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963A" w14:textId="67D89AF2" w:rsidR="00DF31C0" w:rsidRPr="00434300" w:rsidRDefault="00DF31C0" w:rsidP="00681846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4300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Ανθρωπίνων Δικαιωμάτων και Ίσων Ευκαιριών μεταξύ Ανδρών και Γυναικών για την πρόταση νόμου</w:t>
      </w:r>
      <w:r w:rsidR="00470988" w:rsidRPr="004343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4300">
        <w:rPr>
          <w:rFonts w:ascii="Arial" w:hAnsi="Arial" w:cs="Arial"/>
          <w:b/>
          <w:bCs/>
          <w:sz w:val="24"/>
          <w:szCs w:val="24"/>
        </w:rPr>
        <w:t>«Ο περί της Εφαρμογής της Εθνικής Στρατηγικής για την Καταπολέμηση της Σεξουαλικής Κακοποίησης και Εκμετάλλευσης Παιδιών και της Παιδικής Πορνογραφίας (Τροποποιητικός) Νόμος του 2023»</w:t>
      </w:r>
    </w:p>
    <w:p w14:paraId="25891F51" w14:textId="77777777" w:rsidR="00DF31C0" w:rsidRDefault="00DF31C0" w:rsidP="00525C6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B592F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4F080C2E" w14:textId="6B9D3729" w:rsidR="00681846" w:rsidRDefault="00681846" w:rsidP="00B07AC6">
      <w:pPr>
        <w:tabs>
          <w:tab w:val="left" w:pos="567"/>
          <w:tab w:val="left" w:pos="496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Ειρήνη Χαραλαμπίδου, πρόεδρος</w:t>
      </w:r>
      <w:r>
        <w:rPr>
          <w:rFonts w:ascii="Arial" w:hAnsi="Arial" w:cs="Arial"/>
          <w:sz w:val="24"/>
          <w:szCs w:val="24"/>
        </w:rPr>
        <w:tab/>
      </w:r>
      <w:r w:rsidR="00B07AC6">
        <w:rPr>
          <w:rFonts w:ascii="Arial" w:hAnsi="Arial" w:cs="Arial"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Μάριος Μαυρίδης</w:t>
      </w:r>
    </w:p>
    <w:p w14:paraId="2A799ECE" w14:textId="5857E258" w:rsidR="00681846" w:rsidRDefault="00681846" w:rsidP="00681846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Γιώργος Κουκουμάς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Χρίστος Σενέκης</w:t>
      </w:r>
    </w:p>
    <w:p w14:paraId="37662B02" w14:textId="3E932A8D" w:rsidR="00681846" w:rsidRDefault="00681846" w:rsidP="00681846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Ρίτα Θεοδώρου Σούπερμαν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Αλεξάνδρα Ατταλίδου</w:t>
      </w:r>
    </w:p>
    <w:p w14:paraId="0A2BA934" w14:textId="78AA85BD" w:rsidR="00681846" w:rsidRPr="008B592F" w:rsidRDefault="00681846" w:rsidP="00681846">
      <w:pPr>
        <w:tabs>
          <w:tab w:val="left" w:pos="56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B592F">
        <w:rPr>
          <w:rFonts w:ascii="Arial" w:hAnsi="Arial" w:cs="Arial"/>
          <w:sz w:val="24"/>
          <w:szCs w:val="24"/>
        </w:rPr>
        <w:t>Φωτεινή Τσιρίδου</w:t>
      </w:r>
    </w:p>
    <w:p w14:paraId="3A6A6B58" w14:textId="47D26BBC" w:rsidR="00DF31C0" w:rsidRPr="008B592F" w:rsidRDefault="00DF31C0" w:rsidP="0068184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592F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Start w:id="0" w:name="_Hlk152665685"/>
      <w:r w:rsidRPr="008B592F">
        <w:rPr>
          <w:rFonts w:ascii="Arial" w:hAnsi="Arial" w:cs="Arial"/>
          <w:sz w:val="24"/>
          <w:szCs w:val="24"/>
        </w:rPr>
        <w:t xml:space="preserve">Ανθρωπίνων Δικαιωμάτων και Ίσων Ευκαιριών μεταξύ Ανδρών και Γυναικών </w:t>
      </w:r>
      <w:bookmarkEnd w:id="0"/>
      <w:r w:rsidRPr="008B592F">
        <w:rPr>
          <w:rFonts w:ascii="Arial" w:hAnsi="Arial" w:cs="Arial"/>
          <w:sz w:val="24"/>
          <w:szCs w:val="24"/>
        </w:rPr>
        <w:t>μελέτησε την πιο πάνω πρόταση νόμου</w:t>
      </w:r>
      <w:r w:rsidR="00244770" w:rsidRPr="008B592F">
        <w:rPr>
          <w:rFonts w:ascii="Arial" w:hAnsi="Arial" w:cs="Arial"/>
          <w:sz w:val="24"/>
          <w:szCs w:val="24"/>
        </w:rPr>
        <w:t xml:space="preserve">, η οποία κατατέθηκε εκ μέρους </w:t>
      </w:r>
      <w:r w:rsidR="00987FDF">
        <w:rPr>
          <w:rFonts w:ascii="Arial" w:hAnsi="Arial" w:cs="Arial"/>
          <w:sz w:val="24"/>
          <w:szCs w:val="24"/>
        </w:rPr>
        <w:t>της επιτροπής από την πρόεδρό της</w:t>
      </w:r>
      <w:r w:rsidR="008505D3" w:rsidRPr="008B592F">
        <w:rPr>
          <w:rFonts w:ascii="Arial" w:hAnsi="Arial" w:cs="Arial"/>
          <w:sz w:val="24"/>
          <w:szCs w:val="24"/>
        </w:rPr>
        <w:t>,</w:t>
      </w:r>
      <w:r w:rsidRPr="008B592F">
        <w:rPr>
          <w:rFonts w:ascii="Arial" w:hAnsi="Arial" w:cs="Arial"/>
          <w:sz w:val="24"/>
          <w:szCs w:val="24"/>
        </w:rPr>
        <w:t xml:space="preserve"> σε δύο συνεδρίες της, που πραγματοποιήθηκαν στις 27 Νοεμβρίου και </w:t>
      </w:r>
      <w:r w:rsidR="00D502DE" w:rsidRPr="008B592F">
        <w:rPr>
          <w:rFonts w:ascii="Arial" w:hAnsi="Arial" w:cs="Arial"/>
          <w:sz w:val="24"/>
          <w:szCs w:val="24"/>
        </w:rPr>
        <w:t xml:space="preserve">στις </w:t>
      </w:r>
      <w:r w:rsidRPr="008B592F">
        <w:rPr>
          <w:rFonts w:ascii="Arial" w:hAnsi="Arial" w:cs="Arial"/>
          <w:sz w:val="24"/>
          <w:szCs w:val="24"/>
        </w:rPr>
        <w:t>4 Δεκεμβρίου 2023. Στο πλαίσιο των συνεδριάσεων</w:t>
      </w:r>
      <w:r w:rsidR="00987FDF">
        <w:rPr>
          <w:rFonts w:ascii="Arial" w:hAnsi="Arial" w:cs="Arial"/>
          <w:sz w:val="24"/>
          <w:szCs w:val="24"/>
        </w:rPr>
        <w:t xml:space="preserve"> αυτών</w:t>
      </w:r>
      <w:r w:rsidRPr="008B592F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 εκπρόσωποι </w:t>
      </w:r>
      <w:r w:rsidR="00525C60" w:rsidRPr="008B592F">
        <w:rPr>
          <w:rFonts w:ascii="Arial" w:hAnsi="Arial" w:cs="Arial"/>
          <w:sz w:val="24"/>
          <w:szCs w:val="24"/>
        </w:rPr>
        <w:t>του Υπουργείου Παιδείας, Αθλητισμού και Νεολαίας, του Υπουργείου Υγείας, του Υπουργείου Δικαιοσύνης και Δημοσίας Τάξεως, του Υφυπουργείο</w:t>
      </w:r>
      <w:r w:rsidR="00987FDF">
        <w:rPr>
          <w:rFonts w:ascii="Arial" w:hAnsi="Arial" w:cs="Arial"/>
          <w:sz w:val="24"/>
          <w:szCs w:val="24"/>
        </w:rPr>
        <w:t>υ</w:t>
      </w:r>
      <w:r w:rsidR="00525C60" w:rsidRPr="008B592F">
        <w:rPr>
          <w:rFonts w:ascii="Arial" w:hAnsi="Arial" w:cs="Arial"/>
          <w:sz w:val="24"/>
          <w:szCs w:val="24"/>
        </w:rPr>
        <w:t xml:space="preserve"> Κοινωνικής Πρόνοιας, της Νομικής Υπηρεσίας της Δημοκρατίας, του Γραφείου</w:t>
      </w:r>
      <w:r w:rsidR="00987FDF">
        <w:rPr>
          <w:rFonts w:ascii="Arial" w:hAnsi="Arial" w:cs="Arial"/>
          <w:sz w:val="24"/>
          <w:szCs w:val="24"/>
        </w:rPr>
        <w:t xml:space="preserve"> της </w:t>
      </w:r>
      <w:r w:rsidR="00525C60" w:rsidRPr="008B592F">
        <w:rPr>
          <w:rFonts w:ascii="Arial" w:hAnsi="Arial" w:cs="Arial"/>
          <w:sz w:val="24"/>
          <w:szCs w:val="24"/>
        </w:rPr>
        <w:t xml:space="preserve"> Επιτρόπου Προστασίας των Δικαιωμάτων του Παιδιού, η </w:t>
      </w:r>
      <w:r w:rsidR="00D502DE">
        <w:rPr>
          <w:rFonts w:ascii="Arial" w:hAnsi="Arial" w:cs="Arial"/>
          <w:sz w:val="24"/>
          <w:szCs w:val="24"/>
        </w:rPr>
        <w:t>π</w:t>
      </w:r>
      <w:r w:rsidR="00525C60" w:rsidRPr="008B592F">
        <w:rPr>
          <w:rFonts w:ascii="Arial" w:hAnsi="Arial" w:cs="Arial"/>
          <w:sz w:val="24"/>
          <w:szCs w:val="24"/>
        </w:rPr>
        <w:t>ρόεδρος</w:t>
      </w:r>
      <w:r w:rsidR="00ED5E45" w:rsidRPr="008B592F">
        <w:rPr>
          <w:rFonts w:ascii="Arial" w:hAnsi="Arial" w:cs="Arial"/>
          <w:sz w:val="24"/>
          <w:szCs w:val="24"/>
        </w:rPr>
        <w:t xml:space="preserve"> </w:t>
      </w:r>
      <w:r w:rsidR="00525C60" w:rsidRPr="008B592F">
        <w:rPr>
          <w:rFonts w:ascii="Arial" w:hAnsi="Arial" w:cs="Arial"/>
          <w:sz w:val="24"/>
          <w:szCs w:val="24"/>
        </w:rPr>
        <w:t xml:space="preserve">του Συμβούλιου Εφαρμογής της Εθνικής Στρατηγικής για την Καταπολέμηση της Σεξουαλικής Κακοποίησης και Εκμετάλλευσης Παιδιών και της Παιδικής Πορνογραφίας (ΦΩΝΗ), </w:t>
      </w:r>
      <w:r w:rsidR="00D502DE">
        <w:rPr>
          <w:rFonts w:ascii="Arial" w:hAnsi="Arial" w:cs="Arial"/>
          <w:sz w:val="24"/>
          <w:szCs w:val="24"/>
        </w:rPr>
        <w:t xml:space="preserve">καθώς </w:t>
      </w:r>
      <w:r w:rsidR="00987FDF">
        <w:rPr>
          <w:rFonts w:ascii="Arial" w:hAnsi="Arial" w:cs="Arial"/>
          <w:sz w:val="24"/>
          <w:szCs w:val="24"/>
        </w:rPr>
        <w:t xml:space="preserve">και </w:t>
      </w:r>
      <w:r w:rsidR="00525C60" w:rsidRPr="008B592F">
        <w:rPr>
          <w:rFonts w:ascii="Arial" w:hAnsi="Arial" w:cs="Arial"/>
          <w:sz w:val="24"/>
          <w:szCs w:val="24"/>
        </w:rPr>
        <w:t>εκπρόσωποι της Παγκύπριας Συντονιστικής Επιτροπής Προστασίας και Ευημερίας του Παιδιού (ΠΣΕΠΕΠ)</w:t>
      </w:r>
      <w:r w:rsidR="00ED5E45" w:rsidRPr="008B592F">
        <w:rPr>
          <w:rFonts w:ascii="Arial" w:hAnsi="Arial" w:cs="Arial"/>
          <w:sz w:val="24"/>
          <w:szCs w:val="24"/>
        </w:rPr>
        <w:t xml:space="preserve"> και </w:t>
      </w:r>
      <w:r w:rsidR="00525C60" w:rsidRPr="008B592F">
        <w:rPr>
          <w:rFonts w:ascii="Arial" w:hAnsi="Arial" w:cs="Arial"/>
          <w:sz w:val="24"/>
          <w:szCs w:val="24"/>
        </w:rPr>
        <w:t xml:space="preserve">της </w:t>
      </w:r>
      <w:r w:rsidR="00D502DE">
        <w:rPr>
          <w:rFonts w:ascii="Arial" w:hAnsi="Arial" w:cs="Arial"/>
          <w:sz w:val="24"/>
          <w:szCs w:val="24"/>
        </w:rPr>
        <w:t>μ</w:t>
      </w:r>
      <w:r w:rsidR="00525C60" w:rsidRPr="008B592F">
        <w:rPr>
          <w:rFonts w:ascii="Arial" w:hAnsi="Arial" w:cs="Arial"/>
          <w:sz w:val="24"/>
          <w:szCs w:val="24"/>
        </w:rPr>
        <w:t xml:space="preserve">η </w:t>
      </w:r>
      <w:r w:rsidR="00D502DE">
        <w:rPr>
          <w:rFonts w:ascii="Arial" w:hAnsi="Arial" w:cs="Arial"/>
          <w:sz w:val="24"/>
          <w:szCs w:val="24"/>
        </w:rPr>
        <w:t>κ</w:t>
      </w:r>
      <w:r w:rsidR="00525C60" w:rsidRPr="008B592F">
        <w:rPr>
          <w:rFonts w:ascii="Arial" w:hAnsi="Arial" w:cs="Arial"/>
          <w:sz w:val="24"/>
          <w:szCs w:val="24"/>
        </w:rPr>
        <w:t xml:space="preserve">υβερνητικής </w:t>
      </w:r>
      <w:r w:rsidR="00D502DE">
        <w:rPr>
          <w:rFonts w:ascii="Arial" w:hAnsi="Arial" w:cs="Arial"/>
          <w:sz w:val="24"/>
          <w:szCs w:val="24"/>
        </w:rPr>
        <w:t>ο</w:t>
      </w:r>
      <w:r w:rsidR="00525C60" w:rsidRPr="008B592F">
        <w:rPr>
          <w:rFonts w:ascii="Arial" w:hAnsi="Arial" w:cs="Arial"/>
          <w:sz w:val="24"/>
          <w:szCs w:val="24"/>
        </w:rPr>
        <w:t>ργάνωσης «Hope for Children».</w:t>
      </w:r>
    </w:p>
    <w:p w14:paraId="71965338" w14:textId="672D8A67" w:rsidR="00DF31C0" w:rsidRPr="008B592F" w:rsidRDefault="00ED5E45" w:rsidP="0068184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592F">
        <w:rPr>
          <w:rFonts w:ascii="Arial" w:hAnsi="Arial" w:cs="Arial"/>
          <w:sz w:val="24"/>
          <w:szCs w:val="24"/>
        </w:rPr>
        <w:t xml:space="preserve">Το Υπουργείο Εργασίας και Κοινωνικών Ασφαλίσεων, ο Σύνδεσμος για την Πρόληψη και Αντιμετώπιση της Βίας στην Οικογένεια (ΣΠΑΒΟ), η Συμβουλευτική </w:t>
      </w:r>
      <w:r w:rsidRPr="008B592F">
        <w:rPr>
          <w:rFonts w:ascii="Arial" w:hAnsi="Arial" w:cs="Arial"/>
          <w:sz w:val="24"/>
          <w:szCs w:val="24"/>
        </w:rPr>
        <w:lastRenderedPageBreak/>
        <w:t>Επιτροπή για την Πρόληψη και Καταπολέμηση της Βίας στην Οικογένεια (ΣΕΠΚΒΟ) και ο Κυπριακός Σύνδεσμος Οικογενειακού Προγραμματισμού</w:t>
      </w:r>
      <w:r w:rsidR="00D502DE">
        <w:rPr>
          <w:rFonts w:ascii="Arial" w:hAnsi="Arial" w:cs="Arial"/>
          <w:sz w:val="24"/>
          <w:szCs w:val="24"/>
        </w:rPr>
        <w:t>,</w:t>
      </w:r>
      <w:r w:rsidRPr="008B592F">
        <w:rPr>
          <w:rFonts w:ascii="Arial" w:hAnsi="Arial" w:cs="Arial"/>
          <w:sz w:val="24"/>
          <w:szCs w:val="24"/>
        </w:rPr>
        <w:t xml:space="preserve"> </w:t>
      </w:r>
      <w:r w:rsidR="00DF31C0" w:rsidRPr="008B592F">
        <w:rPr>
          <w:rFonts w:ascii="Arial" w:hAnsi="Arial" w:cs="Arial"/>
          <w:sz w:val="24"/>
          <w:szCs w:val="24"/>
        </w:rPr>
        <w:t>παρ</w:t>
      </w:r>
      <w:r w:rsidR="00D502DE">
        <w:rPr>
          <w:rFonts w:ascii="Arial" w:hAnsi="Arial" w:cs="Arial"/>
          <w:sz w:val="24"/>
          <w:szCs w:val="24"/>
        </w:rPr>
        <w:t xml:space="preserve">’ </w:t>
      </w:r>
      <w:r w:rsidR="00DF31C0" w:rsidRPr="008B592F">
        <w:rPr>
          <w:rFonts w:ascii="Arial" w:hAnsi="Arial" w:cs="Arial"/>
          <w:sz w:val="24"/>
          <w:szCs w:val="24"/>
        </w:rPr>
        <w:t>όλο που</w:t>
      </w:r>
      <w:r w:rsidRPr="008B592F">
        <w:rPr>
          <w:rFonts w:ascii="Arial" w:hAnsi="Arial" w:cs="Arial"/>
          <w:sz w:val="24"/>
          <w:szCs w:val="24"/>
        </w:rPr>
        <w:t xml:space="preserve"> </w:t>
      </w:r>
      <w:r w:rsidR="00DF31C0" w:rsidRPr="008B592F">
        <w:rPr>
          <w:rFonts w:ascii="Arial" w:hAnsi="Arial" w:cs="Arial"/>
          <w:sz w:val="24"/>
          <w:szCs w:val="24"/>
        </w:rPr>
        <w:t>κλήθηκαν, δεν εκπροσωπήθηκαν στις συνεδρίες της επιτροπής.</w:t>
      </w:r>
      <w:r w:rsidRPr="008B592F">
        <w:rPr>
          <w:rFonts w:ascii="Arial" w:hAnsi="Arial" w:cs="Arial"/>
          <w:sz w:val="24"/>
          <w:szCs w:val="24"/>
        </w:rPr>
        <w:t xml:space="preserve"> </w:t>
      </w:r>
    </w:p>
    <w:p w14:paraId="430A798C" w14:textId="2E185CFA" w:rsidR="004E04C8" w:rsidRDefault="00ED5E45" w:rsidP="0068184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592F">
        <w:rPr>
          <w:rFonts w:ascii="Arial" w:hAnsi="Arial" w:cs="Arial"/>
          <w:sz w:val="24"/>
          <w:szCs w:val="24"/>
        </w:rPr>
        <w:t xml:space="preserve">Σκοπός της πρότασης νόμου είναι η τροποποίηση </w:t>
      </w:r>
      <w:r w:rsidR="00BC0C68" w:rsidRPr="008B592F">
        <w:rPr>
          <w:rFonts w:ascii="Arial" w:hAnsi="Arial" w:cs="Arial"/>
          <w:sz w:val="24"/>
          <w:szCs w:val="24"/>
        </w:rPr>
        <w:t xml:space="preserve">του περί της Εφαρμογής της Εθνικής Στρατηγικής για την Καταπολέμηση της Σεξουαλικής Κακοποίησης και Εκμετάλλευσης Παιδιών και της Παιδικής Πορνογραφίας Νόμου, ώστε να επεκταθεί η δυνατότητα διορισμού μέλους </w:t>
      </w:r>
      <w:r w:rsidR="00B13A91">
        <w:rPr>
          <w:rFonts w:ascii="Arial" w:hAnsi="Arial" w:cs="Arial"/>
          <w:sz w:val="24"/>
          <w:szCs w:val="24"/>
        </w:rPr>
        <w:t>στο</w:t>
      </w:r>
      <w:r w:rsidR="00BC0C68" w:rsidRPr="008B592F">
        <w:rPr>
          <w:rFonts w:ascii="Arial" w:hAnsi="Arial" w:cs="Arial"/>
          <w:sz w:val="24"/>
          <w:szCs w:val="24"/>
        </w:rPr>
        <w:t xml:space="preserve"> Συμβο</w:t>
      </w:r>
      <w:r w:rsidR="00B13A91">
        <w:rPr>
          <w:rFonts w:ascii="Arial" w:hAnsi="Arial" w:cs="Arial"/>
          <w:sz w:val="24"/>
          <w:szCs w:val="24"/>
        </w:rPr>
        <w:t>ύλιο</w:t>
      </w:r>
      <w:r w:rsidR="00BC0C68" w:rsidRPr="008B592F">
        <w:rPr>
          <w:rFonts w:ascii="Arial" w:hAnsi="Arial" w:cs="Arial"/>
          <w:sz w:val="24"/>
          <w:szCs w:val="24"/>
        </w:rPr>
        <w:t xml:space="preserve"> Εφαρμογής της Εθνικής Στρατηγικής για την Καταπολέμηση της Σεξουαλικής Κακοποίησης</w:t>
      </w:r>
      <w:r w:rsidR="007E2B83">
        <w:rPr>
          <w:rFonts w:ascii="Arial" w:hAnsi="Arial" w:cs="Arial"/>
          <w:sz w:val="24"/>
          <w:szCs w:val="24"/>
        </w:rPr>
        <w:t xml:space="preserve"> </w:t>
      </w:r>
      <w:r w:rsidR="00B13A91">
        <w:rPr>
          <w:rFonts w:ascii="Arial" w:hAnsi="Arial" w:cs="Arial"/>
          <w:sz w:val="24"/>
          <w:szCs w:val="24"/>
        </w:rPr>
        <w:t>για</w:t>
      </w:r>
      <w:r w:rsidR="00BC0C68" w:rsidRPr="008B592F">
        <w:rPr>
          <w:rFonts w:ascii="Arial" w:hAnsi="Arial" w:cs="Arial"/>
          <w:sz w:val="24"/>
          <w:szCs w:val="24"/>
        </w:rPr>
        <w:t xml:space="preserve"> τρεις συνεχείς θητείες αντί δύο</w:t>
      </w:r>
      <w:r w:rsidR="00D502DE">
        <w:rPr>
          <w:rFonts w:ascii="Arial" w:hAnsi="Arial" w:cs="Arial"/>
          <w:sz w:val="24"/>
          <w:szCs w:val="24"/>
        </w:rPr>
        <w:t>,</w:t>
      </w:r>
      <w:r w:rsidR="00BC0C68" w:rsidRPr="008B592F">
        <w:rPr>
          <w:rFonts w:ascii="Arial" w:hAnsi="Arial" w:cs="Arial"/>
          <w:sz w:val="24"/>
          <w:szCs w:val="24"/>
        </w:rPr>
        <w:t xml:space="preserve"> </w:t>
      </w:r>
      <w:r w:rsidR="00D502DE">
        <w:rPr>
          <w:rFonts w:ascii="Arial" w:hAnsi="Arial" w:cs="Arial"/>
          <w:sz w:val="24"/>
          <w:szCs w:val="24"/>
        </w:rPr>
        <w:t>όπως</w:t>
      </w:r>
      <w:r w:rsidR="00BC0C68" w:rsidRPr="008B592F">
        <w:rPr>
          <w:rFonts w:ascii="Arial" w:hAnsi="Arial" w:cs="Arial"/>
          <w:sz w:val="24"/>
          <w:szCs w:val="24"/>
        </w:rPr>
        <w:t xml:space="preserve"> ισχύει σήμερα.</w:t>
      </w:r>
    </w:p>
    <w:p w14:paraId="5290AAAC" w14:textId="5C3EEEEC" w:rsidR="00686824" w:rsidRDefault="00987FDF" w:rsidP="00681846">
      <w:pPr>
        <w:pStyle w:val="NoSpacing"/>
        <w:tabs>
          <w:tab w:val="left" w:pos="567"/>
        </w:tabs>
        <w:spacing w:line="480" w:lineRule="auto"/>
        <w:ind w:firstLine="567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Σημειώνεται ότι, σύμφωνα με τα στοιχεία που κατατέθηκαν ενώπιον της επιτροπής,</w:t>
      </w:r>
      <w:r w:rsidR="00436170">
        <w:rPr>
          <w:rFonts w:ascii="Arial" w:hAnsi="Arial" w:cs="Arial"/>
          <w:sz w:val="24"/>
          <w:szCs w:val="24"/>
        </w:rPr>
        <w:t xml:space="preserve"> </w:t>
      </w:r>
      <w:r w:rsidR="00BC0C68" w:rsidRPr="008B592F">
        <w:rPr>
          <w:rFonts w:ascii="Arial" w:hAnsi="Arial" w:cs="Arial"/>
          <w:sz w:val="24"/>
          <w:szCs w:val="24"/>
        </w:rPr>
        <w:t xml:space="preserve">η προτεινόμενη ρύθμιση κρίνεται αναγκαία λόγω της δυσκολίας εφαρμογής των διατάξεων </w:t>
      </w:r>
      <w:r w:rsidR="00436170">
        <w:rPr>
          <w:rFonts w:ascii="Arial" w:hAnsi="Arial" w:cs="Arial"/>
          <w:sz w:val="24"/>
          <w:szCs w:val="24"/>
        </w:rPr>
        <w:t>του άρθρου 4</w:t>
      </w:r>
      <w:r w:rsidR="00D34E70">
        <w:rPr>
          <w:rFonts w:ascii="Arial" w:hAnsi="Arial" w:cs="Arial"/>
          <w:sz w:val="24"/>
          <w:szCs w:val="24"/>
        </w:rPr>
        <w:t>(4)</w:t>
      </w:r>
      <w:r w:rsidR="00436170">
        <w:rPr>
          <w:rFonts w:ascii="Arial" w:hAnsi="Arial" w:cs="Arial"/>
          <w:sz w:val="24"/>
          <w:szCs w:val="24"/>
        </w:rPr>
        <w:t xml:space="preserve"> </w:t>
      </w:r>
      <w:r w:rsidR="00436170" w:rsidRPr="00436170">
        <w:rPr>
          <w:rFonts w:ascii="Arial" w:hAnsi="Arial" w:cs="Arial"/>
          <w:sz w:val="24"/>
          <w:szCs w:val="24"/>
        </w:rPr>
        <w:t>του υπό τροποποίηση νόμου</w:t>
      </w:r>
      <w:r w:rsidR="009917D6">
        <w:rPr>
          <w:rFonts w:ascii="Arial" w:hAnsi="Arial" w:cs="Arial"/>
          <w:sz w:val="24"/>
          <w:szCs w:val="24"/>
        </w:rPr>
        <w:t>,</w:t>
      </w:r>
      <w:r w:rsidR="00436170" w:rsidRPr="00436170">
        <w:rPr>
          <w:rFonts w:ascii="Arial" w:hAnsi="Arial" w:cs="Arial"/>
          <w:sz w:val="24"/>
          <w:szCs w:val="24"/>
        </w:rPr>
        <w:t xml:space="preserve"> το οποίο </w:t>
      </w:r>
      <w:r w:rsidR="007C7DDE">
        <w:rPr>
          <w:rFonts w:ascii="Arial" w:hAnsi="Arial" w:cs="Arial"/>
          <w:sz w:val="24"/>
          <w:szCs w:val="24"/>
        </w:rPr>
        <w:t>καθορίζει</w:t>
      </w:r>
      <w:r w:rsidR="00436170" w:rsidRPr="00436170">
        <w:rPr>
          <w:rFonts w:ascii="Arial" w:hAnsi="Arial" w:cs="Arial"/>
          <w:sz w:val="24"/>
          <w:szCs w:val="24"/>
        </w:rPr>
        <w:t xml:space="preserve"> τη θητεία των μελών του Συμβουλίου Εφαρμογής της Εθνικής Στρατηγικής για την Καταπολέμηση της Σεξουαλικής Κακοποίησης και Εκμετάλλευσης Παιδιών και της Παιδικής Πορνογραφίας ως τριετή</w:t>
      </w:r>
      <w:r w:rsidR="00D502DE">
        <w:rPr>
          <w:rFonts w:ascii="Arial" w:hAnsi="Arial" w:cs="Arial"/>
          <w:sz w:val="24"/>
          <w:szCs w:val="24"/>
        </w:rPr>
        <w:t>,</w:t>
      </w:r>
      <w:r w:rsidR="00436170" w:rsidRPr="00436170">
        <w:rPr>
          <w:rFonts w:ascii="Arial" w:hAnsi="Arial" w:cs="Arial"/>
          <w:sz w:val="24"/>
          <w:szCs w:val="24"/>
        </w:rPr>
        <w:t xml:space="preserve"> με δυνατότητα ανανέωσης για ακόμη μια θητεία. </w:t>
      </w:r>
      <w:r w:rsidR="00D502DE">
        <w:rPr>
          <w:rFonts w:ascii="Arial" w:hAnsi="Arial" w:cs="Arial"/>
          <w:sz w:val="24"/>
          <w:szCs w:val="24"/>
        </w:rPr>
        <w:t xml:space="preserve"> </w:t>
      </w:r>
      <w:r w:rsidR="00D41747">
        <w:rPr>
          <w:rFonts w:ascii="Arial" w:hAnsi="Arial" w:cs="Arial"/>
          <w:sz w:val="24"/>
          <w:szCs w:val="24"/>
        </w:rPr>
        <w:t>Ειδικότερα</w:t>
      </w:r>
      <w:r w:rsidR="00CC1F0E">
        <w:rPr>
          <w:rFonts w:ascii="Arial" w:hAnsi="Arial" w:cs="Arial"/>
          <w:sz w:val="24"/>
          <w:szCs w:val="24"/>
        </w:rPr>
        <w:t xml:space="preserve">, </w:t>
      </w:r>
      <w:r w:rsidR="00436170" w:rsidRPr="00436170">
        <w:rPr>
          <w:rFonts w:ascii="Arial" w:hAnsi="Arial" w:cs="Arial"/>
          <w:sz w:val="24"/>
          <w:szCs w:val="24"/>
        </w:rPr>
        <w:t>δυνάμει των διατάξεων του υπό τροποποίηση νόμου</w:t>
      </w:r>
      <w:r w:rsidR="00D502DE">
        <w:rPr>
          <w:rFonts w:ascii="Arial" w:hAnsi="Arial" w:cs="Arial"/>
          <w:sz w:val="24"/>
          <w:szCs w:val="24"/>
        </w:rPr>
        <w:t>,</w:t>
      </w:r>
      <w:r w:rsidR="00436170" w:rsidRPr="00436170">
        <w:rPr>
          <w:rFonts w:ascii="Arial" w:hAnsi="Arial" w:cs="Arial"/>
          <w:sz w:val="24"/>
          <w:szCs w:val="24"/>
        </w:rPr>
        <w:t xml:space="preserve"> το </w:t>
      </w:r>
      <w:r w:rsidR="00D502DE">
        <w:rPr>
          <w:rFonts w:ascii="Arial" w:hAnsi="Arial" w:cs="Arial"/>
          <w:sz w:val="24"/>
          <w:szCs w:val="24"/>
        </w:rPr>
        <w:t>σ</w:t>
      </w:r>
      <w:r w:rsidR="00436170" w:rsidRPr="00436170">
        <w:rPr>
          <w:rFonts w:ascii="Arial" w:hAnsi="Arial" w:cs="Arial"/>
          <w:sz w:val="24"/>
          <w:szCs w:val="24"/>
        </w:rPr>
        <w:t>υμβούλιο συγκροτείται από μέλη τα οποία προέρχονται από τον κυβερνητικό</w:t>
      </w:r>
      <w:r w:rsidR="00D502DE">
        <w:rPr>
          <w:rFonts w:ascii="Arial" w:hAnsi="Arial" w:cs="Arial"/>
          <w:sz w:val="24"/>
          <w:szCs w:val="24"/>
        </w:rPr>
        <w:t xml:space="preserve"> </w:t>
      </w:r>
      <w:r w:rsidR="00436170" w:rsidRPr="00436170">
        <w:rPr>
          <w:rFonts w:ascii="Arial" w:hAnsi="Arial" w:cs="Arial"/>
          <w:sz w:val="24"/>
          <w:szCs w:val="24"/>
        </w:rPr>
        <w:t xml:space="preserve">και </w:t>
      </w:r>
      <w:r w:rsidR="001766E9">
        <w:rPr>
          <w:rFonts w:ascii="Arial" w:hAnsi="Arial" w:cs="Arial"/>
          <w:sz w:val="24"/>
          <w:szCs w:val="24"/>
        </w:rPr>
        <w:t xml:space="preserve">από </w:t>
      </w:r>
      <w:r w:rsidR="00436170" w:rsidRPr="00436170">
        <w:rPr>
          <w:rFonts w:ascii="Arial" w:hAnsi="Arial" w:cs="Arial"/>
          <w:sz w:val="24"/>
          <w:szCs w:val="24"/>
        </w:rPr>
        <w:t>τον μη κυβερνητικό τομέα</w:t>
      </w:r>
      <w:r w:rsidR="00D502DE">
        <w:rPr>
          <w:rFonts w:ascii="Arial" w:hAnsi="Arial" w:cs="Arial"/>
          <w:sz w:val="24"/>
          <w:szCs w:val="24"/>
        </w:rPr>
        <w:t>,</w:t>
      </w:r>
      <w:r w:rsidR="00436170" w:rsidRPr="00436170">
        <w:rPr>
          <w:rFonts w:ascii="Arial" w:hAnsi="Arial" w:cs="Arial"/>
          <w:sz w:val="24"/>
          <w:szCs w:val="24"/>
        </w:rPr>
        <w:t xml:space="preserve"> </w:t>
      </w:r>
      <w:r w:rsidR="001766E9">
        <w:rPr>
          <w:rFonts w:ascii="Arial" w:hAnsi="Arial" w:cs="Arial"/>
          <w:sz w:val="24"/>
          <w:szCs w:val="24"/>
        </w:rPr>
        <w:t>τα οποία</w:t>
      </w:r>
      <w:r w:rsidR="00686824">
        <w:rPr>
          <w:rFonts w:ascii="Arial" w:hAnsi="Arial" w:cs="Arial"/>
          <w:sz w:val="24"/>
          <w:szCs w:val="24"/>
        </w:rPr>
        <w:t>,</w:t>
      </w:r>
      <w:r w:rsidR="00CC1F0E">
        <w:rPr>
          <w:rFonts w:ascii="Arial" w:hAnsi="Arial" w:cs="Arial"/>
          <w:sz w:val="24"/>
          <w:szCs w:val="24"/>
        </w:rPr>
        <w:t xml:space="preserve"> </w:t>
      </w:r>
      <w:r w:rsidR="00436170" w:rsidRPr="00436170">
        <w:rPr>
          <w:rFonts w:ascii="Arial" w:hAnsi="Arial" w:cs="Arial"/>
          <w:sz w:val="24"/>
          <w:szCs w:val="24"/>
        </w:rPr>
        <w:t>λόγω του εξειδικευμένου και ευαίσθητου θέματος που ρυθμίζει ο νόμος, επιλέγονται με βάση την κατάρτιση ή και την εμπειρία τους στα θέματα της καταπολέμησης της σεξουαλικής κακοποίησης και της εκμετάλλευσης παιδιών</w:t>
      </w:r>
      <w:r w:rsidR="00D247E1">
        <w:rPr>
          <w:rFonts w:ascii="Arial" w:hAnsi="Arial" w:cs="Arial"/>
          <w:sz w:val="24"/>
          <w:szCs w:val="24"/>
        </w:rPr>
        <w:t>.</w:t>
      </w:r>
      <w:r w:rsidR="00D247E1" w:rsidRPr="00D247E1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4DDDE038" w14:textId="7AF84C63" w:rsidR="00BC0C68" w:rsidRPr="008B592F" w:rsidRDefault="00D247E1" w:rsidP="00681846">
      <w:pPr>
        <w:pStyle w:val="NoSpacing"/>
        <w:tabs>
          <w:tab w:val="left" w:pos="567"/>
        </w:tabs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Συναφώς, σύμφωνα πάντα με τα εν λόγω στοιχεία,</w:t>
      </w:r>
      <w:r w:rsidR="00436170" w:rsidRPr="00436170">
        <w:rPr>
          <w:rFonts w:ascii="Arial" w:hAnsi="Arial" w:cs="Arial"/>
          <w:sz w:val="24"/>
          <w:szCs w:val="24"/>
        </w:rPr>
        <w:t xml:space="preserve"> με τη λήξη της δεύτερης θητείας των μελών τα οποία απαρτίζουν επί του παρόντος το </w:t>
      </w:r>
      <w:r w:rsidR="00D502DE">
        <w:rPr>
          <w:rFonts w:ascii="Arial" w:hAnsi="Arial" w:cs="Arial"/>
          <w:sz w:val="24"/>
          <w:szCs w:val="24"/>
        </w:rPr>
        <w:t>σ</w:t>
      </w:r>
      <w:r w:rsidR="00436170" w:rsidRPr="00436170">
        <w:rPr>
          <w:rFonts w:ascii="Arial" w:hAnsi="Arial" w:cs="Arial"/>
          <w:sz w:val="24"/>
          <w:szCs w:val="24"/>
        </w:rPr>
        <w:t xml:space="preserve">υμβούλιο καθίσταται αβέβαιη η δυνατότητα εξεύρεσης νέων μελών τα οποία </w:t>
      </w:r>
      <w:r w:rsidR="00D502DE">
        <w:rPr>
          <w:rFonts w:ascii="Arial" w:hAnsi="Arial" w:cs="Arial"/>
          <w:sz w:val="24"/>
          <w:szCs w:val="24"/>
        </w:rPr>
        <w:t xml:space="preserve">να </w:t>
      </w:r>
      <w:r w:rsidR="00436170" w:rsidRPr="00436170">
        <w:rPr>
          <w:rFonts w:ascii="Arial" w:hAnsi="Arial" w:cs="Arial"/>
          <w:sz w:val="24"/>
          <w:szCs w:val="24"/>
        </w:rPr>
        <w:t xml:space="preserve">δύνανται να αντικαταστήσουν τα υφιστάμενα μέλη, θέτοντας εν αμφιβόλω τη δυνατότητα συνέχισης της λειτουργίας του </w:t>
      </w:r>
      <w:r w:rsidR="00D502DE">
        <w:rPr>
          <w:rFonts w:ascii="Arial" w:hAnsi="Arial" w:cs="Arial"/>
          <w:sz w:val="24"/>
          <w:szCs w:val="24"/>
        </w:rPr>
        <w:t>σ</w:t>
      </w:r>
      <w:r w:rsidR="00436170" w:rsidRPr="00436170">
        <w:rPr>
          <w:rFonts w:ascii="Arial" w:hAnsi="Arial" w:cs="Arial"/>
          <w:sz w:val="24"/>
          <w:szCs w:val="24"/>
        </w:rPr>
        <w:t xml:space="preserve">υμβουλίου. </w:t>
      </w:r>
    </w:p>
    <w:p w14:paraId="59C77C3D" w14:textId="015D43DD" w:rsidR="008B592F" w:rsidRDefault="008B592F" w:rsidP="00681846">
      <w:pPr>
        <w:pStyle w:val="NoSpacing"/>
        <w:tabs>
          <w:tab w:val="left" w:pos="567"/>
        </w:tabs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Η </w:t>
      </w:r>
      <w:r w:rsidR="000F3FA2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ρόεδρος της </w:t>
      </w:r>
      <w:r w:rsidR="000F3FA2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πιτροπής</w:t>
      </w:r>
      <w:r w:rsidR="00D502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0456D">
        <w:rPr>
          <w:rFonts w:ascii="Arial" w:hAnsi="Arial" w:cs="Arial"/>
          <w:sz w:val="24"/>
          <w:szCs w:val="24"/>
        </w:rPr>
        <w:t>εισάγοντας την πρόταση νόμου</w:t>
      </w:r>
      <w:r w:rsidR="00D502DE">
        <w:rPr>
          <w:rFonts w:ascii="Arial" w:hAnsi="Arial" w:cs="Arial"/>
          <w:sz w:val="24"/>
          <w:szCs w:val="24"/>
        </w:rPr>
        <w:t>,</w:t>
      </w:r>
      <w:r w:rsidR="0070456D">
        <w:rPr>
          <w:rFonts w:ascii="Arial" w:hAnsi="Arial" w:cs="Arial"/>
          <w:sz w:val="24"/>
          <w:szCs w:val="24"/>
        </w:rPr>
        <w:t xml:space="preserve"> </w:t>
      </w:r>
      <w:r w:rsidR="00475D0E" w:rsidRPr="008B592F">
        <w:rPr>
          <w:rFonts w:ascii="Arial" w:hAnsi="Arial" w:cs="Arial"/>
          <w:sz w:val="24"/>
          <w:szCs w:val="24"/>
        </w:rPr>
        <w:t xml:space="preserve">ανέφερε ότι </w:t>
      </w:r>
      <w:r w:rsidR="00686824">
        <w:rPr>
          <w:rFonts w:ascii="Arial" w:hAnsi="Arial" w:cs="Arial"/>
          <w:sz w:val="24"/>
          <w:szCs w:val="24"/>
        </w:rPr>
        <w:t xml:space="preserve">τα μέλη του </w:t>
      </w:r>
      <w:r w:rsidR="00D502DE">
        <w:rPr>
          <w:rFonts w:ascii="Arial" w:hAnsi="Arial" w:cs="Arial"/>
          <w:sz w:val="24"/>
          <w:szCs w:val="24"/>
        </w:rPr>
        <w:t>σ</w:t>
      </w:r>
      <w:r w:rsidR="00686824">
        <w:rPr>
          <w:rFonts w:ascii="Arial" w:hAnsi="Arial" w:cs="Arial"/>
          <w:sz w:val="24"/>
          <w:szCs w:val="24"/>
        </w:rPr>
        <w:t xml:space="preserve">υμβουλίου διορίστηκαν για πρώτη φορά </w:t>
      </w:r>
      <w:r w:rsidR="002A29E0" w:rsidRPr="008B592F">
        <w:rPr>
          <w:rFonts w:ascii="Arial" w:hAnsi="Arial" w:cs="Arial"/>
          <w:sz w:val="24"/>
          <w:szCs w:val="24"/>
        </w:rPr>
        <w:t>την 1</w:t>
      </w:r>
      <w:r w:rsidR="002A29E0" w:rsidRPr="00D502DE">
        <w:rPr>
          <w:rFonts w:ascii="Arial" w:hAnsi="Arial" w:cs="Arial"/>
          <w:sz w:val="24"/>
          <w:szCs w:val="24"/>
          <w:vertAlign w:val="superscript"/>
        </w:rPr>
        <w:t>η</w:t>
      </w:r>
      <w:r w:rsidR="00D502DE">
        <w:rPr>
          <w:rFonts w:ascii="Arial" w:hAnsi="Arial" w:cs="Arial"/>
          <w:sz w:val="24"/>
          <w:szCs w:val="24"/>
        </w:rPr>
        <w:t xml:space="preserve"> </w:t>
      </w:r>
      <w:r w:rsidR="002A29E0" w:rsidRPr="008B592F">
        <w:rPr>
          <w:rFonts w:ascii="Arial" w:hAnsi="Arial" w:cs="Arial"/>
          <w:sz w:val="24"/>
          <w:szCs w:val="24"/>
        </w:rPr>
        <w:t xml:space="preserve">Μαρτίου 2018 </w:t>
      </w:r>
      <w:r w:rsidR="000E423E" w:rsidRPr="008B592F">
        <w:rPr>
          <w:rFonts w:ascii="Arial" w:hAnsi="Arial" w:cs="Arial"/>
          <w:sz w:val="24"/>
          <w:szCs w:val="24"/>
        </w:rPr>
        <w:t xml:space="preserve">και </w:t>
      </w:r>
      <w:r w:rsidR="00D81B79">
        <w:rPr>
          <w:rFonts w:ascii="Arial" w:hAnsi="Arial" w:cs="Arial"/>
          <w:sz w:val="24"/>
          <w:szCs w:val="24"/>
        </w:rPr>
        <w:t xml:space="preserve">ως εκ τούτου </w:t>
      </w:r>
      <w:r w:rsidR="002A29E0" w:rsidRPr="008B592F">
        <w:rPr>
          <w:rFonts w:ascii="Arial" w:hAnsi="Arial" w:cs="Arial"/>
          <w:sz w:val="24"/>
          <w:szCs w:val="24"/>
        </w:rPr>
        <w:t>η δεύτερη θητεία</w:t>
      </w:r>
      <w:r w:rsidR="0070456D">
        <w:rPr>
          <w:rFonts w:ascii="Arial" w:hAnsi="Arial" w:cs="Arial"/>
          <w:sz w:val="24"/>
          <w:szCs w:val="24"/>
        </w:rPr>
        <w:t xml:space="preserve"> του</w:t>
      </w:r>
      <w:r w:rsidR="00686824">
        <w:rPr>
          <w:rFonts w:ascii="Arial" w:hAnsi="Arial" w:cs="Arial"/>
          <w:sz w:val="24"/>
          <w:szCs w:val="24"/>
        </w:rPr>
        <w:t>ς</w:t>
      </w:r>
      <w:r w:rsidR="002A29E0" w:rsidRPr="008B592F">
        <w:rPr>
          <w:rFonts w:ascii="Arial" w:hAnsi="Arial" w:cs="Arial"/>
          <w:sz w:val="24"/>
          <w:szCs w:val="24"/>
        </w:rPr>
        <w:t xml:space="preserve"> λήγει</w:t>
      </w:r>
      <w:r>
        <w:rPr>
          <w:rFonts w:ascii="Arial" w:hAnsi="Arial" w:cs="Arial"/>
          <w:sz w:val="24"/>
          <w:szCs w:val="24"/>
        </w:rPr>
        <w:t xml:space="preserve"> σύντομα</w:t>
      </w:r>
      <w:r w:rsidR="00D81B79">
        <w:rPr>
          <w:rFonts w:ascii="Arial" w:hAnsi="Arial" w:cs="Arial"/>
          <w:sz w:val="24"/>
          <w:szCs w:val="24"/>
        </w:rPr>
        <w:t>.</w:t>
      </w:r>
      <w:r w:rsidR="004472A9">
        <w:rPr>
          <w:rFonts w:ascii="Arial" w:hAnsi="Arial" w:cs="Arial"/>
          <w:sz w:val="24"/>
          <w:szCs w:val="24"/>
        </w:rPr>
        <w:t xml:space="preserve"> </w:t>
      </w:r>
      <w:r w:rsidR="00D502DE">
        <w:rPr>
          <w:rFonts w:ascii="Arial" w:hAnsi="Arial" w:cs="Arial"/>
          <w:sz w:val="24"/>
          <w:szCs w:val="24"/>
        </w:rPr>
        <w:t xml:space="preserve"> </w:t>
      </w:r>
      <w:r w:rsidR="002C40C5">
        <w:rPr>
          <w:rFonts w:ascii="Arial" w:hAnsi="Arial" w:cs="Arial"/>
          <w:sz w:val="24"/>
          <w:szCs w:val="24"/>
        </w:rPr>
        <w:t xml:space="preserve">Παράλληλα, </w:t>
      </w:r>
      <w:r w:rsidR="00686824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kern w:val="0"/>
          <w:sz w:val="24"/>
          <w:szCs w:val="24"/>
        </w:rPr>
        <w:t>όνισε τη</w:t>
      </w:r>
      <w:r w:rsidR="00D502DE">
        <w:rPr>
          <w:rFonts w:ascii="Arial" w:hAnsi="Arial" w:cs="Arial"/>
          <w:kern w:val="0"/>
          <w:sz w:val="24"/>
          <w:szCs w:val="24"/>
        </w:rPr>
        <w:t>ν</w:t>
      </w:r>
      <w:r>
        <w:rPr>
          <w:rFonts w:ascii="Arial" w:hAnsi="Arial" w:cs="Arial"/>
          <w:kern w:val="0"/>
          <w:sz w:val="24"/>
          <w:szCs w:val="24"/>
        </w:rPr>
        <w:t xml:space="preserve"> πρακτική δυσκολία εξεύρεσης </w:t>
      </w:r>
      <w:r w:rsidR="0092250D">
        <w:rPr>
          <w:rFonts w:ascii="Arial" w:hAnsi="Arial" w:cs="Arial"/>
          <w:kern w:val="0"/>
          <w:sz w:val="24"/>
          <w:szCs w:val="24"/>
        </w:rPr>
        <w:t xml:space="preserve">προσώπων είτε </w:t>
      </w:r>
      <w:r>
        <w:rPr>
          <w:rFonts w:ascii="Arial" w:hAnsi="Arial" w:cs="Arial"/>
          <w:sz w:val="24"/>
          <w:szCs w:val="24"/>
        </w:rPr>
        <w:t xml:space="preserve">από τον κυβερνητικό τομέα </w:t>
      </w:r>
      <w:r w:rsidR="0092250D">
        <w:rPr>
          <w:rFonts w:ascii="Arial" w:hAnsi="Arial" w:cs="Arial"/>
          <w:sz w:val="24"/>
          <w:szCs w:val="24"/>
        </w:rPr>
        <w:t>είτε</w:t>
      </w:r>
      <w:r>
        <w:rPr>
          <w:rFonts w:ascii="Arial" w:hAnsi="Arial" w:cs="Arial"/>
          <w:sz w:val="24"/>
          <w:szCs w:val="24"/>
        </w:rPr>
        <w:t xml:space="preserve"> από μη κυβερνητικές οργανώσεις </w:t>
      </w:r>
      <w:r w:rsidR="0092250D">
        <w:rPr>
          <w:rFonts w:ascii="Arial" w:hAnsi="Arial" w:cs="Arial"/>
          <w:kern w:val="0"/>
          <w:sz w:val="24"/>
          <w:szCs w:val="24"/>
        </w:rPr>
        <w:t xml:space="preserve">τα οποία </w:t>
      </w:r>
      <w:r w:rsidR="00D502DE">
        <w:rPr>
          <w:rFonts w:ascii="Arial" w:hAnsi="Arial" w:cs="Arial"/>
          <w:kern w:val="0"/>
          <w:sz w:val="24"/>
          <w:szCs w:val="24"/>
        </w:rPr>
        <w:t xml:space="preserve">να </w:t>
      </w:r>
      <w:r w:rsidR="0092250D">
        <w:rPr>
          <w:rFonts w:ascii="Arial" w:hAnsi="Arial" w:cs="Arial"/>
          <w:kern w:val="0"/>
          <w:sz w:val="24"/>
          <w:szCs w:val="24"/>
        </w:rPr>
        <w:t xml:space="preserve">έχουν τα προβλεπόμενα στον νόμο προσόντα για διορισμό ως μέλη, ήτοι </w:t>
      </w:r>
      <w:r w:rsidR="000B0C9F">
        <w:rPr>
          <w:rFonts w:ascii="Arial" w:hAnsi="Arial" w:cs="Arial"/>
          <w:sz w:val="24"/>
          <w:szCs w:val="24"/>
        </w:rPr>
        <w:t xml:space="preserve">να </w:t>
      </w:r>
      <w:r>
        <w:rPr>
          <w:rFonts w:ascii="Arial" w:hAnsi="Arial" w:cs="Arial"/>
          <w:sz w:val="24"/>
          <w:szCs w:val="24"/>
        </w:rPr>
        <w:t>εξειδικεύονται σε θέματα της καταπολέμησης της σεξουαλικής κακοποίησης και της εκμετάλλευσης παιδιών.</w:t>
      </w:r>
      <w:r w:rsidR="007E2B83">
        <w:rPr>
          <w:rFonts w:ascii="Arial" w:hAnsi="Arial" w:cs="Arial"/>
          <w:sz w:val="24"/>
          <w:szCs w:val="24"/>
        </w:rPr>
        <w:t xml:space="preserve"> </w:t>
      </w:r>
      <w:r w:rsidR="00D502DE">
        <w:rPr>
          <w:rFonts w:ascii="Arial" w:hAnsi="Arial" w:cs="Arial"/>
          <w:sz w:val="24"/>
          <w:szCs w:val="24"/>
        </w:rPr>
        <w:t xml:space="preserve"> </w:t>
      </w:r>
      <w:r w:rsidR="007E2B83">
        <w:rPr>
          <w:rFonts w:ascii="Arial" w:hAnsi="Arial" w:cs="Arial"/>
          <w:sz w:val="24"/>
          <w:szCs w:val="24"/>
        </w:rPr>
        <w:t>Παράλληλα, τ</w:t>
      </w:r>
      <w:r>
        <w:rPr>
          <w:rFonts w:ascii="Arial" w:hAnsi="Arial" w:cs="Arial"/>
          <w:sz w:val="24"/>
          <w:szCs w:val="24"/>
        </w:rPr>
        <w:t xml:space="preserve">όνισε τον κίνδυνο </w:t>
      </w:r>
      <w:r w:rsidR="0092250D">
        <w:rPr>
          <w:rFonts w:ascii="Arial" w:hAnsi="Arial" w:cs="Arial"/>
          <w:sz w:val="24"/>
          <w:szCs w:val="24"/>
        </w:rPr>
        <w:t xml:space="preserve">αδρανοποίησης του </w:t>
      </w:r>
      <w:r w:rsidR="00D502DE">
        <w:rPr>
          <w:rFonts w:ascii="Arial" w:hAnsi="Arial" w:cs="Arial"/>
          <w:sz w:val="24"/>
          <w:szCs w:val="24"/>
        </w:rPr>
        <w:t>σ</w:t>
      </w:r>
      <w:r w:rsidR="0092250D">
        <w:rPr>
          <w:rFonts w:ascii="Arial" w:hAnsi="Arial" w:cs="Arial"/>
          <w:sz w:val="24"/>
          <w:szCs w:val="24"/>
        </w:rPr>
        <w:t xml:space="preserve">υμβουλίου </w:t>
      </w:r>
      <w:r w:rsidR="000B0C9F">
        <w:rPr>
          <w:rFonts w:ascii="Arial" w:hAnsi="Arial" w:cs="Arial"/>
          <w:sz w:val="24"/>
          <w:szCs w:val="24"/>
        </w:rPr>
        <w:t xml:space="preserve">λόγω ακριβώς της αδυναμίας </w:t>
      </w:r>
      <w:r w:rsidR="007E2B83">
        <w:rPr>
          <w:rFonts w:ascii="Arial" w:hAnsi="Arial" w:cs="Arial"/>
          <w:sz w:val="24"/>
          <w:szCs w:val="24"/>
        </w:rPr>
        <w:t xml:space="preserve">εξεύρεσης </w:t>
      </w:r>
      <w:r w:rsidR="000B0C9F">
        <w:rPr>
          <w:rFonts w:ascii="Arial" w:hAnsi="Arial" w:cs="Arial"/>
          <w:sz w:val="24"/>
          <w:szCs w:val="24"/>
        </w:rPr>
        <w:t xml:space="preserve">κατάλληλων προσώπων </w:t>
      </w:r>
      <w:r w:rsidR="007E2B83">
        <w:rPr>
          <w:rFonts w:ascii="Arial" w:hAnsi="Arial" w:cs="Arial"/>
          <w:sz w:val="24"/>
          <w:szCs w:val="24"/>
        </w:rPr>
        <w:t xml:space="preserve">για διορισμό </w:t>
      </w:r>
      <w:r w:rsidR="000B0C9F">
        <w:rPr>
          <w:rFonts w:ascii="Arial" w:hAnsi="Arial" w:cs="Arial"/>
          <w:sz w:val="24"/>
          <w:szCs w:val="24"/>
        </w:rPr>
        <w:t xml:space="preserve">ως </w:t>
      </w:r>
      <w:r w:rsidR="0092250D">
        <w:rPr>
          <w:rFonts w:ascii="Arial" w:hAnsi="Arial" w:cs="Arial"/>
          <w:sz w:val="24"/>
          <w:szCs w:val="24"/>
        </w:rPr>
        <w:t>μ</w:t>
      </w:r>
      <w:r w:rsidR="000B0C9F">
        <w:rPr>
          <w:rFonts w:ascii="Arial" w:hAnsi="Arial" w:cs="Arial"/>
          <w:sz w:val="24"/>
          <w:szCs w:val="24"/>
        </w:rPr>
        <w:t xml:space="preserve">ελών </w:t>
      </w:r>
      <w:r w:rsidR="0092250D">
        <w:rPr>
          <w:rFonts w:ascii="Arial" w:hAnsi="Arial" w:cs="Arial"/>
          <w:sz w:val="24"/>
          <w:szCs w:val="24"/>
        </w:rPr>
        <w:t>αυτού.</w:t>
      </w:r>
    </w:p>
    <w:p w14:paraId="676082E9" w14:textId="720114D4" w:rsidR="00BC0C68" w:rsidRPr="008B592F" w:rsidRDefault="00BC0C68" w:rsidP="0068184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592F">
        <w:rPr>
          <w:rFonts w:ascii="Arial" w:hAnsi="Arial" w:cs="Arial"/>
          <w:sz w:val="24"/>
          <w:szCs w:val="24"/>
        </w:rPr>
        <w:t xml:space="preserve">Όλοι οι </w:t>
      </w:r>
      <w:r w:rsidR="0092250D">
        <w:rPr>
          <w:rFonts w:ascii="Arial" w:hAnsi="Arial" w:cs="Arial"/>
          <w:sz w:val="24"/>
          <w:szCs w:val="24"/>
        </w:rPr>
        <w:t xml:space="preserve">παρευρεθέντες </w:t>
      </w:r>
      <w:r w:rsidRPr="008B592F">
        <w:rPr>
          <w:rFonts w:ascii="Arial" w:hAnsi="Arial" w:cs="Arial"/>
          <w:sz w:val="24"/>
          <w:szCs w:val="24"/>
        </w:rPr>
        <w:t>εκπρόσωποι των αρμόδιων υπηρεσιών συμφώνησαν με τους σκοπούς και τ</w:t>
      </w:r>
      <w:r w:rsidR="007E2B83">
        <w:rPr>
          <w:rFonts w:ascii="Arial" w:hAnsi="Arial" w:cs="Arial"/>
          <w:sz w:val="24"/>
          <w:szCs w:val="24"/>
        </w:rPr>
        <w:t>ι</w:t>
      </w:r>
      <w:r w:rsidRPr="008B592F">
        <w:rPr>
          <w:rFonts w:ascii="Arial" w:hAnsi="Arial" w:cs="Arial"/>
          <w:sz w:val="24"/>
          <w:szCs w:val="24"/>
        </w:rPr>
        <w:t>ς επιδιώξεις της</w:t>
      </w:r>
      <w:r w:rsidR="007E2B83">
        <w:rPr>
          <w:rFonts w:ascii="Arial" w:hAnsi="Arial" w:cs="Arial"/>
          <w:sz w:val="24"/>
          <w:szCs w:val="24"/>
        </w:rPr>
        <w:t xml:space="preserve"> πρότασης νόμου</w:t>
      </w:r>
      <w:r w:rsidR="000B0C9F" w:rsidRPr="000B0C9F">
        <w:rPr>
          <w:rFonts w:ascii="Arial" w:hAnsi="Arial" w:cs="Arial"/>
          <w:sz w:val="24"/>
          <w:szCs w:val="24"/>
        </w:rPr>
        <w:t>.</w:t>
      </w:r>
    </w:p>
    <w:p w14:paraId="4B4BF8D6" w14:textId="1DE9C0A1" w:rsidR="003D3733" w:rsidRPr="008B592F" w:rsidRDefault="003D3733" w:rsidP="0068184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592F">
        <w:rPr>
          <w:rFonts w:ascii="Arial" w:hAnsi="Arial" w:cs="Arial"/>
          <w:sz w:val="24"/>
          <w:szCs w:val="24"/>
        </w:rPr>
        <w:t>Η εκπρόσωπος της Νομικής Υπηρεσίας της Δημοκρατίας</w:t>
      </w:r>
      <w:r w:rsidR="00003ACC">
        <w:rPr>
          <w:rFonts w:ascii="Arial" w:hAnsi="Arial" w:cs="Arial"/>
          <w:sz w:val="24"/>
          <w:szCs w:val="24"/>
        </w:rPr>
        <w:t xml:space="preserve"> </w:t>
      </w:r>
      <w:r w:rsidR="0063503D">
        <w:rPr>
          <w:rFonts w:ascii="Arial" w:hAnsi="Arial" w:cs="Arial"/>
          <w:sz w:val="24"/>
          <w:szCs w:val="24"/>
        </w:rPr>
        <w:t xml:space="preserve">διαφώνησε </w:t>
      </w:r>
      <w:r w:rsidR="00003ACC">
        <w:rPr>
          <w:rFonts w:ascii="Arial" w:hAnsi="Arial" w:cs="Arial"/>
          <w:sz w:val="24"/>
          <w:szCs w:val="24"/>
        </w:rPr>
        <w:t xml:space="preserve">με την προτεινόμενη </w:t>
      </w:r>
      <w:r w:rsidR="00BB5DCC">
        <w:rPr>
          <w:rFonts w:ascii="Arial" w:hAnsi="Arial" w:cs="Arial"/>
          <w:sz w:val="24"/>
          <w:szCs w:val="24"/>
        </w:rPr>
        <w:t xml:space="preserve"> διαφοροποίηση στη δυνατότητα επέκτασης της θητείας του προέδρου του </w:t>
      </w:r>
      <w:r w:rsidR="00D502DE">
        <w:rPr>
          <w:rFonts w:ascii="Arial" w:hAnsi="Arial" w:cs="Arial"/>
          <w:sz w:val="24"/>
          <w:szCs w:val="24"/>
        </w:rPr>
        <w:t>σ</w:t>
      </w:r>
      <w:r w:rsidR="00BB5DCC">
        <w:rPr>
          <w:rFonts w:ascii="Arial" w:hAnsi="Arial" w:cs="Arial"/>
          <w:sz w:val="24"/>
          <w:szCs w:val="24"/>
        </w:rPr>
        <w:t xml:space="preserve">υμβουλίου έναντι αυτής των </w:t>
      </w:r>
      <w:r w:rsidR="0063503D">
        <w:rPr>
          <w:rFonts w:ascii="Arial" w:hAnsi="Arial" w:cs="Arial"/>
          <w:sz w:val="24"/>
          <w:szCs w:val="24"/>
        </w:rPr>
        <w:t>μ</w:t>
      </w:r>
      <w:r w:rsidR="00BB5DCC">
        <w:rPr>
          <w:rFonts w:ascii="Arial" w:hAnsi="Arial" w:cs="Arial"/>
          <w:sz w:val="24"/>
          <w:szCs w:val="24"/>
        </w:rPr>
        <w:t>ελών</w:t>
      </w:r>
      <w:r w:rsidR="0063503D">
        <w:rPr>
          <w:rFonts w:ascii="Arial" w:hAnsi="Arial" w:cs="Arial"/>
          <w:sz w:val="24"/>
          <w:szCs w:val="24"/>
        </w:rPr>
        <w:t xml:space="preserve"> αυτού</w:t>
      </w:r>
      <w:r w:rsidR="00BB5DCC">
        <w:rPr>
          <w:rFonts w:ascii="Arial" w:hAnsi="Arial" w:cs="Arial"/>
          <w:sz w:val="24"/>
          <w:szCs w:val="24"/>
        </w:rPr>
        <w:t xml:space="preserve">. </w:t>
      </w:r>
      <w:r w:rsidR="00D502DE">
        <w:rPr>
          <w:rFonts w:ascii="Arial" w:hAnsi="Arial" w:cs="Arial"/>
          <w:sz w:val="24"/>
          <w:szCs w:val="24"/>
        </w:rPr>
        <w:t xml:space="preserve"> </w:t>
      </w:r>
      <w:r w:rsidR="0063503D">
        <w:rPr>
          <w:rFonts w:ascii="Arial" w:hAnsi="Arial" w:cs="Arial"/>
          <w:sz w:val="24"/>
          <w:szCs w:val="24"/>
        </w:rPr>
        <w:t xml:space="preserve">Ειδικότερα, η εν λόγω εκπρόσωπος εξέφρασε την άποψη </w:t>
      </w:r>
      <w:r w:rsidR="00BB5DCC">
        <w:rPr>
          <w:rFonts w:ascii="Arial" w:hAnsi="Arial" w:cs="Arial"/>
          <w:sz w:val="24"/>
          <w:szCs w:val="24"/>
        </w:rPr>
        <w:t xml:space="preserve">ότι </w:t>
      </w:r>
      <w:r w:rsidR="000B0C9F">
        <w:rPr>
          <w:rFonts w:ascii="Arial" w:hAnsi="Arial" w:cs="Arial"/>
          <w:sz w:val="24"/>
          <w:szCs w:val="24"/>
        </w:rPr>
        <w:t>η δυνατότητα επέκταση</w:t>
      </w:r>
      <w:r w:rsidR="00BB5DCC">
        <w:rPr>
          <w:rFonts w:ascii="Arial" w:hAnsi="Arial" w:cs="Arial"/>
          <w:sz w:val="24"/>
          <w:szCs w:val="24"/>
        </w:rPr>
        <w:t>ς</w:t>
      </w:r>
      <w:r w:rsidR="000B0C9F">
        <w:rPr>
          <w:rFonts w:ascii="Arial" w:hAnsi="Arial" w:cs="Arial"/>
          <w:sz w:val="24"/>
          <w:szCs w:val="24"/>
        </w:rPr>
        <w:t xml:space="preserve"> της θητείας του </w:t>
      </w:r>
      <w:r w:rsidR="00D502DE">
        <w:rPr>
          <w:rFonts w:ascii="Arial" w:hAnsi="Arial" w:cs="Arial"/>
          <w:sz w:val="24"/>
          <w:szCs w:val="24"/>
        </w:rPr>
        <w:t>σ</w:t>
      </w:r>
      <w:r w:rsidR="000B0C9F">
        <w:rPr>
          <w:rFonts w:ascii="Arial" w:hAnsi="Arial" w:cs="Arial"/>
          <w:sz w:val="24"/>
          <w:szCs w:val="24"/>
        </w:rPr>
        <w:t xml:space="preserve">υμβουλίου </w:t>
      </w:r>
      <w:r w:rsidRPr="008B592F">
        <w:rPr>
          <w:rFonts w:ascii="Arial" w:hAnsi="Arial" w:cs="Arial"/>
          <w:sz w:val="24"/>
          <w:szCs w:val="24"/>
        </w:rPr>
        <w:t>πρέ</w:t>
      </w:r>
      <w:r w:rsidR="008B592F" w:rsidRPr="008B592F">
        <w:rPr>
          <w:rFonts w:ascii="Arial" w:hAnsi="Arial" w:cs="Arial"/>
          <w:sz w:val="24"/>
          <w:szCs w:val="24"/>
        </w:rPr>
        <w:t>π</w:t>
      </w:r>
      <w:r w:rsidRPr="008B592F">
        <w:rPr>
          <w:rFonts w:ascii="Arial" w:hAnsi="Arial" w:cs="Arial"/>
          <w:sz w:val="24"/>
          <w:szCs w:val="24"/>
        </w:rPr>
        <w:t>ει να περιλαμβάνει τ</w:t>
      </w:r>
      <w:r w:rsidR="00D41747">
        <w:rPr>
          <w:rFonts w:ascii="Arial" w:hAnsi="Arial" w:cs="Arial"/>
          <w:sz w:val="24"/>
          <w:szCs w:val="24"/>
        </w:rPr>
        <w:t>ον</w:t>
      </w:r>
      <w:r w:rsidRPr="008B592F">
        <w:rPr>
          <w:rFonts w:ascii="Arial" w:hAnsi="Arial" w:cs="Arial"/>
          <w:sz w:val="24"/>
          <w:szCs w:val="24"/>
        </w:rPr>
        <w:t xml:space="preserve"> πρόεδρο</w:t>
      </w:r>
      <w:r w:rsidR="000B0C9F" w:rsidRPr="000B0C9F">
        <w:rPr>
          <w:rFonts w:ascii="Arial" w:hAnsi="Arial" w:cs="Arial"/>
          <w:sz w:val="24"/>
          <w:szCs w:val="24"/>
        </w:rPr>
        <w:t xml:space="preserve"> </w:t>
      </w:r>
      <w:r w:rsidR="0063503D">
        <w:rPr>
          <w:rFonts w:ascii="Arial" w:hAnsi="Arial" w:cs="Arial"/>
          <w:sz w:val="24"/>
          <w:szCs w:val="24"/>
        </w:rPr>
        <w:t>αυτού,</w:t>
      </w:r>
      <w:r w:rsidR="000B0C9F">
        <w:rPr>
          <w:rFonts w:ascii="Arial" w:hAnsi="Arial" w:cs="Arial"/>
          <w:sz w:val="24"/>
          <w:szCs w:val="24"/>
        </w:rPr>
        <w:t xml:space="preserve"> </w:t>
      </w:r>
      <w:r w:rsidR="000D2CA4">
        <w:rPr>
          <w:rFonts w:ascii="Arial" w:hAnsi="Arial" w:cs="Arial"/>
          <w:sz w:val="24"/>
          <w:szCs w:val="24"/>
        </w:rPr>
        <w:t xml:space="preserve">αφού η προτεινόμενη διαφοροποίηση </w:t>
      </w:r>
      <w:r w:rsidR="000B0C9F">
        <w:rPr>
          <w:rFonts w:ascii="Arial" w:hAnsi="Arial" w:cs="Arial"/>
          <w:sz w:val="24"/>
          <w:szCs w:val="24"/>
        </w:rPr>
        <w:t xml:space="preserve">δεν μπορεί να αιτιολογηθεί </w:t>
      </w:r>
      <w:r w:rsidR="00686824">
        <w:rPr>
          <w:rFonts w:ascii="Arial" w:hAnsi="Arial" w:cs="Arial"/>
          <w:sz w:val="24"/>
          <w:szCs w:val="24"/>
        </w:rPr>
        <w:t>επαρκώς</w:t>
      </w:r>
      <w:r w:rsidR="00D502DE">
        <w:rPr>
          <w:rFonts w:ascii="Arial" w:hAnsi="Arial" w:cs="Arial"/>
          <w:sz w:val="24"/>
          <w:szCs w:val="24"/>
        </w:rPr>
        <w:t>,</w:t>
      </w:r>
      <w:r w:rsidRPr="008B592F">
        <w:rPr>
          <w:rFonts w:ascii="Arial" w:hAnsi="Arial" w:cs="Arial"/>
          <w:sz w:val="24"/>
          <w:szCs w:val="24"/>
        </w:rPr>
        <w:t xml:space="preserve"> </w:t>
      </w:r>
      <w:r w:rsidR="000B0C9F">
        <w:rPr>
          <w:rFonts w:ascii="Arial" w:hAnsi="Arial" w:cs="Arial"/>
          <w:sz w:val="24"/>
          <w:szCs w:val="24"/>
        </w:rPr>
        <w:t xml:space="preserve">λαμβανομένου </w:t>
      </w:r>
      <w:r w:rsidRPr="008B592F">
        <w:rPr>
          <w:rFonts w:ascii="Arial" w:hAnsi="Arial" w:cs="Arial"/>
          <w:sz w:val="24"/>
          <w:szCs w:val="24"/>
        </w:rPr>
        <w:t xml:space="preserve">υπόψη του σημαντικού ρόλου που επιτελεί ο πρόεδρος του </w:t>
      </w:r>
      <w:r w:rsidR="00D502DE">
        <w:rPr>
          <w:rFonts w:ascii="Arial" w:hAnsi="Arial" w:cs="Arial"/>
          <w:sz w:val="24"/>
          <w:szCs w:val="24"/>
        </w:rPr>
        <w:t>σ</w:t>
      </w:r>
      <w:r w:rsidRPr="008B592F">
        <w:rPr>
          <w:rFonts w:ascii="Arial" w:hAnsi="Arial" w:cs="Arial"/>
          <w:sz w:val="24"/>
          <w:szCs w:val="24"/>
        </w:rPr>
        <w:t xml:space="preserve">υμβουλίου. </w:t>
      </w:r>
    </w:p>
    <w:p w14:paraId="0475C68A" w14:textId="7560B703" w:rsidR="008B592F" w:rsidRPr="008B592F" w:rsidRDefault="008B592F" w:rsidP="0068184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6170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D1341D" w:rsidRPr="00D1341D">
        <w:rPr>
          <w:rFonts w:ascii="Arial" w:hAnsi="Arial" w:cs="Arial"/>
          <w:sz w:val="24"/>
          <w:szCs w:val="24"/>
        </w:rPr>
        <w:t>Ανθρωπίνων Δικαιωμάτων και Ίσων Ευκαιριών μεταξύ Ανδρών και Γυναικών</w:t>
      </w:r>
      <w:r w:rsidR="001766E9">
        <w:rPr>
          <w:rFonts w:ascii="Arial" w:hAnsi="Arial" w:cs="Arial"/>
          <w:sz w:val="24"/>
          <w:szCs w:val="24"/>
        </w:rPr>
        <w:t>,</w:t>
      </w:r>
      <w:r w:rsidR="00D1341D" w:rsidRPr="00D1341D">
        <w:rPr>
          <w:rFonts w:ascii="Arial" w:hAnsi="Arial" w:cs="Arial"/>
          <w:sz w:val="24"/>
          <w:szCs w:val="24"/>
        </w:rPr>
        <w:t xml:space="preserve"> </w:t>
      </w:r>
      <w:r w:rsidRPr="00436170">
        <w:rPr>
          <w:rFonts w:ascii="Arial" w:hAnsi="Arial" w:cs="Arial"/>
          <w:sz w:val="24"/>
          <w:szCs w:val="24"/>
        </w:rPr>
        <w:t>αφού έλαβε υπόψη όλα όσα τέθηκαν ενώπι</w:t>
      </w:r>
      <w:r w:rsidR="00D502DE">
        <w:rPr>
          <w:rFonts w:ascii="Arial" w:hAnsi="Arial" w:cs="Arial"/>
          <w:sz w:val="24"/>
          <w:szCs w:val="24"/>
        </w:rPr>
        <w:t>ό</w:t>
      </w:r>
      <w:r w:rsidRPr="00436170">
        <w:rPr>
          <w:rFonts w:ascii="Arial" w:hAnsi="Arial" w:cs="Arial"/>
          <w:sz w:val="24"/>
          <w:szCs w:val="24"/>
        </w:rPr>
        <w:t xml:space="preserve">ν </w:t>
      </w:r>
      <w:r w:rsidR="00D502DE">
        <w:rPr>
          <w:rFonts w:ascii="Arial" w:hAnsi="Arial" w:cs="Arial"/>
          <w:sz w:val="24"/>
          <w:szCs w:val="24"/>
        </w:rPr>
        <w:t>της,</w:t>
      </w:r>
      <w:r w:rsidR="00D41747">
        <w:rPr>
          <w:rFonts w:ascii="Arial" w:hAnsi="Arial" w:cs="Arial"/>
          <w:sz w:val="24"/>
          <w:szCs w:val="24"/>
        </w:rPr>
        <w:t xml:space="preserve"> αποφάσισε</w:t>
      </w:r>
      <w:r w:rsidR="006E11E3">
        <w:rPr>
          <w:rFonts w:ascii="Arial" w:hAnsi="Arial" w:cs="Arial"/>
          <w:sz w:val="24"/>
          <w:szCs w:val="24"/>
        </w:rPr>
        <w:t xml:space="preserve"> ομόφωνα </w:t>
      </w:r>
      <w:r w:rsidR="00D1341D">
        <w:rPr>
          <w:rFonts w:ascii="Arial" w:hAnsi="Arial" w:cs="Arial"/>
          <w:sz w:val="24"/>
          <w:szCs w:val="24"/>
        </w:rPr>
        <w:t>να εισηγηθεί στην ολομέλεια του σώματος τη</w:t>
      </w:r>
      <w:r w:rsidR="00D502DE">
        <w:rPr>
          <w:rFonts w:ascii="Arial" w:hAnsi="Arial" w:cs="Arial"/>
          <w:sz w:val="24"/>
          <w:szCs w:val="24"/>
        </w:rPr>
        <w:t>ν</w:t>
      </w:r>
      <w:r w:rsidR="00D1341D">
        <w:rPr>
          <w:rFonts w:ascii="Arial" w:hAnsi="Arial" w:cs="Arial"/>
          <w:sz w:val="24"/>
          <w:szCs w:val="24"/>
        </w:rPr>
        <w:t xml:space="preserve"> </w:t>
      </w:r>
      <w:r w:rsidR="0013440B">
        <w:rPr>
          <w:rFonts w:ascii="Arial" w:hAnsi="Arial" w:cs="Arial"/>
          <w:sz w:val="24"/>
          <w:szCs w:val="24"/>
        </w:rPr>
        <w:t>ψήφιση</w:t>
      </w:r>
      <w:r w:rsidR="00D1341D">
        <w:rPr>
          <w:rFonts w:ascii="Arial" w:hAnsi="Arial" w:cs="Arial"/>
          <w:sz w:val="24"/>
          <w:szCs w:val="24"/>
        </w:rPr>
        <w:t xml:space="preserve"> της π</w:t>
      </w:r>
      <w:r w:rsidR="006E11E3">
        <w:rPr>
          <w:rFonts w:ascii="Arial" w:hAnsi="Arial" w:cs="Arial"/>
          <w:sz w:val="24"/>
          <w:szCs w:val="24"/>
        </w:rPr>
        <w:t>ρόταση</w:t>
      </w:r>
      <w:r w:rsidR="00D1341D">
        <w:rPr>
          <w:rFonts w:ascii="Arial" w:hAnsi="Arial" w:cs="Arial"/>
          <w:sz w:val="24"/>
          <w:szCs w:val="24"/>
        </w:rPr>
        <w:t>ς</w:t>
      </w:r>
      <w:r w:rsidR="006E11E3">
        <w:rPr>
          <w:rFonts w:ascii="Arial" w:hAnsi="Arial" w:cs="Arial"/>
          <w:sz w:val="24"/>
          <w:szCs w:val="24"/>
        </w:rPr>
        <w:t xml:space="preserve"> νόμου</w:t>
      </w:r>
      <w:r w:rsidR="0013440B">
        <w:rPr>
          <w:rFonts w:ascii="Arial" w:hAnsi="Arial" w:cs="Arial"/>
          <w:sz w:val="24"/>
          <w:szCs w:val="24"/>
        </w:rPr>
        <w:t xml:space="preserve"> σε νόμο</w:t>
      </w:r>
      <w:r w:rsidR="00D1341D">
        <w:rPr>
          <w:rFonts w:ascii="Arial" w:hAnsi="Arial" w:cs="Arial"/>
          <w:sz w:val="24"/>
          <w:szCs w:val="24"/>
        </w:rPr>
        <w:t>.</w:t>
      </w:r>
    </w:p>
    <w:p w14:paraId="50FC2449" w14:textId="2A4329BF" w:rsidR="00BC0C68" w:rsidRPr="008B592F" w:rsidRDefault="00D1341D" w:rsidP="0068184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592F" w:rsidRPr="008B592F">
        <w:rPr>
          <w:rFonts w:ascii="Arial" w:hAnsi="Arial" w:cs="Arial"/>
          <w:sz w:val="24"/>
          <w:szCs w:val="24"/>
        </w:rPr>
        <w:t xml:space="preserve"> Δεκεμβρίου 2023</w:t>
      </w:r>
    </w:p>
    <w:p w14:paraId="1C695ABE" w14:textId="579D41ED" w:rsidR="008B592F" w:rsidRPr="00681846" w:rsidRDefault="008B592F" w:rsidP="0068184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1846">
        <w:rPr>
          <w:rFonts w:ascii="Arial" w:hAnsi="Arial" w:cs="Arial"/>
          <w:sz w:val="24"/>
          <w:szCs w:val="24"/>
        </w:rPr>
        <w:t>Α</w:t>
      </w:r>
      <w:r w:rsidR="007B41F1" w:rsidRPr="00681846">
        <w:rPr>
          <w:rFonts w:ascii="Arial" w:hAnsi="Arial" w:cs="Arial"/>
          <w:sz w:val="24"/>
          <w:szCs w:val="24"/>
        </w:rPr>
        <w:t>ρ</w:t>
      </w:r>
      <w:r w:rsidRPr="00681846">
        <w:rPr>
          <w:rFonts w:ascii="Arial" w:hAnsi="Arial" w:cs="Arial"/>
          <w:sz w:val="24"/>
          <w:szCs w:val="24"/>
        </w:rPr>
        <w:t xml:space="preserve">. Φακ.: 23.02.064.105-2023 </w:t>
      </w:r>
    </w:p>
    <w:p w14:paraId="7D972642" w14:textId="46843321" w:rsidR="008B592F" w:rsidRPr="00681846" w:rsidRDefault="008B592F" w:rsidP="0068184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1846">
        <w:rPr>
          <w:rFonts w:ascii="Arial" w:hAnsi="Arial" w:cs="Arial"/>
          <w:sz w:val="24"/>
          <w:szCs w:val="24"/>
        </w:rPr>
        <w:t>Ελ.Στυλ/</w:t>
      </w:r>
      <w:r w:rsidR="00681846" w:rsidRPr="00681846">
        <w:rPr>
          <w:rFonts w:ascii="Arial" w:hAnsi="Arial" w:cs="Arial"/>
          <w:sz w:val="24"/>
          <w:szCs w:val="24"/>
        </w:rPr>
        <w:t>ΘΗ</w:t>
      </w:r>
      <w:r w:rsidR="00D502DE">
        <w:rPr>
          <w:rFonts w:ascii="Arial" w:hAnsi="Arial" w:cs="Arial"/>
          <w:sz w:val="24"/>
          <w:szCs w:val="24"/>
        </w:rPr>
        <w:t>/ΣΠ</w:t>
      </w:r>
    </w:p>
    <w:sectPr w:rsidR="008B592F" w:rsidRPr="00681846" w:rsidSect="0011036A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949B" w14:textId="77777777" w:rsidR="00086FE7" w:rsidRDefault="00086FE7" w:rsidP="003159E8">
      <w:pPr>
        <w:spacing w:after="0" w:line="240" w:lineRule="auto"/>
      </w:pPr>
      <w:r>
        <w:separator/>
      </w:r>
    </w:p>
  </w:endnote>
  <w:endnote w:type="continuationSeparator" w:id="0">
    <w:p w14:paraId="3C686869" w14:textId="77777777" w:rsidR="00086FE7" w:rsidRDefault="00086FE7" w:rsidP="003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E65" w14:textId="77777777" w:rsidR="00086FE7" w:rsidRDefault="00086FE7" w:rsidP="003159E8">
      <w:pPr>
        <w:spacing w:after="0" w:line="240" w:lineRule="auto"/>
      </w:pPr>
      <w:r>
        <w:separator/>
      </w:r>
    </w:p>
  </w:footnote>
  <w:footnote w:type="continuationSeparator" w:id="0">
    <w:p w14:paraId="630C5F67" w14:textId="77777777" w:rsidR="00086FE7" w:rsidRDefault="00086FE7" w:rsidP="003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504574198"/>
      <w:docPartObj>
        <w:docPartGallery w:val="Page Numbers (Top of Page)"/>
        <w:docPartUnique/>
      </w:docPartObj>
    </w:sdtPr>
    <w:sdtEndPr/>
    <w:sdtContent>
      <w:p w14:paraId="49C7268C" w14:textId="3FD0C5A6" w:rsidR="003159E8" w:rsidRPr="0011036A" w:rsidRDefault="00C51761" w:rsidP="0011036A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11036A">
          <w:rPr>
            <w:rFonts w:ascii="Arial" w:hAnsi="Arial" w:cs="Arial"/>
            <w:sz w:val="24"/>
            <w:szCs w:val="24"/>
          </w:rPr>
          <w:fldChar w:fldCharType="begin"/>
        </w:r>
        <w:r w:rsidRPr="0011036A">
          <w:rPr>
            <w:rFonts w:ascii="Arial" w:hAnsi="Arial" w:cs="Arial"/>
            <w:sz w:val="24"/>
            <w:szCs w:val="24"/>
          </w:rPr>
          <w:instrText>PAGE   \* MERGEFORMAT</w:instrText>
        </w:r>
        <w:r w:rsidRPr="0011036A">
          <w:rPr>
            <w:rFonts w:ascii="Arial" w:hAnsi="Arial" w:cs="Arial"/>
            <w:sz w:val="24"/>
            <w:szCs w:val="24"/>
          </w:rPr>
          <w:fldChar w:fldCharType="separate"/>
        </w:r>
        <w:r w:rsidRPr="0011036A">
          <w:rPr>
            <w:rFonts w:ascii="Arial" w:hAnsi="Arial" w:cs="Arial"/>
            <w:sz w:val="24"/>
            <w:szCs w:val="24"/>
          </w:rPr>
          <w:t>2</w:t>
        </w:r>
        <w:r w:rsidRPr="0011036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0"/>
    <w:rsid w:val="00003ACC"/>
    <w:rsid w:val="00016885"/>
    <w:rsid w:val="00086FE7"/>
    <w:rsid w:val="00090C49"/>
    <w:rsid w:val="000B0C9F"/>
    <w:rsid w:val="000D2CA4"/>
    <w:rsid w:val="000E423E"/>
    <w:rsid w:val="000F3FA2"/>
    <w:rsid w:val="0011036A"/>
    <w:rsid w:val="0013440B"/>
    <w:rsid w:val="001766E9"/>
    <w:rsid w:val="00244770"/>
    <w:rsid w:val="0024512D"/>
    <w:rsid w:val="002620BA"/>
    <w:rsid w:val="00285E10"/>
    <w:rsid w:val="00294947"/>
    <w:rsid w:val="002A29E0"/>
    <w:rsid w:val="002C40C5"/>
    <w:rsid w:val="003159E8"/>
    <w:rsid w:val="00375D25"/>
    <w:rsid w:val="00394B4C"/>
    <w:rsid w:val="00397B57"/>
    <w:rsid w:val="003D3733"/>
    <w:rsid w:val="00434300"/>
    <w:rsid w:val="00436170"/>
    <w:rsid w:val="004472A9"/>
    <w:rsid w:val="00470988"/>
    <w:rsid w:val="00475D0E"/>
    <w:rsid w:val="004E04C8"/>
    <w:rsid w:val="00525C60"/>
    <w:rsid w:val="00562658"/>
    <w:rsid w:val="0063503D"/>
    <w:rsid w:val="0065574C"/>
    <w:rsid w:val="006609A4"/>
    <w:rsid w:val="00681846"/>
    <w:rsid w:val="00686824"/>
    <w:rsid w:val="006E11E3"/>
    <w:rsid w:val="0070456D"/>
    <w:rsid w:val="0071101D"/>
    <w:rsid w:val="007350B9"/>
    <w:rsid w:val="007B41F1"/>
    <w:rsid w:val="007C7DDE"/>
    <w:rsid w:val="007E2B83"/>
    <w:rsid w:val="008505D3"/>
    <w:rsid w:val="0087203D"/>
    <w:rsid w:val="00893FC2"/>
    <w:rsid w:val="008B141F"/>
    <w:rsid w:val="008B592F"/>
    <w:rsid w:val="0092250D"/>
    <w:rsid w:val="00945A0E"/>
    <w:rsid w:val="009733BC"/>
    <w:rsid w:val="00987FDF"/>
    <w:rsid w:val="009917D6"/>
    <w:rsid w:val="009D6065"/>
    <w:rsid w:val="00A22CD7"/>
    <w:rsid w:val="00A62B63"/>
    <w:rsid w:val="00B07AC6"/>
    <w:rsid w:val="00B13A91"/>
    <w:rsid w:val="00B933B3"/>
    <w:rsid w:val="00BB5DCC"/>
    <w:rsid w:val="00BC0C68"/>
    <w:rsid w:val="00C400A3"/>
    <w:rsid w:val="00C51761"/>
    <w:rsid w:val="00C70D72"/>
    <w:rsid w:val="00CC1F0E"/>
    <w:rsid w:val="00CC2299"/>
    <w:rsid w:val="00CD097C"/>
    <w:rsid w:val="00D1341D"/>
    <w:rsid w:val="00D247E1"/>
    <w:rsid w:val="00D34E70"/>
    <w:rsid w:val="00D41747"/>
    <w:rsid w:val="00D502DE"/>
    <w:rsid w:val="00D81B79"/>
    <w:rsid w:val="00DF31C0"/>
    <w:rsid w:val="00E60539"/>
    <w:rsid w:val="00EB0CE4"/>
    <w:rsid w:val="00ED5E45"/>
    <w:rsid w:val="00EF19B5"/>
    <w:rsid w:val="00F44828"/>
    <w:rsid w:val="00F57146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B0C9"/>
  <w15:chartTrackingRefBased/>
  <w15:docId w15:val="{AA8C98A9-D94C-450D-9B2A-57F0B52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BC0C68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Revision">
    <w:name w:val="Revision"/>
    <w:hidden/>
    <w:uiPriority w:val="99"/>
    <w:semiHidden/>
    <w:rsid w:val="007E2B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0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E8"/>
  </w:style>
  <w:style w:type="paragraph" w:styleId="Footer">
    <w:name w:val="footer"/>
    <w:basedOn w:val="Normal"/>
    <w:link w:val="FooterChar"/>
    <w:uiPriority w:val="99"/>
    <w:unhideWhenUsed/>
    <w:rsid w:val="0031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8340-F591-4795-8CAA-5614F12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stylianou</dc:creator>
  <cp:keywords/>
  <dc:description/>
  <cp:lastModifiedBy>Sophia Papadopoulou</cp:lastModifiedBy>
  <cp:revision>10</cp:revision>
  <dcterms:created xsi:type="dcterms:W3CDTF">2023-12-05T10:25:00Z</dcterms:created>
  <dcterms:modified xsi:type="dcterms:W3CDTF">2023-12-05T14:33:00Z</dcterms:modified>
</cp:coreProperties>
</file>