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1635F" w14:textId="349A2F03" w:rsidR="00C26B8F" w:rsidRPr="00C26B8F" w:rsidRDefault="00CA64E5" w:rsidP="00C26B8F">
      <w:pPr>
        <w:tabs>
          <w:tab w:val="center" w:pos="4153"/>
          <w:tab w:val="right" w:pos="8306"/>
        </w:tabs>
        <w:spacing w:after="0" w:line="480" w:lineRule="auto"/>
        <w:jc w:val="center"/>
        <w:rPr>
          <w:b/>
          <w:szCs w:val="24"/>
        </w:rPr>
      </w:pPr>
      <w:bookmarkStart w:id="0" w:name="_GoBack"/>
      <w:bookmarkEnd w:id="0"/>
      <w:r w:rsidRPr="00CA64E5">
        <w:rPr>
          <w:b/>
          <w:szCs w:val="24"/>
        </w:rPr>
        <w:t>Έκθεση τ</w:t>
      </w:r>
      <w:r w:rsidR="0076296B">
        <w:rPr>
          <w:b/>
          <w:szCs w:val="24"/>
        </w:rPr>
        <w:t>ων</w:t>
      </w:r>
      <w:r w:rsidRPr="00CA64E5">
        <w:rPr>
          <w:b/>
          <w:szCs w:val="24"/>
        </w:rPr>
        <w:t xml:space="preserve"> Κοινοβουλευτικ</w:t>
      </w:r>
      <w:r w:rsidR="0076296B">
        <w:rPr>
          <w:b/>
          <w:szCs w:val="24"/>
        </w:rPr>
        <w:t>ών</w:t>
      </w:r>
      <w:r w:rsidRPr="00CA64E5">
        <w:rPr>
          <w:b/>
          <w:szCs w:val="24"/>
        </w:rPr>
        <w:t xml:space="preserve"> Επιτροπ</w:t>
      </w:r>
      <w:r w:rsidR="0076296B">
        <w:rPr>
          <w:b/>
          <w:szCs w:val="24"/>
        </w:rPr>
        <w:t>ών Ε</w:t>
      </w:r>
      <w:r w:rsidR="0076296B" w:rsidRPr="0076296B">
        <w:rPr>
          <w:b/>
          <w:szCs w:val="24"/>
        </w:rPr>
        <w:t xml:space="preserve">σωτερικών, </w:t>
      </w:r>
      <w:r w:rsidR="0076296B">
        <w:rPr>
          <w:b/>
          <w:szCs w:val="24"/>
        </w:rPr>
        <w:t>Γ</w:t>
      </w:r>
      <w:r w:rsidR="0076296B" w:rsidRPr="0076296B">
        <w:rPr>
          <w:b/>
          <w:szCs w:val="24"/>
        </w:rPr>
        <w:t xml:space="preserve">εωργίας και </w:t>
      </w:r>
      <w:r w:rsidR="0076296B">
        <w:rPr>
          <w:b/>
          <w:szCs w:val="24"/>
        </w:rPr>
        <w:t>Φ</w:t>
      </w:r>
      <w:r w:rsidR="0076296B" w:rsidRPr="0076296B">
        <w:rPr>
          <w:b/>
          <w:szCs w:val="24"/>
        </w:rPr>
        <w:t>υσικών</w:t>
      </w:r>
      <w:r w:rsidR="0076296B">
        <w:rPr>
          <w:b/>
          <w:szCs w:val="24"/>
        </w:rPr>
        <w:t xml:space="preserve"> Πό</w:t>
      </w:r>
      <w:r w:rsidR="0076296B" w:rsidRPr="0076296B">
        <w:rPr>
          <w:b/>
          <w:szCs w:val="24"/>
        </w:rPr>
        <w:t>ρων και</w:t>
      </w:r>
      <w:r w:rsidR="0076296B">
        <w:rPr>
          <w:b/>
          <w:szCs w:val="24"/>
        </w:rPr>
        <w:t xml:space="preserve"> Π</w:t>
      </w:r>
      <w:r w:rsidR="0076296B" w:rsidRPr="0076296B">
        <w:rPr>
          <w:b/>
          <w:szCs w:val="24"/>
        </w:rPr>
        <w:t>εριβάλλοντος</w:t>
      </w:r>
      <w:r w:rsidRPr="00CA64E5">
        <w:rPr>
          <w:b/>
          <w:szCs w:val="24"/>
        </w:rPr>
        <w:t xml:space="preserve"> για το θέμα </w:t>
      </w:r>
      <w:r w:rsidR="0076296B" w:rsidRPr="0076296B">
        <w:rPr>
          <w:b/>
          <w:szCs w:val="24"/>
        </w:rPr>
        <w:t>«</w:t>
      </w:r>
      <w:r w:rsidR="008A2F05">
        <w:rPr>
          <w:b/>
          <w:szCs w:val="24"/>
        </w:rPr>
        <w:t>Κατα</w:t>
      </w:r>
      <w:r w:rsidR="00C26B8F" w:rsidRPr="0076296B">
        <w:rPr>
          <w:b/>
          <w:szCs w:val="24"/>
        </w:rPr>
        <w:t>στροφικ</w:t>
      </w:r>
      <w:r w:rsidR="008A2F05">
        <w:rPr>
          <w:b/>
          <w:szCs w:val="24"/>
        </w:rPr>
        <w:t>ές π</w:t>
      </w:r>
      <w:r w:rsidR="00C26B8F" w:rsidRPr="0076296B">
        <w:rPr>
          <w:b/>
          <w:szCs w:val="24"/>
        </w:rPr>
        <w:t>υρκαγι</w:t>
      </w:r>
      <w:r w:rsidR="008A2F05">
        <w:rPr>
          <w:b/>
          <w:szCs w:val="24"/>
        </w:rPr>
        <w:t>ές στις επαρχίες Λεμεσού και Λάρνακας</w:t>
      </w:r>
      <w:r w:rsidR="0076296B" w:rsidRPr="0076296B">
        <w:rPr>
          <w:b/>
          <w:szCs w:val="24"/>
        </w:rPr>
        <w:t>»</w:t>
      </w:r>
    </w:p>
    <w:p w14:paraId="3A9AEBEF" w14:textId="670C1FE4" w:rsidR="00CA64E5" w:rsidRDefault="00CA64E5" w:rsidP="00BB539C">
      <w:pPr>
        <w:tabs>
          <w:tab w:val="left" w:pos="567"/>
          <w:tab w:val="center" w:pos="4153"/>
          <w:tab w:val="left" w:pos="4961"/>
          <w:tab w:val="right" w:pos="8306"/>
        </w:tabs>
        <w:spacing w:after="0" w:line="480" w:lineRule="auto"/>
        <w:rPr>
          <w:rFonts w:cs="Arial"/>
          <w:b/>
          <w:color w:val="000000"/>
          <w:szCs w:val="24"/>
        </w:rPr>
      </w:pPr>
      <w:r>
        <w:rPr>
          <w:rFonts w:cs="Arial"/>
          <w:b/>
          <w:color w:val="000000"/>
          <w:szCs w:val="24"/>
        </w:rPr>
        <w:t>Παρόντες:</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115"/>
        <w:gridCol w:w="3410"/>
      </w:tblGrid>
      <w:tr w:rsidR="00A0108C" w14:paraId="2EEF52A0" w14:textId="77777777" w:rsidTr="00A0108C">
        <w:tc>
          <w:tcPr>
            <w:tcW w:w="3256" w:type="dxa"/>
          </w:tcPr>
          <w:p w14:paraId="7CB2EE27" w14:textId="24E9C6A8" w:rsidR="00A0108C" w:rsidRDefault="00A0108C" w:rsidP="00A0108C">
            <w:pPr>
              <w:tabs>
                <w:tab w:val="left" w:pos="567"/>
                <w:tab w:val="center" w:pos="4153"/>
                <w:tab w:val="left" w:pos="4961"/>
                <w:tab w:val="right" w:pos="8306"/>
              </w:tabs>
              <w:spacing w:line="480" w:lineRule="auto"/>
              <w:jc w:val="left"/>
              <w:rPr>
                <w:rFonts w:cs="Arial"/>
                <w:b/>
                <w:color w:val="000000"/>
                <w:szCs w:val="24"/>
              </w:rPr>
            </w:pPr>
            <w:r w:rsidRPr="00A0108C">
              <w:rPr>
                <w:rFonts w:cs="Arial"/>
                <w:b/>
                <w:color w:val="000000"/>
                <w:szCs w:val="24"/>
              </w:rPr>
              <w:t>Κοινοβουλευτική</w:t>
            </w:r>
            <w:r>
              <w:rPr>
                <w:rFonts w:cs="Arial"/>
                <w:b/>
                <w:color w:val="000000"/>
                <w:szCs w:val="24"/>
              </w:rPr>
              <w:t xml:space="preserve"> </w:t>
            </w:r>
            <w:r w:rsidRPr="00A0108C">
              <w:rPr>
                <w:rFonts w:cs="Arial"/>
                <w:b/>
                <w:bCs/>
                <w:color w:val="000000"/>
                <w:szCs w:val="24"/>
              </w:rPr>
              <w:t>Επιτροπή Εσωτερικών</w:t>
            </w:r>
          </w:p>
        </w:tc>
        <w:tc>
          <w:tcPr>
            <w:tcW w:w="3115" w:type="dxa"/>
          </w:tcPr>
          <w:p w14:paraId="776744A0" w14:textId="35860FEB" w:rsidR="00A0108C" w:rsidRDefault="00A0108C" w:rsidP="00A0108C">
            <w:pPr>
              <w:tabs>
                <w:tab w:val="left" w:pos="567"/>
                <w:tab w:val="center" w:pos="4153"/>
                <w:tab w:val="left" w:pos="4961"/>
                <w:tab w:val="right" w:pos="8306"/>
              </w:tabs>
              <w:spacing w:line="480" w:lineRule="auto"/>
              <w:jc w:val="left"/>
              <w:rPr>
                <w:rFonts w:cs="Arial"/>
                <w:b/>
                <w:color w:val="000000"/>
                <w:szCs w:val="24"/>
              </w:rPr>
            </w:pPr>
            <w:r w:rsidRPr="00A0108C">
              <w:rPr>
                <w:rFonts w:cs="Arial"/>
                <w:b/>
                <w:color w:val="000000"/>
                <w:szCs w:val="24"/>
              </w:rPr>
              <w:t>Κοινοβουλευτική</w:t>
            </w:r>
            <w:r>
              <w:rPr>
                <w:rFonts w:cs="Arial"/>
                <w:b/>
                <w:color w:val="000000"/>
                <w:szCs w:val="24"/>
              </w:rPr>
              <w:t xml:space="preserve"> </w:t>
            </w:r>
            <w:r w:rsidRPr="00A0108C">
              <w:rPr>
                <w:rFonts w:cs="Arial"/>
                <w:b/>
                <w:bCs/>
                <w:color w:val="000000"/>
                <w:szCs w:val="24"/>
              </w:rPr>
              <w:t>Επιτροπή Γεωργίας και</w:t>
            </w:r>
            <w:r>
              <w:rPr>
                <w:rFonts w:cs="Arial"/>
                <w:b/>
                <w:bCs/>
                <w:color w:val="000000"/>
                <w:szCs w:val="24"/>
              </w:rPr>
              <w:t xml:space="preserve"> </w:t>
            </w:r>
            <w:r w:rsidRPr="00A0108C">
              <w:rPr>
                <w:rFonts w:cs="Arial"/>
                <w:b/>
                <w:bCs/>
                <w:color w:val="000000"/>
                <w:szCs w:val="24"/>
              </w:rPr>
              <w:t>Φυσικών Πόρων</w:t>
            </w:r>
          </w:p>
        </w:tc>
        <w:tc>
          <w:tcPr>
            <w:tcW w:w="3410" w:type="dxa"/>
          </w:tcPr>
          <w:p w14:paraId="4FC0B512" w14:textId="1CA81D50" w:rsidR="00A0108C" w:rsidRDefault="00A0108C" w:rsidP="00A0108C">
            <w:pPr>
              <w:tabs>
                <w:tab w:val="left" w:pos="567"/>
                <w:tab w:val="center" w:pos="4153"/>
                <w:tab w:val="left" w:pos="4961"/>
                <w:tab w:val="right" w:pos="8306"/>
              </w:tabs>
              <w:spacing w:line="480" w:lineRule="auto"/>
              <w:jc w:val="left"/>
              <w:rPr>
                <w:rFonts w:cs="Arial"/>
                <w:b/>
                <w:color w:val="000000"/>
                <w:szCs w:val="24"/>
              </w:rPr>
            </w:pPr>
            <w:r w:rsidRPr="00A0108C">
              <w:rPr>
                <w:rFonts w:cs="Arial"/>
                <w:b/>
                <w:color w:val="000000"/>
                <w:szCs w:val="24"/>
              </w:rPr>
              <w:t>Κοινοβουλευτική</w:t>
            </w:r>
            <w:r>
              <w:rPr>
                <w:rFonts w:cs="Arial"/>
                <w:b/>
                <w:color w:val="000000"/>
                <w:szCs w:val="24"/>
              </w:rPr>
              <w:t xml:space="preserve"> </w:t>
            </w:r>
            <w:r w:rsidRPr="00A0108C">
              <w:rPr>
                <w:rFonts w:cs="Arial"/>
                <w:b/>
                <w:bCs/>
                <w:color w:val="000000"/>
                <w:szCs w:val="24"/>
              </w:rPr>
              <w:t>Περιβάλλοντος</w:t>
            </w:r>
          </w:p>
        </w:tc>
      </w:tr>
      <w:tr w:rsidR="00A0108C" w14:paraId="7E6F65B7" w14:textId="77777777" w:rsidTr="00A0108C">
        <w:tc>
          <w:tcPr>
            <w:tcW w:w="3256" w:type="dxa"/>
          </w:tcPr>
          <w:p w14:paraId="2E418ADC" w14:textId="4D0801DB" w:rsidR="00A0108C" w:rsidRPr="00A0108C" w:rsidRDefault="00A0108C" w:rsidP="00A0108C">
            <w:pPr>
              <w:tabs>
                <w:tab w:val="left" w:pos="567"/>
                <w:tab w:val="center" w:pos="4153"/>
                <w:tab w:val="left" w:pos="4961"/>
                <w:tab w:val="right" w:pos="8306"/>
              </w:tabs>
              <w:spacing w:line="480" w:lineRule="auto"/>
              <w:jc w:val="left"/>
              <w:rPr>
                <w:rFonts w:cs="Arial"/>
                <w:bCs/>
                <w:color w:val="000000"/>
                <w:szCs w:val="24"/>
              </w:rPr>
            </w:pPr>
            <w:r w:rsidRPr="00A0108C">
              <w:rPr>
                <w:rFonts w:cs="Arial"/>
                <w:bCs/>
                <w:color w:val="000000"/>
                <w:szCs w:val="24"/>
              </w:rPr>
              <w:t>Άριστος Δαμιανού, πρόεδρος</w:t>
            </w:r>
          </w:p>
        </w:tc>
        <w:tc>
          <w:tcPr>
            <w:tcW w:w="3115" w:type="dxa"/>
          </w:tcPr>
          <w:p w14:paraId="2378DF62" w14:textId="16C549F7" w:rsidR="00A0108C" w:rsidRPr="00A0108C" w:rsidRDefault="00A0108C" w:rsidP="00A0108C">
            <w:pPr>
              <w:tabs>
                <w:tab w:val="left" w:pos="567"/>
                <w:tab w:val="center" w:pos="4153"/>
                <w:tab w:val="left" w:pos="4961"/>
                <w:tab w:val="right" w:pos="8306"/>
              </w:tabs>
              <w:spacing w:line="480" w:lineRule="auto"/>
              <w:jc w:val="left"/>
              <w:rPr>
                <w:rFonts w:cs="Arial"/>
                <w:bCs/>
                <w:color w:val="000000"/>
                <w:szCs w:val="24"/>
              </w:rPr>
            </w:pPr>
            <w:r w:rsidRPr="00A0108C">
              <w:rPr>
                <w:rFonts w:cs="Arial"/>
                <w:bCs/>
                <w:color w:val="000000"/>
                <w:szCs w:val="24"/>
              </w:rPr>
              <w:t>Γιαννάκης Γαβριήλ, πρόεδρος</w:t>
            </w:r>
          </w:p>
        </w:tc>
        <w:tc>
          <w:tcPr>
            <w:tcW w:w="3410" w:type="dxa"/>
          </w:tcPr>
          <w:p w14:paraId="6F1E74B0" w14:textId="71A53D0C" w:rsidR="00A0108C" w:rsidRPr="00A0108C" w:rsidRDefault="00A0108C" w:rsidP="00A0108C">
            <w:pPr>
              <w:tabs>
                <w:tab w:val="left" w:pos="567"/>
                <w:tab w:val="center" w:pos="4153"/>
                <w:tab w:val="left" w:pos="4961"/>
                <w:tab w:val="right" w:pos="8306"/>
              </w:tabs>
              <w:spacing w:line="480" w:lineRule="auto"/>
              <w:jc w:val="left"/>
              <w:rPr>
                <w:rFonts w:cs="Arial"/>
                <w:bCs/>
                <w:color w:val="000000"/>
                <w:szCs w:val="24"/>
              </w:rPr>
            </w:pPr>
            <w:r w:rsidRPr="00A0108C">
              <w:rPr>
                <w:rFonts w:cs="Arial"/>
                <w:bCs/>
                <w:color w:val="000000"/>
                <w:szCs w:val="24"/>
              </w:rPr>
              <w:t>Χαράλαμπος Θεοπέμπτου, πρόεδρος</w:t>
            </w:r>
          </w:p>
        </w:tc>
      </w:tr>
      <w:tr w:rsidR="00A0108C" w14:paraId="1C86D65F" w14:textId="77777777" w:rsidTr="00A0108C">
        <w:tc>
          <w:tcPr>
            <w:tcW w:w="3256" w:type="dxa"/>
          </w:tcPr>
          <w:p w14:paraId="129E1F56" w14:textId="5F20B966"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Μαρίνα Νικολάου</w:t>
            </w:r>
          </w:p>
        </w:tc>
        <w:tc>
          <w:tcPr>
            <w:tcW w:w="3115" w:type="dxa"/>
          </w:tcPr>
          <w:p w14:paraId="5724D17A" w14:textId="45FA6D85"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Ανδρέας Πασιουρτίδης</w:t>
            </w:r>
          </w:p>
        </w:tc>
        <w:tc>
          <w:tcPr>
            <w:tcW w:w="3410" w:type="dxa"/>
          </w:tcPr>
          <w:p w14:paraId="3A8507BE" w14:textId="6C840212"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Πρόδρομος Αλαμπρίτης</w:t>
            </w:r>
          </w:p>
        </w:tc>
      </w:tr>
      <w:tr w:rsidR="00A0108C" w14:paraId="79021A17" w14:textId="77777777" w:rsidTr="00A0108C">
        <w:tc>
          <w:tcPr>
            <w:tcW w:w="3256" w:type="dxa"/>
          </w:tcPr>
          <w:p w14:paraId="7BDAC5E3" w14:textId="79E8C378"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Βαλεντίνος Φακοντής</w:t>
            </w:r>
          </w:p>
        </w:tc>
        <w:tc>
          <w:tcPr>
            <w:tcW w:w="3115" w:type="dxa"/>
          </w:tcPr>
          <w:p w14:paraId="12E68B55" w14:textId="6D087124"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Βαλεντίνος Φακοντής</w:t>
            </w:r>
          </w:p>
        </w:tc>
        <w:tc>
          <w:tcPr>
            <w:tcW w:w="3410" w:type="dxa"/>
          </w:tcPr>
          <w:p w14:paraId="317BE4B7" w14:textId="1811E29D" w:rsidR="00A0108C" w:rsidRPr="00A0108C" w:rsidRDefault="00A0108C" w:rsidP="00A0108C">
            <w:pPr>
              <w:tabs>
                <w:tab w:val="left" w:pos="567"/>
                <w:tab w:val="center" w:pos="4153"/>
                <w:tab w:val="left" w:pos="4961"/>
                <w:tab w:val="right" w:pos="8306"/>
              </w:tabs>
              <w:spacing w:line="480" w:lineRule="auto"/>
              <w:jc w:val="left"/>
              <w:rPr>
                <w:rFonts w:cs="Arial"/>
                <w:bCs/>
                <w:color w:val="000000"/>
                <w:szCs w:val="24"/>
              </w:rPr>
            </w:pPr>
            <w:r w:rsidRPr="00A0108C">
              <w:rPr>
                <w:rFonts w:cs="Arial"/>
                <w:bCs/>
                <w:color w:val="000000"/>
                <w:szCs w:val="24"/>
              </w:rPr>
              <w:t>Ρίτα Θεοδώρου Σούπερμαν</w:t>
            </w:r>
          </w:p>
        </w:tc>
      </w:tr>
      <w:tr w:rsidR="00A0108C" w14:paraId="4146AD6D" w14:textId="77777777" w:rsidTr="00A0108C">
        <w:tc>
          <w:tcPr>
            <w:tcW w:w="3256" w:type="dxa"/>
          </w:tcPr>
          <w:p w14:paraId="60AFEDD9" w14:textId="236C7B84"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Νίκος Σύκας</w:t>
            </w:r>
          </w:p>
        </w:tc>
        <w:tc>
          <w:tcPr>
            <w:tcW w:w="3115" w:type="dxa"/>
          </w:tcPr>
          <w:p w14:paraId="584483A9" w14:textId="2870C9D5"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Κυριάκος Χατζηγιάννης</w:t>
            </w:r>
          </w:p>
        </w:tc>
        <w:tc>
          <w:tcPr>
            <w:tcW w:w="3410" w:type="dxa"/>
          </w:tcPr>
          <w:p w14:paraId="577BBE77" w14:textId="0F962903"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Μαρίνα Νικολάου</w:t>
            </w:r>
          </w:p>
        </w:tc>
      </w:tr>
      <w:tr w:rsidR="00A0108C" w14:paraId="151290C2" w14:textId="77777777" w:rsidTr="00A0108C">
        <w:tc>
          <w:tcPr>
            <w:tcW w:w="3256" w:type="dxa"/>
          </w:tcPr>
          <w:p w14:paraId="4F781267" w14:textId="274987EC"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Κυριάκος Χατζηγιάννης</w:t>
            </w:r>
          </w:p>
        </w:tc>
        <w:tc>
          <w:tcPr>
            <w:tcW w:w="3115" w:type="dxa"/>
          </w:tcPr>
          <w:p w14:paraId="4C66D129" w14:textId="5550C66C"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 xml:space="preserve">Νίκος Σύκας                             </w:t>
            </w:r>
          </w:p>
        </w:tc>
        <w:tc>
          <w:tcPr>
            <w:tcW w:w="3410" w:type="dxa"/>
          </w:tcPr>
          <w:p w14:paraId="1F72E046" w14:textId="126ACECF"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Χρίστος Ορφανίδη</w:t>
            </w:r>
            <w:r>
              <w:rPr>
                <w:rFonts w:cs="Arial"/>
                <w:bCs/>
                <w:color w:val="000000"/>
                <w:szCs w:val="24"/>
              </w:rPr>
              <w:t>ς</w:t>
            </w:r>
          </w:p>
        </w:tc>
      </w:tr>
      <w:tr w:rsidR="00A0108C" w14:paraId="3727CDE7" w14:textId="77777777" w:rsidTr="00A0108C">
        <w:tc>
          <w:tcPr>
            <w:tcW w:w="3256" w:type="dxa"/>
          </w:tcPr>
          <w:p w14:paraId="4BAD7525" w14:textId="302FB6C0"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Νίκος Γεωργίου</w:t>
            </w:r>
          </w:p>
        </w:tc>
        <w:tc>
          <w:tcPr>
            <w:tcW w:w="3115" w:type="dxa"/>
          </w:tcPr>
          <w:p w14:paraId="5873DF16" w14:textId="30489B02"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Χρίστος Ορφανίδης</w:t>
            </w:r>
          </w:p>
        </w:tc>
        <w:tc>
          <w:tcPr>
            <w:tcW w:w="3410" w:type="dxa"/>
          </w:tcPr>
          <w:p w14:paraId="7042363E" w14:textId="5CF0C419"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Χρύσανθος Σαββίδης</w:t>
            </w:r>
          </w:p>
        </w:tc>
      </w:tr>
      <w:tr w:rsidR="00A0108C" w14:paraId="37BD6C47" w14:textId="77777777" w:rsidTr="00A0108C">
        <w:tc>
          <w:tcPr>
            <w:tcW w:w="3256" w:type="dxa"/>
          </w:tcPr>
          <w:p w14:paraId="592B46A7" w14:textId="18965791"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Πανίκος Λεωνίδου</w:t>
            </w:r>
          </w:p>
        </w:tc>
        <w:tc>
          <w:tcPr>
            <w:tcW w:w="3115" w:type="dxa"/>
          </w:tcPr>
          <w:p w14:paraId="6C424836" w14:textId="2D71EF09"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Χρίστος Σενέκης</w:t>
            </w:r>
          </w:p>
        </w:tc>
        <w:tc>
          <w:tcPr>
            <w:tcW w:w="3410" w:type="dxa"/>
          </w:tcPr>
          <w:p w14:paraId="45D92DC3" w14:textId="3FF9A80C"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Λίνος Παπαγιάννης</w:t>
            </w:r>
          </w:p>
        </w:tc>
      </w:tr>
      <w:tr w:rsidR="00A0108C" w14:paraId="74D2F36E" w14:textId="77777777" w:rsidTr="00A0108C">
        <w:tc>
          <w:tcPr>
            <w:tcW w:w="3256" w:type="dxa"/>
          </w:tcPr>
          <w:p w14:paraId="2A15D494" w14:textId="2F0580FA"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Χρίστος Σενέκης</w:t>
            </w:r>
          </w:p>
        </w:tc>
        <w:tc>
          <w:tcPr>
            <w:tcW w:w="3115" w:type="dxa"/>
          </w:tcPr>
          <w:p w14:paraId="2288EE3C" w14:textId="113BAE30"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Λίνος Παπαγιάννης</w:t>
            </w:r>
          </w:p>
        </w:tc>
        <w:tc>
          <w:tcPr>
            <w:tcW w:w="3410" w:type="dxa"/>
          </w:tcPr>
          <w:p w14:paraId="7A283DAC" w14:textId="77777777"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p>
        </w:tc>
      </w:tr>
      <w:tr w:rsidR="00A0108C" w14:paraId="7BBFF00E" w14:textId="77777777" w:rsidTr="00A0108C">
        <w:tc>
          <w:tcPr>
            <w:tcW w:w="3256" w:type="dxa"/>
          </w:tcPr>
          <w:p w14:paraId="69F697ED" w14:textId="1F559A5C"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Κωστής Ευσταθίου</w:t>
            </w:r>
          </w:p>
        </w:tc>
        <w:tc>
          <w:tcPr>
            <w:tcW w:w="3115" w:type="dxa"/>
          </w:tcPr>
          <w:p w14:paraId="342F53D6" w14:textId="2A293065"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Χαράλαμπος Θεοπέμπτου</w:t>
            </w:r>
          </w:p>
        </w:tc>
        <w:tc>
          <w:tcPr>
            <w:tcW w:w="3410" w:type="dxa"/>
          </w:tcPr>
          <w:p w14:paraId="16B0126F" w14:textId="77777777"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p>
        </w:tc>
      </w:tr>
      <w:tr w:rsidR="00A0108C" w14:paraId="5AEDA371" w14:textId="77777777" w:rsidTr="00A0108C">
        <w:tc>
          <w:tcPr>
            <w:tcW w:w="3256" w:type="dxa"/>
          </w:tcPr>
          <w:p w14:paraId="7FC27905" w14:textId="4BC3F85F"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Μαρίνος Μουσιούττα</w:t>
            </w:r>
            <w:r>
              <w:rPr>
                <w:rFonts w:cs="Arial"/>
                <w:bCs/>
                <w:color w:val="000000"/>
                <w:szCs w:val="24"/>
              </w:rPr>
              <w:t>ς</w:t>
            </w:r>
          </w:p>
        </w:tc>
        <w:tc>
          <w:tcPr>
            <w:tcW w:w="3115" w:type="dxa"/>
          </w:tcPr>
          <w:p w14:paraId="62A9B8B0" w14:textId="77CED51E"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p>
        </w:tc>
        <w:tc>
          <w:tcPr>
            <w:tcW w:w="3410" w:type="dxa"/>
          </w:tcPr>
          <w:p w14:paraId="241F2C27" w14:textId="77777777"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p>
        </w:tc>
      </w:tr>
      <w:tr w:rsidR="00A0108C" w14:paraId="4AAE47E7" w14:textId="77777777" w:rsidTr="00A0108C">
        <w:tc>
          <w:tcPr>
            <w:tcW w:w="3256" w:type="dxa"/>
          </w:tcPr>
          <w:p w14:paraId="0B6D3273" w14:textId="54D2D130"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r w:rsidRPr="00A0108C">
              <w:rPr>
                <w:rFonts w:cs="Arial"/>
                <w:bCs/>
                <w:color w:val="000000"/>
                <w:szCs w:val="24"/>
              </w:rPr>
              <w:t>Αλεξάνδρα</w:t>
            </w:r>
            <w:r>
              <w:rPr>
                <w:rFonts w:cs="Arial"/>
                <w:bCs/>
                <w:color w:val="000000"/>
                <w:szCs w:val="24"/>
              </w:rPr>
              <w:t xml:space="preserve"> </w:t>
            </w:r>
            <w:r w:rsidRPr="00A0108C">
              <w:rPr>
                <w:rFonts w:cs="Arial"/>
                <w:bCs/>
                <w:color w:val="000000"/>
                <w:szCs w:val="24"/>
              </w:rPr>
              <w:t>Ατταλίδου</w:t>
            </w:r>
          </w:p>
        </w:tc>
        <w:tc>
          <w:tcPr>
            <w:tcW w:w="3115" w:type="dxa"/>
          </w:tcPr>
          <w:p w14:paraId="77351115" w14:textId="77777777"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p>
        </w:tc>
        <w:tc>
          <w:tcPr>
            <w:tcW w:w="3410" w:type="dxa"/>
          </w:tcPr>
          <w:p w14:paraId="49DD5262" w14:textId="77777777" w:rsidR="00A0108C" w:rsidRPr="00A0108C" w:rsidRDefault="00A0108C" w:rsidP="00BB539C">
            <w:pPr>
              <w:tabs>
                <w:tab w:val="left" w:pos="567"/>
                <w:tab w:val="center" w:pos="4153"/>
                <w:tab w:val="left" w:pos="4961"/>
                <w:tab w:val="right" w:pos="8306"/>
              </w:tabs>
              <w:spacing w:line="480" w:lineRule="auto"/>
              <w:rPr>
                <w:rFonts w:cs="Arial"/>
                <w:bCs/>
                <w:color w:val="000000"/>
                <w:szCs w:val="24"/>
              </w:rPr>
            </w:pPr>
          </w:p>
        </w:tc>
      </w:tr>
    </w:tbl>
    <w:p w14:paraId="07CA9DC5" w14:textId="6272158A" w:rsidR="009951CC" w:rsidRDefault="0005713E" w:rsidP="00D83B1F">
      <w:pPr>
        <w:tabs>
          <w:tab w:val="left" w:pos="567"/>
          <w:tab w:val="left" w:pos="4961"/>
        </w:tabs>
        <w:spacing w:after="0" w:line="480" w:lineRule="auto"/>
        <w:rPr>
          <w:rFonts w:cs="Arial"/>
          <w:color w:val="000000"/>
          <w:szCs w:val="24"/>
        </w:rPr>
      </w:pPr>
      <w:r>
        <w:rPr>
          <w:rFonts w:cs="Arial"/>
          <w:color w:val="000000"/>
          <w:szCs w:val="24"/>
        </w:rPr>
        <w:tab/>
      </w:r>
      <w:r w:rsidR="00AB4775" w:rsidRPr="00AB4775">
        <w:rPr>
          <w:rFonts w:cs="Arial"/>
          <w:color w:val="000000"/>
          <w:szCs w:val="24"/>
        </w:rPr>
        <w:t xml:space="preserve">Η Κοινοβουλευτική Επιτροπή Εσωτερικών, η Κοινοβουλευτική Επιτροπή Γεωργίας και Φυσικών Πόρων και η Κοινοβουλευτική Επιτροπή Περιβάλλοντος </w:t>
      </w:r>
      <w:r w:rsidR="00225952">
        <w:rPr>
          <w:rFonts w:cs="Arial"/>
          <w:color w:val="000000"/>
          <w:szCs w:val="24"/>
        </w:rPr>
        <w:t xml:space="preserve">εξέτασαν </w:t>
      </w:r>
      <w:r w:rsidR="000D2158">
        <w:rPr>
          <w:rFonts w:cs="Arial"/>
          <w:color w:val="000000"/>
          <w:szCs w:val="24"/>
        </w:rPr>
        <w:t xml:space="preserve">από κοινού </w:t>
      </w:r>
      <w:r w:rsidR="00AB4775" w:rsidRPr="00AB4775">
        <w:rPr>
          <w:rFonts w:cs="Arial"/>
          <w:color w:val="000000"/>
          <w:szCs w:val="24"/>
        </w:rPr>
        <w:t>το πιο πάνω θέμα</w:t>
      </w:r>
      <w:r w:rsidR="00404404" w:rsidRPr="00404404">
        <w:rPr>
          <w:rFonts w:cs="Arial"/>
          <w:color w:val="000000"/>
          <w:szCs w:val="24"/>
        </w:rPr>
        <w:t xml:space="preserve"> </w:t>
      </w:r>
      <w:r w:rsidR="00AB4775" w:rsidRPr="00AB4775">
        <w:rPr>
          <w:rFonts w:cs="Arial"/>
          <w:color w:val="000000"/>
          <w:szCs w:val="24"/>
        </w:rPr>
        <w:t xml:space="preserve">σε </w:t>
      </w:r>
      <w:r w:rsidR="00B901E2">
        <w:rPr>
          <w:rFonts w:cs="Arial"/>
          <w:color w:val="000000"/>
          <w:szCs w:val="24"/>
        </w:rPr>
        <w:t xml:space="preserve">τρεις </w:t>
      </w:r>
      <w:r w:rsidR="00AB4775" w:rsidRPr="00AB4775">
        <w:rPr>
          <w:rFonts w:cs="Arial"/>
          <w:color w:val="000000"/>
          <w:szCs w:val="24"/>
        </w:rPr>
        <w:t>συνεδρί</w:t>
      </w:r>
      <w:r w:rsidR="00AB4775">
        <w:rPr>
          <w:rFonts w:cs="Arial"/>
          <w:color w:val="000000"/>
          <w:szCs w:val="24"/>
        </w:rPr>
        <w:t>ες</w:t>
      </w:r>
      <w:r w:rsidR="00AB4775" w:rsidRPr="00AB4775">
        <w:rPr>
          <w:rFonts w:cs="Arial"/>
          <w:color w:val="000000"/>
          <w:szCs w:val="24"/>
        </w:rPr>
        <w:t xml:space="preserve"> τους, </w:t>
      </w:r>
      <w:r w:rsidR="00AB4775">
        <w:rPr>
          <w:rFonts w:cs="Arial"/>
          <w:color w:val="000000"/>
          <w:szCs w:val="24"/>
        </w:rPr>
        <w:t>οι</w:t>
      </w:r>
      <w:r w:rsidR="00AB4775" w:rsidRPr="00AB4775">
        <w:rPr>
          <w:rFonts w:cs="Arial"/>
          <w:color w:val="000000"/>
          <w:szCs w:val="24"/>
        </w:rPr>
        <w:t xml:space="preserve"> οποί</w:t>
      </w:r>
      <w:r w:rsidR="00AB4775">
        <w:rPr>
          <w:rFonts w:cs="Arial"/>
          <w:color w:val="000000"/>
          <w:szCs w:val="24"/>
        </w:rPr>
        <w:t>ες</w:t>
      </w:r>
      <w:r w:rsidR="00AB4775" w:rsidRPr="00AB4775">
        <w:rPr>
          <w:rFonts w:cs="Arial"/>
          <w:color w:val="000000"/>
          <w:szCs w:val="24"/>
        </w:rPr>
        <w:t xml:space="preserve"> πραγματοποιήθηκ</w:t>
      </w:r>
      <w:r w:rsidR="00AB4775">
        <w:rPr>
          <w:rFonts w:cs="Arial"/>
          <w:color w:val="000000"/>
          <w:szCs w:val="24"/>
        </w:rPr>
        <w:t>αν</w:t>
      </w:r>
      <w:r w:rsidR="00AB4775" w:rsidRPr="00AB4775">
        <w:rPr>
          <w:rFonts w:cs="Arial"/>
          <w:color w:val="000000"/>
          <w:szCs w:val="24"/>
        </w:rPr>
        <w:t xml:space="preserve"> στις 8 </w:t>
      </w:r>
      <w:r w:rsidR="00AB4775">
        <w:rPr>
          <w:rFonts w:cs="Arial"/>
          <w:color w:val="000000"/>
          <w:szCs w:val="24"/>
        </w:rPr>
        <w:t xml:space="preserve">και 12 </w:t>
      </w:r>
      <w:r w:rsidR="00AB4775" w:rsidRPr="00AB4775">
        <w:rPr>
          <w:rFonts w:cs="Arial"/>
          <w:color w:val="000000"/>
          <w:szCs w:val="24"/>
        </w:rPr>
        <w:t>Ιουλίου 2021</w:t>
      </w:r>
      <w:r w:rsidR="00161712">
        <w:rPr>
          <w:rFonts w:cs="Arial"/>
          <w:color w:val="000000"/>
          <w:szCs w:val="24"/>
        </w:rPr>
        <w:t xml:space="preserve"> και στις 2 Δεκεμβρίου 2021.</w:t>
      </w:r>
    </w:p>
    <w:p w14:paraId="687106E1" w14:textId="77777777" w:rsidR="00E10CFF" w:rsidRDefault="009951CC" w:rsidP="00161712">
      <w:pPr>
        <w:tabs>
          <w:tab w:val="left" w:pos="567"/>
          <w:tab w:val="left" w:pos="4961"/>
        </w:tabs>
        <w:spacing w:after="0" w:line="480" w:lineRule="auto"/>
        <w:rPr>
          <w:rFonts w:eastAsia="Times New Roman" w:cs="Arial"/>
          <w:szCs w:val="24"/>
          <w:lang w:eastAsia="x-none"/>
        </w:rPr>
      </w:pPr>
      <w:r>
        <w:rPr>
          <w:rFonts w:cs="Arial"/>
          <w:color w:val="000000"/>
          <w:szCs w:val="24"/>
        </w:rPr>
        <w:tab/>
      </w:r>
      <w:r w:rsidR="00D83B1F" w:rsidRPr="00914CB2">
        <w:rPr>
          <w:rFonts w:eastAsia="Times New Roman" w:cs="Arial"/>
          <w:szCs w:val="24"/>
          <w:lang w:eastAsia="x-none"/>
        </w:rPr>
        <w:t xml:space="preserve">Σημειώνεται ότι </w:t>
      </w:r>
      <w:r w:rsidR="00D83B1F">
        <w:rPr>
          <w:rFonts w:eastAsia="Times New Roman" w:cs="Arial"/>
          <w:szCs w:val="24"/>
          <w:lang w:eastAsia="x-none"/>
        </w:rPr>
        <w:t xml:space="preserve">στις </w:t>
      </w:r>
      <w:r>
        <w:rPr>
          <w:rFonts w:eastAsia="Times New Roman" w:cs="Arial"/>
          <w:szCs w:val="24"/>
          <w:lang w:eastAsia="x-none"/>
        </w:rPr>
        <w:t>υπό αναφορά</w:t>
      </w:r>
      <w:r w:rsidR="00D83B1F">
        <w:rPr>
          <w:rFonts w:eastAsia="Times New Roman" w:cs="Arial"/>
          <w:szCs w:val="24"/>
          <w:lang w:eastAsia="x-none"/>
        </w:rPr>
        <w:t xml:space="preserve"> συνεδρίες</w:t>
      </w:r>
      <w:r w:rsidR="00D83B1F" w:rsidRPr="00914CB2">
        <w:rPr>
          <w:rFonts w:eastAsia="Times New Roman" w:cs="Arial"/>
          <w:szCs w:val="24"/>
          <w:lang w:eastAsia="x-none"/>
        </w:rPr>
        <w:t xml:space="preserve"> παρευρέθηκ</w:t>
      </w:r>
      <w:r>
        <w:rPr>
          <w:rFonts w:eastAsia="Times New Roman" w:cs="Arial"/>
          <w:szCs w:val="24"/>
          <w:lang w:eastAsia="x-none"/>
        </w:rPr>
        <w:t xml:space="preserve">ε </w:t>
      </w:r>
      <w:r w:rsidR="00D83B1F" w:rsidRPr="00914CB2">
        <w:rPr>
          <w:rFonts w:eastAsia="Times New Roman" w:cs="Arial"/>
          <w:szCs w:val="24"/>
          <w:lang w:eastAsia="x-none"/>
        </w:rPr>
        <w:t xml:space="preserve">και </w:t>
      </w:r>
      <w:r>
        <w:rPr>
          <w:rFonts w:eastAsia="Times New Roman" w:cs="Arial"/>
          <w:szCs w:val="24"/>
          <w:lang w:eastAsia="x-none"/>
        </w:rPr>
        <w:t>η</w:t>
      </w:r>
      <w:r w:rsidR="00D83B1F" w:rsidRPr="00914CB2">
        <w:rPr>
          <w:rFonts w:eastAsia="Times New Roman" w:cs="Arial"/>
          <w:szCs w:val="24"/>
          <w:lang w:eastAsia="x-none"/>
        </w:rPr>
        <w:t xml:space="preserve"> Πρόεδρος της Βουλής των Αντιπροσώπων κ. </w:t>
      </w:r>
      <w:r>
        <w:rPr>
          <w:rFonts w:eastAsia="Times New Roman" w:cs="Arial"/>
          <w:szCs w:val="24"/>
          <w:lang w:eastAsia="x-none"/>
        </w:rPr>
        <w:t>Αννίτα Δημητρίου.</w:t>
      </w:r>
    </w:p>
    <w:p w14:paraId="653A9308" w14:textId="4B05A5AA" w:rsidR="00E10CFF" w:rsidRPr="00E10CFF" w:rsidRDefault="00E10CFF" w:rsidP="00E10CFF">
      <w:pPr>
        <w:tabs>
          <w:tab w:val="left" w:pos="567"/>
          <w:tab w:val="left" w:pos="6420"/>
        </w:tabs>
        <w:spacing w:after="0" w:line="480" w:lineRule="auto"/>
        <w:rPr>
          <w:rFonts w:eastAsia="Times New Roman" w:cs="Arial"/>
          <w:szCs w:val="24"/>
          <w:lang w:eastAsia="x-none"/>
        </w:rPr>
      </w:pPr>
      <w:r>
        <w:rPr>
          <w:rFonts w:eastAsia="Times New Roman" w:cs="Arial"/>
          <w:szCs w:val="24"/>
          <w:lang w:eastAsia="x-none"/>
        </w:rPr>
        <w:lastRenderedPageBreak/>
        <w:tab/>
        <w:t xml:space="preserve">Επιπροσθέτως,  στις εν λόγω συνεδρίες </w:t>
      </w:r>
      <w:r w:rsidRPr="00E10CFF">
        <w:rPr>
          <w:rFonts w:eastAsia="Times New Roman" w:cs="Arial"/>
          <w:szCs w:val="24"/>
          <w:lang w:eastAsia="x-none"/>
        </w:rPr>
        <w:t>παρέστησαν επίσης τ</w:t>
      </w:r>
      <w:r>
        <w:rPr>
          <w:rFonts w:eastAsia="Times New Roman" w:cs="Arial"/>
          <w:szCs w:val="24"/>
          <w:lang w:eastAsia="x-none"/>
        </w:rPr>
        <w:t>ο</w:t>
      </w:r>
      <w:r w:rsidRPr="00E10CFF">
        <w:rPr>
          <w:rFonts w:eastAsia="Times New Roman" w:cs="Arial"/>
          <w:szCs w:val="24"/>
          <w:lang w:eastAsia="x-none"/>
        </w:rPr>
        <w:t xml:space="preserve"> μέλ</w:t>
      </w:r>
      <w:r>
        <w:rPr>
          <w:rFonts w:eastAsia="Times New Roman" w:cs="Arial"/>
          <w:szCs w:val="24"/>
          <w:lang w:eastAsia="x-none"/>
        </w:rPr>
        <w:t>ος</w:t>
      </w:r>
      <w:r w:rsidRPr="00E10CFF">
        <w:rPr>
          <w:rFonts w:eastAsia="Times New Roman" w:cs="Arial"/>
          <w:szCs w:val="24"/>
          <w:lang w:eastAsia="x-none"/>
        </w:rPr>
        <w:t xml:space="preserve"> της </w:t>
      </w:r>
      <w:r w:rsidRPr="00AB4775">
        <w:rPr>
          <w:rFonts w:cs="Arial"/>
          <w:color w:val="000000"/>
          <w:szCs w:val="24"/>
        </w:rPr>
        <w:t>Κοινοβουλευτική</w:t>
      </w:r>
      <w:r>
        <w:rPr>
          <w:rFonts w:cs="Arial"/>
          <w:color w:val="000000"/>
          <w:szCs w:val="24"/>
        </w:rPr>
        <w:t>ς</w:t>
      </w:r>
      <w:r w:rsidRPr="00AB4775">
        <w:rPr>
          <w:rFonts w:cs="Arial"/>
          <w:color w:val="000000"/>
          <w:szCs w:val="24"/>
        </w:rPr>
        <w:t xml:space="preserve"> Επιτροπή</w:t>
      </w:r>
      <w:r>
        <w:rPr>
          <w:rFonts w:cs="Arial"/>
          <w:color w:val="000000"/>
          <w:szCs w:val="24"/>
        </w:rPr>
        <w:t>ς</w:t>
      </w:r>
      <w:r w:rsidRPr="00AB4775">
        <w:rPr>
          <w:rFonts w:cs="Arial"/>
          <w:color w:val="000000"/>
          <w:szCs w:val="24"/>
        </w:rPr>
        <w:t xml:space="preserve"> Γεωργίας και Φυσικών Πόρων</w:t>
      </w:r>
      <w:r w:rsidRPr="00E10CFF">
        <w:rPr>
          <w:rFonts w:eastAsia="Times New Roman" w:cs="Arial"/>
          <w:szCs w:val="24"/>
          <w:lang w:eastAsia="x-none"/>
        </w:rPr>
        <w:t xml:space="preserve"> κ.  </w:t>
      </w:r>
      <w:r>
        <w:rPr>
          <w:rFonts w:eastAsia="Times New Roman" w:cs="Arial"/>
          <w:szCs w:val="24"/>
          <w:lang w:eastAsia="x-none"/>
        </w:rPr>
        <w:t xml:space="preserve">Χαράλαμπος Πάζαρος, τα μέλη της </w:t>
      </w:r>
      <w:r w:rsidRPr="00AB4775">
        <w:rPr>
          <w:rFonts w:cs="Arial"/>
          <w:color w:val="000000"/>
          <w:szCs w:val="24"/>
        </w:rPr>
        <w:t>Κοινοβουλευτική</w:t>
      </w:r>
      <w:r>
        <w:rPr>
          <w:rFonts w:cs="Arial"/>
          <w:color w:val="000000"/>
          <w:szCs w:val="24"/>
        </w:rPr>
        <w:t>ς</w:t>
      </w:r>
      <w:r w:rsidRPr="00AB4775">
        <w:rPr>
          <w:rFonts w:cs="Arial"/>
          <w:color w:val="000000"/>
          <w:szCs w:val="24"/>
        </w:rPr>
        <w:t xml:space="preserve"> Επιτροπή</w:t>
      </w:r>
      <w:r>
        <w:rPr>
          <w:rFonts w:cs="Arial"/>
          <w:color w:val="000000"/>
          <w:szCs w:val="24"/>
        </w:rPr>
        <w:t>ς</w:t>
      </w:r>
      <w:r w:rsidRPr="00AB4775">
        <w:rPr>
          <w:rFonts w:cs="Arial"/>
          <w:color w:val="000000"/>
          <w:szCs w:val="24"/>
        </w:rPr>
        <w:t xml:space="preserve"> Περιβάλλοντος</w:t>
      </w:r>
      <w:r>
        <w:rPr>
          <w:rFonts w:cs="Arial"/>
          <w:color w:val="000000"/>
          <w:szCs w:val="24"/>
        </w:rPr>
        <w:t xml:space="preserve"> κ. </w:t>
      </w:r>
      <w:r w:rsidRPr="00E10CFF">
        <w:rPr>
          <w:rFonts w:cs="Arial"/>
          <w:color w:val="000000"/>
          <w:szCs w:val="24"/>
        </w:rPr>
        <w:t>Νίκος Κέττηρος</w:t>
      </w:r>
      <w:r>
        <w:rPr>
          <w:rFonts w:cs="Arial"/>
          <w:color w:val="000000"/>
          <w:szCs w:val="24"/>
        </w:rPr>
        <w:t xml:space="preserve">, </w:t>
      </w:r>
      <w:r w:rsidRPr="001676E5">
        <w:t>Σάβια Ορφανίδου</w:t>
      </w:r>
      <w:r w:rsidR="00526107">
        <w:t>, Αντρέας Καυκαλιάς</w:t>
      </w:r>
      <w:r>
        <w:t xml:space="preserve"> και </w:t>
      </w:r>
      <w:r w:rsidRPr="001676E5">
        <w:t>Μιχάλης Γιακουμή</w:t>
      </w:r>
      <w:r>
        <w:t>, καθώς και οι βουλευτές κ.</w:t>
      </w:r>
      <w:r w:rsidRPr="00E10CFF">
        <w:t xml:space="preserve"> </w:t>
      </w:r>
      <w:r>
        <w:t>Ευθύμιος Δίπλαρος, Φωτεινή Τσιρίδου, Κώστας Κώστα, Σωτήρης Ιωάννου,</w:t>
      </w:r>
      <w:r w:rsidRPr="00E10CFF">
        <w:t xml:space="preserve"> </w:t>
      </w:r>
      <w:r>
        <w:t>Ανδρέας Αποστόλου και Αλέκος Τρυφωνίδης.</w:t>
      </w:r>
    </w:p>
    <w:p w14:paraId="19426A3B" w14:textId="03E6A94F" w:rsidR="00F256F8" w:rsidRPr="00161712" w:rsidRDefault="00161712" w:rsidP="00161712">
      <w:pPr>
        <w:tabs>
          <w:tab w:val="left" w:pos="567"/>
          <w:tab w:val="left" w:pos="4961"/>
        </w:tabs>
        <w:spacing w:after="0" w:line="480" w:lineRule="auto"/>
        <w:rPr>
          <w:rFonts w:eastAsia="Times New Roman" w:cs="Arial"/>
          <w:bCs/>
          <w:szCs w:val="24"/>
          <w:lang w:eastAsia="el-GR"/>
        </w:rPr>
      </w:pPr>
      <w:r>
        <w:rPr>
          <w:rFonts w:eastAsia="Times New Roman" w:cs="Arial"/>
          <w:bCs/>
          <w:szCs w:val="24"/>
          <w:lang w:eastAsia="el-GR"/>
        </w:rPr>
        <w:tab/>
      </w:r>
      <w:r w:rsidR="00B901E2">
        <w:rPr>
          <w:rFonts w:cs="Arial"/>
          <w:color w:val="000000"/>
          <w:szCs w:val="24"/>
        </w:rPr>
        <w:t>Στ</w:t>
      </w:r>
      <w:r w:rsidR="00066459">
        <w:rPr>
          <w:rFonts w:cs="Arial"/>
          <w:color w:val="000000"/>
          <w:szCs w:val="24"/>
        </w:rPr>
        <w:t xml:space="preserve">ο πλαίσιο των </w:t>
      </w:r>
      <w:r w:rsidR="000D2158">
        <w:rPr>
          <w:rFonts w:cs="Arial"/>
          <w:color w:val="000000"/>
          <w:szCs w:val="24"/>
        </w:rPr>
        <w:t xml:space="preserve">εν λόγω </w:t>
      </w:r>
      <w:r w:rsidR="00066459">
        <w:rPr>
          <w:rFonts w:cs="Arial"/>
          <w:color w:val="000000"/>
          <w:szCs w:val="24"/>
        </w:rPr>
        <w:t>συνεδριάσεων</w:t>
      </w:r>
      <w:r w:rsidR="00225952">
        <w:rPr>
          <w:rFonts w:cs="Arial"/>
          <w:color w:val="000000"/>
          <w:szCs w:val="24"/>
        </w:rPr>
        <w:t xml:space="preserve"> </w:t>
      </w:r>
      <w:r w:rsidR="00933FAC" w:rsidRPr="00933FAC">
        <w:rPr>
          <w:rFonts w:cs="Arial"/>
          <w:color w:val="000000"/>
          <w:szCs w:val="24"/>
        </w:rPr>
        <w:t xml:space="preserve">κλήθηκαν και παρευρέθηκαν </w:t>
      </w:r>
      <w:r w:rsidR="000A2731">
        <w:rPr>
          <w:rFonts w:cs="Arial"/>
          <w:color w:val="000000"/>
          <w:szCs w:val="24"/>
        </w:rPr>
        <w:t>ενώπι</w:t>
      </w:r>
      <w:r w:rsidR="00225952">
        <w:rPr>
          <w:rFonts w:cs="Arial"/>
          <w:color w:val="000000"/>
          <w:szCs w:val="24"/>
        </w:rPr>
        <w:t xml:space="preserve">ον </w:t>
      </w:r>
      <w:r w:rsidR="000D2158">
        <w:rPr>
          <w:rFonts w:cs="Arial"/>
          <w:color w:val="000000"/>
          <w:szCs w:val="24"/>
        </w:rPr>
        <w:t xml:space="preserve">των επιτροπών </w:t>
      </w:r>
      <w:r w:rsidR="00933FAC" w:rsidRPr="00933FAC">
        <w:rPr>
          <w:rFonts w:cs="Arial"/>
          <w:color w:val="000000"/>
          <w:szCs w:val="24"/>
        </w:rPr>
        <w:t>ο Υπουργός Εσωτερικών, ο</w:t>
      </w:r>
      <w:r w:rsidR="00933FAC">
        <w:rPr>
          <w:rFonts w:cs="Arial"/>
          <w:color w:val="000000"/>
          <w:szCs w:val="24"/>
        </w:rPr>
        <w:t xml:space="preserve"> </w:t>
      </w:r>
      <w:r w:rsidR="00933FAC" w:rsidRPr="00933FAC">
        <w:rPr>
          <w:rFonts w:cs="Arial"/>
          <w:color w:val="000000"/>
          <w:szCs w:val="24"/>
        </w:rPr>
        <w:t xml:space="preserve">Υπουργός </w:t>
      </w:r>
      <w:bookmarkStart w:id="1" w:name="_Hlk103505911"/>
      <w:r w:rsidR="00933FAC" w:rsidRPr="00933FAC">
        <w:rPr>
          <w:rFonts w:cs="Arial"/>
          <w:color w:val="000000"/>
          <w:szCs w:val="24"/>
        </w:rPr>
        <w:t xml:space="preserve">Γεωργίας, Αγροτικής Ανάπτυξης και Περιβάλλοντος, </w:t>
      </w:r>
      <w:bookmarkEnd w:id="1"/>
      <w:r w:rsidR="00933FAC" w:rsidRPr="00933FAC">
        <w:rPr>
          <w:rFonts w:cs="Arial"/>
          <w:color w:val="000000"/>
          <w:szCs w:val="24"/>
        </w:rPr>
        <w:t xml:space="preserve">ο </w:t>
      </w:r>
      <w:r w:rsidR="000D2158">
        <w:rPr>
          <w:rFonts w:cs="Arial"/>
          <w:color w:val="000000"/>
          <w:szCs w:val="24"/>
        </w:rPr>
        <w:t>γ</w:t>
      </w:r>
      <w:r w:rsidR="00933FAC" w:rsidRPr="00933FAC">
        <w:rPr>
          <w:rFonts w:cs="Arial"/>
          <w:color w:val="000000"/>
          <w:szCs w:val="24"/>
        </w:rPr>
        <w:t xml:space="preserve">ενικός </w:t>
      </w:r>
      <w:r w:rsidR="000D2158">
        <w:rPr>
          <w:rFonts w:cs="Arial"/>
          <w:color w:val="000000"/>
          <w:szCs w:val="24"/>
        </w:rPr>
        <w:t>δ</w:t>
      </w:r>
      <w:r w:rsidR="00933FAC" w:rsidRPr="00933FAC">
        <w:rPr>
          <w:rFonts w:cs="Arial"/>
          <w:color w:val="000000"/>
          <w:szCs w:val="24"/>
        </w:rPr>
        <w:t>ιευθυντής του Υπουργείου Εσωτερικών,</w:t>
      </w:r>
      <w:r w:rsidR="003C03C1" w:rsidRPr="003C03C1">
        <w:t xml:space="preserve"> </w:t>
      </w:r>
      <w:r w:rsidR="000A2731" w:rsidRPr="00933FAC">
        <w:rPr>
          <w:rFonts w:cs="Arial"/>
          <w:color w:val="000000"/>
          <w:szCs w:val="24"/>
        </w:rPr>
        <w:t xml:space="preserve">ο </w:t>
      </w:r>
      <w:r w:rsidR="000D2158">
        <w:rPr>
          <w:rFonts w:cs="Arial"/>
          <w:color w:val="000000"/>
          <w:szCs w:val="24"/>
        </w:rPr>
        <w:t>γ</w:t>
      </w:r>
      <w:r w:rsidR="000A2731" w:rsidRPr="00933FAC">
        <w:rPr>
          <w:rFonts w:cs="Arial"/>
          <w:color w:val="000000"/>
          <w:szCs w:val="24"/>
        </w:rPr>
        <w:t xml:space="preserve">ενικός </w:t>
      </w:r>
      <w:r w:rsidR="000D2158">
        <w:rPr>
          <w:rFonts w:cs="Arial"/>
          <w:color w:val="000000"/>
          <w:szCs w:val="24"/>
        </w:rPr>
        <w:t>δ</w:t>
      </w:r>
      <w:r w:rsidR="000A2731" w:rsidRPr="00933FAC">
        <w:rPr>
          <w:rFonts w:cs="Arial"/>
          <w:color w:val="000000"/>
          <w:szCs w:val="24"/>
        </w:rPr>
        <w:t>ιευθυντής του Υπουργείου Γεωργίας</w:t>
      </w:r>
      <w:r w:rsidR="00CB5E3F" w:rsidRPr="009448D5">
        <w:rPr>
          <w:rFonts w:cs="Arial"/>
          <w:color w:val="000000"/>
          <w:szCs w:val="24"/>
        </w:rPr>
        <w:t>,</w:t>
      </w:r>
      <w:r w:rsidR="000A2731" w:rsidRPr="00933FAC">
        <w:rPr>
          <w:rFonts w:cs="Arial"/>
          <w:color w:val="000000"/>
          <w:szCs w:val="24"/>
        </w:rPr>
        <w:t xml:space="preserve"> Αγροτικής</w:t>
      </w:r>
      <w:r w:rsidR="000A2731">
        <w:rPr>
          <w:rFonts w:cs="Arial"/>
          <w:color w:val="000000"/>
          <w:szCs w:val="24"/>
        </w:rPr>
        <w:t xml:space="preserve"> </w:t>
      </w:r>
      <w:r w:rsidR="000A2731" w:rsidRPr="00933FAC">
        <w:rPr>
          <w:rFonts w:cs="Arial"/>
          <w:color w:val="000000"/>
          <w:szCs w:val="24"/>
        </w:rPr>
        <w:t>Ανάπτυξης και Περιβάλλοντος,</w:t>
      </w:r>
      <w:r w:rsidR="000A2731">
        <w:rPr>
          <w:rFonts w:cs="Arial"/>
          <w:color w:val="000000"/>
          <w:szCs w:val="24"/>
        </w:rPr>
        <w:t xml:space="preserve"> </w:t>
      </w:r>
      <w:r w:rsidR="003C03C1" w:rsidRPr="003C03C1">
        <w:rPr>
          <w:rFonts w:cs="Arial"/>
          <w:color w:val="000000"/>
          <w:szCs w:val="24"/>
        </w:rPr>
        <w:t xml:space="preserve">ο </w:t>
      </w:r>
      <w:r w:rsidR="000D2158">
        <w:rPr>
          <w:rFonts w:cs="Arial"/>
          <w:color w:val="000000"/>
          <w:szCs w:val="24"/>
        </w:rPr>
        <w:t>γ</w:t>
      </w:r>
      <w:r w:rsidR="003C03C1" w:rsidRPr="003C03C1">
        <w:rPr>
          <w:rFonts w:cs="Arial"/>
          <w:color w:val="000000"/>
          <w:szCs w:val="24"/>
        </w:rPr>
        <w:t xml:space="preserve">ενικός </w:t>
      </w:r>
      <w:r w:rsidR="000D2158">
        <w:rPr>
          <w:rFonts w:cs="Arial"/>
          <w:color w:val="000000"/>
          <w:szCs w:val="24"/>
        </w:rPr>
        <w:t>δ</w:t>
      </w:r>
      <w:r w:rsidR="003C03C1" w:rsidRPr="003C03C1">
        <w:rPr>
          <w:rFonts w:cs="Arial"/>
          <w:color w:val="000000"/>
          <w:szCs w:val="24"/>
        </w:rPr>
        <w:t>ιευθυντής του Υπουργείου Οικονομικών</w:t>
      </w:r>
      <w:r w:rsidR="003C03C1">
        <w:rPr>
          <w:rFonts w:cs="Arial"/>
          <w:color w:val="000000"/>
          <w:szCs w:val="24"/>
        </w:rPr>
        <w:t xml:space="preserve">, </w:t>
      </w:r>
      <w:r w:rsidR="00933FAC" w:rsidRPr="00933FAC">
        <w:rPr>
          <w:rFonts w:cs="Arial"/>
          <w:color w:val="000000"/>
          <w:szCs w:val="24"/>
        </w:rPr>
        <w:t xml:space="preserve">η </w:t>
      </w:r>
      <w:r w:rsidR="009448D5">
        <w:rPr>
          <w:rFonts w:cs="Arial"/>
          <w:color w:val="000000"/>
          <w:szCs w:val="24"/>
        </w:rPr>
        <w:t>δ</w:t>
      </w:r>
      <w:r w:rsidR="00933FAC" w:rsidRPr="00933FAC">
        <w:rPr>
          <w:rFonts w:cs="Arial"/>
          <w:color w:val="000000"/>
          <w:szCs w:val="24"/>
        </w:rPr>
        <w:t>ιοικ</w:t>
      </w:r>
      <w:r w:rsidR="000D2158">
        <w:rPr>
          <w:rFonts w:cs="Arial"/>
          <w:color w:val="000000"/>
          <w:szCs w:val="24"/>
        </w:rPr>
        <w:t xml:space="preserve">ητής </w:t>
      </w:r>
      <w:r w:rsidR="00933FAC" w:rsidRPr="00933FAC">
        <w:rPr>
          <w:rFonts w:cs="Arial"/>
          <w:color w:val="000000"/>
          <w:szCs w:val="24"/>
        </w:rPr>
        <w:t xml:space="preserve">της Πολιτικής Άμυνας του Υπουργείου Εσωτερικών, </w:t>
      </w:r>
      <w:r w:rsidR="00066459">
        <w:rPr>
          <w:rFonts w:cs="Arial"/>
          <w:color w:val="000000"/>
          <w:szCs w:val="24"/>
        </w:rPr>
        <w:t xml:space="preserve">ο </w:t>
      </w:r>
      <w:r w:rsidR="00F256F8">
        <w:rPr>
          <w:rFonts w:cs="Arial"/>
          <w:color w:val="000000"/>
          <w:szCs w:val="24"/>
        </w:rPr>
        <w:t xml:space="preserve">διευθυντής </w:t>
      </w:r>
      <w:r w:rsidR="00066459">
        <w:rPr>
          <w:rFonts w:cs="Arial"/>
          <w:color w:val="000000"/>
          <w:szCs w:val="24"/>
        </w:rPr>
        <w:t>του Τμήματος Δασών του Υπουργείου Γεωργίας, Αγροτικής Ανάπτυξης και Περιβάλλοντος,</w:t>
      </w:r>
      <w:r w:rsidR="00195929">
        <w:rPr>
          <w:rFonts w:cs="Arial"/>
          <w:color w:val="000000"/>
          <w:szCs w:val="24"/>
        </w:rPr>
        <w:t xml:space="preserve"> ο </w:t>
      </w:r>
      <w:r w:rsidR="00F256F8">
        <w:rPr>
          <w:rFonts w:cs="Arial"/>
          <w:color w:val="000000"/>
          <w:szCs w:val="24"/>
        </w:rPr>
        <w:t xml:space="preserve">αναπληρωτής διευθυντής </w:t>
      </w:r>
      <w:r w:rsidR="00195929">
        <w:rPr>
          <w:rFonts w:cs="Arial"/>
          <w:color w:val="000000"/>
          <w:szCs w:val="24"/>
        </w:rPr>
        <w:t>της Πυροσβεστικής Υπηρεσίας Κύπρου,</w:t>
      </w:r>
      <w:r w:rsidR="00066459">
        <w:rPr>
          <w:rFonts w:cs="Arial"/>
          <w:color w:val="000000"/>
          <w:szCs w:val="24"/>
        </w:rPr>
        <w:t xml:space="preserve"> </w:t>
      </w:r>
      <w:r w:rsidR="00195929">
        <w:rPr>
          <w:rFonts w:cs="Arial"/>
          <w:color w:val="000000"/>
          <w:szCs w:val="24"/>
        </w:rPr>
        <w:t xml:space="preserve">εκπρόσωποι της Αστυνομίας Κύπρου, </w:t>
      </w:r>
      <w:r w:rsidR="00933FAC" w:rsidRPr="00933FAC">
        <w:rPr>
          <w:rFonts w:cs="Arial"/>
          <w:color w:val="000000"/>
          <w:szCs w:val="24"/>
        </w:rPr>
        <w:t xml:space="preserve">ο </w:t>
      </w:r>
      <w:r w:rsidR="009448D5">
        <w:rPr>
          <w:rFonts w:cs="Arial"/>
          <w:color w:val="000000"/>
          <w:szCs w:val="24"/>
        </w:rPr>
        <w:t>δ</w:t>
      </w:r>
      <w:r w:rsidR="00933FAC" w:rsidRPr="00933FAC">
        <w:rPr>
          <w:rFonts w:cs="Arial"/>
          <w:color w:val="000000"/>
          <w:szCs w:val="24"/>
        </w:rPr>
        <w:t>ιοικητής της Ειδικής Μονάδας Αντιμετώπισης Καταστροφών, εκπρόσωποι του Υπουργείου Εργασίας</w:t>
      </w:r>
      <w:r w:rsidR="009448D5">
        <w:rPr>
          <w:rFonts w:cs="Arial"/>
          <w:color w:val="000000"/>
          <w:szCs w:val="24"/>
        </w:rPr>
        <w:t xml:space="preserve"> </w:t>
      </w:r>
      <w:r w:rsidR="00933FAC" w:rsidRPr="00933FAC">
        <w:rPr>
          <w:rFonts w:cs="Arial"/>
          <w:color w:val="000000"/>
          <w:szCs w:val="24"/>
        </w:rPr>
        <w:t xml:space="preserve">και Κοινωνικών Ασφαλίσεων, η Επίτροπος Περιβάλλοντος, </w:t>
      </w:r>
      <w:r w:rsidR="003C03C1" w:rsidRPr="003C03C1">
        <w:rPr>
          <w:rFonts w:cs="Arial"/>
          <w:color w:val="000000"/>
          <w:szCs w:val="24"/>
        </w:rPr>
        <w:t>ο Επίτροπος του Πολίτη</w:t>
      </w:r>
      <w:r w:rsidR="00933FAC" w:rsidRPr="00933FAC">
        <w:rPr>
          <w:rFonts w:cs="Arial"/>
          <w:color w:val="000000"/>
          <w:szCs w:val="24"/>
        </w:rPr>
        <w:t xml:space="preserve">, </w:t>
      </w:r>
      <w:r w:rsidR="000D2158">
        <w:rPr>
          <w:rFonts w:cs="Arial"/>
          <w:color w:val="000000"/>
          <w:szCs w:val="24"/>
        </w:rPr>
        <w:t>ο Έπαρχος Λεμεσού, ο Έπαρχος Λάρνακας</w:t>
      </w:r>
      <w:r w:rsidR="008A2F05">
        <w:rPr>
          <w:rFonts w:cs="Arial"/>
          <w:color w:val="000000"/>
          <w:szCs w:val="24"/>
        </w:rPr>
        <w:t xml:space="preserve">, </w:t>
      </w:r>
      <w:r w:rsidR="000D2158" w:rsidRPr="00933FAC">
        <w:rPr>
          <w:rFonts w:cs="Arial"/>
          <w:color w:val="000000"/>
          <w:szCs w:val="24"/>
        </w:rPr>
        <w:t>οι</w:t>
      </w:r>
      <w:r w:rsidR="000D2158">
        <w:rPr>
          <w:rFonts w:cs="Arial"/>
          <w:color w:val="000000"/>
          <w:szCs w:val="24"/>
        </w:rPr>
        <w:t xml:space="preserve"> κοινοτάρχες </w:t>
      </w:r>
      <w:r w:rsidR="000D2158" w:rsidRPr="00933FAC">
        <w:rPr>
          <w:rFonts w:cs="Arial"/>
          <w:color w:val="000000"/>
          <w:szCs w:val="24"/>
        </w:rPr>
        <w:t>Μελίνης, Οδούς, Οράς, Αγίων Βαβατσινιάς και Συκόπετρας</w:t>
      </w:r>
      <w:r w:rsidR="00824F9D">
        <w:rPr>
          <w:rFonts w:cs="Arial"/>
          <w:color w:val="000000"/>
          <w:szCs w:val="24"/>
        </w:rPr>
        <w:t>, εκπρόσωποι του Κλάδου Υπαλλήλων του Τμήματος Δασών, του Κλάδου Υπαλλήλων της Πυροσβεστικής Υπηρεσίας Κύπρου</w:t>
      </w:r>
      <w:r w:rsidR="00AE509D">
        <w:rPr>
          <w:rFonts w:cs="Arial"/>
          <w:color w:val="000000"/>
          <w:szCs w:val="24"/>
        </w:rPr>
        <w:t xml:space="preserve"> και</w:t>
      </w:r>
      <w:r w:rsidR="00824F9D">
        <w:rPr>
          <w:rFonts w:cs="Arial"/>
          <w:color w:val="000000"/>
          <w:szCs w:val="24"/>
        </w:rPr>
        <w:t xml:space="preserve"> της </w:t>
      </w:r>
      <w:r w:rsidR="009448D5">
        <w:rPr>
          <w:rFonts w:cs="Arial"/>
          <w:color w:val="000000"/>
          <w:szCs w:val="24"/>
        </w:rPr>
        <w:t xml:space="preserve">Ανεξάρτητης Επιτροπής για την Αξιολόγηση του Υφιστάμενου Συστήματος Πρόληψης και Κατάσβεσης Πυρκαγιών </w:t>
      </w:r>
      <w:r w:rsidR="00824F9D">
        <w:rPr>
          <w:rFonts w:cs="Arial"/>
          <w:color w:val="000000"/>
          <w:szCs w:val="24"/>
        </w:rPr>
        <w:t>της Κυπριακής Δημοκρατίας</w:t>
      </w:r>
      <w:r w:rsidR="00F864DD">
        <w:rPr>
          <w:rFonts w:cs="Arial"/>
          <w:color w:val="000000"/>
          <w:szCs w:val="24"/>
        </w:rPr>
        <w:t xml:space="preserve">, ο πρόεδρος της </w:t>
      </w:r>
      <w:r w:rsidR="008A2F05">
        <w:rPr>
          <w:rFonts w:cs="Arial"/>
          <w:color w:val="000000"/>
          <w:szCs w:val="24"/>
        </w:rPr>
        <w:t xml:space="preserve">Παγκύπριας </w:t>
      </w:r>
      <w:r w:rsidR="00F864DD">
        <w:rPr>
          <w:rFonts w:cs="Arial"/>
          <w:color w:val="000000"/>
          <w:szCs w:val="24"/>
        </w:rPr>
        <w:t>Ένωσης Δασολόγων</w:t>
      </w:r>
      <w:r w:rsidR="000D2158">
        <w:rPr>
          <w:rFonts w:cs="Arial"/>
          <w:color w:val="000000"/>
          <w:szCs w:val="24"/>
        </w:rPr>
        <w:t xml:space="preserve"> και ο πρόεδρος </w:t>
      </w:r>
      <w:r w:rsidR="000D2158" w:rsidRPr="00933FAC">
        <w:rPr>
          <w:rFonts w:cs="Arial"/>
          <w:color w:val="000000"/>
          <w:szCs w:val="24"/>
        </w:rPr>
        <w:t>της Κυπριακής Ομοσπονδίας Κυνηγίου και Διατήρησης Άγριας Ζωής (ΚΟΚΔΑΖ)</w:t>
      </w:r>
      <w:r w:rsidR="000D2158">
        <w:rPr>
          <w:rFonts w:cs="Arial"/>
          <w:color w:val="000000"/>
          <w:szCs w:val="24"/>
        </w:rPr>
        <w:t xml:space="preserve">.  </w:t>
      </w:r>
      <w:r w:rsidR="00933FAC" w:rsidRPr="00933FAC">
        <w:rPr>
          <w:rFonts w:cs="Arial"/>
          <w:color w:val="000000"/>
          <w:szCs w:val="24"/>
        </w:rPr>
        <w:t>Οι</w:t>
      </w:r>
      <w:r w:rsidR="00753A33">
        <w:rPr>
          <w:rFonts w:cs="Arial"/>
          <w:color w:val="000000"/>
          <w:szCs w:val="24"/>
        </w:rPr>
        <w:t xml:space="preserve"> </w:t>
      </w:r>
      <w:r w:rsidR="000D2158">
        <w:rPr>
          <w:rFonts w:cs="Arial"/>
          <w:color w:val="000000"/>
          <w:szCs w:val="24"/>
        </w:rPr>
        <w:t>κ</w:t>
      </w:r>
      <w:r w:rsidR="00753A33">
        <w:rPr>
          <w:rFonts w:cs="Arial"/>
          <w:color w:val="000000"/>
          <w:szCs w:val="24"/>
        </w:rPr>
        <w:t>οινοτάρχες</w:t>
      </w:r>
      <w:r w:rsidR="00933FAC" w:rsidRPr="00933FAC">
        <w:rPr>
          <w:rFonts w:cs="Arial"/>
          <w:color w:val="000000"/>
          <w:szCs w:val="24"/>
        </w:rPr>
        <w:t xml:space="preserve"> Αρακαπά, Επταγών</w:t>
      </w:r>
      <w:r w:rsidR="00AE509D">
        <w:rPr>
          <w:rFonts w:cs="Arial"/>
          <w:color w:val="000000"/>
          <w:szCs w:val="24"/>
        </w:rPr>
        <w:t>ε</w:t>
      </w:r>
      <w:r w:rsidR="00933FAC" w:rsidRPr="00933FAC">
        <w:rPr>
          <w:rFonts w:cs="Arial"/>
          <w:color w:val="000000"/>
          <w:szCs w:val="24"/>
        </w:rPr>
        <w:t>ιας, Ακαπνού</w:t>
      </w:r>
      <w:r w:rsidR="00AE509D">
        <w:rPr>
          <w:rFonts w:cs="Arial"/>
          <w:color w:val="000000"/>
          <w:szCs w:val="24"/>
        </w:rPr>
        <w:t>ς</w:t>
      </w:r>
      <w:r w:rsidR="00933FAC" w:rsidRPr="00933FAC">
        <w:rPr>
          <w:rFonts w:cs="Arial"/>
          <w:color w:val="000000"/>
          <w:szCs w:val="24"/>
        </w:rPr>
        <w:t>, Βαβατσινιάς και Διερώνας, παρ’ όλο που κλήθηκαν, δεν παρευρέθηκαν</w:t>
      </w:r>
      <w:r w:rsidR="00805F34">
        <w:rPr>
          <w:rFonts w:cs="Arial"/>
          <w:color w:val="000000"/>
          <w:szCs w:val="24"/>
        </w:rPr>
        <w:t xml:space="preserve"> </w:t>
      </w:r>
      <w:r w:rsidR="00753A33">
        <w:rPr>
          <w:rFonts w:cs="Arial"/>
          <w:color w:val="000000"/>
          <w:szCs w:val="24"/>
        </w:rPr>
        <w:t>στις συνεδρίες των επιτροπών</w:t>
      </w:r>
      <w:r w:rsidR="00066459">
        <w:rPr>
          <w:rFonts w:cs="Arial"/>
          <w:color w:val="000000"/>
          <w:szCs w:val="24"/>
        </w:rPr>
        <w:t xml:space="preserve">. </w:t>
      </w:r>
    </w:p>
    <w:p w14:paraId="637F8D8E" w14:textId="5224F3C2" w:rsidR="003C03C1" w:rsidRDefault="00F256F8" w:rsidP="00161712">
      <w:pPr>
        <w:tabs>
          <w:tab w:val="left" w:pos="567"/>
          <w:tab w:val="center" w:pos="4153"/>
          <w:tab w:val="right" w:pos="8306"/>
        </w:tabs>
        <w:spacing w:after="0" w:line="480" w:lineRule="auto"/>
        <w:rPr>
          <w:rFonts w:cs="Arial"/>
          <w:color w:val="000000"/>
          <w:szCs w:val="24"/>
        </w:rPr>
      </w:pPr>
      <w:r>
        <w:rPr>
          <w:rFonts w:cs="Arial"/>
          <w:color w:val="000000"/>
          <w:szCs w:val="24"/>
        </w:rPr>
        <w:tab/>
      </w:r>
      <w:r w:rsidR="00066459">
        <w:rPr>
          <w:rFonts w:cs="Arial"/>
          <w:color w:val="000000"/>
          <w:szCs w:val="24"/>
        </w:rPr>
        <w:t>Σημειώνεται ότι</w:t>
      </w:r>
      <w:r w:rsidR="00161712">
        <w:rPr>
          <w:rFonts w:cs="Arial"/>
          <w:color w:val="000000"/>
          <w:szCs w:val="24"/>
        </w:rPr>
        <w:t xml:space="preserve"> </w:t>
      </w:r>
      <w:r w:rsidR="00933FAC" w:rsidRPr="00933FAC">
        <w:rPr>
          <w:rFonts w:cs="Arial"/>
          <w:color w:val="000000"/>
          <w:szCs w:val="24"/>
        </w:rPr>
        <w:t>στη</w:t>
      </w:r>
      <w:r w:rsidR="00805F34">
        <w:rPr>
          <w:rFonts w:cs="Arial"/>
          <w:color w:val="000000"/>
          <w:szCs w:val="24"/>
        </w:rPr>
        <w:t>ν πρώτη</w:t>
      </w:r>
      <w:r w:rsidR="00933FAC" w:rsidRPr="00933FAC">
        <w:rPr>
          <w:rFonts w:cs="Arial"/>
          <w:color w:val="000000"/>
          <w:szCs w:val="24"/>
        </w:rPr>
        <w:t xml:space="preserve"> συνεδρία </w:t>
      </w:r>
      <w:r w:rsidR="00805F34">
        <w:rPr>
          <w:rFonts w:cs="Arial"/>
          <w:color w:val="000000"/>
          <w:szCs w:val="24"/>
        </w:rPr>
        <w:t>των επιτροπών</w:t>
      </w:r>
      <w:r w:rsidR="00066459">
        <w:rPr>
          <w:rFonts w:cs="Arial"/>
          <w:color w:val="000000"/>
          <w:szCs w:val="24"/>
        </w:rPr>
        <w:t xml:space="preserve"> </w:t>
      </w:r>
      <w:r w:rsidR="00933FAC" w:rsidRPr="00933FAC">
        <w:rPr>
          <w:rFonts w:cs="Arial"/>
          <w:color w:val="000000"/>
          <w:szCs w:val="24"/>
        </w:rPr>
        <w:t xml:space="preserve">παρευρέθηκε </w:t>
      </w:r>
      <w:r w:rsidR="00066459">
        <w:rPr>
          <w:rFonts w:cs="Arial"/>
          <w:color w:val="000000"/>
          <w:szCs w:val="24"/>
        </w:rPr>
        <w:t xml:space="preserve">και </w:t>
      </w:r>
      <w:r w:rsidR="00933FAC" w:rsidRPr="00933FAC">
        <w:rPr>
          <w:rFonts w:cs="Arial"/>
          <w:color w:val="000000"/>
          <w:szCs w:val="24"/>
        </w:rPr>
        <w:t xml:space="preserve">ενδιαφερόμενος κάτοικος της </w:t>
      </w:r>
      <w:r w:rsidR="008A2F05">
        <w:rPr>
          <w:rFonts w:cs="Arial"/>
          <w:color w:val="000000"/>
          <w:szCs w:val="24"/>
        </w:rPr>
        <w:t>κ</w:t>
      </w:r>
      <w:r w:rsidR="00933FAC" w:rsidRPr="00933FAC">
        <w:rPr>
          <w:rFonts w:cs="Arial"/>
          <w:color w:val="000000"/>
          <w:szCs w:val="24"/>
        </w:rPr>
        <w:t>οινότητας Οράς.</w:t>
      </w:r>
    </w:p>
    <w:p w14:paraId="4DAD6B7D" w14:textId="18C9761E" w:rsidR="00F256F8" w:rsidRPr="004C4490" w:rsidRDefault="00F256F8" w:rsidP="004C4490">
      <w:pPr>
        <w:tabs>
          <w:tab w:val="left" w:pos="567"/>
        </w:tabs>
        <w:spacing w:after="0" w:line="480" w:lineRule="auto"/>
        <w:rPr>
          <w:rFonts w:eastAsia="SimSun" w:cs="Arial"/>
          <w:szCs w:val="24"/>
          <w:lang w:eastAsia="zh-CN"/>
        </w:rPr>
      </w:pPr>
      <w:r>
        <w:rPr>
          <w:rFonts w:cs="Arial"/>
          <w:color w:val="000000"/>
          <w:szCs w:val="24"/>
        </w:rPr>
        <w:tab/>
        <w:t>Σημειώνεται επίσης ότι ο Γενικός Ελεγκτής</w:t>
      </w:r>
      <w:r w:rsidR="000D1D17">
        <w:rPr>
          <w:rFonts w:eastAsia="SimSun" w:cs="Arial"/>
          <w:szCs w:val="24"/>
          <w:lang w:eastAsia="zh-CN"/>
        </w:rPr>
        <w:t xml:space="preserve"> απέστειλε γραπτώς τις θέσεις του επί του υπό αναφορά θέματος, καταθέτοντας </w:t>
      </w:r>
      <w:r w:rsidR="00EB37B4">
        <w:rPr>
          <w:rFonts w:eastAsia="SimSun" w:cs="Arial"/>
          <w:szCs w:val="24"/>
          <w:lang w:eastAsia="zh-CN"/>
        </w:rPr>
        <w:t xml:space="preserve">ενώπιον των επιτροπών </w:t>
      </w:r>
      <w:r w:rsidR="000D1D17">
        <w:rPr>
          <w:rFonts w:eastAsia="SimSun" w:cs="Arial"/>
          <w:szCs w:val="24"/>
          <w:lang w:eastAsia="zh-CN"/>
        </w:rPr>
        <w:t>ειδική έκθεση της Ελεγκτικής Υπηρεσίας υπό τον τίτλο «Αξιολόγηση της αποτελεσματικότητας και οικονομικότητας των μέτρων που εφαρμόζει το Τμήμα Δασών σε σχέση με την πρόληψη πυρκαγιών</w:t>
      </w:r>
      <w:r w:rsidR="00EB37B4">
        <w:rPr>
          <w:rFonts w:eastAsia="SimSun" w:cs="Arial"/>
          <w:szCs w:val="24"/>
          <w:lang w:eastAsia="zh-CN"/>
        </w:rPr>
        <w:t>».</w:t>
      </w:r>
    </w:p>
    <w:p w14:paraId="7867464A" w14:textId="786811F7" w:rsidR="002B1874" w:rsidRPr="002B1874" w:rsidRDefault="002B1874" w:rsidP="00593966">
      <w:pPr>
        <w:tabs>
          <w:tab w:val="left" w:pos="567"/>
          <w:tab w:val="center" w:pos="4153"/>
          <w:tab w:val="right" w:pos="8306"/>
        </w:tabs>
        <w:spacing w:after="0" w:line="480" w:lineRule="auto"/>
        <w:rPr>
          <w:rFonts w:cs="Arial"/>
          <w:b/>
          <w:color w:val="000000"/>
          <w:szCs w:val="24"/>
        </w:rPr>
      </w:pPr>
      <w:r w:rsidRPr="002B1874">
        <w:rPr>
          <w:rFonts w:cs="Arial"/>
          <w:b/>
          <w:color w:val="000000"/>
          <w:szCs w:val="24"/>
        </w:rPr>
        <w:t>Α.</w:t>
      </w:r>
      <w:r w:rsidR="009E3B55">
        <w:rPr>
          <w:rFonts w:cs="Arial"/>
          <w:b/>
          <w:color w:val="000000"/>
          <w:szCs w:val="24"/>
        </w:rPr>
        <w:tab/>
      </w:r>
      <w:r w:rsidRPr="002B1874">
        <w:rPr>
          <w:rFonts w:cs="Arial"/>
          <w:b/>
          <w:color w:val="000000"/>
          <w:szCs w:val="24"/>
        </w:rPr>
        <w:t>ΕΙΣΑΓΩΓΗ</w:t>
      </w:r>
      <w:r w:rsidR="001A7D19" w:rsidRPr="002B1874">
        <w:rPr>
          <w:rFonts w:cs="Arial"/>
          <w:b/>
          <w:color w:val="000000"/>
          <w:szCs w:val="24"/>
        </w:rPr>
        <w:tab/>
      </w:r>
    </w:p>
    <w:p w14:paraId="3A9934B5" w14:textId="0A5C03FC" w:rsidR="008A2F05" w:rsidRDefault="002B1874" w:rsidP="00593966">
      <w:pPr>
        <w:tabs>
          <w:tab w:val="left" w:pos="567"/>
          <w:tab w:val="center" w:pos="4153"/>
          <w:tab w:val="right" w:pos="8306"/>
        </w:tabs>
        <w:spacing w:after="0" w:line="480" w:lineRule="auto"/>
        <w:rPr>
          <w:rFonts w:cs="Arial"/>
          <w:color w:val="000000"/>
          <w:szCs w:val="24"/>
        </w:rPr>
      </w:pPr>
      <w:r>
        <w:rPr>
          <w:rFonts w:cs="Arial"/>
          <w:color w:val="000000"/>
          <w:szCs w:val="24"/>
        </w:rPr>
        <w:tab/>
      </w:r>
      <w:r w:rsidR="008A2F05">
        <w:rPr>
          <w:rFonts w:cs="Arial"/>
          <w:color w:val="000000"/>
          <w:szCs w:val="24"/>
        </w:rPr>
        <w:t xml:space="preserve">Όπως είναι γνωστό, τον Ιούλιο του 2021 προκλήθηκε καταστροφική πυρκαγιά σε κοινότητες των ορεινών περιοχών των επαρχιών Λεμεσού και Λάρνακας.  Επιπροσθέτως, μεγάλων διαστάσεων πυρκαγιά εκδηλώθηκε περί τα τέλη Ιουνίου </w:t>
      </w:r>
      <w:r w:rsidR="00E50BA8">
        <w:rPr>
          <w:rFonts w:cs="Arial"/>
          <w:color w:val="000000"/>
          <w:szCs w:val="24"/>
        </w:rPr>
        <w:t xml:space="preserve">του </w:t>
      </w:r>
      <w:r w:rsidR="008A2F05">
        <w:rPr>
          <w:rFonts w:cs="Arial"/>
          <w:color w:val="000000"/>
          <w:szCs w:val="24"/>
        </w:rPr>
        <w:t xml:space="preserve">2021 σε κατοικημένη περιοχή στην Τάλα </w:t>
      </w:r>
      <w:r w:rsidR="001D192A">
        <w:rPr>
          <w:rFonts w:cs="Arial"/>
          <w:color w:val="000000"/>
          <w:szCs w:val="24"/>
        </w:rPr>
        <w:t xml:space="preserve"> και στην Κοίλη </w:t>
      </w:r>
      <w:r w:rsidR="008A2F05">
        <w:rPr>
          <w:rFonts w:cs="Arial"/>
          <w:color w:val="000000"/>
          <w:szCs w:val="24"/>
        </w:rPr>
        <w:t>της επαρχίας Πάφου.</w:t>
      </w:r>
    </w:p>
    <w:p w14:paraId="12EE58EF" w14:textId="5179426B" w:rsidR="008A2F05" w:rsidRDefault="008A2F05" w:rsidP="00593966">
      <w:pPr>
        <w:tabs>
          <w:tab w:val="left" w:pos="567"/>
          <w:tab w:val="center" w:pos="4153"/>
          <w:tab w:val="right" w:pos="8306"/>
        </w:tabs>
        <w:spacing w:after="0" w:line="480" w:lineRule="auto"/>
        <w:rPr>
          <w:rFonts w:cs="Arial"/>
          <w:color w:val="000000"/>
          <w:szCs w:val="24"/>
        </w:rPr>
      </w:pPr>
      <w:r>
        <w:rPr>
          <w:rFonts w:cs="Arial"/>
          <w:color w:val="000000"/>
          <w:szCs w:val="24"/>
        </w:rPr>
        <w:tab/>
      </w:r>
      <w:r w:rsidR="00E50BA8">
        <w:rPr>
          <w:rFonts w:cs="Arial"/>
          <w:color w:val="000000"/>
          <w:szCs w:val="24"/>
        </w:rPr>
        <w:t>Συναφώς</w:t>
      </w:r>
      <w:r>
        <w:rPr>
          <w:rFonts w:cs="Arial"/>
          <w:color w:val="000000"/>
          <w:szCs w:val="24"/>
        </w:rPr>
        <w:t>, στο πλαίσιο της άσκησης του δέοντος κοινοβουλευτικού ελέγχου, οι υπό αναφορά καθ’ ύλην αρμόδιες κοινοβουλευτικές επιτροπές συνήλθαν πάραυτα σε συνεδρία, η οποία πραγματοποιήθηκε στις 8 Ιουλίου 2021,</w:t>
      </w:r>
      <w:r w:rsidR="00B540C6">
        <w:rPr>
          <w:rFonts w:cs="Arial"/>
          <w:color w:val="000000"/>
          <w:szCs w:val="24"/>
        </w:rPr>
        <w:t xml:space="preserve"> </w:t>
      </w:r>
      <w:r w:rsidR="004C1342">
        <w:rPr>
          <w:rFonts w:cs="Arial"/>
          <w:color w:val="000000"/>
          <w:szCs w:val="24"/>
        </w:rPr>
        <w:t xml:space="preserve">για να ενημερωθούν επί του εν λόγω ιδιαίτερα σημαντικού </w:t>
      </w:r>
      <w:r w:rsidR="004951EA">
        <w:rPr>
          <w:rFonts w:cs="Arial"/>
          <w:color w:val="000000"/>
          <w:szCs w:val="24"/>
        </w:rPr>
        <w:t xml:space="preserve">και επίκαιρου </w:t>
      </w:r>
      <w:r w:rsidR="004C1342">
        <w:rPr>
          <w:rFonts w:cs="Arial"/>
          <w:color w:val="000000"/>
          <w:szCs w:val="24"/>
        </w:rPr>
        <w:t>θέματος</w:t>
      </w:r>
      <w:r>
        <w:rPr>
          <w:rFonts w:cs="Arial"/>
          <w:color w:val="000000"/>
          <w:szCs w:val="24"/>
        </w:rPr>
        <w:t>.  Η συζήτηση επί του θέματος συνεχίστηκε στο πλαίσιο νέας συνεδρίας, η οποία πραγματοποιήθηκε στις 12 Ιουλίου 2021.</w:t>
      </w:r>
    </w:p>
    <w:p w14:paraId="598E888B" w14:textId="724D1DD1" w:rsidR="00E027C1" w:rsidRDefault="008A2F05" w:rsidP="00593966">
      <w:pPr>
        <w:tabs>
          <w:tab w:val="left" w:pos="567"/>
          <w:tab w:val="center" w:pos="4153"/>
          <w:tab w:val="right" w:pos="8306"/>
        </w:tabs>
        <w:spacing w:after="0" w:line="480" w:lineRule="auto"/>
        <w:rPr>
          <w:rFonts w:cs="Arial"/>
          <w:color w:val="000000"/>
          <w:szCs w:val="24"/>
        </w:rPr>
      </w:pPr>
      <w:r>
        <w:rPr>
          <w:rFonts w:cs="Arial"/>
          <w:color w:val="000000"/>
          <w:szCs w:val="24"/>
        </w:rPr>
        <w:tab/>
        <w:t xml:space="preserve">Στο πλαίσιο αυτό η </w:t>
      </w:r>
      <w:r w:rsidR="00824F9D">
        <w:rPr>
          <w:rFonts w:cs="Arial"/>
          <w:color w:val="000000"/>
          <w:szCs w:val="24"/>
        </w:rPr>
        <w:t xml:space="preserve">Πρόεδρος της Βουλής των Αντιπροσώπων, καθώς και οι πρόεδροι των υπό αναφορά επιτροπών ζήτησαν από τους καθ’ ύλην αρμόδιους υπουργούς και </w:t>
      </w:r>
      <w:r>
        <w:rPr>
          <w:rFonts w:cs="Arial"/>
          <w:color w:val="000000"/>
          <w:szCs w:val="24"/>
        </w:rPr>
        <w:t xml:space="preserve">τις </w:t>
      </w:r>
      <w:r w:rsidR="00824F9D">
        <w:rPr>
          <w:rFonts w:cs="Arial"/>
          <w:color w:val="000000"/>
          <w:szCs w:val="24"/>
        </w:rPr>
        <w:t xml:space="preserve">αρμόδιες κρατικές αρχές και υπηρεσίες ενημέρωση αναφορικά με </w:t>
      </w:r>
      <w:r>
        <w:rPr>
          <w:rFonts w:cs="Arial"/>
          <w:color w:val="000000"/>
          <w:szCs w:val="24"/>
        </w:rPr>
        <w:t xml:space="preserve">το </w:t>
      </w:r>
      <w:r w:rsidR="00824F9D">
        <w:rPr>
          <w:rFonts w:cs="Arial"/>
          <w:color w:val="000000"/>
          <w:szCs w:val="24"/>
        </w:rPr>
        <w:t>σχέδιο δράσης που εφαρμόστηκε για κατάσβεση των πυρκαγιών οι οποίες εκδηλώθηκαν στις επαρχίες Λεμεσού και Λάρνακας, καθώς και για τα μέτρα που προτίθεται το κράτος να λάβει προς άμεση αντιμετώπιση των περιβαλλοντικών επιπτώσεων που προέκυψαν συνεπεία των πυρκαγιών.  Επιπροσθέτως, ζ</w:t>
      </w:r>
      <w:r>
        <w:rPr>
          <w:rFonts w:cs="Arial"/>
          <w:color w:val="000000"/>
          <w:szCs w:val="24"/>
        </w:rPr>
        <w:t xml:space="preserve">ήτησαν </w:t>
      </w:r>
      <w:r w:rsidR="00824F9D">
        <w:rPr>
          <w:rFonts w:cs="Arial"/>
          <w:color w:val="000000"/>
          <w:szCs w:val="24"/>
        </w:rPr>
        <w:t xml:space="preserve"> ενημέρωση από τους καθ’ ύλην αρμοδίους ως προς την οικονομική βοήθεια που πρόκειται να παρασχεθεί στους πληγέντες και στις επηρεαζόμενες κοινότητες, επισημαίνοντας την ανάγκη εκπόνησης χρονοδιαγράμματος υλοποίησης της παροχής της εν λόγω βοήθειας.</w:t>
      </w:r>
    </w:p>
    <w:p w14:paraId="04646C54" w14:textId="319EAC18" w:rsidR="00593966" w:rsidRDefault="00B34261" w:rsidP="00593966">
      <w:pPr>
        <w:tabs>
          <w:tab w:val="left" w:pos="567"/>
          <w:tab w:val="center" w:pos="4153"/>
          <w:tab w:val="right" w:pos="8306"/>
        </w:tabs>
        <w:spacing w:after="0" w:line="480" w:lineRule="auto"/>
        <w:rPr>
          <w:rFonts w:cs="Arial"/>
          <w:color w:val="000000"/>
          <w:szCs w:val="24"/>
        </w:rPr>
      </w:pPr>
      <w:r>
        <w:rPr>
          <w:rFonts w:cs="Arial"/>
          <w:color w:val="000000"/>
          <w:szCs w:val="24"/>
        </w:rPr>
        <w:tab/>
      </w:r>
      <w:r w:rsidR="000306A2">
        <w:rPr>
          <w:rFonts w:cs="Arial"/>
          <w:color w:val="000000"/>
          <w:szCs w:val="24"/>
        </w:rPr>
        <w:t>Επιπροσθέτως</w:t>
      </w:r>
      <w:r w:rsidR="00593966" w:rsidRPr="00593966">
        <w:rPr>
          <w:rFonts w:cs="Arial"/>
          <w:color w:val="000000"/>
          <w:szCs w:val="24"/>
        </w:rPr>
        <w:t xml:space="preserve">, </w:t>
      </w:r>
      <w:r w:rsidR="008A2F05">
        <w:rPr>
          <w:rFonts w:cs="Arial"/>
          <w:color w:val="000000"/>
          <w:szCs w:val="24"/>
        </w:rPr>
        <w:t xml:space="preserve">τόνισαν την </w:t>
      </w:r>
      <w:r w:rsidR="00593966" w:rsidRPr="00593966">
        <w:rPr>
          <w:rFonts w:cs="Arial"/>
          <w:color w:val="000000"/>
          <w:szCs w:val="24"/>
        </w:rPr>
        <w:t xml:space="preserve">ανάγκη διασφάλισης </w:t>
      </w:r>
      <w:r w:rsidR="006E545C">
        <w:rPr>
          <w:rFonts w:cs="Arial"/>
          <w:color w:val="000000"/>
          <w:szCs w:val="24"/>
        </w:rPr>
        <w:t xml:space="preserve">της </w:t>
      </w:r>
      <w:r w:rsidR="00E027C1">
        <w:rPr>
          <w:rFonts w:cs="Arial"/>
          <w:color w:val="000000"/>
          <w:szCs w:val="24"/>
        </w:rPr>
        <w:t xml:space="preserve">ετοιμότητας και της </w:t>
      </w:r>
      <w:r w:rsidR="006E545C">
        <w:rPr>
          <w:rFonts w:cs="Arial"/>
          <w:color w:val="000000"/>
          <w:szCs w:val="24"/>
        </w:rPr>
        <w:t>α</w:t>
      </w:r>
      <w:r w:rsidR="00593966" w:rsidRPr="00593966">
        <w:rPr>
          <w:rFonts w:cs="Arial"/>
          <w:color w:val="000000"/>
          <w:szCs w:val="24"/>
        </w:rPr>
        <w:t xml:space="preserve">ποτελεσματικότητας των αρμόδιων </w:t>
      </w:r>
      <w:r w:rsidR="00730413">
        <w:rPr>
          <w:rFonts w:cs="Arial"/>
          <w:color w:val="000000"/>
          <w:szCs w:val="24"/>
        </w:rPr>
        <w:t xml:space="preserve">κρατικών </w:t>
      </w:r>
      <w:r w:rsidR="00593966" w:rsidRPr="00593966">
        <w:rPr>
          <w:rFonts w:cs="Arial"/>
          <w:color w:val="000000"/>
          <w:szCs w:val="24"/>
        </w:rPr>
        <w:t xml:space="preserve">αρχών </w:t>
      </w:r>
      <w:r w:rsidR="00E027C1">
        <w:rPr>
          <w:rFonts w:cs="Arial"/>
          <w:color w:val="000000"/>
          <w:szCs w:val="24"/>
        </w:rPr>
        <w:t xml:space="preserve">στην </w:t>
      </w:r>
      <w:r w:rsidR="00F864DF">
        <w:rPr>
          <w:rFonts w:cs="Arial"/>
          <w:color w:val="000000"/>
          <w:szCs w:val="24"/>
        </w:rPr>
        <w:t>άμεση διαχείριση</w:t>
      </w:r>
      <w:r w:rsidR="001E5C4C">
        <w:rPr>
          <w:rFonts w:cs="Arial"/>
          <w:color w:val="000000"/>
          <w:szCs w:val="24"/>
        </w:rPr>
        <w:t xml:space="preserve"> πυρκαγι</w:t>
      </w:r>
      <w:r w:rsidR="00E027C1">
        <w:rPr>
          <w:rFonts w:cs="Arial"/>
          <w:color w:val="000000"/>
          <w:szCs w:val="24"/>
        </w:rPr>
        <w:t>ών</w:t>
      </w:r>
      <w:r w:rsidR="001E5C4C">
        <w:rPr>
          <w:rFonts w:cs="Arial"/>
          <w:color w:val="000000"/>
          <w:szCs w:val="24"/>
        </w:rPr>
        <w:t xml:space="preserve"> και </w:t>
      </w:r>
      <w:r w:rsidR="00593966" w:rsidRPr="00593966">
        <w:rPr>
          <w:rFonts w:cs="Arial"/>
          <w:color w:val="000000"/>
          <w:szCs w:val="24"/>
        </w:rPr>
        <w:t>αποτροπή της ταχείας εξάπλωσ</w:t>
      </w:r>
      <w:r w:rsidR="00E027C1">
        <w:rPr>
          <w:rFonts w:cs="Arial"/>
          <w:color w:val="000000"/>
          <w:szCs w:val="24"/>
        </w:rPr>
        <w:t xml:space="preserve">ής τους.   Συναφώς, </w:t>
      </w:r>
      <w:r w:rsidR="008A2F05">
        <w:rPr>
          <w:rFonts w:cs="Arial"/>
          <w:color w:val="000000"/>
          <w:szCs w:val="24"/>
        </w:rPr>
        <w:t xml:space="preserve">επισήμαναν την </w:t>
      </w:r>
      <w:r w:rsidR="00E027C1">
        <w:rPr>
          <w:rFonts w:cs="Arial"/>
          <w:color w:val="000000"/>
          <w:szCs w:val="24"/>
        </w:rPr>
        <w:t xml:space="preserve">ανάγκη εξέτασης </w:t>
      </w:r>
      <w:r>
        <w:rPr>
          <w:rFonts w:cs="Arial"/>
          <w:color w:val="000000"/>
          <w:szCs w:val="24"/>
        </w:rPr>
        <w:t xml:space="preserve">των </w:t>
      </w:r>
      <w:r w:rsidR="00593966" w:rsidRPr="00593966">
        <w:rPr>
          <w:rFonts w:cs="Arial"/>
          <w:color w:val="000000"/>
          <w:szCs w:val="24"/>
        </w:rPr>
        <w:t xml:space="preserve">προτάσεων και εισηγήσεων που είχαν </w:t>
      </w:r>
      <w:r w:rsidR="006E545C">
        <w:rPr>
          <w:rFonts w:cs="Arial"/>
          <w:color w:val="000000"/>
          <w:szCs w:val="24"/>
        </w:rPr>
        <w:t>υποβληθεί</w:t>
      </w:r>
      <w:r w:rsidR="00593966" w:rsidRPr="00593966">
        <w:rPr>
          <w:rFonts w:cs="Arial"/>
          <w:color w:val="000000"/>
          <w:szCs w:val="24"/>
        </w:rPr>
        <w:t xml:space="preserve"> </w:t>
      </w:r>
      <w:r w:rsidR="00195929">
        <w:rPr>
          <w:rFonts w:cs="Arial"/>
          <w:color w:val="000000"/>
          <w:szCs w:val="24"/>
        </w:rPr>
        <w:t xml:space="preserve">από τα καθ’ ύλην αρμόδια υπουργεία </w:t>
      </w:r>
      <w:r w:rsidR="00593966" w:rsidRPr="00593966">
        <w:rPr>
          <w:rFonts w:cs="Arial"/>
          <w:color w:val="000000"/>
          <w:szCs w:val="24"/>
        </w:rPr>
        <w:t xml:space="preserve">ενώπιον </w:t>
      </w:r>
      <w:r w:rsidR="00E027C1">
        <w:rPr>
          <w:rFonts w:cs="Arial"/>
          <w:color w:val="000000"/>
          <w:szCs w:val="24"/>
        </w:rPr>
        <w:t xml:space="preserve">της Βουλής </w:t>
      </w:r>
      <w:r w:rsidR="006E545C">
        <w:rPr>
          <w:rFonts w:cs="Arial"/>
          <w:color w:val="000000"/>
          <w:szCs w:val="24"/>
        </w:rPr>
        <w:t>με αφορμή</w:t>
      </w:r>
      <w:r w:rsidR="00593966" w:rsidRPr="00593966">
        <w:rPr>
          <w:rFonts w:cs="Arial"/>
          <w:color w:val="000000"/>
          <w:szCs w:val="24"/>
        </w:rPr>
        <w:t xml:space="preserve"> τη</w:t>
      </w:r>
      <w:r w:rsidR="006E545C">
        <w:rPr>
          <w:rFonts w:cs="Arial"/>
          <w:color w:val="000000"/>
          <w:szCs w:val="24"/>
        </w:rPr>
        <w:t>ν</w:t>
      </w:r>
      <w:r w:rsidR="00593966" w:rsidRPr="00593966">
        <w:rPr>
          <w:rFonts w:cs="Arial"/>
          <w:color w:val="000000"/>
          <w:szCs w:val="24"/>
        </w:rPr>
        <w:t xml:space="preserve"> καταστροφική πυρκαγιά</w:t>
      </w:r>
      <w:r w:rsidR="006E545C">
        <w:rPr>
          <w:rFonts w:cs="Arial"/>
          <w:color w:val="000000"/>
          <w:szCs w:val="24"/>
        </w:rPr>
        <w:t xml:space="preserve"> που έπληξε</w:t>
      </w:r>
      <w:r w:rsidR="00593966" w:rsidRPr="00593966">
        <w:rPr>
          <w:rFonts w:cs="Arial"/>
          <w:color w:val="000000"/>
          <w:szCs w:val="24"/>
        </w:rPr>
        <w:t xml:space="preserve"> την περιοχή της Σολέας το </w:t>
      </w:r>
      <w:r w:rsidR="004A262A">
        <w:rPr>
          <w:rFonts w:cs="Arial"/>
          <w:color w:val="000000"/>
          <w:szCs w:val="24"/>
        </w:rPr>
        <w:t xml:space="preserve">καλοκαίρι του </w:t>
      </w:r>
      <w:r w:rsidR="00593966" w:rsidRPr="00593966">
        <w:rPr>
          <w:rFonts w:cs="Arial"/>
          <w:color w:val="000000"/>
          <w:szCs w:val="24"/>
        </w:rPr>
        <w:t>2016</w:t>
      </w:r>
      <w:r>
        <w:rPr>
          <w:rFonts w:cs="Arial"/>
          <w:color w:val="000000"/>
          <w:szCs w:val="24"/>
        </w:rPr>
        <w:t xml:space="preserve">, </w:t>
      </w:r>
      <w:r w:rsidR="009D45B3">
        <w:rPr>
          <w:rFonts w:cs="Arial"/>
          <w:color w:val="000000"/>
          <w:szCs w:val="24"/>
        </w:rPr>
        <w:t>ώστε να διαφανεί κατά πόσο</w:t>
      </w:r>
      <w:r w:rsidR="004A262A">
        <w:rPr>
          <w:rFonts w:cs="Arial"/>
          <w:color w:val="000000"/>
          <w:szCs w:val="24"/>
        </w:rPr>
        <w:t xml:space="preserve"> οι εισηγήσεις αυτές έχουν υλοποιηθεί</w:t>
      </w:r>
      <w:r w:rsidR="00593966" w:rsidRPr="00593966">
        <w:rPr>
          <w:rFonts w:cs="Arial"/>
          <w:color w:val="000000"/>
          <w:szCs w:val="24"/>
        </w:rPr>
        <w:t xml:space="preserve">. </w:t>
      </w:r>
    </w:p>
    <w:p w14:paraId="73D2F4D1" w14:textId="074A5783" w:rsidR="00491A98" w:rsidRDefault="00491A98" w:rsidP="00593966">
      <w:pPr>
        <w:tabs>
          <w:tab w:val="left" w:pos="567"/>
          <w:tab w:val="center" w:pos="4153"/>
          <w:tab w:val="right" w:pos="8306"/>
        </w:tabs>
        <w:spacing w:after="0" w:line="480" w:lineRule="auto"/>
        <w:rPr>
          <w:rFonts w:cs="Arial"/>
          <w:color w:val="000000"/>
          <w:szCs w:val="24"/>
        </w:rPr>
      </w:pPr>
      <w:r>
        <w:rPr>
          <w:rFonts w:cs="Arial"/>
          <w:color w:val="000000"/>
          <w:szCs w:val="24"/>
        </w:rPr>
        <w:tab/>
        <w:t xml:space="preserve">Σημειώνεται ότι η Κοινοβουλευτική Επιτροπή Εσωτερικών, η Κοινοβουλευτική Επιτροπή Γεωργίας και Φυσικών Πόρων και η Κοινοβουλευτική Επιτροπή Περιβάλλοντος σε συνεδρία </w:t>
      </w:r>
      <w:r w:rsidR="009E3B55">
        <w:rPr>
          <w:rFonts w:cs="Arial"/>
          <w:color w:val="000000"/>
          <w:szCs w:val="24"/>
        </w:rPr>
        <w:t>τους,</w:t>
      </w:r>
      <w:r>
        <w:rPr>
          <w:rFonts w:cs="Arial"/>
          <w:color w:val="000000"/>
          <w:szCs w:val="24"/>
        </w:rPr>
        <w:t xml:space="preserve"> </w:t>
      </w:r>
      <w:r w:rsidR="000306A2">
        <w:rPr>
          <w:rFonts w:cs="Arial"/>
          <w:color w:val="000000"/>
          <w:szCs w:val="24"/>
        </w:rPr>
        <w:t>η οποία</w:t>
      </w:r>
      <w:r>
        <w:rPr>
          <w:rFonts w:cs="Arial"/>
          <w:color w:val="000000"/>
          <w:szCs w:val="24"/>
        </w:rPr>
        <w:t xml:space="preserve"> πραγματοποιήθηκε στις 2 Δεκεμβρίου 2021</w:t>
      </w:r>
      <w:r w:rsidR="000306A2">
        <w:rPr>
          <w:rFonts w:cs="Arial"/>
          <w:color w:val="000000"/>
          <w:szCs w:val="24"/>
        </w:rPr>
        <w:t>,</w:t>
      </w:r>
      <w:r>
        <w:rPr>
          <w:rFonts w:cs="Arial"/>
          <w:color w:val="000000"/>
          <w:szCs w:val="24"/>
        </w:rPr>
        <w:t xml:space="preserve"> αποφάσισαν την εγγραφή από κοινού συναφούς θέματος με τη διαδικασία του αυτεπαγγέλτου, σύμφωνα με τον Κανονισμό 41Α, υπό τον τίτλο «Οι συνέπειες των πρόσφατων καταστροφικών πυρκαγιών, μέτρα πρόληψης και αποκατάστασης», ώστε εκάστη να δύναται να εξετάζει στο πλαίσιο συνεδριάσεών της τα εξειδικευμένα ζητήματα και τις επιμέρους πτυχές του εν λόγω θέματος που εμπίπτουν στην καθ’ ύλην αρμοδιότητά της.</w:t>
      </w:r>
    </w:p>
    <w:p w14:paraId="1B08260C" w14:textId="609A1C5E" w:rsidR="00453E37" w:rsidRDefault="00453E37" w:rsidP="00453E37">
      <w:pPr>
        <w:tabs>
          <w:tab w:val="left" w:pos="567"/>
          <w:tab w:val="center" w:pos="4153"/>
          <w:tab w:val="right" w:pos="8306"/>
        </w:tabs>
        <w:spacing w:after="0" w:line="480" w:lineRule="auto"/>
        <w:rPr>
          <w:rFonts w:cs="Arial"/>
          <w:color w:val="000000"/>
          <w:szCs w:val="24"/>
        </w:rPr>
      </w:pPr>
      <w:r>
        <w:rPr>
          <w:rFonts w:cs="Arial"/>
          <w:color w:val="000000"/>
          <w:szCs w:val="24"/>
        </w:rPr>
        <w:tab/>
      </w:r>
      <w:r w:rsidR="004951EA">
        <w:rPr>
          <w:rFonts w:cs="Arial"/>
          <w:color w:val="000000"/>
          <w:szCs w:val="24"/>
        </w:rPr>
        <w:t>Ως εκ τούτου</w:t>
      </w:r>
      <w:r w:rsidRPr="00453E37">
        <w:rPr>
          <w:rFonts w:cs="Arial"/>
          <w:color w:val="000000"/>
          <w:szCs w:val="24"/>
        </w:rPr>
        <w:t>, αποφάσισαν τη σύνταξη έκθεσης προς την ολομέλεια του σώματος αναφορικά με τα διαμειφθέντα στο πλαίσιο των συνεδριάσεων των επιτροπών οι οποίες πραγματοποιήθηκαν τον Ιούλιο του 2021, δεδομένου ότι ολοκληρώθηκε</w:t>
      </w:r>
      <w:r w:rsidR="00C60820">
        <w:rPr>
          <w:rFonts w:cs="Arial"/>
          <w:color w:val="000000"/>
          <w:szCs w:val="24"/>
        </w:rPr>
        <w:t xml:space="preserve"> η</w:t>
      </w:r>
      <w:r w:rsidRPr="00453E37">
        <w:rPr>
          <w:rFonts w:cs="Arial"/>
          <w:color w:val="000000"/>
          <w:szCs w:val="24"/>
        </w:rPr>
        <w:t xml:space="preserve"> υπό αναφορά συζήτηση ενώπιόν τους, αλλά και με γνώμονα την εγγραφή συναφούς θέματος με τη διαδικασία του αυτεπαγγέλτου.</w:t>
      </w:r>
      <w:r w:rsidR="00737F57">
        <w:rPr>
          <w:rFonts w:cs="Arial"/>
          <w:color w:val="000000"/>
          <w:szCs w:val="24"/>
        </w:rPr>
        <w:t xml:space="preserve"> </w:t>
      </w:r>
    </w:p>
    <w:p w14:paraId="16B522F6" w14:textId="49C00E6C" w:rsidR="000306A2" w:rsidRPr="00453E37" w:rsidRDefault="00737F57" w:rsidP="00453E37">
      <w:pPr>
        <w:tabs>
          <w:tab w:val="left" w:pos="567"/>
          <w:tab w:val="center" w:pos="4153"/>
          <w:tab w:val="right" w:pos="8306"/>
        </w:tabs>
        <w:spacing w:after="0" w:line="480" w:lineRule="auto"/>
        <w:rPr>
          <w:rFonts w:cs="Arial"/>
          <w:color w:val="000000"/>
          <w:szCs w:val="24"/>
        </w:rPr>
      </w:pPr>
      <w:r>
        <w:rPr>
          <w:rFonts w:cs="Arial"/>
          <w:color w:val="000000"/>
          <w:szCs w:val="24"/>
        </w:rPr>
        <w:tab/>
      </w:r>
      <w:r w:rsidRPr="00FF7850">
        <w:rPr>
          <w:rFonts w:cs="Arial"/>
          <w:color w:val="000000"/>
          <w:szCs w:val="24"/>
        </w:rPr>
        <w:t xml:space="preserve">Σημειώνεται ότι προσχέδιο της υπό αναφορά έκθεσης τέθηκε ενώπιον </w:t>
      </w:r>
      <w:r w:rsidR="00C3501E" w:rsidRPr="00FF7850">
        <w:rPr>
          <w:rFonts w:cs="Arial"/>
          <w:color w:val="000000"/>
          <w:szCs w:val="24"/>
        </w:rPr>
        <w:t>εκάστης εκ των τριών</w:t>
      </w:r>
      <w:r w:rsidRPr="00FF7850">
        <w:rPr>
          <w:rFonts w:cs="Arial"/>
          <w:color w:val="000000"/>
          <w:szCs w:val="24"/>
        </w:rPr>
        <w:t xml:space="preserve"> επιτροπών για σκοπούς τοποθέτησης</w:t>
      </w:r>
      <w:r w:rsidR="0054037A" w:rsidRPr="00FF7850">
        <w:rPr>
          <w:rFonts w:cs="Arial"/>
          <w:color w:val="000000"/>
          <w:szCs w:val="24"/>
        </w:rPr>
        <w:t xml:space="preserve"> επ’ αυτού </w:t>
      </w:r>
      <w:r w:rsidRPr="00FF7850">
        <w:rPr>
          <w:rFonts w:cs="Arial"/>
          <w:color w:val="000000"/>
          <w:szCs w:val="24"/>
        </w:rPr>
        <w:t xml:space="preserve">στο διάστημα μεταξύ 2 Ιουνίου και </w:t>
      </w:r>
      <w:r w:rsidR="0054037A" w:rsidRPr="00FF7850">
        <w:rPr>
          <w:rFonts w:cs="Arial"/>
          <w:color w:val="000000"/>
          <w:szCs w:val="24"/>
        </w:rPr>
        <w:t>20 Σεπτεμβρίου 2022.</w:t>
      </w:r>
    </w:p>
    <w:p w14:paraId="0A8D3C4D" w14:textId="3392AF71" w:rsidR="001E5C4C" w:rsidRPr="001E5C4C" w:rsidRDefault="001E5C4C" w:rsidP="00593966">
      <w:pPr>
        <w:tabs>
          <w:tab w:val="left" w:pos="567"/>
          <w:tab w:val="center" w:pos="4153"/>
          <w:tab w:val="right" w:pos="8306"/>
        </w:tabs>
        <w:spacing w:after="0" w:line="480" w:lineRule="auto"/>
        <w:rPr>
          <w:rFonts w:cs="Arial"/>
          <w:b/>
          <w:color w:val="000000"/>
          <w:szCs w:val="24"/>
        </w:rPr>
      </w:pPr>
      <w:r w:rsidRPr="001E5C4C">
        <w:rPr>
          <w:rFonts w:cs="Arial"/>
          <w:b/>
          <w:color w:val="000000"/>
          <w:szCs w:val="24"/>
        </w:rPr>
        <w:t>Β.</w:t>
      </w:r>
      <w:r w:rsidR="009E3B55">
        <w:rPr>
          <w:rFonts w:cs="Arial"/>
          <w:b/>
          <w:color w:val="000000"/>
          <w:szCs w:val="24"/>
        </w:rPr>
        <w:tab/>
      </w:r>
      <w:r w:rsidRPr="001E5C4C">
        <w:rPr>
          <w:rFonts w:cs="Arial"/>
          <w:b/>
          <w:color w:val="000000"/>
          <w:szCs w:val="24"/>
        </w:rPr>
        <w:t>ΘΕΣΕΙΣ/ΑΠΟΨΕΙΣ ΕΜΠΛΕΚΟΜΕΝΩΝ ΜΕΡΩΝ</w:t>
      </w:r>
    </w:p>
    <w:p w14:paraId="08019DC6" w14:textId="1A0D0076" w:rsidR="001E5C4C" w:rsidRPr="001E5C4C" w:rsidRDefault="001E5C4C" w:rsidP="00593966">
      <w:pPr>
        <w:tabs>
          <w:tab w:val="left" w:pos="567"/>
          <w:tab w:val="center" w:pos="4153"/>
          <w:tab w:val="right" w:pos="8306"/>
        </w:tabs>
        <w:spacing w:after="0" w:line="480" w:lineRule="auto"/>
        <w:rPr>
          <w:rFonts w:cs="Arial"/>
          <w:b/>
          <w:color w:val="000000"/>
          <w:szCs w:val="24"/>
        </w:rPr>
      </w:pPr>
      <w:r w:rsidRPr="001E5C4C">
        <w:rPr>
          <w:rFonts w:cs="Arial"/>
          <w:b/>
          <w:color w:val="000000"/>
          <w:szCs w:val="24"/>
        </w:rPr>
        <w:t xml:space="preserve">1. </w:t>
      </w:r>
      <w:r w:rsidR="00062529">
        <w:rPr>
          <w:rFonts w:cs="Arial"/>
          <w:b/>
          <w:color w:val="000000"/>
          <w:szCs w:val="24"/>
        </w:rPr>
        <w:tab/>
      </w:r>
      <w:r w:rsidRPr="001E5C4C">
        <w:rPr>
          <w:rFonts w:cs="Arial"/>
          <w:b/>
          <w:color w:val="000000"/>
          <w:szCs w:val="24"/>
        </w:rPr>
        <w:t>Υπουργός Εσωτερικών</w:t>
      </w:r>
    </w:p>
    <w:p w14:paraId="2C565D11" w14:textId="373237FD" w:rsidR="007C54BC" w:rsidRDefault="00C5569A" w:rsidP="00B64155">
      <w:pPr>
        <w:tabs>
          <w:tab w:val="left" w:pos="567"/>
          <w:tab w:val="center" w:pos="4153"/>
          <w:tab w:val="right" w:pos="8306"/>
        </w:tabs>
        <w:spacing w:after="0" w:line="480" w:lineRule="auto"/>
        <w:rPr>
          <w:rFonts w:cs="Arial"/>
          <w:color w:val="000000"/>
          <w:szCs w:val="24"/>
        </w:rPr>
      </w:pPr>
      <w:r>
        <w:rPr>
          <w:rFonts w:cs="Arial"/>
          <w:color w:val="000000"/>
          <w:szCs w:val="24"/>
        </w:rPr>
        <w:t xml:space="preserve">         </w:t>
      </w:r>
      <w:r w:rsidR="000306A2">
        <w:rPr>
          <w:rFonts w:cs="Arial"/>
          <w:color w:val="000000"/>
          <w:szCs w:val="24"/>
        </w:rPr>
        <w:t>Τοποθετούμενος</w:t>
      </w:r>
      <w:r w:rsidR="009D45B3">
        <w:rPr>
          <w:rFonts w:cs="Arial"/>
          <w:color w:val="000000"/>
          <w:szCs w:val="24"/>
        </w:rPr>
        <w:t xml:space="preserve"> </w:t>
      </w:r>
      <w:r w:rsidR="00062529">
        <w:rPr>
          <w:rFonts w:cs="Arial"/>
          <w:color w:val="000000"/>
          <w:szCs w:val="24"/>
        </w:rPr>
        <w:t xml:space="preserve">αναφορικά με τις </w:t>
      </w:r>
      <w:r w:rsidR="009D45B3">
        <w:rPr>
          <w:rFonts w:cs="Arial"/>
          <w:color w:val="000000"/>
          <w:szCs w:val="24"/>
        </w:rPr>
        <w:t xml:space="preserve">αρμοδιότητες </w:t>
      </w:r>
      <w:r w:rsidR="00062529">
        <w:rPr>
          <w:rFonts w:cs="Arial"/>
          <w:color w:val="000000"/>
          <w:szCs w:val="24"/>
        </w:rPr>
        <w:t xml:space="preserve">του Υπουργείου </w:t>
      </w:r>
      <w:r w:rsidR="009D45B3">
        <w:rPr>
          <w:rFonts w:cs="Arial"/>
          <w:color w:val="000000"/>
          <w:szCs w:val="24"/>
        </w:rPr>
        <w:t xml:space="preserve"> Εσωτερικών σ</w:t>
      </w:r>
      <w:r w:rsidR="00062529">
        <w:rPr>
          <w:rFonts w:cs="Arial"/>
          <w:color w:val="000000"/>
          <w:szCs w:val="24"/>
        </w:rPr>
        <w:t xml:space="preserve">τη </w:t>
      </w:r>
      <w:r w:rsidR="009D45B3">
        <w:rPr>
          <w:rFonts w:cs="Arial"/>
          <w:color w:val="000000"/>
          <w:szCs w:val="24"/>
        </w:rPr>
        <w:t xml:space="preserve">διαχείριση </w:t>
      </w:r>
      <w:r w:rsidR="00062529">
        <w:rPr>
          <w:rFonts w:cs="Arial"/>
          <w:color w:val="000000"/>
          <w:szCs w:val="24"/>
        </w:rPr>
        <w:t>π</w:t>
      </w:r>
      <w:r w:rsidR="009D45B3">
        <w:rPr>
          <w:rFonts w:cs="Arial"/>
          <w:color w:val="000000"/>
          <w:szCs w:val="24"/>
        </w:rPr>
        <w:t>υρκαγι</w:t>
      </w:r>
      <w:r w:rsidR="00062529">
        <w:rPr>
          <w:rFonts w:cs="Arial"/>
          <w:color w:val="000000"/>
          <w:szCs w:val="24"/>
        </w:rPr>
        <w:t>ών</w:t>
      </w:r>
      <w:r w:rsidR="009D45B3">
        <w:rPr>
          <w:rFonts w:cs="Arial"/>
          <w:color w:val="000000"/>
          <w:szCs w:val="24"/>
        </w:rPr>
        <w:t xml:space="preserve">, ο </w:t>
      </w:r>
      <w:r w:rsidR="00062529">
        <w:rPr>
          <w:rFonts w:cs="Arial"/>
          <w:color w:val="000000"/>
          <w:szCs w:val="24"/>
        </w:rPr>
        <w:t>Υ</w:t>
      </w:r>
      <w:r w:rsidR="009D45B3">
        <w:rPr>
          <w:rFonts w:cs="Arial"/>
          <w:color w:val="000000"/>
          <w:szCs w:val="24"/>
        </w:rPr>
        <w:t xml:space="preserve">πουργός </w:t>
      </w:r>
      <w:r w:rsidR="00062529">
        <w:rPr>
          <w:rFonts w:cs="Arial"/>
          <w:color w:val="000000"/>
          <w:szCs w:val="24"/>
        </w:rPr>
        <w:t xml:space="preserve">Εσωτερικών </w:t>
      </w:r>
      <w:r w:rsidR="00593966" w:rsidRPr="00593966">
        <w:rPr>
          <w:rFonts w:cs="Arial"/>
          <w:color w:val="000000"/>
          <w:szCs w:val="24"/>
        </w:rPr>
        <w:t>ανέφερε ότι</w:t>
      </w:r>
      <w:r w:rsidR="00062529">
        <w:rPr>
          <w:rFonts w:cs="Arial"/>
          <w:color w:val="000000"/>
          <w:szCs w:val="24"/>
        </w:rPr>
        <w:t xml:space="preserve"> με την αποκατάσταση από τ</w:t>
      </w:r>
      <w:r w:rsidR="00593966" w:rsidRPr="00593966">
        <w:rPr>
          <w:rFonts w:cs="Arial"/>
          <w:color w:val="000000"/>
          <w:szCs w:val="24"/>
        </w:rPr>
        <w:t xml:space="preserve">ο Τμήμα Δασών και την Πυροσβεστική Υπηρεσία Κύπρου </w:t>
      </w:r>
      <w:r w:rsidR="00062529">
        <w:rPr>
          <w:rFonts w:cs="Arial"/>
          <w:color w:val="000000"/>
          <w:szCs w:val="24"/>
        </w:rPr>
        <w:t xml:space="preserve">της ασφάλειας στις πληγείσες περιοχές </w:t>
      </w:r>
      <w:r w:rsidR="00593966" w:rsidRPr="00593966">
        <w:rPr>
          <w:rFonts w:cs="Arial"/>
          <w:color w:val="000000"/>
          <w:szCs w:val="24"/>
        </w:rPr>
        <w:t>πραγματοποιήθηκε, υπό το</w:t>
      </w:r>
      <w:r w:rsidR="00491A98">
        <w:rPr>
          <w:rFonts w:cs="Arial"/>
          <w:color w:val="000000"/>
          <w:szCs w:val="24"/>
        </w:rPr>
        <w:t>ν</w:t>
      </w:r>
      <w:r w:rsidR="00593966" w:rsidRPr="00593966">
        <w:rPr>
          <w:rFonts w:cs="Arial"/>
          <w:color w:val="000000"/>
          <w:szCs w:val="24"/>
        </w:rPr>
        <w:t xml:space="preserve"> συντονισμό του</w:t>
      </w:r>
      <w:r w:rsidR="004A262A" w:rsidRPr="004A262A">
        <w:rPr>
          <w:rFonts w:cs="Arial"/>
          <w:color w:val="000000"/>
          <w:szCs w:val="24"/>
        </w:rPr>
        <w:t xml:space="preserve"> </w:t>
      </w:r>
      <w:r w:rsidR="004A262A">
        <w:rPr>
          <w:rFonts w:cs="Arial"/>
          <w:color w:val="000000"/>
          <w:szCs w:val="24"/>
        </w:rPr>
        <w:t>ιδίου</w:t>
      </w:r>
      <w:r w:rsidR="00062529">
        <w:rPr>
          <w:rFonts w:cs="Arial"/>
          <w:color w:val="000000"/>
          <w:szCs w:val="24"/>
        </w:rPr>
        <w:t>,</w:t>
      </w:r>
      <w:r w:rsidR="00593966" w:rsidRPr="00593966">
        <w:rPr>
          <w:rFonts w:cs="Arial"/>
          <w:color w:val="000000"/>
          <w:szCs w:val="24"/>
        </w:rPr>
        <w:t xml:space="preserve"> σύσκεψη των εμπλεκόμενων επαρχιακών διοικήσεων Λεμεσού και Λάρνακας</w:t>
      </w:r>
      <w:r w:rsidR="004A262A">
        <w:rPr>
          <w:rFonts w:cs="Arial"/>
          <w:color w:val="000000"/>
          <w:szCs w:val="24"/>
        </w:rPr>
        <w:t xml:space="preserve"> για </w:t>
      </w:r>
      <w:r w:rsidR="00062529">
        <w:rPr>
          <w:rFonts w:cs="Arial"/>
          <w:color w:val="000000"/>
          <w:szCs w:val="24"/>
        </w:rPr>
        <w:t xml:space="preserve">καταγραφή και </w:t>
      </w:r>
      <w:r w:rsidR="00593966" w:rsidRPr="00593966">
        <w:rPr>
          <w:rFonts w:cs="Arial"/>
          <w:color w:val="000000"/>
          <w:szCs w:val="24"/>
        </w:rPr>
        <w:t xml:space="preserve">αποτίμηση των ζημιών που </w:t>
      </w:r>
      <w:r w:rsidR="00062529">
        <w:rPr>
          <w:rFonts w:cs="Arial"/>
          <w:color w:val="000000"/>
          <w:szCs w:val="24"/>
        </w:rPr>
        <w:t xml:space="preserve">προκλήθηκαν </w:t>
      </w:r>
      <w:r w:rsidR="00593966" w:rsidRPr="00593966">
        <w:rPr>
          <w:rFonts w:cs="Arial"/>
          <w:color w:val="000000"/>
          <w:szCs w:val="24"/>
        </w:rPr>
        <w:t>συνεπεία των καταστροφικών πυρκαγιών.</w:t>
      </w:r>
      <w:r w:rsidR="007C54BC" w:rsidRPr="007C54BC">
        <w:t xml:space="preserve"> </w:t>
      </w:r>
    </w:p>
    <w:p w14:paraId="68255349" w14:textId="1C9ABC81" w:rsidR="00202A04" w:rsidRDefault="00B64155" w:rsidP="00113F4F">
      <w:pPr>
        <w:tabs>
          <w:tab w:val="left" w:pos="567"/>
          <w:tab w:val="center" w:pos="4153"/>
          <w:tab w:val="right" w:pos="8306"/>
        </w:tabs>
        <w:spacing w:after="0" w:line="480" w:lineRule="auto"/>
        <w:rPr>
          <w:rFonts w:cs="Arial"/>
          <w:color w:val="000000"/>
          <w:szCs w:val="24"/>
        </w:rPr>
      </w:pPr>
      <w:r>
        <w:rPr>
          <w:rFonts w:cs="Arial"/>
          <w:color w:val="000000"/>
          <w:szCs w:val="24"/>
        </w:rPr>
        <w:tab/>
      </w:r>
      <w:r w:rsidR="00062529">
        <w:rPr>
          <w:rFonts w:cs="Arial"/>
          <w:color w:val="000000"/>
          <w:szCs w:val="24"/>
        </w:rPr>
        <w:t xml:space="preserve">Περαιτέρω, </w:t>
      </w:r>
      <w:r>
        <w:rPr>
          <w:rFonts w:cs="Arial"/>
          <w:color w:val="000000"/>
          <w:szCs w:val="24"/>
        </w:rPr>
        <w:t xml:space="preserve">ενημέρωσε </w:t>
      </w:r>
      <w:r w:rsidR="00062529">
        <w:rPr>
          <w:rFonts w:cs="Arial"/>
          <w:color w:val="000000"/>
          <w:szCs w:val="24"/>
        </w:rPr>
        <w:t xml:space="preserve">αναφορικά με την απόφαση της </w:t>
      </w:r>
      <w:r w:rsidR="000306A2">
        <w:rPr>
          <w:rFonts w:cs="Arial"/>
          <w:color w:val="000000"/>
          <w:szCs w:val="24"/>
        </w:rPr>
        <w:t>κυβέρνησης</w:t>
      </w:r>
      <w:r w:rsidR="00062529">
        <w:rPr>
          <w:rFonts w:cs="Arial"/>
          <w:color w:val="000000"/>
          <w:szCs w:val="24"/>
        </w:rPr>
        <w:t xml:space="preserve"> για παροχή σε κάθε πληγέντα οικονομικής βοήθειας </w:t>
      </w:r>
      <w:r w:rsidR="00491A98">
        <w:rPr>
          <w:rFonts w:cs="Arial"/>
          <w:color w:val="000000"/>
          <w:szCs w:val="24"/>
        </w:rPr>
        <w:t>για ζημιές έως</w:t>
      </w:r>
      <w:r>
        <w:rPr>
          <w:rFonts w:cs="Arial"/>
          <w:color w:val="000000"/>
          <w:szCs w:val="24"/>
        </w:rPr>
        <w:t xml:space="preserve"> δέκα χιλιάδες ευρώ (</w:t>
      </w:r>
      <w:r w:rsidRPr="007C54BC">
        <w:rPr>
          <w:rFonts w:cs="Arial"/>
          <w:color w:val="000000"/>
          <w:szCs w:val="24"/>
        </w:rPr>
        <w:t>€10.000)</w:t>
      </w:r>
      <w:r w:rsidR="0077337A">
        <w:rPr>
          <w:rFonts w:cs="Arial"/>
          <w:color w:val="000000"/>
          <w:szCs w:val="24"/>
        </w:rPr>
        <w:t xml:space="preserve">, </w:t>
      </w:r>
      <w:r w:rsidR="00491A98">
        <w:rPr>
          <w:rFonts w:cs="Arial"/>
          <w:color w:val="000000"/>
          <w:szCs w:val="24"/>
        </w:rPr>
        <w:t>η οποία θα ισούται με το ύψος της εκτιμηθείσας ζημιάς</w:t>
      </w:r>
      <w:r w:rsidR="004951EA">
        <w:rPr>
          <w:rFonts w:cs="Arial"/>
          <w:color w:val="000000"/>
          <w:szCs w:val="24"/>
        </w:rPr>
        <w:t>. Σύμφωνα με τον ίδιο, το ανώτατο όριο των δέκα χιλιάδων ευρώ (</w:t>
      </w:r>
      <w:r w:rsidR="004951EA" w:rsidRPr="007C54BC">
        <w:rPr>
          <w:rFonts w:cs="Arial"/>
          <w:color w:val="000000"/>
          <w:szCs w:val="24"/>
        </w:rPr>
        <w:t>€10.000</w:t>
      </w:r>
      <w:r w:rsidR="004951EA">
        <w:rPr>
          <w:rFonts w:cs="Arial"/>
          <w:color w:val="000000"/>
          <w:szCs w:val="24"/>
        </w:rPr>
        <w:t>)</w:t>
      </w:r>
      <w:r w:rsidR="00491A98">
        <w:rPr>
          <w:rFonts w:cs="Arial"/>
          <w:color w:val="000000"/>
          <w:szCs w:val="24"/>
        </w:rPr>
        <w:t xml:space="preserve"> </w:t>
      </w:r>
      <w:r w:rsidR="004951EA">
        <w:rPr>
          <w:rFonts w:cs="Arial"/>
          <w:color w:val="000000"/>
          <w:szCs w:val="24"/>
        </w:rPr>
        <w:t xml:space="preserve">καθορίστηκε </w:t>
      </w:r>
      <w:r w:rsidR="0077337A">
        <w:rPr>
          <w:rFonts w:cs="Arial"/>
          <w:color w:val="000000"/>
          <w:szCs w:val="24"/>
        </w:rPr>
        <w:t xml:space="preserve">βάσει της εκτίμησης ότι </w:t>
      </w:r>
      <w:r w:rsidRPr="00B64155">
        <w:rPr>
          <w:rFonts w:cs="Arial"/>
          <w:color w:val="000000"/>
          <w:szCs w:val="24"/>
        </w:rPr>
        <w:t>περίπου το τριάντα τοις εκατό</w:t>
      </w:r>
      <w:r w:rsidR="009E3B55">
        <w:rPr>
          <w:rFonts w:cs="Arial"/>
          <w:color w:val="000000"/>
          <w:szCs w:val="24"/>
        </w:rPr>
        <w:t>ν</w:t>
      </w:r>
      <w:r w:rsidRPr="00B64155">
        <w:rPr>
          <w:rFonts w:cs="Arial"/>
          <w:color w:val="000000"/>
          <w:szCs w:val="24"/>
        </w:rPr>
        <w:t xml:space="preserve"> (30%) των ζημιών </w:t>
      </w:r>
      <w:r>
        <w:rPr>
          <w:rFonts w:cs="Arial"/>
          <w:color w:val="000000"/>
          <w:szCs w:val="24"/>
        </w:rPr>
        <w:t xml:space="preserve">που καταγράφηκαν </w:t>
      </w:r>
      <w:r w:rsidRPr="00B64155">
        <w:rPr>
          <w:rFonts w:cs="Arial"/>
          <w:color w:val="000000"/>
          <w:szCs w:val="24"/>
        </w:rPr>
        <w:t xml:space="preserve">σε </w:t>
      </w:r>
      <w:r w:rsidR="00491A98">
        <w:rPr>
          <w:rFonts w:cs="Arial"/>
          <w:color w:val="000000"/>
          <w:szCs w:val="24"/>
        </w:rPr>
        <w:t xml:space="preserve">κατοικίες </w:t>
      </w:r>
      <w:r w:rsidRPr="00B64155">
        <w:rPr>
          <w:rFonts w:cs="Arial"/>
          <w:color w:val="000000"/>
          <w:szCs w:val="24"/>
        </w:rPr>
        <w:t xml:space="preserve">και επαγγελματικά υποστατικά </w:t>
      </w:r>
      <w:r w:rsidR="00202A04">
        <w:rPr>
          <w:rFonts w:cs="Arial"/>
          <w:color w:val="000000"/>
          <w:szCs w:val="24"/>
        </w:rPr>
        <w:t xml:space="preserve">ανέρχεται </w:t>
      </w:r>
      <w:r w:rsidR="00062529">
        <w:rPr>
          <w:rFonts w:cs="Arial"/>
          <w:color w:val="000000"/>
          <w:szCs w:val="24"/>
        </w:rPr>
        <w:t>κατά το μέγιστο ποσό</w:t>
      </w:r>
      <w:r w:rsidR="00202A04">
        <w:rPr>
          <w:rFonts w:cs="Arial"/>
          <w:color w:val="000000"/>
          <w:szCs w:val="24"/>
        </w:rPr>
        <w:t xml:space="preserve"> στις </w:t>
      </w:r>
      <w:r w:rsidRPr="00B64155">
        <w:rPr>
          <w:rFonts w:cs="Arial"/>
          <w:color w:val="000000"/>
          <w:szCs w:val="24"/>
        </w:rPr>
        <w:t>δέκα χιλιάδ</w:t>
      </w:r>
      <w:r w:rsidR="00202A04">
        <w:rPr>
          <w:rFonts w:cs="Arial"/>
          <w:color w:val="000000"/>
          <w:szCs w:val="24"/>
        </w:rPr>
        <w:t>ες</w:t>
      </w:r>
      <w:r w:rsidRPr="00B64155">
        <w:rPr>
          <w:rFonts w:cs="Arial"/>
          <w:color w:val="000000"/>
          <w:szCs w:val="24"/>
        </w:rPr>
        <w:t xml:space="preserve"> ευρώ (€10.000).</w:t>
      </w:r>
      <w:r w:rsidR="00202A04">
        <w:rPr>
          <w:rFonts w:cs="Arial"/>
          <w:color w:val="000000"/>
          <w:szCs w:val="24"/>
        </w:rPr>
        <w:t xml:space="preserve"> </w:t>
      </w:r>
      <w:r w:rsidR="008B166B">
        <w:rPr>
          <w:rFonts w:cs="Arial"/>
          <w:color w:val="000000"/>
          <w:szCs w:val="24"/>
        </w:rPr>
        <w:t xml:space="preserve"> </w:t>
      </w:r>
    </w:p>
    <w:p w14:paraId="6AFF6A9B" w14:textId="13AC52D8" w:rsidR="00113F4F" w:rsidRPr="00605321" w:rsidRDefault="00202A04" w:rsidP="00113F4F">
      <w:pPr>
        <w:tabs>
          <w:tab w:val="left" w:pos="567"/>
          <w:tab w:val="center" w:pos="4153"/>
          <w:tab w:val="right" w:pos="8306"/>
        </w:tabs>
        <w:spacing w:after="0" w:line="480" w:lineRule="auto"/>
        <w:rPr>
          <w:rFonts w:cs="Arial"/>
          <w:color w:val="000000"/>
          <w:szCs w:val="24"/>
        </w:rPr>
      </w:pPr>
      <w:r>
        <w:rPr>
          <w:rFonts w:cs="Arial"/>
          <w:color w:val="000000"/>
          <w:szCs w:val="24"/>
        </w:rPr>
        <w:tab/>
        <w:t>Πέραν της ως άνω αναφερόμενης οικονομικής βοήθειας</w:t>
      </w:r>
      <w:r w:rsidR="00491A98">
        <w:rPr>
          <w:rFonts w:cs="Arial"/>
          <w:color w:val="000000"/>
          <w:szCs w:val="24"/>
        </w:rPr>
        <w:t xml:space="preserve">, </w:t>
      </w:r>
      <w:r w:rsidR="000B74C1">
        <w:rPr>
          <w:rFonts w:cs="Arial"/>
          <w:color w:val="000000"/>
          <w:szCs w:val="24"/>
        </w:rPr>
        <w:t>επί τη βάσει κατηγοριοποίησης των καταγεγραμμένων ζημιών σε οικιστικές μονάδες και επαγγελματικά υποστατικά</w:t>
      </w:r>
      <w:r w:rsidR="001028B0">
        <w:rPr>
          <w:rFonts w:cs="Arial"/>
          <w:color w:val="000000"/>
          <w:szCs w:val="24"/>
        </w:rPr>
        <w:t>,</w:t>
      </w:r>
      <w:r w:rsidR="000B74C1">
        <w:rPr>
          <w:rFonts w:cs="Arial"/>
          <w:color w:val="000000"/>
          <w:szCs w:val="24"/>
        </w:rPr>
        <w:t xml:space="preserve"> </w:t>
      </w:r>
      <w:r w:rsidR="00605321">
        <w:rPr>
          <w:rFonts w:cs="Arial"/>
          <w:color w:val="000000"/>
          <w:szCs w:val="24"/>
        </w:rPr>
        <w:t>αποφασίστηκε η χορήγηση οικονομικής βοήθειας ως ακολούθως</w:t>
      </w:r>
      <w:r w:rsidR="00605321" w:rsidRPr="00605321">
        <w:rPr>
          <w:rFonts w:cs="Arial"/>
          <w:color w:val="000000"/>
          <w:szCs w:val="24"/>
        </w:rPr>
        <w:t>:</w:t>
      </w:r>
    </w:p>
    <w:p w14:paraId="41B273E6" w14:textId="725788D6" w:rsidR="00113F4F" w:rsidRDefault="00202A04" w:rsidP="00202A04">
      <w:pPr>
        <w:tabs>
          <w:tab w:val="left" w:pos="567"/>
          <w:tab w:val="center" w:pos="4153"/>
          <w:tab w:val="right" w:pos="8306"/>
        </w:tabs>
        <w:spacing w:after="0" w:line="480" w:lineRule="auto"/>
        <w:ind w:left="567" w:hanging="567"/>
        <w:rPr>
          <w:rFonts w:cs="Arial"/>
          <w:color w:val="000000"/>
          <w:szCs w:val="24"/>
        </w:rPr>
      </w:pPr>
      <w:r>
        <w:rPr>
          <w:rFonts w:cs="Arial"/>
          <w:color w:val="000000"/>
          <w:szCs w:val="24"/>
        </w:rPr>
        <w:t>1.</w:t>
      </w:r>
      <w:r>
        <w:rPr>
          <w:rFonts w:cs="Arial"/>
          <w:color w:val="000000"/>
          <w:szCs w:val="24"/>
        </w:rPr>
        <w:tab/>
      </w:r>
      <w:r w:rsidR="00E470BB" w:rsidRPr="00202A04">
        <w:rPr>
          <w:rFonts w:cs="Arial"/>
          <w:color w:val="000000"/>
          <w:szCs w:val="24"/>
        </w:rPr>
        <w:t>Για ζημιές</w:t>
      </w:r>
      <w:r w:rsidR="00D93B21" w:rsidRPr="00202A04">
        <w:rPr>
          <w:rFonts w:cs="Arial"/>
          <w:color w:val="000000"/>
          <w:szCs w:val="24"/>
        </w:rPr>
        <w:t xml:space="preserve"> </w:t>
      </w:r>
      <w:r w:rsidR="007C54BC" w:rsidRPr="00202A04">
        <w:rPr>
          <w:rFonts w:cs="Arial"/>
          <w:color w:val="000000"/>
          <w:szCs w:val="24"/>
        </w:rPr>
        <w:t>μέχρι πενήντα χιλιάδ</w:t>
      </w:r>
      <w:r w:rsidR="000306A2">
        <w:rPr>
          <w:rFonts w:cs="Arial"/>
          <w:color w:val="000000"/>
          <w:szCs w:val="24"/>
        </w:rPr>
        <w:t>ες</w:t>
      </w:r>
      <w:r w:rsidR="007C54BC" w:rsidRPr="00202A04">
        <w:rPr>
          <w:rFonts w:cs="Arial"/>
          <w:color w:val="000000"/>
          <w:szCs w:val="24"/>
        </w:rPr>
        <w:t xml:space="preserve"> ευρώ </w:t>
      </w:r>
      <w:r w:rsidR="00491A98">
        <w:rPr>
          <w:rFonts w:cs="Arial"/>
          <w:color w:val="000000"/>
          <w:szCs w:val="24"/>
        </w:rPr>
        <w:t>(</w:t>
      </w:r>
      <w:r w:rsidR="007C54BC" w:rsidRPr="00202A04">
        <w:rPr>
          <w:rFonts w:cs="Arial"/>
          <w:color w:val="000000"/>
          <w:szCs w:val="24"/>
        </w:rPr>
        <w:t>€50.000</w:t>
      </w:r>
      <w:r w:rsidR="00491A98">
        <w:rPr>
          <w:rFonts w:cs="Arial"/>
          <w:color w:val="000000"/>
          <w:szCs w:val="24"/>
        </w:rPr>
        <w:t>)</w:t>
      </w:r>
      <w:r w:rsidR="007C54BC" w:rsidRPr="00202A04">
        <w:rPr>
          <w:rFonts w:cs="Arial"/>
          <w:color w:val="000000"/>
          <w:szCs w:val="24"/>
        </w:rPr>
        <w:t xml:space="preserve">, </w:t>
      </w:r>
      <w:r w:rsidR="00605321">
        <w:rPr>
          <w:rFonts w:cs="Arial"/>
          <w:color w:val="000000"/>
          <w:szCs w:val="24"/>
        </w:rPr>
        <w:t xml:space="preserve">καταβολή </w:t>
      </w:r>
      <w:r w:rsidR="009D45B3" w:rsidRPr="00202A04">
        <w:rPr>
          <w:rFonts w:cs="Arial"/>
          <w:color w:val="000000"/>
          <w:szCs w:val="24"/>
        </w:rPr>
        <w:t>ποσ</w:t>
      </w:r>
      <w:r w:rsidR="00605321">
        <w:rPr>
          <w:rFonts w:cs="Arial"/>
          <w:color w:val="000000"/>
          <w:szCs w:val="24"/>
        </w:rPr>
        <w:t>ού</w:t>
      </w:r>
      <w:r w:rsidR="009D45B3" w:rsidRPr="00202A04">
        <w:rPr>
          <w:rFonts w:cs="Arial"/>
          <w:color w:val="000000"/>
          <w:szCs w:val="24"/>
        </w:rPr>
        <w:t xml:space="preserve"> </w:t>
      </w:r>
      <w:r w:rsidR="000306A2">
        <w:rPr>
          <w:rFonts w:cs="Arial"/>
          <w:color w:val="000000"/>
          <w:szCs w:val="24"/>
        </w:rPr>
        <w:t>που δεν υπερβαίνει</w:t>
      </w:r>
      <w:r w:rsidR="00F13992" w:rsidRPr="00202A04">
        <w:rPr>
          <w:rFonts w:cs="Arial"/>
          <w:color w:val="000000"/>
          <w:szCs w:val="24"/>
        </w:rPr>
        <w:t xml:space="preserve"> </w:t>
      </w:r>
      <w:r w:rsidR="00894095">
        <w:rPr>
          <w:rFonts w:cs="Arial"/>
          <w:color w:val="000000"/>
          <w:szCs w:val="24"/>
        </w:rPr>
        <w:t xml:space="preserve">τις </w:t>
      </w:r>
      <w:r w:rsidR="00491A98">
        <w:rPr>
          <w:rFonts w:cs="Arial"/>
          <w:color w:val="000000"/>
          <w:szCs w:val="24"/>
        </w:rPr>
        <w:t>σαράντα δύο χιλιάδ</w:t>
      </w:r>
      <w:r w:rsidR="0063117B">
        <w:rPr>
          <w:rFonts w:cs="Arial"/>
          <w:color w:val="000000"/>
          <w:szCs w:val="24"/>
        </w:rPr>
        <w:t>ες</w:t>
      </w:r>
      <w:r w:rsidR="00491A98">
        <w:rPr>
          <w:rFonts w:cs="Arial"/>
          <w:color w:val="000000"/>
          <w:szCs w:val="24"/>
        </w:rPr>
        <w:t xml:space="preserve"> ευρώ (</w:t>
      </w:r>
      <w:r w:rsidR="007C54BC" w:rsidRPr="00202A04">
        <w:rPr>
          <w:rFonts w:cs="Arial"/>
          <w:color w:val="000000"/>
          <w:szCs w:val="24"/>
        </w:rPr>
        <w:t>€42.000</w:t>
      </w:r>
      <w:r w:rsidR="00491A98">
        <w:rPr>
          <w:rFonts w:cs="Arial"/>
          <w:color w:val="000000"/>
          <w:szCs w:val="24"/>
        </w:rPr>
        <w:t>)</w:t>
      </w:r>
      <w:r w:rsidR="00E470BB" w:rsidRPr="00202A04">
        <w:rPr>
          <w:rFonts w:cs="Arial"/>
          <w:color w:val="000000"/>
          <w:szCs w:val="24"/>
        </w:rPr>
        <w:t>.</w:t>
      </w:r>
      <w:r w:rsidR="007C54BC" w:rsidRPr="00202A04">
        <w:rPr>
          <w:rFonts w:cs="Arial"/>
          <w:color w:val="000000"/>
          <w:szCs w:val="24"/>
        </w:rPr>
        <w:t xml:space="preserve"> </w:t>
      </w:r>
    </w:p>
    <w:p w14:paraId="35353BBF" w14:textId="14AB1638" w:rsidR="00113F4F" w:rsidRDefault="00202A04" w:rsidP="00202A04">
      <w:pPr>
        <w:tabs>
          <w:tab w:val="left" w:pos="567"/>
          <w:tab w:val="center" w:pos="4153"/>
          <w:tab w:val="right" w:pos="8306"/>
        </w:tabs>
        <w:spacing w:after="0" w:line="480" w:lineRule="auto"/>
        <w:ind w:left="567" w:hanging="567"/>
      </w:pPr>
      <w:r>
        <w:rPr>
          <w:rFonts w:cs="Arial"/>
          <w:color w:val="000000"/>
          <w:szCs w:val="24"/>
        </w:rPr>
        <w:t>2.</w:t>
      </w:r>
      <w:r>
        <w:rPr>
          <w:rFonts w:cs="Arial"/>
          <w:color w:val="000000"/>
          <w:szCs w:val="24"/>
        </w:rPr>
        <w:tab/>
      </w:r>
      <w:r w:rsidR="00E470BB">
        <w:t xml:space="preserve">Για ζημιές </w:t>
      </w:r>
      <w:r w:rsidR="007C54BC" w:rsidRPr="00D93B21">
        <w:t xml:space="preserve">μέχρι </w:t>
      </w:r>
      <w:r w:rsidR="00491A98">
        <w:t>εκατό χιλιάδ</w:t>
      </w:r>
      <w:r w:rsidR="00894095">
        <w:t>ες</w:t>
      </w:r>
      <w:r w:rsidR="00491A98">
        <w:t xml:space="preserve"> ευρώ (</w:t>
      </w:r>
      <w:r w:rsidR="007C54BC" w:rsidRPr="00D93B21">
        <w:t>€100.000</w:t>
      </w:r>
      <w:r w:rsidR="00491A98">
        <w:t>)</w:t>
      </w:r>
      <w:r w:rsidR="007C54BC" w:rsidRPr="00D93B21">
        <w:t>,</w:t>
      </w:r>
      <w:r w:rsidR="00D93B21">
        <w:t xml:space="preserve"> </w:t>
      </w:r>
      <w:r w:rsidR="004F7D08">
        <w:t>καταβολή ποσού</w:t>
      </w:r>
      <w:r w:rsidR="007C54BC" w:rsidRPr="00D93B21">
        <w:t xml:space="preserve"> </w:t>
      </w:r>
      <w:r w:rsidR="00894095">
        <w:rPr>
          <w:rFonts w:cs="Arial"/>
          <w:color w:val="000000"/>
          <w:szCs w:val="24"/>
        </w:rPr>
        <w:t>που δεν υπερβαίνει</w:t>
      </w:r>
      <w:r w:rsidR="00894095" w:rsidRPr="00202A04">
        <w:rPr>
          <w:rFonts w:cs="Arial"/>
          <w:color w:val="000000"/>
          <w:szCs w:val="24"/>
        </w:rPr>
        <w:t xml:space="preserve"> </w:t>
      </w:r>
      <w:r w:rsidR="00894095">
        <w:rPr>
          <w:rFonts w:cs="Arial"/>
          <w:color w:val="000000"/>
          <w:szCs w:val="24"/>
        </w:rPr>
        <w:t>τις</w:t>
      </w:r>
      <w:r w:rsidR="00894095">
        <w:t xml:space="preserve"> εξήντα </w:t>
      </w:r>
      <w:r w:rsidR="00F80EA3">
        <w:t>επτά χιλιάδες ευρώ (</w:t>
      </w:r>
      <w:r w:rsidR="007C54BC" w:rsidRPr="00D93B21">
        <w:t>€67.000</w:t>
      </w:r>
      <w:r w:rsidR="00F80EA3">
        <w:t>)</w:t>
      </w:r>
      <w:r w:rsidR="00E470BB">
        <w:t>.</w:t>
      </w:r>
    </w:p>
    <w:p w14:paraId="30DB3DB4" w14:textId="2F27A8E8" w:rsidR="00113F4F" w:rsidRDefault="00202A04" w:rsidP="00202A04">
      <w:pPr>
        <w:tabs>
          <w:tab w:val="left" w:pos="567"/>
          <w:tab w:val="center" w:pos="4153"/>
          <w:tab w:val="right" w:pos="8306"/>
        </w:tabs>
        <w:spacing w:after="0" w:line="480" w:lineRule="auto"/>
        <w:ind w:left="567" w:hanging="567"/>
      </w:pPr>
      <w:r>
        <w:rPr>
          <w:rFonts w:cs="Arial"/>
          <w:color w:val="000000"/>
          <w:szCs w:val="24"/>
        </w:rPr>
        <w:t>3.</w:t>
      </w:r>
      <w:r>
        <w:rPr>
          <w:rFonts w:cs="Arial"/>
          <w:color w:val="000000"/>
          <w:szCs w:val="24"/>
        </w:rPr>
        <w:tab/>
      </w:r>
      <w:r w:rsidR="00E470BB">
        <w:t>Για ζημιές</w:t>
      </w:r>
      <w:r w:rsidR="00D93B21">
        <w:t xml:space="preserve"> </w:t>
      </w:r>
      <w:r w:rsidR="007C54BC" w:rsidRPr="00D93B21">
        <w:t>μέχρι</w:t>
      </w:r>
      <w:r>
        <w:t xml:space="preserve"> </w:t>
      </w:r>
      <w:r w:rsidR="00F80EA3">
        <w:t>εκατό</w:t>
      </w:r>
      <w:r w:rsidR="009E3B55">
        <w:t>ν</w:t>
      </w:r>
      <w:r w:rsidR="00F80EA3">
        <w:t xml:space="preserve"> πενήντα χιλιάδ</w:t>
      </w:r>
      <w:r w:rsidR="00894095">
        <w:t>ες</w:t>
      </w:r>
      <w:r w:rsidR="00F80EA3">
        <w:t xml:space="preserve"> ευρώ (</w:t>
      </w:r>
      <w:r w:rsidR="007C54BC" w:rsidRPr="00D93B21">
        <w:t>€150.000</w:t>
      </w:r>
      <w:r w:rsidR="00F80EA3">
        <w:t>)</w:t>
      </w:r>
      <w:r w:rsidR="007C54BC" w:rsidRPr="00D93B21">
        <w:t xml:space="preserve">, </w:t>
      </w:r>
      <w:r w:rsidR="004F7D08">
        <w:t>καταβολή ποσού</w:t>
      </w:r>
      <w:r w:rsidR="007C54BC" w:rsidRPr="00D93B21">
        <w:t xml:space="preserve"> </w:t>
      </w:r>
      <w:r w:rsidR="00894095">
        <w:rPr>
          <w:rFonts w:cs="Arial"/>
          <w:color w:val="000000"/>
          <w:szCs w:val="24"/>
        </w:rPr>
        <w:t>που δεν υπερβαίνει</w:t>
      </w:r>
      <w:r w:rsidR="00894095" w:rsidRPr="00202A04">
        <w:rPr>
          <w:rFonts w:cs="Arial"/>
          <w:color w:val="000000"/>
          <w:szCs w:val="24"/>
        </w:rPr>
        <w:t xml:space="preserve"> </w:t>
      </w:r>
      <w:r w:rsidR="00894095">
        <w:rPr>
          <w:rFonts w:cs="Arial"/>
          <w:color w:val="000000"/>
          <w:szCs w:val="24"/>
        </w:rPr>
        <w:t>τις</w:t>
      </w:r>
      <w:r w:rsidR="00894095">
        <w:t xml:space="preserve"> </w:t>
      </w:r>
      <w:r w:rsidR="00F80EA3">
        <w:t>ογδόντα δύο χιλιάδες ευρώ (</w:t>
      </w:r>
      <w:r w:rsidR="007C54BC" w:rsidRPr="00D93B21">
        <w:t>€82.000</w:t>
      </w:r>
      <w:r w:rsidR="00F80EA3">
        <w:t>)</w:t>
      </w:r>
      <w:r w:rsidR="007C54BC" w:rsidRPr="00D93B21">
        <w:t>.</w:t>
      </w:r>
    </w:p>
    <w:p w14:paraId="38ABFFD6" w14:textId="2E92EC40" w:rsidR="00113F4F" w:rsidRDefault="00202A04" w:rsidP="00202A04">
      <w:pPr>
        <w:tabs>
          <w:tab w:val="left" w:pos="567"/>
          <w:tab w:val="center" w:pos="4153"/>
          <w:tab w:val="right" w:pos="8306"/>
        </w:tabs>
        <w:spacing w:after="0" w:line="480" w:lineRule="auto"/>
        <w:ind w:left="567" w:hanging="567"/>
        <w:rPr>
          <w:rFonts w:cs="Arial"/>
          <w:color w:val="000000"/>
          <w:szCs w:val="24"/>
        </w:rPr>
      </w:pPr>
      <w:r>
        <w:rPr>
          <w:rFonts w:cs="Arial"/>
          <w:color w:val="000000"/>
          <w:szCs w:val="24"/>
        </w:rPr>
        <w:t>4.</w:t>
      </w:r>
      <w:r>
        <w:rPr>
          <w:rFonts w:cs="Arial"/>
          <w:color w:val="000000"/>
          <w:szCs w:val="24"/>
        </w:rPr>
        <w:tab/>
      </w:r>
      <w:r w:rsidR="008B166B">
        <w:rPr>
          <w:rFonts w:cs="Arial"/>
          <w:color w:val="000000"/>
          <w:szCs w:val="24"/>
        </w:rPr>
        <w:t xml:space="preserve">Για </w:t>
      </w:r>
      <w:r w:rsidR="007C54BC" w:rsidRPr="00113F4F">
        <w:rPr>
          <w:rFonts w:cs="Arial"/>
          <w:color w:val="000000"/>
          <w:szCs w:val="24"/>
        </w:rPr>
        <w:t>ζημιές σε οικιστικά υποστατικά</w:t>
      </w:r>
      <w:r w:rsidR="00D835F2" w:rsidRPr="00113F4F">
        <w:rPr>
          <w:rFonts w:cs="Arial"/>
          <w:color w:val="000000"/>
          <w:szCs w:val="24"/>
        </w:rPr>
        <w:t xml:space="preserve"> </w:t>
      </w:r>
      <w:r>
        <w:rPr>
          <w:rFonts w:cs="Arial"/>
          <w:color w:val="000000"/>
          <w:szCs w:val="24"/>
        </w:rPr>
        <w:t xml:space="preserve">οι οποίες υπερβαίνουν </w:t>
      </w:r>
      <w:r w:rsidR="008B166B">
        <w:rPr>
          <w:rFonts w:cs="Arial"/>
          <w:color w:val="000000"/>
          <w:szCs w:val="24"/>
        </w:rPr>
        <w:t xml:space="preserve">τις </w:t>
      </w:r>
      <w:r w:rsidR="00F80EA3">
        <w:rPr>
          <w:rFonts w:cs="Arial"/>
          <w:color w:val="000000"/>
          <w:szCs w:val="24"/>
        </w:rPr>
        <w:t>εκατό</w:t>
      </w:r>
      <w:r w:rsidR="009E3B55">
        <w:rPr>
          <w:rFonts w:cs="Arial"/>
          <w:color w:val="000000"/>
          <w:szCs w:val="24"/>
        </w:rPr>
        <w:t>ν</w:t>
      </w:r>
      <w:r w:rsidR="00F80EA3">
        <w:rPr>
          <w:rFonts w:cs="Arial"/>
          <w:color w:val="000000"/>
          <w:szCs w:val="24"/>
        </w:rPr>
        <w:t xml:space="preserve"> πενήντα χιλιάδες ευρώ (</w:t>
      </w:r>
      <w:r w:rsidR="007C54BC" w:rsidRPr="00113F4F">
        <w:rPr>
          <w:rFonts w:cs="Arial"/>
          <w:color w:val="000000"/>
          <w:szCs w:val="24"/>
        </w:rPr>
        <w:t>€150.000</w:t>
      </w:r>
      <w:r w:rsidR="00F80EA3">
        <w:rPr>
          <w:rFonts w:cs="Arial"/>
          <w:color w:val="000000"/>
          <w:szCs w:val="24"/>
        </w:rPr>
        <w:t>)</w:t>
      </w:r>
      <w:r w:rsidR="007C54BC" w:rsidRPr="00113F4F">
        <w:rPr>
          <w:rFonts w:cs="Arial"/>
          <w:color w:val="000000"/>
          <w:szCs w:val="24"/>
        </w:rPr>
        <w:t xml:space="preserve">, </w:t>
      </w:r>
      <w:r w:rsidR="004F7D08">
        <w:rPr>
          <w:rFonts w:cs="Arial"/>
          <w:color w:val="000000"/>
          <w:szCs w:val="24"/>
        </w:rPr>
        <w:t>μη καταβολή</w:t>
      </w:r>
      <w:r w:rsidR="007C54BC" w:rsidRPr="00113F4F">
        <w:rPr>
          <w:rFonts w:cs="Arial"/>
          <w:color w:val="000000"/>
          <w:szCs w:val="24"/>
        </w:rPr>
        <w:t xml:space="preserve"> οποι</w:t>
      </w:r>
      <w:r w:rsidR="004F7D08">
        <w:rPr>
          <w:rFonts w:cs="Arial"/>
          <w:color w:val="000000"/>
          <w:szCs w:val="24"/>
        </w:rPr>
        <w:t>ασδ</w:t>
      </w:r>
      <w:r w:rsidR="007C54BC" w:rsidRPr="00113F4F">
        <w:rPr>
          <w:rFonts w:cs="Arial"/>
          <w:color w:val="000000"/>
          <w:szCs w:val="24"/>
        </w:rPr>
        <w:t>ήποτε πρόσθετ</w:t>
      </w:r>
      <w:r w:rsidR="004F7D08">
        <w:rPr>
          <w:rFonts w:cs="Arial"/>
          <w:color w:val="000000"/>
          <w:szCs w:val="24"/>
        </w:rPr>
        <w:t>ης οικονομικής βοήθειας</w:t>
      </w:r>
      <w:r w:rsidR="007C54BC" w:rsidRPr="00113F4F">
        <w:rPr>
          <w:rFonts w:cs="Arial"/>
          <w:color w:val="000000"/>
          <w:szCs w:val="24"/>
        </w:rPr>
        <w:t>.</w:t>
      </w:r>
      <w:r w:rsidR="00CE72AF" w:rsidRPr="00113F4F">
        <w:rPr>
          <w:rFonts w:cs="Arial"/>
          <w:color w:val="000000"/>
          <w:szCs w:val="24"/>
        </w:rPr>
        <w:t xml:space="preserve"> </w:t>
      </w:r>
    </w:p>
    <w:p w14:paraId="1610AAD1" w14:textId="62897490" w:rsidR="007C54BC" w:rsidRDefault="00B76B32" w:rsidP="00B76B32">
      <w:pPr>
        <w:tabs>
          <w:tab w:val="left" w:pos="567"/>
          <w:tab w:val="center" w:pos="4153"/>
          <w:tab w:val="right" w:pos="8306"/>
        </w:tabs>
        <w:spacing w:after="0" w:line="480" w:lineRule="auto"/>
        <w:ind w:left="567" w:hanging="567"/>
        <w:rPr>
          <w:rFonts w:cs="Arial"/>
          <w:color w:val="000000"/>
          <w:szCs w:val="24"/>
        </w:rPr>
      </w:pPr>
      <w:r>
        <w:rPr>
          <w:rFonts w:cs="Arial"/>
          <w:color w:val="000000"/>
          <w:szCs w:val="24"/>
        </w:rPr>
        <w:t>5.</w:t>
      </w:r>
      <w:r>
        <w:rPr>
          <w:rFonts w:cs="Arial"/>
          <w:color w:val="000000"/>
          <w:szCs w:val="24"/>
        </w:rPr>
        <w:tab/>
      </w:r>
      <w:r w:rsidR="008B166B">
        <w:rPr>
          <w:rFonts w:cs="Arial"/>
          <w:color w:val="000000"/>
          <w:szCs w:val="24"/>
        </w:rPr>
        <w:t xml:space="preserve">Για </w:t>
      </w:r>
      <w:r w:rsidR="00D835F2">
        <w:rPr>
          <w:rFonts w:cs="Arial"/>
          <w:color w:val="000000"/>
          <w:szCs w:val="24"/>
        </w:rPr>
        <w:t>ζημ</w:t>
      </w:r>
      <w:r>
        <w:rPr>
          <w:rFonts w:cs="Arial"/>
          <w:color w:val="000000"/>
          <w:szCs w:val="24"/>
        </w:rPr>
        <w:t xml:space="preserve">ιές </w:t>
      </w:r>
      <w:r w:rsidR="00D835F2">
        <w:rPr>
          <w:rFonts w:cs="Arial"/>
          <w:color w:val="000000"/>
          <w:szCs w:val="24"/>
        </w:rPr>
        <w:t xml:space="preserve">σε </w:t>
      </w:r>
      <w:r w:rsidR="007C54BC" w:rsidRPr="007C54BC">
        <w:rPr>
          <w:rFonts w:cs="Arial"/>
          <w:color w:val="000000"/>
          <w:szCs w:val="24"/>
        </w:rPr>
        <w:t>επαγγελματικά υποστατικά</w:t>
      </w:r>
      <w:r w:rsidR="00D835F2">
        <w:rPr>
          <w:rFonts w:cs="Arial"/>
          <w:color w:val="000000"/>
          <w:szCs w:val="24"/>
        </w:rPr>
        <w:t xml:space="preserve"> </w:t>
      </w:r>
      <w:r>
        <w:rPr>
          <w:rFonts w:cs="Arial"/>
          <w:color w:val="000000"/>
          <w:szCs w:val="24"/>
        </w:rPr>
        <w:t xml:space="preserve">οι οποίες κυμαίνονται </w:t>
      </w:r>
      <w:r w:rsidR="007C54BC" w:rsidRPr="007C54BC">
        <w:rPr>
          <w:rFonts w:cs="Arial"/>
          <w:color w:val="000000"/>
          <w:szCs w:val="24"/>
        </w:rPr>
        <w:t xml:space="preserve">μεταξύ </w:t>
      </w:r>
      <w:r w:rsidR="00437351">
        <w:rPr>
          <w:rFonts w:cs="Arial"/>
          <w:color w:val="000000"/>
          <w:szCs w:val="24"/>
        </w:rPr>
        <w:t xml:space="preserve">των </w:t>
      </w:r>
      <w:r w:rsidR="00F80EA3">
        <w:rPr>
          <w:rFonts w:cs="Arial"/>
          <w:color w:val="000000"/>
          <w:szCs w:val="24"/>
        </w:rPr>
        <w:t>εκατό</w:t>
      </w:r>
      <w:r w:rsidR="009E3B55">
        <w:rPr>
          <w:rFonts w:cs="Arial"/>
          <w:color w:val="000000"/>
          <w:szCs w:val="24"/>
        </w:rPr>
        <w:t>ν</w:t>
      </w:r>
      <w:r w:rsidR="00F80EA3">
        <w:rPr>
          <w:rFonts w:cs="Arial"/>
          <w:color w:val="000000"/>
          <w:szCs w:val="24"/>
        </w:rPr>
        <w:t xml:space="preserve"> πενήντα χιλιάδων ευρώ (</w:t>
      </w:r>
      <w:r w:rsidR="007C54BC" w:rsidRPr="007C54BC">
        <w:rPr>
          <w:rFonts w:cs="Arial"/>
          <w:color w:val="000000"/>
          <w:szCs w:val="24"/>
        </w:rPr>
        <w:t>€150.000</w:t>
      </w:r>
      <w:r w:rsidR="00F80EA3">
        <w:rPr>
          <w:rFonts w:cs="Arial"/>
          <w:color w:val="000000"/>
          <w:szCs w:val="24"/>
        </w:rPr>
        <w:t>)</w:t>
      </w:r>
      <w:r w:rsidR="007C54BC" w:rsidRPr="007C54BC">
        <w:rPr>
          <w:rFonts w:cs="Arial"/>
          <w:color w:val="000000"/>
          <w:szCs w:val="24"/>
        </w:rPr>
        <w:t xml:space="preserve"> και </w:t>
      </w:r>
      <w:r w:rsidR="00437351">
        <w:rPr>
          <w:rFonts w:cs="Arial"/>
          <w:color w:val="000000"/>
          <w:szCs w:val="24"/>
        </w:rPr>
        <w:t xml:space="preserve">των </w:t>
      </w:r>
      <w:r w:rsidR="000C234D">
        <w:rPr>
          <w:rFonts w:cs="Arial"/>
          <w:color w:val="000000"/>
          <w:szCs w:val="24"/>
        </w:rPr>
        <w:t>διακοσίων</w:t>
      </w:r>
      <w:r w:rsidR="00F80EA3">
        <w:rPr>
          <w:rFonts w:cs="Arial"/>
          <w:color w:val="000000"/>
          <w:szCs w:val="24"/>
        </w:rPr>
        <w:t xml:space="preserve"> πενήντα χιλιάδων ευρώ (</w:t>
      </w:r>
      <w:r w:rsidR="007C54BC" w:rsidRPr="007C54BC">
        <w:rPr>
          <w:rFonts w:cs="Arial"/>
          <w:color w:val="000000"/>
          <w:szCs w:val="24"/>
        </w:rPr>
        <w:t>€250.000</w:t>
      </w:r>
      <w:r w:rsidR="00F80EA3">
        <w:rPr>
          <w:rFonts w:cs="Arial"/>
          <w:color w:val="000000"/>
          <w:szCs w:val="24"/>
        </w:rPr>
        <w:t>)</w:t>
      </w:r>
      <w:r w:rsidR="007C54BC" w:rsidRPr="007C54BC">
        <w:rPr>
          <w:rFonts w:cs="Arial"/>
          <w:color w:val="000000"/>
          <w:szCs w:val="24"/>
        </w:rPr>
        <w:t>,</w:t>
      </w:r>
      <w:r w:rsidR="00CE72AF">
        <w:rPr>
          <w:rFonts w:cs="Arial"/>
          <w:color w:val="000000"/>
          <w:szCs w:val="24"/>
        </w:rPr>
        <w:t xml:space="preserve"> </w:t>
      </w:r>
      <w:r w:rsidR="004F7D08">
        <w:rPr>
          <w:rFonts w:cs="Arial"/>
          <w:color w:val="000000"/>
          <w:szCs w:val="24"/>
        </w:rPr>
        <w:t>καταβολή πρόσθετου ποσού</w:t>
      </w:r>
      <w:r w:rsidR="007C54BC" w:rsidRPr="007C54BC">
        <w:rPr>
          <w:rFonts w:cs="Arial"/>
          <w:color w:val="000000"/>
          <w:szCs w:val="24"/>
        </w:rPr>
        <w:t xml:space="preserve"> μέχρι </w:t>
      </w:r>
      <w:r w:rsidR="00437351">
        <w:rPr>
          <w:rFonts w:cs="Arial"/>
          <w:color w:val="000000"/>
          <w:szCs w:val="24"/>
        </w:rPr>
        <w:t xml:space="preserve">και </w:t>
      </w:r>
      <w:r w:rsidR="00F80EA3">
        <w:rPr>
          <w:rFonts w:cs="Arial"/>
          <w:color w:val="000000"/>
          <w:szCs w:val="24"/>
        </w:rPr>
        <w:t>εκατό δύο χιλιάδες ευρώ (</w:t>
      </w:r>
      <w:r>
        <w:rPr>
          <w:rFonts w:cs="Arial"/>
          <w:color w:val="000000"/>
          <w:szCs w:val="24"/>
        </w:rPr>
        <w:t>€</w:t>
      </w:r>
      <w:r w:rsidR="007C54BC" w:rsidRPr="007C54BC">
        <w:rPr>
          <w:rFonts w:cs="Arial"/>
          <w:color w:val="000000"/>
          <w:szCs w:val="24"/>
        </w:rPr>
        <w:t>102.000</w:t>
      </w:r>
      <w:r w:rsidR="00F80EA3">
        <w:rPr>
          <w:rFonts w:cs="Arial"/>
          <w:color w:val="000000"/>
          <w:szCs w:val="24"/>
        </w:rPr>
        <w:t>)</w:t>
      </w:r>
      <w:r w:rsidR="007C54BC" w:rsidRPr="007C54BC">
        <w:rPr>
          <w:rFonts w:cs="Arial"/>
          <w:color w:val="000000"/>
          <w:szCs w:val="24"/>
        </w:rPr>
        <w:t>.</w:t>
      </w:r>
    </w:p>
    <w:p w14:paraId="32BFBACA" w14:textId="5898ACB1" w:rsidR="006943DB" w:rsidRDefault="00437351" w:rsidP="007C54BC">
      <w:pPr>
        <w:tabs>
          <w:tab w:val="left" w:pos="567"/>
          <w:tab w:val="center" w:pos="4153"/>
          <w:tab w:val="right" w:pos="8306"/>
        </w:tabs>
        <w:spacing w:after="0" w:line="480" w:lineRule="auto"/>
        <w:rPr>
          <w:rFonts w:cs="Arial"/>
          <w:color w:val="000000"/>
          <w:szCs w:val="24"/>
        </w:rPr>
      </w:pPr>
      <w:r>
        <w:rPr>
          <w:rFonts w:cs="Arial"/>
          <w:color w:val="000000"/>
          <w:szCs w:val="24"/>
        </w:rPr>
        <w:tab/>
      </w:r>
      <w:r w:rsidR="006943DB">
        <w:rPr>
          <w:rFonts w:cs="Arial"/>
          <w:color w:val="000000"/>
          <w:szCs w:val="24"/>
        </w:rPr>
        <w:t>Σημειώνεται ότι</w:t>
      </w:r>
      <w:r w:rsidR="007F53FF">
        <w:rPr>
          <w:rFonts w:cs="Arial"/>
          <w:color w:val="000000"/>
          <w:szCs w:val="24"/>
        </w:rPr>
        <w:t>,</w:t>
      </w:r>
      <w:r w:rsidR="006943DB">
        <w:rPr>
          <w:rFonts w:cs="Arial"/>
          <w:color w:val="000000"/>
          <w:szCs w:val="24"/>
        </w:rPr>
        <w:t xml:space="preserve"> ω</w:t>
      </w:r>
      <w:r>
        <w:rPr>
          <w:rFonts w:cs="Arial"/>
          <w:color w:val="000000"/>
          <w:szCs w:val="24"/>
        </w:rPr>
        <w:t>ς προς τις προαναφερθείσες αποζημιώσεις</w:t>
      </w:r>
      <w:r w:rsidR="007F53FF">
        <w:rPr>
          <w:rFonts w:cs="Arial"/>
          <w:color w:val="000000"/>
          <w:szCs w:val="24"/>
        </w:rPr>
        <w:t>,</w:t>
      </w:r>
      <w:r>
        <w:rPr>
          <w:rFonts w:cs="Arial"/>
          <w:color w:val="000000"/>
          <w:szCs w:val="24"/>
        </w:rPr>
        <w:t xml:space="preserve"> διευκρινίστηκε ότι θα ληφθούν υπόψη τυχόν </w:t>
      </w:r>
      <w:r w:rsidRPr="00437351">
        <w:rPr>
          <w:rFonts w:cs="Arial"/>
          <w:color w:val="000000"/>
          <w:szCs w:val="24"/>
        </w:rPr>
        <w:t>ιδιωτικές ασφαλίσεις</w:t>
      </w:r>
      <w:r>
        <w:rPr>
          <w:rFonts w:cs="Arial"/>
          <w:color w:val="000000"/>
          <w:szCs w:val="24"/>
        </w:rPr>
        <w:t xml:space="preserve"> </w:t>
      </w:r>
      <w:r w:rsidR="006943DB">
        <w:rPr>
          <w:rFonts w:cs="Arial"/>
          <w:color w:val="000000"/>
          <w:szCs w:val="24"/>
        </w:rPr>
        <w:t>που έχουν συνάψει οι δικαιούχοι</w:t>
      </w:r>
      <w:r>
        <w:rPr>
          <w:rFonts w:cs="Arial"/>
          <w:color w:val="000000"/>
          <w:szCs w:val="24"/>
        </w:rPr>
        <w:t xml:space="preserve">, καθώς και ότι τα συγκεκριμένα μέτρα εφαρμόζονται και </w:t>
      </w:r>
      <w:r w:rsidR="006943DB">
        <w:rPr>
          <w:rFonts w:cs="Arial"/>
          <w:color w:val="000000"/>
          <w:szCs w:val="24"/>
        </w:rPr>
        <w:t xml:space="preserve">στους πληγέντες της </w:t>
      </w:r>
      <w:r>
        <w:rPr>
          <w:rFonts w:cs="Arial"/>
          <w:color w:val="000000"/>
          <w:szCs w:val="24"/>
        </w:rPr>
        <w:t>πυρκαγιά</w:t>
      </w:r>
      <w:r w:rsidR="006943DB">
        <w:rPr>
          <w:rFonts w:cs="Arial"/>
          <w:color w:val="000000"/>
          <w:szCs w:val="24"/>
        </w:rPr>
        <w:t>ς</w:t>
      </w:r>
      <w:r>
        <w:rPr>
          <w:rFonts w:cs="Arial"/>
          <w:color w:val="000000"/>
          <w:szCs w:val="24"/>
        </w:rPr>
        <w:t xml:space="preserve"> </w:t>
      </w:r>
      <w:r w:rsidR="007F53FF">
        <w:rPr>
          <w:rFonts w:cs="Arial"/>
          <w:color w:val="000000"/>
          <w:szCs w:val="24"/>
        </w:rPr>
        <w:t>στην</w:t>
      </w:r>
      <w:r>
        <w:rPr>
          <w:rFonts w:cs="Arial"/>
          <w:color w:val="000000"/>
          <w:szCs w:val="24"/>
        </w:rPr>
        <w:t xml:space="preserve"> Τάλα</w:t>
      </w:r>
      <w:r w:rsidR="001D192A">
        <w:rPr>
          <w:rFonts w:cs="Arial"/>
          <w:color w:val="000000"/>
          <w:szCs w:val="24"/>
        </w:rPr>
        <w:t xml:space="preserve"> και στην Κοίλη</w:t>
      </w:r>
      <w:r>
        <w:rPr>
          <w:rFonts w:cs="Arial"/>
          <w:color w:val="000000"/>
          <w:szCs w:val="24"/>
        </w:rPr>
        <w:t xml:space="preserve">. </w:t>
      </w:r>
    </w:p>
    <w:p w14:paraId="2A0D0915" w14:textId="63EB63D8" w:rsidR="007F53FF" w:rsidRDefault="006943DB" w:rsidP="007C54BC">
      <w:pPr>
        <w:tabs>
          <w:tab w:val="left" w:pos="567"/>
          <w:tab w:val="center" w:pos="4153"/>
          <w:tab w:val="right" w:pos="8306"/>
        </w:tabs>
        <w:spacing w:after="0" w:line="480" w:lineRule="auto"/>
        <w:rPr>
          <w:rFonts w:cs="Arial"/>
          <w:color w:val="000000"/>
          <w:szCs w:val="24"/>
        </w:rPr>
      </w:pPr>
      <w:r>
        <w:rPr>
          <w:rFonts w:cs="Arial"/>
          <w:color w:val="000000"/>
          <w:szCs w:val="24"/>
        </w:rPr>
        <w:tab/>
      </w:r>
      <w:r w:rsidR="00B76B32">
        <w:rPr>
          <w:rFonts w:cs="Arial"/>
          <w:color w:val="000000"/>
          <w:szCs w:val="24"/>
        </w:rPr>
        <w:t xml:space="preserve">Επιπροσθέτως, ο </w:t>
      </w:r>
      <w:r w:rsidR="00FD4277">
        <w:rPr>
          <w:rFonts w:cs="Arial"/>
          <w:color w:val="000000"/>
          <w:szCs w:val="24"/>
        </w:rPr>
        <w:t xml:space="preserve">Υπουργός Εσωτερικών </w:t>
      </w:r>
      <w:r w:rsidR="00B76B32">
        <w:rPr>
          <w:rFonts w:cs="Arial"/>
          <w:color w:val="000000"/>
          <w:szCs w:val="24"/>
        </w:rPr>
        <w:t xml:space="preserve">ενημέρωσε για τη </w:t>
      </w:r>
      <w:r w:rsidR="00FD4277">
        <w:rPr>
          <w:rFonts w:cs="Arial"/>
          <w:color w:val="000000"/>
          <w:szCs w:val="24"/>
        </w:rPr>
        <w:t xml:space="preserve">σύσταση </w:t>
      </w:r>
      <w:r w:rsidR="00EA1B45">
        <w:rPr>
          <w:rFonts w:cs="Arial"/>
          <w:color w:val="000000"/>
          <w:szCs w:val="24"/>
        </w:rPr>
        <w:t xml:space="preserve">επιτροπών ενστάσεων, οι οποίες θα εξετάζουν </w:t>
      </w:r>
      <w:r w:rsidR="007F53FF">
        <w:rPr>
          <w:rFonts w:cs="Arial"/>
          <w:color w:val="000000"/>
          <w:szCs w:val="24"/>
        </w:rPr>
        <w:t xml:space="preserve">τις </w:t>
      </w:r>
      <w:r w:rsidR="00EA1B45">
        <w:rPr>
          <w:rFonts w:cs="Arial"/>
          <w:color w:val="000000"/>
          <w:szCs w:val="24"/>
        </w:rPr>
        <w:t>υποβ</w:t>
      </w:r>
      <w:r w:rsidR="00B76B32">
        <w:rPr>
          <w:rFonts w:cs="Arial"/>
          <w:color w:val="000000"/>
          <w:szCs w:val="24"/>
        </w:rPr>
        <w:t xml:space="preserve">αλλόμενες </w:t>
      </w:r>
      <w:r w:rsidR="00EA1B45">
        <w:rPr>
          <w:rFonts w:cs="Arial"/>
          <w:color w:val="000000"/>
          <w:szCs w:val="24"/>
        </w:rPr>
        <w:t xml:space="preserve">ενστάσεις </w:t>
      </w:r>
      <w:r w:rsidR="00B76B32">
        <w:rPr>
          <w:rFonts w:cs="Arial"/>
          <w:color w:val="000000"/>
          <w:szCs w:val="24"/>
        </w:rPr>
        <w:t xml:space="preserve">αναφορικά με το ύψος της </w:t>
      </w:r>
      <w:r w:rsidR="00EA1B45">
        <w:rPr>
          <w:rFonts w:cs="Arial"/>
          <w:color w:val="000000"/>
          <w:szCs w:val="24"/>
        </w:rPr>
        <w:t>προσφερόμενης οικονομικής βοήθεια</w:t>
      </w:r>
      <w:r w:rsidR="005A5785">
        <w:rPr>
          <w:rFonts w:cs="Arial"/>
          <w:color w:val="000000"/>
          <w:szCs w:val="24"/>
        </w:rPr>
        <w:t>ς</w:t>
      </w:r>
      <w:r w:rsidR="007F53FF">
        <w:rPr>
          <w:rFonts w:cs="Arial"/>
          <w:color w:val="000000"/>
          <w:szCs w:val="24"/>
        </w:rPr>
        <w:t xml:space="preserve"> και θα εκδίδουν αποφάσεις οι οποίες</w:t>
      </w:r>
      <w:r w:rsidR="00EA1B45">
        <w:rPr>
          <w:rFonts w:cs="Arial"/>
          <w:color w:val="000000"/>
          <w:szCs w:val="24"/>
        </w:rPr>
        <w:t xml:space="preserve"> θα είναι τελεσίδικ</w:t>
      </w:r>
      <w:r w:rsidR="007F53FF">
        <w:rPr>
          <w:rFonts w:cs="Arial"/>
          <w:color w:val="000000"/>
          <w:szCs w:val="24"/>
        </w:rPr>
        <w:t>ες</w:t>
      </w:r>
      <w:r w:rsidR="00F80EA3">
        <w:rPr>
          <w:rFonts w:cs="Arial"/>
          <w:color w:val="000000"/>
          <w:szCs w:val="24"/>
        </w:rPr>
        <w:t xml:space="preserve">. </w:t>
      </w:r>
      <w:r w:rsidRPr="006943DB">
        <w:rPr>
          <w:rFonts w:cs="Arial"/>
          <w:color w:val="000000"/>
          <w:szCs w:val="24"/>
        </w:rPr>
        <w:t xml:space="preserve">  </w:t>
      </w:r>
      <w:r w:rsidR="00634683">
        <w:rPr>
          <w:rFonts w:cs="Arial"/>
          <w:color w:val="000000"/>
          <w:szCs w:val="24"/>
        </w:rPr>
        <w:tab/>
      </w:r>
      <w:r w:rsidR="00CE72AF">
        <w:rPr>
          <w:rFonts w:cs="Arial"/>
          <w:color w:val="000000"/>
          <w:szCs w:val="24"/>
        </w:rPr>
        <w:t xml:space="preserve"> </w:t>
      </w:r>
      <w:r w:rsidR="00634683">
        <w:rPr>
          <w:rFonts w:cs="Arial"/>
          <w:color w:val="000000"/>
          <w:szCs w:val="24"/>
        </w:rPr>
        <w:tab/>
      </w:r>
    </w:p>
    <w:p w14:paraId="33DC475D" w14:textId="64091AAE" w:rsidR="007C54BC" w:rsidRPr="007C54BC" w:rsidRDefault="007F53FF" w:rsidP="007C54BC">
      <w:pPr>
        <w:tabs>
          <w:tab w:val="left" w:pos="567"/>
          <w:tab w:val="center" w:pos="4153"/>
          <w:tab w:val="right" w:pos="8306"/>
        </w:tabs>
        <w:spacing w:after="0" w:line="480" w:lineRule="auto"/>
        <w:rPr>
          <w:rFonts w:cs="Arial"/>
          <w:color w:val="000000"/>
          <w:szCs w:val="24"/>
        </w:rPr>
      </w:pPr>
      <w:r>
        <w:rPr>
          <w:rFonts w:cs="Arial"/>
          <w:color w:val="000000"/>
          <w:szCs w:val="24"/>
        </w:rPr>
        <w:tab/>
      </w:r>
      <w:r w:rsidR="008B166B">
        <w:rPr>
          <w:rFonts w:cs="Arial"/>
          <w:color w:val="000000"/>
          <w:szCs w:val="24"/>
        </w:rPr>
        <w:t xml:space="preserve">Αναφερόμενος ο ίδιος </w:t>
      </w:r>
      <w:r w:rsidR="00675784">
        <w:rPr>
          <w:rFonts w:cs="Arial"/>
          <w:color w:val="000000"/>
          <w:szCs w:val="24"/>
        </w:rPr>
        <w:t>αξιωματούχος</w:t>
      </w:r>
      <w:r w:rsidR="008B166B">
        <w:rPr>
          <w:rFonts w:cs="Arial"/>
          <w:color w:val="000000"/>
          <w:szCs w:val="24"/>
        </w:rPr>
        <w:t xml:space="preserve"> στο </w:t>
      </w:r>
      <w:r w:rsidR="005B7437">
        <w:rPr>
          <w:rFonts w:cs="Arial"/>
          <w:color w:val="000000"/>
          <w:szCs w:val="24"/>
        </w:rPr>
        <w:t>πάγιο</w:t>
      </w:r>
      <w:r w:rsidR="005B7437" w:rsidRPr="007C54BC">
        <w:rPr>
          <w:rFonts w:cs="Arial"/>
          <w:color w:val="000000"/>
          <w:szCs w:val="24"/>
        </w:rPr>
        <w:t xml:space="preserve"> </w:t>
      </w:r>
      <w:r w:rsidR="007C54BC" w:rsidRPr="007C54BC">
        <w:rPr>
          <w:rFonts w:cs="Arial"/>
          <w:color w:val="000000"/>
          <w:szCs w:val="24"/>
        </w:rPr>
        <w:t xml:space="preserve">πρόβλημα που </w:t>
      </w:r>
      <w:r w:rsidR="008B166B">
        <w:rPr>
          <w:rFonts w:cs="Arial"/>
          <w:color w:val="000000"/>
          <w:szCs w:val="24"/>
        </w:rPr>
        <w:t xml:space="preserve">παρατηρείται με τα </w:t>
      </w:r>
      <w:r w:rsidR="007C54BC" w:rsidRPr="007C54BC">
        <w:rPr>
          <w:rFonts w:cs="Arial"/>
          <w:color w:val="000000"/>
          <w:szCs w:val="24"/>
        </w:rPr>
        <w:t xml:space="preserve">μη </w:t>
      </w:r>
      <w:r w:rsidR="00CE72AF" w:rsidRPr="00CE72AF">
        <w:rPr>
          <w:rFonts w:cs="Arial"/>
          <w:color w:val="000000"/>
          <w:szCs w:val="24"/>
        </w:rPr>
        <w:t>αδει</w:t>
      </w:r>
      <w:r w:rsidR="008B166B">
        <w:rPr>
          <w:rFonts w:cs="Arial"/>
          <w:color w:val="000000"/>
          <w:szCs w:val="24"/>
        </w:rPr>
        <w:t>ο</w:t>
      </w:r>
      <w:r w:rsidR="00CE72AF" w:rsidRPr="00CE72AF">
        <w:rPr>
          <w:rFonts w:cs="Arial"/>
          <w:color w:val="000000"/>
          <w:szCs w:val="24"/>
        </w:rPr>
        <w:t xml:space="preserve">δοτημένα </w:t>
      </w:r>
      <w:r w:rsidR="007C54BC" w:rsidRPr="007C54BC">
        <w:rPr>
          <w:rFonts w:cs="Arial"/>
          <w:color w:val="000000"/>
          <w:szCs w:val="24"/>
        </w:rPr>
        <w:t xml:space="preserve">υποστατικά, ιδιαίτερα στην ύπαιθρο, </w:t>
      </w:r>
      <w:r w:rsidR="005A5785">
        <w:rPr>
          <w:rFonts w:cs="Arial"/>
          <w:color w:val="000000"/>
          <w:szCs w:val="24"/>
        </w:rPr>
        <w:t>διευκρίνισε</w:t>
      </w:r>
      <w:r w:rsidR="00634683">
        <w:rPr>
          <w:rFonts w:cs="Arial"/>
          <w:color w:val="000000"/>
          <w:szCs w:val="24"/>
        </w:rPr>
        <w:t xml:space="preserve"> </w:t>
      </w:r>
      <w:r w:rsidR="007C54BC" w:rsidRPr="007C54BC">
        <w:rPr>
          <w:rFonts w:cs="Arial"/>
          <w:color w:val="000000"/>
          <w:szCs w:val="24"/>
        </w:rPr>
        <w:t>τα</w:t>
      </w:r>
      <w:r w:rsidR="00CE72AF">
        <w:rPr>
          <w:rFonts w:cs="Arial"/>
          <w:color w:val="000000"/>
          <w:szCs w:val="24"/>
        </w:rPr>
        <w:t xml:space="preserve"> </w:t>
      </w:r>
      <w:r w:rsidR="007C54BC" w:rsidRPr="007C54BC">
        <w:rPr>
          <w:rFonts w:cs="Arial"/>
          <w:color w:val="000000"/>
          <w:szCs w:val="24"/>
        </w:rPr>
        <w:t xml:space="preserve">ακόλουθα: </w:t>
      </w:r>
    </w:p>
    <w:p w14:paraId="3D0C4735" w14:textId="536D4096" w:rsidR="007C54BC" w:rsidRDefault="008B166B" w:rsidP="008B166B">
      <w:pPr>
        <w:pStyle w:val="ListParagraph"/>
        <w:numPr>
          <w:ilvl w:val="0"/>
          <w:numId w:val="6"/>
        </w:numPr>
        <w:tabs>
          <w:tab w:val="left" w:pos="567"/>
          <w:tab w:val="center" w:pos="4153"/>
          <w:tab w:val="right" w:pos="8306"/>
        </w:tabs>
        <w:spacing w:after="0" w:line="480" w:lineRule="auto"/>
        <w:ind w:left="567" w:hanging="567"/>
        <w:rPr>
          <w:rFonts w:cs="Arial"/>
          <w:color w:val="000000"/>
          <w:szCs w:val="24"/>
        </w:rPr>
      </w:pPr>
      <w:r>
        <w:rPr>
          <w:rFonts w:cs="Arial"/>
          <w:color w:val="000000"/>
          <w:szCs w:val="24"/>
        </w:rPr>
        <w:t xml:space="preserve">Για </w:t>
      </w:r>
      <w:r w:rsidR="007C54BC" w:rsidRPr="00CE72AF">
        <w:rPr>
          <w:rFonts w:cs="Arial"/>
          <w:color w:val="000000"/>
          <w:szCs w:val="24"/>
        </w:rPr>
        <w:t>υποστατικ</w:t>
      </w:r>
      <w:r>
        <w:rPr>
          <w:rFonts w:cs="Arial"/>
          <w:color w:val="000000"/>
          <w:szCs w:val="24"/>
        </w:rPr>
        <w:t>ά τα οποία είναι α</w:t>
      </w:r>
      <w:r w:rsidR="007C54BC" w:rsidRPr="00CE72AF">
        <w:rPr>
          <w:rFonts w:cs="Arial"/>
          <w:color w:val="000000"/>
          <w:szCs w:val="24"/>
        </w:rPr>
        <w:t>δει</w:t>
      </w:r>
      <w:r>
        <w:rPr>
          <w:rFonts w:cs="Arial"/>
          <w:color w:val="000000"/>
          <w:szCs w:val="24"/>
        </w:rPr>
        <w:t>ο</w:t>
      </w:r>
      <w:r w:rsidR="007C54BC" w:rsidRPr="00CE72AF">
        <w:rPr>
          <w:rFonts w:cs="Arial"/>
          <w:color w:val="000000"/>
          <w:szCs w:val="24"/>
        </w:rPr>
        <w:t xml:space="preserve">δοτημένα, </w:t>
      </w:r>
      <w:r>
        <w:rPr>
          <w:rFonts w:cs="Arial"/>
          <w:color w:val="000000"/>
          <w:szCs w:val="24"/>
        </w:rPr>
        <w:t>θα χορηγηθεί στον δ</w:t>
      </w:r>
      <w:r w:rsidR="005A5785">
        <w:rPr>
          <w:rFonts w:cs="Arial"/>
          <w:color w:val="000000"/>
          <w:szCs w:val="24"/>
        </w:rPr>
        <w:t xml:space="preserve">ικαιούχο </w:t>
      </w:r>
      <w:r w:rsidR="007C54BC" w:rsidRPr="00CE72AF">
        <w:rPr>
          <w:rFonts w:cs="Arial"/>
          <w:color w:val="000000"/>
          <w:szCs w:val="24"/>
        </w:rPr>
        <w:t>το σύνολο της προαναφερθείσας οικονομικής βοήθειας.</w:t>
      </w:r>
    </w:p>
    <w:p w14:paraId="63D56C96" w14:textId="4E49A6D5" w:rsidR="00C81ACD" w:rsidRDefault="008B166B" w:rsidP="00386AFA">
      <w:pPr>
        <w:pStyle w:val="ListParagraph"/>
        <w:numPr>
          <w:ilvl w:val="0"/>
          <w:numId w:val="6"/>
        </w:numPr>
        <w:tabs>
          <w:tab w:val="left" w:pos="567"/>
          <w:tab w:val="center" w:pos="4153"/>
          <w:tab w:val="right" w:pos="8306"/>
        </w:tabs>
        <w:spacing w:after="0" w:line="480" w:lineRule="auto"/>
        <w:ind w:left="567" w:hanging="567"/>
        <w:rPr>
          <w:rFonts w:cs="Arial"/>
          <w:color w:val="000000"/>
          <w:szCs w:val="24"/>
        </w:rPr>
      </w:pPr>
      <w:r w:rsidRPr="00C81ACD">
        <w:rPr>
          <w:rFonts w:cs="Arial"/>
          <w:color w:val="000000"/>
          <w:szCs w:val="24"/>
        </w:rPr>
        <w:t xml:space="preserve">Για μη </w:t>
      </w:r>
      <w:r w:rsidR="007C54BC" w:rsidRPr="00C81ACD">
        <w:rPr>
          <w:rFonts w:cs="Arial"/>
          <w:color w:val="000000"/>
          <w:szCs w:val="24"/>
        </w:rPr>
        <w:t xml:space="preserve">αδειοδοτημένα υποστατικά, </w:t>
      </w:r>
      <w:r w:rsidR="00F80EA3" w:rsidRPr="00C81ACD">
        <w:rPr>
          <w:rFonts w:cs="Arial"/>
          <w:color w:val="000000"/>
          <w:szCs w:val="24"/>
        </w:rPr>
        <w:t xml:space="preserve">αφενός πρέπει να υποβληθεί αίτηση για αδειοδότηση και αφετέρου να εκδοθεί διάταγμα για την εφαρμογή ταχύρρυθμων διαδικασιών αδειοδότησης των υποστατικών </w:t>
      </w:r>
      <w:r w:rsidR="004F06E4" w:rsidRPr="00C81ACD">
        <w:rPr>
          <w:rFonts w:cs="Arial"/>
          <w:color w:val="000000"/>
          <w:szCs w:val="24"/>
        </w:rPr>
        <w:t>στις</w:t>
      </w:r>
      <w:r w:rsidR="00F80EA3" w:rsidRPr="00C81ACD">
        <w:rPr>
          <w:rFonts w:cs="Arial"/>
          <w:color w:val="000000"/>
          <w:szCs w:val="24"/>
        </w:rPr>
        <w:t xml:space="preserve"> </w:t>
      </w:r>
      <w:r w:rsidR="004F06E4" w:rsidRPr="00C81ACD">
        <w:rPr>
          <w:rFonts w:cs="Arial"/>
          <w:color w:val="000000"/>
          <w:szCs w:val="24"/>
        </w:rPr>
        <w:t>πληγείσες</w:t>
      </w:r>
      <w:r w:rsidR="00F80EA3" w:rsidRPr="00C81ACD">
        <w:rPr>
          <w:rFonts w:cs="Arial"/>
          <w:color w:val="000000"/>
          <w:szCs w:val="24"/>
        </w:rPr>
        <w:t xml:space="preserve"> περιοχ</w:t>
      </w:r>
      <w:r w:rsidR="004F06E4" w:rsidRPr="00C81ACD">
        <w:rPr>
          <w:rFonts w:cs="Arial"/>
          <w:color w:val="000000"/>
          <w:szCs w:val="24"/>
        </w:rPr>
        <w:t>ές</w:t>
      </w:r>
      <w:r w:rsidR="00F80EA3" w:rsidRPr="00C81ACD">
        <w:rPr>
          <w:rFonts w:cs="Arial"/>
          <w:color w:val="000000"/>
          <w:szCs w:val="24"/>
        </w:rPr>
        <w:t>.</w:t>
      </w:r>
    </w:p>
    <w:p w14:paraId="063C2695" w14:textId="7A921025" w:rsidR="008B166B" w:rsidRPr="00C81ACD" w:rsidRDefault="008B166B" w:rsidP="00386AFA">
      <w:pPr>
        <w:pStyle w:val="ListParagraph"/>
        <w:numPr>
          <w:ilvl w:val="0"/>
          <w:numId w:val="6"/>
        </w:numPr>
        <w:tabs>
          <w:tab w:val="left" w:pos="567"/>
          <w:tab w:val="center" w:pos="4153"/>
          <w:tab w:val="right" w:pos="8306"/>
        </w:tabs>
        <w:spacing w:after="0" w:line="480" w:lineRule="auto"/>
        <w:ind w:left="567" w:hanging="567"/>
        <w:rPr>
          <w:rFonts w:cs="Arial"/>
          <w:color w:val="000000"/>
          <w:szCs w:val="24"/>
        </w:rPr>
      </w:pPr>
      <w:r w:rsidRPr="00C81ACD">
        <w:rPr>
          <w:rFonts w:cs="Arial"/>
          <w:color w:val="000000"/>
          <w:szCs w:val="24"/>
        </w:rPr>
        <w:tab/>
        <w:t xml:space="preserve">Για τα </w:t>
      </w:r>
      <w:r w:rsidR="007C54BC" w:rsidRPr="00C81ACD">
        <w:rPr>
          <w:rFonts w:cs="Arial"/>
          <w:color w:val="000000"/>
          <w:szCs w:val="24"/>
        </w:rPr>
        <w:t xml:space="preserve">υποστατικά </w:t>
      </w:r>
      <w:r w:rsidRPr="00C81ACD">
        <w:rPr>
          <w:rFonts w:cs="Arial"/>
          <w:color w:val="000000"/>
          <w:szCs w:val="24"/>
        </w:rPr>
        <w:t xml:space="preserve">στα οποία παρατηρείται αυξημένος αριθμός </w:t>
      </w:r>
      <w:r w:rsidR="007C54BC" w:rsidRPr="00C81ACD">
        <w:rPr>
          <w:rFonts w:cs="Arial"/>
          <w:color w:val="000000"/>
          <w:szCs w:val="24"/>
        </w:rPr>
        <w:t>παρανομιών</w:t>
      </w:r>
      <w:r w:rsidR="00634683" w:rsidRPr="00C81ACD">
        <w:rPr>
          <w:rFonts w:cs="Arial"/>
          <w:color w:val="000000"/>
          <w:szCs w:val="24"/>
        </w:rPr>
        <w:t xml:space="preserve">, με την </w:t>
      </w:r>
      <w:r w:rsidR="005A5785" w:rsidRPr="00C81ACD">
        <w:rPr>
          <w:rFonts w:cs="Arial"/>
          <w:color w:val="000000"/>
          <w:szCs w:val="24"/>
        </w:rPr>
        <w:t>υποβολή της</w:t>
      </w:r>
      <w:r w:rsidR="00634683" w:rsidRPr="00C81ACD">
        <w:rPr>
          <w:rFonts w:cs="Arial"/>
          <w:color w:val="000000"/>
          <w:szCs w:val="24"/>
        </w:rPr>
        <w:t xml:space="preserve"> αίτησης</w:t>
      </w:r>
      <w:r w:rsidR="005A5785" w:rsidRPr="00C81ACD">
        <w:rPr>
          <w:rFonts w:cs="Arial"/>
          <w:color w:val="000000"/>
          <w:szCs w:val="24"/>
        </w:rPr>
        <w:t xml:space="preserve"> στο Συμβούλιο Μελέτης Παρεκκλίσεων για</w:t>
      </w:r>
      <w:r w:rsidR="00634683" w:rsidRPr="00C81ACD">
        <w:rPr>
          <w:rFonts w:cs="Arial"/>
          <w:color w:val="000000"/>
          <w:szCs w:val="24"/>
        </w:rPr>
        <w:t xml:space="preserve"> </w:t>
      </w:r>
      <w:r w:rsidRPr="00C81ACD">
        <w:rPr>
          <w:rFonts w:cs="Arial"/>
          <w:color w:val="000000"/>
          <w:szCs w:val="24"/>
        </w:rPr>
        <w:t xml:space="preserve">την </w:t>
      </w:r>
      <w:r w:rsidR="00634683" w:rsidRPr="00C81ACD">
        <w:rPr>
          <w:rFonts w:cs="Arial"/>
          <w:color w:val="000000"/>
          <w:szCs w:val="24"/>
        </w:rPr>
        <w:t>αδειοδότησ</w:t>
      </w:r>
      <w:r w:rsidRPr="00C81ACD">
        <w:rPr>
          <w:rFonts w:cs="Arial"/>
          <w:color w:val="000000"/>
          <w:szCs w:val="24"/>
        </w:rPr>
        <w:t xml:space="preserve">ή τους, θα </w:t>
      </w:r>
      <w:r w:rsidR="00634683" w:rsidRPr="00C81ACD">
        <w:rPr>
          <w:rFonts w:cs="Arial"/>
          <w:color w:val="000000"/>
          <w:szCs w:val="24"/>
        </w:rPr>
        <w:t>παραχωρηθεί</w:t>
      </w:r>
      <w:r w:rsidR="005A5785" w:rsidRPr="00C81ACD">
        <w:rPr>
          <w:rFonts w:cs="Arial"/>
          <w:color w:val="000000"/>
          <w:szCs w:val="24"/>
        </w:rPr>
        <w:t xml:space="preserve"> στους δικαιούχους </w:t>
      </w:r>
      <w:r w:rsidR="00F80EA3" w:rsidRPr="00C81ACD">
        <w:rPr>
          <w:rFonts w:cs="Arial"/>
          <w:color w:val="000000"/>
          <w:szCs w:val="24"/>
        </w:rPr>
        <w:t>ποσό το οποίο ισούται μ</w:t>
      </w:r>
      <w:r w:rsidRPr="00C81ACD">
        <w:rPr>
          <w:rFonts w:cs="Arial"/>
          <w:color w:val="000000"/>
          <w:szCs w:val="24"/>
        </w:rPr>
        <w:t>ε το τριάντα τοις εκατό</w:t>
      </w:r>
      <w:r w:rsidR="009E3B55">
        <w:rPr>
          <w:rFonts w:cs="Arial"/>
          <w:color w:val="000000"/>
          <w:szCs w:val="24"/>
        </w:rPr>
        <w:t>ν</w:t>
      </w:r>
      <w:r w:rsidRPr="00C81ACD">
        <w:rPr>
          <w:rFonts w:cs="Arial"/>
          <w:color w:val="000000"/>
          <w:szCs w:val="24"/>
        </w:rPr>
        <w:t xml:space="preserve"> </w:t>
      </w:r>
      <w:r w:rsidR="007C54BC" w:rsidRPr="00C81ACD">
        <w:rPr>
          <w:rFonts w:cs="Arial"/>
          <w:color w:val="000000"/>
          <w:szCs w:val="24"/>
        </w:rPr>
        <w:t xml:space="preserve">(30%) </w:t>
      </w:r>
      <w:r w:rsidR="00634683" w:rsidRPr="00C81ACD">
        <w:rPr>
          <w:rFonts w:cs="Arial"/>
          <w:color w:val="000000"/>
          <w:szCs w:val="24"/>
        </w:rPr>
        <w:t>τ</w:t>
      </w:r>
      <w:r w:rsidR="00487756" w:rsidRPr="00C81ACD">
        <w:rPr>
          <w:rFonts w:cs="Arial"/>
          <w:color w:val="000000"/>
          <w:szCs w:val="24"/>
        </w:rPr>
        <w:t xml:space="preserve">ου </w:t>
      </w:r>
      <w:r w:rsidR="00F80EA3" w:rsidRPr="00C81ACD">
        <w:rPr>
          <w:rFonts w:cs="Arial"/>
          <w:color w:val="000000"/>
          <w:szCs w:val="24"/>
        </w:rPr>
        <w:t xml:space="preserve">συνολικού </w:t>
      </w:r>
      <w:r w:rsidR="00487756" w:rsidRPr="00C81ACD">
        <w:rPr>
          <w:rFonts w:cs="Arial"/>
          <w:color w:val="000000"/>
          <w:szCs w:val="24"/>
        </w:rPr>
        <w:t xml:space="preserve">ποσού </w:t>
      </w:r>
      <w:r w:rsidR="005A5785" w:rsidRPr="00C81ACD">
        <w:rPr>
          <w:rFonts w:cs="Arial"/>
          <w:color w:val="000000"/>
          <w:szCs w:val="24"/>
        </w:rPr>
        <w:t xml:space="preserve">της </w:t>
      </w:r>
      <w:r w:rsidR="00F80EA3" w:rsidRPr="00C81ACD">
        <w:rPr>
          <w:rFonts w:cs="Arial"/>
          <w:color w:val="000000"/>
          <w:szCs w:val="24"/>
        </w:rPr>
        <w:t xml:space="preserve">οικονομικής </w:t>
      </w:r>
      <w:r w:rsidR="005A5785" w:rsidRPr="00C81ACD">
        <w:rPr>
          <w:rFonts w:cs="Arial"/>
          <w:color w:val="000000"/>
          <w:szCs w:val="24"/>
        </w:rPr>
        <w:t>βοήθειας</w:t>
      </w:r>
      <w:r w:rsidR="00487756" w:rsidRPr="00C81ACD">
        <w:rPr>
          <w:rFonts w:cs="Arial"/>
          <w:color w:val="000000"/>
          <w:szCs w:val="24"/>
        </w:rPr>
        <w:t>, ανεξαρτήτως της έκβασης της αίτησης αδειοδότησης.</w:t>
      </w:r>
    </w:p>
    <w:p w14:paraId="3B3B5BDE" w14:textId="30370667" w:rsidR="00651CB5" w:rsidRPr="008B166B" w:rsidRDefault="00651CB5" w:rsidP="008F5237">
      <w:pPr>
        <w:tabs>
          <w:tab w:val="center" w:pos="567"/>
          <w:tab w:val="center" w:pos="4153"/>
          <w:tab w:val="right" w:pos="8306"/>
        </w:tabs>
        <w:spacing w:after="0" w:line="480" w:lineRule="auto"/>
        <w:ind w:left="567" w:hanging="567"/>
        <w:rPr>
          <w:rFonts w:cs="Arial"/>
          <w:color w:val="000000"/>
          <w:szCs w:val="24"/>
        </w:rPr>
      </w:pPr>
      <w:r w:rsidRPr="008B166B">
        <w:rPr>
          <w:rFonts w:cs="Arial"/>
          <w:color w:val="000000"/>
          <w:szCs w:val="24"/>
        </w:rPr>
        <w:t>4.</w:t>
      </w:r>
      <w:r w:rsidRPr="00651CB5">
        <w:t xml:space="preserve"> </w:t>
      </w:r>
      <w:r w:rsidR="008F5237">
        <w:tab/>
      </w:r>
      <w:r w:rsidR="008F5237">
        <w:tab/>
        <w:t xml:space="preserve">Για τις </w:t>
      </w:r>
      <w:r w:rsidRPr="008B166B">
        <w:rPr>
          <w:rFonts w:cs="Arial"/>
          <w:color w:val="000000"/>
          <w:szCs w:val="24"/>
        </w:rPr>
        <w:t xml:space="preserve">εξοχικές κατοικίες, </w:t>
      </w:r>
      <w:r w:rsidR="00926A71">
        <w:rPr>
          <w:rFonts w:cs="Arial"/>
          <w:color w:val="000000"/>
          <w:szCs w:val="24"/>
        </w:rPr>
        <w:t>θα</w:t>
      </w:r>
      <w:r w:rsidRPr="008B166B">
        <w:rPr>
          <w:rFonts w:cs="Arial"/>
          <w:color w:val="000000"/>
          <w:szCs w:val="24"/>
        </w:rPr>
        <w:t xml:space="preserve"> επιχορηγηθεί το πενήντα τοις εκατό</w:t>
      </w:r>
      <w:r w:rsidR="009E3B55">
        <w:rPr>
          <w:rFonts w:cs="Arial"/>
          <w:color w:val="000000"/>
          <w:szCs w:val="24"/>
        </w:rPr>
        <w:t>ν</w:t>
      </w:r>
      <w:r w:rsidRPr="008B166B">
        <w:rPr>
          <w:rFonts w:cs="Arial"/>
          <w:color w:val="000000"/>
          <w:szCs w:val="24"/>
        </w:rPr>
        <w:t xml:space="preserve"> (50%) της εκτιμη</w:t>
      </w:r>
      <w:r w:rsidR="002860BC">
        <w:rPr>
          <w:rFonts w:cs="Arial"/>
          <w:color w:val="000000"/>
          <w:szCs w:val="24"/>
        </w:rPr>
        <w:t>θείσας</w:t>
      </w:r>
      <w:r w:rsidRPr="008B166B">
        <w:rPr>
          <w:rFonts w:cs="Arial"/>
          <w:color w:val="000000"/>
          <w:szCs w:val="24"/>
        </w:rPr>
        <w:t xml:space="preserve"> δαπάνης στη βάση των</w:t>
      </w:r>
      <w:r w:rsidR="00926A71">
        <w:rPr>
          <w:rFonts w:cs="Arial"/>
          <w:color w:val="000000"/>
          <w:szCs w:val="24"/>
        </w:rPr>
        <w:t xml:space="preserve"> πιο πάνω αναφερόμενων</w:t>
      </w:r>
      <w:r w:rsidRPr="008B166B">
        <w:rPr>
          <w:rFonts w:cs="Arial"/>
          <w:color w:val="000000"/>
          <w:szCs w:val="24"/>
        </w:rPr>
        <w:t xml:space="preserve"> κριτηρίων</w:t>
      </w:r>
      <w:r w:rsidR="008F5237">
        <w:rPr>
          <w:rFonts w:cs="Arial"/>
          <w:color w:val="000000"/>
          <w:szCs w:val="24"/>
        </w:rPr>
        <w:t>.</w:t>
      </w:r>
    </w:p>
    <w:p w14:paraId="57577AF6" w14:textId="49FD6340" w:rsidR="00634683" w:rsidRDefault="00634683" w:rsidP="00634683">
      <w:pPr>
        <w:tabs>
          <w:tab w:val="left" w:pos="567"/>
          <w:tab w:val="center" w:pos="4153"/>
          <w:tab w:val="right" w:pos="8306"/>
        </w:tabs>
        <w:spacing w:after="0" w:line="480" w:lineRule="auto"/>
        <w:rPr>
          <w:rFonts w:cs="Arial"/>
          <w:color w:val="000000"/>
          <w:szCs w:val="24"/>
        </w:rPr>
      </w:pPr>
      <w:r>
        <w:rPr>
          <w:rFonts w:cs="Arial"/>
          <w:color w:val="000000"/>
          <w:szCs w:val="24"/>
        </w:rPr>
        <w:tab/>
      </w:r>
      <w:r w:rsidR="00F80EA3">
        <w:rPr>
          <w:rFonts w:cs="Arial"/>
          <w:color w:val="000000"/>
          <w:szCs w:val="24"/>
        </w:rPr>
        <w:t>Πέραν των πιο πάνω, ο</w:t>
      </w:r>
      <w:r w:rsidR="008F5237">
        <w:rPr>
          <w:rFonts w:cs="Arial"/>
          <w:color w:val="000000"/>
          <w:szCs w:val="24"/>
        </w:rPr>
        <w:t xml:space="preserve"> </w:t>
      </w:r>
      <w:r>
        <w:rPr>
          <w:rFonts w:cs="Arial"/>
          <w:color w:val="000000"/>
          <w:szCs w:val="24"/>
        </w:rPr>
        <w:t>Υπουργός Εσωτερικών</w:t>
      </w:r>
      <w:r w:rsidR="00EF7910">
        <w:rPr>
          <w:rFonts w:cs="Arial"/>
          <w:color w:val="000000"/>
          <w:szCs w:val="24"/>
        </w:rPr>
        <w:t>,</w:t>
      </w:r>
      <w:r>
        <w:rPr>
          <w:rFonts w:cs="Arial"/>
          <w:color w:val="000000"/>
          <w:szCs w:val="24"/>
        </w:rPr>
        <w:t xml:space="preserve"> τονίζοντας την </w:t>
      </w:r>
      <w:r w:rsidRPr="007C54BC">
        <w:rPr>
          <w:rFonts w:cs="Arial"/>
          <w:color w:val="000000"/>
          <w:szCs w:val="24"/>
        </w:rPr>
        <w:t xml:space="preserve">ανάγκη </w:t>
      </w:r>
      <w:r w:rsidR="003E5783">
        <w:rPr>
          <w:rFonts w:cs="Arial"/>
          <w:color w:val="000000"/>
          <w:szCs w:val="24"/>
        </w:rPr>
        <w:t>διασφάλισης</w:t>
      </w:r>
      <w:r>
        <w:rPr>
          <w:rFonts w:cs="Arial"/>
          <w:color w:val="000000"/>
          <w:szCs w:val="24"/>
        </w:rPr>
        <w:t xml:space="preserve"> επαρκούς αριθμού εργατικού δυναμικού για αναζωογόνηση και επαναδραστηριοποίηση των πληγεισών περιοχών, ενημέρωσε</w:t>
      </w:r>
      <w:r w:rsidR="008F5237">
        <w:rPr>
          <w:rFonts w:cs="Arial"/>
          <w:color w:val="000000"/>
          <w:szCs w:val="24"/>
        </w:rPr>
        <w:t xml:space="preserve"> τις επιτροπές ότι </w:t>
      </w:r>
      <w:r w:rsidR="005A5785">
        <w:rPr>
          <w:rFonts w:cs="Arial"/>
          <w:color w:val="000000"/>
          <w:szCs w:val="24"/>
        </w:rPr>
        <w:t>έχει εξαγγελθεί</w:t>
      </w:r>
      <w:r>
        <w:rPr>
          <w:rFonts w:cs="Arial"/>
          <w:color w:val="000000"/>
          <w:szCs w:val="24"/>
        </w:rPr>
        <w:t xml:space="preserve"> σχέδιο επιδότησης </w:t>
      </w:r>
      <w:r w:rsidR="008F5237">
        <w:rPr>
          <w:rFonts w:cs="Arial"/>
          <w:color w:val="000000"/>
          <w:szCs w:val="24"/>
        </w:rPr>
        <w:t>για τη στήριξη των εργαζομένων και των εργοδοτών</w:t>
      </w:r>
      <w:r w:rsidR="00F80EA3">
        <w:rPr>
          <w:rFonts w:cs="Arial"/>
          <w:color w:val="000000"/>
          <w:szCs w:val="24"/>
        </w:rPr>
        <w:t xml:space="preserve"> οι οποίοι έχουν πληγεί και </w:t>
      </w:r>
      <w:r w:rsidR="008F5237">
        <w:rPr>
          <w:rFonts w:cs="Arial"/>
          <w:color w:val="000000"/>
          <w:szCs w:val="24"/>
        </w:rPr>
        <w:t xml:space="preserve">επιθυμούν να </w:t>
      </w:r>
      <w:r>
        <w:rPr>
          <w:rFonts w:cs="Arial"/>
          <w:color w:val="000000"/>
          <w:szCs w:val="24"/>
        </w:rPr>
        <w:t>επαναδραστηριοποιηθούν στην περιοχή</w:t>
      </w:r>
      <w:r w:rsidR="008F5237">
        <w:rPr>
          <w:rFonts w:cs="Arial"/>
          <w:color w:val="000000"/>
          <w:szCs w:val="24"/>
        </w:rPr>
        <w:t xml:space="preserve">, το οποίο θα καλύπτει </w:t>
      </w:r>
      <w:r w:rsidRPr="007C54BC">
        <w:rPr>
          <w:rFonts w:cs="Arial"/>
          <w:color w:val="000000"/>
          <w:szCs w:val="24"/>
        </w:rPr>
        <w:t>τους μήνες Ιούλιο, Αύγουστο και Σεπτέμβριο</w:t>
      </w:r>
      <w:r w:rsidR="005A5785">
        <w:rPr>
          <w:rFonts w:cs="Arial"/>
          <w:color w:val="000000"/>
          <w:szCs w:val="24"/>
        </w:rPr>
        <w:t xml:space="preserve"> του 2021</w:t>
      </w:r>
      <w:r>
        <w:rPr>
          <w:rFonts w:cs="Arial"/>
          <w:color w:val="000000"/>
          <w:szCs w:val="24"/>
        </w:rPr>
        <w:t>,</w:t>
      </w:r>
      <w:r w:rsidRPr="007C54BC">
        <w:rPr>
          <w:rFonts w:cs="Arial"/>
          <w:color w:val="000000"/>
          <w:szCs w:val="24"/>
        </w:rPr>
        <w:t xml:space="preserve"> </w:t>
      </w:r>
      <w:r w:rsidR="005A5785">
        <w:rPr>
          <w:rFonts w:cs="Arial"/>
          <w:color w:val="000000"/>
          <w:szCs w:val="24"/>
        </w:rPr>
        <w:t xml:space="preserve">ενώ υφίσταται ενδεχόμενο </w:t>
      </w:r>
      <w:r w:rsidRPr="007C54BC">
        <w:rPr>
          <w:rFonts w:cs="Arial"/>
          <w:color w:val="000000"/>
          <w:szCs w:val="24"/>
        </w:rPr>
        <w:t>περαιτέρω επέκταση</w:t>
      </w:r>
      <w:r w:rsidR="008F5237">
        <w:rPr>
          <w:rFonts w:cs="Arial"/>
          <w:color w:val="000000"/>
          <w:szCs w:val="24"/>
        </w:rPr>
        <w:t>ς</w:t>
      </w:r>
      <w:r w:rsidRPr="007C54BC">
        <w:rPr>
          <w:rFonts w:cs="Arial"/>
          <w:color w:val="000000"/>
          <w:szCs w:val="24"/>
        </w:rPr>
        <w:t xml:space="preserve"> του εν λόγω μέτρου</w:t>
      </w:r>
      <w:r w:rsidR="00087DB4">
        <w:rPr>
          <w:rFonts w:cs="Arial"/>
          <w:color w:val="000000"/>
          <w:szCs w:val="24"/>
        </w:rPr>
        <w:t>.</w:t>
      </w:r>
    </w:p>
    <w:p w14:paraId="29F35A66" w14:textId="4FB078E3" w:rsidR="009A6580" w:rsidRDefault="00087DB4" w:rsidP="0068482D">
      <w:pPr>
        <w:tabs>
          <w:tab w:val="left" w:pos="567"/>
          <w:tab w:val="center" w:pos="4153"/>
          <w:tab w:val="right" w:pos="8306"/>
        </w:tabs>
        <w:spacing w:after="0" w:line="480" w:lineRule="auto"/>
        <w:rPr>
          <w:rFonts w:cs="Arial"/>
          <w:color w:val="000000"/>
          <w:szCs w:val="24"/>
        </w:rPr>
      </w:pPr>
      <w:r>
        <w:rPr>
          <w:rFonts w:cs="Arial"/>
          <w:color w:val="000000"/>
          <w:szCs w:val="24"/>
        </w:rPr>
        <w:tab/>
      </w:r>
      <w:r w:rsidR="00F80EA3">
        <w:rPr>
          <w:rFonts w:cs="Arial"/>
          <w:color w:val="000000"/>
          <w:szCs w:val="24"/>
        </w:rPr>
        <w:t xml:space="preserve">Όπως ο ίδιος αξιωματούχος </w:t>
      </w:r>
      <w:r w:rsidR="00675784">
        <w:rPr>
          <w:rFonts w:cs="Arial"/>
          <w:color w:val="000000"/>
          <w:szCs w:val="24"/>
        </w:rPr>
        <w:t>δήλωσε</w:t>
      </w:r>
      <w:r w:rsidR="00F80EA3">
        <w:rPr>
          <w:rFonts w:cs="Arial"/>
          <w:color w:val="000000"/>
          <w:szCs w:val="24"/>
        </w:rPr>
        <w:t>, πρ</w:t>
      </w:r>
      <w:r>
        <w:rPr>
          <w:rFonts w:cs="Arial"/>
          <w:color w:val="000000"/>
          <w:szCs w:val="24"/>
        </w:rPr>
        <w:t xml:space="preserve">όσθετα με τα </w:t>
      </w:r>
      <w:r w:rsidR="008F5237">
        <w:rPr>
          <w:rFonts w:cs="Arial"/>
          <w:color w:val="000000"/>
          <w:szCs w:val="24"/>
        </w:rPr>
        <w:t xml:space="preserve">πιο πάνω </w:t>
      </w:r>
      <w:r w:rsidR="00370EB9">
        <w:rPr>
          <w:rFonts w:cs="Arial"/>
          <w:color w:val="000000"/>
          <w:szCs w:val="24"/>
        </w:rPr>
        <w:t>εξαγγελθέντα μέτρα</w:t>
      </w:r>
      <w:r>
        <w:rPr>
          <w:rFonts w:cs="Arial"/>
          <w:color w:val="000000"/>
          <w:szCs w:val="24"/>
        </w:rPr>
        <w:t xml:space="preserve">, </w:t>
      </w:r>
      <w:r w:rsidR="00370EB9" w:rsidRPr="00FD4277">
        <w:rPr>
          <w:rFonts w:cs="Arial"/>
          <w:color w:val="000000"/>
          <w:szCs w:val="24"/>
        </w:rPr>
        <w:t xml:space="preserve">σύμφωνα με εισήγηση </w:t>
      </w:r>
      <w:r w:rsidR="00370EB9">
        <w:rPr>
          <w:rFonts w:cs="Arial"/>
          <w:color w:val="000000"/>
          <w:szCs w:val="24"/>
        </w:rPr>
        <w:t>του</w:t>
      </w:r>
      <w:r w:rsidR="00370EB9" w:rsidRPr="00FD4277">
        <w:rPr>
          <w:rFonts w:cs="Arial"/>
          <w:color w:val="000000"/>
          <w:szCs w:val="24"/>
        </w:rPr>
        <w:t xml:space="preserve"> Υπουργείο</w:t>
      </w:r>
      <w:r w:rsidR="00370EB9">
        <w:rPr>
          <w:rFonts w:cs="Arial"/>
          <w:color w:val="000000"/>
          <w:szCs w:val="24"/>
        </w:rPr>
        <w:t>υ</w:t>
      </w:r>
      <w:r w:rsidR="00370EB9" w:rsidRPr="00FD4277">
        <w:rPr>
          <w:rFonts w:cs="Arial"/>
          <w:color w:val="000000"/>
          <w:szCs w:val="24"/>
        </w:rPr>
        <w:t xml:space="preserve"> Εργασίας</w:t>
      </w:r>
      <w:r w:rsidR="00675784">
        <w:rPr>
          <w:rFonts w:cs="Arial"/>
          <w:color w:val="000000"/>
          <w:szCs w:val="24"/>
        </w:rPr>
        <w:t xml:space="preserve"> </w:t>
      </w:r>
      <w:r w:rsidR="00370EB9" w:rsidRPr="00FD4277">
        <w:rPr>
          <w:rFonts w:cs="Arial"/>
          <w:color w:val="000000"/>
          <w:szCs w:val="24"/>
        </w:rPr>
        <w:t>και Κοινωνικών Ασφαλίσεων</w:t>
      </w:r>
      <w:r w:rsidR="00370EB9">
        <w:rPr>
          <w:rFonts w:cs="Arial"/>
          <w:color w:val="000000"/>
          <w:szCs w:val="24"/>
        </w:rPr>
        <w:t xml:space="preserve">, </w:t>
      </w:r>
      <w:r w:rsidR="00FD4277">
        <w:rPr>
          <w:rFonts w:cs="Arial"/>
          <w:color w:val="000000"/>
          <w:szCs w:val="24"/>
        </w:rPr>
        <w:t>η Δημοκρατία θα καλύψει τους μισθούς</w:t>
      </w:r>
      <w:r w:rsidR="00FD4277" w:rsidRPr="00FD4277">
        <w:rPr>
          <w:rFonts w:cs="Arial"/>
          <w:color w:val="000000"/>
          <w:szCs w:val="24"/>
        </w:rPr>
        <w:t xml:space="preserve"> των εργαζομένων</w:t>
      </w:r>
      <w:r w:rsidR="00370EB9">
        <w:rPr>
          <w:rFonts w:cs="Arial"/>
          <w:color w:val="000000"/>
          <w:szCs w:val="24"/>
        </w:rPr>
        <w:t xml:space="preserve"> </w:t>
      </w:r>
      <w:r w:rsidR="002F6407">
        <w:rPr>
          <w:rFonts w:cs="Arial"/>
          <w:color w:val="000000"/>
          <w:szCs w:val="24"/>
        </w:rPr>
        <w:t xml:space="preserve">που δραστηριοποιούνταν στις πληγείσες περιοχές, καθώς και </w:t>
      </w:r>
      <w:r w:rsidR="00013BFC">
        <w:rPr>
          <w:rFonts w:cs="Arial"/>
          <w:color w:val="000000"/>
          <w:szCs w:val="24"/>
        </w:rPr>
        <w:t xml:space="preserve">τις </w:t>
      </w:r>
      <w:r w:rsidR="002F6407">
        <w:rPr>
          <w:rFonts w:cs="Arial"/>
          <w:color w:val="000000"/>
          <w:szCs w:val="24"/>
        </w:rPr>
        <w:t xml:space="preserve">εισφορές των κοινωνικών ασφαλίσεων και άλλα </w:t>
      </w:r>
      <w:r w:rsidR="00FD4277" w:rsidRPr="00FD4277">
        <w:rPr>
          <w:rFonts w:cs="Arial"/>
          <w:color w:val="000000"/>
          <w:szCs w:val="24"/>
        </w:rPr>
        <w:t>συναφή έξοδα διαβίωσης και στέγασ</w:t>
      </w:r>
      <w:r w:rsidR="002F6407">
        <w:rPr>
          <w:rFonts w:cs="Arial"/>
          <w:color w:val="000000"/>
          <w:szCs w:val="24"/>
        </w:rPr>
        <w:t>ής τους για την</w:t>
      </w:r>
      <w:r w:rsidR="009A6580">
        <w:rPr>
          <w:rFonts w:cs="Arial"/>
          <w:color w:val="000000"/>
          <w:szCs w:val="24"/>
        </w:rPr>
        <w:t xml:space="preserve"> υπό αναφορά</w:t>
      </w:r>
      <w:r w:rsidR="002F6407">
        <w:rPr>
          <w:rFonts w:cs="Arial"/>
          <w:color w:val="000000"/>
          <w:szCs w:val="24"/>
        </w:rPr>
        <w:t xml:space="preserve"> περίοδο και τ</w:t>
      </w:r>
      <w:r w:rsidR="00FD4277" w:rsidRPr="00FD4277">
        <w:rPr>
          <w:rFonts w:cs="Arial"/>
          <w:color w:val="000000"/>
          <w:szCs w:val="24"/>
        </w:rPr>
        <w:t xml:space="preserve">ο μέτρο αυτό θα επαναξιολογηθεί στη συνέχεια με γνώμονα την πορεία επαναδραστηριοποίησης του γεωργικού τομέα. </w:t>
      </w:r>
      <w:r w:rsidR="002F6407">
        <w:rPr>
          <w:rFonts w:cs="Arial"/>
          <w:color w:val="000000"/>
          <w:szCs w:val="24"/>
        </w:rPr>
        <w:t xml:space="preserve"> </w:t>
      </w:r>
      <w:r w:rsidR="00FD4277" w:rsidRPr="00FD4277">
        <w:rPr>
          <w:rFonts w:cs="Arial"/>
          <w:color w:val="000000"/>
          <w:szCs w:val="24"/>
        </w:rPr>
        <w:t xml:space="preserve">Όσον αφορά τις κοινωνικές ασφαλίσεις και άλλες εισφορές των εργοδοτών που έχουν πληγεί, </w:t>
      </w:r>
      <w:r w:rsidR="00FD4277">
        <w:rPr>
          <w:rFonts w:cs="Arial"/>
          <w:color w:val="000000"/>
          <w:szCs w:val="24"/>
        </w:rPr>
        <w:t xml:space="preserve">η </w:t>
      </w:r>
      <w:r w:rsidR="002F6407">
        <w:rPr>
          <w:rFonts w:cs="Arial"/>
          <w:color w:val="000000"/>
          <w:szCs w:val="24"/>
        </w:rPr>
        <w:t>κυβέρνηση θα κ</w:t>
      </w:r>
      <w:r w:rsidR="00FD4277">
        <w:rPr>
          <w:rFonts w:cs="Arial"/>
          <w:color w:val="000000"/>
          <w:szCs w:val="24"/>
        </w:rPr>
        <w:t xml:space="preserve">αλύψει τα ποσά αυτά </w:t>
      </w:r>
      <w:r w:rsidR="002F6407">
        <w:rPr>
          <w:rFonts w:cs="Arial"/>
          <w:color w:val="000000"/>
          <w:szCs w:val="24"/>
        </w:rPr>
        <w:t>-</w:t>
      </w:r>
      <w:r w:rsidR="00FD4277" w:rsidRPr="00FD4277">
        <w:rPr>
          <w:rFonts w:cs="Arial"/>
          <w:color w:val="000000"/>
          <w:szCs w:val="24"/>
        </w:rPr>
        <w:t>για την ίδια χρονική περίοδο</w:t>
      </w:r>
      <w:r w:rsidR="00FD4277">
        <w:rPr>
          <w:rFonts w:cs="Arial"/>
          <w:color w:val="000000"/>
          <w:szCs w:val="24"/>
        </w:rPr>
        <w:t>-</w:t>
      </w:r>
      <w:r w:rsidR="00FD4277" w:rsidRPr="00FD4277">
        <w:rPr>
          <w:rFonts w:cs="Arial"/>
          <w:color w:val="000000"/>
          <w:szCs w:val="24"/>
        </w:rPr>
        <w:t xml:space="preserve"> λαμβάνοντας υπόψη τον χρόνο επαναδραστηριοποίησής τους.</w:t>
      </w:r>
      <w:r w:rsidR="00FD4277">
        <w:rPr>
          <w:rFonts w:cs="Arial"/>
          <w:color w:val="000000"/>
          <w:szCs w:val="24"/>
        </w:rPr>
        <w:t xml:space="preserve"> </w:t>
      </w:r>
    </w:p>
    <w:p w14:paraId="57055DB8" w14:textId="4639802A" w:rsidR="0068482D" w:rsidRDefault="009A6580" w:rsidP="0068482D">
      <w:pPr>
        <w:tabs>
          <w:tab w:val="left" w:pos="567"/>
          <w:tab w:val="center" w:pos="4153"/>
          <w:tab w:val="right" w:pos="8306"/>
        </w:tabs>
        <w:spacing w:after="0" w:line="480" w:lineRule="auto"/>
        <w:rPr>
          <w:rFonts w:cs="Arial"/>
          <w:color w:val="000000"/>
          <w:szCs w:val="24"/>
        </w:rPr>
      </w:pPr>
      <w:r>
        <w:rPr>
          <w:rFonts w:cs="Arial"/>
          <w:color w:val="000000"/>
          <w:szCs w:val="24"/>
        </w:rPr>
        <w:tab/>
      </w:r>
      <w:r w:rsidR="0082643C">
        <w:rPr>
          <w:rFonts w:cs="Arial"/>
          <w:color w:val="000000"/>
          <w:szCs w:val="24"/>
        </w:rPr>
        <w:t xml:space="preserve">Όσον αφορά </w:t>
      </w:r>
      <w:r w:rsidR="00FD4277" w:rsidRPr="00FD4277">
        <w:rPr>
          <w:rFonts w:cs="Arial"/>
          <w:color w:val="000000"/>
          <w:szCs w:val="24"/>
        </w:rPr>
        <w:t xml:space="preserve">τους αλλοδαπούς </w:t>
      </w:r>
      <w:r w:rsidR="002F6407">
        <w:rPr>
          <w:rFonts w:cs="Arial"/>
          <w:color w:val="000000"/>
          <w:szCs w:val="24"/>
        </w:rPr>
        <w:t xml:space="preserve">που εργάζονται </w:t>
      </w:r>
      <w:r w:rsidR="00370EB9">
        <w:rPr>
          <w:rFonts w:cs="Arial"/>
          <w:color w:val="000000"/>
          <w:szCs w:val="24"/>
        </w:rPr>
        <w:t>στις πληγείσες περιοχές</w:t>
      </w:r>
      <w:r w:rsidR="0068482D">
        <w:rPr>
          <w:rFonts w:cs="Arial"/>
          <w:color w:val="000000"/>
          <w:szCs w:val="24"/>
        </w:rPr>
        <w:t xml:space="preserve"> και </w:t>
      </w:r>
      <w:r w:rsidR="00FD4277">
        <w:rPr>
          <w:rFonts w:cs="Arial"/>
          <w:color w:val="000000"/>
          <w:szCs w:val="24"/>
        </w:rPr>
        <w:t>επιθυμούν τον επαναπατρισμό</w:t>
      </w:r>
      <w:r w:rsidR="002F6407">
        <w:rPr>
          <w:rFonts w:cs="Arial"/>
          <w:color w:val="000000"/>
          <w:szCs w:val="24"/>
        </w:rPr>
        <w:t xml:space="preserve"> </w:t>
      </w:r>
      <w:r w:rsidR="00FD4277">
        <w:rPr>
          <w:rFonts w:cs="Arial"/>
          <w:color w:val="000000"/>
          <w:szCs w:val="24"/>
        </w:rPr>
        <w:t xml:space="preserve">τους, το κόστος </w:t>
      </w:r>
      <w:r w:rsidR="00370EB9">
        <w:rPr>
          <w:rFonts w:cs="Arial"/>
          <w:color w:val="000000"/>
          <w:szCs w:val="24"/>
        </w:rPr>
        <w:t>επαναπατρισμού</w:t>
      </w:r>
      <w:r w:rsidR="002F6407">
        <w:rPr>
          <w:rFonts w:cs="Arial"/>
          <w:color w:val="000000"/>
          <w:szCs w:val="24"/>
        </w:rPr>
        <w:t xml:space="preserve">, σε περίπτωση που αυτό δεν καλύπτεται από τις συμβάσεις εργοδότησής τους, θα </w:t>
      </w:r>
      <w:r w:rsidR="00FD4277">
        <w:rPr>
          <w:rFonts w:cs="Arial"/>
          <w:color w:val="000000"/>
          <w:szCs w:val="24"/>
        </w:rPr>
        <w:t>καταβληθεί από τη Δημοκρατία</w:t>
      </w:r>
      <w:r w:rsidR="002F6407">
        <w:rPr>
          <w:rFonts w:cs="Arial"/>
          <w:color w:val="000000"/>
          <w:szCs w:val="24"/>
        </w:rPr>
        <w:t xml:space="preserve">.  Όσον αφορά τους </w:t>
      </w:r>
      <w:r w:rsidR="00FD4277" w:rsidRPr="00FD4277">
        <w:rPr>
          <w:rFonts w:cs="Arial"/>
          <w:color w:val="000000"/>
          <w:szCs w:val="24"/>
        </w:rPr>
        <w:t>εποχιακούς εργαζ</w:t>
      </w:r>
      <w:r>
        <w:rPr>
          <w:rFonts w:cs="Arial"/>
          <w:color w:val="000000"/>
          <w:szCs w:val="24"/>
        </w:rPr>
        <w:t>ομέ</w:t>
      </w:r>
      <w:r w:rsidR="00FD4277" w:rsidRPr="00FD4277">
        <w:rPr>
          <w:rFonts w:cs="Arial"/>
          <w:color w:val="000000"/>
          <w:szCs w:val="24"/>
        </w:rPr>
        <w:t>νους των οποίων οι εργοδότες επιθυμούν να επεκτείνουν τη σύμβαση εργοδότησ</w:t>
      </w:r>
      <w:r w:rsidR="002F6407">
        <w:rPr>
          <w:rFonts w:cs="Arial"/>
          <w:color w:val="000000"/>
          <w:szCs w:val="24"/>
        </w:rPr>
        <w:t xml:space="preserve">ής τους, </w:t>
      </w:r>
      <w:r w:rsidR="00FD4277">
        <w:rPr>
          <w:rFonts w:cs="Arial"/>
          <w:color w:val="000000"/>
          <w:szCs w:val="24"/>
        </w:rPr>
        <w:t xml:space="preserve">θα μελετηθούν εν ευθέτω χρόνω τρόποι </w:t>
      </w:r>
      <w:r w:rsidR="00FD4277" w:rsidRPr="00FD4277">
        <w:rPr>
          <w:rFonts w:cs="Arial"/>
          <w:color w:val="000000"/>
          <w:szCs w:val="24"/>
        </w:rPr>
        <w:t xml:space="preserve">μετατροπής </w:t>
      </w:r>
      <w:r w:rsidR="002F6407">
        <w:rPr>
          <w:rFonts w:cs="Arial"/>
          <w:color w:val="000000"/>
          <w:szCs w:val="24"/>
        </w:rPr>
        <w:t xml:space="preserve">τους </w:t>
      </w:r>
      <w:r w:rsidR="00FD4277" w:rsidRPr="00FD4277">
        <w:rPr>
          <w:rFonts w:cs="Arial"/>
          <w:color w:val="000000"/>
          <w:szCs w:val="24"/>
        </w:rPr>
        <w:t>σε</w:t>
      </w:r>
      <w:r w:rsidR="002860BC">
        <w:rPr>
          <w:rFonts w:cs="Arial"/>
          <w:color w:val="000000"/>
          <w:szCs w:val="24"/>
        </w:rPr>
        <w:t xml:space="preserve"> </w:t>
      </w:r>
      <w:r w:rsidR="00FD4277" w:rsidRPr="00FD4277">
        <w:rPr>
          <w:rFonts w:cs="Arial"/>
          <w:color w:val="000000"/>
          <w:szCs w:val="24"/>
        </w:rPr>
        <w:t xml:space="preserve">μόνιμο προσωπικό της επιχείρησης με ταχύρρυθμες διαδικασίες. </w:t>
      </w:r>
    </w:p>
    <w:p w14:paraId="0F034ACA" w14:textId="26F6A8FF" w:rsidR="007C54BC" w:rsidRDefault="0068482D" w:rsidP="0068482D">
      <w:pPr>
        <w:tabs>
          <w:tab w:val="left" w:pos="567"/>
          <w:tab w:val="center" w:pos="4153"/>
          <w:tab w:val="right" w:pos="8306"/>
        </w:tabs>
        <w:spacing w:after="0" w:line="480" w:lineRule="auto"/>
        <w:rPr>
          <w:rFonts w:cs="Arial"/>
          <w:color w:val="000000"/>
          <w:szCs w:val="24"/>
        </w:rPr>
      </w:pPr>
      <w:r>
        <w:rPr>
          <w:rFonts w:cs="Arial"/>
          <w:color w:val="000000"/>
          <w:szCs w:val="24"/>
        </w:rPr>
        <w:tab/>
      </w:r>
      <w:r w:rsidR="0082643C" w:rsidRPr="00FD4277">
        <w:rPr>
          <w:rFonts w:cs="Arial"/>
          <w:color w:val="000000"/>
          <w:szCs w:val="24"/>
        </w:rPr>
        <w:t xml:space="preserve">Αναφορικά με </w:t>
      </w:r>
      <w:r w:rsidR="00487756">
        <w:rPr>
          <w:rFonts w:cs="Arial"/>
          <w:color w:val="000000"/>
          <w:szCs w:val="24"/>
        </w:rPr>
        <w:t xml:space="preserve">την αποζημίωση οχημάτων </w:t>
      </w:r>
      <w:r w:rsidR="0082643C">
        <w:rPr>
          <w:rFonts w:cs="Arial"/>
          <w:color w:val="000000"/>
          <w:szCs w:val="24"/>
        </w:rPr>
        <w:t>τα οποία</w:t>
      </w:r>
      <w:r w:rsidR="00487756">
        <w:rPr>
          <w:rFonts w:cs="Arial"/>
          <w:color w:val="000000"/>
          <w:szCs w:val="24"/>
        </w:rPr>
        <w:t xml:space="preserve"> υπέστησαν ζημιές συνεπεία τ</w:t>
      </w:r>
      <w:r w:rsidR="002F6407">
        <w:rPr>
          <w:rFonts w:cs="Arial"/>
          <w:color w:val="000000"/>
          <w:szCs w:val="24"/>
        </w:rPr>
        <w:t>ων πυρκαγιών,</w:t>
      </w:r>
      <w:r w:rsidR="00487756">
        <w:rPr>
          <w:rFonts w:cs="Arial"/>
          <w:color w:val="000000"/>
          <w:szCs w:val="24"/>
        </w:rPr>
        <w:t xml:space="preserve"> </w:t>
      </w:r>
      <w:r w:rsidR="00FE69D9">
        <w:rPr>
          <w:rFonts w:cs="Arial"/>
          <w:color w:val="000000"/>
          <w:szCs w:val="24"/>
        </w:rPr>
        <w:t>ο</w:t>
      </w:r>
      <w:r w:rsidR="007C54BC" w:rsidRPr="007C54BC">
        <w:rPr>
          <w:rFonts w:cs="Arial"/>
          <w:color w:val="000000"/>
          <w:szCs w:val="24"/>
        </w:rPr>
        <w:t xml:space="preserve"> Υπουργός Εσωτερικών </w:t>
      </w:r>
      <w:r w:rsidR="00013BFC">
        <w:rPr>
          <w:rFonts w:cs="Arial"/>
          <w:color w:val="000000"/>
          <w:szCs w:val="24"/>
        </w:rPr>
        <w:t xml:space="preserve">ενημέρωσε για </w:t>
      </w:r>
      <w:r w:rsidR="007C54BC" w:rsidRPr="007C54BC">
        <w:rPr>
          <w:rFonts w:cs="Arial"/>
          <w:color w:val="000000"/>
          <w:szCs w:val="24"/>
        </w:rPr>
        <w:t>τα</w:t>
      </w:r>
      <w:r w:rsidR="00815038">
        <w:rPr>
          <w:rFonts w:cs="Arial"/>
          <w:color w:val="000000"/>
          <w:szCs w:val="24"/>
        </w:rPr>
        <w:t xml:space="preserve"> </w:t>
      </w:r>
      <w:r w:rsidR="007C54BC" w:rsidRPr="007C54BC">
        <w:rPr>
          <w:rFonts w:cs="Arial"/>
          <w:color w:val="000000"/>
          <w:szCs w:val="24"/>
        </w:rPr>
        <w:t>ακόλουθα μέτρα:</w:t>
      </w:r>
    </w:p>
    <w:p w14:paraId="62F549A0" w14:textId="52BD9A0F" w:rsidR="00113F4F" w:rsidRPr="00B76B32" w:rsidRDefault="00B76B32" w:rsidP="00B76B32">
      <w:pPr>
        <w:tabs>
          <w:tab w:val="left" w:pos="567"/>
          <w:tab w:val="center" w:pos="4153"/>
          <w:tab w:val="right" w:pos="8306"/>
        </w:tabs>
        <w:spacing w:after="0" w:line="480" w:lineRule="auto"/>
        <w:ind w:left="567" w:hanging="567"/>
        <w:rPr>
          <w:rFonts w:cs="Arial"/>
          <w:color w:val="000000"/>
          <w:szCs w:val="24"/>
        </w:rPr>
      </w:pPr>
      <w:r>
        <w:rPr>
          <w:rFonts w:cs="Arial"/>
          <w:color w:val="000000"/>
          <w:szCs w:val="24"/>
        </w:rPr>
        <w:t>1.</w:t>
      </w:r>
      <w:r>
        <w:rPr>
          <w:rFonts w:cs="Arial"/>
          <w:color w:val="000000"/>
          <w:szCs w:val="24"/>
        </w:rPr>
        <w:tab/>
      </w:r>
      <w:r w:rsidR="00113F4F" w:rsidRPr="00B76B32">
        <w:rPr>
          <w:rFonts w:cs="Arial"/>
          <w:color w:val="000000"/>
          <w:szCs w:val="24"/>
        </w:rPr>
        <w:t xml:space="preserve">Για </w:t>
      </w:r>
      <w:r w:rsidR="007C54BC" w:rsidRPr="00B76B32">
        <w:rPr>
          <w:rFonts w:cs="Arial"/>
          <w:color w:val="000000"/>
          <w:szCs w:val="24"/>
        </w:rPr>
        <w:t>τα εγγεγραμμένα οχήματα ιδιωτικής χρήσης</w:t>
      </w:r>
      <w:r w:rsidR="009E3B55">
        <w:rPr>
          <w:rFonts w:cs="Arial"/>
          <w:color w:val="000000"/>
          <w:szCs w:val="24"/>
        </w:rPr>
        <w:t>,</w:t>
      </w:r>
      <w:r w:rsidR="007C54BC" w:rsidRPr="00B76B32">
        <w:rPr>
          <w:rFonts w:cs="Arial"/>
          <w:color w:val="000000"/>
          <w:szCs w:val="24"/>
        </w:rPr>
        <w:t xml:space="preserve"> θα </w:t>
      </w:r>
      <w:r w:rsidR="00370EB9" w:rsidRPr="00B76B32">
        <w:rPr>
          <w:rFonts w:cs="Arial"/>
          <w:color w:val="000000"/>
          <w:szCs w:val="24"/>
        </w:rPr>
        <w:t xml:space="preserve">χορηγηθεί </w:t>
      </w:r>
      <w:r w:rsidR="007C54BC" w:rsidRPr="00B76B32">
        <w:rPr>
          <w:rFonts w:cs="Arial"/>
          <w:color w:val="000000"/>
          <w:szCs w:val="24"/>
        </w:rPr>
        <w:t>οικονομική βοήθεια ίση με το πενήντα τοις εκατό</w:t>
      </w:r>
      <w:r w:rsidR="009E3B55">
        <w:rPr>
          <w:rFonts w:cs="Arial"/>
          <w:color w:val="000000"/>
          <w:szCs w:val="24"/>
        </w:rPr>
        <w:t>ν</w:t>
      </w:r>
      <w:r w:rsidR="007C54BC" w:rsidRPr="00B76B32">
        <w:rPr>
          <w:rFonts w:cs="Arial"/>
          <w:color w:val="000000"/>
          <w:szCs w:val="24"/>
        </w:rPr>
        <w:t xml:space="preserve"> (50%) της </w:t>
      </w:r>
      <w:r w:rsidR="002860BC">
        <w:rPr>
          <w:rFonts w:cs="Arial"/>
          <w:color w:val="000000"/>
          <w:szCs w:val="24"/>
        </w:rPr>
        <w:t>εκτιμηθείσας</w:t>
      </w:r>
      <w:r w:rsidR="007C54BC" w:rsidRPr="00B76B32">
        <w:rPr>
          <w:rFonts w:cs="Arial"/>
          <w:color w:val="000000"/>
          <w:szCs w:val="24"/>
        </w:rPr>
        <w:t xml:space="preserve"> ζημιάς, με ανώτατο όριο τις πέντε χιλιάδες ευρώ (€5.000). </w:t>
      </w:r>
    </w:p>
    <w:p w14:paraId="15AB702F" w14:textId="4ECC0D16" w:rsidR="00113F4F" w:rsidRPr="00B76B32" w:rsidRDefault="00B76B32" w:rsidP="00B76B32">
      <w:pPr>
        <w:tabs>
          <w:tab w:val="left" w:pos="567"/>
          <w:tab w:val="center" w:pos="4153"/>
          <w:tab w:val="right" w:pos="8306"/>
        </w:tabs>
        <w:spacing w:after="0" w:line="480" w:lineRule="auto"/>
        <w:ind w:left="567" w:hanging="567"/>
        <w:rPr>
          <w:rFonts w:cs="Arial"/>
          <w:color w:val="000000"/>
          <w:szCs w:val="24"/>
        </w:rPr>
      </w:pPr>
      <w:r>
        <w:rPr>
          <w:rFonts w:cs="Arial"/>
          <w:color w:val="000000"/>
          <w:szCs w:val="24"/>
        </w:rPr>
        <w:t>2.</w:t>
      </w:r>
      <w:r>
        <w:rPr>
          <w:rFonts w:cs="Arial"/>
          <w:color w:val="000000"/>
          <w:szCs w:val="24"/>
        </w:rPr>
        <w:tab/>
      </w:r>
      <w:r w:rsidR="007C54BC" w:rsidRPr="00B76B32">
        <w:rPr>
          <w:rFonts w:cs="Arial"/>
          <w:color w:val="000000"/>
          <w:szCs w:val="24"/>
        </w:rPr>
        <w:t xml:space="preserve">Για τα </w:t>
      </w:r>
      <w:r w:rsidR="00487756" w:rsidRPr="00B76B32">
        <w:rPr>
          <w:rFonts w:cs="Arial"/>
          <w:color w:val="000000"/>
          <w:szCs w:val="24"/>
        </w:rPr>
        <w:t xml:space="preserve">εγγεγραμμένα </w:t>
      </w:r>
      <w:r w:rsidR="007C54BC" w:rsidRPr="00B76B32">
        <w:rPr>
          <w:rFonts w:cs="Arial"/>
          <w:color w:val="000000"/>
          <w:szCs w:val="24"/>
        </w:rPr>
        <w:t>επαγγελματικά οχήματα</w:t>
      </w:r>
      <w:r w:rsidR="009E3B55">
        <w:rPr>
          <w:rFonts w:cs="Arial"/>
          <w:color w:val="000000"/>
          <w:szCs w:val="24"/>
        </w:rPr>
        <w:t>,</w:t>
      </w:r>
      <w:r w:rsidR="007C54BC" w:rsidRPr="00B76B32">
        <w:rPr>
          <w:rFonts w:cs="Arial"/>
          <w:color w:val="000000"/>
          <w:szCs w:val="24"/>
        </w:rPr>
        <w:t xml:space="preserve"> θα χορηγηθεί </w:t>
      </w:r>
      <w:r w:rsidR="00370EB9" w:rsidRPr="00B76B32">
        <w:rPr>
          <w:rFonts w:cs="Arial"/>
          <w:color w:val="000000"/>
          <w:szCs w:val="24"/>
        </w:rPr>
        <w:t xml:space="preserve">το </w:t>
      </w:r>
      <w:r w:rsidR="007C54BC" w:rsidRPr="00B76B32">
        <w:rPr>
          <w:rFonts w:cs="Arial"/>
          <w:color w:val="000000"/>
          <w:szCs w:val="24"/>
        </w:rPr>
        <w:t xml:space="preserve">ποσό </w:t>
      </w:r>
      <w:r w:rsidR="00487756" w:rsidRPr="00B76B32">
        <w:rPr>
          <w:rFonts w:cs="Arial"/>
          <w:color w:val="000000"/>
          <w:szCs w:val="24"/>
        </w:rPr>
        <w:t xml:space="preserve">των </w:t>
      </w:r>
      <w:r w:rsidR="007C54BC" w:rsidRPr="00B76B32">
        <w:rPr>
          <w:rFonts w:cs="Arial"/>
          <w:color w:val="000000"/>
          <w:szCs w:val="24"/>
        </w:rPr>
        <w:t>δέκα χιλιάδ</w:t>
      </w:r>
      <w:r w:rsidR="00487756" w:rsidRPr="00B76B32">
        <w:rPr>
          <w:rFonts w:cs="Arial"/>
          <w:color w:val="000000"/>
          <w:szCs w:val="24"/>
        </w:rPr>
        <w:t>ων</w:t>
      </w:r>
      <w:r w:rsidR="007C54BC" w:rsidRPr="00B76B32">
        <w:rPr>
          <w:rFonts w:cs="Arial"/>
          <w:color w:val="000000"/>
          <w:szCs w:val="24"/>
        </w:rPr>
        <w:t xml:space="preserve"> ευρώ (€10.000)</w:t>
      </w:r>
      <w:r w:rsidR="00CE72AF" w:rsidRPr="00B76B32">
        <w:rPr>
          <w:rFonts w:cs="Arial"/>
          <w:color w:val="000000"/>
          <w:szCs w:val="24"/>
        </w:rPr>
        <w:t xml:space="preserve"> </w:t>
      </w:r>
      <w:r w:rsidR="007C54BC" w:rsidRPr="00B76B32">
        <w:rPr>
          <w:rFonts w:cs="Arial"/>
          <w:color w:val="000000"/>
          <w:szCs w:val="24"/>
        </w:rPr>
        <w:t xml:space="preserve">ανά όχημα, </w:t>
      </w:r>
      <w:r w:rsidR="002F6407">
        <w:rPr>
          <w:rFonts w:cs="Arial"/>
          <w:color w:val="000000"/>
          <w:szCs w:val="24"/>
        </w:rPr>
        <w:t xml:space="preserve">παρέχοντας </w:t>
      </w:r>
      <w:r w:rsidR="00370EB9" w:rsidRPr="00B76B32">
        <w:rPr>
          <w:rFonts w:cs="Arial"/>
          <w:color w:val="000000"/>
          <w:szCs w:val="24"/>
        </w:rPr>
        <w:t>παράλληλα στο</w:t>
      </w:r>
      <w:r w:rsidR="002F6407">
        <w:rPr>
          <w:rFonts w:cs="Arial"/>
          <w:color w:val="000000"/>
          <w:szCs w:val="24"/>
        </w:rPr>
        <w:t>ν</w:t>
      </w:r>
      <w:r w:rsidR="00370EB9" w:rsidRPr="00B76B32">
        <w:rPr>
          <w:rFonts w:cs="Arial"/>
          <w:color w:val="000000"/>
          <w:szCs w:val="24"/>
        </w:rPr>
        <w:t xml:space="preserve"> δικαιούχο </w:t>
      </w:r>
      <w:r w:rsidR="002F6407">
        <w:rPr>
          <w:rFonts w:cs="Arial"/>
          <w:color w:val="000000"/>
          <w:szCs w:val="24"/>
        </w:rPr>
        <w:t xml:space="preserve">της </w:t>
      </w:r>
      <w:r w:rsidR="00370EB9" w:rsidRPr="00B76B32">
        <w:rPr>
          <w:rFonts w:cs="Arial"/>
          <w:color w:val="000000"/>
          <w:szCs w:val="24"/>
        </w:rPr>
        <w:t xml:space="preserve"> εν λόγω </w:t>
      </w:r>
      <w:r w:rsidR="002F6407">
        <w:rPr>
          <w:rFonts w:cs="Arial"/>
          <w:color w:val="000000"/>
          <w:szCs w:val="24"/>
        </w:rPr>
        <w:t xml:space="preserve">οικονομικής βοήθειας </w:t>
      </w:r>
      <w:r w:rsidR="007C54BC" w:rsidRPr="00B76B32">
        <w:rPr>
          <w:rFonts w:cs="Arial"/>
          <w:color w:val="000000"/>
          <w:szCs w:val="24"/>
        </w:rPr>
        <w:t xml:space="preserve">το δικαίωμα επιλογής μεταξύ της παρεχόμενης αποζημίωσης του Υπουργείου Εσωτερικών ή της εξειδικευμένης </w:t>
      </w:r>
      <w:r w:rsidR="00487756" w:rsidRPr="00B76B32">
        <w:rPr>
          <w:rFonts w:cs="Arial"/>
          <w:color w:val="000000"/>
          <w:szCs w:val="24"/>
        </w:rPr>
        <w:t xml:space="preserve">παρεχόμενης </w:t>
      </w:r>
      <w:r w:rsidR="007C54BC" w:rsidRPr="00B76B32">
        <w:rPr>
          <w:rFonts w:cs="Arial"/>
          <w:color w:val="000000"/>
          <w:szCs w:val="24"/>
        </w:rPr>
        <w:t>αποζημίωσης του Υπουργείου Γεωργίας, Αγροτικής Ανάπτυξης και Περιβάλλοντος</w:t>
      </w:r>
      <w:r w:rsidR="00CE72AF" w:rsidRPr="00B76B32">
        <w:rPr>
          <w:rFonts w:cs="Arial"/>
          <w:color w:val="000000"/>
          <w:szCs w:val="24"/>
        </w:rPr>
        <w:t>.</w:t>
      </w:r>
    </w:p>
    <w:p w14:paraId="0E10024D" w14:textId="092071C7" w:rsidR="00487756" w:rsidRPr="00B76B32" w:rsidRDefault="00B76B32" w:rsidP="00B76B32">
      <w:pPr>
        <w:tabs>
          <w:tab w:val="center" w:pos="567"/>
          <w:tab w:val="center" w:pos="4153"/>
          <w:tab w:val="right" w:pos="8306"/>
        </w:tabs>
        <w:spacing w:after="0" w:line="480" w:lineRule="auto"/>
        <w:ind w:left="567" w:hanging="567"/>
        <w:rPr>
          <w:rFonts w:cs="Arial"/>
          <w:color w:val="000000"/>
          <w:szCs w:val="24"/>
        </w:rPr>
      </w:pPr>
      <w:r>
        <w:rPr>
          <w:rFonts w:cs="Arial"/>
          <w:color w:val="000000"/>
          <w:szCs w:val="24"/>
        </w:rPr>
        <w:t>3.</w:t>
      </w:r>
      <w:r>
        <w:rPr>
          <w:rFonts w:cs="Arial"/>
          <w:color w:val="000000"/>
          <w:szCs w:val="24"/>
        </w:rPr>
        <w:tab/>
      </w:r>
      <w:r>
        <w:rPr>
          <w:rFonts w:cs="Arial"/>
          <w:color w:val="000000"/>
          <w:szCs w:val="24"/>
        </w:rPr>
        <w:tab/>
      </w:r>
      <w:r w:rsidR="00DE34E5" w:rsidRPr="00B76B32">
        <w:rPr>
          <w:rFonts w:cs="Arial"/>
          <w:color w:val="000000"/>
          <w:szCs w:val="24"/>
        </w:rPr>
        <w:t xml:space="preserve">Όσον </w:t>
      </w:r>
      <w:r w:rsidR="00370EB9" w:rsidRPr="00B76B32">
        <w:rPr>
          <w:rFonts w:cs="Arial"/>
          <w:color w:val="000000"/>
          <w:szCs w:val="24"/>
        </w:rPr>
        <w:t xml:space="preserve">αφορά </w:t>
      </w:r>
      <w:r w:rsidR="00DE34E5" w:rsidRPr="00B76B32">
        <w:rPr>
          <w:rFonts w:cs="Arial"/>
          <w:color w:val="000000"/>
          <w:szCs w:val="24"/>
        </w:rPr>
        <w:t xml:space="preserve">το ενδεχόμενο αποζημίωσης </w:t>
      </w:r>
      <w:r w:rsidR="00370EB9" w:rsidRPr="00B76B32">
        <w:rPr>
          <w:rFonts w:cs="Arial"/>
          <w:color w:val="000000"/>
          <w:szCs w:val="24"/>
        </w:rPr>
        <w:t xml:space="preserve">των </w:t>
      </w:r>
      <w:r w:rsidR="00DE34E5" w:rsidRPr="00B76B32">
        <w:rPr>
          <w:rFonts w:cs="Arial"/>
          <w:color w:val="000000"/>
          <w:szCs w:val="24"/>
        </w:rPr>
        <w:t xml:space="preserve">προσώπων των οποίων τα οχήματα </w:t>
      </w:r>
      <w:r w:rsidR="00370EB9" w:rsidRPr="00B76B32">
        <w:rPr>
          <w:rFonts w:cs="Arial"/>
          <w:color w:val="000000"/>
          <w:szCs w:val="24"/>
        </w:rPr>
        <w:t xml:space="preserve">έχουν καεί </w:t>
      </w:r>
      <w:r w:rsidR="00DE34E5" w:rsidRPr="00B76B32">
        <w:rPr>
          <w:rFonts w:cs="Arial"/>
          <w:color w:val="000000"/>
          <w:szCs w:val="24"/>
        </w:rPr>
        <w:t>εν ώρα καθήκοντος</w:t>
      </w:r>
      <w:r w:rsidR="00370EB9" w:rsidRPr="00B76B32">
        <w:rPr>
          <w:rFonts w:cs="Arial"/>
          <w:color w:val="000000"/>
          <w:szCs w:val="24"/>
        </w:rPr>
        <w:t xml:space="preserve">, </w:t>
      </w:r>
      <w:r w:rsidR="00DE34E5" w:rsidRPr="00B76B32">
        <w:rPr>
          <w:rFonts w:cs="Arial"/>
          <w:color w:val="000000"/>
          <w:szCs w:val="24"/>
        </w:rPr>
        <w:t xml:space="preserve">το </w:t>
      </w:r>
      <w:r w:rsidR="000B4312" w:rsidRPr="00B76B32">
        <w:rPr>
          <w:rFonts w:cs="Arial"/>
          <w:color w:val="000000"/>
          <w:szCs w:val="24"/>
        </w:rPr>
        <w:t>αίτημα έχει διαβιβασθεί στο Υπουργείο Δικαιοσύνης και Δημοσίας Τάξεως προς λήψη των αν</w:t>
      </w:r>
      <w:r w:rsidR="002F6407">
        <w:rPr>
          <w:rFonts w:cs="Arial"/>
          <w:color w:val="000000"/>
          <w:szCs w:val="24"/>
        </w:rPr>
        <w:t xml:space="preserve">αγκαίων </w:t>
      </w:r>
      <w:r w:rsidR="000B4312" w:rsidRPr="00B76B32">
        <w:rPr>
          <w:rFonts w:cs="Arial"/>
          <w:color w:val="000000"/>
          <w:szCs w:val="24"/>
        </w:rPr>
        <w:t>μέτρων.</w:t>
      </w:r>
    </w:p>
    <w:p w14:paraId="38519271" w14:textId="0D2EF95B" w:rsidR="007C54BC" w:rsidRDefault="00370EB9" w:rsidP="00113F4F">
      <w:pPr>
        <w:pStyle w:val="ListParagraph"/>
        <w:tabs>
          <w:tab w:val="left" w:pos="567"/>
          <w:tab w:val="center" w:pos="4153"/>
          <w:tab w:val="right" w:pos="8306"/>
        </w:tabs>
        <w:spacing w:after="0" w:line="480" w:lineRule="auto"/>
        <w:ind w:left="0" w:firstLine="556"/>
        <w:rPr>
          <w:rFonts w:cs="Arial"/>
          <w:color w:val="000000"/>
          <w:szCs w:val="24"/>
        </w:rPr>
      </w:pPr>
      <w:r>
        <w:rPr>
          <w:rFonts w:cs="Arial"/>
          <w:color w:val="000000"/>
          <w:szCs w:val="24"/>
        </w:rPr>
        <w:t>Ως προς τα εξαγγελθέντα μέτρα, ο</w:t>
      </w:r>
      <w:r w:rsidR="00487756">
        <w:rPr>
          <w:rFonts w:cs="Arial"/>
          <w:color w:val="000000"/>
          <w:szCs w:val="24"/>
        </w:rPr>
        <w:t xml:space="preserve"> Υπουργός Εσωτερικών </w:t>
      </w:r>
      <w:r w:rsidR="00C14337">
        <w:rPr>
          <w:rFonts w:cs="Arial"/>
          <w:color w:val="000000"/>
          <w:szCs w:val="24"/>
        </w:rPr>
        <w:t>διασαφ</w:t>
      </w:r>
      <w:r w:rsidR="002F6407">
        <w:rPr>
          <w:rFonts w:cs="Arial"/>
          <w:color w:val="000000"/>
          <w:szCs w:val="24"/>
        </w:rPr>
        <w:t xml:space="preserve">ήνισε ότι σε </w:t>
      </w:r>
      <w:r w:rsidR="007C54BC" w:rsidRPr="00487756">
        <w:rPr>
          <w:rFonts w:cs="Arial"/>
          <w:color w:val="000000"/>
          <w:szCs w:val="24"/>
        </w:rPr>
        <w:t xml:space="preserve">πρόσωπο </w:t>
      </w:r>
      <w:r w:rsidR="00651CB5">
        <w:rPr>
          <w:rFonts w:cs="Arial"/>
          <w:color w:val="000000"/>
          <w:szCs w:val="24"/>
        </w:rPr>
        <w:t xml:space="preserve">που καλύπτεται από ιδιωτική ασφάλεια </w:t>
      </w:r>
      <w:r w:rsidR="007C54BC" w:rsidRPr="00487756">
        <w:rPr>
          <w:rFonts w:cs="Arial"/>
          <w:color w:val="000000"/>
          <w:szCs w:val="24"/>
        </w:rPr>
        <w:t xml:space="preserve">θα </w:t>
      </w:r>
      <w:r w:rsidR="002F6407">
        <w:rPr>
          <w:rFonts w:cs="Arial"/>
          <w:color w:val="000000"/>
          <w:szCs w:val="24"/>
        </w:rPr>
        <w:t>χορηγηθεί πλήρης α</w:t>
      </w:r>
      <w:r w:rsidR="007C54BC" w:rsidRPr="00487756">
        <w:rPr>
          <w:rFonts w:cs="Arial"/>
          <w:color w:val="000000"/>
          <w:szCs w:val="24"/>
        </w:rPr>
        <w:t>ποζημίωση,</w:t>
      </w:r>
      <w:r w:rsidR="00C14337">
        <w:rPr>
          <w:rFonts w:cs="Arial"/>
          <w:color w:val="000000"/>
          <w:szCs w:val="24"/>
        </w:rPr>
        <w:t xml:space="preserve"> </w:t>
      </w:r>
      <w:r w:rsidR="00651CB5">
        <w:rPr>
          <w:rFonts w:cs="Arial"/>
          <w:color w:val="000000"/>
          <w:szCs w:val="24"/>
        </w:rPr>
        <w:t xml:space="preserve">ενώ </w:t>
      </w:r>
      <w:r w:rsidR="002F6407">
        <w:rPr>
          <w:rFonts w:cs="Arial"/>
          <w:color w:val="000000"/>
          <w:szCs w:val="24"/>
        </w:rPr>
        <w:t xml:space="preserve">σε </w:t>
      </w:r>
      <w:r w:rsidR="00651CB5">
        <w:rPr>
          <w:rFonts w:cs="Arial"/>
          <w:color w:val="000000"/>
          <w:szCs w:val="24"/>
        </w:rPr>
        <w:t>πρόσωπο που δεν καλύπτεται από ιδιωτική ασφάλεια</w:t>
      </w:r>
      <w:r w:rsidR="002F6407">
        <w:rPr>
          <w:rFonts w:cs="Arial"/>
          <w:color w:val="000000"/>
          <w:szCs w:val="24"/>
        </w:rPr>
        <w:t xml:space="preserve"> θα χορηγηθεί αποζημίωση </w:t>
      </w:r>
      <w:r w:rsidR="007C54BC" w:rsidRPr="00487756">
        <w:rPr>
          <w:rFonts w:cs="Arial"/>
          <w:color w:val="000000"/>
          <w:szCs w:val="24"/>
        </w:rPr>
        <w:t>από το κράτος ποσ</w:t>
      </w:r>
      <w:r w:rsidR="002F6407">
        <w:rPr>
          <w:rFonts w:cs="Arial"/>
          <w:color w:val="000000"/>
          <w:szCs w:val="24"/>
        </w:rPr>
        <w:t xml:space="preserve">ού </w:t>
      </w:r>
      <w:r w:rsidR="00651CB5">
        <w:rPr>
          <w:rFonts w:cs="Arial"/>
          <w:color w:val="000000"/>
          <w:szCs w:val="24"/>
        </w:rPr>
        <w:t>που θα</w:t>
      </w:r>
      <w:r w:rsidR="008B5505" w:rsidRPr="00487756">
        <w:rPr>
          <w:rFonts w:cs="Arial"/>
          <w:color w:val="000000"/>
          <w:szCs w:val="24"/>
        </w:rPr>
        <w:t xml:space="preserve"> </w:t>
      </w:r>
      <w:r w:rsidR="007C54BC" w:rsidRPr="00487756">
        <w:rPr>
          <w:rFonts w:cs="Arial"/>
          <w:color w:val="000000"/>
          <w:szCs w:val="24"/>
        </w:rPr>
        <w:t>ανέρχεται</w:t>
      </w:r>
      <w:r w:rsidR="008B5505" w:rsidRPr="00487756">
        <w:rPr>
          <w:rFonts w:cs="Arial"/>
          <w:color w:val="000000"/>
          <w:szCs w:val="24"/>
        </w:rPr>
        <w:t xml:space="preserve"> περίπου</w:t>
      </w:r>
      <w:r w:rsidR="007C54BC" w:rsidRPr="00487756">
        <w:rPr>
          <w:rFonts w:cs="Arial"/>
          <w:color w:val="000000"/>
          <w:szCs w:val="24"/>
        </w:rPr>
        <w:t xml:space="preserve"> στο εβδομήντα τοις εκατό</w:t>
      </w:r>
      <w:r w:rsidR="009E3B55">
        <w:rPr>
          <w:rFonts w:cs="Arial"/>
          <w:color w:val="000000"/>
          <w:szCs w:val="24"/>
        </w:rPr>
        <w:t>ν</w:t>
      </w:r>
      <w:r w:rsidR="007C54BC" w:rsidRPr="00487756">
        <w:rPr>
          <w:rFonts w:cs="Arial"/>
          <w:color w:val="000000"/>
          <w:szCs w:val="24"/>
        </w:rPr>
        <w:t xml:space="preserve"> (70%)</w:t>
      </w:r>
      <w:r w:rsidR="003E5783">
        <w:rPr>
          <w:rFonts w:cs="Arial"/>
          <w:color w:val="000000"/>
          <w:szCs w:val="24"/>
        </w:rPr>
        <w:t xml:space="preserve"> της ζημιάς</w:t>
      </w:r>
      <w:r w:rsidR="007C54BC" w:rsidRPr="00487756">
        <w:rPr>
          <w:rFonts w:cs="Arial"/>
          <w:color w:val="000000"/>
          <w:szCs w:val="24"/>
        </w:rPr>
        <w:t>.</w:t>
      </w:r>
    </w:p>
    <w:p w14:paraId="57DAD257" w14:textId="2F376D88" w:rsidR="00815038" w:rsidRPr="00FD4277" w:rsidRDefault="00FD4277" w:rsidP="00C14337">
      <w:pPr>
        <w:pStyle w:val="ListParagraph"/>
        <w:tabs>
          <w:tab w:val="left" w:pos="567"/>
          <w:tab w:val="center" w:pos="4153"/>
          <w:tab w:val="right" w:pos="8306"/>
        </w:tabs>
        <w:spacing w:after="0" w:line="480" w:lineRule="auto"/>
        <w:ind w:left="0" w:firstLine="567"/>
        <w:rPr>
          <w:rFonts w:cs="Arial"/>
          <w:color w:val="000000"/>
          <w:szCs w:val="24"/>
        </w:rPr>
      </w:pPr>
      <w:r>
        <w:rPr>
          <w:rFonts w:cs="Arial"/>
          <w:color w:val="000000"/>
          <w:szCs w:val="24"/>
        </w:rPr>
        <w:tab/>
      </w:r>
      <w:r w:rsidR="007C54BC" w:rsidRPr="00FD4277">
        <w:rPr>
          <w:rFonts w:cs="Arial"/>
          <w:color w:val="000000"/>
          <w:szCs w:val="24"/>
        </w:rPr>
        <w:t>Όσον αφορά τα τέσσερα</w:t>
      </w:r>
      <w:r w:rsidR="008B5505" w:rsidRPr="00FD4277">
        <w:rPr>
          <w:rFonts w:cs="Arial"/>
          <w:color w:val="000000"/>
          <w:szCs w:val="24"/>
        </w:rPr>
        <w:t xml:space="preserve"> </w:t>
      </w:r>
      <w:r w:rsidR="007C54BC" w:rsidRPr="00FD4277">
        <w:rPr>
          <w:rFonts w:cs="Arial"/>
          <w:color w:val="000000"/>
          <w:szCs w:val="24"/>
        </w:rPr>
        <w:t xml:space="preserve">θύματα των καταστροφικών πυρκαγιών, </w:t>
      </w:r>
      <w:r>
        <w:rPr>
          <w:rFonts w:cs="Arial"/>
          <w:color w:val="000000"/>
          <w:szCs w:val="24"/>
        </w:rPr>
        <w:t xml:space="preserve">ο Υπουργός Εσωτερικών δήλωσε ότι </w:t>
      </w:r>
      <w:r w:rsidR="007C54BC" w:rsidRPr="00FD4277">
        <w:rPr>
          <w:rFonts w:cs="Arial"/>
          <w:color w:val="000000"/>
          <w:szCs w:val="24"/>
        </w:rPr>
        <w:t>θα καταβληθεί</w:t>
      </w:r>
      <w:r w:rsidR="005573B8" w:rsidRPr="00FD4277">
        <w:rPr>
          <w:rFonts w:cs="Arial"/>
          <w:color w:val="000000"/>
          <w:szCs w:val="24"/>
        </w:rPr>
        <w:t xml:space="preserve"> </w:t>
      </w:r>
      <w:r w:rsidR="007C54BC" w:rsidRPr="00FD4277">
        <w:rPr>
          <w:rFonts w:cs="Arial"/>
          <w:color w:val="000000"/>
          <w:szCs w:val="24"/>
        </w:rPr>
        <w:t>ποσό ύψους ενενήντα πέντε χιλιάδων ευρώ (€95.000) σε κ</w:t>
      </w:r>
      <w:r w:rsidR="00E12CEC">
        <w:rPr>
          <w:rFonts w:cs="Arial"/>
          <w:color w:val="000000"/>
          <w:szCs w:val="24"/>
        </w:rPr>
        <w:t xml:space="preserve">αθεμία </w:t>
      </w:r>
      <w:r w:rsidR="007C54BC" w:rsidRPr="00FD4277">
        <w:rPr>
          <w:rFonts w:cs="Arial"/>
          <w:color w:val="000000"/>
          <w:szCs w:val="24"/>
        </w:rPr>
        <w:t>από τις οικογένει</w:t>
      </w:r>
      <w:r w:rsidR="00E12CEC">
        <w:rPr>
          <w:rFonts w:cs="Arial"/>
          <w:color w:val="000000"/>
          <w:szCs w:val="24"/>
        </w:rPr>
        <w:t>ές τους και επιπρ</w:t>
      </w:r>
      <w:r w:rsidR="00013BFC">
        <w:rPr>
          <w:rFonts w:cs="Arial"/>
          <w:color w:val="000000"/>
          <w:szCs w:val="24"/>
        </w:rPr>
        <w:t xml:space="preserve">οσθέτως </w:t>
      </w:r>
      <w:r w:rsidR="00E12CEC">
        <w:rPr>
          <w:rFonts w:cs="Arial"/>
          <w:color w:val="000000"/>
          <w:szCs w:val="24"/>
        </w:rPr>
        <w:t xml:space="preserve">ποσό ύψους </w:t>
      </w:r>
      <w:r w:rsidR="007C54BC" w:rsidRPr="00FD4277">
        <w:rPr>
          <w:rFonts w:cs="Arial"/>
          <w:color w:val="000000"/>
          <w:szCs w:val="24"/>
        </w:rPr>
        <w:t xml:space="preserve">τριάντα χιλιάδων ευρώ (€30.000) για κάθε μέλος </w:t>
      </w:r>
      <w:r w:rsidR="00E12CEC">
        <w:rPr>
          <w:rFonts w:cs="Arial"/>
          <w:color w:val="000000"/>
          <w:szCs w:val="24"/>
        </w:rPr>
        <w:t xml:space="preserve">των οικογενειών τους, </w:t>
      </w:r>
      <w:r w:rsidR="007C54BC" w:rsidRPr="00FD4277">
        <w:rPr>
          <w:rFonts w:cs="Arial"/>
          <w:color w:val="000000"/>
          <w:szCs w:val="24"/>
        </w:rPr>
        <w:t>περιλαμβανομέν</w:t>
      </w:r>
      <w:r w:rsidR="00227D9B">
        <w:rPr>
          <w:rFonts w:cs="Arial"/>
          <w:color w:val="000000"/>
          <w:szCs w:val="24"/>
        </w:rPr>
        <w:t>ων</w:t>
      </w:r>
      <w:r w:rsidR="007C54BC" w:rsidRPr="00FD4277">
        <w:rPr>
          <w:rFonts w:cs="Arial"/>
          <w:color w:val="000000"/>
          <w:szCs w:val="24"/>
        </w:rPr>
        <w:t xml:space="preserve"> </w:t>
      </w:r>
      <w:r>
        <w:rPr>
          <w:rFonts w:cs="Arial"/>
          <w:color w:val="000000"/>
          <w:szCs w:val="24"/>
        </w:rPr>
        <w:t>των συζύ</w:t>
      </w:r>
      <w:r w:rsidR="00C14337">
        <w:rPr>
          <w:rFonts w:cs="Arial"/>
          <w:color w:val="000000"/>
          <w:szCs w:val="24"/>
        </w:rPr>
        <w:t>γ</w:t>
      </w:r>
      <w:r>
        <w:rPr>
          <w:rFonts w:cs="Arial"/>
          <w:color w:val="000000"/>
          <w:szCs w:val="24"/>
        </w:rPr>
        <w:t>ων</w:t>
      </w:r>
      <w:r w:rsidR="00E12CEC">
        <w:rPr>
          <w:rFonts w:cs="Arial"/>
          <w:color w:val="000000"/>
          <w:szCs w:val="24"/>
        </w:rPr>
        <w:t xml:space="preserve"> τους.  </w:t>
      </w:r>
      <w:r w:rsidR="007C54BC" w:rsidRPr="00FD4277">
        <w:rPr>
          <w:rFonts w:cs="Arial"/>
          <w:color w:val="000000"/>
          <w:szCs w:val="24"/>
        </w:rPr>
        <w:t>Περαιτέρω,</w:t>
      </w:r>
      <w:r w:rsidR="00E12CEC">
        <w:rPr>
          <w:rFonts w:cs="Arial"/>
          <w:color w:val="000000"/>
          <w:szCs w:val="24"/>
        </w:rPr>
        <w:t xml:space="preserve"> </w:t>
      </w:r>
      <w:r w:rsidR="00227D9B">
        <w:rPr>
          <w:rFonts w:cs="Arial"/>
          <w:color w:val="000000"/>
          <w:szCs w:val="24"/>
        </w:rPr>
        <w:t>λήφθηκε απόφαση για</w:t>
      </w:r>
      <w:r w:rsidR="00E12CEC">
        <w:rPr>
          <w:rFonts w:cs="Arial"/>
          <w:color w:val="000000"/>
          <w:szCs w:val="24"/>
        </w:rPr>
        <w:t xml:space="preserve"> παραχώρηση υποτροφιών </w:t>
      </w:r>
      <w:r w:rsidR="007C54BC" w:rsidRPr="00FD4277">
        <w:rPr>
          <w:rFonts w:cs="Arial"/>
          <w:color w:val="000000"/>
          <w:szCs w:val="24"/>
        </w:rPr>
        <w:t xml:space="preserve">στα τέκνα των αποθανόντων, σε περίπτωση που </w:t>
      </w:r>
      <w:r w:rsidR="008B5505" w:rsidRPr="00FD4277">
        <w:rPr>
          <w:rFonts w:cs="Arial"/>
          <w:color w:val="000000"/>
          <w:szCs w:val="24"/>
        </w:rPr>
        <w:t xml:space="preserve">αυτά </w:t>
      </w:r>
      <w:r w:rsidR="007C54BC" w:rsidRPr="00FD4277">
        <w:rPr>
          <w:rFonts w:cs="Arial"/>
          <w:color w:val="000000"/>
          <w:szCs w:val="24"/>
        </w:rPr>
        <w:t xml:space="preserve">επιλέξουν να σπουδάσουν σε ιδρύματα ανώτερης ή ανώτατης εκπαίδευσης </w:t>
      </w:r>
      <w:r w:rsidR="008B5505" w:rsidRPr="00FD4277">
        <w:rPr>
          <w:rFonts w:cs="Arial"/>
          <w:color w:val="000000"/>
          <w:szCs w:val="24"/>
        </w:rPr>
        <w:t xml:space="preserve">της Δημοκρατίας. </w:t>
      </w:r>
    </w:p>
    <w:p w14:paraId="63FCEE8D" w14:textId="0A11D586" w:rsidR="00013BFC" w:rsidRDefault="00013BFC" w:rsidP="00815038">
      <w:pPr>
        <w:tabs>
          <w:tab w:val="left" w:pos="567"/>
          <w:tab w:val="center" w:pos="4153"/>
          <w:tab w:val="right" w:pos="8306"/>
        </w:tabs>
        <w:spacing w:after="0" w:line="480" w:lineRule="auto"/>
        <w:rPr>
          <w:rFonts w:cs="Arial"/>
          <w:color w:val="000000"/>
          <w:szCs w:val="24"/>
        </w:rPr>
      </w:pPr>
      <w:r>
        <w:rPr>
          <w:rFonts w:cs="Arial"/>
          <w:color w:val="000000"/>
          <w:szCs w:val="24"/>
        </w:rPr>
        <w:tab/>
        <w:t xml:space="preserve">Τέλος, </w:t>
      </w:r>
      <w:r w:rsidR="0038495A">
        <w:rPr>
          <w:rFonts w:cs="Arial"/>
          <w:color w:val="000000"/>
          <w:szCs w:val="24"/>
        </w:rPr>
        <w:t xml:space="preserve">ο ίδιος αξιωματούχος </w:t>
      </w:r>
      <w:r>
        <w:rPr>
          <w:rFonts w:cs="Arial"/>
          <w:color w:val="000000"/>
          <w:szCs w:val="24"/>
        </w:rPr>
        <w:t>αναφέρθηκε στα ακόλουθα</w:t>
      </w:r>
      <w:r w:rsidRPr="00013BFC">
        <w:rPr>
          <w:rFonts w:cs="Arial"/>
          <w:color w:val="000000"/>
          <w:szCs w:val="24"/>
        </w:rPr>
        <w:t>:</w:t>
      </w:r>
    </w:p>
    <w:p w14:paraId="09EA6E86" w14:textId="5E20C8E9" w:rsidR="00013BFC" w:rsidRDefault="00B76B32" w:rsidP="00013BFC">
      <w:pPr>
        <w:tabs>
          <w:tab w:val="left" w:pos="567"/>
          <w:tab w:val="center" w:pos="4153"/>
          <w:tab w:val="right" w:pos="8306"/>
        </w:tabs>
        <w:spacing w:after="0" w:line="480" w:lineRule="auto"/>
        <w:ind w:left="567" w:hanging="567"/>
        <w:rPr>
          <w:rFonts w:cs="Arial"/>
          <w:color w:val="000000"/>
          <w:szCs w:val="24"/>
        </w:rPr>
      </w:pPr>
      <w:r>
        <w:rPr>
          <w:rFonts w:cs="Arial"/>
          <w:color w:val="000000"/>
          <w:szCs w:val="24"/>
        </w:rPr>
        <w:t>1.</w:t>
      </w:r>
      <w:r>
        <w:rPr>
          <w:rFonts w:cs="Arial"/>
          <w:color w:val="000000"/>
          <w:szCs w:val="24"/>
        </w:rPr>
        <w:tab/>
      </w:r>
      <w:r w:rsidR="00013BFC">
        <w:rPr>
          <w:rFonts w:cs="Arial"/>
          <w:color w:val="000000"/>
          <w:szCs w:val="24"/>
        </w:rPr>
        <w:t>Στη δ</w:t>
      </w:r>
      <w:r w:rsidR="008B5505" w:rsidRPr="00B76B32">
        <w:rPr>
          <w:rFonts w:cs="Arial"/>
          <w:color w:val="000000"/>
          <w:szCs w:val="24"/>
        </w:rPr>
        <w:t xml:space="preserve">ιεξαγωγή προγράμματος </w:t>
      </w:r>
      <w:r w:rsidR="00815038" w:rsidRPr="00B76B32">
        <w:rPr>
          <w:rFonts w:cs="Arial"/>
          <w:color w:val="000000"/>
          <w:szCs w:val="24"/>
        </w:rPr>
        <w:t xml:space="preserve">εκπαίδευσης εθελοντών της Πολιτικής Άμυνας και </w:t>
      </w:r>
      <w:r w:rsidR="004D6699">
        <w:rPr>
          <w:rFonts w:cs="Arial"/>
          <w:color w:val="000000"/>
          <w:szCs w:val="24"/>
        </w:rPr>
        <w:t xml:space="preserve">στην </w:t>
      </w:r>
      <w:r w:rsidR="00013BFC">
        <w:rPr>
          <w:rFonts w:cs="Arial"/>
          <w:color w:val="000000"/>
          <w:szCs w:val="24"/>
        </w:rPr>
        <w:t>ανάγκη προμήθειας σε αυτούς του απαραίτητου εξοπλισμού για την προστασία της αναπνοής με απώτερο στόχο την ασφάλεια των εθελοντών.</w:t>
      </w:r>
    </w:p>
    <w:p w14:paraId="218DE901" w14:textId="2AC87CF8" w:rsidR="00E12CEC" w:rsidRPr="00013BFC" w:rsidRDefault="00B76B32" w:rsidP="00E12CEC">
      <w:pPr>
        <w:tabs>
          <w:tab w:val="left" w:pos="567"/>
        </w:tabs>
        <w:spacing w:after="0" w:line="480" w:lineRule="auto"/>
        <w:ind w:left="567" w:hanging="567"/>
        <w:rPr>
          <w:rFonts w:cs="Arial"/>
          <w:color w:val="000000"/>
          <w:szCs w:val="24"/>
        </w:rPr>
      </w:pPr>
      <w:r>
        <w:rPr>
          <w:rFonts w:cs="Arial"/>
          <w:color w:val="000000"/>
          <w:szCs w:val="24"/>
        </w:rPr>
        <w:t>2.</w:t>
      </w:r>
      <w:r>
        <w:rPr>
          <w:rFonts w:cs="Arial"/>
          <w:color w:val="000000"/>
          <w:szCs w:val="24"/>
        </w:rPr>
        <w:tab/>
      </w:r>
      <w:r w:rsidR="00013BFC">
        <w:rPr>
          <w:rFonts w:cs="Arial"/>
          <w:color w:val="000000"/>
          <w:szCs w:val="24"/>
        </w:rPr>
        <w:t xml:space="preserve">Στην ανάγκη αναθεώρησης της </w:t>
      </w:r>
      <w:r w:rsidR="000B2CFF">
        <w:rPr>
          <w:rFonts w:cs="Arial"/>
          <w:color w:val="000000"/>
          <w:szCs w:val="24"/>
        </w:rPr>
        <w:t>ισχύουσας</w:t>
      </w:r>
      <w:r w:rsidR="00013BFC">
        <w:rPr>
          <w:rFonts w:cs="Arial"/>
          <w:color w:val="000000"/>
          <w:szCs w:val="24"/>
        </w:rPr>
        <w:t xml:space="preserve"> νομοθεσίας</w:t>
      </w:r>
      <w:r w:rsidR="000B2CFF">
        <w:rPr>
          <w:rFonts w:cs="Arial"/>
          <w:color w:val="000000"/>
          <w:szCs w:val="24"/>
        </w:rPr>
        <w:t xml:space="preserve"> με απώτερο στόχο την αποτροπή της </w:t>
      </w:r>
      <w:r w:rsidR="008939C5" w:rsidRPr="00013BFC">
        <w:rPr>
          <w:rFonts w:cs="Arial"/>
          <w:color w:val="000000"/>
          <w:szCs w:val="24"/>
        </w:rPr>
        <w:t>πρόκληση</w:t>
      </w:r>
      <w:r w:rsidR="000B2CFF">
        <w:rPr>
          <w:rFonts w:cs="Arial"/>
          <w:color w:val="000000"/>
          <w:szCs w:val="24"/>
        </w:rPr>
        <w:t>ς</w:t>
      </w:r>
      <w:r w:rsidR="008939C5" w:rsidRPr="00013BFC">
        <w:rPr>
          <w:rFonts w:cs="Arial"/>
          <w:color w:val="000000"/>
          <w:szCs w:val="24"/>
        </w:rPr>
        <w:t xml:space="preserve"> κακόβουλων πυρκαγιών</w:t>
      </w:r>
      <w:r w:rsidR="00013BFC" w:rsidRPr="00013BFC">
        <w:rPr>
          <w:rFonts w:cs="Arial"/>
          <w:color w:val="000000"/>
          <w:szCs w:val="24"/>
        </w:rPr>
        <w:t>.</w:t>
      </w:r>
      <w:r w:rsidR="00E12CEC" w:rsidRPr="00013BFC">
        <w:rPr>
          <w:rFonts w:cs="Arial"/>
          <w:color w:val="000000"/>
          <w:szCs w:val="24"/>
        </w:rPr>
        <w:t xml:space="preserve"> </w:t>
      </w:r>
    </w:p>
    <w:p w14:paraId="43DA55EB" w14:textId="4514A7F9" w:rsidR="00815038" w:rsidRPr="00B76B32" w:rsidRDefault="00B76B32" w:rsidP="00013BFC">
      <w:pPr>
        <w:tabs>
          <w:tab w:val="left" w:pos="567"/>
        </w:tabs>
        <w:spacing w:after="0" w:line="480" w:lineRule="auto"/>
        <w:ind w:left="567" w:hanging="567"/>
        <w:rPr>
          <w:rFonts w:cs="Arial"/>
          <w:color w:val="000000"/>
          <w:szCs w:val="24"/>
        </w:rPr>
      </w:pPr>
      <w:r>
        <w:rPr>
          <w:rFonts w:cs="Arial"/>
          <w:color w:val="000000"/>
          <w:szCs w:val="24"/>
        </w:rPr>
        <w:t>3.</w:t>
      </w:r>
      <w:r w:rsidR="0070670F" w:rsidRPr="00B76B32">
        <w:rPr>
          <w:rFonts w:cs="Arial"/>
          <w:color w:val="000000"/>
          <w:szCs w:val="24"/>
        </w:rPr>
        <w:t xml:space="preserve">   </w:t>
      </w:r>
      <w:r w:rsidR="00013BFC">
        <w:rPr>
          <w:rFonts w:cs="Arial"/>
          <w:color w:val="000000"/>
          <w:szCs w:val="24"/>
        </w:rPr>
        <w:t xml:space="preserve"> </w:t>
      </w:r>
      <w:r w:rsidR="00013BFC">
        <w:rPr>
          <w:rFonts w:cs="Arial"/>
          <w:color w:val="000000"/>
          <w:szCs w:val="24"/>
        </w:rPr>
        <w:tab/>
        <w:t>Στ</w:t>
      </w:r>
      <w:r w:rsidR="00927BE7">
        <w:rPr>
          <w:rFonts w:cs="Arial"/>
          <w:color w:val="000000"/>
          <w:szCs w:val="24"/>
        </w:rPr>
        <w:t xml:space="preserve">ην εφαρμογή </w:t>
      </w:r>
      <w:r w:rsidR="00815038" w:rsidRPr="00B76B32">
        <w:rPr>
          <w:rFonts w:cs="Arial"/>
          <w:color w:val="000000"/>
          <w:szCs w:val="24"/>
        </w:rPr>
        <w:t>σχεδίου</w:t>
      </w:r>
      <w:r w:rsidR="00821169" w:rsidRPr="00B76B32">
        <w:rPr>
          <w:rFonts w:cs="Arial"/>
          <w:color w:val="000000"/>
          <w:szCs w:val="24"/>
        </w:rPr>
        <w:t xml:space="preserve"> </w:t>
      </w:r>
      <w:r w:rsidR="00815038" w:rsidRPr="00B76B32">
        <w:rPr>
          <w:rFonts w:cs="Arial"/>
          <w:color w:val="000000"/>
          <w:szCs w:val="24"/>
        </w:rPr>
        <w:t>επίταξη</w:t>
      </w:r>
      <w:r w:rsidR="00013BFC">
        <w:rPr>
          <w:rFonts w:cs="Arial"/>
          <w:color w:val="000000"/>
          <w:szCs w:val="24"/>
        </w:rPr>
        <w:t>ς</w:t>
      </w:r>
      <w:r w:rsidR="00815038" w:rsidRPr="00B76B32">
        <w:rPr>
          <w:rFonts w:cs="Arial"/>
          <w:color w:val="000000"/>
          <w:szCs w:val="24"/>
        </w:rPr>
        <w:t xml:space="preserve"> </w:t>
      </w:r>
      <w:r w:rsidR="00C14337" w:rsidRPr="00B76B32">
        <w:rPr>
          <w:rFonts w:cs="Arial"/>
          <w:color w:val="000000"/>
          <w:szCs w:val="24"/>
        </w:rPr>
        <w:t xml:space="preserve">ιδιωτικών </w:t>
      </w:r>
      <w:r w:rsidR="00815038" w:rsidRPr="00B76B32">
        <w:rPr>
          <w:rFonts w:cs="Arial"/>
          <w:color w:val="000000"/>
          <w:szCs w:val="24"/>
        </w:rPr>
        <w:t>οχημάτων σε περιπτώσεις έκτακτης ανάγκης.</w:t>
      </w:r>
    </w:p>
    <w:p w14:paraId="7B7A50AD" w14:textId="686F0644" w:rsidR="00113F4F" w:rsidRPr="00B76B32" w:rsidRDefault="00B76B32" w:rsidP="00013BFC">
      <w:pPr>
        <w:tabs>
          <w:tab w:val="left" w:pos="567"/>
        </w:tabs>
        <w:spacing w:after="0" w:line="480" w:lineRule="auto"/>
        <w:ind w:left="567" w:hanging="567"/>
        <w:rPr>
          <w:rFonts w:cs="Arial"/>
          <w:color w:val="000000"/>
          <w:szCs w:val="24"/>
        </w:rPr>
      </w:pPr>
      <w:r>
        <w:rPr>
          <w:rFonts w:cs="Arial"/>
          <w:color w:val="000000"/>
          <w:szCs w:val="24"/>
        </w:rPr>
        <w:t>4.</w:t>
      </w:r>
      <w:r>
        <w:rPr>
          <w:rFonts w:cs="Arial"/>
          <w:color w:val="000000"/>
          <w:szCs w:val="24"/>
        </w:rPr>
        <w:tab/>
      </w:r>
      <w:r w:rsidR="00013BFC">
        <w:rPr>
          <w:rFonts w:cs="Arial"/>
          <w:color w:val="000000"/>
          <w:szCs w:val="24"/>
        </w:rPr>
        <w:t>Στην κ</w:t>
      </w:r>
      <w:r w:rsidR="007F4C01" w:rsidRPr="00B76B32">
        <w:rPr>
          <w:rFonts w:cs="Arial"/>
          <w:color w:val="000000"/>
          <w:szCs w:val="24"/>
        </w:rPr>
        <w:t>ατάρτιση τριετούς προγράμματος</w:t>
      </w:r>
      <w:r w:rsidR="00C14337" w:rsidRPr="00B76B32">
        <w:rPr>
          <w:rFonts w:cs="Arial"/>
          <w:color w:val="000000"/>
          <w:szCs w:val="24"/>
        </w:rPr>
        <w:t xml:space="preserve"> για </w:t>
      </w:r>
      <w:r w:rsidR="00927BE7">
        <w:rPr>
          <w:rFonts w:cs="Arial"/>
          <w:color w:val="000000"/>
          <w:szCs w:val="24"/>
        </w:rPr>
        <w:t>την εφαρμογή</w:t>
      </w:r>
      <w:r w:rsidR="00C14337" w:rsidRPr="00B76B32">
        <w:rPr>
          <w:rFonts w:cs="Arial"/>
          <w:color w:val="000000"/>
          <w:szCs w:val="24"/>
        </w:rPr>
        <w:t xml:space="preserve"> σχεδίου έγκαιρης προειδοποίησης και ενημέρωσης του κοινού σχετικά με οποιο</w:t>
      </w:r>
      <w:r w:rsidR="009E3B55">
        <w:rPr>
          <w:rFonts w:cs="Arial"/>
          <w:color w:val="000000"/>
          <w:szCs w:val="24"/>
        </w:rPr>
        <w:t>ν</w:t>
      </w:r>
      <w:r w:rsidR="00C14337" w:rsidRPr="00B76B32">
        <w:rPr>
          <w:rFonts w:cs="Arial"/>
          <w:color w:val="000000"/>
          <w:szCs w:val="24"/>
        </w:rPr>
        <w:t>δήποτε κίνδυνο.</w:t>
      </w:r>
      <w:r w:rsidR="007F4C01" w:rsidRPr="00B76B32">
        <w:rPr>
          <w:rFonts w:cs="Arial"/>
          <w:color w:val="000000"/>
          <w:szCs w:val="24"/>
        </w:rPr>
        <w:t xml:space="preserve"> </w:t>
      </w:r>
    </w:p>
    <w:p w14:paraId="7FA85754" w14:textId="0650462F" w:rsidR="00821169" w:rsidRPr="00821169" w:rsidRDefault="00821169" w:rsidP="005573B8">
      <w:pPr>
        <w:tabs>
          <w:tab w:val="left" w:pos="567"/>
          <w:tab w:val="center" w:pos="4153"/>
          <w:tab w:val="right" w:pos="8306"/>
        </w:tabs>
        <w:spacing w:after="0" w:line="480" w:lineRule="auto"/>
        <w:rPr>
          <w:rFonts w:cs="Arial"/>
          <w:b/>
          <w:color w:val="000000"/>
          <w:szCs w:val="24"/>
        </w:rPr>
      </w:pPr>
      <w:r w:rsidRPr="00821169">
        <w:rPr>
          <w:rFonts w:cs="Arial"/>
          <w:b/>
          <w:color w:val="000000"/>
          <w:szCs w:val="24"/>
        </w:rPr>
        <w:t>2.</w:t>
      </w:r>
      <w:r w:rsidR="00B76B32">
        <w:rPr>
          <w:rFonts w:cs="Arial"/>
          <w:b/>
          <w:color w:val="000000"/>
          <w:szCs w:val="24"/>
        </w:rPr>
        <w:tab/>
      </w:r>
      <w:r w:rsidRPr="00821169">
        <w:rPr>
          <w:rFonts w:cs="Arial"/>
          <w:b/>
          <w:color w:val="000000"/>
          <w:szCs w:val="24"/>
        </w:rPr>
        <w:t>Υπουργός Γεωργίας, Αγροτικής Ανάπτυξης και Περιβάλλοντος</w:t>
      </w:r>
      <w:r w:rsidR="00DC0591" w:rsidRPr="00821169">
        <w:rPr>
          <w:rFonts w:cs="Arial"/>
          <w:b/>
          <w:color w:val="000000"/>
          <w:szCs w:val="24"/>
        </w:rPr>
        <w:tab/>
      </w:r>
    </w:p>
    <w:p w14:paraId="5FD91C0D" w14:textId="089FA464" w:rsidR="00874F95" w:rsidRPr="00013BFC" w:rsidRDefault="00821169" w:rsidP="00113F4F">
      <w:pPr>
        <w:tabs>
          <w:tab w:val="left" w:pos="567"/>
          <w:tab w:val="center" w:pos="4153"/>
          <w:tab w:val="right" w:pos="8306"/>
        </w:tabs>
        <w:spacing w:after="0" w:line="480" w:lineRule="auto"/>
        <w:rPr>
          <w:rFonts w:cs="Arial"/>
          <w:color w:val="000000"/>
          <w:szCs w:val="24"/>
        </w:rPr>
      </w:pPr>
      <w:r>
        <w:rPr>
          <w:rFonts w:cs="Arial"/>
          <w:color w:val="000000"/>
          <w:szCs w:val="24"/>
        </w:rPr>
        <w:tab/>
        <w:t xml:space="preserve">Σύμφωνα με τα στοιχεία που κατατέθηκαν από τον Υπουργό Γεωργίας, Αγροτικής Ανάπτυξης και Περιβάλλοντος, </w:t>
      </w:r>
      <w:r w:rsidR="000C4487">
        <w:rPr>
          <w:rFonts w:cs="Arial"/>
          <w:color w:val="000000"/>
          <w:szCs w:val="24"/>
        </w:rPr>
        <w:t>με ύψιστη προτεραιότητα τη στήριξη του πρωτογεν</w:t>
      </w:r>
      <w:r w:rsidR="00874F95">
        <w:rPr>
          <w:rFonts w:cs="Arial"/>
          <w:color w:val="000000"/>
          <w:szCs w:val="24"/>
        </w:rPr>
        <w:t>ούς</w:t>
      </w:r>
      <w:r w:rsidR="000C4487">
        <w:rPr>
          <w:rFonts w:cs="Arial"/>
          <w:color w:val="000000"/>
          <w:szCs w:val="24"/>
        </w:rPr>
        <w:t xml:space="preserve"> τομέα στις πληγείσες περιοχές, </w:t>
      </w:r>
      <w:r w:rsidR="00227D9B">
        <w:rPr>
          <w:rFonts w:cs="Arial"/>
          <w:color w:val="000000"/>
          <w:szCs w:val="24"/>
        </w:rPr>
        <w:t>λήφθηκαν αποφάσεις αναφορικά με</w:t>
      </w:r>
      <w:r>
        <w:rPr>
          <w:rFonts w:cs="Arial"/>
          <w:color w:val="000000"/>
          <w:szCs w:val="24"/>
        </w:rPr>
        <w:t xml:space="preserve"> </w:t>
      </w:r>
      <w:r w:rsidR="00013BFC">
        <w:rPr>
          <w:rFonts w:cs="Arial"/>
          <w:color w:val="000000"/>
          <w:szCs w:val="24"/>
        </w:rPr>
        <w:t>τα ακόλουθα</w:t>
      </w:r>
      <w:r w:rsidR="00013BFC" w:rsidRPr="00013BFC">
        <w:rPr>
          <w:rFonts w:cs="Arial"/>
          <w:color w:val="000000"/>
          <w:szCs w:val="24"/>
        </w:rPr>
        <w:t>:</w:t>
      </w:r>
    </w:p>
    <w:p w14:paraId="12E10747" w14:textId="187531AB" w:rsidR="005573B8" w:rsidRPr="00DC5375" w:rsidRDefault="005573B8" w:rsidP="00DC5375">
      <w:pPr>
        <w:pStyle w:val="ListParagraph"/>
        <w:numPr>
          <w:ilvl w:val="0"/>
          <w:numId w:val="33"/>
        </w:numPr>
        <w:tabs>
          <w:tab w:val="left" w:pos="567"/>
          <w:tab w:val="center" w:pos="4153"/>
          <w:tab w:val="right" w:pos="8306"/>
        </w:tabs>
        <w:spacing w:after="0" w:line="480" w:lineRule="auto"/>
        <w:ind w:left="567" w:hanging="567"/>
        <w:rPr>
          <w:rFonts w:cs="Arial"/>
          <w:color w:val="000000"/>
          <w:szCs w:val="24"/>
        </w:rPr>
      </w:pPr>
      <w:r w:rsidRPr="00DC5375">
        <w:rPr>
          <w:rFonts w:cs="Arial"/>
          <w:color w:val="000000"/>
          <w:szCs w:val="24"/>
        </w:rPr>
        <w:t xml:space="preserve">Καταβολή </w:t>
      </w:r>
      <w:r w:rsidR="000C4487" w:rsidRPr="00DC5375">
        <w:rPr>
          <w:rFonts w:cs="Arial"/>
          <w:color w:val="000000"/>
          <w:szCs w:val="24"/>
        </w:rPr>
        <w:t xml:space="preserve">άμεσης </w:t>
      </w:r>
      <w:r w:rsidRPr="00DC5375">
        <w:rPr>
          <w:rFonts w:cs="Arial"/>
          <w:color w:val="000000"/>
          <w:szCs w:val="24"/>
        </w:rPr>
        <w:t>οικονομικής ενίσχυσης</w:t>
      </w:r>
      <w:r w:rsidR="00821169" w:rsidRPr="00DC5375">
        <w:rPr>
          <w:rFonts w:cs="Arial"/>
          <w:color w:val="000000"/>
          <w:szCs w:val="24"/>
        </w:rPr>
        <w:t xml:space="preserve"> των επαγγελματιών γεωργών,</w:t>
      </w:r>
      <w:r w:rsidRPr="00DC5375">
        <w:rPr>
          <w:rFonts w:cs="Arial"/>
          <w:color w:val="000000"/>
          <w:szCs w:val="24"/>
        </w:rPr>
        <w:t xml:space="preserve"> </w:t>
      </w:r>
      <w:r w:rsidR="00013BFC" w:rsidRPr="00DC5375">
        <w:rPr>
          <w:rFonts w:cs="Arial"/>
          <w:color w:val="000000"/>
          <w:szCs w:val="24"/>
        </w:rPr>
        <w:t xml:space="preserve">η οποία </w:t>
      </w:r>
      <w:r w:rsidRPr="00DC5375">
        <w:rPr>
          <w:rFonts w:cs="Arial"/>
          <w:color w:val="000000"/>
          <w:szCs w:val="24"/>
        </w:rPr>
        <w:t xml:space="preserve"> θα κυμαίνεται από δέκα χιλιάδες</w:t>
      </w:r>
      <w:r w:rsidR="00821169" w:rsidRPr="00DC5375">
        <w:rPr>
          <w:rFonts w:cs="Arial"/>
          <w:color w:val="000000"/>
          <w:szCs w:val="24"/>
        </w:rPr>
        <w:t xml:space="preserve"> </w:t>
      </w:r>
      <w:r w:rsidRPr="00DC5375">
        <w:rPr>
          <w:rFonts w:cs="Arial"/>
          <w:color w:val="000000"/>
          <w:szCs w:val="24"/>
        </w:rPr>
        <w:t>ευρώ (€10.000) μέχρι τριάντα χιλιάδες ευρώ (€30.000) ανά δικαιούχο</w:t>
      </w:r>
      <w:r w:rsidR="00013BFC" w:rsidRPr="00DC5375">
        <w:rPr>
          <w:rFonts w:cs="Arial"/>
          <w:color w:val="000000"/>
          <w:szCs w:val="24"/>
        </w:rPr>
        <w:t xml:space="preserve">.  Σημειώνεται ότι </w:t>
      </w:r>
      <w:r w:rsidRPr="00DC5375">
        <w:rPr>
          <w:rFonts w:cs="Arial"/>
          <w:color w:val="000000"/>
          <w:szCs w:val="24"/>
        </w:rPr>
        <w:t xml:space="preserve">η συνολική δαπάνη </w:t>
      </w:r>
      <w:r w:rsidR="00821169" w:rsidRPr="00DC5375">
        <w:rPr>
          <w:rFonts w:cs="Arial"/>
          <w:color w:val="000000"/>
          <w:szCs w:val="24"/>
        </w:rPr>
        <w:t xml:space="preserve">για το μέτρο αυτό </w:t>
      </w:r>
      <w:r w:rsidRPr="00DC5375">
        <w:rPr>
          <w:rFonts w:cs="Arial"/>
          <w:color w:val="000000"/>
          <w:szCs w:val="24"/>
        </w:rPr>
        <w:t xml:space="preserve">αναμένεται να ανέλθει </w:t>
      </w:r>
      <w:r w:rsidR="00821169" w:rsidRPr="00DC5375">
        <w:rPr>
          <w:rFonts w:cs="Arial"/>
          <w:color w:val="000000"/>
          <w:szCs w:val="24"/>
        </w:rPr>
        <w:t>στο ποσό των τριών εκατομ</w:t>
      </w:r>
      <w:r w:rsidR="00A11F44" w:rsidRPr="00DC5375">
        <w:rPr>
          <w:rFonts w:cs="Arial"/>
          <w:color w:val="000000"/>
          <w:szCs w:val="24"/>
        </w:rPr>
        <w:t>.</w:t>
      </w:r>
      <w:r w:rsidR="00821169" w:rsidRPr="00DC5375">
        <w:rPr>
          <w:rFonts w:cs="Arial"/>
          <w:color w:val="000000"/>
          <w:szCs w:val="24"/>
        </w:rPr>
        <w:t xml:space="preserve"> ευρώ (€3.000.000). </w:t>
      </w:r>
      <w:r w:rsidRPr="00DC5375">
        <w:rPr>
          <w:rFonts w:cs="Arial"/>
          <w:color w:val="000000"/>
          <w:szCs w:val="24"/>
        </w:rPr>
        <w:t xml:space="preserve"> </w:t>
      </w:r>
    </w:p>
    <w:p w14:paraId="78342D61" w14:textId="6899E245" w:rsidR="00113F4F" w:rsidRPr="00DC5375" w:rsidRDefault="005573B8" w:rsidP="00DC5375">
      <w:pPr>
        <w:pStyle w:val="ListParagraph"/>
        <w:numPr>
          <w:ilvl w:val="0"/>
          <w:numId w:val="33"/>
        </w:numPr>
        <w:tabs>
          <w:tab w:val="left" w:pos="567"/>
          <w:tab w:val="center" w:pos="4153"/>
          <w:tab w:val="right" w:pos="8306"/>
        </w:tabs>
        <w:spacing w:after="0" w:line="480" w:lineRule="auto"/>
        <w:ind w:left="567" w:hanging="567"/>
        <w:rPr>
          <w:rFonts w:cs="Arial"/>
          <w:color w:val="000000"/>
          <w:szCs w:val="24"/>
        </w:rPr>
      </w:pPr>
      <w:r w:rsidRPr="00DC5375">
        <w:rPr>
          <w:rFonts w:cs="Arial"/>
          <w:color w:val="000000"/>
          <w:szCs w:val="24"/>
        </w:rPr>
        <w:t xml:space="preserve">Καταβολή οικονομικής </w:t>
      </w:r>
      <w:r w:rsidR="00874F95" w:rsidRPr="00DC5375">
        <w:rPr>
          <w:rFonts w:cs="Arial"/>
          <w:color w:val="000000"/>
          <w:szCs w:val="24"/>
        </w:rPr>
        <w:t xml:space="preserve">βοήθειας </w:t>
      </w:r>
      <w:r w:rsidRPr="00DC5375">
        <w:rPr>
          <w:rFonts w:cs="Arial"/>
          <w:color w:val="000000"/>
          <w:szCs w:val="24"/>
        </w:rPr>
        <w:t>ύψους εκατό χιλιάδων ευρώ (€100.000) στην Οργάνωση Παραγωγών Φρούτων και Φθαρτών Περιοχής Οδούς «Βασιλική Γη» (Δημόσια) Λτδ, η οποία διαθέτει σημαντικό αριθμό μελών</w:t>
      </w:r>
      <w:r w:rsidR="00874F95" w:rsidRPr="00DC5375">
        <w:rPr>
          <w:rFonts w:cs="Arial"/>
          <w:color w:val="000000"/>
          <w:szCs w:val="24"/>
        </w:rPr>
        <w:t xml:space="preserve">, </w:t>
      </w:r>
      <w:r w:rsidRPr="00DC5375">
        <w:rPr>
          <w:rFonts w:cs="Arial"/>
          <w:color w:val="000000"/>
          <w:szCs w:val="24"/>
        </w:rPr>
        <w:t xml:space="preserve">κυρίως νέων γεωργών, οι οποίοι δραστηριοποιούνται σε κοινότητες που έχουν πληγεί σε πολύ μεγάλο βαθμό από την πυρκαγιά. </w:t>
      </w:r>
    </w:p>
    <w:p w14:paraId="7639A327" w14:textId="227E3919" w:rsidR="005573B8" w:rsidRPr="00DC5375" w:rsidRDefault="005573B8" w:rsidP="00DC5375">
      <w:pPr>
        <w:pStyle w:val="ListParagraph"/>
        <w:numPr>
          <w:ilvl w:val="0"/>
          <w:numId w:val="33"/>
        </w:numPr>
        <w:tabs>
          <w:tab w:val="left" w:pos="567"/>
          <w:tab w:val="center" w:pos="4153"/>
          <w:tab w:val="right" w:pos="8306"/>
        </w:tabs>
        <w:spacing w:after="0" w:line="480" w:lineRule="auto"/>
        <w:ind w:left="567" w:hanging="567"/>
        <w:rPr>
          <w:rFonts w:cs="Arial"/>
          <w:color w:val="000000"/>
          <w:szCs w:val="24"/>
        </w:rPr>
      </w:pPr>
      <w:r w:rsidRPr="00DC5375">
        <w:rPr>
          <w:rFonts w:cs="Arial"/>
          <w:color w:val="000000"/>
          <w:szCs w:val="24"/>
        </w:rPr>
        <w:t>Ενεργοποίηση</w:t>
      </w:r>
      <w:r w:rsidR="00670BBE" w:rsidRPr="00DC5375">
        <w:rPr>
          <w:rFonts w:cs="Arial"/>
          <w:color w:val="000000"/>
          <w:szCs w:val="24"/>
        </w:rPr>
        <w:t xml:space="preserve"> </w:t>
      </w:r>
      <w:r w:rsidRPr="00DC5375">
        <w:rPr>
          <w:rFonts w:cs="Arial"/>
          <w:color w:val="000000"/>
          <w:szCs w:val="24"/>
        </w:rPr>
        <w:t>του Εθνικού Πλαισίου Κρατικών Ενισχύσεων για επαναδραστηριοποίηση των πληγέντων αγροτών</w:t>
      </w:r>
      <w:r w:rsidR="00874F95" w:rsidRPr="00DC5375">
        <w:rPr>
          <w:rFonts w:cs="Arial"/>
          <w:color w:val="000000"/>
          <w:szCs w:val="24"/>
        </w:rPr>
        <w:t xml:space="preserve">, καθώς </w:t>
      </w:r>
      <w:r w:rsidRPr="00DC5375">
        <w:rPr>
          <w:rFonts w:cs="Arial"/>
          <w:color w:val="000000"/>
          <w:szCs w:val="24"/>
        </w:rPr>
        <w:t>και για αποκατάσταση του περιβάλλοντος</w:t>
      </w:r>
      <w:r w:rsidR="00A34245" w:rsidRPr="00DC5375">
        <w:rPr>
          <w:rFonts w:cs="Arial"/>
          <w:color w:val="000000"/>
          <w:szCs w:val="24"/>
        </w:rPr>
        <w:t xml:space="preserve"> των πληγεισών περιοχών. </w:t>
      </w:r>
      <w:r w:rsidRPr="00DC5375">
        <w:rPr>
          <w:rFonts w:cs="Arial"/>
          <w:color w:val="000000"/>
          <w:szCs w:val="24"/>
        </w:rPr>
        <w:t xml:space="preserve"> </w:t>
      </w:r>
      <w:r w:rsidR="00A34245" w:rsidRPr="00DC5375">
        <w:rPr>
          <w:rFonts w:cs="Arial"/>
          <w:color w:val="000000"/>
          <w:szCs w:val="24"/>
        </w:rPr>
        <w:t xml:space="preserve">Σημειώνεται </w:t>
      </w:r>
      <w:r w:rsidR="009E1B6D" w:rsidRPr="00DC5375">
        <w:rPr>
          <w:rFonts w:cs="Arial"/>
          <w:color w:val="000000"/>
          <w:szCs w:val="24"/>
        </w:rPr>
        <w:t xml:space="preserve">ότι </w:t>
      </w:r>
      <w:r w:rsidR="00A34245" w:rsidRPr="00DC5375">
        <w:rPr>
          <w:rFonts w:cs="Arial"/>
          <w:color w:val="000000"/>
          <w:szCs w:val="24"/>
        </w:rPr>
        <w:t>τ</w:t>
      </w:r>
      <w:r w:rsidRPr="00DC5375">
        <w:rPr>
          <w:rFonts w:cs="Arial"/>
          <w:color w:val="000000"/>
          <w:szCs w:val="24"/>
        </w:rPr>
        <w:t xml:space="preserve">ο εν λόγω μέτρο καλύπτει τόσο τους επαγγελματίες όσο και τους μερικής απασχόλησης </w:t>
      </w:r>
      <w:r w:rsidR="00013BFC" w:rsidRPr="00DC5375">
        <w:rPr>
          <w:rFonts w:cs="Arial"/>
          <w:color w:val="000000"/>
          <w:szCs w:val="24"/>
        </w:rPr>
        <w:t>ή/</w:t>
      </w:r>
      <w:r w:rsidRPr="00DC5375">
        <w:rPr>
          <w:rFonts w:cs="Arial"/>
          <w:color w:val="000000"/>
          <w:szCs w:val="24"/>
        </w:rPr>
        <w:t>και ερασιτέχνες γεωργούς</w:t>
      </w:r>
      <w:r w:rsidR="009E1B6D" w:rsidRPr="00DC5375">
        <w:rPr>
          <w:rFonts w:cs="Arial"/>
          <w:color w:val="000000"/>
          <w:szCs w:val="24"/>
        </w:rPr>
        <w:t xml:space="preserve"> και αφορά στην κάλυψη της απώλειας εισοδημάτων </w:t>
      </w:r>
      <w:r w:rsidR="006327D3" w:rsidRPr="00DC5375">
        <w:rPr>
          <w:rFonts w:cs="Arial"/>
          <w:color w:val="000000"/>
          <w:szCs w:val="24"/>
        </w:rPr>
        <w:t xml:space="preserve">ή/και </w:t>
      </w:r>
      <w:r w:rsidR="009E1B6D" w:rsidRPr="00DC5375">
        <w:rPr>
          <w:rFonts w:cs="Arial"/>
          <w:color w:val="000000"/>
          <w:szCs w:val="24"/>
        </w:rPr>
        <w:t>στην αποκατάσταση ή αντικατάσταση των υποδομών</w:t>
      </w:r>
      <w:r w:rsidR="006327D3" w:rsidRPr="00DC5375">
        <w:rPr>
          <w:rFonts w:cs="Arial"/>
          <w:color w:val="000000"/>
          <w:szCs w:val="24"/>
        </w:rPr>
        <w:t>.</w:t>
      </w:r>
    </w:p>
    <w:p w14:paraId="44C82F5E" w14:textId="23CB8256" w:rsidR="005573B8" w:rsidRPr="00DC5375" w:rsidRDefault="00113F4F" w:rsidP="00DC5375">
      <w:pPr>
        <w:pStyle w:val="ListParagraph"/>
        <w:numPr>
          <w:ilvl w:val="0"/>
          <w:numId w:val="33"/>
        </w:numPr>
        <w:tabs>
          <w:tab w:val="left" w:pos="567"/>
          <w:tab w:val="center" w:pos="4153"/>
          <w:tab w:val="right" w:pos="8306"/>
        </w:tabs>
        <w:spacing w:after="0" w:line="480" w:lineRule="auto"/>
        <w:ind w:left="567" w:hanging="567"/>
        <w:rPr>
          <w:rFonts w:cs="Arial"/>
          <w:color w:val="000000"/>
          <w:szCs w:val="24"/>
        </w:rPr>
      </w:pPr>
      <w:r w:rsidRPr="00DC5375">
        <w:rPr>
          <w:rFonts w:cs="Arial"/>
          <w:color w:val="000000"/>
          <w:szCs w:val="24"/>
        </w:rPr>
        <w:t>Π</w:t>
      </w:r>
      <w:r w:rsidR="005573B8" w:rsidRPr="00DC5375">
        <w:rPr>
          <w:rFonts w:cs="Arial"/>
          <w:color w:val="000000"/>
          <w:szCs w:val="24"/>
        </w:rPr>
        <w:t>ροκήρυξη</w:t>
      </w:r>
      <w:r w:rsidR="009E1B6D" w:rsidRPr="00DC5375">
        <w:rPr>
          <w:rFonts w:cs="Arial"/>
          <w:color w:val="000000"/>
          <w:szCs w:val="24"/>
        </w:rPr>
        <w:t xml:space="preserve"> έκτακτου επενδυτικού μέτρου</w:t>
      </w:r>
      <w:r w:rsidR="005573B8" w:rsidRPr="00DC5375">
        <w:rPr>
          <w:rFonts w:cs="Arial"/>
          <w:color w:val="000000"/>
          <w:szCs w:val="24"/>
        </w:rPr>
        <w:t xml:space="preserve"> στο πλαίσιο του Προγράμματος Αγροτικής Ανάπτυξης για</w:t>
      </w:r>
      <w:r w:rsidR="009E1B6D" w:rsidRPr="00DC5375">
        <w:rPr>
          <w:rFonts w:cs="Arial"/>
          <w:color w:val="000000"/>
          <w:szCs w:val="24"/>
        </w:rPr>
        <w:t xml:space="preserve"> στήριξη των πληγεισών περιοχών,</w:t>
      </w:r>
      <w:r w:rsidR="005573B8" w:rsidRPr="00DC5375">
        <w:rPr>
          <w:rFonts w:cs="Arial"/>
          <w:color w:val="000000"/>
          <w:szCs w:val="24"/>
        </w:rPr>
        <w:t xml:space="preserve"> το οποίο θα καλύπτει τη δημιουργία νέων και σύγχρονων υποδομών</w:t>
      </w:r>
      <w:r w:rsidR="00A34245" w:rsidRPr="00DC5375">
        <w:rPr>
          <w:rFonts w:cs="Arial"/>
          <w:color w:val="000000"/>
          <w:szCs w:val="24"/>
        </w:rPr>
        <w:t xml:space="preserve">. Σημειώνεται ότι στο εν λόγω επενδυτικό μέτρο </w:t>
      </w:r>
      <w:r w:rsidR="00B14D90" w:rsidRPr="00DC5375">
        <w:rPr>
          <w:rFonts w:cs="Arial"/>
          <w:color w:val="000000"/>
          <w:szCs w:val="24"/>
        </w:rPr>
        <w:t xml:space="preserve">θα δικαιούνται να ενταχθούν </w:t>
      </w:r>
      <w:r w:rsidR="005573B8" w:rsidRPr="00DC5375">
        <w:rPr>
          <w:rFonts w:cs="Arial"/>
          <w:color w:val="000000"/>
          <w:szCs w:val="24"/>
        </w:rPr>
        <w:t xml:space="preserve">πληγέντες αγρότες των οποίων ο κλάδος δεν </w:t>
      </w:r>
      <w:r w:rsidR="00056450" w:rsidRPr="00DC5375">
        <w:rPr>
          <w:rFonts w:cs="Arial"/>
          <w:color w:val="000000"/>
          <w:szCs w:val="24"/>
        </w:rPr>
        <w:t xml:space="preserve">κρίνεται ως </w:t>
      </w:r>
      <w:r w:rsidR="005573B8" w:rsidRPr="00DC5375">
        <w:rPr>
          <w:rFonts w:cs="Arial"/>
          <w:color w:val="000000"/>
          <w:szCs w:val="24"/>
        </w:rPr>
        <w:t xml:space="preserve">επιλέξιμος βάσει του </w:t>
      </w:r>
      <w:r w:rsidR="006327D3" w:rsidRPr="00DC5375">
        <w:rPr>
          <w:rFonts w:cs="Arial"/>
          <w:color w:val="000000"/>
          <w:szCs w:val="24"/>
        </w:rPr>
        <w:t xml:space="preserve">πιο πάνω αναφερόμενου μέτρου στο πλαίσιο των κρατικών ενισχύσεων, όπως είναι η </w:t>
      </w:r>
      <w:r w:rsidR="005573B8" w:rsidRPr="00DC5375">
        <w:rPr>
          <w:rFonts w:cs="Arial"/>
          <w:color w:val="000000"/>
          <w:szCs w:val="24"/>
        </w:rPr>
        <w:t xml:space="preserve">μελισσοκομία, τα πτηνοτροφεία και τα θερμοκήπια. </w:t>
      </w:r>
    </w:p>
    <w:p w14:paraId="5E76D388" w14:textId="5153F2A9" w:rsidR="005573B8" w:rsidRPr="00DC5375" w:rsidRDefault="005573B8" w:rsidP="00DC5375">
      <w:pPr>
        <w:pStyle w:val="ListParagraph"/>
        <w:numPr>
          <w:ilvl w:val="0"/>
          <w:numId w:val="33"/>
        </w:numPr>
        <w:tabs>
          <w:tab w:val="left" w:pos="567"/>
          <w:tab w:val="center" w:pos="4153"/>
          <w:tab w:val="right" w:pos="8306"/>
        </w:tabs>
        <w:spacing w:after="0" w:line="480" w:lineRule="auto"/>
        <w:ind w:left="567" w:hanging="567"/>
        <w:rPr>
          <w:rFonts w:cs="Arial"/>
          <w:color w:val="000000"/>
          <w:szCs w:val="24"/>
        </w:rPr>
      </w:pPr>
      <w:r w:rsidRPr="00DC5375">
        <w:rPr>
          <w:rFonts w:cs="Arial"/>
          <w:color w:val="000000"/>
          <w:szCs w:val="24"/>
        </w:rPr>
        <w:t xml:space="preserve">Υλοποίηση </w:t>
      </w:r>
      <w:r w:rsidR="00A34245" w:rsidRPr="00DC5375">
        <w:rPr>
          <w:rFonts w:cs="Arial"/>
          <w:color w:val="000000"/>
          <w:szCs w:val="24"/>
        </w:rPr>
        <w:t xml:space="preserve">έργων </w:t>
      </w:r>
      <w:r w:rsidRPr="00DC5375">
        <w:rPr>
          <w:rFonts w:cs="Arial"/>
          <w:color w:val="000000"/>
          <w:szCs w:val="24"/>
        </w:rPr>
        <w:t>αποκατάστασης των υποδομών άρδευσης</w:t>
      </w:r>
      <w:r w:rsidR="00B14D90" w:rsidRPr="00DC5375">
        <w:rPr>
          <w:rFonts w:cs="Arial"/>
          <w:color w:val="000000"/>
          <w:szCs w:val="24"/>
        </w:rPr>
        <w:t>, καθώς</w:t>
      </w:r>
      <w:r w:rsidR="00A34245" w:rsidRPr="00DC5375">
        <w:rPr>
          <w:rFonts w:cs="Arial"/>
          <w:color w:val="000000"/>
          <w:szCs w:val="24"/>
        </w:rPr>
        <w:t xml:space="preserve"> και μελέτη για κατασκευή αντιδιαβρωτικών και αντιπλημμυρικών έργων</w:t>
      </w:r>
      <w:r w:rsidRPr="00DC5375">
        <w:rPr>
          <w:rFonts w:cs="Arial"/>
          <w:color w:val="000000"/>
          <w:szCs w:val="24"/>
        </w:rPr>
        <w:t xml:space="preserve"> από το Τμήμα Αναπτύξεως Υδάτων </w:t>
      </w:r>
      <w:r w:rsidR="00A34245" w:rsidRPr="00DC5375">
        <w:rPr>
          <w:rFonts w:cs="Arial"/>
          <w:color w:val="000000"/>
          <w:szCs w:val="24"/>
        </w:rPr>
        <w:t xml:space="preserve">σε συνεργασία με </w:t>
      </w:r>
      <w:r w:rsidRPr="00DC5375">
        <w:rPr>
          <w:rFonts w:cs="Arial"/>
          <w:color w:val="000000"/>
          <w:szCs w:val="24"/>
        </w:rPr>
        <w:t xml:space="preserve">τις επαρχιακές διοικήσεις </w:t>
      </w:r>
      <w:r w:rsidR="00227D9B" w:rsidRPr="00DC5375">
        <w:rPr>
          <w:rFonts w:cs="Arial"/>
          <w:color w:val="000000"/>
          <w:szCs w:val="24"/>
        </w:rPr>
        <w:t xml:space="preserve">Λεμεσού </w:t>
      </w:r>
      <w:r w:rsidRPr="00DC5375">
        <w:rPr>
          <w:rFonts w:cs="Arial"/>
          <w:color w:val="000000"/>
          <w:szCs w:val="24"/>
        </w:rPr>
        <w:t>και</w:t>
      </w:r>
      <w:r w:rsidR="00227D9B" w:rsidRPr="00DC5375">
        <w:rPr>
          <w:rFonts w:cs="Arial"/>
          <w:color w:val="000000"/>
          <w:szCs w:val="24"/>
        </w:rPr>
        <w:t xml:space="preserve"> Λάρνακας</w:t>
      </w:r>
      <w:r w:rsidR="00A34245" w:rsidRPr="00DC5375">
        <w:rPr>
          <w:rFonts w:cs="Arial"/>
          <w:color w:val="000000"/>
          <w:szCs w:val="24"/>
        </w:rPr>
        <w:t xml:space="preserve">. </w:t>
      </w:r>
    </w:p>
    <w:p w14:paraId="3903C367" w14:textId="35C70883" w:rsidR="005573B8" w:rsidRPr="00DC5375" w:rsidRDefault="00DB4086" w:rsidP="00DC5375">
      <w:pPr>
        <w:pStyle w:val="ListParagraph"/>
        <w:numPr>
          <w:ilvl w:val="0"/>
          <w:numId w:val="33"/>
        </w:numPr>
        <w:tabs>
          <w:tab w:val="left" w:pos="567"/>
          <w:tab w:val="center" w:pos="4153"/>
          <w:tab w:val="right" w:pos="8306"/>
        </w:tabs>
        <w:spacing w:after="0" w:line="480" w:lineRule="auto"/>
        <w:ind w:left="567" w:hanging="567"/>
        <w:rPr>
          <w:rFonts w:cs="Arial"/>
          <w:color w:val="000000"/>
          <w:szCs w:val="24"/>
        </w:rPr>
      </w:pPr>
      <w:r w:rsidRPr="00DC5375">
        <w:rPr>
          <w:rFonts w:cs="Arial"/>
          <w:color w:val="000000"/>
          <w:szCs w:val="24"/>
        </w:rPr>
        <w:t>Συλλογή</w:t>
      </w:r>
      <w:r w:rsidR="005573B8" w:rsidRPr="00DC5375">
        <w:rPr>
          <w:rFonts w:cs="Arial"/>
          <w:color w:val="000000"/>
          <w:szCs w:val="24"/>
        </w:rPr>
        <w:t xml:space="preserve"> από το Τμήμα Περιβάλλοντος των αποβλήτων που προέκυψαν </w:t>
      </w:r>
      <w:r w:rsidR="007C1AD1" w:rsidRPr="00DC5375">
        <w:rPr>
          <w:rFonts w:cs="Arial"/>
          <w:color w:val="000000"/>
          <w:szCs w:val="24"/>
        </w:rPr>
        <w:t xml:space="preserve">από </w:t>
      </w:r>
      <w:r w:rsidR="006327D3" w:rsidRPr="00DC5375">
        <w:rPr>
          <w:rFonts w:cs="Arial"/>
          <w:color w:val="000000"/>
          <w:szCs w:val="24"/>
        </w:rPr>
        <w:t xml:space="preserve">οικίες </w:t>
      </w:r>
      <w:r w:rsidR="007C1AD1" w:rsidRPr="00DC5375">
        <w:rPr>
          <w:rFonts w:cs="Arial"/>
          <w:color w:val="000000"/>
          <w:szCs w:val="24"/>
        </w:rPr>
        <w:t>που κάηκαν</w:t>
      </w:r>
      <w:r w:rsidR="00056450" w:rsidRPr="00DC5375">
        <w:rPr>
          <w:rFonts w:cs="Arial"/>
          <w:color w:val="000000"/>
          <w:szCs w:val="24"/>
        </w:rPr>
        <w:t xml:space="preserve"> και εναπόθεση αυτών</w:t>
      </w:r>
      <w:r w:rsidR="005573B8" w:rsidRPr="00DC5375">
        <w:rPr>
          <w:rFonts w:cs="Arial"/>
          <w:color w:val="000000"/>
          <w:szCs w:val="24"/>
        </w:rPr>
        <w:t xml:space="preserve"> σε χώρο που θα </w:t>
      </w:r>
      <w:r w:rsidR="00A34245" w:rsidRPr="00DC5375">
        <w:rPr>
          <w:rFonts w:cs="Arial"/>
          <w:color w:val="000000"/>
          <w:szCs w:val="24"/>
        </w:rPr>
        <w:t xml:space="preserve">επιλεχθεί από κοινού από το </w:t>
      </w:r>
      <w:r w:rsidR="006327D3" w:rsidRPr="00DC5375">
        <w:rPr>
          <w:rFonts w:cs="Arial"/>
          <w:color w:val="000000"/>
          <w:szCs w:val="24"/>
        </w:rPr>
        <w:t xml:space="preserve">εν λόγω </w:t>
      </w:r>
      <w:r w:rsidR="00A34245" w:rsidRPr="00DC5375">
        <w:rPr>
          <w:rFonts w:cs="Arial"/>
          <w:color w:val="000000"/>
          <w:szCs w:val="24"/>
        </w:rPr>
        <w:t xml:space="preserve">τμήμα και την εκάστοτε επηρεαζόμενη κοινότητα, </w:t>
      </w:r>
      <w:r w:rsidR="006327D3" w:rsidRPr="00DC5375">
        <w:rPr>
          <w:rFonts w:cs="Arial"/>
          <w:color w:val="000000"/>
          <w:szCs w:val="24"/>
        </w:rPr>
        <w:t xml:space="preserve">καθώς και </w:t>
      </w:r>
      <w:r w:rsidR="005573B8" w:rsidRPr="00DC5375">
        <w:rPr>
          <w:rFonts w:cs="Arial"/>
          <w:color w:val="000000"/>
          <w:szCs w:val="24"/>
        </w:rPr>
        <w:t>μεταφορά αυτών σε αδειοδοτημένες μονάδες διαχείρισης αποβλήτων</w:t>
      </w:r>
      <w:r w:rsidR="00056450" w:rsidRPr="00DC5375">
        <w:rPr>
          <w:rFonts w:cs="Arial"/>
          <w:color w:val="000000"/>
          <w:szCs w:val="24"/>
        </w:rPr>
        <w:t>.</w:t>
      </w:r>
      <w:r w:rsidR="005573B8" w:rsidRPr="00DC5375">
        <w:rPr>
          <w:rFonts w:cs="Arial"/>
          <w:color w:val="000000"/>
          <w:szCs w:val="24"/>
        </w:rPr>
        <w:t xml:space="preserve"> </w:t>
      </w:r>
    </w:p>
    <w:p w14:paraId="06FF30DD" w14:textId="6617B68A" w:rsidR="005573B8" w:rsidRPr="00DC5375" w:rsidRDefault="005573B8" w:rsidP="00DC5375">
      <w:pPr>
        <w:pStyle w:val="ListParagraph"/>
        <w:numPr>
          <w:ilvl w:val="0"/>
          <w:numId w:val="33"/>
        </w:numPr>
        <w:tabs>
          <w:tab w:val="left" w:pos="567"/>
          <w:tab w:val="center" w:pos="4153"/>
          <w:tab w:val="right" w:pos="8306"/>
        </w:tabs>
        <w:spacing w:after="0" w:line="480" w:lineRule="auto"/>
        <w:ind w:left="567" w:hanging="567"/>
        <w:rPr>
          <w:rFonts w:cs="Arial"/>
          <w:color w:val="000000"/>
          <w:szCs w:val="24"/>
        </w:rPr>
      </w:pPr>
      <w:r w:rsidRPr="00DC5375">
        <w:rPr>
          <w:rFonts w:cs="Arial"/>
          <w:color w:val="000000"/>
          <w:szCs w:val="24"/>
        </w:rPr>
        <w:t>Υποβολή αιτήματος</w:t>
      </w:r>
      <w:r w:rsidR="00A34245" w:rsidRPr="00DC5375">
        <w:rPr>
          <w:rFonts w:cs="Arial"/>
          <w:color w:val="000000"/>
          <w:szCs w:val="24"/>
        </w:rPr>
        <w:t>, σε συνεργασία με τους καθ’ ύλην αρμόδιους φορείς,</w:t>
      </w:r>
      <w:r w:rsidRPr="00DC5375">
        <w:rPr>
          <w:rFonts w:cs="Arial"/>
          <w:color w:val="000000"/>
          <w:szCs w:val="24"/>
        </w:rPr>
        <w:t xml:space="preserve"> για αρωγή </w:t>
      </w:r>
      <w:r w:rsidR="007C1AD1" w:rsidRPr="00DC5375">
        <w:rPr>
          <w:rFonts w:cs="Arial"/>
          <w:color w:val="000000"/>
          <w:szCs w:val="24"/>
        </w:rPr>
        <w:t xml:space="preserve">της Δημοκρατίας </w:t>
      </w:r>
      <w:r w:rsidRPr="00DC5375">
        <w:rPr>
          <w:rFonts w:cs="Arial"/>
          <w:color w:val="000000"/>
          <w:szCs w:val="24"/>
        </w:rPr>
        <w:t>από το Ταμείο Αλληλεγγύης της Ευρωπαϊκής Ένωσης</w:t>
      </w:r>
      <w:r w:rsidR="006327D3" w:rsidRPr="00DC5375">
        <w:rPr>
          <w:rFonts w:cs="Arial"/>
          <w:color w:val="000000"/>
          <w:szCs w:val="24"/>
        </w:rPr>
        <w:t xml:space="preserve"> με στόχο</w:t>
      </w:r>
      <w:r w:rsidRPr="00DC5375">
        <w:rPr>
          <w:rFonts w:cs="Arial"/>
          <w:color w:val="000000"/>
          <w:szCs w:val="24"/>
        </w:rPr>
        <w:t xml:space="preserve"> τη στήριξη των </w:t>
      </w:r>
      <w:r w:rsidR="00A34245" w:rsidRPr="00DC5375">
        <w:rPr>
          <w:rFonts w:cs="Arial"/>
          <w:color w:val="000000"/>
          <w:szCs w:val="24"/>
        </w:rPr>
        <w:t xml:space="preserve">πληγεισών </w:t>
      </w:r>
      <w:r w:rsidRPr="00DC5375">
        <w:rPr>
          <w:rFonts w:cs="Arial"/>
          <w:color w:val="000000"/>
          <w:szCs w:val="24"/>
        </w:rPr>
        <w:t xml:space="preserve">κοινοτήτων και των </w:t>
      </w:r>
      <w:r w:rsidR="00A34245" w:rsidRPr="00DC5375">
        <w:rPr>
          <w:rFonts w:cs="Arial"/>
          <w:color w:val="000000"/>
          <w:szCs w:val="24"/>
        </w:rPr>
        <w:t xml:space="preserve">επηρεαζόμενων </w:t>
      </w:r>
      <w:r w:rsidRPr="00DC5375">
        <w:rPr>
          <w:rFonts w:cs="Arial"/>
          <w:color w:val="000000"/>
          <w:szCs w:val="24"/>
        </w:rPr>
        <w:t>κατοίκων</w:t>
      </w:r>
      <w:r w:rsidR="00A34245" w:rsidRPr="00DC5375">
        <w:rPr>
          <w:rFonts w:cs="Arial"/>
          <w:color w:val="000000"/>
          <w:szCs w:val="24"/>
        </w:rPr>
        <w:t xml:space="preserve">. </w:t>
      </w:r>
    </w:p>
    <w:p w14:paraId="085AEB54" w14:textId="054611B8" w:rsidR="000C4487" w:rsidRPr="00DC5375" w:rsidRDefault="005573B8" w:rsidP="00DC5375">
      <w:pPr>
        <w:pStyle w:val="ListParagraph"/>
        <w:numPr>
          <w:ilvl w:val="0"/>
          <w:numId w:val="33"/>
        </w:numPr>
        <w:tabs>
          <w:tab w:val="left" w:pos="567"/>
          <w:tab w:val="center" w:pos="4153"/>
          <w:tab w:val="right" w:pos="8306"/>
        </w:tabs>
        <w:spacing w:after="0" w:line="480" w:lineRule="auto"/>
        <w:ind w:left="567" w:hanging="567"/>
        <w:rPr>
          <w:rFonts w:cs="Arial"/>
          <w:color w:val="000000"/>
          <w:szCs w:val="24"/>
        </w:rPr>
      </w:pPr>
      <w:r w:rsidRPr="00DC5375">
        <w:rPr>
          <w:rFonts w:cs="Arial"/>
          <w:color w:val="000000"/>
          <w:szCs w:val="24"/>
        </w:rPr>
        <w:t>Μετάβαση κλιμακίων των καθ’ ύλην αρμόδιων υπουργείων στις πληγείσες περιοχές</w:t>
      </w:r>
      <w:r w:rsidR="00D259DA" w:rsidRPr="00DC5375">
        <w:rPr>
          <w:rFonts w:cs="Arial"/>
          <w:color w:val="000000"/>
          <w:szCs w:val="24"/>
        </w:rPr>
        <w:t>, με στόχο</w:t>
      </w:r>
      <w:r w:rsidRPr="00DC5375">
        <w:rPr>
          <w:rFonts w:cs="Arial"/>
          <w:color w:val="000000"/>
          <w:szCs w:val="24"/>
        </w:rPr>
        <w:t xml:space="preserve"> να καθοδηγήσουν τους κατοίκους ως προς την αποτελεσματικ</w:t>
      </w:r>
      <w:r w:rsidR="007C1AD1" w:rsidRPr="00DC5375">
        <w:rPr>
          <w:rFonts w:cs="Arial"/>
          <w:color w:val="000000"/>
          <w:szCs w:val="24"/>
        </w:rPr>
        <w:t>ότερη</w:t>
      </w:r>
      <w:r w:rsidRPr="00DC5375">
        <w:rPr>
          <w:rFonts w:cs="Arial"/>
          <w:color w:val="000000"/>
          <w:szCs w:val="24"/>
        </w:rPr>
        <w:t xml:space="preserve"> αξιοποίηση των εξαγγελθέντων μέτρων και ως προς την ορθή υποβολή των αιτήσεών τους.</w:t>
      </w:r>
    </w:p>
    <w:p w14:paraId="3B89468F" w14:textId="77777777" w:rsidR="00DB4086" w:rsidRDefault="00FB6D45" w:rsidP="00FB6D45">
      <w:pPr>
        <w:pStyle w:val="ListParagraph"/>
        <w:tabs>
          <w:tab w:val="left" w:pos="567"/>
          <w:tab w:val="center" w:pos="4153"/>
          <w:tab w:val="right" w:pos="8306"/>
        </w:tabs>
        <w:spacing w:after="0" w:line="480" w:lineRule="auto"/>
        <w:ind w:left="0"/>
        <w:rPr>
          <w:rFonts w:cs="Arial"/>
          <w:color w:val="000000"/>
          <w:szCs w:val="24"/>
        </w:rPr>
      </w:pPr>
      <w:r>
        <w:rPr>
          <w:rFonts w:cs="Arial"/>
          <w:color w:val="000000"/>
          <w:szCs w:val="24"/>
        </w:rPr>
        <w:tab/>
      </w:r>
      <w:r w:rsidR="00AC66E0">
        <w:rPr>
          <w:rFonts w:cs="Arial"/>
          <w:color w:val="000000"/>
          <w:szCs w:val="24"/>
        </w:rPr>
        <w:t>Όσον αφορά</w:t>
      </w:r>
      <w:r w:rsidR="000C4487">
        <w:rPr>
          <w:rFonts w:cs="Arial"/>
          <w:color w:val="000000"/>
          <w:szCs w:val="24"/>
        </w:rPr>
        <w:t xml:space="preserve"> τα προαναφερθέντα μέτρα, ο Υπουργός Γεωργίας, Αγροτικής Ανάπτυξης και Περιβάλλοντος διευκρίνισε ότι η καταβληθείσα οικονομική στήριξη</w:t>
      </w:r>
      <w:r w:rsidR="000C4487" w:rsidRPr="000C4487">
        <w:rPr>
          <w:rFonts w:cs="Arial"/>
          <w:color w:val="000000"/>
          <w:szCs w:val="24"/>
        </w:rPr>
        <w:t xml:space="preserve"> θα είναι συμπληρωματική των επιχορηγήσεων που δίδονται από τον Κυπριακό Οργανισμό Αγροτικών Πληρωμών (ΚΟΑΠ).</w:t>
      </w:r>
      <w:r w:rsidR="00113F4F">
        <w:rPr>
          <w:rFonts w:cs="Arial"/>
          <w:color w:val="000000"/>
          <w:szCs w:val="24"/>
        </w:rPr>
        <w:t xml:space="preserve"> </w:t>
      </w:r>
      <w:r w:rsidR="006327D3">
        <w:rPr>
          <w:rFonts w:cs="Arial"/>
          <w:color w:val="000000"/>
          <w:szCs w:val="24"/>
        </w:rPr>
        <w:t xml:space="preserve"> </w:t>
      </w:r>
    </w:p>
    <w:p w14:paraId="52089FE5" w14:textId="17597120" w:rsidR="005573B8" w:rsidRPr="005573B8" w:rsidRDefault="00DB4086" w:rsidP="00FB6D45">
      <w:pPr>
        <w:pStyle w:val="ListParagraph"/>
        <w:tabs>
          <w:tab w:val="left" w:pos="567"/>
          <w:tab w:val="center" w:pos="4153"/>
          <w:tab w:val="right" w:pos="8306"/>
        </w:tabs>
        <w:spacing w:after="0" w:line="480" w:lineRule="auto"/>
        <w:ind w:left="0"/>
        <w:rPr>
          <w:rFonts w:cs="Arial"/>
          <w:color w:val="000000"/>
          <w:szCs w:val="24"/>
        </w:rPr>
      </w:pPr>
      <w:r>
        <w:rPr>
          <w:rFonts w:cs="Arial"/>
          <w:color w:val="000000"/>
          <w:szCs w:val="24"/>
        </w:rPr>
        <w:tab/>
        <w:t xml:space="preserve">Τοποθετούμενος για </w:t>
      </w:r>
      <w:r w:rsidR="007C1AD1">
        <w:rPr>
          <w:rFonts w:cs="Arial"/>
          <w:color w:val="000000"/>
          <w:szCs w:val="24"/>
        </w:rPr>
        <w:t>το σχέδιο δράσης των καθ’ ύλην αρμόδιων αρχών προς αντιμετώπιση των πυρκαγιών, ο</w:t>
      </w:r>
      <w:r w:rsidR="005573B8" w:rsidRPr="005573B8">
        <w:rPr>
          <w:rFonts w:cs="Arial"/>
          <w:color w:val="000000"/>
          <w:szCs w:val="24"/>
        </w:rPr>
        <w:t xml:space="preserve"> </w:t>
      </w:r>
      <w:r w:rsidR="006327D3">
        <w:rPr>
          <w:rFonts w:cs="Arial"/>
          <w:color w:val="000000"/>
          <w:szCs w:val="24"/>
        </w:rPr>
        <w:t xml:space="preserve">ίδιος αξιωματούχος </w:t>
      </w:r>
      <w:r w:rsidR="007C1AD1">
        <w:rPr>
          <w:rFonts w:cs="Arial"/>
          <w:color w:val="000000"/>
          <w:szCs w:val="24"/>
        </w:rPr>
        <w:t xml:space="preserve">ενημέρωσε </w:t>
      </w:r>
      <w:r>
        <w:rPr>
          <w:rFonts w:cs="Arial"/>
          <w:color w:val="000000"/>
          <w:szCs w:val="24"/>
        </w:rPr>
        <w:t>για τον αριθμό των ατόμων και τα</w:t>
      </w:r>
      <w:r w:rsidRPr="005573B8">
        <w:rPr>
          <w:rFonts w:cs="Arial"/>
          <w:color w:val="000000"/>
          <w:szCs w:val="24"/>
        </w:rPr>
        <w:t xml:space="preserve"> πτητικά αεροσκάφη</w:t>
      </w:r>
      <w:r w:rsidR="005A4D93">
        <w:rPr>
          <w:rFonts w:cs="Arial"/>
          <w:color w:val="000000"/>
          <w:szCs w:val="24"/>
        </w:rPr>
        <w:t xml:space="preserve"> και</w:t>
      </w:r>
      <w:r>
        <w:rPr>
          <w:rFonts w:cs="Arial"/>
          <w:color w:val="000000"/>
          <w:szCs w:val="24"/>
        </w:rPr>
        <w:t xml:space="preserve"> </w:t>
      </w:r>
      <w:r w:rsidRPr="005573B8">
        <w:rPr>
          <w:rFonts w:cs="Arial"/>
          <w:color w:val="000000"/>
          <w:szCs w:val="24"/>
        </w:rPr>
        <w:t>οχήματα</w:t>
      </w:r>
      <w:r>
        <w:rPr>
          <w:rFonts w:cs="Arial"/>
          <w:color w:val="000000"/>
          <w:szCs w:val="24"/>
        </w:rPr>
        <w:t xml:space="preserve"> που αξιοποιήθηκαν </w:t>
      </w:r>
      <w:r w:rsidR="000A2DC8">
        <w:rPr>
          <w:rFonts w:cs="Arial"/>
          <w:color w:val="000000"/>
          <w:szCs w:val="24"/>
        </w:rPr>
        <w:t>στα πύρινα μέτωπα</w:t>
      </w:r>
      <w:r w:rsidR="005A4D93">
        <w:rPr>
          <w:rFonts w:cs="Arial"/>
          <w:color w:val="000000"/>
          <w:szCs w:val="24"/>
        </w:rPr>
        <w:t>.</w:t>
      </w:r>
      <w:r w:rsidR="005573B8" w:rsidRPr="005573B8">
        <w:rPr>
          <w:rFonts w:cs="Arial"/>
          <w:color w:val="000000"/>
          <w:szCs w:val="24"/>
        </w:rPr>
        <w:t xml:space="preserve"> </w:t>
      </w:r>
    </w:p>
    <w:p w14:paraId="14EF40A8" w14:textId="69F2133D" w:rsidR="006A0069" w:rsidRDefault="005573B8" w:rsidP="005573B8">
      <w:pPr>
        <w:tabs>
          <w:tab w:val="left" w:pos="567"/>
          <w:tab w:val="center" w:pos="4153"/>
          <w:tab w:val="right" w:pos="8306"/>
        </w:tabs>
        <w:spacing w:after="0" w:line="480" w:lineRule="auto"/>
        <w:rPr>
          <w:rFonts w:cs="Arial"/>
          <w:color w:val="000000"/>
          <w:szCs w:val="24"/>
        </w:rPr>
      </w:pPr>
      <w:r>
        <w:rPr>
          <w:rFonts w:cs="Arial"/>
          <w:color w:val="000000"/>
          <w:szCs w:val="24"/>
        </w:rPr>
        <w:t xml:space="preserve">         </w:t>
      </w:r>
      <w:r w:rsidRPr="005573B8">
        <w:rPr>
          <w:rFonts w:cs="Arial"/>
          <w:color w:val="000000"/>
          <w:szCs w:val="24"/>
        </w:rPr>
        <w:t>Επιπροσθέτως</w:t>
      </w:r>
      <w:r w:rsidR="00056450">
        <w:rPr>
          <w:rFonts w:cs="Arial"/>
          <w:color w:val="000000"/>
          <w:szCs w:val="24"/>
        </w:rPr>
        <w:t xml:space="preserve">, </w:t>
      </w:r>
      <w:r w:rsidR="006A0069">
        <w:rPr>
          <w:rFonts w:cs="Arial"/>
          <w:color w:val="000000"/>
          <w:szCs w:val="24"/>
        </w:rPr>
        <w:t>δήλωσε</w:t>
      </w:r>
      <w:r w:rsidRPr="005573B8">
        <w:rPr>
          <w:rFonts w:cs="Arial"/>
          <w:color w:val="000000"/>
          <w:szCs w:val="24"/>
        </w:rPr>
        <w:t xml:space="preserve"> ότι εντός του</w:t>
      </w:r>
      <w:r w:rsidR="004D6699">
        <w:rPr>
          <w:rFonts w:cs="Arial"/>
          <w:color w:val="000000"/>
          <w:szCs w:val="24"/>
        </w:rPr>
        <w:t xml:space="preserve"> έτους</w:t>
      </w:r>
      <w:r w:rsidRPr="005573B8">
        <w:rPr>
          <w:rFonts w:cs="Arial"/>
          <w:color w:val="000000"/>
          <w:szCs w:val="24"/>
        </w:rPr>
        <w:t xml:space="preserve"> 2021 διενεργήθηκαν δύο διυπουργικές επιτροπές υπό την προεδρία του Υπουργού Εσωτερικών, αλλά και σωρεία </w:t>
      </w:r>
      <w:r w:rsidR="000A2DC8">
        <w:rPr>
          <w:rFonts w:cs="Arial"/>
          <w:color w:val="000000"/>
          <w:szCs w:val="24"/>
        </w:rPr>
        <w:t xml:space="preserve">άλλων </w:t>
      </w:r>
      <w:r w:rsidRPr="005573B8">
        <w:rPr>
          <w:rFonts w:cs="Arial"/>
          <w:color w:val="000000"/>
          <w:szCs w:val="24"/>
        </w:rPr>
        <w:t xml:space="preserve">υπηρεσιακών συσκέψεων με στόχο την προετοιμασία των κρατικών αρχών σε θέματα </w:t>
      </w:r>
      <w:r w:rsidR="000A2DC8">
        <w:rPr>
          <w:rFonts w:cs="Arial"/>
          <w:color w:val="000000"/>
          <w:szCs w:val="24"/>
        </w:rPr>
        <w:t xml:space="preserve">διαχείρισης </w:t>
      </w:r>
      <w:r w:rsidRPr="005573B8">
        <w:rPr>
          <w:rFonts w:cs="Arial"/>
          <w:color w:val="000000"/>
          <w:szCs w:val="24"/>
        </w:rPr>
        <w:t>πυρκαγιών</w:t>
      </w:r>
      <w:r w:rsidR="00D17641">
        <w:rPr>
          <w:rFonts w:cs="Arial"/>
          <w:color w:val="000000"/>
          <w:szCs w:val="24"/>
        </w:rPr>
        <w:t xml:space="preserve">.  Ως </w:t>
      </w:r>
      <w:r w:rsidRPr="005573B8">
        <w:rPr>
          <w:rFonts w:cs="Arial"/>
          <w:color w:val="000000"/>
          <w:szCs w:val="24"/>
        </w:rPr>
        <w:t xml:space="preserve">προς τις συστάσεις της </w:t>
      </w:r>
      <w:r w:rsidR="00AC66E0">
        <w:rPr>
          <w:rFonts w:cs="Arial"/>
          <w:color w:val="000000"/>
          <w:szCs w:val="24"/>
        </w:rPr>
        <w:t>Α</w:t>
      </w:r>
      <w:r w:rsidR="00AC66E0" w:rsidRPr="005573B8">
        <w:rPr>
          <w:rFonts w:cs="Arial"/>
          <w:color w:val="000000"/>
          <w:szCs w:val="24"/>
        </w:rPr>
        <w:t xml:space="preserve">νεξάρτητης </w:t>
      </w:r>
      <w:r w:rsidR="00AC66E0">
        <w:rPr>
          <w:rFonts w:cs="Arial"/>
          <w:color w:val="000000"/>
          <w:szCs w:val="24"/>
        </w:rPr>
        <w:t>Ε</w:t>
      </w:r>
      <w:r w:rsidR="00AC66E0" w:rsidRPr="005573B8">
        <w:rPr>
          <w:rFonts w:cs="Arial"/>
          <w:color w:val="000000"/>
          <w:szCs w:val="24"/>
        </w:rPr>
        <w:t>πιτροπής</w:t>
      </w:r>
      <w:r w:rsidR="00AC66E0" w:rsidRPr="000A2DC8">
        <w:t xml:space="preserve"> </w:t>
      </w:r>
      <w:r w:rsidR="000A2DC8" w:rsidRPr="000A2DC8">
        <w:rPr>
          <w:rFonts w:cs="Arial"/>
          <w:color w:val="000000"/>
          <w:szCs w:val="24"/>
        </w:rPr>
        <w:t xml:space="preserve">για την </w:t>
      </w:r>
      <w:r w:rsidR="00AC66E0" w:rsidRPr="000A2DC8">
        <w:rPr>
          <w:rFonts w:cs="Arial"/>
          <w:color w:val="000000"/>
          <w:szCs w:val="24"/>
        </w:rPr>
        <w:t xml:space="preserve">Αξιολόγηση </w:t>
      </w:r>
      <w:r w:rsidR="000A2DC8" w:rsidRPr="000A2DC8">
        <w:rPr>
          <w:rFonts w:cs="Arial"/>
          <w:color w:val="000000"/>
          <w:szCs w:val="24"/>
        </w:rPr>
        <w:t xml:space="preserve">του </w:t>
      </w:r>
      <w:r w:rsidR="00AC66E0" w:rsidRPr="000A2DC8">
        <w:rPr>
          <w:rFonts w:cs="Arial"/>
          <w:color w:val="000000"/>
          <w:szCs w:val="24"/>
        </w:rPr>
        <w:t xml:space="preserve">Υφιστάμενου Συστήματος Πρόληψης </w:t>
      </w:r>
      <w:r w:rsidR="000A2DC8" w:rsidRPr="000A2DC8">
        <w:rPr>
          <w:rFonts w:cs="Arial"/>
          <w:color w:val="000000"/>
          <w:szCs w:val="24"/>
        </w:rPr>
        <w:t xml:space="preserve">και </w:t>
      </w:r>
      <w:r w:rsidR="00AC66E0" w:rsidRPr="000A2DC8">
        <w:rPr>
          <w:rFonts w:cs="Arial"/>
          <w:color w:val="000000"/>
          <w:szCs w:val="24"/>
        </w:rPr>
        <w:t xml:space="preserve">Κατάσβεσης Πυρκαγιών </w:t>
      </w:r>
      <w:r w:rsidR="000A2DC8" w:rsidRPr="000A2DC8">
        <w:rPr>
          <w:rFonts w:cs="Arial"/>
          <w:color w:val="000000"/>
          <w:szCs w:val="24"/>
        </w:rPr>
        <w:t>της Κυπριακής Δημοκρατίας</w:t>
      </w:r>
      <w:r w:rsidR="000A2DC8">
        <w:rPr>
          <w:rFonts w:cs="Arial"/>
          <w:color w:val="000000"/>
          <w:szCs w:val="24"/>
        </w:rPr>
        <w:t>,</w:t>
      </w:r>
      <w:r w:rsidRPr="005573B8">
        <w:rPr>
          <w:rFonts w:cs="Arial"/>
          <w:color w:val="000000"/>
          <w:szCs w:val="24"/>
        </w:rPr>
        <w:t xml:space="preserve"> που συστάθηκε μετά την πυρκαγιά </w:t>
      </w:r>
      <w:r w:rsidR="00D259DA">
        <w:rPr>
          <w:rFonts w:cs="Arial"/>
          <w:color w:val="000000"/>
          <w:szCs w:val="24"/>
        </w:rPr>
        <w:t>που</w:t>
      </w:r>
      <w:r w:rsidR="00534AF3">
        <w:rPr>
          <w:rFonts w:cs="Arial"/>
          <w:color w:val="000000"/>
          <w:szCs w:val="24"/>
        </w:rPr>
        <w:t xml:space="preserve"> προκλήθηκε </w:t>
      </w:r>
      <w:r w:rsidR="00D259DA">
        <w:rPr>
          <w:rFonts w:cs="Arial"/>
          <w:color w:val="000000"/>
          <w:szCs w:val="24"/>
        </w:rPr>
        <w:t xml:space="preserve">στην περιοχή </w:t>
      </w:r>
      <w:r w:rsidRPr="005573B8">
        <w:rPr>
          <w:rFonts w:cs="Arial"/>
          <w:color w:val="000000"/>
          <w:szCs w:val="24"/>
        </w:rPr>
        <w:t>της Σολέας</w:t>
      </w:r>
      <w:r w:rsidR="00D259DA">
        <w:rPr>
          <w:rFonts w:cs="Arial"/>
          <w:color w:val="000000"/>
          <w:szCs w:val="24"/>
        </w:rPr>
        <w:t xml:space="preserve"> το </w:t>
      </w:r>
      <w:r w:rsidR="004D6699">
        <w:rPr>
          <w:rFonts w:cs="Arial"/>
          <w:color w:val="000000"/>
          <w:szCs w:val="24"/>
        </w:rPr>
        <w:t xml:space="preserve">έτος </w:t>
      </w:r>
      <w:r w:rsidR="00D259DA">
        <w:rPr>
          <w:rFonts w:cs="Arial"/>
          <w:color w:val="000000"/>
          <w:szCs w:val="24"/>
        </w:rPr>
        <w:t>2016</w:t>
      </w:r>
      <w:r w:rsidR="00534AF3">
        <w:rPr>
          <w:rFonts w:cs="Arial"/>
          <w:color w:val="000000"/>
          <w:szCs w:val="24"/>
        </w:rPr>
        <w:t xml:space="preserve">, ανέφερε </w:t>
      </w:r>
      <w:r w:rsidRPr="005573B8">
        <w:rPr>
          <w:rFonts w:cs="Arial"/>
          <w:color w:val="000000"/>
          <w:szCs w:val="24"/>
        </w:rPr>
        <w:t>ότι οι πλείστες εξ αυτών είτε έχουν υλοποιηθεί είτε βρίσκονται</w:t>
      </w:r>
      <w:r w:rsidR="000A2DC8">
        <w:rPr>
          <w:rFonts w:cs="Arial"/>
          <w:color w:val="000000"/>
          <w:szCs w:val="24"/>
        </w:rPr>
        <w:t xml:space="preserve"> σε στάδιο </w:t>
      </w:r>
      <w:r w:rsidRPr="005573B8">
        <w:rPr>
          <w:rFonts w:cs="Arial"/>
          <w:color w:val="000000"/>
          <w:szCs w:val="24"/>
        </w:rPr>
        <w:t>υλοποίηση</w:t>
      </w:r>
      <w:r w:rsidR="000A2DC8">
        <w:rPr>
          <w:rFonts w:cs="Arial"/>
          <w:color w:val="000000"/>
          <w:szCs w:val="24"/>
        </w:rPr>
        <w:t>ς</w:t>
      </w:r>
      <w:r w:rsidRPr="005573B8">
        <w:rPr>
          <w:rFonts w:cs="Arial"/>
          <w:color w:val="000000"/>
          <w:szCs w:val="24"/>
        </w:rPr>
        <w:t>.</w:t>
      </w:r>
      <w:r w:rsidR="00D259DA" w:rsidRPr="00D259DA">
        <w:rPr>
          <w:rFonts w:cs="Arial"/>
          <w:color w:val="000000"/>
          <w:szCs w:val="24"/>
        </w:rPr>
        <w:t xml:space="preserve"> </w:t>
      </w:r>
      <w:r w:rsidR="00011A37">
        <w:rPr>
          <w:rFonts w:cs="Arial"/>
          <w:color w:val="000000"/>
          <w:szCs w:val="24"/>
        </w:rPr>
        <w:t xml:space="preserve"> </w:t>
      </w:r>
    </w:p>
    <w:p w14:paraId="7BA5C14B" w14:textId="6561AFF6" w:rsidR="005573B8" w:rsidRDefault="006A0069" w:rsidP="005573B8">
      <w:pPr>
        <w:tabs>
          <w:tab w:val="left" w:pos="567"/>
          <w:tab w:val="center" w:pos="4153"/>
          <w:tab w:val="right" w:pos="8306"/>
        </w:tabs>
        <w:spacing w:after="0" w:line="480" w:lineRule="auto"/>
        <w:rPr>
          <w:rFonts w:cs="Arial"/>
          <w:color w:val="000000"/>
          <w:szCs w:val="24"/>
        </w:rPr>
      </w:pPr>
      <w:r>
        <w:rPr>
          <w:rFonts w:cs="Arial"/>
          <w:color w:val="000000"/>
          <w:szCs w:val="24"/>
        </w:rPr>
        <w:tab/>
      </w:r>
      <w:r w:rsidR="00D259DA">
        <w:rPr>
          <w:rFonts w:cs="Arial"/>
          <w:color w:val="000000"/>
          <w:szCs w:val="24"/>
        </w:rPr>
        <w:t>Ειδικότερα, τα</w:t>
      </w:r>
      <w:r w:rsidR="005573B8" w:rsidRPr="005573B8">
        <w:rPr>
          <w:rFonts w:cs="Arial"/>
          <w:color w:val="000000"/>
          <w:szCs w:val="24"/>
        </w:rPr>
        <w:t xml:space="preserve"> μέτρα τα οποία υλοποιήθηκαν κατά τ</w:t>
      </w:r>
      <w:r w:rsidR="004D4E2C">
        <w:rPr>
          <w:rFonts w:cs="Arial"/>
          <w:color w:val="000000"/>
          <w:szCs w:val="24"/>
        </w:rPr>
        <w:t>ο πρώτο εξάμηνο του 2021</w:t>
      </w:r>
      <w:r w:rsidR="00D259DA">
        <w:rPr>
          <w:rFonts w:cs="Arial"/>
          <w:color w:val="000000"/>
          <w:szCs w:val="24"/>
        </w:rPr>
        <w:t xml:space="preserve"> αφορούν</w:t>
      </w:r>
      <w:r w:rsidR="005573B8" w:rsidRPr="005573B8">
        <w:rPr>
          <w:rFonts w:cs="Arial"/>
          <w:color w:val="000000"/>
          <w:szCs w:val="24"/>
        </w:rPr>
        <w:t xml:space="preserve"> στη δημιουργία νέας βάσης στ</w:t>
      </w:r>
      <w:r w:rsidR="00050C08">
        <w:rPr>
          <w:rFonts w:cs="Arial"/>
          <w:color w:val="000000"/>
          <w:szCs w:val="24"/>
        </w:rPr>
        <w:t xml:space="preserve">α </w:t>
      </w:r>
      <w:r w:rsidR="005573B8" w:rsidRPr="005573B8">
        <w:rPr>
          <w:rFonts w:cs="Arial"/>
          <w:color w:val="000000"/>
          <w:szCs w:val="24"/>
        </w:rPr>
        <w:t>Μάμμαρ</w:t>
      </w:r>
      <w:r w:rsidR="00050C08">
        <w:rPr>
          <w:rFonts w:cs="Arial"/>
          <w:color w:val="000000"/>
          <w:szCs w:val="24"/>
        </w:rPr>
        <w:t>η</w:t>
      </w:r>
      <w:r w:rsidR="005573B8" w:rsidRPr="005573B8">
        <w:rPr>
          <w:rFonts w:cs="Arial"/>
          <w:color w:val="000000"/>
          <w:szCs w:val="24"/>
        </w:rPr>
        <w:t>, στην αντικατάσταση μέρους του εξοπλισμού και των οχημάτων του Τμήματος Δασών, στην αύξηση του προϋπολογισμού</w:t>
      </w:r>
      <w:r w:rsidR="004D4E2C">
        <w:rPr>
          <w:rFonts w:cs="Arial"/>
          <w:color w:val="000000"/>
          <w:szCs w:val="24"/>
        </w:rPr>
        <w:t xml:space="preserve"> </w:t>
      </w:r>
      <w:r w:rsidR="005573B8" w:rsidRPr="005573B8">
        <w:rPr>
          <w:rFonts w:cs="Arial"/>
          <w:color w:val="000000"/>
          <w:szCs w:val="24"/>
        </w:rPr>
        <w:t xml:space="preserve">του </w:t>
      </w:r>
      <w:r w:rsidR="00D259DA">
        <w:rPr>
          <w:rFonts w:cs="Arial"/>
          <w:color w:val="000000"/>
          <w:szCs w:val="24"/>
        </w:rPr>
        <w:t>εν λόγω τ</w:t>
      </w:r>
      <w:r w:rsidR="005573B8" w:rsidRPr="005573B8">
        <w:rPr>
          <w:rFonts w:cs="Arial"/>
          <w:color w:val="000000"/>
          <w:szCs w:val="24"/>
        </w:rPr>
        <w:t>μήματος κατά σαράντα τοις εκατό (40%) και στη συμπερίληψη στο Σχέδιο Ανάκαμψης και Ανθεκτικότητας μέτρου ενίσχυση</w:t>
      </w:r>
      <w:r w:rsidR="000A2DC8">
        <w:rPr>
          <w:rFonts w:cs="Arial"/>
          <w:color w:val="000000"/>
          <w:szCs w:val="24"/>
        </w:rPr>
        <w:t>ς</w:t>
      </w:r>
      <w:r w:rsidR="005573B8" w:rsidRPr="005573B8">
        <w:rPr>
          <w:rFonts w:cs="Arial"/>
          <w:color w:val="000000"/>
          <w:szCs w:val="24"/>
        </w:rPr>
        <w:t xml:space="preserve"> της δυνατότητας πυρόσβεσης του </w:t>
      </w:r>
      <w:r w:rsidR="00D259DA">
        <w:rPr>
          <w:rFonts w:cs="Arial"/>
          <w:color w:val="000000"/>
          <w:szCs w:val="24"/>
        </w:rPr>
        <w:t>εν λόγω τ</w:t>
      </w:r>
      <w:r w:rsidR="005573B8" w:rsidRPr="005573B8">
        <w:rPr>
          <w:rFonts w:cs="Arial"/>
          <w:color w:val="000000"/>
          <w:szCs w:val="24"/>
        </w:rPr>
        <w:t>μήματος</w:t>
      </w:r>
      <w:r w:rsidR="00D259DA">
        <w:rPr>
          <w:rFonts w:cs="Arial"/>
          <w:color w:val="000000"/>
          <w:szCs w:val="24"/>
        </w:rPr>
        <w:t>.</w:t>
      </w:r>
    </w:p>
    <w:p w14:paraId="7019520A" w14:textId="06D9085F" w:rsidR="005558CC" w:rsidRDefault="005558CC" w:rsidP="005573B8">
      <w:pPr>
        <w:tabs>
          <w:tab w:val="left" w:pos="567"/>
          <w:tab w:val="center" w:pos="4153"/>
          <w:tab w:val="right" w:pos="8306"/>
        </w:tabs>
        <w:spacing w:after="0" w:line="480" w:lineRule="auto"/>
        <w:rPr>
          <w:rFonts w:cs="Arial"/>
          <w:color w:val="000000"/>
          <w:szCs w:val="24"/>
        </w:rPr>
      </w:pPr>
      <w:r>
        <w:rPr>
          <w:rFonts w:cs="Arial"/>
          <w:color w:val="000000"/>
          <w:szCs w:val="24"/>
        </w:rPr>
        <w:t xml:space="preserve">        </w:t>
      </w:r>
      <w:r w:rsidR="00D259DA">
        <w:rPr>
          <w:rFonts w:cs="Arial"/>
          <w:color w:val="000000"/>
          <w:szCs w:val="24"/>
        </w:rPr>
        <w:t>Ως προς τις προτεραιότητες του Υπουργείου Γεωργίας, Αγροτικής Ανάπτυξης και Περιβάλλοντος</w:t>
      </w:r>
      <w:r w:rsidR="00D17641">
        <w:rPr>
          <w:rFonts w:cs="Arial"/>
          <w:color w:val="000000"/>
          <w:szCs w:val="24"/>
        </w:rPr>
        <w:t xml:space="preserve"> αναφέρθηκε μεταξύ άλλων στα ακόλουθα</w:t>
      </w:r>
      <w:r w:rsidR="00D259DA">
        <w:rPr>
          <w:rFonts w:cs="Arial"/>
          <w:color w:val="000000"/>
          <w:szCs w:val="24"/>
        </w:rPr>
        <w:t xml:space="preserve">: </w:t>
      </w:r>
    </w:p>
    <w:p w14:paraId="07F7ABE7" w14:textId="2E612F99" w:rsidR="005558CC" w:rsidRPr="00FB6D45" w:rsidRDefault="00FB6D45" w:rsidP="00FB6D45">
      <w:pPr>
        <w:tabs>
          <w:tab w:val="left" w:pos="567"/>
          <w:tab w:val="center" w:pos="4153"/>
          <w:tab w:val="right" w:pos="8306"/>
        </w:tabs>
        <w:spacing w:after="0" w:line="480" w:lineRule="auto"/>
        <w:ind w:left="567" w:hanging="567"/>
        <w:rPr>
          <w:rFonts w:cs="Arial"/>
          <w:color w:val="000000"/>
          <w:szCs w:val="24"/>
        </w:rPr>
      </w:pPr>
      <w:r>
        <w:t>1.</w:t>
      </w:r>
      <w:r>
        <w:tab/>
      </w:r>
      <w:r w:rsidR="00D17641">
        <w:t>Στην ανάγκη π</w:t>
      </w:r>
      <w:r w:rsidR="00534AF3">
        <w:t>λήρωση</w:t>
      </w:r>
      <w:r w:rsidR="00D17641">
        <w:t>ς</w:t>
      </w:r>
      <w:r w:rsidR="00534AF3">
        <w:t xml:space="preserve"> </w:t>
      </w:r>
      <w:r w:rsidR="005558CC">
        <w:t>των κενών θέσεων του Τμήματος Δασών</w:t>
      </w:r>
      <w:r w:rsidR="000A2DC8">
        <w:t>.</w:t>
      </w:r>
    </w:p>
    <w:p w14:paraId="006D2576" w14:textId="67411D5F" w:rsidR="00C5137F" w:rsidRPr="00FB6D45" w:rsidRDefault="00FB6D45" w:rsidP="00FB6D45">
      <w:pPr>
        <w:tabs>
          <w:tab w:val="left" w:pos="567"/>
          <w:tab w:val="center" w:pos="4153"/>
          <w:tab w:val="right" w:pos="8306"/>
        </w:tabs>
        <w:spacing w:after="0" w:line="480" w:lineRule="auto"/>
        <w:ind w:left="567" w:hanging="567"/>
        <w:rPr>
          <w:rFonts w:cs="Arial"/>
          <w:color w:val="000000"/>
          <w:szCs w:val="24"/>
        </w:rPr>
      </w:pPr>
      <w:r>
        <w:t>2.</w:t>
      </w:r>
      <w:r>
        <w:tab/>
      </w:r>
      <w:r w:rsidR="00D17641">
        <w:t>Στον εκ</w:t>
      </w:r>
      <w:r w:rsidR="005558CC">
        <w:t>συγχρονισμό του Δασικού Κολλεγίου</w:t>
      </w:r>
      <w:r w:rsidR="00C5137F">
        <w:t xml:space="preserve">, ενώ αναμένεται </w:t>
      </w:r>
      <w:r w:rsidR="00056450">
        <w:t xml:space="preserve">επί τούτου </w:t>
      </w:r>
      <w:r w:rsidR="00C5137F">
        <w:t xml:space="preserve">αξιολόγηση αυτού από τον Φορέα Διασφάλισης και Πιστοποίησης Ποιότητας στην Ανώτερη Εκπαίδευση για </w:t>
      </w:r>
      <w:r w:rsidR="005558CC">
        <w:t>αναβάθμιση σε ίδρυμα ανώτερης εκπαίδευσης</w:t>
      </w:r>
      <w:r w:rsidR="00C5137F">
        <w:t>.</w:t>
      </w:r>
    </w:p>
    <w:p w14:paraId="028F01F2" w14:textId="72EE117E" w:rsidR="005558CC" w:rsidRPr="00FB6D45" w:rsidRDefault="00FB6D45" w:rsidP="00FB6D45">
      <w:pPr>
        <w:tabs>
          <w:tab w:val="left" w:pos="567"/>
          <w:tab w:val="center" w:pos="4153"/>
          <w:tab w:val="right" w:pos="8306"/>
        </w:tabs>
        <w:spacing w:after="0" w:line="480" w:lineRule="auto"/>
        <w:ind w:left="567" w:hanging="567"/>
        <w:rPr>
          <w:rFonts w:cs="Arial"/>
          <w:color w:val="000000"/>
          <w:szCs w:val="24"/>
        </w:rPr>
      </w:pPr>
      <w:r>
        <w:t>3.</w:t>
      </w:r>
      <w:r>
        <w:tab/>
      </w:r>
      <w:r w:rsidR="00D17641">
        <w:t>Στην ε</w:t>
      </w:r>
      <w:r w:rsidR="00595600">
        <w:t>παν</w:t>
      </w:r>
      <w:r w:rsidR="005558CC">
        <w:t xml:space="preserve">αξιολόγηση </w:t>
      </w:r>
      <w:r w:rsidR="00595600">
        <w:t xml:space="preserve">του </w:t>
      </w:r>
      <w:r w:rsidR="005558CC">
        <w:t>προγράμματος εκπαίδευσης που προσφέρεται σε νεοεισερχόμενους υπαλλήλους του Τμήματος Δασών.</w:t>
      </w:r>
    </w:p>
    <w:p w14:paraId="70A3CC7B" w14:textId="2417395A" w:rsidR="005558CC" w:rsidRPr="00FB6D45" w:rsidRDefault="00FB6D45" w:rsidP="00FB6D45">
      <w:pPr>
        <w:tabs>
          <w:tab w:val="left" w:pos="567"/>
          <w:tab w:val="center" w:pos="4153"/>
          <w:tab w:val="right" w:pos="8306"/>
        </w:tabs>
        <w:spacing w:after="0" w:line="480" w:lineRule="auto"/>
        <w:ind w:left="567" w:hanging="567"/>
        <w:rPr>
          <w:rFonts w:cs="Arial"/>
          <w:color w:val="000000"/>
          <w:szCs w:val="24"/>
        </w:rPr>
      </w:pPr>
      <w:r>
        <w:t>4.</w:t>
      </w:r>
      <w:r>
        <w:tab/>
      </w:r>
      <w:r w:rsidR="00D17641">
        <w:t xml:space="preserve">Στη </w:t>
      </w:r>
      <w:r w:rsidR="004D6699">
        <w:t>συμ</w:t>
      </w:r>
      <w:r w:rsidR="00D17641">
        <w:t>π</w:t>
      </w:r>
      <w:r w:rsidR="00595600">
        <w:t>ερίληψη</w:t>
      </w:r>
      <w:r w:rsidR="005558CC">
        <w:t xml:space="preserve"> </w:t>
      </w:r>
      <w:r w:rsidR="00595600">
        <w:t xml:space="preserve">κονδυλίου </w:t>
      </w:r>
      <w:r w:rsidR="005558CC">
        <w:t xml:space="preserve">στον κρατικό προϋπολογισμό </w:t>
      </w:r>
      <w:r w:rsidR="00595600">
        <w:t xml:space="preserve">για το έτος 2022 </w:t>
      </w:r>
      <w:r w:rsidR="005558CC">
        <w:t xml:space="preserve">για την αγορά δύο </w:t>
      </w:r>
      <w:r w:rsidR="00595600">
        <w:t xml:space="preserve">(2) </w:t>
      </w:r>
      <w:r w:rsidR="005558CC">
        <w:t>πυροσβεστικών αεροσκαφών ελαφρού τύπου (</w:t>
      </w:r>
      <w:r w:rsidR="005558CC" w:rsidRPr="00DC5375">
        <w:rPr>
          <w:lang w:val="en-US"/>
        </w:rPr>
        <w:t>air</w:t>
      </w:r>
      <w:r w:rsidR="005558CC" w:rsidRPr="00A0108C">
        <w:t xml:space="preserve"> </w:t>
      </w:r>
      <w:r w:rsidR="005558CC" w:rsidRPr="00DC5375">
        <w:rPr>
          <w:lang w:val="en-US"/>
        </w:rPr>
        <w:t>tractor</w:t>
      </w:r>
      <w:r w:rsidR="005558CC">
        <w:t>) για σκοπούς βελτίωσης των δυνατοτήτων αεροπυρόσβεσης του Τμήματος Δασών.</w:t>
      </w:r>
    </w:p>
    <w:p w14:paraId="7AC0FB90" w14:textId="368E2742" w:rsidR="005558CC" w:rsidRPr="00FB6D45" w:rsidRDefault="00FB6D45" w:rsidP="00FB6D45">
      <w:pPr>
        <w:tabs>
          <w:tab w:val="center" w:pos="567"/>
          <w:tab w:val="center" w:pos="4153"/>
          <w:tab w:val="right" w:pos="8306"/>
        </w:tabs>
        <w:spacing w:after="0" w:line="480" w:lineRule="auto"/>
        <w:ind w:left="567" w:hanging="567"/>
        <w:rPr>
          <w:rFonts w:cs="Arial"/>
          <w:color w:val="000000"/>
          <w:szCs w:val="24"/>
        </w:rPr>
      </w:pPr>
      <w:r>
        <w:t>5.</w:t>
      </w:r>
      <w:r w:rsidR="005558CC">
        <w:t xml:space="preserve">  </w:t>
      </w:r>
      <w:r w:rsidR="00534AF3">
        <w:tab/>
      </w:r>
      <w:r w:rsidR="00534AF3">
        <w:tab/>
      </w:r>
      <w:r w:rsidR="00D17641">
        <w:t>Στην ανάγκη α</w:t>
      </w:r>
      <w:r w:rsidR="00595600">
        <w:t>ξιολόγηση</w:t>
      </w:r>
      <w:r w:rsidR="00D17641">
        <w:t>ς</w:t>
      </w:r>
      <w:r w:rsidR="00595600">
        <w:t xml:space="preserve"> των </w:t>
      </w:r>
      <w:r w:rsidR="00D17641">
        <w:t xml:space="preserve">κενών και </w:t>
      </w:r>
      <w:r w:rsidR="00595600">
        <w:t xml:space="preserve">αδυναμιών </w:t>
      </w:r>
      <w:r w:rsidR="00D17641">
        <w:t xml:space="preserve">που παρατηρήθηκαν κατά την κατάσβεση και τη </w:t>
      </w:r>
      <w:r w:rsidR="00595600">
        <w:t>διαχείριση</w:t>
      </w:r>
      <w:r w:rsidR="004D6699">
        <w:t xml:space="preserve"> εν γένει</w:t>
      </w:r>
      <w:r w:rsidR="00595600">
        <w:t xml:space="preserve"> </w:t>
      </w:r>
      <w:r w:rsidR="00056450">
        <w:t>των πρόσφατων καταστροφικών πυρκαγιών</w:t>
      </w:r>
      <w:r w:rsidR="00595600">
        <w:t xml:space="preserve">. </w:t>
      </w:r>
    </w:p>
    <w:p w14:paraId="660505DA" w14:textId="3B8E5C7F" w:rsidR="005558CC" w:rsidRPr="00FB6D45" w:rsidRDefault="00FB6D45" w:rsidP="00FB6D45">
      <w:pPr>
        <w:tabs>
          <w:tab w:val="center" w:pos="567"/>
          <w:tab w:val="center" w:pos="4153"/>
          <w:tab w:val="right" w:pos="8306"/>
        </w:tabs>
        <w:spacing w:after="0" w:line="480" w:lineRule="auto"/>
        <w:ind w:left="567" w:hanging="567"/>
        <w:rPr>
          <w:rFonts w:cs="Arial"/>
          <w:color w:val="000000"/>
          <w:szCs w:val="24"/>
        </w:rPr>
      </w:pPr>
      <w:r>
        <w:t>6.</w:t>
      </w:r>
      <w:r w:rsidR="005558CC">
        <w:t xml:space="preserve"> </w:t>
      </w:r>
      <w:r w:rsidR="00534AF3">
        <w:tab/>
      </w:r>
      <w:r w:rsidR="00534AF3">
        <w:tab/>
      </w:r>
      <w:r w:rsidR="00D17641">
        <w:t>Στην ε</w:t>
      </w:r>
      <w:r w:rsidR="005558CC">
        <w:t xml:space="preserve">πιτήρηση της αποκατάστασης των ζημιών </w:t>
      </w:r>
      <w:r w:rsidR="00595600">
        <w:t xml:space="preserve">που καταγράφηκαν </w:t>
      </w:r>
      <w:r w:rsidR="005558CC">
        <w:t>στις πληγείσες περιοχές</w:t>
      </w:r>
      <w:r w:rsidR="00595600">
        <w:t>.</w:t>
      </w:r>
    </w:p>
    <w:p w14:paraId="41D61A99" w14:textId="29FFF1FC" w:rsidR="008209E7" w:rsidRPr="00FB6D45" w:rsidRDefault="00FB6D45" w:rsidP="00FB6D45">
      <w:pPr>
        <w:tabs>
          <w:tab w:val="center" w:pos="567"/>
          <w:tab w:val="center" w:pos="4153"/>
          <w:tab w:val="right" w:pos="8306"/>
        </w:tabs>
        <w:spacing w:after="0" w:line="480" w:lineRule="auto"/>
        <w:ind w:left="567" w:hanging="567"/>
        <w:rPr>
          <w:rFonts w:cs="Arial"/>
          <w:color w:val="000000"/>
          <w:szCs w:val="24"/>
        </w:rPr>
      </w:pPr>
      <w:r>
        <w:t>7.</w:t>
      </w:r>
      <w:r w:rsidR="008209E7">
        <w:t xml:space="preserve">   </w:t>
      </w:r>
      <w:r w:rsidR="00D17641">
        <w:tab/>
      </w:r>
      <w:r w:rsidR="00D17641">
        <w:tab/>
        <w:t>Στη λειτου</w:t>
      </w:r>
      <w:r w:rsidR="008209E7">
        <w:t>ργία σε πιλοτική</w:t>
      </w:r>
      <w:r w:rsidR="00595600">
        <w:t xml:space="preserve"> </w:t>
      </w:r>
      <w:r w:rsidR="008209E7">
        <w:t>βάση αυτόματου συστήματος συναγερμού</w:t>
      </w:r>
      <w:r w:rsidR="00595600">
        <w:t xml:space="preserve"> για πυρκαγιές</w:t>
      </w:r>
      <w:r w:rsidR="008209E7">
        <w:t xml:space="preserve"> και </w:t>
      </w:r>
      <w:r w:rsidR="00D17641">
        <w:t>στην εγκατάσταση συστήματος</w:t>
      </w:r>
      <w:r w:rsidR="00A11F44">
        <w:t xml:space="preserve"> </w:t>
      </w:r>
      <w:r w:rsidR="00D17641">
        <w:t xml:space="preserve">«nano-satellites» σε </w:t>
      </w:r>
      <w:r w:rsidR="008209E7">
        <w:t>συνεργασία με το Τεχνολογικό Πανεπιστήμιο Κύπρου</w:t>
      </w:r>
      <w:r w:rsidR="00D17641">
        <w:t>.</w:t>
      </w:r>
    </w:p>
    <w:p w14:paraId="5CF2D824" w14:textId="7D9E148E" w:rsidR="0087076A" w:rsidRPr="00FB6D45" w:rsidRDefault="00FB6D45" w:rsidP="00FB6D45">
      <w:pPr>
        <w:tabs>
          <w:tab w:val="center" w:pos="567"/>
          <w:tab w:val="center" w:pos="4153"/>
          <w:tab w:val="right" w:pos="8306"/>
        </w:tabs>
        <w:spacing w:after="0" w:line="480" w:lineRule="auto"/>
        <w:ind w:left="567" w:hanging="567"/>
        <w:rPr>
          <w:rFonts w:cs="Arial"/>
          <w:color w:val="000000"/>
          <w:szCs w:val="24"/>
        </w:rPr>
      </w:pPr>
      <w:r>
        <w:t>8.</w:t>
      </w:r>
      <w:r>
        <w:tab/>
      </w:r>
      <w:r w:rsidR="00D17641">
        <w:tab/>
        <w:t xml:space="preserve">Στις ενέργειες που τροχοδρομούνται για την </w:t>
      </w:r>
      <w:r w:rsidR="008209E7">
        <w:t>εκτέλεση αντιπλημμυρικών και αντιδιαβρωτικών έργων στις πληγείσες περιοχές.</w:t>
      </w:r>
    </w:p>
    <w:p w14:paraId="602C814B" w14:textId="58BDDF9E" w:rsidR="0087076A" w:rsidRPr="00FB6D45" w:rsidRDefault="00FB6D45" w:rsidP="00FB6D45">
      <w:pPr>
        <w:tabs>
          <w:tab w:val="center" w:pos="567"/>
          <w:tab w:val="center" w:pos="4153"/>
          <w:tab w:val="right" w:pos="8306"/>
        </w:tabs>
        <w:spacing w:after="0" w:line="480" w:lineRule="auto"/>
        <w:ind w:left="567" w:hanging="567"/>
        <w:rPr>
          <w:rFonts w:cs="Arial"/>
          <w:color w:val="000000"/>
          <w:szCs w:val="24"/>
        </w:rPr>
      </w:pPr>
      <w:r>
        <w:t>9.</w:t>
      </w:r>
      <w:r w:rsidR="0087076A">
        <w:t xml:space="preserve">  </w:t>
      </w:r>
      <w:r>
        <w:tab/>
      </w:r>
      <w:r>
        <w:tab/>
      </w:r>
      <w:r w:rsidR="00D17641">
        <w:t>Στην ά</w:t>
      </w:r>
      <w:r w:rsidR="008209E7">
        <w:t>ντληση κεφαλαίων μέσω του Σχεδίου Ανάκαμψης και Ανθεκτικότητας</w:t>
      </w:r>
      <w:r w:rsidR="00D17641">
        <w:t xml:space="preserve">, </w:t>
      </w:r>
      <w:r w:rsidR="008209E7">
        <w:t xml:space="preserve">τα οποία ανέρχονται </w:t>
      </w:r>
      <w:r w:rsidR="00595600">
        <w:t>περίπου στο ποσό των δεκαοκτώ εκατ</w:t>
      </w:r>
      <w:r w:rsidR="00A11F44">
        <w:t>ομ.</w:t>
      </w:r>
      <w:r w:rsidR="00595600">
        <w:t xml:space="preserve"> ευρώ (</w:t>
      </w:r>
      <w:r w:rsidR="008209E7">
        <w:t>€18</w:t>
      </w:r>
      <w:r w:rsidR="00595600">
        <w:t>.000.000)</w:t>
      </w:r>
      <w:r w:rsidR="00F72EF0">
        <w:t>, καθώς</w:t>
      </w:r>
      <w:r w:rsidR="0087076A">
        <w:t xml:space="preserve"> </w:t>
      </w:r>
      <w:r w:rsidR="008209E7">
        <w:t xml:space="preserve">και </w:t>
      </w:r>
      <w:r w:rsidR="00D17641">
        <w:t xml:space="preserve">στην </w:t>
      </w:r>
      <w:r w:rsidR="0003079E">
        <w:t>υποβολή αιτήματος</w:t>
      </w:r>
      <w:r w:rsidR="00595600">
        <w:t xml:space="preserve"> στην Ευρωπαϊκή Επιτροπή για </w:t>
      </w:r>
      <w:r w:rsidR="008209E7">
        <w:t xml:space="preserve">τη στήριξη </w:t>
      </w:r>
      <w:r w:rsidR="00595600">
        <w:t xml:space="preserve">της Δημοκρατίας </w:t>
      </w:r>
      <w:r w:rsidR="008209E7">
        <w:t>μέσω του μηχανισμού</w:t>
      </w:r>
      <w:r w:rsidR="00595600">
        <w:t xml:space="preserve"> «</w:t>
      </w:r>
      <w:r w:rsidR="008209E7">
        <w:t>rescEU</w:t>
      </w:r>
      <w:r w:rsidR="00595600">
        <w:t>».</w:t>
      </w:r>
    </w:p>
    <w:p w14:paraId="3F497B7E" w14:textId="7456FCE8" w:rsidR="00345848" w:rsidRPr="0087076A" w:rsidRDefault="00345848" w:rsidP="0087076A">
      <w:pPr>
        <w:pStyle w:val="ListParagraph"/>
        <w:tabs>
          <w:tab w:val="left" w:pos="567"/>
          <w:tab w:val="center" w:pos="4153"/>
          <w:tab w:val="right" w:pos="8306"/>
        </w:tabs>
        <w:spacing w:after="0" w:line="480" w:lineRule="auto"/>
        <w:ind w:left="0"/>
        <w:rPr>
          <w:rFonts w:cs="Arial"/>
          <w:color w:val="000000"/>
          <w:szCs w:val="24"/>
        </w:rPr>
      </w:pPr>
      <w:r w:rsidRPr="0087076A">
        <w:rPr>
          <w:rFonts w:cs="Arial"/>
          <w:b/>
          <w:color w:val="000000"/>
          <w:szCs w:val="24"/>
        </w:rPr>
        <w:t xml:space="preserve">3. </w:t>
      </w:r>
      <w:r w:rsidR="00FB6D45">
        <w:rPr>
          <w:rFonts w:cs="Arial"/>
          <w:b/>
          <w:color w:val="000000"/>
          <w:szCs w:val="24"/>
        </w:rPr>
        <w:tab/>
      </w:r>
      <w:r w:rsidR="0069379B" w:rsidRPr="0087076A">
        <w:rPr>
          <w:rFonts w:cs="Arial"/>
          <w:b/>
          <w:color w:val="000000"/>
          <w:szCs w:val="24"/>
        </w:rPr>
        <w:t>Τμήμα Δασών</w:t>
      </w:r>
    </w:p>
    <w:p w14:paraId="61E5BE19" w14:textId="654BFC1A" w:rsidR="00140B39" w:rsidRDefault="004D4E2C" w:rsidP="00C438E3">
      <w:pPr>
        <w:tabs>
          <w:tab w:val="left" w:pos="567"/>
          <w:tab w:val="center" w:pos="4153"/>
          <w:tab w:val="right" w:pos="8306"/>
        </w:tabs>
        <w:spacing w:after="0" w:line="480" w:lineRule="auto"/>
        <w:rPr>
          <w:rFonts w:cs="Arial"/>
        </w:rPr>
      </w:pPr>
      <w:r w:rsidRPr="0003079E">
        <w:rPr>
          <w:rFonts w:cs="Arial"/>
          <w:color w:val="000000"/>
          <w:szCs w:val="24"/>
        </w:rPr>
        <w:t xml:space="preserve">         </w:t>
      </w:r>
      <w:r w:rsidR="005573B8" w:rsidRPr="0003079E">
        <w:rPr>
          <w:rFonts w:cs="Arial"/>
          <w:color w:val="000000"/>
          <w:szCs w:val="24"/>
        </w:rPr>
        <w:t xml:space="preserve">Ο </w:t>
      </w:r>
      <w:r w:rsidR="00F72EF0">
        <w:rPr>
          <w:rFonts w:cs="Arial"/>
          <w:color w:val="000000"/>
          <w:szCs w:val="24"/>
        </w:rPr>
        <w:t>δ</w:t>
      </w:r>
      <w:r w:rsidR="005573B8" w:rsidRPr="0003079E">
        <w:rPr>
          <w:rFonts w:cs="Arial"/>
          <w:color w:val="000000"/>
          <w:szCs w:val="24"/>
        </w:rPr>
        <w:t>ιευθυντής του Τμήματος Δασών</w:t>
      </w:r>
      <w:r w:rsidR="00345848">
        <w:rPr>
          <w:rFonts w:cs="Arial"/>
          <w:color w:val="000000"/>
          <w:szCs w:val="24"/>
        </w:rPr>
        <w:t xml:space="preserve"> </w:t>
      </w:r>
      <w:r w:rsidR="00140B39">
        <w:rPr>
          <w:rFonts w:cs="Arial"/>
        </w:rPr>
        <w:t xml:space="preserve">δήλωσε μεταξύ άλλων ότι η εκδήλωση </w:t>
      </w:r>
      <w:r w:rsidR="00140B39" w:rsidRPr="0079270D">
        <w:rPr>
          <w:rFonts w:cs="Arial"/>
        </w:rPr>
        <w:t>δασικών πυρκαγιών</w:t>
      </w:r>
      <w:r w:rsidR="00140B39">
        <w:rPr>
          <w:rFonts w:cs="Arial"/>
        </w:rPr>
        <w:t xml:space="preserve"> πρέπει να</w:t>
      </w:r>
      <w:r w:rsidR="00140B39" w:rsidRPr="0079270D">
        <w:rPr>
          <w:rFonts w:cs="Arial"/>
        </w:rPr>
        <w:t xml:space="preserve"> αντιμετωπίζεται </w:t>
      </w:r>
      <w:r w:rsidR="00140B39">
        <w:rPr>
          <w:rFonts w:cs="Arial"/>
        </w:rPr>
        <w:t xml:space="preserve">πρωτίστως </w:t>
      </w:r>
      <w:r w:rsidR="00140B39" w:rsidRPr="0079270D">
        <w:rPr>
          <w:rFonts w:cs="Arial"/>
        </w:rPr>
        <w:t>ως απειλή ανθρ</w:t>
      </w:r>
      <w:r w:rsidR="009804C9">
        <w:rPr>
          <w:rFonts w:cs="Arial"/>
        </w:rPr>
        <w:t>ώπινω</w:t>
      </w:r>
      <w:r w:rsidR="00140B39" w:rsidRPr="0079270D">
        <w:rPr>
          <w:rFonts w:cs="Arial"/>
        </w:rPr>
        <w:t xml:space="preserve">ν ζωών </w:t>
      </w:r>
      <w:r w:rsidR="00140B39">
        <w:rPr>
          <w:rFonts w:cs="Arial"/>
        </w:rPr>
        <w:t xml:space="preserve">και </w:t>
      </w:r>
      <w:r w:rsidR="00140B39" w:rsidRPr="00BA1367">
        <w:rPr>
          <w:rFonts w:cs="Arial"/>
        </w:rPr>
        <w:t xml:space="preserve">δευτερευόντως </w:t>
      </w:r>
      <w:r w:rsidR="00140B39">
        <w:rPr>
          <w:rFonts w:cs="Arial"/>
        </w:rPr>
        <w:t>ως καταστροφή τ</w:t>
      </w:r>
      <w:r w:rsidR="00140B39" w:rsidRPr="0079270D">
        <w:rPr>
          <w:rFonts w:cs="Arial"/>
        </w:rPr>
        <w:t xml:space="preserve">ου φυσικού περιβάλλοντος </w:t>
      </w:r>
      <w:r w:rsidR="00140B39">
        <w:rPr>
          <w:rFonts w:cs="Arial"/>
        </w:rPr>
        <w:t>και των ιδιωτικών</w:t>
      </w:r>
      <w:r w:rsidR="00140B39" w:rsidRPr="0079270D">
        <w:rPr>
          <w:rFonts w:cs="Arial"/>
        </w:rPr>
        <w:t xml:space="preserve"> περιουσιών. </w:t>
      </w:r>
      <w:r w:rsidR="00140B39">
        <w:rPr>
          <w:rFonts w:cs="Arial"/>
        </w:rPr>
        <w:t xml:space="preserve">Σύμφωνα με τον ίδιο, παράγοντες που δυσχεραίνουν το πρόβλημα των </w:t>
      </w:r>
      <w:r w:rsidR="00140B39" w:rsidRPr="00BB7753">
        <w:rPr>
          <w:rFonts w:cs="Arial"/>
        </w:rPr>
        <w:t>πυρκαγιών</w:t>
      </w:r>
      <w:r w:rsidR="00140B39">
        <w:rPr>
          <w:rFonts w:cs="Arial"/>
        </w:rPr>
        <w:t xml:space="preserve"> συνιστούν καταρχάς η </w:t>
      </w:r>
      <w:r w:rsidR="00140B39" w:rsidRPr="0079270D">
        <w:rPr>
          <w:rFonts w:cs="Arial"/>
        </w:rPr>
        <w:t>εγκατάλειψη της υπαίθρου</w:t>
      </w:r>
      <w:r w:rsidR="00140B39">
        <w:rPr>
          <w:rFonts w:cs="Arial"/>
        </w:rPr>
        <w:t>, λόγω του ότι οι</w:t>
      </w:r>
      <w:r w:rsidR="00140B39" w:rsidRPr="0079270D">
        <w:rPr>
          <w:rFonts w:cs="Arial"/>
        </w:rPr>
        <w:t xml:space="preserve"> άλλοτε γεωργικές γαίες </w:t>
      </w:r>
      <w:r w:rsidR="00140B39">
        <w:rPr>
          <w:rFonts w:cs="Arial"/>
        </w:rPr>
        <w:t>λειτουργούσαν ως</w:t>
      </w:r>
      <w:r w:rsidR="00140B39" w:rsidRPr="0079270D">
        <w:rPr>
          <w:rFonts w:cs="Arial"/>
        </w:rPr>
        <w:t xml:space="preserve"> αντιπυρικές ζώνες</w:t>
      </w:r>
      <w:r w:rsidR="00140B39">
        <w:rPr>
          <w:rFonts w:cs="Arial"/>
        </w:rPr>
        <w:t>, ενώ</w:t>
      </w:r>
      <w:r w:rsidR="00140B39" w:rsidRPr="0079270D">
        <w:rPr>
          <w:rFonts w:cs="Arial"/>
        </w:rPr>
        <w:t xml:space="preserve"> τώρα</w:t>
      </w:r>
      <w:r w:rsidR="00140B39">
        <w:rPr>
          <w:rFonts w:cs="Arial"/>
        </w:rPr>
        <w:t xml:space="preserve"> συντείνουν στην εξάπλωση πυρκαγιών, καθώς και η κλιματική αλλαγή και τα ζητήματα που προκύπτουν από τη διαχείριση της βλάστησης.</w:t>
      </w:r>
    </w:p>
    <w:p w14:paraId="3BC2FB9E" w14:textId="04049645" w:rsidR="005B0015" w:rsidRDefault="00FB6D45" w:rsidP="00C438E3">
      <w:pPr>
        <w:tabs>
          <w:tab w:val="left" w:pos="567"/>
          <w:tab w:val="center" w:pos="4153"/>
          <w:tab w:val="right" w:pos="8306"/>
        </w:tabs>
        <w:spacing w:after="0" w:line="480" w:lineRule="auto"/>
        <w:rPr>
          <w:rFonts w:cs="Arial"/>
          <w:color w:val="000000"/>
          <w:szCs w:val="24"/>
        </w:rPr>
      </w:pPr>
      <w:r>
        <w:rPr>
          <w:rFonts w:cs="Arial"/>
          <w:color w:val="000000"/>
          <w:szCs w:val="24"/>
        </w:rPr>
        <w:tab/>
      </w:r>
      <w:r w:rsidR="005573B8" w:rsidRPr="005573B8">
        <w:rPr>
          <w:rFonts w:cs="Arial"/>
          <w:color w:val="000000"/>
          <w:szCs w:val="24"/>
        </w:rPr>
        <w:t xml:space="preserve">Επιπροσθέτως, </w:t>
      </w:r>
      <w:r w:rsidR="00D17641">
        <w:rPr>
          <w:rFonts w:cs="Arial"/>
          <w:color w:val="000000"/>
          <w:szCs w:val="24"/>
        </w:rPr>
        <w:t xml:space="preserve">σημείωσε </w:t>
      </w:r>
      <w:r w:rsidR="00DE4DD9">
        <w:rPr>
          <w:rFonts w:cs="Arial"/>
          <w:color w:val="000000"/>
          <w:szCs w:val="24"/>
        </w:rPr>
        <w:t>ότι στο αρχικό στάδιο της διαχείρισης της πυρκαγιάς τον συντονισμό της επιχείρησης είχε η Πυροσβεστική Υπηρεσία Κύπρου</w:t>
      </w:r>
      <w:r w:rsidR="009A299C">
        <w:rPr>
          <w:rFonts w:cs="Arial"/>
          <w:color w:val="000000"/>
          <w:szCs w:val="24"/>
        </w:rPr>
        <w:t xml:space="preserve">.  Όπως ο ίδιος </w:t>
      </w:r>
      <w:r w:rsidR="00140B39">
        <w:rPr>
          <w:rFonts w:cs="Arial"/>
          <w:color w:val="000000"/>
          <w:szCs w:val="24"/>
        </w:rPr>
        <w:t>δήλωσε</w:t>
      </w:r>
      <w:r w:rsidR="009A299C">
        <w:rPr>
          <w:rFonts w:cs="Arial"/>
          <w:color w:val="000000"/>
          <w:szCs w:val="24"/>
        </w:rPr>
        <w:t xml:space="preserve">, </w:t>
      </w:r>
      <w:r w:rsidR="00140B39">
        <w:rPr>
          <w:rFonts w:cs="Arial"/>
          <w:color w:val="000000"/>
          <w:szCs w:val="24"/>
        </w:rPr>
        <w:t xml:space="preserve">σε τέτοιες περιπτώσεις </w:t>
      </w:r>
      <w:r w:rsidR="00DE4DD9">
        <w:rPr>
          <w:rFonts w:cs="Arial"/>
          <w:color w:val="000000"/>
          <w:szCs w:val="24"/>
        </w:rPr>
        <w:t>την προστασία των κατοικημένων περιοχών</w:t>
      </w:r>
      <w:r w:rsidR="00140B39">
        <w:rPr>
          <w:rFonts w:cs="Arial"/>
          <w:color w:val="000000"/>
          <w:szCs w:val="24"/>
        </w:rPr>
        <w:t>,</w:t>
      </w:r>
      <w:r w:rsidR="00140B39" w:rsidRPr="00140B39">
        <w:rPr>
          <w:rFonts w:cs="Arial"/>
          <w:color w:val="000000"/>
          <w:szCs w:val="24"/>
        </w:rPr>
        <w:t xml:space="preserve"> </w:t>
      </w:r>
      <w:r w:rsidR="00140B39">
        <w:rPr>
          <w:rFonts w:cs="Arial"/>
          <w:color w:val="000000"/>
          <w:szCs w:val="24"/>
        </w:rPr>
        <w:t>των ανθρώπινων ζωών και των περιουσιών</w:t>
      </w:r>
      <w:r w:rsidR="00140B39" w:rsidRPr="00140B39">
        <w:rPr>
          <w:rFonts w:cs="Arial"/>
          <w:color w:val="000000"/>
          <w:szCs w:val="24"/>
        </w:rPr>
        <w:t xml:space="preserve"> </w:t>
      </w:r>
      <w:r w:rsidR="00140B39">
        <w:rPr>
          <w:rFonts w:cs="Arial"/>
          <w:color w:val="000000"/>
          <w:szCs w:val="24"/>
        </w:rPr>
        <w:t>αναλαμβάνει η εν λόγω υπηρεσία</w:t>
      </w:r>
      <w:r w:rsidR="00DE4DD9">
        <w:rPr>
          <w:rFonts w:cs="Arial"/>
          <w:color w:val="000000"/>
          <w:szCs w:val="24"/>
        </w:rPr>
        <w:t>, ενώ το Τμήμα Δασών αναλαμβάνει την περίμετρο της πυρκαγιάς</w:t>
      </w:r>
      <w:r w:rsidR="009A299C">
        <w:rPr>
          <w:rFonts w:cs="Arial"/>
          <w:color w:val="000000"/>
          <w:szCs w:val="24"/>
        </w:rPr>
        <w:t xml:space="preserve"> και </w:t>
      </w:r>
      <w:r w:rsidR="00DE4DD9">
        <w:rPr>
          <w:rFonts w:cs="Arial"/>
          <w:color w:val="000000"/>
          <w:szCs w:val="24"/>
        </w:rPr>
        <w:t>παρατάσσεται με τέτοιο τρόπο</w:t>
      </w:r>
      <w:r w:rsidR="00534AF3">
        <w:rPr>
          <w:rFonts w:cs="Arial"/>
          <w:color w:val="000000"/>
          <w:szCs w:val="24"/>
        </w:rPr>
        <w:t>,</w:t>
      </w:r>
      <w:r w:rsidR="00DE4DD9">
        <w:rPr>
          <w:rFonts w:cs="Arial"/>
          <w:color w:val="000000"/>
          <w:szCs w:val="24"/>
        </w:rPr>
        <w:t xml:space="preserve"> ώστε να προστατεύσει τις κατοικημένες περιοχές. </w:t>
      </w:r>
      <w:r w:rsidR="009A299C">
        <w:rPr>
          <w:rFonts w:cs="Arial"/>
          <w:color w:val="000000"/>
          <w:szCs w:val="24"/>
        </w:rPr>
        <w:t xml:space="preserve"> </w:t>
      </w:r>
    </w:p>
    <w:p w14:paraId="41DC288E" w14:textId="303FAC7D" w:rsidR="0077194C" w:rsidRDefault="005B0015" w:rsidP="00C438E3">
      <w:pPr>
        <w:tabs>
          <w:tab w:val="left" w:pos="567"/>
          <w:tab w:val="center" w:pos="4153"/>
          <w:tab w:val="right" w:pos="8306"/>
        </w:tabs>
        <w:spacing w:after="0" w:line="480" w:lineRule="auto"/>
        <w:rPr>
          <w:rFonts w:cs="Arial"/>
          <w:color w:val="000000"/>
          <w:szCs w:val="24"/>
        </w:rPr>
      </w:pPr>
      <w:r>
        <w:rPr>
          <w:rFonts w:cs="Arial"/>
          <w:color w:val="000000"/>
          <w:szCs w:val="24"/>
        </w:rPr>
        <w:tab/>
        <w:t>Αναφορικά με</w:t>
      </w:r>
      <w:r w:rsidR="00C438E3" w:rsidRPr="00C438E3">
        <w:rPr>
          <w:rFonts w:cs="Arial"/>
          <w:color w:val="000000"/>
          <w:szCs w:val="24"/>
        </w:rPr>
        <w:t xml:space="preserve"> </w:t>
      </w:r>
      <w:r w:rsidR="0069379B">
        <w:rPr>
          <w:rFonts w:cs="Arial"/>
          <w:color w:val="000000"/>
          <w:szCs w:val="24"/>
        </w:rPr>
        <w:t>τις ανάγκες σε ανθρώπινο δυναμικό</w:t>
      </w:r>
      <w:r w:rsidR="0077194C">
        <w:rPr>
          <w:rFonts w:cs="Arial"/>
          <w:color w:val="000000"/>
          <w:szCs w:val="24"/>
        </w:rPr>
        <w:t xml:space="preserve">, σημείωσε ότι, παρ’ όλο που το ωρομίσθιο προσωπικό του τμήματος είναι πλέον τακτικό, υπάρχει πρόταση για </w:t>
      </w:r>
      <w:r w:rsidR="00453E37">
        <w:rPr>
          <w:rFonts w:cs="Arial"/>
          <w:color w:val="000000"/>
          <w:szCs w:val="24"/>
        </w:rPr>
        <w:t>τ</w:t>
      </w:r>
      <w:r w:rsidR="0077194C">
        <w:rPr>
          <w:rFonts w:cs="Arial"/>
          <w:color w:val="000000"/>
          <w:szCs w:val="24"/>
        </w:rPr>
        <w:t xml:space="preserve">η δημιουργία επιπρόσθετων θέσεων.  Τέλος, δήλωσε ότι υπήρξε βελτίωση στη διαχείριση της πυρκαγιάς εν συγκρίσει με την πυρκαγιά του </w:t>
      </w:r>
      <w:r w:rsidR="00453E37">
        <w:rPr>
          <w:rFonts w:cs="Arial"/>
          <w:color w:val="000000"/>
          <w:szCs w:val="24"/>
        </w:rPr>
        <w:t xml:space="preserve">έτους </w:t>
      </w:r>
      <w:r w:rsidR="0077194C">
        <w:rPr>
          <w:rFonts w:cs="Arial"/>
          <w:color w:val="000000"/>
          <w:szCs w:val="24"/>
        </w:rPr>
        <w:t>2016 και αναφέρθηκε στην ανάγκη υλοποίησης των αντιπλημμυρικών και αντιδιαβρωτικών έργων.</w:t>
      </w:r>
    </w:p>
    <w:p w14:paraId="00D8A516" w14:textId="248306E1" w:rsidR="00C438E3" w:rsidRDefault="00C438E3" w:rsidP="005573B8">
      <w:pPr>
        <w:tabs>
          <w:tab w:val="left" w:pos="567"/>
          <w:tab w:val="center" w:pos="4153"/>
          <w:tab w:val="right" w:pos="8306"/>
        </w:tabs>
        <w:spacing w:after="0" w:line="480" w:lineRule="auto"/>
        <w:rPr>
          <w:rFonts w:cs="Arial"/>
          <w:color w:val="000000"/>
          <w:szCs w:val="24"/>
        </w:rPr>
      </w:pPr>
      <w:r w:rsidRPr="00637B0E">
        <w:rPr>
          <w:rFonts w:cs="Arial"/>
          <w:b/>
          <w:color w:val="000000"/>
          <w:szCs w:val="24"/>
        </w:rPr>
        <w:t xml:space="preserve">4. </w:t>
      </w:r>
      <w:r w:rsidR="00FB6D45">
        <w:rPr>
          <w:rFonts w:cs="Arial"/>
          <w:b/>
          <w:color w:val="000000"/>
          <w:szCs w:val="24"/>
        </w:rPr>
        <w:tab/>
      </w:r>
      <w:r w:rsidRPr="00637B0E">
        <w:rPr>
          <w:rFonts w:cs="Arial"/>
          <w:b/>
          <w:color w:val="000000"/>
          <w:szCs w:val="24"/>
        </w:rPr>
        <w:t>Πυροσβεστική Υπηρεσία Κύπρου</w:t>
      </w:r>
      <w:r w:rsidR="006B5419">
        <w:rPr>
          <w:rFonts w:cs="Arial"/>
          <w:color w:val="000000"/>
          <w:szCs w:val="24"/>
        </w:rPr>
        <w:t xml:space="preserve">         </w:t>
      </w:r>
    </w:p>
    <w:p w14:paraId="40F367B1" w14:textId="3CCDB3BA" w:rsidR="005B0015" w:rsidRDefault="006B5419" w:rsidP="006F25C6">
      <w:pPr>
        <w:tabs>
          <w:tab w:val="left" w:pos="567"/>
          <w:tab w:val="center" w:pos="4153"/>
          <w:tab w:val="right" w:pos="8306"/>
        </w:tabs>
        <w:spacing w:after="0" w:line="480" w:lineRule="auto"/>
        <w:rPr>
          <w:rFonts w:cs="Arial"/>
          <w:color w:val="000000"/>
          <w:szCs w:val="24"/>
        </w:rPr>
      </w:pPr>
      <w:r>
        <w:rPr>
          <w:rFonts w:cs="Arial"/>
          <w:color w:val="000000"/>
          <w:szCs w:val="24"/>
        </w:rPr>
        <w:t xml:space="preserve"> </w:t>
      </w:r>
      <w:r w:rsidR="00637B0E">
        <w:rPr>
          <w:rFonts w:cs="Arial"/>
          <w:color w:val="000000"/>
          <w:szCs w:val="24"/>
        </w:rPr>
        <w:tab/>
      </w:r>
      <w:r w:rsidR="005573B8" w:rsidRPr="005573B8">
        <w:rPr>
          <w:rFonts w:cs="Arial"/>
          <w:color w:val="000000"/>
          <w:szCs w:val="24"/>
        </w:rPr>
        <w:t xml:space="preserve">Ο </w:t>
      </w:r>
      <w:r w:rsidR="00140B39">
        <w:rPr>
          <w:rFonts w:cs="Arial"/>
          <w:color w:val="000000"/>
          <w:szCs w:val="24"/>
        </w:rPr>
        <w:t>α</w:t>
      </w:r>
      <w:r w:rsidR="005573B8" w:rsidRPr="005573B8">
        <w:rPr>
          <w:rFonts w:cs="Arial"/>
          <w:color w:val="000000"/>
          <w:szCs w:val="24"/>
        </w:rPr>
        <w:t>ναπλ</w:t>
      </w:r>
      <w:r w:rsidR="00140B39">
        <w:rPr>
          <w:rFonts w:cs="Arial"/>
          <w:color w:val="000000"/>
          <w:szCs w:val="24"/>
        </w:rPr>
        <w:t>ηρωτής</w:t>
      </w:r>
      <w:r w:rsidR="005573B8" w:rsidRPr="005573B8">
        <w:rPr>
          <w:rFonts w:cs="Arial"/>
          <w:color w:val="000000"/>
          <w:szCs w:val="24"/>
        </w:rPr>
        <w:t xml:space="preserve"> </w:t>
      </w:r>
      <w:r w:rsidR="00140B39">
        <w:rPr>
          <w:rFonts w:cs="Arial"/>
          <w:color w:val="000000"/>
          <w:szCs w:val="24"/>
        </w:rPr>
        <w:t>δ</w:t>
      </w:r>
      <w:r w:rsidR="005573B8" w:rsidRPr="005573B8">
        <w:rPr>
          <w:rFonts w:cs="Arial"/>
          <w:color w:val="000000"/>
          <w:szCs w:val="24"/>
        </w:rPr>
        <w:t>ιευθυντής της Πυροσβεστικής Υπηρεσίας Κύπρου</w:t>
      </w:r>
      <w:r w:rsidR="0012090E">
        <w:rPr>
          <w:rFonts w:cs="Arial"/>
          <w:color w:val="000000"/>
          <w:szCs w:val="24"/>
        </w:rPr>
        <w:t xml:space="preserve"> </w:t>
      </w:r>
      <w:r w:rsidR="00B1015B">
        <w:rPr>
          <w:rFonts w:cs="Arial"/>
          <w:color w:val="000000"/>
          <w:szCs w:val="24"/>
        </w:rPr>
        <w:t>δήλωσε</w:t>
      </w:r>
      <w:r w:rsidR="0069379B">
        <w:rPr>
          <w:rFonts w:cs="Arial"/>
          <w:color w:val="000000"/>
          <w:szCs w:val="24"/>
        </w:rPr>
        <w:t xml:space="preserve"> </w:t>
      </w:r>
      <w:r w:rsidR="00534AF3">
        <w:rPr>
          <w:rFonts w:cs="Arial"/>
          <w:color w:val="000000"/>
          <w:szCs w:val="24"/>
        </w:rPr>
        <w:t>ό</w:t>
      </w:r>
      <w:r w:rsidR="005573B8" w:rsidRPr="005573B8">
        <w:rPr>
          <w:rFonts w:cs="Arial"/>
          <w:color w:val="000000"/>
          <w:szCs w:val="24"/>
        </w:rPr>
        <w:t xml:space="preserve">τι </w:t>
      </w:r>
      <w:r w:rsidR="00E97C25">
        <w:rPr>
          <w:rFonts w:cs="Arial"/>
          <w:color w:val="000000"/>
          <w:szCs w:val="24"/>
        </w:rPr>
        <w:t xml:space="preserve">στην επιχείρηση κατάσβεσης </w:t>
      </w:r>
      <w:r w:rsidR="00637B0E">
        <w:rPr>
          <w:rFonts w:cs="Arial"/>
          <w:color w:val="000000"/>
          <w:szCs w:val="24"/>
        </w:rPr>
        <w:t xml:space="preserve">των πρόσφατων πυρκαγιών </w:t>
      </w:r>
      <w:r w:rsidR="00534AF3">
        <w:rPr>
          <w:rFonts w:cs="Arial"/>
          <w:color w:val="000000"/>
          <w:szCs w:val="24"/>
        </w:rPr>
        <w:t xml:space="preserve">στις </w:t>
      </w:r>
      <w:r w:rsidR="00637B0E">
        <w:rPr>
          <w:rFonts w:cs="Arial"/>
          <w:color w:val="000000"/>
          <w:szCs w:val="24"/>
        </w:rPr>
        <w:t>επαρχί</w:t>
      </w:r>
      <w:r w:rsidR="00534AF3">
        <w:rPr>
          <w:rFonts w:cs="Arial"/>
          <w:color w:val="000000"/>
          <w:szCs w:val="24"/>
        </w:rPr>
        <w:t>ες</w:t>
      </w:r>
      <w:r w:rsidR="00637B0E">
        <w:rPr>
          <w:rFonts w:cs="Arial"/>
          <w:color w:val="000000"/>
          <w:szCs w:val="24"/>
        </w:rPr>
        <w:t xml:space="preserve"> Λεμεσού και Λάρνακας</w:t>
      </w:r>
      <w:r w:rsidR="00E97C25">
        <w:rPr>
          <w:rFonts w:cs="Arial"/>
          <w:color w:val="000000"/>
          <w:szCs w:val="24"/>
        </w:rPr>
        <w:t xml:space="preserve"> συμμετείχαν </w:t>
      </w:r>
      <w:r w:rsidR="00E97C25" w:rsidRPr="005573B8">
        <w:rPr>
          <w:rFonts w:cs="Arial"/>
          <w:color w:val="000000"/>
          <w:szCs w:val="24"/>
        </w:rPr>
        <w:t xml:space="preserve">εκατό </w:t>
      </w:r>
      <w:r w:rsidR="0012090E">
        <w:rPr>
          <w:rFonts w:cs="Arial"/>
          <w:color w:val="000000"/>
          <w:szCs w:val="24"/>
        </w:rPr>
        <w:t xml:space="preserve">έξι </w:t>
      </w:r>
      <w:r w:rsidR="00DC5375" w:rsidRPr="00DC5375">
        <w:rPr>
          <w:rFonts w:cs="Arial"/>
          <w:color w:val="000000"/>
          <w:szCs w:val="24"/>
        </w:rPr>
        <w:t xml:space="preserve">(106) </w:t>
      </w:r>
      <w:r w:rsidR="00E97C25" w:rsidRPr="005573B8">
        <w:rPr>
          <w:rFonts w:cs="Arial"/>
          <w:color w:val="000000"/>
          <w:szCs w:val="24"/>
        </w:rPr>
        <w:t xml:space="preserve">άτομα </w:t>
      </w:r>
      <w:r w:rsidR="00E97C25">
        <w:rPr>
          <w:rFonts w:cs="Arial"/>
          <w:color w:val="000000"/>
          <w:szCs w:val="24"/>
        </w:rPr>
        <w:t xml:space="preserve">της υπηρεσίας με </w:t>
      </w:r>
      <w:r w:rsidR="00E97C25" w:rsidRPr="005573B8">
        <w:rPr>
          <w:rFonts w:cs="Arial"/>
          <w:color w:val="000000"/>
          <w:szCs w:val="24"/>
        </w:rPr>
        <w:t xml:space="preserve">τριάντα εννέα (39) </w:t>
      </w:r>
      <w:r w:rsidR="00E97C25">
        <w:rPr>
          <w:rFonts w:cs="Arial"/>
          <w:color w:val="000000"/>
          <w:szCs w:val="24"/>
        </w:rPr>
        <w:t xml:space="preserve">πυροσβεστικά </w:t>
      </w:r>
      <w:r w:rsidR="00E97C25" w:rsidRPr="005573B8">
        <w:rPr>
          <w:rFonts w:cs="Arial"/>
          <w:color w:val="000000"/>
          <w:szCs w:val="24"/>
        </w:rPr>
        <w:t>οχήματα</w:t>
      </w:r>
      <w:r w:rsidR="00E97C25">
        <w:rPr>
          <w:rFonts w:cs="Arial"/>
          <w:color w:val="000000"/>
          <w:szCs w:val="24"/>
        </w:rPr>
        <w:t xml:space="preserve"> από όλες τις επαρχίες</w:t>
      </w:r>
      <w:r w:rsidR="009A299C">
        <w:rPr>
          <w:rFonts w:cs="Arial"/>
          <w:color w:val="000000"/>
          <w:szCs w:val="24"/>
        </w:rPr>
        <w:t xml:space="preserve">.  </w:t>
      </w:r>
      <w:r w:rsidR="00E97C25">
        <w:rPr>
          <w:rFonts w:cs="Arial"/>
          <w:color w:val="000000"/>
          <w:szCs w:val="24"/>
        </w:rPr>
        <w:t xml:space="preserve"> </w:t>
      </w:r>
      <w:r w:rsidR="00637B0E">
        <w:rPr>
          <w:rFonts w:cs="Arial"/>
          <w:color w:val="000000"/>
          <w:szCs w:val="24"/>
        </w:rPr>
        <w:t xml:space="preserve">Περαιτέρω, αναφέρθηκε </w:t>
      </w:r>
      <w:r w:rsidR="0012090E">
        <w:rPr>
          <w:rFonts w:cs="Arial"/>
          <w:color w:val="000000"/>
          <w:szCs w:val="24"/>
        </w:rPr>
        <w:t>στο</w:t>
      </w:r>
      <w:r>
        <w:rPr>
          <w:rFonts w:cs="Arial"/>
          <w:color w:val="000000"/>
          <w:szCs w:val="24"/>
        </w:rPr>
        <w:t xml:space="preserve"> </w:t>
      </w:r>
      <w:r w:rsidR="005573B8" w:rsidRPr="005573B8">
        <w:rPr>
          <w:rFonts w:cs="Arial"/>
          <w:color w:val="000000"/>
          <w:szCs w:val="24"/>
        </w:rPr>
        <w:t>πλάνο σταδιακή</w:t>
      </w:r>
      <w:r w:rsidR="0012090E">
        <w:rPr>
          <w:rFonts w:cs="Arial"/>
          <w:color w:val="000000"/>
          <w:szCs w:val="24"/>
        </w:rPr>
        <w:t>ς</w:t>
      </w:r>
      <w:r w:rsidR="005573B8" w:rsidRPr="005573B8">
        <w:rPr>
          <w:rFonts w:cs="Arial"/>
          <w:color w:val="000000"/>
          <w:szCs w:val="24"/>
        </w:rPr>
        <w:t xml:space="preserve"> αλλαγή</w:t>
      </w:r>
      <w:r w:rsidR="0012090E">
        <w:rPr>
          <w:rFonts w:cs="Arial"/>
          <w:color w:val="000000"/>
          <w:szCs w:val="24"/>
        </w:rPr>
        <w:t>ς</w:t>
      </w:r>
      <w:r w:rsidR="005573B8" w:rsidRPr="005573B8">
        <w:rPr>
          <w:rFonts w:cs="Arial"/>
          <w:color w:val="000000"/>
          <w:szCs w:val="24"/>
        </w:rPr>
        <w:t xml:space="preserve"> των</w:t>
      </w:r>
      <w:r w:rsidR="00E97C25">
        <w:rPr>
          <w:rFonts w:cs="Arial"/>
          <w:color w:val="000000"/>
          <w:szCs w:val="24"/>
        </w:rPr>
        <w:t xml:space="preserve"> παλαιών</w:t>
      </w:r>
      <w:r w:rsidR="005573B8" w:rsidRPr="005573B8">
        <w:rPr>
          <w:rFonts w:cs="Arial"/>
          <w:color w:val="000000"/>
          <w:szCs w:val="24"/>
        </w:rPr>
        <w:t xml:space="preserve"> πυροσβεστικών οχημάτων</w:t>
      </w:r>
      <w:r w:rsidR="00690074">
        <w:rPr>
          <w:rFonts w:cs="Arial"/>
          <w:color w:val="000000"/>
          <w:szCs w:val="24"/>
        </w:rPr>
        <w:t xml:space="preserve"> </w:t>
      </w:r>
      <w:r w:rsidR="00E97C25">
        <w:rPr>
          <w:rFonts w:cs="Arial"/>
          <w:color w:val="000000"/>
          <w:szCs w:val="24"/>
        </w:rPr>
        <w:t>της υπηρεσίας</w:t>
      </w:r>
      <w:r w:rsidR="0012090E">
        <w:rPr>
          <w:rFonts w:cs="Arial"/>
          <w:color w:val="000000"/>
          <w:szCs w:val="24"/>
        </w:rPr>
        <w:t xml:space="preserve">, </w:t>
      </w:r>
      <w:r w:rsidR="00637B0E">
        <w:rPr>
          <w:rFonts w:cs="Arial"/>
          <w:color w:val="000000"/>
          <w:szCs w:val="24"/>
        </w:rPr>
        <w:t xml:space="preserve">σημειώνοντας </w:t>
      </w:r>
      <w:r w:rsidR="0012090E">
        <w:rPr>
          <w:rFonts w:cs="Arial"/>
          <w:color w:val="000000"/>
          <w:szCs w:val="24"/>
        </w:rPr>
        <w:t xml:space="preserve">ότι </w:t>
      </w:r>
      <w:r w:rsidR="005573B8" w:rsidRPr="005573B8">
        <w:rPr>
          <w:rFonts w:cs="Arial"/>
          <w:color w:val="000000"/>
          <w:szCs w:val="24"/>
        </w:rPr>
        <w:t xml:space="preserve">τα πλείστα πυροσβεστικά οχήματα διαθέτουν </w:t>
      </w:r>
      <w:r w:rsidR="00534AF3">
        <w:rPr>
          <w:rFonts w:cs="Arial"/>
          <w:color w:val="000000"/>
          <w:szCs w:val="24"/>
        </w:rPr>
        <w:t xml:space="preserve">ήδη </w:t>
      </w:r>
      <w:r w:rsidR="0012090E">
        <w:rPr>
          <w:rFonts w:cs="Arial"/>
          <w:color w:val="000000"/>
          <w:szCs w:val="24"/>
        </w:rPr>
        <w:t>σύστημα «</w:t>
      </w:r>
      <w:r w:rsidR="00DC5375">
        <w:rPr>
          <w:rFonts w:cs="Arial"/>
          <w:color w:val="000000"/>
          <w:szCs w:val="24"/>
          <w:lang w:val="en-US"/>
        </w:rPr>
        <w:t>a</w:t>
      </w:r>
      <w:r w:rsidR="0012090E" w:rsidRPr="00DC5375">
        <w:rPr>
          <w:rFonts w:cs="Arial"/>
          <w:color w:val="000000"/>
          <w:szCs w:val="24"/>
          <w:lang w:val="en-US"/>
        </w:rPr>
        <w:t>utomatic</w:t>
      </w:r>
      <w:r w:rsidR="0012090E" w:rsidRPr="00DC5375">
        <w:rPr>
          <w:rFonts w:cs="Arial"/>
          <w:color w:val="000000"/>
          <w:szCs w:val="24"/>
        </w:rPr>
        <w:t xml:space="preserve"> </w:t>
      </w:r>
      <w:r w:rsidR="00DC5375">
        <w:rPr>
          <w:rFonts w:cs="Arial"/>
          <w:color w:val="000000"/>
          <w:szCs w:val="24"/>
          <w:lang w:val="en-US"/>
        </w:rPr>
        <w:t>v</w:t>
      </w:r>
      <w:r w:rsidR="0012090E" w:rsidRPr="00DC5375">
        <w:rPr>
          <w:rFonts w:cs="Arial"/>
          <w:color w:val="000000"/>
          <w:szCs w:val="24"/>
          <w:lang w:val="en-US"/>
        </w:rPr>
        <w:t>ehicle</w:t>
      </w:r>
      <w:r w:rsidR="0012090E" w:rsidRPr="00DC5375">
        <w:rPr>
          <w:rFonts w:cs="Arial"/>
          <w:color w:val="000000"/>
          <w:szCs w:val="24"/>
        </w:rPr>
        <w:t xml:space="preserve"> </w:t>
      </w:r>
      <w:r w:rsidR="00DC5375">
        <w:rPr>
          <w:rFonts w:cs="Arial"/>
          <w:color w:val="000000"/>
          <w:szCs w:val="24"/>
          <w:lang w:val="en-US"/>
        </w:rPr>
        <w:t>l</w:t>
      </w:r>
      <w:r w:rsidR="0012090E" w:rsidRPr="00DC5375">
        <w:rPr>
          <w:rFonts w:cs="Arial"/>
          <w:color w:val="000000"/>
          <w:szCs w:val="24"/>
          <w:lang w:val="en-US"/>
        </w:rPr>
        <w:t>ocating</w:t>
      </w:r>
      <w:r w:rsidR="0012090E" w:rsidRPr="00DC5375">
        <w:rPr>
          <w:rFonts w:cs="Arial"/>
          <w:color w:val="000000"/>
          <w:szCs w:val="24"/>
        </w:rPr>
        <w:t xml:space="preserve"> (</w:t>
      </w:r>
      <w:r w:rsidR="0012090E" w:rsidRPr="00DC5375">
        <w:rPr>
          <w:rFonts w:cs="Arial"/>
          <w:color w:val="000000"/>
          <w:szCs w:val="24"/>
          <w:lang w:val="en-US"/>
        </w:rPr>
        <w:t>AVL</w:t>
      </w:r>
      <w:r w:rsidR="0012090E" w:rsidRPr="0012090E">
        <w:rPr>
          <w:rFonts w:cs="Arial"/>
          <w:color w:val="000000"/>
          <w:szCs w:val="24"/>
        </w:rPr>
        <w:t>)</w:t>
      </w:r>
      <w:r w:rsidR="0012090E">
        <w:rPr>
          <w:rFonts w:cs="Arial"/>
          <w:color w:val="000000"/>
          <w:szCs w:val="24"/>
        </w:rPr>
        <w:t>»</w:t>
      </w:r>
      <w:r w:rsidR="005573B8" w:rsidRPr="005573B8">
        <w:rPr>
          <w:rFonts w:cs="Arial"/>
          <w:color w:val="000000"/>
          <w:szCs w:val="24"/>
        </w:rPr>
        <w:t>, όχι όμως</w:t>
      </w:r>
      <w:r w:rsidR="00E97C25">
        <w:rPr>
          <w:rFonts w:cs="Arial"/>
          <w:color w:val="000000"/>
          <w:szCs w:val="24"/>
        </w:rPr>
        <w:t xml:space="preserve"> σύστημα πλοήγησης</w:t>
      </w:r>
      <w:r w:rsidR="005573B8" w:rsidRPr="005573B8">
        <w:rPr>
          <w:rFonts w:cs="Arial"/>
          <w:color w:val="000000"/>
          <w:szCs w:val="24"/>
        </w:rPr>
        <w:t xml:space="preserve"> </w:t>
      </w:r>
      <w:r w:rsidR="00E97C25">
        <w:rPr>
          <w:rFonts w:cs="Arial"/>
          <w:color w:val="000000"/>
          <w:szCs w:val="24"/>
        </w:rPr>
        <w:t>(</w:t>
      </w:r>
      <w:r w:rsidR="00876A36">
        <w:rPr>
          <w:rFonts w:cs="Arial"/>
          <w:color w:val="000000"/>
          <w:szCs w:val="24"/>
          <w:lang w:val="en-US"/>
        </w:rPr>
        <w:t>n</w:t>
      </w:r>
      <w:r w:rsidR="00DC5375" w:rsidRPr="00DC5375">
        <w:rPr>
          <w:rFonts w:cs="Arial"/>
          <w:color w:val="000000"/>
          <w:szCs w:val="24"/>
          <w:lang w:val="en-US"/>
        </w:rPr>
        <w:t>avigation</w:t>
      </w:r>
      <w:r w:rsidR="00690074" w:rsidRPr="00DC5375">
        <w:rPr>
          <w:rFonts w:cs="Arial"/>
          <w:color w:val="000000"/>
          <w:szCs w:val="24"/>
        </w:rPr>
        <w:t xml:space="preserve"> </w:t>
      </w:r>
      <w:r w:rsidR="005573B8" w:rsidRPr="00DC5375">
        <w:rPr>
          <w:rFonts w:cs="Arial"/>
          <w:color w:val="000000"/>
          <w:szCs w:val="24"/>
          <w:lang w:val="en-US"/>
        </w:rPr>
        <w:t>GPS</w:t>
      </w:r>
      <w:r w:rsidR="00E97C25">
        <w:rPr>
          <w:rFonts w:cs="Arial"/>
          <w:color w:val="000000"/>
          <w:szCs w:val="24"/>
        </w:rPr>
        <w:t>)</w:t>
      </w:r>
      <w:r w:rsidR="005573B8" w:rsidRPr="005573B8">
        <w:rPr>
          <w:rFonts w:cs="Arial"/>
          <w:color w:val="000000"/>
          <w:szCs w:val="24"/>
        </w:rPr>
        <w:t xml:space="preserve">. </w:t>
      </w:r>
      <w:r w:rsidR="00534AF3">
        <w:rPr>
          <w:rFonts w:cs="Arial"/>
          <w:color w:val="000000"/>
          <w:szCs w:val="24"/>
        </w:rPr>
        <w:t xml:space="preserve"> </w:t>
      </w:r>
    </w:p>
    <w:p w14:paraId="67566172" w14:textId="3A74A822" w:rsidR="0087076A" w:rsidRDefault="005B0015" w:rsidP="0087076A">
      <w:pPr>
        <w:tabs>
          <w:tab w:val="left" w:pos="567"/>
          <w:tab w:val="center" w:pos="4153"/>
          <w:tab w:val="right" w:pos="8306"/>
        </w:tabs>
        <w:spacing w:after="0" w:line="480" w:lineRule="auto"/>
        <w:rPr>
          <w:rFonts w:cs="Arial"/>
          <w:color w:val="000000"/>
          <w:szCs w:val="24"/>
        </w:rPr>
      </w:pPr>
      <w:r>
        <w:rPr>
          <w:rFonts w:cs="Arial"/>
          <w:color w:val="000000"/>
          <w:szCs w:val="24"/>
        </w:rPr>
        <w:tab/>
      </w:r>
      <w:r w:rsidR="009A299C">
        <w:rPr>
          <w:rFonts w:cs="Arial"/>
          <w:color w:val="000000"/>
          <w:szCs w:val="24"/>
        </w:rPr>
        <w:t xml:space="preserve">Επιπροσθέτως, </w:t>
      </w:r>
      <w:r w:rsidR="00534AF3">
        <w:rPr>
          <w:rFonts w:cs="Arial"/>
          <w:color w:val="000000"/>
          <w:szCs w:val="24"/>
        </w:rPr>
        <w:t xml:space="preserve">τονίζοντας </w:t>
      </w:r>
      <w:r w:rsidR="009A299C">
        <w:rPr>
          <w:rFonts w:cs="Arial"/>
          <w:color w:val="000000"/>
          <w:szCs w:val="24"/>
        </w:rPr>
        <w:t xml:space="preserve">ότι </w:t>
      </w:r>
      <w:r w:rsidR="00534AF3">
        <w:rPr>
          <w:rFonts w:cs="Arial"/>
          <w:color w:val="000000"/>
          <w:szCs w:val="24"/>
        </w:rPr>
        <w:t xml:space="preserve">απαιτείται το συντομότερο δυνατό η περαιτέρω </w:t>
      </w:r>
      <w:r w:rsidR="00E97C25">
        <w:rPr>
          <w:rFonts w:cs="Arial"/>
          <w:color w:val="000000"/>
          <w:szCs w:val="24"/>
        </w:rPr>
        <w:t>στελέχωση της υπηρεσίας</w:t>
      </w:r>
      <w:r w:rsidR="00A14FA3">
        <w:rPr>
          <w:rFonts w:cs="Arial"/>
          <w:color w:val="000000"/>
          <w:szCs w:val="24"/>
        </w:rPr>
        <w:t xml:space="preserve"> </w:t>
      </w:r>
      <w:r w:rsidR="00637B0E">
        <w:rPr>
          <w:rFonts w:cs="Arial"/>
          <w:color w:val="000000"/>
          <w:szCs w:val="24"/>
        </w:rPr>
        <w:t xml:space="preserve">και </w:t>
      </w:r>
      <w:r w:rsidR="00250B8B">
        <w:rPr>
          <w:rFonts w:cs="Arial"/>
          <w:color w:val="000000"/>
          <w:szCs w:val="24"/>
        </w:rPr>
        <w:t xml:space="preserve">η </w:t>
      </w:r>
      <w:r w:rsidR="00A14FA3">
        <w:rPr>
          <w:rFonts w:cs="Arial"/>
          <w:color w:val="000000"/>
          <w:szCs w:val="24"/>
        </w:rPr>
        <w:t>εκπαίδευση του προσωπικού</w:t>
      </w:r>
      <w:r w:rsidR="00637B0E">
        <w:rPr>
          <w:rFonts w:cs="Arial"/>
          <w:color w:val="000000"/>
          <w:szCs w:val="24"/>
        </w:rPr>
        <w:t xml:space="preserve"> </w:t>
      </w:r>
      <w:r w:rsidR="00534AF3">
        <w:rPr>
          <w:rFonts w:cs="Arial"/>
          <w:color w:val="000000"/>
          <w:szCs w:val="24"/>
        </w:rPr>
        <w:t>της</w:t>
      </w:r>
      <w:r w:rsidR="00637B0E">
        <w:rPr>
          <w:rFonts w:cs="Arial"/>
          <w:color w:val="000000"/>
          <w:szCs w:val="24"/>
        </w:rPr>
        <w:t>,</w:t>
      </w:r>
      <w:r w:rsidR="00F82FFF">
        <w:rPr>
          <w:rFonts w:cs="Arial"/>
          <w:color w:val="000000"/>
          <w:szCs w:val="24"/>
        </w:rPr>
        <w:t xml:space="preserve"> </w:t>
      </w:r>
      <w:r w:rsidR="00250B8B">
        <w:rPr>
          <w:rFonts w:cs="Arial"/>
          <w:color w:val="000000"/>
          <w:szCs w:val="24"/>
        </w:rPr>
        <w:t>δήλωσε</w:t>
      </w:r>
      <w:r w:rsidR="00534AF3">
        <w:rPr>
          <w:rFonts w:cs="Arial"/>
          <w:color w:val="000000"/>
          <w:szCs w:val="24"/>
        </w:rPr>
        <w:t xml:space="preserve"> </w:t>
      </w:r>
      <w:r w:rsidR="00637B0E">
        <w:rPr>
          <w:rFonts w:cs="Arial"/>
          <w:color w:val="000000"/>
          <w:szCs w:val="24"/>
        </w:rPr>
        <w:t xml:space="preserve">ότι επί του παρόντος </w:t>
      </w:r>
      <w:r w:rsidR="00A14FA3">
        <w:rPr>
          <w:rFonts w:cs="Arial"/>
          <w:color w:val="000000"/>
          <w:szCs w:val="24"/>
        </w:rPr>
        <w:t xml:space="preserve">υπάρχουν εξήντα τέσσερις (64) κενές θέσεις στην υπηρεσία, </w:t>
      </w:r>
      <w:r w:rsidR="009A299C">
        <w:rPr>
          <w:rFonts w:cs="Arial"/>
          <w:color w:val="000000"/>
          <w:szCs w:val="24"/>
        </w:rPr>
        <w:t xml:space="preserve">καθώς </w:t>
      </w:r>
      <w:r w:rsidR="00C251FA">
        <w:rPr>
          <w:rFonts w:cs="Arial"/>
          <w:color w:val="000000"/>
          <w:szCs w:val="24"/>
        </w:rPr>
        <w:t xml:space="preserve">και </w:t>
      </w:r>
      <w:r w:rsidR="00A14FA3">
        <w:rPr>
          <w:rFonts w:cs="Arial"/>
          <w:color w:val="000000"/>
          <w:szCs w:val="24"/>
        </w:rPr>
        <w:t>πενήντα έξι (56) νέες θέσεις για τον Σταθμό του Βασιλικού</w:t>
      </w:r>
      <w:r w:rsidR="009A299C">
        <w:rPr>
          <w:rFonts w:cs="Arial"/>
          <w:color w:val="000000"/>
          <w:szCs w:val="24"/>
        </w:rPr>
        <w:t xml:space="preserve">, ενώ </w:t>
      </w:r>
      <w:r w:rsidR="00A14FA3">
        <w:rPr>
          <w:rFonts w:cs="Arial"/>
          <w:color w:val="000000"/>
          <w:szCs w:val="24"/>
        </w:rPr>
        <w:t>υφίσταται ανάγκη για ακόμη σαράντα εννέα (49) θέσεις</w:t>
      </w:r>
      <w:r w:rsidR="009A299C">
        <w:rPr>
          <w:rFonts w:cs="Arial"/>
          <w:color w:val="000000"/>
          <w:szCs w:val="24"/>
        </w:rPr>
        <w:t xml:space="preserve"> που προέκυψαν λόγω της διαφοροποίησης του ωραρίου προς </w:t>
      </w:r>
      <w:r w:rsidR="00A14FA3">
        <w:rPr>
          <w:rFonts w:cs="Arial"/>
          <w:color w:val="000000"/>
          <w:szCs w:val="24"/>
        </w:rPr>
        <w:t>εναρμόνιση με το ωράριο της δημόσιας υπηρεσίας</w:t>
      </w:r>
      <w:r w:rsidR="007761C3">
        <w:rPr>
          <w:rFonts w:cs="Arial"/>
          <w:color w:val="000000"/>
          <w:szCs w:val="24"/>
        </w:rPr>
        <w:t xml:space="preserve">.  Ως προς το ωρομίσθιο προσωπικό δήλωσε ότι </w:t>
      </w:r>
      <w:r w:rsidR="00537B72">
        <w:rPr>
          <w:rFonts w:cs="Arial"/>
          <w:color w:val="000000"/>
          <w:szCs w:val="24"/>
        </w:rPr>
        <w:t>ζητήθηκε</w:t>
      </w:r>
      <w:r w:rsidR="007761C3">
        <w:rPr>
          <w:rFonts w:cs="Arial"/>
          <w:color w:val="000000"/>
          <w:szCs w:val="24"/>
        </w:rPr>
        <w:t xml:space="preserve"> από το έτος 2017 να αυξηθεί ο αριθμός του τακτικού ωρομίσθιου προσωπικού </w:t>
      </w:r>
      <w:r w:rsidR="00A14FA3">
        <w:rPr>
          <w:rFonts w:cs="Arial"/>
          <w:color w:val="000000"/>
          <w:szCs w:val="24"/>
        </w:rPr>
        <w:t>κατά πενήντα (50) θέσεις</w:t>
      </w:r>
      <w:r w:rsidR="007761C3">
        <w:rPr>
          <w:rFonts w:cs="Arial"/>
          <w:color w:val="000000"/>
          <w:szCs w:val="24"/>
        </w:rPr>
        <w:t xml:space="preserve"> για σκοπούς καλύτερης οργάνωσης στις αγροτικές περιοχές </w:t>
      </w:r>
      <w:r w:rsidR="00C251FA">
        <w:rPr>
          <w:rFonts w:cs="Arial"/>
          <w:color w:val="000000"/>
          <w:szCs w:val="24"/>
        </w:rPr>
        <w:t>με</w:t>
      </w:r>
      <w:r w:rsidR="007761C3">
        <w:rPr>
          <w:rFonts w:cs="Arial"/>
          <w:color w:val="000000"/>
          <w:szCs w:val="24"/>
        </w:rPr>
        <w:t xml:space="preserve"> τη δημιουργία σταθμών που θα λειτουργούν σε εικοσιτετράωρη βάση</w:t>
      </w:r>
      <w:r w:rsidR="00A14FA3">
        <w:rPr>
          <w:rFonts w:cs="Arial"/>
          <w:color w:val="000000"/>
          <w:szCs w:val="24"/>
        </w:rPr>
        <w:t xml:space="preserve">. </w:t>
      </w:r>
    </w:p>
    <w:p w14:paraId="1ADCFE45" w14:textId="35BC798B" w:rsidR="00C5137F" w:rsidRPr="0087076A" w:rsidRDefault="0087076A" w:rsidP="00FB6D45">
      <w:pPr>
        <w:pStyle w:val="ListParagraph"/>
        <w:numPr>
          <w:ilvl w:val="0"/>
          <w:numId w:val="24"/>
        </w:numPr>
        <w:tabs>
          <w:tab w:val="left" w:pos="567"/>
          <w:tab w:val="center" w:pos="4153"/>
          <w:tab w:val="right" w:pos="8306"/>
        </w:tabs>
        <w:spacing w:after="0" w:line="480" w:lineRule="auto"/>
        <w:ind w:left="0" w:firstLine="0"/>
        <w:rPr>
          <w:rFonts w:cs="Arial"/>
          <w:color w:val="000000"/>
          <w:szCs w:val="24"/>
        </w:rPr>
      </w:pPr>
      <w:r>
        <w:rPr>
          <w:rFonts w:cs="Arial"/>
          <w:b/>
          <w:color w:val="000000"/>
          <w:szCs w:val="24"/>
        </w:rPr>
        <w:t>Ε</w:t>
      </w:r>
      <w:r w:rsidR="00C5137F" w:rsidRPr="0087076A">
        <w:rPr>
          <w:rFonts w:cs="Arial"/>
          <w:b/>
          <w:color w:val="000000"/>
          <w:szCs w:val="24"/>
        </w:rPr>
        <w:t>πίτροπος Περιβάλλοντος</w:t>
      </w:r>
    </w:p>
    <w:p w14:paraId="3D6C8BDB" w14:textId="77C61FBD" w:rsidR="00C5137F" w:rsidRDefault="0087076A" w:rsidP="00FB6D45">
      <w:pPr>
        <w:pStyle w:val="ListParagraph"/>
        <w:tabs>
          <w:tab w:val="left" w:pos="567"/>
          <w:tab w:val="center" w:pos="4153"/>
          <w:tab w:val="right" w:pos="8306"/>
        </w:tabs>
        <w:spacing w:after="0" w:line="480" w:lineRule="auto"/>
        <w:ind w:left="0"/>
        <w:rPr>
          <w:rFonts w:cs="Arial"/>
          <w:color w:val="000000"/>
          <w:szCs w:val="24"/>
        </w:rPr>
      </w:pPr>
      <w:r>
        <w:rPr>
          <w:rFonts w:cs="Arial"/>
          <w:color w:val="000000"/>
          <w:szCs w:val="24"/>
        </w:rPr>
        <w:tab/>
      </w:r>
      <w:r w:rsidR="00C5137F" w:rsidRPr="00113F4F">
        <w:rPr>
          <w:rFonts w:cs="Arial"/>
          <w:color w:val="000000"/>
          <w:szCs w:val="24"/>
        </w:rPr>
        <w:t>Η Επίτροπος Περιβάλλοντος</w:t>
      </w:r>
      <w:r w:rsidR="00C5137F">
        <w:rPr>
          <w:rFonts w:cs="Arial"/>
          <w:color w:val="000000"/>
          <w:szCs w:val="24"/>
        </w:rPr>
        <w:t xml:space="preserve"> </w:t>
      </w:r>
      <w:r w:rsidR="00140B39">
        <w:rPr>
          <w:rFonts w:cs="Arial"/>
          <w:color w:val="000000"/>
          <w:szCs w:val="24"/>
        </w:rPr>
        <w:t>δήλωσε</w:t>
      </w:r>
      <w:r w:rsidR="00035233">
        <w:rPr>
          <w:rFonts w:cs="Arial"/>
          <w:color w:val="000000"/>
          <w:szCs w:val="24"/>
        </w:rPr>
        <w:t xml:space="preserve"> ότι σε συνεργασία με το Τμήμα Αναπτύξεως Υδάτων και το Τμήμα Δασών μελετάται η αποκατάσταση του φυσικού περιβάλλοντος των πληγεισών περιοχών, σημειώνοντας παράλληλα ότι τα σχέδια διαχείρισης τοπικών περιοχών πρέπει να προστεθούν στα ζητήματα που άπτονται της μεταρρύθμισης της τοπικής </w:t>
      </w:r>
      <w:r w:rsidR="007761C3">
        <w:rPr>
          <w:rFonts w:cs="Arial"/>
          <w:color w:val="000000"/>
          <w:szCs w:val="24"/>
        </w:rPr>
        <w:t>αυτο</w:t>
      </w:r>
      <w:r w:rsidR="00035233">
        <w:rPr>
          <w:rFonts w:cs="Arial"/>
          <w:color w:val="000000"/>
          <w:szCs w:val="24"/>
        </w:rPr>
        <w:t xml:space="preserve">διοίκησης. </w:t>
      </w:r>
    </w:p>
    <w:p w14:paraId="08EA1034" w14:textId="44A1154A" w:rsidR="00345848" w:rsidRPr="00451758" w:rsidRDefault="00C5137F" w:rsidP="00345848">
      <w:pPr>
        <w:tabs>
          <w:tab w:val="left" w:pos="567"/>
          <w:tab w:val="center" w:pos="4153"/>
          <w:tab w:val="right" w:pos="8306"/>
        </w:tabs>
        <w:spacing w:after="0" w:line="480" w:lineRule="auto"/>
        <w:rPr>
          <w:rFonts w:cs="Arial"/>
          <w:b/>
          <w:color w:val="000000"/>
          <w:szCs w:val="24"/>
        </w:rPr>
      </w:pPr>
      <w:r>
        <w:rPr>
          <w:rFonts w:cs="Arial"/>
          <w:b/>
          <w:color w:val="000000"/>
          <w:szCs w:val="24"/>
        </w:rPr>
        <w:t>6</w:t>
      </w:r>
      <w:r w:rsidR="00E97C25" w:rsidRPr="00451758">
        <w:rPr>
          <w:rFonts w:cs="Arial"/>
          <w:b/>
          <w:color w:val="000000"/>
          <w:szCs w:val="24"/>
        </w:rPr>
        <w:t xml:space="preserve">. </w:t>
      </w:r>
      <w:r w:rsidR="00F864DD">
        <w:rPr>
          <w:rFonts w:cs="Arial"/>
          <w:b/>
          <w:color w:val="000000"/>
          <w:szCs w:val="24"/>
        </w:rPr>
        <w:tab/>
      </w:r>
      <w:r w:rsidR="00345848" w:rsidRPr="00451758">
        <w:rPr>
          <w:rFonts w:cs="Arial"/>
          <w:b/>
          <w:color w:val="000000"/>
          <w:szCs w:val="24"/>
        </w:rPr>
        <w:t xml:space="preserve">Κοινοτάρχες </w:t>
      </w:r>
      <w:r w:rsidR="003E570E" w:rsidRPr="00451758">
        <w:rPr>
          <w:rFonts w:cs="Arial"/>
          <w:b/>
          <w:color w:val="000000"/>
          <w:szCs w:val="24"/>
        </w:rPr>
        <w:t>πληγεισών περιοχών</w:t>
      </w:r>
    </w:p>
    <w:p w14:paraId="167C5B42" w14:textId="1680C8A0" w:rsidR="00345848" w:rsidRPr="00CC1175" w:rsidRDefault="00345848" w:rsidP="00345848">
      <w:pPr>
        <w:tabs>
          <w:tab w:val="left" w:pos="567"/>
          <w:tab w:val="center" w:pos="4153"/>
          <w:tab w:val="right" w:pos="8306"/>
        </w:tabs>
        <w:spacing w:after="0" w:line="480" w:lineRule="auto"/>
        <w:rPr>
          <w:rFonts w:cs="Arial"/>
          <w:color w:val="000000"/>
          <w:szCs w:val="24"/>
        </w:rPr>
      </w:pPr>
      <w:r>
        <w:rPr>
          <w:rFonts w:cs="Arial"/>
          <w:color w:val="000000"/>
          <w:szCs w:val="24"/>
        </w:rPr>
        <w:tab/>
      </w:r>
      <w:r w:rsidRPr="00F678F2">
        <w:rPr>
          <w:rFonts w:cs="Arial"/>
          <w:color w:val="000000"/>
          <w:szCs w:val="24"/>
        </w:rPr>
        <w:t>Οι κοινοτάρχες των πληγεισών από τις καταστροφικές πυρκαγιές περιοχών επισήμαναν την ανάγκη παροχής οικονομικής στήριξης</w:t>
      </w:r>
      <w:r w:rsidR="00140B39" w:rsidRPr="00140B39">
        <w:rPr>
          <w:rFonts w:cs="Arial"/>
          <w:color w:val="000000"/>
          <w:szCs w:val="24"/>
        </w:rPr>
        <w:t xml:space="preserve"> </w:t>
      </w:r>
      <w:r w:rsidR="00140B39">
        <w:rPr>
          <w:rFonts w:cs="Arial"/>
          <w:color w:val="000000"/>
          <w:szCs w:val="24"/>
        </w:rPr>
        <w:t>από τις αρμόδιες κρατικές αρχές</w:t>
      </w:r>
      <w:r w:rsidRPr="00F678F2">
        <w:rPr>
          <w:rFonts w:cs="Arial"/>
          <w:color w:val="000000"/>
          <w:szCs w:val="24"/>
        </w:rPr>
        <w:t xml:space="preserve">, </w:t>
      </w:r>
      <w:r w:rsidR="00534AF3">
        <w:rPr>
          <w:rFonts w:cs="Arial"/>
          <w:color w:val="000000"/>
          <w:szCs w:val="24"/>
        </w:rPr>
        <w:t xml:space="preserve">καθώς και </w:t>
      </w:r>
      <w:r w:rsidRPr="00F678F2">
        <w:rPr>
          <w:rFonts w:cs="Arial"/>
          <w:color w:val="000000"/>
          <w:szCs w:val="24"/>
        </w:rPr>
        <w:t xml:space="preserve">τεχνοκρατικής </w:t>
      </w:r>
      <w:r w:rsidR="00DE34E5">
        <w:rPr>
          <w:rFonts w:cs="Arial"/>
          <w:color w:val="000000"/>
          <w:szCs w:val="24"/>
        </w:rPr>
        <w:t>αρωγής</w:t>
      </w:r>
      <w:r w:rsidRPr="00F678F2">
        <w:rPr>
          <w:rFonts w:cs="Arial"/>
          <w:color w:val="000000"/>
          <w:szCs w:val="24"/>
        </w:rPr>
        <w:t xml:space="preserve"> για την όσο το δυνατό ταχύτερη αποκατάσταση </w:t>
      </w:r>
      <w:r w:rsidR="00451758">
        <w:rPr>
          <w:rFonts w:cs="Arial"/>
          <w:color w:val="000000"/>
          <w:szCs w:val="24"/>
        </w:rPr>
        <w:t xml:space="preserve">του φυσικού περιβάλλοντος, </w:t>
      </w:r>
      <w:r w:rsidRPr="00F678F2">
        <w:rPr>
          <w:rFonts w:cs="Arial"/>
          <w:color w:val="000000"/>
          <w:szCs w:val="24"/>
        </w:rPr>
        <w:t xml:space="preserve">της υδροδότησης και </w:t>
      </w:r>
      <w:r w:rsidR="00451758" w:rsidRPr="00F678F2">
        <w:rPr>
          <w:rFonts w:cs="Arial"/>
          <w:color w:val="000000"/>
          <w:szCs w:val="24"/>
        </w:rPr>
        <w:t xml:space="preserve">της </w:t>
      </w:r>
      <w:r w:rsidRPr="00F678F2">
        <w:rPr>
          <w:rFonts w:cs="Arial"/>
          <w:color w:val="000000"/>
          <w:szCs w:val="24"/>
        </w:rPr>
        <w:t xml:space="preserve">ηλεκτροδότησης των εν λόγω περιοχών. Επιπροσθέτως, εισηγήθηκαν </w:t>
      </w:r>
      <w:r w:rsidR="00537B72">
        <w:rPr>
          <w:rFonts w:cs="Arial"/>
          <w:color w:val="000000"/>
          <w:szCs w:val="24"/>
        </w:rPr>
        <w:t xml:space="preserve">μεταξύ άλλων </w:t>
      </w:r>
      <w:r w:rsidRPr="00F678F2">
        <w:rPr>
          <w:rFonts w:cs="Arial"/>
          <w:color w:val="000000"/>
          <w:szCs w:val="24"/>
        </w:rPr>
        <w:t>τη σύσταση συντονιστικής επιτροπής</w:t>
      </w:r>
      <w:r>
        <w:rPr>
          <w:rFonts w:cs="Arial"/>
          <w:color w:val="000000"/>
          <w:szCs w:val="24"/>
        </w:rPr>
        <w:t xml:space="preserve"> με έδρα </w:t>
      </w:r>
      <w:r w:rsidRPr="00CC1175">
        <w:rPr>
          <w:rFonts w:cs="Arial"/>
          <w:color w:val="000000"/>
          <w:szCs w:val="24"/>
        </w:rPr>
        <w:t>τις ορεινές περιοχές με σκοπό τον καλύτερο συντονισμό των ενεργειών που απαιτούνται για την αποκατάσταση των πληγεισών περιοχών και αφορούν μεταξύ άλλων στην εκτέλεση βελτιωτικών και αντιδιαβρωτικών έργων πριν από την έναρξη της περιόδου των βροχοπτώσεων</w:t>
      </w:r>
      <w:r>
        <w:rPr>
          <w:rFonts w:cs="Arial"/>
          <w:color w:val="000000"/>
          <w:szCs w:val="24"/>
        </w:rPr>
        <w:t xml:space="preserve">, </w:t>
      </w:r>
      <w:r w:rsidR="007761C3">
        <w:rPr>
          <w:rFonts w:cs="Arial"/>
          <w:color w:val="000000"/>
          <w:szCs w:val="24"/>
        </w:rPr>
        <w:t xml:space="preserve">αλλά </w:t>
      </w:r>
      <w:r w:rsidRPr="00CC1175">
        <w:rPr>
          <w:rFonts w:cs="Arial"/>
          <w:color w:val="000000"/>
          <w:szCs w:val="24"/>
        </w:rPr>
        <w:t>και στην αναδάσωση.</w:t>
      </w:r>
      <w:r>
        <w:rPr>
          <w:rFonts w:cs="Arial"/>
          <w:color w:val="000000"/>
          <w:szCs w:val="24"/>
        </w:rPr>
        <w:t xml:space="preserve"> </w:t>
      </w:r>
      <w:r w:rsidR="001F6C1B">
        <w:rPr>
          <w:rFonts w:cs="Arial"/>
          <w:color w:val="000000"/>
          <w:szCs w:val="24"/>
        </w:rPr>
        <w:t>Τέλος, ορισμένοι εξ αυτών αναφέρθηκαν στην ανεπάρκεια μέσων για κατάσβεση των πυρκαγιών.</w:t>
      </w:r>
    </w:p>
    <w:p w14:paraId="0F110FE6" w14:textId="3ECB423E" w:rsidR="00E97C25" w:rsidRPr="00451758" w:rsidRDefault="00CC1175" w:rsidP="00E97C25">
      <w:pPr>
        <w:tabs>
          <w:tab w:val="left" w:pos="567"/>
          <w:tab w:val="center" w:pos="4153"/>
          <w:tab w:val="right" w:pos="8306"/>
        </w:tabs>
        <w:spacing w:after="0" w:line="480" w:lineRule="auto"/>
        <w:rPr>
          <w:rFonts w:cs="Arial"/>
          <w:b/>
          <w:color w:val="000000"/>
          <w:szCs w:val="24"/>
        </w:rPr>
      </w:pPr>
      <w:r w:rsidRPr="00451758">
        <w:rPr>
          <w:b/>
        </w:rPr>
        <w:t xml:space="preserve"> </w:t>
      </w:r>
      <w:r w:rsidR="00C5137F">
        <w:rPr>
          <w:rFonts w:cs="Arial"/>
          <w:b/>
          <w:color w:val="000000"/>
          <w:szCs w:val="24"/>
        </w:rPr>
        <w:t>7</w:t>
      </w:r>
      <w:r w:rsidR="00E97C25" w:rsidRPr="00451758">
        <w:rPr>
          <w:rFonts w:cs="Arial"/>
          <w:b/>
          <w:color w:val="000000"/>
          <w:szCs w:val="24"/>
        </w:rPr>
        <w:t xml:space="preserve">. </w:t>
      </w:r>
      <w:r w:rsidR="00F864DD">
        <w:rPr>
          <w:rFonts w:cs="Arial"/>
          <w:b/>
          <w:color w:val="000000"/>
          <w:szCs w:val="24"/>
        </w:rPr>
        <w:tab/>
      </w:r>
      <w:r w:rsidR="00E97C25" w:rsidRPr="00451758">
        <w:rPr>
          <w:rFonts w:cs="Arial"/>
          <w:b/>
          <w:color w:val="000000"/>
          <w:szCs w:val="24"/>
        </w:rPr>
        <w:t>Πρόεδρος ΚΟΚΔΑΖ</w:t>
      </w:r>
    </w:p>
    <w:p w14:paraId="47DC783A" w14:textId="403AEC6E" w:rsidR="00CC1175" w:rsidRDefault="00CC1175" w:rsidP="005573B8">
      <w:pPr>
        <w:tabs>
          <w:tab w:val="left" w:pos="567"/>
          <w:tab w:val="center" w:pos="4153"/>
          <w:tab w:val="right" w:pos="8306"/>
        </w:tabs>
        <w:spacing w:after="0" w:line="480" w:lineRule="auto"/>
      </w:pPr>
      <w:r>
        <w:t xml:space="preserve">       </w:t>
      </w:r>
      <w:r w:rsidR="00F864DD">
        <w:tab/>
      </w:r>
      <w:r>
        <w:t xml:space="preserve">Ο </w:t>
      </w:r>
      <w:r w:rsidR="00140B39">
        <w:t>π</w:t>
      </w:r>
      <w:r>
        <w:t>ρόεδρος της ΚΟΚΔΑΖ εξέφρασε</w:t>
      </w:r>
      <w:r w:rsidR="0090591F">
        <w:t xml:space="preserve"> </w:t>
      </w:r>
      <w:r w:rsidR="007761C3">
        <w:t xml:space="preserve">τις </w:t>
      </w:r>
      <w:r w:rsidR="0090591F">
        <w:t xml:space="preserve">επιφυλάξεις </w:t>
      </w:r>
      <w:r w:rsidR="0071473F">
        <w:t xml:space="preserve">της ομοσπονδίας ως προς τον τρόπο που θα υλοποιηθεί η ανάπλαση των πληγεισών περιοχών, </w:t>
      </w:r>
      <w:r w:rsidR="007761C3">
        <w:t xml:space="preserve">καθώς και </w:t>
      </w:r>
      <w:r>
        <w:t xml:space="preserve">αναφορικά με τις πολιτικές που </w:t>
      </w:r>
      <w:r w:rsidR="00637B0E">
        <w:t>εφαρμόζονται</w:t>
      </w:r>
      <w:r w:rsidR="00E97C25">
        <w:t xml:space="preserve"> σε σχέση με </w:t>
      </w:r>
      <w:r>
        <w:t>την ανέγερση μεμονωμένης κατοικίας, την ανάπτυξη φωτοβολταϊκών πάρκων και το σχέδιο διαχείρισης του Ακάμα.</w:t>
      </w:r>
    </w:p>
    <w:p w14:paraId="762DA658" w14:textId="77777777" w:rsidR="007761C3" w:rsidRDefault="00CC1175" w:rsidP="005573B8">
      <w:pPr>
        <w:tabs>
          <w:tab w:val="left" w:pos="567"/>
          <w:tab w:val="center" w:pos="4153"/>
          <w:tab w:val="right" w:pos="8306"/>
        </w:tabs>
        <w:spacing w:after="0" w:line="480" w:lineRule="auto"/>
        <w:rPr>
          <w:rFonts w:cs="Arial"/>
          <w:b/>
          <w:color w:val="000000"/>
          <w:szCs w:val="24"/>
        </w:rPr>
      </w:pPr>
      <w:r w:rsidRPr="0071473F">
        <w:rPr>
          <w:b/>
        </w:rPr>
        <w:t xml:space="preserve"> </w:t>
      </w:r>
      <w:r w:rsidR="00C5137F" w:rsidRPr="0071473F">
        <w:rPr>
          <w:b/>
        </w:rPr>
        <w:t>8</w:t>
      </w:r>
      <w:r w:rsidR="00E97C25" w:rsidRPr="0071473F">
        <w:rPr>
          <w:rFonts w:cs="Arial"/>
          <w:b/>
          <w:color w:val="000000"/>
          <w:szCs w:val="24"/>
        </w:rPr>
        <w:t xml:space="preserve">. </w:t>
      </w:r>
      <w:r w:rsidR="00F864DD">
        <w:rPr>
          <w:rFonts w:cs="Arial"/>
          <w:b/>
          <w:color w:val="000000"/>
          <w:szCs w:val="24"/>
        </w:rPr>
        <w:tab/>
      </w:r>
      <w:r w:rsidR="00E97C25" w:rsidRPr="0071473F">
        <w:rPr>
          <w:rFonts w:cs="Arial"/>
          <w:b/>
          <w:color w:val="000000"/>
          <w:szCs w:val="24"/>
        </w:rPr>
        <w:t>Πρόεδρος Παγκύπριας Ένωσης Δασολόγων</w:t>
      </w:r>
    </w:p>
    <w:p w14:paraId="1552B7F0" w14:textId="439C6F6F" w:rsidR="00CC1175" w:rsidRDefault="00CC1175" w:rsidP="005573B8">
      <w:pPr>
        <w:tabs>
          <w:tab w:val="left" w:pos="567"/>
          <w:tab w:val="center" w:pos="4153"/>
          <w:tab w:val="right" w:pos="8306"/>
        </w:tabs>
        <w:spacing w:after="0" w:line="480" w:lineRule="auto"/>
      </w:pPr>
      <w:r>
        <w:t xml:space="preserve">         Ο </w:t>
      </w:r>
      <w:r w:rsidR="008443BA">
        <w:t>π</w:t>
      </w:r>
      <w:r w:rsidR="00E97C25">
        <w:t xml:space="preserve">ρόεδρος </w:t>
      </w:r>
      <w:r>
        <w:t>της Παγκύπριας Ένωσης Δασολόγων</w:t>
      </w:r>
      <w:r w:rsidR="008270B8">
        <w:t>, καταθέτοντας ενώπιον των επιτροπών έ</w:t>
      </w:r>
      <w:r w:rsidR="003F0C15">
        <w:t>κ</w:t>
      </w:r>
      <w:r w:rsidR="008270B8">
        <w:t>θεση</w:t>
      </w:r>
      <w:r>
        <w:t xml:space="preserve"> </w:t>
      </w:r>
      <w:r w:rsidR="003F0C15">
        <w:t xml:space="preserve">εισηγήσεων για την ενίσχυση της δασοπυρόσβεσης στην Κύπρο, </w:t>
      </w:r>
      <w:r w:rsidR="0090591F">
        <w:t xml:space="preserve">ανέφερε </w:t>
      </w:r>
      <w:r>
        <w:t>ότι</w:t>
      </w:r>
      <w:r w:rsidR="00AD6F76">
        <w:t xml:space="preserve"> </w:t>
      </w:r>
      <w:r w:rsidR="0090591F">
        <w:t xml:space="preserve">η </w:t>
      </w:r>
      <w:r w:rsidR="00AD6F76">
        <w:t>υφιστάμενη πολιτική που εφαρμόζεται από τις συναρμόδιες κρατικές υπηρεσίες ως προς την αντιμετώπιση των πυρκαγιών χρήζει αναθεώρησης με γνώμονα τα ιδιαίτερα χαρακτηριστικά</w:t>
      </w:r>
      <w:r w:rsidR="007761C3">
        <w:t xml:space="preserve"> της Κύπρου, ήτοι τον νησιώτικο χαρακτήρα και το ιδιαίτερο ανάγλυφο αυτής.  Περαιτέρω, τόνισε την ανάγκη λήψης των απαιτούμενων μέτρων </w:t>
      </w:r>
      <w:r w:rsidR="0090591F">
        <w:t xml:space="preserve">για </w:t>
      </w:r>
      <w:r>
        <w:t>την αποτελεσματικότερη διαχείριση της ξηρής βιομάζας στην ύπαιθρο.</w:t>
      </w:r>
    </w:p>
    <w:p w14:paraId="0928496F" w14:textId="154DC950" w:rsidR="00AD6F76" w:rsidRPr="0071473F" w:rsidRDefault="00C5137F" w:rsidP="00F864DD">
      <w:pPr>
        <w:tabs>
          <w:tab w:val="left" w:pos="567"/>
          <w:tab w:val="center" w:pos="4153"/>
          <w:tab w:val="right" w:pos="8306"/>
        </w:tabs>
        <w:spacing w:after="0" w:line="480" w:lineRule="auto"/>
        <w:ind w:left="567" w:hanging="567"/>
        <w:rPr>
          <w:rFonts w:cs="Arial"/>
          <w:b/>
          <w:color w:val="000000"/>
          <w:szCs w:val="24"/>
        </w:rPr>
      </w:pPr>
      <w:r w:rsidRPr="0071473F">
        <w:rPr>
          <w:b/>
        </w:rPr>
        <w:t>9</w:t>
      </w:r>
      <w:r w:rsidR="00AD6F76" w:rsidRPr="0071473F">
        <w:rPr>
          <w:rFonts w:cs="Arial"/>
          <w:b/>
          <w:color w:val="000000"/>
          <w:szCs w:val="24"/>
        </w:rPr>
        <w:t xml:space="preserve">. </w:t>
      </w:r>
      <w:r w:rsidR="00F864DD">
        <w:rPr>
          <w:rFonts w:cs="Arial"/>
          <w:b/>
          <w:color w:val="000000"/>
          <w:szCs w:val="24"/>
        </w:rPr>
        <w:tab/>
      </w:r>
      <w:r w:rsidR="00AD6F76" w:rsidRPr="0071473F">
        <w:rPr>
          <w:rFonts w:cs="Arial"/>
          <w:b/>
          <w:color w:val="000000"/>
          <w:szCs w:val="24"/>
        </w:rPr>
        <w:t xml:space="preserve">Ανεξάρτητη </w:t>
      </w:r>
      <w:r w:rsidR="008443BA">
        <w:rPr>
          <w:rFonts w:cs="Arial"/>
          <w:b/>
          <w:color w:val="000000"/>
          <w:szCs w:val="24"/>
        </w:rPr>
        <w:t>Ε</w:t>
      </w:r>
      <w:r w:rsidR="008443BA" w:rsidRPr="0071473F">
        <w:rPr>
          <w:rFonts w:cs="Arial"/>
          <w:b/>
          <w:color w:val="000000"/>
          <w:szCs w:val="24"/>
        </w:rPr>
        <w:t xml:space="preserve">πιτροπή </w:t>
      </w:r>
      <w:r w:rsidR="00AD6F76" w:rsidRPr="0071473F">
        <w:rPr>
          <w:rFonts w:cs="Arial"/>
          <w:b/>
          <w:color w:val="000000"/>
          <w:szCs w:val="24"/>
        </w:rPr>
        <w:t xml:space="preserve">για </w:t>
      </w:r>
      <w:r w:rsidR="008443BA">
        <w:rPr>
          <w:rFonts w:cs="Arial"/>
          <w:b/>
          <w:color w:val="000000"/>
          <w:szCs w:val="24"/>
        </w:rPr>
        <w:t>Α</w:t>
      </w:r>
      <w:r w:rsidR="008443BA" w:rsidRPr="0071473F">
        <w:rPr>
          <w:rFonts w:cs="Arial"/>
          <w:b/>
          <w:color w:val="000000"/>
          <w:szCs w:val="24"/>
        </w:rPr>
        <w:t xml:space="preserve">ξιολόγηση </w:t>
      </w:r>
      <w:r w:rsidR="00AD6F76" w:rsidRPr="0071473F">
        <w:rPr>
          <w:rFonts w:cs="Arial"/>
          <w:b/>
          <w:color w:val="000000"/>
          <w:szCs w:val="24"/>
        </w:rPr>
        <w:t xml:space="preserve">του </w:t>
      </w:r>
      <w:r w:rsidR="008443BA">
        <w:rPr>
          <w:rFonts w:cs="Arial"/>
          <w:b/>
          <w:color w:val="000000"/>
          <w:szCs w:val="24"/>
        </w:rPr>
        <w:t>Υ</w:t>
      </w:r>
      <w:r w:rsidR="008443BA" w:rsidRPr="0071473F">
        <w:rPr>
          <w:rFonts w:cs="Arial"/>
          <w:b/>
          <w:color w:val="000000"/>
          <w:szCs w:val="24"/>
        </w:rPr>
        <w:t xml:space="preserve">φιστάμενου </w:t>
      </w:r>
      <w:r w:rsidR="008443BA">
        <w:rPr>
          <w:rFonts w:cs="Arial"/>
          <w:b/>
          <w:color w:val="000000"/>
          <w:szCs w:val="24"/>
        </w:rPr>
        <w:t>Σ</w:t>
      </w:r>
      <w:r w:rsidR="008443BA" w:rsidRPr="0071473F">
        <w:rPr>
          <w:rFonts w:cs="Arial"/>
          <w:b/>
          <w:color w:val="000000"/>
          <w:szCs w:val="24"/>
        </w:rPr>
        <w:t xml:space="preserve">υστήματος </w:t>
      </w:r>
      <w:r w:rsidR="008443BA">
        <w:rPr>
          <w:rFonts w:cs="Arial"/>
          <w:b/>
          <w:color w:val="000000"/>
          <w:szCs w:val="24"/>
        </w:rPr>
        <w:t>Π</w:t>
      </w:r>
      <w:r w:rsidR="008443BA" w:rsidRPr="0071473F">
        <w:rPr>
          <w:rFonts w:cs="Arial"/>
          <w:b/>
          <w:color w:val="000000"/>
          <w:szCs w:val="24"/>
        </w:rPr>
        <w:t xml:space="preserve">ρόληψης </w:t>
      </w:r>
      <w:r w:rsidR="00AD6F76" w:rsidRPr="0071473F">
        <w:rPr>
          <w:rFonts w:cs="Arial"/>
          <w:b/>
          <w:color w:val="000000"/>
          <w:szCs w:val="24"/>
        </w:rPr>
        <w:t xml:space="preserve">και </w:t>
      </w:r>
      <w:r w:rsidR="008443BA">
        <w:rPr>
          <w:rFonts w:cs="Arial"/>
          <w:b/>
          <w:color w:val="000000"/>
          <w:szCs w:val="24"/>
        </w:rPr>
        <w:t>Κ</w:t>
      </w:r>
      <w:r w:rsidR="008443BA" w:rsidRPr="0071473F">
        <w:rPr>
          <w:rFonts w:cs="Arial"/>
          <w:b/>
          <w:color w:val="000000"/>
          <w:szCs w:val="24"/>
        </w:rPr>
        <w:t xml:space="preserve">ατάσβεσης </w:t>
      </w:r>
      <w:r w:rsidR="008443BA">
        <w:rPr>
          <w:rFonts w:cs="Arial"/>
          <w:b/>
          <w:color w:val="000000"/>
          <w:szCs w:val="24"/>
        </w:rPr>
        <w:t>Π</w:t>
      </w:r>
      <w:r w:rsidR="008443BA" w:rsidRPr="0071473F">
        <w:rPr>
          <w:rFonts w:cs="Arial"/>
          <w:b/>
          <w:color w:val="000000"/>
          <w:szCs w:val="24"/>
        </w:rPr>
        <w:t xml:space="preserve">υρκαγιών             </w:t>
      </w:r>
    </w:p>
    <w:p w14:paraId="77495A53" w14:textId="5F1EC10A" w:rsidR="00CC1175" w:rsidRDefault="00AD6F76" w:rsidP="005573B8">
      <w:pPr>
        <w:tabs>
          <w:tab w:val="left" w:pos="567"/>
          <w:tab w:val="center" w:pos="4153"/>
          <w:tab w:val="right" w:pos="8306"/>
        </w:tabs>
        <w:spacing w:after="0" w:line="480" w:lineRule="auto"/>
        <w:rPr>
          <w:rFonts w:cs="Arial"/>
          <w:color w:val="000000"/>
          <w:szCs w:val="24"/>
        </w:rPr>
      </w:pPr>
      <w:r>
        <w:rPr>
          <w:rFonts w:cs="Arial"/>
          <w:color w:val="000000"/>
          <w:szCs w:val="24"/>
        </w:rPr>
        <w:tab/>
      </w:r>
      <w:r w:rsidR="00CC1175" w:rsidRPr="00CC1175">
        <w:rPr>
          <w:rFonts w:cs="Arial"/>
          <w:color w:val="000000"/>
          <w:szCs w:val="24"/>
        </w:rPr>
        <w:t xml:space="preserve">Ο εκπρόσωπος της </w:t>
      </w:r>
      <w:r w:rsidR="008443BA">
        <w:rPr>
          <w:rFonts w:cs="Arial"/>
          <w:color w:val="000000"/>
          <w:szCs w:val="24"/>
        </w:rPr>
        <w:t>Α</w:t>
      </w:r>
      <w:r w:rsidR="008443BA" w:rsidRPr="00CC1175">
        <w:rPr>
          <w:rFonts w:cs="Arial"/>
          <w:color w:val="000000"/>
          <w:szCs w:val="24"/>
        </w:rPr>
        <w:t xml:space="preserve">νεξάρτητης </w:t>
      </w:r>
      <w:r w:rsidR="008443BA">
        <w:rPr>
          <w:rFonts w:cs="Arial"/>
          <w:color w:val="000000"/>
          <w:szCs w:val="24"/>
        </w:rPr>
        <w:t>Ε</w:t>
      </w:r>
      <w:r w:rsidR="008443BA" w:rsidRPr="00CC1175">
        <w:rPr>
          <w:rFonts w:cs="Arial"/>
          <w:color w:val="000000"/>
          <w:szCs w:val="24"/>
        </w:rPr>
        <w:t xml:space="preserve">πιτροπής </w:t>
      </w:r>
      <w:r w:rsidR="00CC1175" w:rsidRPr="00CC1175">
        <w:rPr>
          <w:rFonts w:cs="Arial"/>
          <w:color w:val="000000"/>
          <w:szCs w:val="24"/>
        </w:rPr>
        <w:t xml:space="preserve">για </w:t>
      </w:r>
      <w:r w:rsidR="008443BA">
        <w:rPr>
          <w:rFonts w:cs="Arial"/>
          <w:color w:val="000000"/>
          <w:szCs w:val="24"/>
        </w:rPr>
        <w:t>Α</w:t>
      </w:r>
      <w:r w:rsidR="008443BA" w:rsidRPr="00CC1175">
        <w:rPr>
          <w:rFonts w:cs="Arial"/>
          <w:color w:val="000000"/>
          <w:szCs w:val="24"/>
        </w:rPr>
        <w:t xml:space="preserve">ξιολόγηση </w:t>
      </w:r>
      <w:r w:rsidR="00CC1175" w:rsidRPr="00CC1175">
        <w:rPr>
          <w:rFonts w:cs="Arial"/>
          <w:color w:val="000000"/>
          <w:szCs w:val="24"/>
        </w:rPr>
        <w:t xml:space="preserve">του </w:t>
      </w:r>
      <w:r w:rsidR="008443BA">
        <w:rPr>
          <w:rFonts w:cs="Arial"/>
          <w:color w:val="000000"/>
          <w:szCs w:val="24"/>
        </w:rPr>
        <w:t>Υ</w:t>
      </w:r>
      <w:r w:rsidR="008443BA" w:rsidRPr="00CC1175">
        <w:rPr>
          <w:rFonts w:cs="Arial"/>
          <w:color w:val="000000"/>
          <w:szCs w:val="24"/>
        </w:rPr>
        <w:t xml:space="preserve">φιστάμενου </w:t>
      </w:r>
      <w:r w:rsidR="008443BA">
        <w:rPr>
          <w:rFonts w:cs="Arial"/>
          <w:color w:val="000000"/>
          <w:szCs w:val="24"/>
        </w:rPr>
        <w:t>Σ</w:t>
      </w:r>
      <w:r w:rsidR="008443BA" w:rsidRPr="00CC1175">
        <w:rPr>
          <w:rFonts w:cs="Arial"/>
          <w:color w:val="000000"/>
          <w:szCs w:val="24"/>
        </w:rPr>
        <w:t xml:space="preserve">υστήματος </w:t>
      </w:r>
      <w:r w:rsidR="008443BA">
        <w:rPr>
          <w:rFonts w:cs="Arial"/>
          <w:color w:val="000000"/>
          <w:szCs w:val="24"/>
        </w:rPr>
        <w:t>Π</w:t>
      </w:r>
      <w:r w:rsidR="008443BA" w:rsidRPr="00CC1175">
        <w:rPr>
          <w:rFonts w:cs="Arial"/>
          <w:color w:val="000000"/>
          <w:szCs w:val="24"/>
        </w:rPr>
        <w:t xml:space="preserve">ρόληψης </w:t>
      </w:r>
      <w:r w:rsidR="00CC1175" w:rsidRPr="00CC1175">
        <w:rPr>
          <w:rFonts w:cs="Arial"/>
          <w:color w:val="000000"/>
          <w:szCs w:val="24"/>
        </w:rPr>
        <w:t xml:space="preserve">και </w:t>
      </w:r>
      <w:r w:rsidR="008443BA">
        <w:rPr>
          <w:rFonts w:cs="Arial"/>
          <w:color w:val="000000"/>
          <w:szCs w:val="24"/>
        </w:rPr>
        <w:t>Κ</w:t>
      </w:r>
      <w:r w:rsidR="008443BA" w:rsidRPr="00CC1175">
        <w:rPr>
          <w:rFonts w:cs="Arial"/>
          <w:color w:val="000000"/>
          <w:szCs w:val="24"/>
        </w:rPr>
        <w:t xml:space="preserve">ατάσβεσης </w:t>
      </w:r>
      <w:r w:rsidR="008443BA">
        <w:rPr>
          <w:rFonts w:cs="Arial"/>
          <w:color w:val="000000"/>
          <w:szCs w:val="24"/>
        </w:rPr>
        <w:t>Π</w:t>
      </w:r>
      <w:r w:rsidR="008443BA" w:rsidRPr="00CC1175">
        <w:rPr>
          <w:rFonts w:cs="Arial"/>
          <w:color w:val="000000"/>
          <w:szCs w:val="24"/>
        </w:rPr>
        <w:t xml:space="preserve">υρκαγιών </w:t>
      </w:r>
      <w:r w:rsidR="0090591F">
        <w:rPr>
          <w:rFonts w:cs="Arial"/>
          <w:color w:val="000000"/>
          <w:szCs w:val="24"/>
        </w:rPr>
        <w:t xml:space="preserve">ανέφερε </w:t>
      </w:r>
      <w:r w:rsidR="008443BA">
        <w:rPr>
          <w:rFonts w:cs="Arial"/>
          <w:color w:val="000000"/>
          <w:szCs w:val="24"/>
        </w:rPr>
        <w:t xml:space="preserve"> μεταξύ άλλων </w:t>
      </w:r>
      <w:r w:rsidR="0090591F">
        <w:rPr>
          <w:rFonts w:cs="Arial"/>
          <w:color w:val="000000"/>
          <w:szCs w:val="24"/>
        </w:rPr>
        <w:t>τα ακόλουθα</w:t>
      </w:r>
      <w:r w:rsidR="00035233">
        <w:rPr>
          <w:rFonts w:cs="Arial"/>
          <w:color w:val="000000"/>
          <w:szCs w:val="24"/>
        </w:rPr>
        <w:t>:</w:t>
      </w:r>
      <w:r w:rsidR="00CC1175" w:rsidRPr="00CC1175">
        <w:rPr>
          <w:rFonts w:cs="Arial"/>
          <w:color w:val="000000"/>
          <w:szCs w:val="24"/>
        </w:rPr>
        <w:t xml:space="preserve"> </w:t>
      </w:r>
    </w:p>
    <w:p w14:paraId="4BD25F19" w14:textId="15B1A0C9" w:rsidR="00CC1175" w:rsidRPr="00F864DD" w:rsidRDefault="00F864DD" w:rsidP="00F864DD">
      <w:pPr>
        <w:tabs>
          <w:tab w:val="left" w:pos="567"/>
          <w:tab w:val="center" w:pos="4153"/>
          <w:tab w:val="right" w:pos="8306"/>
        </w:tabs>
        <w:spacing w:after="0" w:line="480" w:lineRule="auto"/>
        <w:ind w:left="567" w:hanging="567"/>
        <w:rPr>
          <w:rFonts w:cs="Arial"/>
          <w:color w:val="000000"/>
          <w:szCs w:val="24"/>
        </w:rPr>
      </w:pPr>
      <w:r>
        <w:rPr>
          <w:rFonts w:cs="Arial"/>
          <w:color w:val="000000"/>
          <w:szCs w:val="24"/>
        </w:rPr>
        <w:t>1.</w:t>
      </w:r>
      <w:r>
        <w:rPr>
          <w:rFonts w:cs="Arial"/>
          <w:color w:val="000000"/>
          <w:szCs w:val="24"/>
        </w:rPr>
        <w:tab/>
        <w:t>Κ</w:t>
      </w:r>
      <w:r w:rsidR="00CC1175" w:rsidRPr="00F864DD">
        <w:rPr>
          <w:rFonts w:cs="Arial"/>
          <w:color w:val="000000"/>
          <w:szCs w:val="24"/>
        </w:rPr>
        <w:t xml:space="preserve">ρίνεται αναγκαία η λήψη βραχυπρόθεσμων και μακροπρόθεσμων μέτρων για τη </w:t>
      </w:r>
      <w:r w:rsidR="00AD6F76" w:rsidRPr="00F864DD">
        <w:rPr>
          <w:rFonts w:cs="Arial"/>
          <w:color w:val="000000"/>
          <w:szCs w:val="24"/>
        </w:rPr>
        <w:t xml:space="preserve">μελλοντική αποτροπή </w:t>
      </w:r>
      <w:r w:rsidR="00CC1175" w:rsidRPr="00F864DD">
        <w:rPr>
          <w:rFonts w:cs="Arial"/>
          <w:color w:val="000000"/>
          <w:szCs w:val="24"/>
        </w:rPr>
        <w:t>πυρκαγιών, καθώς και η αλλαγή κουλτούρας</w:t>
      </w:r>
      <w:r w:rsidR="00AD6F76" w:rsidRPr="00F864DD">
        <w:rPr>
          <w:rFonts w:cs="Arial"/>
          <w:color w:val="000000"/>
          <w:szCs w:val="24"/>
        </w:rPr>
        <w:t xml:space="preserve"> του κοινού μέσω κυρίως του καθορισμού ενός </w:t>
      </w:r>
      <w:r w:rsidR="00CC1175" w:rsidRPr="00F864DD">
        <w:rPr>
          <w:rFonts w:cs="Arial"/>
          <w:color w:val="000000"/>
          <w:szCs w:val="24"/>
        </w:rPr>
        <w:t>εθνικού σχεδίου εκπαίδευσης για την προστασία των δασών σε βάθος γενεών.</w:t>
      </w:r>
      <w:r w:rsidR="00AD6F76" w:rsidRPr="00F864DD">
        <w:rPr>
          <w:rFonts w:cs="Arial"/>
          <w:color w:val="000000"/>
          <w:szCs w:val="24"/>
        </w:rPr>
        <w:t xml:space="preserve"> </w:t>
      </w:r>
    </w:p>
    <w:p w14:paraId="28BFDB9C" w14:textId="621DACFF" w:rsidR="00CC1175" w:rsidRPr="00F864DD" w:rsidRDefault="00F864DD" w:rsidP="00F864DD">
      <w:pPr>
        <w:tabs>
          <w:tab w:val="left" w:pos="567"/>
          <w:tab w:val="center" w:pos="4153"/>
          <w:tab w:val="right" w:pos="8306"/>
        </w:tabs>
        <w:spacing w:after="0" w:line="480" w:lineRule="auto"/>
        <w:ind w:left="567" w:hanging="567"/>
        <w:rPr>
          <w:rFonts w:cs="Arial"/>
          <w:color w:val="000000"/>
          <w:szCs w:val="24"/>
        </w:rPr>
      </w:pPr>
      <w:r>
        <w:rPr>
          <w:rFonts w:cs="Arial"/>
          <w:color w:val="000000"/>
          <w:szCs w:val="24"/>
        </w:rPr>
        <w:t>2.</w:t>
      </w:r>
      <w:r>
        <w:rPr>
          <w:rFonts w:cs="Arial"/>
          <w:color w:val="000000"/>
          <w:szCs w:val="24"/>
        </w:rPr>
        <w:tab/>
      </w:r>
      <w:r w:rsidR="0090591F">
        <w:rPr>
          <w:rFonts w:cs="Arial"/>
          <w:color w:val="000000"/>
          <w:szCs w:val="24"/>
        </w:rPr>
        <w:t>Απαιτείται α</w:t>
      </w:r>
      <w:r w:rsidR="00CC1175" w:rsidRPr="00F864DD">
        <w:rPr>
          <w:rFonts w:cs="Arial"/>
          <w:color w:val="000000"/>
          <w:szCs w:val="24"/>
        </w:rPr>
        <w:t xml:space="preserve">ναβάθμιση των αρμόδιων </w:t>
      </w:r>
      <w:r w:rsidR="00AD6F76" w:rsidRPr="00F864DD">
        <w:rPr>
          <w:rFonts w:cs="Arial"/>
          <w:color w:val="000000"/>
          <w:szCs w:val="24"/>
        </w:rPr>
        <w:t xml:space="preserve">κρατικών </w:t>
      </w:r>
      <w:r w:rsidR="00CC1175" w:rsidRPr="00F864DD">
        <w:rPr>
          <w:rFonts w:cs="Arial"/>
          <w:color w:val="000000"/>
          <w:szCs w:val="24"/>
        </w:rPr>
        <w:t xml:space="preserve">υπηρεσιών, </w:t>
      </w:r>
      <w:r w:rsidR="00AD6F76" w:rsidRPr="00F864DD">
        <w:rPr>
          <w:rFonts w:cs="Arial"/>
          <w:color w:val="000000"/>
          <w:szCs w:val="24"/>
        </w:rPr>
        <w:t xml:space="preserve">καθώς </w:t>
      </w:r>
      <w:r w:rsidR="007761C3">
        <w:rPr>
          <w:rFonts w:cs="Arial"/>
          <w:color w:val="000000"/>
          <w:szCs w:val="24"/>
        </w:rPr>
        <w:t xml:space="preserve">και </w:t>
      </w:r>
      <w:r w:rsidR="00CC1175" w:rsidRPr="00F864DD">
        <w:rPr>
          <w:rFonts w:cs="Arial"/>
          <w:color w:val="000000"/>
          <w:szCs w:val="24"/>
        </w:rPr>
        <w:t>ενίσχυσ</w:t>
      </w:r>
      <w:r w:rsidR="0090591F">
        <w:rPr>
          <w:rFonts w:cs="Arial"/>
          <w:color w:val="000000"/>
          <w:szCs w:val="24"/>
        </w:rPr>
        <w:t xml:space="preserve">ή τους </w:t>
      </w:r>
      <w:r w:rsidR="00CC1175" w:rsidRPr="00F864DD">
        <w:rPr>
          <w:rFonts w:cs="Arial"/>
          <w:color w:val="000000"/>
          <w:szCs w:val="24"/>
        </w:rPr>
        <w:t>με</w:t>
      </w:r>
      <w:r w:rsidR="00AD6F76" w:rsidRPr="00F864DD">
        <w:rPr>
          <w:rFonts w:cs="Arial"/>
          <w:color w:val="000000"/>
          <w:szCs w:val="24"/>
        </w:rPr>
        <w:t xml:space="preserve"> το</w:t>
      </w:r>
      <w:r w:rsidR="00CC1175" w:rsidRPr="00F864DD">
        <w:rPr>
          <w:rFonts w:cs="Arial"/>
          <w:color w:val="000000"/>
          <w:szCs w:val="24"/>
        </w:rPr>
        <w:t xml:space="preserve"> κατάλληλο ανθρώπινο δυναμικό και σταδιακή επένδυση στην έρευνα. </w:t>
      </w:r>
    </w:p>
    <w:p w14:paraId="6622E34F" w14:textId="6FF07761" w:rsidR="00CC1175" w:rsidRPr="00F864DD" w:rsidRDefault="00F864DD" w:rsidP="00F864DD">
      <w:pPr>
        <w:tabs>
          <w:tab w:val="left" w:pos="567"/>
          <w:tab w:val="center" w:pos="4153"/>
          <w:tab w:val="right" w:pos="8306"/>
        </w:tabs>
        <w:spacing w:after="0" w:line="480" w:lineRule="auto"/>
        <w:ind w:left="567" w:hanging="567"/>
        <w:rPr>
          <w:rFonts w:cs="Arial"/>
          <w:color w:val="000000"/>
          <w:szCs w:val="24"/>
        </w:rPr>
      </w:pPr>
      <w:r>
        <w:rPr>
          <w:rFonts w:cs="Arial"/>
          <w:color w:val="000000"/>
          <w:szCs w:val="24"/>
        </w:rPr>
        <w:t>3.</w:t>
      </w:r>
      <w:r>
        <w:rPr>
          <w:rFonts w:cs="Arial"/>
          <w:color w:val="000000"/>
          <w:szCs w:val="24"/>
        </w:rPr>
        <w:tab/>
      </w:r>
      <w:r w:rsidR="0090591F">
        <w:rPr>
          <w:rFonts w:cs="Arial"/>
          <w:color w:val="000000"/>
          <w:szCs w:val="24"/>
        </w:rPr>
        <w:t>Για τ</w:t>
      </w:r>
      <w:r w:rsidR="00035233" w:rsidRPr="00F864DD">
        <w:rPr>
          <w:rFonts w:cs="Arial"/>
          <w:color w:val="000000"/>
          <w:szCs w:val="24"/>
        </w:rPr>
        <w:t>η διαχείριση μ</w:t>
      </w:r>
      <w:r w:rsidR="0090591F">
        <w:rPr>
          <w:rFonts w:cs="Arial"/>
          <w:color w:val="000000"/>
          <w:szCs w:val="24"/>
        </w:rPr>
        <w:t>ι</w:t>
      </w:r>
      <w:r w:rsidR="00035233" w:rsidRPr="00F864DD">
        <w:rPr>
          <w:rFonts w:cs="Arial"/>
          <w:color w:val="000000"/>
          <w:szCs w:val="24"/>
        </w:rPr>
        <w:t>ας κρίσης κρίνεται αναγκαίο όπως δημιουργηθεί</w:t>
      </w:r>
      <w:r w:rsidR="007761C3">
        <w:rPr>
          <w:rFonts w:cs="Arial"/>
          <w:color w:val="000000"/>
          <w:szCs w:val="24"/>
        </w:rPr>
        <w:t xml:space="preserve"> αφενός</w:t>
      </w:r>
      <w:r w:rsidR="00035233" w:rsidRPr="00F864DD">
        <w:rPr>
          <w:rFonts w:cs="Arial"/>
          <w:color w:val="000000"/>
          <w:szCs w:val="24"/>
        </w:rPr>
        <w:t xml:space="preserve"> ένα σταθερό σημείο συντονισμού των αρμόδιων κρατικών αρχών</w:t>
      </w:r>
      <w:r w:rsidR="00050C08" w:rsidRPr="00050C08">
        <w:rPr>
          <w:rFonts w:cs="Arial"/>
          <w:color w:val="000000"/>
          <w:szCs w:val="24"/>
        </w:rPr>
        <w:t>,</w:t>
      </w:r>
      <w:r w:rsidR="00035233" w:rsidRPr="00F864DD">
        <w:rPr>
          <w:rFonts w:cs="Arial"/>
          <w:color w:val="000000"/>
          <w:szCs w:val="24"/>
        </w:rPr>
        <w:t xml:space="preserve"> στο οποίο θα λαμβάνονται οι στρατηγικού τύπου αποφάσεις και το οποίο δε θα </w:t>
      </w:r>
      <w:r w:rsidR="00880704">
        <w:rPr>
          <w:rFonts w:cs="Arial"/>
          <w:color w:val="000000"/>
          <w:szCs w:val="24"/>
        </w:rPr>
        <w:t xml:space="preserve">βρίσκεται στην </w:t>
      </w:r>
      <w:r w:rsidR="00035233" w:rsidRPr="00F864DD">
        <w:rPr>
          <w:rFonts w:cs="Arial"/>
          <w:color w:val="000000"/>
          <w:szCs w:val="24"/>
        </w:rPr>
        <w:t>περιοχή που εκδηλώνεται η υπό διαχείριση κρίση</w:t>
      </w:r>
      <w:r w:rsidR="00050C08" w:rsidRPr="00050C08">
        <w:rPr>
          <w:rFonts w:cs="Arial"/>
          <w:color w:val="000000"/>
          <w:szCs w:val="24"/>
        </w:rPr>
        <w:t>,</w:t>
      </w:r>
      <w:r w:rsidR="00880704">
        <w:rPr>
          <w:rFonts w:cs="Arial"/>
          <w:color w:val="000000"/>
          <w:szCs w:val="24"/>
        </w:rPr>
        <w:t xml:space="preserve"> και </w:t>
      </w:r>
      <w:r w:rsidR="007761C3">
        <w:rPr>
          <w:rFonts w:cs="Arial"/>
          <w:color w:val="000000"/>
          <w:szCs w:val="24"/>
        </w:rPr>
        <w:t xml:space="preserve">αφετέρου </w:t>
      </w:r>
      <w:r w:rsidR="00035233" w:rsidRPr="00F864DD">
        <w:rPr>
          <w:rFonts w:cs="Arial"/>
          <w:color w:val="000000"/>
          <w:szCs w:val="24"/>
        </w:rPr>
        <w:t xml:space="preserve">ένα κέντρο διαχείρισης κρίσεων στην περιοχή που </w:t>
      </w:r>
      <w:r w:rsidR="00537B72">
        <w:rPr>
          <w:rFonts w:cs="Arial"/>
          <w:color w:val="000000"/>
          <w:szCs w:val="24"/>
        </w:rPr>
        <w:t>παρουσιάζεται</w:t>
      </w:r>
      <w:r w:rsidR="00035233" w:rsidRPr="00F864DD">
        <w:rPr>
          <w:rFonts w:cs="Arial"/>
          <w:color w:val="000000"/>
          <w:szCs w:val="24"/>
        </w:rPr>
        <w:t xml:space="preserve"> η κρίση με στόχο την εμπέδωση της ασφάλειας στο κοινό.  </w:t>
      </w:r>
    </w:p>
    <w:p w14:paraId="7BB23E69" w14:textId="283D1602" w:rsidR="005573B8" w:rsidRPr="00F864DD" w:rsidRDefault="00F864DD" w:rsidP="00F864DD">
      <w:pPr>
        <w:tabs>
          <w:tab w:val="left" w:pos="567"/>
          <w:tab w:val="center" w:pos="4153"/>
          <w:tab w:val="right" w:pos="8306"/>
        </w:tabs>
        <w:spacing w:after="0" w:line="480" w:lineRule="auto"/>
        <w:ind w:left="567" w:hanging="567"/>
        <w:rPr>
          <w:rFonts w:cs="Arial"/>
          <w:color w:val="000000"/>
          <w:szCs w:val="24"/>
        </w:rPr>
      </w:pPr>
      <w:r>
        <w:rPr>
          <w:rFonts w:cs="Arial"/>
          <w:color w:val="000000"/>
          <w:szCs w:val="24"/>
        </w:rPr>
        <w:t>4.</w:t>
      </w:r>
      <w:r>
        <w:rPr>
          <w:rFonts w:cs="Arial"/>
          <w:color w:val="000000"/>
          <w:szCs w:val="24"/>
        </w:rPr>
        <w:tab/>
      </w:r>
      <w:r w:rsidR="00AD6F76" w:rsidRPr="00F864DD">
        <w:rPr>
          <w:rFonts w:cs="Arial"/>
          <w:color w:val="000000"/>
          <w:szCs w:val="24"/>
        </w:rPr>
        <w:t>Μ</w:t>
      </w:r>
      <w:r w:rsidR="00880704">
        <w:rPr>
          <w:rFonts w:cs="Arial"/>
          <w:color w:val="000000"/>
          <w:szCs w:val="24"/>
        </w:rPr>
        <w:t>ε την α</w:t>
      </w:r>
      <w:r w:rsidR="00CC1175" w:rsidRPr="00F864DD">
        <w:rPr>
          <w:rFonts w:cs="Arial"/>
          <w:color w:val="000000"/>
          <w:szCs w:val="24"/>
        </w:rPr>
        <w:t xml:space="preserve">υτονόμηση της Πυροσβεστικής Υπηρεσίας Κύπρου ενδέχεται να </w:t>
      </w:r>
      <w:r w:rsidR="00AD6F76" w:rsidRPr="00F864DD">
        <w:rPr>
          <w:rFonts w:cs="Arial"/>
          <w:color w:val="000000"/>
          <w:szCs w:val="24"/>
        </w:rPr>
        <w:t xml:space="preserve">επέλθουν </w:t>
      </w:r>
      <w:r w:rsidR="00CC1175" w:rsidRPr="00F864DD">
        <w:rPr>
          <w:rFonts w:cs="Arial"/>
          <w:color w:val="000000"/>
          <w:szCs w:val="24"/>
        </w:rPr>
        <w:t xml:space="preserve">σημαντικές αλλαγές </w:t>
      </w:r>
      <w:r w:rsidR="00AD6F76" w:rsidRPr="00F864DD">
        <w:rPr>
          <w:rFonts w:cs="Arial"/>
          <w:color w:val="000000"/>
          <w:szCs w:val="24"/>
        </w:rPr>
        <w:t xml:space="preserve">ως προς το </w:t>
      </w:r>
      <w:r w:rsidR="00CC1175" w:rsidRPr="00F864DD">
        <w:rPr>
          <w:rFonts w:cs="Arial"/>
          <w:color w:val="000000"/>
          <w:szCs w:val="24"/>
        </w:rPr>
        <w:t>επίπεδο εκπαίδευσης και γνώσης των πυροσβεστών.</w:t>
      </w:r>
      <w:r w:rsidR="00690074" w:rsidRPr="00F864DD">
        <w:rPr>
          <w:rFonts w:cs="Arial"/>
          <w:color w:val="000000"/>
          <w:szCs w:val="24"/>
        </w:rPr>
        <w:t xml:space="preserve">         </w:t>
      </w:r>
    </w:p>
    <w:p w14:paraId="36AB0CDE" w14:textId="415873DA" w:rsidR="00210484" w:rsidRPr="00210484" w:rsidRDefault="00210484" w:rsidP="00210484">
      <w:pPr>
        <w:tabs>
          <w:tab w:val="left" w:pos="567"/>
          <w:tab w:val="center" w:pos="4153"/>
          <w:tab w:val="right" w:pos="8306"/>
        </w:tabs>
        <w:spacing w:after="0" w:line="480" w:lineRule="auto"/>
        <w:rPr>
          <w:rFonts w:cs="Arial"/>
          <w:b/>
          <w:color w:val="000000"/>
          <w:szCs w:val="24"/>
        </w:rPr>
      </w:pPr>
      <w:r w:rsidRPr="00210484">
        <w:rPr>
          <w:rFonts w:cs="Arial"/>
          <w:b/>
          <w:color w:val="000000"/>
          <w:szCs w:val="24"/>
        </w:rPr>
        <w:t xml:space="preserve">10. </w:t>
      </w:r>
      <w:r w:rsidR="00F864DD">
        <w:rPr>
          <w:rFonts w:cs="Arial"/>
          <w:b/>
          <w:color w:val="000000"/>
          <w:szCs w:val="24"/>
        </w:rPr>
        <w:tab/>
      </w:r>
      <w:r w:rsidRPr="00210484">
        <w:rPr>
          <w:rFonts w:cs="Arial"/>
          <w:b/>
          <w:color w:val="000000"/>
          <w:szCs w:val="24"/>
        </w:rPr>
        <w:t>Γραφείο του Πολίτη</w:t>
      </w:r>
    </w:p>
    <w:p w14:paraId="6AED0EAC" w14:textId="55560D48" w:rsidR="00210484" w:rsidRDefault="00210484" w:rsidP="00210484">
      <w:pPr>
        <w:tabs>
          <w:tab w:val="left" w:pos="567"/>
          <w:tab w:val="center" w:pos="4153"/>
          <w:tab w:val="right" w:pos="8306"/>
        </w:tabs>
        <w:spacing w:after="0" w:line="480" w:lineRule="auto"/>
        <w:rPr>
          <w:rFonts w:cs="Arial"/>
          <w:color w:val="000000"/>
          <w:szCs w:val="24"/>
        </w:rPr>
      </w:pPr>
      <w:r>
        <w:rPr>
          <w:rFonts w:cs="Arial"/>
          <w:color w:val="000000"/>
          <w:szCs w:val="24"/>
        </w:rPr>
        <w:tab/>
      </w:r>
      <w:r w:rsidR="002A0EDF">
        <w:rPr>
          <w:rFonts w:cs="Arial"/>
          <w:color w:val="000000"/>
          <w:szCs w:val="24"/>
        </w:rPr>
        <w:t xml:space="preserve">Ο εκπρόσωπος του Γραφείου του Πολίτη </w:t>
      </w:r>
      <w:r w:rsidR="008443BA">
        <w:rPr>
          <w:rFonts w:cs="Arial"/>
          <w:color w:val="000000"/>
          <w:szCs w:val="24"/>
        </w:rPr>
        <w:t>ενημέρωσε</w:t>
      </w:r>
      <w:r w:rsidR="002A0EDF">
        <w:rPr>
          <w:rFonts w:cs="Arial"/>
          <w:color w:val="000000"/>
          <w:szCs w:val="24"/>
        </w:rPr>
        <w:t xml:space="preserve"> </w:t>
      </w:r>
      <w:r w:rsidR="008443BA">
        <w:rPr>
          <w:rFonts w:cs="Arial"/>
          <w:color w:val="000000"/>
          <w:szCs w:val="24"/>
        </w:rPr>
        <w:t xml:space="preserve">για τη λειτουργία </w:t>
      </w:r>
      <w:r>
        <w:rPr>
          <w:rFonts w:cs="Arial"/>
          <w:color w:val="000000"/>
          <w:szCs w:val="24"/>
        </w:rPr>
        <w:t>συντονιστικ</w:t>
      </w:r>
      <w:r w:rsidR="008443BA">
        <w:rPr>
          <w:rFonts w:cs="Arial"/>
          <w:color w:val="000000"/>
          <w:szCs w:val="24"/>
        </w:rPr>
        <w:t>ού</w:t>
      </w:r>
      <w:r>
        <w:rPr>
          <w:rFonts w:cs="Arial"/>
          <w:color w:val="000000"/>
          <w:szCs w:val="24"/>
        </w:rPr>
        <w:t xml:space="preserve"> κέντρο</w:t>
      </w:r>
      <w:r w:rsidR="008443BA">
        <w:rPr>
          <w:rFonts w:cs="Arial"/>
          <w:color w:val="000000"/>
          <w:szCs w:val="24"/>
        </w:rPr>
        <w:t>υ</w:t>
      </w:r>
      <w:r>
        <w:rPr>
          <w:rFonts w:cs="Arial"/>
          <w:color w:val="000000"/>
          <w:szCs w:val="24"/>
        </w:rPr>
        <w:t xml:space="preserve"> στο Κέντρο Περιβαλλοντικής Ενημέρωσης Ορεινής Λάρνακας στη Σκαρίνου, </w:t>
      </w:r>
      <w:r w:rsidR="008443BA">
        <w:rPr>
          <w:rFonts w:cs="Arial"/>
          <w:color w:val="000000"/>
          <w:szCs w:val="24"/>
        </w:rPr>
        <w:t>στο οποίο συγκεντρώθηκαν</w:t>
      </w:r>
      <w:r>
        <w:rPr>
          <w:rFonts w:cs="Arial"/>
          <w:color w:val="000000"/>
          <w:szCs w:val="24"/>
        </w:rPr>
        <w:t xml:space="preserve"> </w:t>
      </w:r>
      <w:r w:rsidR="00537B72">
        <w:rPr>
          <w:rFonts w:cs="Arial"/>
          <w:color w:val="000000"/>
          <w:szCs w:val="24"/>
        </w:rPr>
        <w:t>ορισμένα</w:t>
      </w:r>
      <w:r w:rsidR="007761C3">
        <w:rPr>
          <w:rFonts w:cs="Arial"/>
          <w:color w:val="000000"/>
          <w:szCs w:val="24"/>
        </w:rPr>
        <w:t xml:space="preserve"> αγαθά, </w:t>
      </w:r>
      <w:r w:rsidR="00880704">
        <w:rPr>
          <w:rFonts w:cs="Arial"/>
          <w:color w:val="000000"/>
          <w:szCs w:val="24"/>
        </w:rPr>
        <w:t xml:space="preserve">τα οποία, </w:t>
      </w:r>
      <w:r>
        <w:rPr>
          <w:rFonts w:cs="Arial"/>
          <w:color w:val="000000"/>
          <w:szCs w:val="24"/>
        </w:rPr>
        <w:t xml:space="preserve">σε συνεργασία με τις τοπικές αρχές και την Πολιτική Άμυνα, προσφέρθηκαν για την κάλυψη των </w:t>
      </w:r>
      <w:r w:rsidR="00537B72">
        <w:rPr>
          <w:rFonts w:cs="Arial"/>
          <w:color w:val="000000"/>
          <w:szCs w:val="24"/>
        </w:rPr>
        <w:t xml:space="preserve">πρώτων </w:t>
      </w:r>
      <w:r>
        <w:rPr>
          <w:rFonts w:cs="Arial"/>
          <w:color w:val="000000"/>
          <w:szCs w:val="24"/>
        </w:rPr>
        <w:t xml:space="preserve">αναγκών </w:t>
      </w:r>
      <w:r w:rsidR="00537B72">
        <w:rPr>
          <w:rFonts w:cs="Arial"/>
          <w:color w:val="000000"/>
          <w:szCs w:val="24"/>
        </w:rPr>
        <w:t>στις</w:t>
      </w:r>
      <w:r>
        <w:rPr>
          <w:rFonts w:cs="Arial"/>
          <w:color w:val="000000"/>
          <w:szCs w:val="24"/>
        </w:rPr>
        <w:t xml:space="preserve"> πυρόπληκτ</w:t>
      </w:r>
      <w:r w:rsidR="00537B72">
        <w:rPr>
          <w:rFonts w:cs="Arial"/>
          <w:color w:val="000000"/>
          <w:szCs w:val="24"/>
        </w:rPr>
        <w:t>ες</w:t>
      </w:r>
      <w:r>
        <w:rPr>
          <w:rFonts w:cs="Arial"/>
          <w:color w:val="000000"/>
          <w:szCs w:val="24"/>
        </w:rPr>
        <w:t xml:space="preserve"> περιοχ</w:t>
      </w:r>
      <w:r w:rsidR="00537B72">
        <w:rPr>
          <w:rFonts w:cs="Arial"/>
          <w:color w:val="000000"/>
          <w:szCs w:val="24"/>
        </w:rPr>
        <w:t>ές</w:t>
      </w:r>
      <w:r>
        <w:rPr>
          <w:rFonts w:cs="Arial"/>
          <w:color w:val="000000"/>
          <w:szCs w:val="24"/>
        </w:rPr>
        <w:t>.</w:t>
      </w:r>
    </w:p>
    <w:p w14:paraId="4263D5C8" w14:textId="1456E3EF" w:rsidR="00210484" w:rsidRPr="00E62CEC" w:rsidRDefault="00E62CEC" w:rsidP="00E62CEC">
      <w:pPr>
        <w:tabs>
          <w:tab w:val="center" w:pos="567"/>
          <w:tab w:val="center" w:pos="4153"/>
          <w:tab w:val="right" w:pos="8306"/>
        </w:tabs>
        <w:spacing w:after="0" w:line="480" w:lineRule="auto"/>
        <w:rPr>
          <w:rFonts w:cs="Arial"/>
          <w:b/>
          <w:color w:val="000000"/>
          <w:szCs w:val="24"/>
        </w:rPr>
      </w:pPr>
      <w:r>
        <w:rPr>
          <w:rFonts w:cs="Arial"/>
          <w:b/>
          <w:color w:val="000000"/>
          <w:szCs w:val="24"/>
        </w:rPr>
        <w:t>11.</w:t>
      </w:r>
      <w:r>
        <w:rPr>
          <w:rFonts w:cs="Arial"/>
          <w:b/>
          <w:color w:val="000000"/>
          <w:szCs w:val="24"/>
        </w:rPr>
        <w:tab/>
      </w:r>
      <w:r>
        <w:rPr>
          <w:rFonts w:cs="Arial"/>
          <w:b/>
          <w:color w:val="000000"/>
          <w:szCs w:val="24"/>
        </w:rPr>
        <w:tab/>
      </w:r>
      <w:r w:rsidR="00210484" w:rsidRPr="00E62CEC">
        <w:rPr>
          <w:rFonts w:cs="Arial"/>
          <w:b/>
          <w:color w:val="000000"/>
          <w:szCs w:val="24"/>
        </w:rPr>
        <w:t>Κλάδος Υπαλλήλων της Πυροσβεστικής Υπηρεσίας Κύπρου</w:t>
      </w:r>
    </w:p>
    <w:p w14:paraId="282170A1" w14:textId="7720A7BD" w:rsidR="00C251FA" w:rsidRPr="0087207E" w:rsidRDefault="00210484" w:rsidP="00E62CEC">
      <w:pPr>
        <w:pStyle w:val="ListParagraph"/>
        <w:tabs>
          <w:tab w:val="left" w:pos="567"/>
          <w:tab w:val="center" w:pos="4153"/>
          <w:tab w:val="right" w:pos="8306"/>
        </w:tabs>
        <w:spacing w:after="0" w:line="480" w:lineRule="auto"/>
        <w:ind w:left="0" w:firstLine="709"/>
        <w:rPr>
          <w:rFonts w:cs="Arial"/>
          <w:color w:val="000000"/>
          <w:szCs w:val="24"/>
        </w:rPr>
      </w:pPr>
      <w:r>
        <w:rPr>
          <w:rFonts w:cs="Arial"/>
          <w:color w:val="000000"/>
          <w:szCs w:val="24"/>
        </w:rPr>
        <w:t xml:space="preserve">Ο εκπρόσωπος του Κλάδου Υπαλλήλων της Πυροσβεστικής Υπηρεσίας Κύπρου υπογράμμισε </w:t>
      </w:r>
      <w:r w:rsidR="002A0EDF">
        <w:rPr>
          <w:rFonts w:cs="Arial"/>
          <w:color w:val="000000"/>
          <w:szCs w:val="24"/>
        </w:rPr>
        <w:t xml:space="preserve">ότι </w:t>
      </w:r>
      <w:r>
        <w:rPr>
          <w:rFonts w:cs="Arial"/>
          <w:color w:val="000000"/>
          <w:szCs w:val="24"/>
        </w:rPr>
        <w:t xml:space="preserve">η επιφόρτιση της </w:t>
      </w:r>
      <w:r w:rsidR="00BE754A">
        <w:rPr>
          <w:rFonts w:cs="Arial"/>
          <w:color w:val="000000"/>
          <w:szCs w:val="24"/>
        </w:rPr>
        <w:t>υ</w:t>
      </w:r>
      <w:r>
        <w:rPr>
          <w:rFonts w:cs="Arial"/>
          <w:color w:val="000000"/>
          <w:szCs w:val="24"/>
        </w:rPr>
        <w:t xml:space="preserve">πηρεσίας με την αρμοδιότητα της διαχείρισης αγροτικών πυρκαγιών, </w:t>
      </w:r>
      <w:r w:rsidR="002A0EDF">
        <w:rPr>
          <w:rFonts w:cs="Arial"/>
          <w:color w:val="000000"/>
          <w:szCs w:val="24"/>
        </w:rPr>
        <w:t>αλλά και</w:t>
      </w:r>
      <w:r>
        <w:rPr>
          <w:rFonts w:cs="Arial"/>
          <w:color w:val="000000"/>
          <w:szCs w:val="24"/>
        </w:rPr>
        <w:t xml:space="preserve"> η μη επαρκής στελέχωση των αγροτικών περιοχών με μόνιμους πυροσβέστες δυσχεραίνει το έργο της, </w:t>
      </w:r>
      <w:r w:rsidR="002A0EDF">
        <w:rPr>
          <w:rFonts w:cs="Arial"/>
          <w:color w:val="000000"/>
          <w:szCs w:val="24"/>
        </w:rPr>
        <w:t xml:space="preserve">προκαλώντας συνακόλουθα </w:t>
      </w:r>
      <w:r w:rsidR="00880704">
        <w:rPr>
          <w:rFonts w:cs="Arial"/>
          <w:color w:val="000000"/>
          <w:szCs w:val="24"/>
        </w:rPr>
        <w:t xml:space="preserve">προβλήματα </w:t>
      </w:r>
      <w:r>
        <w:rPr>
          <w:rFonts w:cs="Arial"/>
          <w:color w:val="000000"/>
          <w:szCs w:val="24"/>
        </w:rPr>
        <w:t>ασφάλεια</w:t>
      </w:r>
      <w:r w:rsidR="002A0EDF">
        <w:rPr>
          <w:rFonts w:cs="Arial"/>
          <w:color w:val="000000"/>
          <w:szCs w:val="24"/>
        </w:rPr>
        <w:t>ς</w:t>
      </w:r>
      <w:r>
        <w:rPr>
          <w:rFonts w:cs="Arial"/>
          <w:color w:val="000000"/>
          <w:szCs w:val="24"/>
        </w:rPr>
        <w:t xml:space="preserve"> του προσωπικού και αποτελεσματικότητα</w:t>
      </w:r>
      <w:r w:rsidR="002A0EDF">
        <w:rPr>
          <w:rFonts w:cs="Arial"/>
          <w:color w:val="000000"/>
          <w:szCs w:val="24"/>
        </w:rPr>
        <w:t>ς</w:t>
      </w:r>
      <w:r>
        <w:rPr>
          <w:rFonts w:cs="Arial"/>
          <w:color w:val="000000"/>
          <w:szCs w:val="24"/>
        </w:rPr>
        <w:t xml:space="preserve"> των επιχειρησιακών διαδικασιών. </w:t>
      </w:r>
      <w:r w:rsidR="00880704">
        <w:rPr>
          <w:rFonts w:cs="Arial"/>
          <w:color w:val="000000"/>
          <w:szCs w:val="24"/>
        </w:rPr>
        <w:t xml:space="preserve"> </w:t>
      </w:r>
      <w:r>
        <w:rPr>
          <w:rFonts w:cs="Arial"/>
          <w:color w:val="000000"/>
          <w:szCs w:val="24"/>
        </w:rPr>
        <w:t xml:space="preserve">Ως εκ τούτου, εισηγήθηκε την άμεση στελέχωση της υπηρεσίας με </w:t>
      </w:r>
      <w:r w:rsidR="00785715">
        <w:rPr>
          <w:rFonts w:cs="Arial"/>
          <w:color w:val="000000"/>
          <w:szCs w:val="24"/>
        </w:rPr>
        <w:t xml:space="preserve">το αναγκαίο </w:t>
      </w:r>
      <w:r>
        <w:rPr>
          <w:rFonts w:cs="Arial"/>
          <w:color w:val="000000"/>
          <w:szCs w:val="24"/>
        </w:rPr>
        <w:t>προσωπικό</w:t>
      </w:r>
      <w:r w:rsidR="00785715">
        <w:rPr>
          <w:rFonts w:cs="Arial"/>
          <w:color w:val="000000"/>
          <w:szCs w:val="24"/>
        </w:rPr>
        <w:t xml:space="preserve">, </w:t>
      </w:r>
      <w:r>
        <w:rPr>
          <w:rFonts w:cs="Arial"/>
          <w:color w:val="000000"/>
          <w:szCs w:val="24"/>
        </w:rPr>
        <w:t>καθώς</w:t>
      </w:r>
      <w:r w:rsidR="00E62CEC">
        <w:rPr>
          <w:rFonts w:cs="Arial"/>
          <w:color w:val="000000"/>
          <w:szCs w:val="24"/>
        </w:rPr>
        <w:t xml:space="preserve"> και</w:t>
      </w:r>
      <w:r>
        <w:rPr>
          <w:rFonts w:cs="Arial"/>
          <w:color w:val="000000"/>
          <w:szCs w:val="24"/>
        </w:rPr>
        <w:t xml:space="preserve"> </w:t>
      </w:r>
      <w:r w:rsidR="00F82FFF">
        <w:rPr>
          <w:rFonts w:cs="Arial"/>
          <w:color w:val="000000"/>
          <w:szCs w:val="24"/>
        </w:rPr>
        <w:t xml:space="preserve">τον επαναπροσδιορισμό των αρμοδιοτήτων της, ώστε να μην εμπίπτει </w:t>
      </w:r>
      <w:r w:rsidR="00BE754A">
        <w:rPr>
          <w:rFonts w:cs="Arial"/>
          <w:color w:val="000000"/>
          <w:szCs w:val="24"/>
        </w:rPr>
        <w:t>σε αυτές η διαχείριση αγροτικών πυρκαγιών</w:t>
      </w:r>
      <w:r w:rsidR="00F82FFF">
        <w:rPr>
          <w:rFonts w:cs="Arial"/>
          <w:color w:val="000000"/>
          <w:szCs w:val="24"/>
        </w:rPr>
        <w:t xml:space="preserve">. </w:t>
      </w:r>
    </w:p>
    <w:p w14:paraId="642D02D3" w14:textId="1F3DFD0C" w:rsidR="00AD6F76" w:rsidRPr="00881306" w:rsidRDefault="00881306" w:rsidP="005573B8">
      <w:pPr>
        <w:tabs>
          <w:tab w:val="left" w:pos="567"/>
          <w:tab w:val="center" w:pos="4153"/>
          <w:tab w:val="right" w:pos="8306"/>
        </w:tabs>
        <w:spacing w:after="0" w:line="480" w:lineRule="auto"/>
        <w:rPr>
          <w:rFonts w:cs="Arial"/>
          <w:b/>
          <w:color w:val="000000"/>
          <w:szCs w:val="24"/>
        </w:rPr>
      </w:pPr>
      <w:r>
        <w:rPr>
          <w:rFonts w:cs="Arial"/>
          <w:b/>
          <w:color w:val="000000"/>
          <w:szCs w:val="24"/>
        </w:rPr>
        <w:t>Γ</w:t>
      </w:r>
      <w:r w:rsidR="00AD6F76" w:rsidRPr="00881306">
        <w:rPr>
          <w:rFonts w:cs="Arial"/>
          <w:b/>
          <w:color w:val="000000"/>
          <w:szCs w:val="24"/>
        </w:rPr>
        <w:t xml:space="preserve">. </w:t>
      </w:r>
      <w:r w:rsidR="00F864DD">
        <w:rPr>
          <w:rFonts w:cs="Arial"/>
          <w:b/>
          <w:color w:val="000000"/>
          <w:szCs w:val="24"/>
        </w:rPr>
        <w:tab/>
      </w:r>
      <w:r w:rsidRPr="00881306">
        <w:rPr>
          <w:rFonts w:cs="Arial"/>
          <w:b/>
          <w:color w:val="000000"/>
          <w:szCs w:val="24"/>
        </w:rPr>
        <w:t>ΕΓΓΡΑΦΑ/ΣΤΟΙΧΕΙΑ/ΠΛΗΡΟΦΟΡΙΕΣ ΠΟΥ ΖΗΤΗΘΗΚΑΝ</w:t>
      </w:r>
      <w:r w:rsidR="00670BBE" w:rsidRPr="00881306">
        <w:rPr>
          <w:rFonts w:cs="Arial"/>
          <w:b/>
          <w:color w:val="000000"/>
          <w:szCs w:val="24"/>
        </w:rPr>
        <w:t xml:space="preserve">          </w:t>
      </w:r>
    </w:p>
    <w:p w14:paraId="548880A2" w14:textId="68F868B1" w:rsidR="005573B8" w:rsidRDefault="00881306" w:rsidP="005573B8">
      <w:pPr>
        <w:tabs>
          <w:tab w:val="left" w:pos="567"/>
          <w:tab w:val="center" w:pos="4153"/>
          <w:tab w:val="right" w:pos="8306"/>
        </w:tabs>
        <w:spacing w:after="0" w:line="480" w:lineRule="auto"/>
        <w:rPr>
          <w:rFonts w:cs="Arial"/>
          <w:color w:val="000000"/>
          <w:szCs w:val="24"/>
        </w:rPr>
      </w:pPr>
      <w:r>
        <w:rPr>
          <w:rFonts w:cs="Arial"/>
          <w:color w:val="000000"/>
          <w:szCs w:val="24"/>
        </w:rPr>
        <w:tab/>
        <w:t xml:space="preserve">Οι πρόεδροι και τα μέλη των επιτροπών ζήτησαν από τις αρμόδιες κρατικές </w:t>
      </w:r>
      <w:r w:rsidR="007761C3">
        <w:rPr>
          <w:rFonts w:cs="Arial"/>
          <w:color w:val="000000"/>
          <w:szCs w:val="24"/>
        </w:rPr>
        <w:t xml:space="preserve">υπηρεσίες </w:t>
      </w:r>
      <w:r>
        <w:rPr>
          <w:rFonts w:cs="Arial"/>
          <w:color w:val="000000"/>
          <w:szCs w:val="24"/>
        </w:rPr>
        <w:t>τ</w:t>
      </w:r>
      <w:r w:rsidR="00670BBE" w:rsidRPr="00670BBE">
        <w:rPr>
          <w:rFonts w:cs="Arial"/>
          <w:color w:val="000000"/>
          <w:szCs w:val="24"/>
        </w:rPr>
        <w:t>η</w:t>
      </w:r>
      <w:r>
        <w:rPr>
          <w:rFonts w:cs="Arial"/>
          <w:color w:val="000000"/>
          <w:szCs w:val="24"/>
        </w:rPr>
        <w:t>ν</w:t>
      </w:r>
      <w:r w:rsidR="00670BBE" w:rsidRPr="00670BBE">
        <w:rPr>
          <w:rFonts w:cs="Arial"/>
          <w:color w:val="000000"/>
          <w:szCs w:val="24"/>
        </w:rPr>
        <w:t xml:space="preserve"> κατάθεση </w:t>
      </w:r>
      <w:r w:rsidR="005573B8" w:rsidRPr="005573B8">
        <w:rPr>
          <w:rFonts w:cs="Arial"/>
          <w:color w:val="000000"/>
          <w:szCs w:val="24"/>
        </w:rPr>
        <w:t>πρόσθετ</w:t>
      </w:r>
      <w:r w:rsidR="00670BBE">
        <w:rPr>
          <w:rFonts w:cs="Arial"/>
          <w:color w:val="000000"/>
          <w:szCs w:val="24"/>
        </w:rPr>
        <w:t>ων</w:t>
      </w:r>
      <w:r w:rsidR="005573B8" w:rsidRPr="005573B8">
        <w:rPr>
          <w:rFonts w:cs="Arial"/>
          <w:color w:val="000000"/>
          <w:szCs w:val="24"/>
        </w:rPr>
        <w:t xml:space="preserve"> στοιχεί</w:t>
      </w:r>
      <w:r w:rsidR="00670BBE">
        <w:rPr>
          <w:rFonts w:cs="Arial"/>
          <w:color w:val="000000"/>
          <w:szCs w:val="24"/>
        </w:rPr>
        <w:t>ων</w:t>
      </w:r>
      <w:r w:rsidR="005573B8" w:rsidRPr="005573B8">
        <w:rPr>
          <w:rFonts w:cs="Arial"/>
          <w:color w:val="000000"/>
          <w:szCs w:val="24"/>
        </w:rPr>
        <w:t xml:space="preserve"> και επεξηγήσε</w:t>
      </w:r>
      <w:r w:rsidR="00670BBE">
        <w:rPr>
          <w:rFonts w:cs="Arial"/>
          <w:color w:val="000000"/>
          <w:szCs w:val="24"/>
        </w:rPr>
        <w:t>ων</w:t>
      </w:r>
      <w:r w:rsidR="005573B8" w:rsidRPr="005573B8">
        <w:rPr>
          <w:rFonts w:cs="Arial"/>
          <w:color w:val="000000"/>
          <w:szCs w:val="24"/>
        </w:rPr>
        <w:t xml:space="preserve"> </w:t>
      </w:r>
      <w:r>
        <w:rPr>
          <w:rFonts w:cs="Arial"/>
          <w:color w:val="000000"/>
          <w:szCs w:val="24"/>
        </w:rPr>
        <w:t xml:space="preserve">σε σχέση με </w:t>
      </w:r>
      <w:r w:rsidR="005573B8" w:rsidRPr="005573B8">
        <w:rPr>
          <w:rFonts w:cs="Arial"/>
          <w:color w:val="000000"/>
          <w:szCs w:val="24"/>
        </w:rPr>
        <w:t>επιμέρους ζητήματα</w:t>
      </w:r>
      <w:r>
        <w:rPr>
          <w:rFonts w:cs="Arial"/>
          <w:color w:val="000000"/>
          <w:szCs w:val="24"/>
        </w:rPr>
        <w:t xml:space="preserve"> </w:t>
      </w:r>
      <w:r w:rsidR="008443BA">
        <w:rPr>
          <w:rFonts w:cs="Arial"/>
          <w:color w:val="000000"/>
          <w:szCs w:val="24"/>
        </w:rPr>
        <w:t>τα οποία</w:t>
      </w:r>
      <w:r>
        <w:rPr>
          <w:rFonts w:cs="Arial"/>
          <w:color w:val="000000"/>
          <w:szCs w:val="24"/>
        </w:rPr>
        <w:t xml:space="preserve"> αναδείχθηκαν στο πλαίσιο της συζήτησης του υπό εξέταση θέματος, καθώς και </w:t>
      </w:r>
      <w:r w:rsidR="005573B8" w:rsidRPr="005573B8">
        <w:rPr>
          <w:rFonts w:cs="Arial"/>
          <w:color w:val="000000"/>
          <w:szCs w:val="24"/>
        </w:rPr>
        <w:t>αναφορικά με το ευρύτερο ζήτημα των πυρκαγιών στην Κύπρο</w:t>
      </w:r>
      <w:r w:rsidR="00670BBE">
        <w:rPr>
          <w:rFonts w:cs="Arial"/>
          <w:color w:val="000000"/>
          <w:szCs w:val="24"/>
        </w:rPr>
        <w:t xml:space="preserve">. </w:t>
      </w:r>
      <w:r w:rsidR="0067029E">
        <w:rPr>
          <w:rFonts w:cs="Arial"/>
          <w:color w:val="000000"/>
          <w:szCs w:val="24"/>
        </w:rPr>
        <w:t xml:space="preserve">  </w:t>
      </w:r>
      <w:r w:rsidR="00670BBE">
        <w:rPr>
          <w:rFonts w:cs="Arial"/>
          <w:color w:val="000000"/>
          <w:szCs w:val="24"/>
        </w:rPr>
        <w:t xml:space="preserve">Ειδικότερα, ζητήθηκε να </w:t>
      </w:r>
      <w:r w:rsidR="00785715">
        <w:rPr>
          <w:rFonts w:cs="Arial"/>
          <w:color w:val="000000"/>
          <w:szCs w:val="24"/>
        </w:rPr>
        <w:t>κατατεθούν στις επιτροπές τα πιο κάτω</w:t>
      </w:r>
      <w:r w:rsidR="00785715" w:rsidRPr="00785715">
        <w:rPr>
          <w:rFonts w:cs="Arial"/>
          <w:color w:val="000000"/>
          <w:szCs w:val="24"/>
        </w:rPr>
        <w:t>:</w:t>
      </w:r>
    </w:p>
    <w:p w14:paraId="1FA05D05" w14:textId="5E36DC2F" w:rsidR="005573B8" w:rsidRPr="00F864DD" w:rsidRDefault="00F864DD" w:rsidP="00F864DD">
      <w:pPr>
        <w:tabs>
          <w:tab w:val="left" w:pos="567"/>
          <w:tab w:val="center" w:pos="4153"/>
          <w:tab w:val="right" w:pos="8306"/>
        </w:tabs>
        <w:spacing w:after="0" w:line="480" w:lineRule="auto"/>
        <w:ind w:left="567" w:hanging="567"/>
        <w:rPr>
          <w:rFonts w:cs="Arial"/>
          <w:color w:val="000000"/>
          <w:szCs w:val="24"/>
        </w:rPr>
      </w:pPr>
      <w:r>
        <w:rPr>
          <w:rFonts w:cs="Arial"/>
          <w:color w:val="000000"/>
          <w:szCs w:val="24"/>
        </w:rPr>
        <w:t>1.</w:t>
      </w:r>
      <w:r>
        <w:rPr>
          <w:rFonts w:cs="Arial"/>
          <w:color w:val="000000"/>
          <w:szCs w:val="24"/>
        </w:rPr>
        <w:tab/>
      </w:r>
      <w:r w:rsidR="005573B8" w:rsidRPr="00F864DD">
        <w:rPr>
          <w:rFonts w:cs="Arial"/>
          <w:color w:val="000000"/>
          <w:szCs w:val="24"/>
        </w:rPr>
        <w:t xml:space="preserve">Η μελέτη που </w:t>
      </w:r>
      <w:r w:rsidR="00373519">
        <w:rPr>
          <w:rFonts w:cs="Arial"/>
          <w:color w:val="000000"/>
          <w:szCs w:val="24"/>
        </w:rPr>
        <w:t>εκπονήθηκε</w:t>
      </w:r>
      <w:r w:rsidR="00785715">
        <w:rPr>
          <w:rFonts w:cs="Arial"/>
          <w:color w:val="000000"/>
          <w:szCs w:val="24"/>
        </w:rPr>
        <w:t xml:space="preserve"> </w:t>
      </w:r>
      <w:r w:rsidR="0067029E">
        <w:rPr>
          <w:rFonts w:cs="Arial"/>
          <w:color w:val="000000"/>
          <w:szCs w:val="24"/>
        </w:rPr>
        <w:t xml:space="preserve">αναφορικά με </w:t>
      </w:r>
      <w:r w:rsidR="005573B8" w:rsidRPr="00F864DD">
        <w:rPr>
          <w:rFonts w:cs="Arial"/>
          <w:color w:val="000000"/>
          <w:szCs w:val="24"/>
        </w:rPr>
        <w:t xml:space="preserve">την πυρκαγιά </w:t>
      </w:r>
      <w:r w:rsidR="00881306" w:rsidRPr="00F864DD">
        <w:rPr>
          <w:rFonts w:cs="Arial"/>
          <w:color w:val="000000"/>
          <w:szCs w:val="24"/>
        </w:rPr>
        <w:t xml:space="preserve">που </w:t>
      </w:r>
      <w:r w:rsidR="007761C3">
        <w:rPr>
          <w:rFonts w:cs="Arial"/>
          <w:color w:val="000000"/>
          <w:szCs w:val="24"/>
        </w:rPr>
        <w:t xml:space="preserve">εκδηλώθηκε </w:t>
      </w:r>
      <w:r w:rsidR="005573B8" w:rsidRPr="00F864DD">
        <w:rPr>
          <w:rFonts w:cs="Arial"/>
          <w:color w:val="000000"/>
          <w:szCs w:val="24"/>
        </w:rPr>
        <w:t xml:space="preserve">στην περιοχή της Σολέας το </w:t>
      </w:r>
      <w:r w:rsidR="00881306" w:rsidRPr="00F864DD">
        <w:rPr>
          <w:rFonts w:cs="Arial"/>
          <w:color w:val="000000"/>
          <w:szCs w:val="24"/>
        </w:rPr>
        <w:t xml:space="preserve">καλοκαίρι του </w:t>
      </w:r>
      <w:r w:rsidR="005573B8" w:rsidRPr="00F864DD">
        <w:rPr>
          <w:rFonts w:cs="Arial"/>
          <w:color w:val="000000"/>
          <w:szCs w:val="24"/>
        </w:rPr>
        <w:t xml:space="preserve">2016. </w:t>
      </w:r>
    </w:p>
    <w:p w14:paraId="0DCB8385" w14:textId="1CC3A7DD" w:rsidR="005573B8" w:rsidRPr="00F864DD" w:rsidRDefault="00F864DD" w:rsidP="00F864DD">
      <w:pPr>
        <w:tabs>
          <w:tab w:val="left" w:pos="567"/>
          <w:tab w:val="center" w:pos="4153"/>
          <w:tab w:val="right" w:pos="8306"/>
        </w:tabs>
        <w:spacing w:after="0" w:line="480" w:lineRule="auto"/>
        <w:ind w:left="567" w:hanging="567"/>
        <w:rPr>
          <w:rFonts w:cs="Arial"/>
          <w:color w:val="000000"/>
          <w:szCs w:val="24"/>
        </w:rPr>
      </w:pPr>
      <w:r>
        <w:rPr>
          <w:rFonts w:cs="Arial"/>
          <w:color w:val="000000"/>
          <w:szCs w:val="24"/>
        </w:rPr>
        <w:t>2.</w:t>
      </w:r>
      <w:r>
        <w:rPr>
          <w:rFonts w:cs="Arial"/>
          <w:color w:val="000000"/>
          <w:szCs w:val="24"/>
        </w:rPr>
        <w:tab/>
      </w:r>
      <w:r w:rsidR="005573B8" w:rsidRPr="00F864DD">
        <w:rPr>
          <w:rFonts w:cs="Arial"/>
          <w:color w:val="000000"/>
          <w:szCs w:val="24"/>
        </w:rPr>
        <w:t>Τα πρακτικά που τηρήθηκαν στο πλαίσιο των δύο διυπουργικών συσκέψεων που πραγματοποιήθηκαν για το θέμα των πυρκαγιών</w:t>
      </w:r>
      <w:r w:rsidR="00881306" w:rsidRPr="00F864DD">
        <w:rPr>
          <w:rFonts w:cs="Arial"/>
          <w:color w:val="000000"/>
          <w:szCs w:val="24"/>
        </w:rPr>
        <w:t>, καθώς</w:t>
      </w:r>
      <w:r w:rsidR="005573B8" w:rsidRPr="00F864DD">
        <w:rPr>
          <w:rFonts w:cs="Arial"/>
          <w:color w:val="000000"/>
          <w:szCs w:val="24"/>
        </w:rPr>
        <w:t xml:space="preserve"> και έγγραφο στο οποίο να καταγράφονται οι παραλείψεις και</w:t>
      </w:r>
      <w:r w:rsidR="007761C3">
        <w:rPr>
          <w:rFonts w:cs="Arial"/>
          <w:color w:val="000000"/>
          <w:szCs w:val="24"/>
        </w:rPr>
        <w:t xml:space="preserve"> </w:t>
      </w:r>
      <w:r w:rsidR="005573B8" w:rsidRPr="00F864DD">
        <w:rPr>
          <w:rFonts w:cs="Arial"/>
          <w:color w:val="000000"/>
          <w:szCs w:val="24"/>
        </w:rPr>
        <w:t>τα λάθη που διαπιστώθηκαν από τις αρμόδιες αρχές σε σχέση με την αντιμετώπισή τους.</w:t>
      </w:r>
    </w:p>
    <w:p w14:paraId="1C1CE4A6" w14:textId="06BC83F5" w:rsidR="00670BBE" w:rsidRPr="00F864DD" w:rsidRDefault="00F864DD" w:rsidP="00F864DD">
      <w:pPr>
        <w:tabs>
          <w:tab w:val="left" w:pos="567"/>
          <w:tab w:val="center" w:pos="4153"/>
          <w:tab w:val="right" w:pos="8306"/>
        </w:tabs>
        <w:spacing w:after="0" w:line="480" w:lineRule="auto"/>
        <w:ind w:left="567" w:hanging="567"/>
        <w:rPr>
          <w:rFonts w:cs="Arial"/>
          <w:color w:val="000000"/>
          <w:szCs w:val="24"/>
        </w:rPr>
      </w:pPr>
      <w:r>
        <w:rPr>
          <w:rFonts w:cs="Arial"/>
          <w:color w:val="000000"/>
          <w:szCs w:val="24"/>
        </w:rPr>
        <w:t>3.</w:t>
      </w:r>
      <w:r>
        <w:rPr>
          <w:rFonts w:cs="Arial"/>
          <w:color w:val="000000"/>
          <w:szCs w:val="24"/>
        </w:rPr>
        <w:tab/>
      </w:r>
      <w:r w:rsidR="005573B8" w:rsidRPr="00F864DD">
        <w:rPr>
          <w:rFonts w:cs="Arial"/>
          <w:color w:val="000000"/>
          <w:szCs w:val="24"/>
        </w:rPr>
        <w:t>Το εφαρμοστέο «Σχέδιο Έκτακτων Αναγκών για τη Διαχείριση Πυρκαγιών»</w:t>
      </w:r>
      <w:r w:rsidR="00881306" w:rsidRPr="00F864DD">
        <w:rPr>
          <w:rFonts w:cs="Arial"/>
          <w:color w:val="000000"/>
          <w:szCs w:val="24"/>
        </w:rPr>
        <w:t xml:space="preserve"> με λεπτομερή καταγραφή των μέτρων αυτού που</w:t>
      </w:r>
      <w:r w:rsidR="005573B8" w:rsidRPr="00F864DD">
        <w:rPr>
          <w:rFonts w:cs="Arial"/>
          <w:color w:val="000000"/>
          <w:szCs w:val="24"/>
        </w:rPr>
        <w:t xml:space="preserve"> έχουν υλοποιηθεί</w:t>
      </w:r>
      <w:r w:rsidR="00670BBE" w:rsidRPr="00F864DD">
        <w:rPr>
          <w:rFonts w:cs="Arial"/>
          <w:color w:val="000000"/>
          <w:szCs w:val="24"/>
        </w:rPr>
        <w:t>.</w:t>
      </w:r>
      <w:r w:rsidR="00373519">
        <w:rPr>
          <w:rFonts w:cs="Arial"/>
          <w:color w:val="000000"/>
          <w:szCs w:val="24"/>
        </w:rPr>
        <w:t xml:space="preserve"> </w:t>
      </w:r>
    </w:p>
    <w:p w14:paraId="66C6AB73" w14:textId="312DED98" w:rsidR="0087076A" w:rsidRPr="00F864DD" w:rsidRDefault="00F864DD" w:rsidP="00F864DD">
      <w:pPr>
        <w:tabs>
          <w:tab w:val="left" w:pos="567"/>
          <w:tab w:val="center" w:pos="4153"/>
          <w:tab w:val="right" w:pos="8306"/>
        </w:tabs>
        <w:spacing w:after="0" w:line="480" w:lineRule="auto"/>
        <w:ind w:left="567" w:hanging="567"/>
        <w:rPr>
          <w:rFonts w:cs="Arial"/>
          <w:color w:val="000000"/>
          <w:szCs w:val="24"/>
        </w:rPr>
      </w:pPr>
      <w:r>
        <w:t>4.</w:t>
      </w:r>
      <w:r>
        <w:tab/>
      </w:r>
      <w:r w:rsidR="00670BBE">
        <w:t xml:space="preserve">Το </w:t>
      </w:r>
      <w:r w:rsidR="008443BA">
        <w:t>«</w:t>
      </w:r>
      <w:r w:rsidR="00670BBE">
        <w:t>Σχέδιο Ολοκληρωμένης Διαχείρισης Περιβαλλοντικών Επιπτώσεων και Άμεσων Επεμβάσεων - Σχέδιο Δράσης Πρόληψης Δασικών Πυρκαγιών στην Πυρόπληκτη Περιοχή της Κύπρου</w:t>
      </w:r>
      <w:r w:rsidR="008443BA">
        <w:t>»</w:t>
      </w:r>
      <w:r w:rsidR="00670BBE">
        <w:t>, το οποίο έχει εκπονηθεί από ομάδα ερευνητών του Εθνικού και Καποδιστριακού Πανεπιστημίου Αθηνών</w:t>
      </w:r>
      <w:r w:rsidR="007761C3">
        <w:t>.</w:t>
      </w:r>
    </w:p>
    <w:p w14:paraId="16FF9981" w14:textId="047B8FFC" w:rsidR="00C251FA" w:rsidRDefault="00C251FA" w:rsidP="00D553C2">
      <w:pPr>
        <w:pStyle w:val="Title"/>
        <w:tabs>
          <w:tab w:val="left" w:pos="567"/>
        </w:tabs>
        <w:spacing w:line="480" w:lineRule="auto"/>
        <w:jc w:val="both"/>
        <w:rPr>
          <w:u w:val="none"/>
        </w:rPr>
      </w:pPr>
      <w:r>
        <w:rPr>
          <w:u w:val="none"/>
        </w:rPr>
        <w:tab/>
      </w:r>
      <w:r w:rsidRPr="00451F48">
        <w:rPr>
          <w:u w:val="none"/>
        </w:rPr>
        <w:t>Σημειώνεται ότι</w:t>
      </w:r>
      <w:r>
        <w:rPr>
          <w:u w:val="none"/>
        </w:rPr>
        <w:t>, μετά το πέρας της δεύτερης συνεδρίας των επιτροπών για τη συζήτηση του υπό αναφορά θέματος, ο Υπουργός Εσωτερικών</w:t>
      </w:r>
      <w:r w:rsidR="00050C08">
        <w:rPr>
          <w:u w:val="none"/>
        </w:rPr>
        <w:t>, με επιστολή του προς την Πρόεδρο της Βουλής, ημερομηνίας 19 Ιουλίου 2021</w:t>
      </w:r>
      <w:r w:rsidR="00050C08" w:rsidRPr="00050C08">
        <w:rPr>
          <w:u w:val="none"/>
        </w:rPr>
        <w:t>,</w:t>
      </w:r>
      <w:r>
        <w:rPr>
          <w:u w:val="none"/>
        </w:rPr>
        <w:t xml:space="preserve"> κατέθεσε στη Βουλή περαιτέρω στοιχεία και επεξηγήσεις</w:t>
      </w:r>
      <w:r w:rsidR="00050C08" w:rsidRPr="00050C08">
        <w:rPr>
          <w:u w:val="none"/>
        </w:rPr>
        <w:t xml:space="preserve">.  </w:t>
      </w:r>
      <w:r w:rsidR="00D553C2">
        <w:rPr>
          <w:u w:val="none"/>
        </w:rPr>
        <w:t>Ειδικότερα, με</w:t>
      </w:r>
      <w:r>
        <w:rPr>
          <w:u w:val="none"/>
        </w:rPr>
        <w:t xml:space="preserve"> </w:t>
      </w:r>
      <w:r w:rsidR="00050C08">
        <w:rPr>
          <w:u w:val="none"/>
        </w:rPr>
        <w:t>την</w:t>
      </w:r>
      <w:r w:rsidR="00050C08" w:rsidRPr="00050C08">
        <w:rPr>
          <w:u w:val="none"/>
        </w:rPr>
        <w:t xml:space="preserve"> </w:t>
      </w:r>
      <w:r>
        <w:rPr>
          <w:u w:val="none"/>
        </w:rPr>
        <w:t xml:space="preserve">εν λόγω </w:t>
      </w:r>
      <w:r w:rsidRPr="00810B8E">
        <w:rPr>
          <w:u w:val="none"/>
        </w:rPr>
        <w:t xml:space="preserve">επιστολή, η </w:t>
      </w:r>
      <w:r w:rsidRPr="00E21668">
        <w:rPr>
          <w:u w:val="none"/>
        </w:rPr>
        <w:t>οποία ε</w:t>
      </w:r>
      <w:r w:rsidRPr="00810B8E">
        <w:rPr>
          <w:u w:val="none"/>
        </w:rPr>
        <w:t>ίναι αρχειοθετημένη στους οικείους φακέλους που τηρού</w:t>
      </w:r>
      <w:r>
        <w:rPr>
          <w:u w:val="none"/>
        </w:rPr>
        <w:t>ν</w:t>
      </w:r>
      <w:r w:rsidRPr="00810B8E">
        <w:rPr>
          <w:u w:val="none"/>
        </w:rPr>
        <w:t xml:space="preserve">ται στο Αρχείο της Βουλής και είναι στη διάθεση </w:t>
      </w:r>
      <w:r w:rsidR="00A15268">
        <w:rPr>
          <w:u w:val="none"/>
        </w:rPr>
        <w:t>των βουλευτών</w:t>
      </w:r>
      <w:r w:rsidRPr="00810B8E">
        <w:rPr>
          <w:u w:val="none"/>
        </w:rPr>
        <w:t xml:space="preserve"> για ενημέρωση</w:t>
      </w:r>
      <w:r>
        <w:rPr>
          <w:u w:val="none"/>
        </w:rPr>
        <w:t xml:space="preserve">, πέραν των ήδη διαμειφθέντων κατά την εξέταση του θέματος, </w:t>
      </w:r>
      <w:r w:rsidR="00D553C2">
        <w:rPr>
          <w:u w:val="none"/>
        </w:rPr>
        <w:t xml:space="preserve"> ο Υπουργός Εσωτερικών ενημέρωσε τις επιτροπές για ζητήματα  τα οποία αφορούν </w:t>
      </w:r>
      <w:r>
        <w:rPr>
          <w:u w:val="none"/>
        </w:rPr>
        <w:t>μεταξύ άλλων τα ακόλουθα</w:t>
      </w:r>
      <w:r w:rsidRPr="00451F48">
        <w:rPr>
          <w:u w:val="none"/>
        </w:rPr>
        <w:t>:</w:t>
      </w:r>
    </w:p>
    <w:p w14:paraId="64D6C004" w14:textId="31C50871" w:rsidR="00D553C2" w:rsidRDefault="00D553C2" w:rsidP="0056015D">
      <w:pPr>
        <w:pStyle w:val="Title"/>
        <w:numPr>
          <w:ilvl w:val="0"/>
          <w:numId w:val="31"/>
        </w:numPr>
        <w:tabs>
          <w:tab w:val="left" w:pos="567"/>
        </w:tabs>
        <w:spacing w:line="480" w:lineRule="auto"/>
        <w:jc w:val="both"/>
        <w:rPr>
          <w:u w:val="none"/>
        </w:rPr>
      </w:pPr>
      <w:r>
        <w:rPr>
          <w:u w:val="none"/>
        </w:rPr>
        <w:t>Την</w:t>
      </w:r>
      <w:r w:rsidR="00C251FA" w:rsidRPr="00810B8E">
        <w:rPr>
          <w:u w:val="none"/>
        </w:rPr>
        <w:t xml:space="preserve"> ιδιωτική ασφάλιση </w:t>
      </w:r>
      <w:r>
        <w:rPr>
          <w:u w:val="none"/>
        </w:rPr>
        <w:t>και την</w:t>
      </w:r>
      <w:r w:rsidR="00C251FA" w:rsidRPr="00810B8E">
        <w:rPr>
          <w:u w:val="none"/>
        </w:rPr>
        <w:t xml:space="preserve"> αποσύνδεση</w:t>
      </w:r>
      <w:r w:rsidR="00C251FA">
        <w:rPr>
          <w:u w:val="none"/>
        </w:rPr>
        <w:t xml:space="preserve"> των συμβολαίων ιδιωτικής ασφάλισης </w:t>
      </w:r>
      <w:r w:rsidR="00C251FA" w:rsidRPr="00810B8E">
        <w:rPr>
          <w:u w:val="none"/>
        </w:rPr>
        <w:t>από την καταβολή αποζημίωσης.</w:t>
      </w:r>
    </w:p>
    <w:p w14:paraId="0AC85A72" w14:textId="2B5E73AE" w:rsidR="00C251FA" w:rsidRDefault="00D553C2" w:rsidP="0056015D">
      <w:pPr>
        <w:pStyle w:val="Title"/>
        <w:numPr>
          <w:ilvl w:val="0"/>
          <w:numId w:val="31"/>
        </w:numPr>
        <w:tabs>
          <w:tab w:val="left" w:pos="567"/>
        </w:tabs>
        <w:spacing w:line="480" w:lineRule="auto"/>
        <w:jc w:val="both"/>
        <w:rPr>
          <w:u w:val="none"/>
        </w:rPr>
      </w:pPr>
      <w:r>
        <w:rPr>
          <w:u w:val="none"/>
        </w:rPr>
        <w:t>Τα</w:t>
      </w:r>
      <w:r w:rsidR="00C251FA" w:rsidRPr="00E21668">
        <w:rPr>
          <w:u w:val="none"/>
        </w:rPr>
        <w:t xml:space="preserve"> εκπαιδευτικά προγράμματα για εθελοντές των ομάδων διάσωσης</w:t>
      </w:r>
      <w:r w:rsidR="0056015D">
        <w:rPr>
          <w:u w:val="none"/>
        </w:rPr>
        <w:t>.</w:t>
      </w:r>
      <w:r w:rsidR="00C251FA" w:rsidRPr="00E21668">
        <w:rPr>
          <w:u w:val="none"/>
        </w:rPr>
        <w:t xml:space="preserve"> </w:t>
      </w:r>
    </w:p>
    <w:p w14:paraId="7DA1DF15" w14:textId="479038A3" w:rsidR="00C251FA" w:rsidRDefault="00D553C2" w:rsidP="0056015D">
      <w:pPr>
        <w:pStyle w:val="Title"/>
        <w:numPr>
          <w:ilvl w:val="0"/>
          <w:numId w:val="31"/>
        </w:numPr>
        <w:tabs>
          <w:tab w:val="left" w:pos="567"/>
        </w:tabs>
        <w:spacing w:line="480" w:lineRule="auto"/>
        <w:jc w:val="both"/>
        <w:rPr>
          <w:u w:val="none"/>
        </w:rPr>
      </w:pPr>
      <w:r>
        <w:rPr>
          <w:u w:val="none"/>
        </w:rPr>
        <w:t xml:space="preserve">Την </w:t>
      </w:r>
      <w:r w:rsidR="00C251FA">
        <w:rPr>
          <w:u w:val="none"/>
        </w:rPr>
        <w:t>ανέγερση μεμονωμένων κατοικιών</w:t>
      </w:r>
      <w:r w:rsidR="00C251FA" w:rsidRPr="00E21668">
        <w:rPr>
          <w:u w:val="none"/>
        </w:rPr>
        <w:t xml:space="preserve"> εκτός ορίου ανάπτυξης</w:t>
      </w:r>
      <w:r>
        <w:rPr>
          <w:u w:val="none"/>
        </w:rPr>
        <w:t xml:space="preserve"> και την οικιστική ανάπτυξη σε </w:t>
      </w:r>
      <w:r w:rsidR="00C251FA" w:rsidRPr="00F67B2C">
        <w:rPr>
          <w:u w:val="none"/>
        </w:rPr>
        <w:t>περιοχές με πυκνή βλάστηση</w:t>
      </w:r>
      <w:r>
        <w:rPr>
          <w:u w:val="none"/>
        </w:rPr>
        <w:t>.</w:t>
      </w:r>
      <w:r w:rsidR="00C251FA" w:rsidRPr="00F67B2C">
        <w:rPr>
          <w:u w:val="none"/>
        </w:rPr>
        <w:t xml:space="preserve"> </w:t>
      </w:r>
    </w:p>
    <w:p w14:paraId="5E376E9F" w14:textId="02D99431" w:rsidR="00C251FA" w:rsidRDefault="00D553C2" w:rsidP="0056015D">
      <w:pPr>
        <w:pStyle w:val="Title"/>
        <w:numPr>
          <w:ilvl w:val="0"/>
          <w:numId w:val="31"/>
        </w:numPr>
        <w:tabs>
          <w:tab w:val="left" w:pos="567"/>
        </w:tabs>
        <w:spacing w:line="480" w:lineRule="auto"/>
        <w:jc w:val="both"/>
        <w:rPr>
          <w:u w:val="none"/>
        </w:rPr>
      </w:pPr>
      <w:r>
        <w:rPr>
          <w:u w:val="none"/>
        </w:rPr>
        <w:t>Τ</w:t>
      </w:r>
      <w:r w:rsidR="00C251FA" w:rsidRPr="00F67B2C">
        <w:rPr>
          <w:u w:val="none"/>
        </w:rPr>
        <w:t xml:space="preserve">ην υλοποίηση </w:t>
      </w:r>
      <w:r w:rsidR="00C251FA">
        <w:rPr>
          <w:u w:val="none"/>
        </w:rPr>
        <w:t xml:space="preserve">αντιπλημμυρικών </w:t>
      </w:r>
      <w:r w:rsidR="00C251FA" w:rsidRPr="00F67B2C">
        <w:rPr>
          <w:u w:val="none"/>
        </w:rPr>
        <w:t>έργων</w:t>
      </w:r>
      <w:r w:rsidR="00F514DB">
        <w:rPr>
          <w:u w:val="none"/>
        </w:rPr>
        <w:t>.</w:t>
      </w:r>
    </w:p>
    <w:p w14:paraId="63A05CEE" w14:textId="38AFCAB9" w:rsidR="00C251FA" w:rsidRDefault="00F514DB" w:rsidP="0056015D">
      <w:pPr>
        <w:pStyle w:val="Title"/>
        <w:numPr>
          <w:ilvl w:val="0"/>
          <w:numId w:val="31"/>
        </w:numPr>
        <w:tabs>
          <w:tab w:val="left" w:pos="567"/>
        </w:tabs>
        <w:spacing w:line="480" w:lineRule="auto"/>
        <w:jc w:val="both"/>
        <w:rPr>
          <w:u w:val="none"/>
        </w:rPr>
      </w:pPr>
      <w:r>
        <w:rPr>
          <w:u w:val="none"/>
        </w:rPr>
        <w:t xml:space="preserve">Την προμήθεια και χρήση </w:t>
      </w:r>
      <w:r w:rsidR="00C251FA" w:rsidRPr="002A67CE">
        <w:rPr>
          <w:u w:val="none"/>
        </w:rPr>
        <w:t xml:space="preserve">καδενοφόρων προωθητών γαιών και οχημάτων, καθώς και βυτιοφόρων. </w:t>
      </w:r>
    </w:p>
    <w:p w14:paraId="1A1A0A01" w14:textId="4B00F08D" w:rsidR="00C251FA" w:rsidRDefault="00F514DB" w:rsidP="0056015D">
      <w:pPr>
        <w:pStyle w:val="Title"/>
        <w:numPr>
          <w:ilvl w:val="0"/>
          <w:numId w:val="31"/>
        </w:numPr>
        <w:tabs>
          <w:tab w:val="left" w:pos="567"/>
        </w:tabs>
        <w:spacing w:line="480" w:lineRule="auto"/>
        <w:jc w:val="both"/>
        <w:rPr>
          <w:u w:val="none"/>
        </w:rPr>
      </w:pPr>
      <w:r>
        <w:rPr>
          <w:u w:val="none"/>
        </w:rPr>
        <w:t>Την</w:t>
      </w:r>
      <w:r w:rsidR="00F72B57">
        <w:rPr>
          <w:u w:val="none"/>
        </w:rPr>
        <w:t xml:space="preserve"> εξέταση των</w:t>
      </w:r>
      <w:r w:rsidR="00C251FA" w:rsidRPr="002A67CE">
        <w:rPr>
          <w:u w:val="none"/>
        </w:rPr>
        <w:t xml:space="preserve"> </w:t>
      </w:r>
      <w:r w:rsidR="007D260E">
        <w:rPr>
          <w:u w:val="none"/>
        </w:rPr>
        <w:t>υποθέσε</w:t>
      </w:r>
      <w:r w:rsidR="00F72B57">
        <w:rPr>
          <w:u w:val="none"/>
        </w:rPr>
        <w:t>ων</w:t>
      </w:r>
      <w:r w:rsidR="00C251FA" w:rsidRPr="002A67CE">
        <w:rPr>
          <w:u w:val="none"/>
        </w:rPr>
        <w:t xml:space="preserve"> που θα </w:t>
      </w:r>
      <w:r w:rsidR="007D260E">
        <w:rPr>
          <w:u w:val="none"/>
        </w:rPr>
        <w:t>τεθούν</w:t>
      </w:r>
      <w:r w:rsidR="00C251FA" w:rsidRPr="002A67CE">
        <w:rPr>
          <w:u w:val="none"/>
        </w:rPr>
        <w:t xml:space="preserve"> ενώπιον του</w:t>
      </w:r>
      <w:r w:rsidR="00C251FA">
        <w:rPr>
          <w:u w:val="none"/>
        </w:rPr>
        <w:t xml:space="preserve"> </w:t>
      </w:r>
      <w:r w:rsidRPr="002A67CE">
        <w:rPr>
          <w:u w:val="none"/>
        </w:rPr>
        <w:t>Συμβουλίου Μελέτης Παρεκκλίσεων</w:t>
      </w:r>
      <w:r w:rsidR="00C251FA" w:rsidRPr="002A67CE">
        <w:rPr>
          <w:u w:val="none"/>
        </w:rPr>
        <w:t>.</w:t>
      </w:r>
    </w:p>
    <w:p w14:paraId="73FE7F48" w14:textId="7E1926CA" w:rsidR="00C251FA" w:rsidRDefault="00F514DB" w:rsidP="0056015D">
      <w:pPr>
        <w:pStyle w:val="Title"/>
        <w:numPr>
          <w:ilvl w:val="0"/>
          <w:numId w:val="31"/>
        </w:numPr>
        <w:tabs>
          <w:tab w:val="left" w:pos="567"/>
        </w:tabs>
        <w:spacing w:line="480" w:lineRule="auto"/>
        <w:jc w:val="both"/>
        <w:rPr>
          <w:u w:val="none"/>
        </w:rPr>
      </w:pPr>
      <w:r>
        <w:rPr>
          <w:u w:val="none"/>
        </w:rPr>
        <w:t>Τ</w:t>
      </w:r>
      <w:r w:rsidR="00C251FA" w:rsidRPr="002A67CE">
        <w:rPr>
          <w:u w:val="none"/>
        </w:rPr>
        <w:t>α θέματα πολιτικής προστασίας</w:t>
      </w:r>
      <w:r>
        <w:rPr>
          <w:u w:val="none"/>
        </w:rPr>
        <w:t xml:space="preserve">, </w:t>
      </w:r>
      <w:r w:rsidR="00C251FA" w:rsidRPr="002A67CE">
        <w:rPr>
          <w:u w:val="none"/>
        </w:rPr>
        <w:t>διοικητικής μέριμνας</w:t>
      </w:r>
      <w:r w:rsidR="009D1FF8">
        <w:rPr>
          <w:u w:val="none"/>
        </w:rPr>
        <w:t xml:space="preserve"> και</w:t>
      </w:r>
      <w:r w:rsidR="00C251FA" w:rsidRPr="002A67CE">
        <w:rPr>
          <w:u w:val="none"/>
        </w:rPr>
        <w:t xml:space="preserve"> ενεργοποίησης και συντονισμού των εθελοντών</w:t>
      </w:r>
      <w:r w:rsidR="00C251FA">
        <w:rPr>
          <w:u w:val="none"/>
        </w:rPr>
        <w:t>.</w:t>
      </w:r>
    </w:p>
    <w:p w14:paraId="33218AA7" w14:textId="25F1FDDC" w:rsidR="00C251FA" w:rsidRDefault="00F514DB" w:rsidP="0056015D">
      <w:pPr>
        <w:pStyle w:val="Title"/>
        <w:numPr>
          <w:ilvl w:val="0"/>
          <w:numId w:val="31"/>
        </w:numPr>
        <w:tabs>
          <w:tab w:val="left" w:pos="567"/>
        </w:tabs>
        <w:spacing w:line="480" w:lineRule="auto"/>
        <w:jc w:val="both"/>
        <w:rPr>
          <w:u w:val="none"/>
        </w:rPr>
      </w:pPr>
      <w:r>
        <w:rPr>
          <w:u w:val="none"/>
        </w:rPr>
        <w:t>Τη</w:t>
      </w:r>
      <w:r w:rsidRPr="00F21487">
        <w:rPr>
          <w:u w:val="none"/>
        </w:rPr>
        <w:t xml:space="preserve"> δημιουργία και διατήρηση μέσα στα όρι</w:t>
      </w:r>
      <w:r>
        <w:rPr>
          <w:u w:val="none"/>
        </w:rPr>
        <w:t>α</w:t>
      </w:r>
      <w:r w:rsidRPr="00F21487">
        <w:rPr>
          <w:u w:val="none"/>
        </w:rPr>
        <w:t xml:space="preserve"> </w:t>
      </w:r>
      <w:r>
        <w:rPr>
          <w:u w:val="none"/>
        </w:rPr>
        <w:t>αρχών</w:t>
      </w:r>
      <w:r w:rsidRPr="00F21487">
        <w:rPr>
          <w:u w:val="none"/>
        </w:rPr>
        <w:t xml:space="preserve"> τοπικής διοίκησης ζωνών πυρασφάλειας</w:t>
      </w:r>
      <w:r>
        <w:rPr>
          <w:u w:val="none"/>
        </w:rPr>
        <w:t>.</w:t>
      </w:r>
    </w:p>
    <w:p w14:paraId="28D10821" w14:textId="20AA7BD5" w:rsidR="00C251FA" w:rsidRDefault="00F514DB" w:rsidP="0056015D">
      <w:pPr>
        <w:pStyle w:val="Title"/>
        <w:numPr>
          <w:ilvl w:val="0"/>
          <w:numId w:val="31"/>
        </w:numPr>
        <w:tabs>
          <w:tab w:val="left" w:pos="567"/>
        </w:tabs>
        <w:spacing w:line="480" w:lineRule="auto"/>
        <w:jc w:val="both"/>
        <w:rPr>
          <w:u w:val="none"/>
        </w:rPr>
      </w:pPr>
      <w:r>
        <w:rPr>
          <w:u w:val="none"/>
        </w:rPr>
        <w:t>Τη σύσταση</w:t>
      </w:r>
      <w:r w:rsidR="00C251FA" w:rsidRPr="00F21487">
        <w:rPr>
          <w:u w:val="none"/>
        </w:rPr>
        <w:t xml:space="preserve"> </w:t>
      </w:r>
      <w:r w:rsidRPr="00F21487">
        <w:rPr>
          <w:u w:val="none"/>
        </w:rPr>
        <w:t>τοπικού συντονιστικού κέντρου</w:t>
      </w:r>
      <w:r>
        <w:rPr>
          <w:u w:val="none"/>
        </w:rPr>
        <w:t>.</w:t>
      </w:r>
    </w:p>
    <w:p w14:paraId="76319D32" w14:textId="2D063961" w:rsidR="00C251FA" w:rsidRPr="0056015D" w:rsidRDefault="0056015D" w:rsidP="00FC66F7">
      <w:pPr>
        <w:pStyle w:val="Title"/>
        <w:numPr>
          <w:ilvl w:val="0"/>
          <w:numId w:val="31"/>
        </w:numPr>
        <w:tabs>
          <w:tab w:val="left" w:pos="567"/>
        </w:tabs>
        <w:spacing w:line="480" w:lineRule="auto"/>
        <w:jc w:val="both"/>
        <w:rPr>
          <w:u w:val="none"/>
        </w:rPr>
      </w:pPr>
      <w:r w:rsidRPr="0056015D">
        <w:rPr>
          <w:u w:val="none"/>
        </w:rPr>
        <w:t xml:space="preserve">Την ενεργοποίηση των μηχανισμών «rescEU» </w:t>
      </w:r>
      <w:r>
        <w:rPr>
          <w:u w:val="none"/>
        </w:rPr>
        <w:t xml:space="preserve">και </w:t>
      </w:r>
      <w:r w:rsidR="009D1FF8" w:rsidRPr="0056015D">
        <w:rPr>
          <w:u w:val="none"/>
        </w:rPr>
        <w:t>«</w:t>
      </w:r>
      <w:r w:rsidR="00C251FA" w:rsidRPr="0056015D">
        <w:rPr>
          <w:u w:val="none"/>
        </w:rPr>
        <w:t>Copernicus</w:t>
      </w:r>
      <w:r w:rsidR="009D1FF8" w:rsidRPr="0056015D">
        <w:rPr>
          <w:u w:val="none"/>
        </w:rPr>
        <w:t>»</w:t>
      </w:r>
      <w:r w:rsidR="00F514DB" w:rsidRPr="0056015D">
        <w:rPr>
          <w:u w:val="none"/>
        </w:rPr>
        <w:t>.</w:t>
      </w:r>
    </w:p>
    <w:p w14:paraId="783EA9A8" w14:textId="6A5B2F72" w:rsidR="00C251FA" w:rsidRPr="00F864DD" w:rsidRDefault="00C251FA" w:rsidP="00E34372">
      <w:pPr>
        <w:pStyle w:val="Title"/>
        <w:tabs>
          <w:tab w:val="left" w:pos="567"/>
        </w:tabs>
        <w:spacing w:line="480" w:lineRule="auto"/>
        <w:jc w:val="both"/>
        <w:rPr>
          <w:rFonts w:cs="Arial"/>
          <w:color w:val="000000"/>
        </w:rPr>
      </w:pPr>
      <w:r>
        <w:rPr>
          <w:u w:val="none"/>
        </w:rPr>
        <w:tab/>
      </w:r>
      <w:r w:rsidR="009B5E3B">
        <w:rPr>
          <w:u w:val="none"/>
        </w:rPr>
        <w:t>Σημειώνεται ότι ο</w:t>
      </w:r>
      <w:r w:rsidR="003F0C15">
        <w:rPr>
          <w:u w:val="none"/>
        </w:rPr>
        <w:t xml:space="preserve"> Υπουργός </w:t>
      </w:r>
      <w:r w:rsidR="003F0C15" w:rsidRPr="003F0C15">
        <w:rPr>
          <w:u w:val="none"/>
        </w:rPr>
        <w:t>Γεωργίας, Αγροτικής Ανάπτυξης και Περιβάλλοντος</w:t>
      </w:r>
      <w:r w:rsidR="003F0C15">
        <w:rPr>
          <w:u w:val="none"/>
        </w:rPr>
        <w:t xml:space="preserve"> δεν απέστειλε</w:t>
      </w:r>
      <w:r w:rsidR="001561A3">
        <w:rPr>
          <w:u w:val="none"/>
        </w:rPr>
        <w:t xml:space="preserve"> στις επιτροπές</w:t>
      </w:r>
      <w:r w:rsidR="003F0C15">
        <w:rPr>
          <w:u w:val="none"/>
        </w:rPr>
        <w:t xml:space="preserve"> οποιαδήποτε περαιτέρω στοιχεία πέραν των όσων διαμείφθηκ</w:t>
      </w:r>
      <w:r w:rsidR="001561A3">
        <w:rPr>
          <w:u w:val="none"/>
        </w:rPr>
        <w:t>αν κατά τη συζήτηση στο πλαίσιο των δύο πρώτων συνεδριάσεων των επιτροπών.</w:t>
      </w:r>
    </w:p>
    <w:p w14:paraId="43845CF1" w14:textId="70090737" w:rsidR="0087076A" w:rsidRDefault="007761C3" w:rsidP="00FA4129">
      <w:pPr>
        <w:tabs>
          <w:tab w:val="left" w:pos="567"/>
          <w:tab w:val="center" w:pos="4153"/>
          <w:tab w:val="right" w:pos="8306"/>
        </w:tabs>
        <w:spacing w:after="0" w:line="480" w:lineRule="auto"/>
        <w:rPr>
          <w:rFonts w:cs="Arial"/>
          <w:b/>
          <w:bCs/>
          <w:color w:val="000000"/>
          <w:szCs w:val="24"/>
        </w:rPr>
      </w:pPr>
      <w:r w:rsidRPr="007761C3">
        <w:rPr>
          <w:rFonts w:cs="Arial"/>
          <w:b/>
          <w:bCs/>
          <w:color w:val="000000"/>
          <w:szCs w:val="24"/>
        </w:rPr>
        <w:t>Δ.</w:t>
      </w:r>
      <w:r w:rsidRPr="007761C3">
        <w:rPr>
          <w:rFonts w:cs="Arial"/>
          <w:b/>
          <w:bCs/>
          <w:color w:val="000000"/>
          <w:szCs w:val="24"/>
        </w:rPr>
        <w:tab/>
      </w:r>
      <w:r w:rsidR="0063701B">
        <w:rPr>
          <w:rFonts w:cs="Arial"/>
          <w:b/>
          <w:bCs/>
          <w:color w:val="000000"/>
          <w:szCs w:val="24"/>
        </w:rPr>
        <w:t>ΕΠΙΣΗΜΑΝΣΕΙΣ</w:t>
      </w:r>
      <w:r>
        <w:rPr>
          <w:rFonts w:cs="Arial"/>
          <w:b/>
          <w:bCs/>
          <w:color w:val="000000"/>
          <w:szCs w:val="24"/>
        </w:rPr>
        <w:t>/ΔΙΑΠΙΣΤΩΣΕΙΣ/</w:t>
      </w:r>
      <w:r w:rsidR="0097262E">
        <w:rPr>
          <w:rFonts w:cs="Arial"/>
          <w:b/>
          <w:bCs/>
          <w:color w:val="000000"/>
          <w:szCs w:val="24"/>
        </w:rPr>
        <w:t>ΣΥΜΠΕΡΑΣΜΑΤΑ</w:t>
      </w:r>
    </w:p>
    <w:p w14:paraId="40D554E9" w14:textId="74196E34" w:rsidR="007761C3" w:rsidRDefault="007761C3" w:rsidP="00FA4129">
      <w:pPr>
        <w:tabs>
          <w:tab w:val="left" w:pos="567"/>
          <w:tab w:val="center" w:pos="4153"/>
          <w:tab w:val="right" w:pos="8306"/>
        </w:tabs>
        <w:spacing w:after="0" w:line="480" w:lineRule="auto"/>
        <w:rPr>
          <w:rFonts w:cs="Arial"/>
          <w:color w:val="000000"/>
          <w:szCs w:val="24"/>
        </w:rPr>
      </w:pPr>
      <w:r>
        <w:rPr>
          <w:rFonts w:cs="Arial"/>
          <w:b/>
          <w:bCs/>
          <w:color w:val="000000"/>
          <w:szCs w:val="24"/>
        </w:rPr>
        <w:tab/>
      </w:r>
      <w:r>
        <w:rPr>
          <w:rFonts w:cs="Arial"/>
          <w:color w:val="000000"/>
          <w:szCs w:val="24"/>
        </w:rPr>
        <w:t>Η Κοινοβουλευτική Επιτροπή Εσωτερικών, η Κοινοβουλευτική Επιτροπή Γεωργίας και Φυσικών Πόρων και η Κοινοβουλευτική Επιτροπή Περιβάλλοντος, αφού έλαβαν υπόψη όλα όσα τέθηκαν ενώπιόν τους, αποφάσισαν ομόφωνα όπως υποβάλουν την παρούσα έκθεση ενώπιον της ολομέλειας του σώματος και ακολούθως όπως έκαστη εξ αυτών, αναλόγως των καθ’ ύλην ζητημάτων που εμπίπτουν στις αρμοδιότητ</w:t>
      </w:r>
      <w:r w:rsidR="00F72B57">
        <w:rPr>
          <w:rFonts w:cs="Arial"/>
          <w:color w:val="000000"/>
          <w:szCs w:val="24"/>
        </w:rPr>
        <w:t>έ</w:t>
      </w:r>
      <w:r>
        <w:rPr>
          <w:rFonts w:cs="Arial"/>
          <w:color w:val="000000"/>
          <w:szCs w:val="24"/>
        </w:rPr>
        <w:t>ς της, εξετάσ</w:t>
      </w:r>
      <w:r w:rsidR="00F72B57">
        <w:rPr>
          <w:rFonts w:cs="Arial"/>
          <w:color w:val="000000"/>
          <w:szCs w:val="24"/>
        </w:rPr>
        <w:t>ει</w:t>
      </w:r>
      <w:r w:rsidR="0077194C">
        <w:rPr>
          <w:rFonts w:cs="Arial"/>
          <w:color w:val="000000"/>
          <w:szCs w:val="24"/>
        </w:rPr>
        <w:t xml:space="preserve"> τα επιμέρους ζητήματα που άπτονται του θέματος των πυρκαγιών.</w:t>
      </w:r>
    </w:p>
    <w:p w14:paraId="318FDB1E" w14:textId="44D72D33" w:rsidR="000270A9" w:rsidRDefault="0063701B" w:rsidP="000270A9">
      <w:pPr>
        <w:tabs>
          <w:tab w:val="left" w:pos="567"/>
          <w:tab w:val="center" w:pos="4153"/>
          <w:tab w:val="right" w:pos="8306"/>
        </w:tabs>
        <w:spacing w:after="0" w:line="480" w:lineRule="auto"/>
        <w:rPr>
          <w:rFonts w:cs="Arial"/>
          <w:color w:val="000000"/>
          <w:szCs w:val="24"/>
        </w:rPr>
      </w:pPr>
      <w:r>
        <w:rPr>
          <w:rFonts w:cs="Arial"/>
          <w:color w:val="000000"/>
          <w:szCs w:val="24"/>
        </w:rPr>
        <w:tab/>
      </w:r>
      <w:r w:rsidR="00B23644">
        <w:rPr>
          <w:rFonts w:cs="Arial"/>
          <w:color w:val="000000"/>
          <w:szCs w:val="24"/>
        </w:rPr>
        <w:t>Συναφώς</w:t>
      </w:r>
      <w:r>
        <w:rPr>
          <w:rFonts w:cs="Arial"/>
          <w:color w:val="000000"/>
          <w:szCs w:val="24"/>
        </w:rPr>
        <w:t xml:space="preserve">, οι </w:t>
      </w:r>
      <w:r w:rsidR="0097262E">
        <w:rPr>
          <w:rFonts w:cs="Arial"/>
          <w:color w:val="000000"/>
          <w:szCs w:val="24"/>
        </w:rPr>
        <w:t>εν λόγω</w:t>
      </w:r>
      <w:r>
        <w:rPr>
          <w:rFonts w:cs="Arial"/>
          <w:color w:val="000000"/>
          <w:szCs w:val="24"/>
        </w:rPr>
        <w:t xml:space="preserve"> επιτροπές</w:t>
      </w:r>
      <w:r w:rsidR="0097262E">
        <w:rPr>
          <w:rFonts w:cs="Arial"/>
          <w:color w:val="000000"/>
          <w:szCs w:val="24"/>
        </w:rPr>
        <w:t xml:space="preserve">, </w:t>
      </w:r>
      <w:r w:rsidR="0097262E" w:rsidRPr="0097262E">
        <w:rPr>
          <w:rFonts w:cs="Arial"/>
          <w:color w:val="000000"/>
          <w:szCs w:val="24"/>
        </w:rPr>
        <w:t>ανεξάρτητα από τις επιμέρους τοποθετήσεις των κομμάτων για το υπό αναφορά θέμα, όπως αυτές θα εκτεθούν κατά τη συζήτησή του ενώπιον της ολομέλειας του σώματος, και λαμβάνοντας υπόψη όλα όσα τέθηκαν ενώπιόν τ</w:t>
      </w:r>
      <w:r w:rsidR="0097262E">
        <w:rPr>
          <w:rFonts w:cs="Arial"/>
          <w:color w:val="000000"/>
          <w:szCs w:val="24"/>
        </w:rPr>
        <w:t>ους</w:t>
      </w:r>
      <w:r w:rsidR="0097262E" w:rsidRPr="0097262E">
        <w:rPr>
          <w:rFonts w:cs="Arial"/>
          <w:color w:val="000000"/>
          <w:szCs w:val="24"/>
        </w:rPr>
        <w:t xml:space="preserve"> </w:t>
      </w:r>
      <w:r w:rsidR="0097262E">
        <w:rPr>
          <w:rFonts w:cs="Arial"/>
          <w:color w:val="000000"/>
          <w:szCs w:val="24"/>
        </w:rPr>
        <w:t>στο πλαίσιο</w:t>
      </w:r>
      <w:r w:rsidR="0097262E" w:rsidRPr="0097262E">
        <w:rPr>
          <w:rFonts w:cs="Arial"/>
          <w:color w:val="000000"/>
          <w:szCs w:val="24"/>
        </w:rPr>
        <w:t xml:space="preserve"> της άσκησης του κοινοβουλευτικού ελέγχου, </w:t>
      </w:r>
      <w:r w:rsidR="001D192A">
        <w:rPr>
          <w:rFonts w:cs="Arial"/>
          <w:color w:val="000000"/>
          <w:szCs w:val="24"/>
        </w:rPr>
        <w:t xml:space="preserve">ομόφωνα </w:t>
      </w:r>
      <w:r w:rsidR="00FE52C9">
        <w:rPr>
          <w:rFonts w:cs="Arial"/>
          <w:color w:val="000000"/>
          <w:szCs w:val="24"/>
        </w:rPr>
        <w:t>κατέληξαν</w:t>
      </w:r>
      <w:r w:rsidR="0097262E">
        <w:rPr>
          <w:rFonts w:cs="Arial"/>
          <w:color w:val="000000"/>
          <w:szCs w:val="24"/>
        </w:rPr>
        <w:t xml:space="preserve"> </w:t>
      </w:r>
      <w:r w:rsidR="0097262E" w:rsidRPr="0097262E">
        <w:rPr>
          <w:rFonts w:cs="Arial"/>
          <w:color w:val="000000"/>
          <w:szCs w:val="24"/>
        </w:rPr>
        <w:t xml:space="preserve">στις ακόλουθες </w:t>
      </w:r>
      <w:r w:rsidR="00FE52C9">
        <w:rPr>
          <w:rFonts w:cs="Arial"/>
          <w:color w:val="000000"/>
          <w:szCs w:val="24"/>
        </w:rPr>
        <w:t>επισημάνσεις/</w:t>
      </w:r>
      <w:r w:rsidR="0097262E" w:rsidRPr="0097262E">
        <w:rPr>
          <w:rFonts w:cs="Arial"/>
          <w:color w:val="000000"/>
          <w:szCs w:val="24"/>
        </w:rPr>
        <w:t>διαπιστώσεις/συμπεράσματα:</w:t>
      </w:r>
    </w:p>
    <w:p w14:paraId="337B39D9" w14:textId="6630960B" w:rsidR="00287B48" w:rsidRDefault="007A4EE3" w:rsidP="006764BD">
      <w:pPr>
        <w:pStyle w:val="ListParagraph"/>
        <w:numPr>
          <w:ilvl w:val="0"/>
          <w:numId w:val="28"/>
        </w:numPr>
        <w:tabs>
          <w:tab w:val="left" w:pos="567"/>
          <w:tab w:val="center" w:pos="4153"/>
          <w:tab w:val="right" w:pos="8306"/>
        </w:tabs>
        <w:spacing w:after="0" w:line="480" w:lineRule="auto"/>
        <w:ind w:left="567" w:hanging="567"/>
      </w:pPr>
      <w:r>
        <w:rPr>
          <w:rFonts w:cs="Arial"/>
          <w:color w:val="000000"/>
          <w:szCs w:val="24"/>
        </w:rPr>
        <w:t xml:space="preserve">Η Κοινοβουλευτική Επιτροπή Εσωτερικών, η Κοινοβουλευτική Επιτροπή Γεωργίας και Φυσικών Πόρων και η Κοινοβουλευτική Επιτροπή Περιβάλλοντος </w:t>
      </w:r>
      <w:r w:rsidR="00107761">
        <w:t>επισημαίνουν ότι τ</w:t>
      </w:r>
      <w:r w:rsidR="00C85B7C">
        <w:t xml:space="preserve">ο θέμα της διαχείρισης των πυρκαγιών </w:t>
      </w:r>
      <w:r w:rsidR="00287B48">
        <w:t xml:space="preserve">αποτελεί υψίστης σημασίας </w:t>
      </w:r>
      <w:r w:rsidR="00C85B7C">
        <w:t>ζήτημα</w:t>
      </w:r>
      <w:r w:rsidR="00287B48">
        <w:t xml:space="preserve"> για τον τόπο και</w:t>
      </w:r>
      <w:r w:rsidR="00C85B7C">
        <w:t xml:space="preserve"> ως εκ τούτου</w:t>
      </w:r>
      <w:r w:rsidR="00287B48">
        <w:t xml:space="preserve"> η επίλυσή του καθίσταται </w:t>
      </w:r>
      <w:r w:rsidR="001F6C1B">
        <w:t>επείγουσα</w:t>
      </w:r>
      <w:r w:rsidR="00287B48">
        <w:t xml:space="preserve"> και </w:t>
      </w:r>
      <w:r w:rsidR="00C85B7C">
        <w:t>επιτακτική</w:t>
      </w:r>
      <w:r w:rsidR="00287B48">
        <w:t>.</w:t>
      </w:r>
    </w:p>
    <w:p w14:paraId="1967006B" w14:textId="70E64927" w:rsidR="00287B48" w:rsidRDefault="00C85B7C" w:rsidP="006764BD">
      <w:pPr>
        <w:pStyle w:val="ListParagraph"/>
        <w:numPr>
          <w:ilvl w:val="0"/>
          <w:numId w:val="28"/>
        </w:numPr>
        <w:tabs>
          <w:tab w:val="left" w:pos="567"/>
          <w:tab w:val="center" w:pos="4153"/>
          <w:tab w:val="right" w:pos="8306"/>
        </w:tabs>
        <w:spacing w:after="0" w:line="480" w:lineRule="auto"/>
        <w:ind w:left="567" w:hanging="567"/>
      </w:pPr>
      <w:r>
        <w:t>Γ</w:t>
      </w:r>
      <w:r w:rsidR="00287B48">
        <w:t xml:space="preserve">ια </w:t>
      </w:r>
      <w:bookmarkStart w:id="2" w:name="_Hlk103673195"/>
      <w:r w:rsidR="00287B48">
        <w:t>την αντιμετώπιση του προβλήματος</w:t>
      </w:r>
      <w:r w:rsidR="00090AF8">
        <w:t xml:space="preserve">, </w:t>
      </w:r>
      <w:bookmarkEnd w:id="2"/>
      <w:r w:rsidR="00090AF8">
        <w:t>το οποίο</w:t>
      </w:r>
      <w:r>
        <w:t xml:space="preserve"> </w:t>
      </w:r>
      <w:r w:rsidR="00090AF8">
        <w:t xml:space="preserve">άπτεται πολλών πτυχών, </w:t>
      </w:r>
      <w:r w:rsidR="00107761">
        <w:t xml:space="preserve">οι επιτροπές κρίνουν ότι </w:t>
      </w:r>
      <w:r>
        <w:t>απαιτείται η εφαρμογή αποτελεσματικής στρατηγικής για την πρόληψη και καταστολή των δασικών πυρκαγιών και των πυρκαγιών σε κατοικημένες περιοχές, καθώς και η υλοποίηση σωρεία</w:t>
      </w:r>
      <w:r w:rsidR="00264225">
        <w:t>ς</w:t>
      </w:r>
      <w:r>
        <w:t xml:space="preserve"> δράσεων</w:t>
      </w:r>
      <w:r w:rsidR="00264225">
        <w:t xml:space="preserve"> στο πλαίσιο της εν λόγω στρατηγικής</w:t>
      </w:r>
      <w:r w:rsidR="00287B48">
        <w:t>.</w:t>
      </w:r>
    </w:p>
    <w:p w14:paraId="5C0968A2" w14:textId="069AE14F" w:rsidR="00605A23" w:rsidRDefault="007A4EE3" w:rsidP="006764BD">
      <w:pPr>
        <w:pStyle w:val="ListParagraph"/>
        <w:numPr>
          <w:ilvl w:val="0"/>
          <w:numId w:val="28"/>
        </w:numPr>
        <w:tabs>
          <w:tab w:val="left" w:pos="567"/>
          <w:tab w:val="center" w:pos="4153"/>
          <w:tab w:val="right" w:pos="8306"/>
        </w:tabs>
        <w:spacing w:after="0" w:line="480" w:lineRule="auto"/>
        <w:ind w:left="567" w:hanging="567"/>
      </w:pPr>
      <w:r>
        <w:rPr>
          <w:rFonts w:cs="Arial"/>
          <w:color w:val="000000"/>
          <w:szCs w:val="24"/>
        </w:rPr>
        <w:t>Οι επιτροπές διαπιστώνουν ότι, π</w:t>
      </w:r>
      <w:r w:rsidR="00605A23">
        <w:t xml:space="preserve">αρότι </w:t>
      </w:r>
      <w:r w:rsidR="00E222B3">
        <w:t xml:space="preserve">επήλθαν βελτιώσεις στον τομέα της πρόληψης και κατάσβεσης πυρκαγιών ύστερα από την </w:t>
      </w:r>
      <w:r w:rsidR="00E222B3" w:rsidRPr="00593966">
        <w:rPr>
          <w:rFonts w:cs="Arial"/>
          <w:color w:val="000000"/>
          <w:szCs w:val="24"/>
        </w:rPr>
        <w:t>καταστροφική πυρκαγιά</w:t>
      </w:r>
      <w:r w:rsidR="00E222B3">
        <w:rPr>
          <w:rFonts w:cs="Arial"/>
          <w:color w:val="000000"/>
          <w:szCs w:val="24"/>
        </w:rPr>
        <w:t xml:space="preserve"> που έπληξε</w:t>
      </w:r>
      <w:r w:rsidR="00E222B3" w:rsidRPr="00593966">
        <w:rPr>
          <w:rFonts w:cs="Arial"/>
          <w:color w:val="000000"/>
          <w:szCs w:val="24"/>
        </w:rPr>
        <w:t xml:space="preserve"> την περιοχή της Σολέας το </w:t>
      </w:r>
      <w:r w:rsidR="00E222B3">
        <w:rPr>
          <w:rFonts w:cs="Arial"/>
          <w:color w:val="000000"/>
          <w:szCs w:val="24"/>
        </w:rPr>
        <w:t xml:space="preserve">καλοκαίρι του </w:t>
      </w:r>
      <w:r w:rsidR="00E222B3" w:rsidRPr="00593966">
        <w:rPr>
          <w:rFonts w:cs="Arial"/>
          <w:color w:val="000000"/>
          <w:szCs w:val="24"/>
        </w:rPr>
        <w:t>2016</w:t>
      </w:r>
      <w:r w:rsidR="00E222B3">
        <w:rPr>
          <w:rFonts w:cs="Arial"/>
          <w:color w:val="000000"/>
          <w:szCs w:val="24"/>
        </w:rPr>
        <w:t>,</w:t>
      </w:r>
      <w:r w:rsidR="00107761">
        <w:rPr>
          <w:rFonts w:cs="Arial"/>
          <w:color w:val="000000"/>
          <w:szCs w:val="24"/>
        </w:rPr>
        <w:t xml:space="preserve"> </w:t>
      </w:r>
      <w:r w:rsidR="00E222B3">
        <w:rPr>
          <w:rFonts w:cs="Arial"/>
          <w:color w:val="000000"/>
          <w:szCs w:val="24"/>
        </w:rPr>
        <w:t xml:space="preserve">εξακολουθούν να παρατηρούνται σημαντικές αδυναμίες στα μέτρα που εφαρμόζονται και ως εκ τούτου </w:t>
      </w:r>
      <w:r w:rsidR="00E222B3">
        <w:t>υπάρχουν περιθώρια βελτίωσης όσον αφορά την ετοιμότητα του κρατικού μηχανισμού</w:t>
      </w:r>
      <w:r w:rsidR="001F6C1B">
        <w:t>, τον συντονισμό τμημάτων και υπηρεσιών</w:t>
      </w:r>
      <w:r w:rsidR="00E222B3">
        <w:t xml:space="preserve"> και την ενίσχυση του</w:t>
      </w:r>
      <w:r w:rsidR="00A957E0">
        <w:t xml:space="preserve"> υπό αναφορά</w:t>
      </w:r>
      <w:r w:rsidR="00E222B3">
        <w:t xml:space="preserve"> τομέα.  </w:t>
      </w:r>
    </w:p>
    <w:p w14:paraId="0D4692D0" w14:textId="7EC24AB1" w:rsidR="007A4EE3" w:rsidRPr="006764BD" w:rsidRDefault="007A4EE3" w:rsidP="007A4EE3">
      <w:pPr>
        <w:pStyle w:val="ListParagraph"/>
        <w:numPr>
          <w:ilvl w:val="0"/>
          <w:numId w:val="28"/>
        </w:numPr>
        <w:tabs>
          <w:tab w:val="left" w:pos="567"/>
          <w:tab w:val="center" w:pos="4153"/>
          <w:tab w:val="right" w:pos="8306"/>
        </w:tabs>
        <w:spacing w:after="0" w:line="480" w:lineRule="auto"/>
        <w:ind w:left="567" w:hanging="567"/>
        <w:rPr>
          <w:rFonts w:cs="Arial"/>
          <w:color w:val="000000"/>
          <w:szCs w:val="24"/>
        </w:rPr>
      </w:pPr>
      <w:r>
        <w:t>Στο πλαίσιο αυτό οι επιτροπές κρίνουν περαιτέρω ότι πρέπει να τροχοδρομηθεί η</w:t>
      </w:r>
      <w:r w:rsidRPr="006764BD">
        <w:rPr>
          <w:rFonts w:cs="Arial"/>
          <w:color w:val="000000"/>
          <w:szCs w:val="24"/>
        </w:rPr>
        <w:t xml:space="preserve"> ενίσχυση του ισχύοντος </w:t>
      </w:r>
      <w:r w:rsidR="001F6C1B">
        <w:rPr>
          <w:rFonts w:cs="Arial"/>
          <w:color w:val="000000"/>
          <w:szCs w:val="24"/>
        </w:rPr>
        <w:t>θεσμικού</w:t>
      </w:r>
      <w:r w:rsidRPr="006764BD">
        <w:rPr>
          <w:rFonts w:cs="Arial"/>
          <w:color w:val="000000"/>
          <w:szCs w:val="24"/>
        </w:rPr>
        <w:t xml:space="preserve"> πλαισίου και η </w:t>
      </w:r>
      <w:r w:rsidR="001F6C1B">
        <w:rPr>
          <w:rFonts w:cs="Arial"/>
          <w:color w:val="000000"/>
          <w:szCs w:val="24"/>
        </w:rPr>
        <w:t xml:space="preserve">ουσιαστική </w:t>
      </w:r>
      <w:r w:rsidRPr="006764BD">
        <w:rPr>
          <w:rFonts w:cs="Arial"/>
          <w:color w:val="000000"/>
          <w:szCs w:val="24"/>
        </w:rPr>
        <w:t>βελτίωση της ακολουθητέας διαδικασίας και των μέτρων που λαμβάνονται για σκοπούς πρόληψης και καταστολής των πυρκαγιών.</w:t>
      </w:r>
    </w:p>
    <w:p w14:paraId="5E227A58" w14:textId="03265263" w:rsidR="00090AF8" w:rsidRPr="006764BD" w:rsidRDefault="007A4EE3" w:rsidP="006764BD">
      <w:pPr>
        <w:pStyle w:val="ListParagraph"/>
        <w:numPr>
          <w:ilvl w:val="0"/>
          <w:numId w:val="28"/>
        </w:numPr>
        <w:tabs>
          <w:tab w:val="left" w:pos="567"/>
          <w:tab w:val="center" w:pos="4153"/>
          <w:tab w:val="right" w:pos="8306"/>
        </w:tabs>
        <w:spacing w:after="0" w:line="480" w:lineRule="auto"/>
        <w:ind w:left="567" w:hanging="567"/>
        <w:rPr>
          <w:rFonts w:cs="Arial"/>
          <w:color w:val="000000"/>
          <w:szCs w:val="24"/>
        </w:rPr>
      </w:pPr>
      <w:r w:rsidRPr="006764BD">
        <w:rPr>
          <w:rFonts w:cs="Arial"/>
          <w:color w:val="000000"/>
          <w:szCs w:val="24"/>
        </w:rPr>
        <w:t xml:space="preserve">Συναφώς, </w:t>
      </w:r>
      <w:r>
        <w:rPr>
          <w:rFonts w:cs="Arial"/>
          <w:color w:val="000000"/>
          <w:szCs w:val="24"/>
        </w:rPr>
        <w:t>οι επιτροπές θεωρούν</w:t>
      </w:r>
      <w:r w:rsidRPr="006764BD">
        <w:rPr>
          <w:rFonts w:cs="Arial"/>
          <w:color w:val="000000"/>
          <w:szCs w:val="24"/>
        </w:rPr>
        <w:t xml:space="preserve"> αναγκαίο να δρομολογηθούν</w:t>
      </w:r>
      <w:r w:rsidR="001F6C1B">
        <w:rPr>
          <w:rFonts w:cs="Arial"/>
          <w:color w:val="000000"/>
          <w:szCs w:val="24"/>
        </w:rPr>
        <w:t xml:space="preserve"> με την αίσθηση του επείγοντος </w:t>
      </w:r>
      <w:r w:rsidRPr="006764BD">
        <w:rPr>
          <w:rFonts w:cs="Arial"/>
          <w:color w:val="000000"/>
          <w:szCs w:val="24"/>
        </w:rPr>
        <w:t>τα κατάλληλα μέτρα πρόληψης και ετοιμότητας</w:t>
      </w:r>
      <w:r w:rsidR="00756090">
        <w:rPr>
          <w:rFonts w:cs="Arial"/>
          <w:color w:val="000000"/>
          <w:szCs w:val="24"/>
        </w:rPr>
        <w:t>, τα οποία</w:t>
      </w:r>
      <w:r w:rsidRPr="006764BD">
        <w:rPr>
          <w:rFonts w:cs="Arial"/>
          <w:color w:val="000000"/>
          <w:szCs w:val="24"/>
        </w:rPr>
        <w:t xml:space="preserve"> θα συμβάλουν στη διαχείριση του κινδύνου των πυρκαγιών.</w:t>
      </w:r>
    </w:p>
    <w:p w14:paraId="4C0DCEC0" w14:textId="0111FC44" w:rsidR="00344A93" w:rsidRPr="006764BD" w:rsidRDefault="00107761" w:rsidP="006764BD">
      <w:pPr>
        <w:pStyle w:val="ListParagraph"/>
        <w:numPr>
          <w:ilvl w:val="0"/>
          <w:numId w:val="28"/>
        </w:numPr>
        <w:tabs>
          <w:tab w:val="left" w:pos="567"/>
          <w:tab w:val="center" w:pos="4153"/>
          <w:tab w:val="right" w:pos="8306"/>
        </w:tabs>
        <w:spacing w:after="0" w:line="480" w:lineRule="auto"/>
        <w:ind w:left="567" w:hanging="567"/>
        <w:rPr>
          <w:rFonts w:cs="Arial"/>
          <w:color w:val="000000"/>
          <w:szCs w:val="24"/>
        </w:rPr>
      </w:pPr>
      <w:r>
        <w:rPr>
          <w:rFonts w:cs="Arial"/>
          <w:color w:val="000000"/>
          <w:szCs w:val="24"/>
        </w:rPr>
        <w:t>Οι επιτροπές σημειώνουν επιπροσθέτως ότι β</w:t>
      </w:r>
      <w:r w:rsidR="00090AF8" w:rsidRPr="006764BD">
        <w:rPr>
          <w:rFonts w:cs="Arial"/>
          <w:color w:val="000000"/>
          <w:szCs w:val="24"/>
        </w:rPr>
        <w:t>ασική προϋπόθεση</w:t>
      </w:r>
      <w:r w:rsidR="00A16777" w:rsidRPr="006764BD">
        <w:rPr>
          <w:rFonts w:cs="Arial"/>
          <w:color w:val="000000"/>
          <w:szCs w:val="24"/>
        </w:rPr>
        <w:t>, προκειμένου να καταστεί αποτελεσματικός ο</w:t>
      </w:r>
      <w:r w:rsidR="00090AF8" w:rsidRPr="006764BD">
        <w:rPr>
          <w:rFonts w:cs="Arial"/>
          <w:color w:val="000000"/>
          <w:szCs w:val="24"/>
        </w:rPr>
        <w:t xml:space="preserve"> σχεδιασμό</w:t>
      </w:r>
      <w:r w:rsidR="00A16777" w:rsidRPr="006764BD">
        <w:rPr>
          <w:rFonts w:cs="Arial"/>
          <w:color w:val="000000"/>
          <w:szCs w:val="24"/>
        </w:rPr>
        <w:t>ς</w:t>
      </w:r>
      <w:r w:rsidR="00090AF8" w:rsidRPr="006764BD">
        <w:rPr>
          <w:rFonts w:cs="Arial"/>
          <w:color w:val="000000"/>
          <w:szCs w:val="24"/>
        </w:rPr>
        <w:t xml:space="preserve"> για τη λήψη συντονισμένων μέτρων και δράσεων</w:t>
      </w:r>
      <w:r w:rsidR="00344A93" w:rsidRPr="006764BD">
        <w:rPr>
          <w:rFonts w:cs="Arial"/>
          <w:color w:val="000000"/>
          <w:szCs w:val="24"/>
        </w:rPr>
        <w:t>,</w:t>
      </w:r>
      <w:r w:rsidR="00090AF8" w:rsidRPr="006764BD">
        <w:rPr>
          <w:rFonts w:cs="Arial"/>
          <w:color w:val="000000"/>
          <w:szCs w:val="24"/>
        </w:rPr>
        <w:t xml:space="preserve"> αποτελεί η αποσαφήνιση των αρμοδιοτήτων των εμπλεκόμενων φορέων στην πρόληψη, ετοιμότητα και αντιμετώπιση των πυρκαγιών</w:t>
      </w:r>
      <w:r w:rsidR="00A16777" w:rsidRPr="006764BD">
        <w:rPr>
          <w:rFonts w:cs="Arial"/>
          <w:color w:val="000000"/>
          <w:szCs w:val="24"/>
        </w:rPr>
        <w:t>.</w:t>
      </w:r>
    </w:p>
    <w:p w14:paraId="50035F48" w14:textId="78B060F4" w:rsidR="00E52B94" w:rsidRPr="006764BD" w:rsidRDefault="007A4EE3" w:rsidP="006764BD">
      <w:pPr>
        <w:pStyle w:val="ListParagraph"/>
        <w:numPr>
          <w:ilvl w:val="0"/>
          <w:numId w:val="28"/>
        </w:numPr>
        <w:tabs>
          <w:tab w:val="left" w:pos="567"/>
          <w:tab w:val="center" w:pos="4153"/>
          <w:tab w:val="right" w:pos="8306"/>
        </w:tabs>
        <w:spacing w:after="0" w:line="480" w:lineRule="auto"/>
        <w:ind w:left="567" w:hanging="567"/>
        <w:rPr>
          <w:rFonts w:cs="Arial"/>
          <w:color w:val="000000"/>
          <w:szCs w:val="24"/>
        </w:rPr>
      </w:pPr>
      <w:r>
        <w:rPr>
          <w:rFonts w:cs="Arial"/>
          <w:color w:val="000000"/>
          <w:szCs w:val="24"/>
        </w:rPr>
        <w:t>Επιπροσθέτως</w:t>
      </w:r>
      <w:r w:rsidR="00A16777" w:rsidRPr="006764BD">
        <w:rPr>
          <w:rFonts w:cs="Arial"/>
          <w:color w:val="000000"/>
          <w:szCs w:val="24"/>
        </w:rPr>
        <w:t xml:space="preserve">, </w:t>
      </w:r>
      <w:r w:rsidR="00107761">
        <w:rPr>
          <w:rFonts w:cs="Arial"/>
          <w:color w:val="000000"/>
          <w:szCs w:val="24"/>
        </w:rPr>
        <w:t xml:space="preserve">οι επιτροπές διαπιστώνουν ότι </w:t>
      </w:r>
      <w:r w:rsidR="00E52B94" w:rsidRPr="006764BD">
        <w:rPr>
          <w:rFonts w:cs="Arial"/>
          <w:color w:val="000000"/>
          <w:szCs w:val="24"/>
        </w:rPr>
        <w:t>στη βάση του εφαρμοστέου</w:t>
      </w:r>
      <w:r w:rsidR="00390748" w:rsidRPr="006764BD">
        <w:rPr>
          <w:rFonts w:cs="Arial"/>
          <w:color w:val="000000"/>
          <w:szCs w:val="24"/>
        </w:rPr>
        <w:t xml:space="preserve"> σχεδίου</w:t>
      </w:r>
      <w:r w:rsidR="00E52B94" w:rsidRPr="006764BD">
        <w:rPr>
          <w:rFonts w:cs="Arial"/>
          <w:color w:val="000000"/>
          <w:szCs w:val="24"/>
        </w:rPr>
        <w:t xml:space="preserve"> διαχείρισης </w:t>
      </w:r>
      <w:r w:rsidR="00A16777" w:rsidRPr="006764BD">
        <w:rPr>
          <w:rFonts w:cs="Arial"/>
          <w:color w:val="000000"/>
          <w:szCs w:val="24"/>
        </w:rPr>
        <w:t>όσον αφορά την πτυχή της πρόληψης</w:t>
      </w:r>
      <w:r w:rsidR="00344A93" w:rsidRPr="006764BD">
        <w:rPr>
          <w:rFonts w:cs="Arial"/>
          <w:color w:val="000000"/>
          <w:szCs w:val="24"/>
        </w:rPr>
        <w:t xml:space="preserve"> των πυρκαγιών</w:t>
      </w:r>
      <w:r w:rsidR="00E52B94" w:rsidRPr="006764BD">
        <w:rPr>
          <w:rFonts w:cs="Arial"/>
          <w:color w:val="000000"/>
          <w:szCs w:val="24"/>
        </w:rPr>
        <w:t xml:space="preserve"> απαραίτητο εργαλείο</w:t>
      </w:r>
      <w:r w:rsidR="00A16777" w:rsidRPr="006764BD">
        <w:rPr>
          <w:rFonts w:cs="Arial"/>
          <w:color w:val="000000"/>
          <w:szCs w:val="24"/>
        </w:rPr>
        <w:t xml:space="preserve">, </w:t>
      </w:r>
      <w:r w:rsidR="00344A93" w:rsidRPr="006764BD">
        <w:rPr>
          <w:rFonts w:cs="Arial"/>
          <w:color w:val="000000"/>
          <w:szCs w:val="24"/>
        </w:rPr>
        <w:t xml:space="preserve">προκειμένου αυτή να καταστεί αποτελεσματική, συνιστά η άρση των αιτιών που προκαλούν τις πυρκαγιές, οι οποίες </w:t>
      </w:r>
      <w:r w:rsidR="00E52B94" w:rsidRPr="006764BD">
        <w:rPr>
          <w:rFonts w:cs="Arial"/>
          <w:color w:val="000000"/>
          <w:szCs w:val="24"/>
        </w:rPr>
        <w:t>δύναται</w:t>
      </w:r>
      <w:r w:rsidR="00344A93" w:rsidRPr="006764BD">
        <w:rPr>
          <w:rFonts w:cs="Arial"/>
          <w:color w:val="000000"/>
          <w:szCs w:val="24"/>
        </w:rPr>
        <w:t xml:space="preserve"> να προκληθούν από φυσικά αίτια ή ανθρώπινες δραστηριότητες</w:t>
      </w:r>
      <w:r w:rsidR="00E52B94" w:rsidRPr="006764BD">
        <w:rPr>
          <w:rFonts w:cs="Arial"/>
          <w:color w:val="000000"/>
          <w:szCs w:val="24"/>
        </w:rPr>
        <w:t xml:space="preserve"> </w:t>
      </w:r>
      <w:r w:rsidR="00756090">
        <w:rPr>
          <w:rFonts w:cs="Arial"/>
          <w:color w:val="000000"/>
          <w:szCs w:val="24"/>
        </w:rPr>
        <w:t>που</w:t>
      </w:r>
      <w:r w:rsidR="00344A93" w:rsidRPr="006764BD">
        <w:rPr>
          <w:rFonts w:cs="Arial"/>
          <w:color w:val="000000"/>
          <w:szCs w:val="24"/>
        </w:rPr>
        <w:t xml:space="preserve"> είτε οφείλονται σε αμέλεια είτε σε κακόβουλες ενέργειες</w:t>
      </w:r>
      <w:r w:rsidR="00E52B94" w:rsidRPr="006764BD">
        <w:rPr>
          <w:rFonts w:cs="Arial"/>
          <w:color w:val="000000"/>
          <w:szCs w:val="24"/>
        </w:rPr>
        <w:t>.</w:t>
      </w:r>
    </w:p>
    <w:p w14:paraId="798D6FC3" w14:textId="118F1A0B" w:rsidR="00BE51B2" w:rsidRDefault="00E52B94" w:rsidP="006764BD">
      <w:pPr>
        <w:pStyle w:val="ListParagraph"/>
        <w:numPr>
          <w:ilvl w:val="0"/>
          <w:numId w:val="28"/>
        </w:numPr>
        <w:tabs>
          <w:tab w:val="left" w:pos="567"/>
          <w:tab w:val="center" w:pos="4153"/>
          <w:tab w:val="right" w:pos="8306"/>
        </w:tabs>
        <w:spacing w:after="0" w:line="480" w:lineRule="auto"/>
        <w:ind w:left="567" w:hanging="567"/>
        <w:rPr>
          <w:rFonts w:cs="Arial"/>
          <w:color w:val="000000"/>
          <w:szCs w:val="24"/>
        </w:rPr>
      </w:pPr>
      <w:r w:rsidRPr="006764BD">
        <w:rPr>
          <w:rFonts w:cs="Arial"/>
          <w:color w:val="000000"/>
          <w:szCs w:val="24"/>
        </w:rPr>
        <w:t xml:space="preserve">Επ’ αυτού, </w:t>
      </w:r>
      <w:r w:rsidR="00107761">
        <w:rPr>
          <w:rFonts w:cs="Arial"/>
          <w:color w:val="000000"/>
          <w:szCs w:val="24"/>
        </w:rPr>
        <w:t xml:space="preserve">οι επιτροπές </w:t>
      </w:r>
      <w:r w:rsidRPr="006764BD">
        <w:rPr>
          <w:rFonts w:cs="Arial"/>
          <w:color w:val="000000"/>
          <w:szCs w:val="24"/>
        </w:rPr>
        <w:t>σημειών</w:t>
      </w:r>
      <w:r w:rsidR="00107761">
        <w:rPr>
          <w:rFonts w:cs="Arial"/>
          <w:color w:val="000000"/>
          <w:szCs w:val="24"/>
        </w:rPr>
        <w:t>ουν ειδικότερα</w:t>
      </w:r>
      <w:r w:rsidRPr="006764BD">
        <w:rPr>
          <w:rFonts w:cs="Arial"/>
          <w:color w:val="000000"/>
          <w:szCs w:val="24"/>
        </w:rPr>
        <w:t xml:space="preserve"> ότι απαιτείται μεταξύ άλλων η ενημέρωση και κινητοποίηση των πολιτών για τον κίνδυνο πρόκλησης πυρκαγιάς από αμέλεια, </w:t>
      </w:r>
      <w:r w:rsidR="009B2DCC">
        <w:rPr>
          <w:rFonts w:cs="Arial"/>
          <w:color w:val="000000"/>
          <w:szCs w:val="24"/>
        </w:rPr>
        <w:t xml:space="preserve">η δημιουργία περιβαλλοντικής συνείδησης, </w:t>
      </w:r>
      <w:r w:rsidRPr="006764BD">
        <w:rPr>
          <w:rFonts w:cs="Arial"/>
          <w:color w:val="000000"/>
          <w:szCs w:val="24"/>
        </w:rPr>
        <w:t>αλλά και ο προληπτικός καθαρισμός της βλάστησης</w:t>
      </w:r>
      <w:r w:rsidR="00C9362D" w:rsidRPr="006764BD">
        <w:rPr>
          <w:rFonts w:cs="Arial"/>
          <w:color w:val="000000"/>
          <w:szCs w:val="24"/>
        </w:rPr>
        <w:t xml:space="preserve">, </w:t>
      </w:r>
      <w:r w:rsidRPr="006764BD">
        <w:rPr>
          <w:rFonts w:cs="Arial"/>
          <w:color w:val="000000"/>
          <w:szCs w:val="24"/>
        </w:rPr>
        <w:t xml:space="preserve">η εκτέλεση εργασιών καθαρισμού </w:t>
      </w:r>
      <w:r w:rsidR="00C9362D" w:rsidRPr="006764BD">
        <w:rPr>
          <w:rFonts w:cs="Arial"/>
          <w:color w:val="000000"/>
          <w:szCs w:val="24"/>
        </w:rPr>
        <w:t xml:space="preserve">και η </w:t>
      </w:r>
      <w:r w:rsidR="006764BD" w:rsidRPr="006764BD">
        <w:rPr>
          <w:rFonts w:cs="Arial"/>
          <w:color w:val="000000"/>
          <w:szCs w:val="24"/>
        </w:rPr>
        <w:t>διενέργεια και εφαρμογή</w:t>
      </w:r>
      <w:r w:rsidR="00C9362D" w:rsidRPr="006764BD">
        <w:rPr>
          <w:rFonts w:cs="Arial"/>
          <w:color w:val="000000"/>
          <w:szCs w:val="24"/>
        </w:rPr>
        <w:t xml:space="preserve"> κατάλληλων επεμβάσεων </w:t>
      </w:r>
      <w:r w:rsidRPr="006764BD">
        <w:rPr>
          <w:rFonts w:cs="Arial"/>
          <w:color w:val="000000"/>
          <w:szCs w:val="24"/>
        </w:rPr>
        <w:t xml:space="preserve">στις περιοχές που ενέχουν αυξημένο κίνδυνο εκδήλωσης πυρκαγιάς. </w:t>
      </w:r>
    </w:p>
    <w:p w14:paraId="39E6CB2C" w14:textId="12C4315B" w:rsidR="00A957E0" w:rsidRPr="00A957E0" w:rsidRDefault="007A4EE3" w:rsidP="00A957E0">
      <w:pPr>
        <w:pStyle w:val="ListParagraph"/>
        <w:numPr>
          <w:ilvl w:val="0"/>
          <w:numId w:val="28"/>
        </w:numPr>
        <w:tabs>
          <w:tab w:val="left" w:pos="567"/>
          <w:tab w:val="center" w:pos="4153"/>
          <w:tab w:val="right" w:pos="8306"/>
        </w:tabs>
        <w:spacing w:after="0" w:line="480" w:lineRule="auto"/>
        <w:ind w:left="567" w:hanging="567"/>
      </w:pPr>
      <w:r>
        <w:t>Γ</w:t>
      </w:r>
      <w:r w:rsidR="00A957E0">
        <w:t>ια σκοπούς κατάλληλου προγραμματισμού των αναγκών και δράσεων προς επίτευξη της πρόληψης των πυρκαγιών οι επιτροπές θεωρούν ότι κρίνεται αναγκαία η εκπόνηση ολοκληρωμένου στρατηγικού σχεδιασμού,</w:t>
      </w:r>
      <w:r w:rsidR="001F6C1B">
        <w:t xml:space="preserve"> που δεν έγινε μετά τις πυρκαγιές του έτους 2016, </w:t>
      </w:r>
      <w:r w:rsidR="00A957E0">
        <w:t>κατόπιν διενέργειας ανάλυσης κινδύνου και λαμβάνοντας υπόψη τα νέα δεδομένα αναφορικά με τις δασικές πυρκαγιές όσον αφορά κυρίως την αστυφιλία και εγκατάλειψη της υπαίθρου και την κλιματική αλλαγή.</w:t>
      </w:r>
    </w:p>
    <w:p w14:paraId="669ED094" w14:textId="6D6BE85C" w:rsidR="00BE51B2" w:rsidRPr="006764BD" w:rsidRDefault="00BE51B2" w:rsidP="006764BD">
      <w:pPr>
        <w:pStyle w:val="ListParagraph"/>
        <w:numPr>
          <w:ilvl w:val="0"/>
          <w:numId w:val="28"/>
        </w:numPr>
        <w:tabs>
          <w:tab w:val="left" w:pos="567"/>
          <w:tab w:val="center" w:pos="4153"/>
          <w:tab w:val="right" w:pos="8306"/>
        </w:tabs>
        <w:spacing w:after="0" w:line="480" w:lineRule="auto"/>
        <w:ind w:left="567" w:hanging="567"/>
        <w:rPr>
          <w:rFonts w:cs="Arial"/>
          <w:color w:val="000000"/>
          <w:szCs w:val="24"/>
        </w:rPr>
      </w:pPr>
      <w:r w:rsidRPr="006764BD">
        <w:rPr>
          <w:rFonts w:cs="Arial"/>
          <w:color w:val="000000"/>
          <w:szCs w:val="24"/>
        </w:rPr>
        <w:t xml:space="preserve">Περαιτέρω, </w:t>
      </w:r>
      <w:r w:rsidR="00107761">
        <w:rPr>
          <w:rFonts w:cs="Arial"/>
          <w:color w:val="000000"/>
          <w:szCs w:val="24"/>
        </w:rPr>
        <w:t xml:space="preserve">οι επιτροπές </w:t>
      </w:r>
      <w:r w:rsidRPr="006764BD">
        <w:rPr>
          <w:rFonts w:cs="Arial"/>
          <w:color w:val="000000"/>
          <w:szCs w:val="24"/>
        </w:rPr>
        <w:t>κρίν</w:t>
      </w:r>
      <w:r w:rsidR="00107761">
        <w:rPr>
          <w:rFonts w:cs="Arial"/>
          <w:color w:val="000000"/>
          <w:szCs w:val="24"/>
        </w:rPr>
        <w:t>ουν</w:t>
      </w:r>
      <w:r w:rsidRPr="006764BD">
        <w:rPr>
          <w:rFonts w:cs="Arial"/>
          <w:color w:val="000000"/>
          <w:szCs w:val="24"/>
        </w:rPr>
        <w:t xml:space="preserve"> απαραίτητη </w:t>
      </w:r>
      <w:r w:rsidR="00107761">
        <w:rPr>
          <w:rFonts w:cs="Arial"/>
          <w:color w:val="000000"/>
          <w:szCs w:val="24"/>
        </w:rPr>
        <w:t>τ</w:t>
      </w:r>
      <w:r w:rsidRPr="006764BD">
        <w:rPr>
          <w:rFonts w:cs="Arial"/>
          <w:color w:val="000000"/>
          <w:szCs w:val="24"/>
        </w:rPr>
        <w:t xml:space="preserve">η δημιουργία προϋποθέσεων που θα καταστήσουν το έργο </w:t>
      </w:r>
      <w:r w:rsidR="00107761">
        <w:rPr>
          <w:rFonts w:cs="Arial"/>
          <w:color w:val="000000"/>
          <w:szCs w:val="24"/>
        </w:rPr>
        <w:t>τ</w:t>
      </w:r>
      <w:r w:rsidRPr="006764BD">
        <w:rPr>
          <w:rFonts w:cs="Arial"/>
          <w:color w:val="000000"/>
          <w:szCs w:val="24"/>
        </w:rPr>
        <w:t>ης καταστολής πιο αποτελεσματικό</w:t>
      </w:r>
      <w:r w:rsidR="00390748" w:rsidRPr="006764BD">
        <w:rPr>
          <w:rFonts w:cs="Arial"/>
          <w:color w:val="000000"/>
          <w:szCs w:val="24"/>
        </w:rPr>
        <w:t xml:space="preserve"> και θα μεγιστοποιήσουν την επιχειρησιακή ικανότητα του κρατικού μηχανισμού</w:t>
      </w:r>
      <w:r w:rsidRPr="006764BD">
        <w:rPr>
          <w:rFonts w:cs="Arial"/>
          <w:color w:val="000000"/>
          <w:szCs w:val="24"/>
        </w:rPr>
        <w:t xml:space="preserve">. Ειδικότερα, </w:t>
      </w:r>
      <w:r w:rsidR="00107761">
        <w:rPr>
          <w:rFonts w:cs="Arial"/>
          <w:color w:val="000000"/>
          <w:szCs w:val="24"/>
        </w:rPr>
        <w:t>διαπιστών</w:t>
      </w:r>
      <w:r w:rsidR="007A4EE3">
        <w:rPr>
          <w:rFonts w:cs="Arial"/>
          <w:color w:val="000000"/>
          <w:szCs w:val="24"/>
        </w:rPr>
        <w:t>ουν</w:t>
      </w:r>
      <w:r w:rsidR="00107761">
        <w:rPr>
          <w:rFonts w:cs="Arial"/>
          <w:color w:val="000000"/>
          <w:szCs w:val="24"/>
        </w:rPr>
        <w:t xml:space="preserve"> ότι </w:t>
      </w:r>
      <w:r w:rsidRPr="006764BD">
        <w:rPr>
          <w:rFonts w:cs="Arial"/>
          <w:color w:val="000000"/>
          <w:szCs w:val="24"/>
        </w:rPr>
        <w:t xml:space="preserve">η αποτελεσματική αντιμετώπιση απαιτεί </w:t>
      </w:r>
      <w:r w:rsidR="001F6C1B">
        <w:rPr>
          <w:rFonts w:cs="Arial"/>
          <w:color w:val="000000"/>
          <w:szCs w:val="24"/>
        </w:rPr>
        <w:t xml:space="preserve">καλύτερο </w:t>
      </w:r>
      <w:r w:rsidRPr="006764BD">
        <w:rPr>
          <w:rFonts w:cs="Arial"/>
          <w:color w:val="000000"/>
          <w:szCs w:val="24"/>
        </w:rPr>
        <w:t xml:space="preserve">συντονισμό και στενή συνεργασία των εμπλεκόμενων φορέων με σκοπό την άμεση επέμβαση </w:t>
      </w:r>
      <w:r w:rsidR="00756090">
        <w:rPr>
          <w:rFonts w:cs="Arial"/>
          <w:color w:val="000000"/>
          <w:szCs w:val="24"/>
        </w:rPr>
        <w:t>για</w:t>
      </w:r>
      <w:r w:rsidRPr="006764BD">
        <w:rPr>
          <w:rFonts w:cs="Arial"/>
          <w:color w:val="000000"/>
          <w:szCs w:val="24"/>
        </w:rPr>
        <w:t xml:space="preserve"> </w:t>
      </w:r>
      <w:r w:rsidR="00756090">
        <w:rPr>
          <w:rFonts w:cs="Arial"/>
          <w:color w:val="000000"/>
          <w:szCs w:val="24"/>
        </w:rPr>
        <w:t>κατάσβεση των</w:t>
      </w:r>
      <w:r w:rsidRPr="006764BD">
        <w:rPr>
          <w:rFonts w:cs="Arial"/>
          <w:color w:val="000000"/>
          <w:szCs w:val="24"/>
        </w:rPr>
        <w:t xml:space="preserve"> πυρκαγιών, αξιοποιώντας τις διαθέσιμες δυνάμεις και μέσα</w:t>
      </w:r>
      <w:r w:rsidR="006764BD" w:rsidRPr="006764BD">
        <w:rPr>
          <w:rFonts w:cs="Arial"/>
          <w:color w:val="000000"/>
          <w:szCs w:val="24"/>
        </w:rPr>
        <w:t>, αλλά και τη</w:t>
      </w:r>
      <w:r w:rsidR="00E222B3">
        <w:rPr>
          <w:rFonts w:cs="Arial"/>
          <w:color w:val="000000"/>
          <w:szCs w:val="24"/>
        </w:rPr>
        <w:t xml:space="preserve"> σύγχρονη </w:t>
      </w:r>
      <w:r w:rsidR="006764BD" w:rsidRPr="006764BD">
        <w:rPr>
          <w:rFonts w:cs="Arial"/>
          <w:color w:val="000000"/>
          <w:szCs w:val="24"/>
        </w:rPr>
        <w:t>τεχνολογία</w:t>
      </w:r>
      <w:r w:rsidR="00605A23">
        <w:rPr>
          <w:rFonts w:cs="Arial"/>
          <w:color w:val="000000"/>
          <w:szCs w:val="24"/>
        </w:rPr>
        <w:t>.</w:t>
      </w:r>
    </w:p>
    <w:p w14:paraId="07E50E71" w14:textId="2E937EEE" w:rsidR="000E58F6" w:rsidRDefault="002719C9" w:rsidP="006764BD">
      <w:pPr>
        <w:pStyle w:val="ListParagraph"/>
        <w:numPr>
          <w:ilvl w:val="0"/>
          <w:numId w:val="28"/>
        </w:numPr>
        <w:tabs>
          <w:tab w:val="left" w:pos="567"/>
          <w:tab w:val="center" w:pos="4153"/>
          <w:tab w:val="right" w:pos="8306"/>
        </w:tabs>
        <w:spacing w:after="0" w:line="480" w:lineRule="auto"/>
        <w:ind w:left="567" w:hanging="567"/>
      </w:pPr>
      <w:r w:rsidRPr="006764BD">
        <w:rPr>
          <w:rFonts w:cs="Arial"/>
          <w:color w:val="000000"/>
          <w:szCs w:val="24"/>
        </w:rPr>
        <w:t xml:space="preserve">Επ’ αυτού, </w:t>
      </w:r>
      <w:r w:rsidR="00107761">
        <w:rPr>
          <w:rFonts w:cs="Arial"/>
          <w:color w:val="000000"/>
          <w:szCs w:val="24"/>
        </w:rPr>
        <w:t xml:space="preserve">οι επιτροπές επισημαίνουν την </w:t>
      </w:r>
      <w:r w:rsidRPr="006764BD">
        <w:rPr>
          <w:rFonts w:cs="Arial"/>
          <w:color w:val="000000"/>
          <w:szCs w:val="24"/>
        </w:rPr>
        <w:t xml:space="preserve">ανάγκη διασφάλισης της επάρκειας και </w:t>
      </w:r>
      <w:r w:rsidR="000E58F6">
        <w:t>καταλληλότητα</w:t>
      </w:r>
      <w:r>
        <w:t>ς</w:t>
      </w:r>
      <w:r w:rsidR="000E58F6">
        <w:t xml:space="preserve"> </w:t>
      </w:r>
      <w:r w:rsidRPr="006764BD">
        <w:rPr>
          <w:rFonts w:cs="Arial"/>
          <w:color w:val="000000"/>
          <w:szCs w:val="24"/>
        </w:rPr>
        <w:t>των δυνάμεων πυρόσβεσης και διάσωσης</w:t>
      </w:r>
      <w:r w:rsidR="00E222B3">
        <w:rPr>
          <w:rFonts w:cs="Arial"/>
          <w:color w:val="000000"/>
          <w:szCs w:val="24"/>
        </w:rPr>
        <w:t>,</w:t>
      </w:r>
      <w:r w:rsidRPr="006764BD">
        <w:rPr>
          <w:rFonts w:cs="Arial"/>
          <w:color w:val="000000"/>
          <w:szCs w:val="24"/>
        </w:rPr>
        <w:t xml:space="preserve"> καθώς</w:t>
      </w:r>
      <w:r>
        <w:t xml:space="preserve"> </w:t>
      </w:r>
      <w:r w:rsidR="000E58F6">
        <w:t xml:space="preserve">και </w:t>
      </w:r>
      <w:r w:rsidRPr="006764BD">
        <w:rPr>
          <w:rFonts w:cs="Arial"/>
          <w:color w:val="000000"/>
          <w:szCs w:val="24"/>
        </w:rPr>
        <w:t xml:space="preserve">του εξοπλισμού και </w:t>
      </w:r>
      <w:r>
        <w:t xml:space="preserve">του </w:t>
      </w:r>
      <w:r w:rsidR="000E58F6">
        <w:t>στόλου πυρόσβεσης</w:t>
      </w:r>
      <w:r w:rsidR="001F6C1B">
        <w:t xml:space="preserve">, όπου καταγράφονται </w:t>
      </w:r>
      <w:r w:rsidR="009210E7">
        <w:t>ελλείψεις</w:t>
      </w:r>
      <w:r w:rsidR="001F6C1B">
        <w:t>.</w:t>
      </w:r>
    </w:p>
    <w:p w14:paraId="6B7934B8" w14:textId="6541F73C" w:rsidR="009210E7" w:rsidRDefault="009210E7" w:rsidP="006764BD">
      <w:pPr>
        <w:pStyle w:val="ListParagraph"/>
        <w:numPr>
          <w:ilvl w:val="0"/>
          <w:numId w:val="28"/>
        </w:numPr>
        <w:tabs>
          <w:tab w:val="left" w:pos="567"/>
          <w:tab w:val="center" w:pos="4153"/>
          <w:tab w:val="right" w:pos="8306"/>
        </w:tabs>
        <w:spacing w:after="0" w:line="480" w:lineRule="auto"/>
        <w:ind w:left="567" w:hanging="567"/>
      </w:pPr>
      <w:r>
        <w:t>Ως εκ τούτου, οι επιτροπές κρίνουν απαραίτητη την περαιτέρω στελέχωση του Τμήματος Δασών, προκειμένου να δύναται να συμβάλλει ουσιαστικά στην προστασία των δασών.</w:t>
      </w:r>
    </w:p>
    <w:p w14:paraId="5A1DC7A8" w14:textId="73C985DE" w:rsidR="0028267F" w:rsidRPr="006764BD" w:rsidRDefault="00107761" w:rsidP="006764BD">
      <w:pPr>
        <w:pStyle w:val="ListParagraph"/>
        <w:numPr>
          <w:ilvl w:val="0"/>
          <w:numId w:val="28"/>
        </w:numPr>
        <w:tabs>
          <w:tab w:val="left" w:pos="567"/>
          <w:tab w:val="center" w:pos="4153"/>
          <w:tab w:val="right" w:pos="8306"/>
        </w:tabs>
        <w:spacing w:after="0" w:line="480" w:lineRule="auto"/>
        <w:ind w:left="567" w:hanging="567"/>
        <w:rPr>
          <w:rFonts w:cs="Arial"/>
          <w:color w:val="000000"/>
          <w:szCs w:val="24"/>
        </w:rPr>
      </w:pPr>
      <w:r>
        <w:t xml:space="preserve">Οι επιτροπές κρίνουν </w:t>
      </w:r>
      <w:r w:rsidR="007F321E">
        <w:t xml:space="preserve">περαιτέρω </w:t>
      </w:r>
      <w:r w:rsidR="002719C9">
        <w:t xml:space="preserve">σκόπιμο όπως ο </w:t>
      </w:r>
      <w:r w:rsidR="0028267F" w:rsidRPr="006764BD">
        <w:rPr>
          <w:rFonts w:cs="Arial"/>
          <w:color w:val="000000"/>
          <w:szCs w:val="24"/>
        </w:rPr>
        <w:t>σχεδιασμός για την καταστολή πυρκαγιών</w:t>
      </w:r>
      <w:r w:rsidR="002719C9" w:rsidRPr="006764BD">
        <w:rPr>
          <w:rFonts w:cs="Arial"/>
          <w:color w:val="000000"/>
          <w:szCs w:val="24"/>
        </w:rPr>
        <w:t xml:space="preserve"> διασφαλίζει </w:t>
      </w:r>
      <w:r w:rsidR="0028267F" w:rsidRPr="006764BD">
        <w:rPr>
          <w:rFonts w:cs="Arial"/>
          <w:color w:val="000000"/>
          <w:szCs w:val="24"/>
        </w:rPr>
        <w:t>τον έγκαιρο εντοπισμό</w:t>
      </w:r>
      <w:r w:rsidR="00390748" w:rsidRPr="006764BD">
        <w:rPr>
          <w:rFonts w:cs="Arial"/>
          <w:color w:val="000000"/>
          <w:szCs w:val="24"/>
        </w:rPr>
        <w:t xml:space="preserve"> έναρξης πυρκαγιών</w:t>
      </w:r>
      <w:r w:rsidR="0028267F" w:rsidRPr="006764BD">
        <w:rPr>
          <w:rFonts w:cs="Arial"/>
          <w:color w:val="000000"/>
          <w:szCs w:val="24"/>
        </w:rPr>
        <w:t xml:space="preserve">, </w:t>
      </w:r>
      <w:r w:rsidR="007F321E">
        <w:rPr>
          <w:rFonts w:cs="Arial"/>
          <w:color w:val="000000"/>
          <w:szCs w:val="24"/>
        </w:rPr>
        <w:t>αλλά και την</w:t>
      </w:r>
      <w:r w:rsidR="00B77F39">
        <w:rPr>
          <w:rFonts w:cs="Arial"/>
          <w:color w:val="000000"/>
          <w:szCs w:val="24"/>
        </w:rPr>
        <w:t xml:space="preserve"> έγκαιρη </w:t>
      </w:r>
      <w:r w:rsidR="0028267F" w:rsidRPr="006764BD">
        <w:rPr>
          <w:rFonts w:cs="Arial"/>
          <w:color w:val="000000"/>
          <w:szCs w:val="24"/>
        </w:rPr>
        <w:t>αναγγελία και επέμβαση, ώστε να επιτυγχάνεται η άμεση και αποτελεσματική αντιμετώπιση των πυρκαγιών και των κινδύνων</w:t>
      </w:r>
      <w:r w:rsidR="002719C9" w:rsidRPr="006764BD">
        <w:rPr>
          <w:rFonts w:cs="Arial"/>
          <w:color w:val="000000"/>
          <w:szCs w:val="24"/>
        </w:rPr>
        <w:t xml:space="preserve"> οι οποίοι </w:t>
      </w:r>
      <w:r w:rsidR="0028267F" w:rsidRPr="006764BD">
        <w:rPr>
          <w:rFonts w:cs="Arial"/>
          <w:color w:val="000000"/>
          <w:szCs w:val="24"/>
        </w:rPr>
        <w:t>απορρέουν από αυτές</w:t>
      </w:r>
      <w:r w:rsidR="002719C9" w:rsidRPr="006764BD">
        <w:rPr>
          <w:rFonts w:cs="Arial"/>
          <w:color w:val="000000"/>
          <w:szCs w:val="24"/>
        </w:rPr>
        <w:t>.</w:t>
      </w:r>
    </w:p>
    <w:p w14:paraId="2345C2EF" w14:textId="0BA62AA8" w:rsidR="002719C9" w:rsidRPr="006764BD" w:rsidRDefault="002719C9" w:rsidP="006764BD">
      <w:pPr>
        <w:pStyle w:val="ListParagraph"/>
        <w:numPr>
          <w:ilvl w:val="0"/>
          <w:numId w:val="28"/>
        </w:numPr>
        <w:tabs>
          <w:tab w:val="left" w:pos="567"/>
          <w:tab w:val="center" w:pos="4153"/>
          <w:tab w:val="right" w:pos="8306"/>
        </w:tabs>
        <w:spacing w:after="0" w:line="480" w:lineRule="auto"/>
        <w:ind w:left="567" w:hanging="567"/>
        <w:rPr>
          <w:rFonts w:cs="Arial"/>
          <w:color w:val="000000"/>
          <w:szCs w:val="24"/>
        </w:rPr>
      </w:pPr>
      <w:r w:rsidRPr="006764BD">
        <w:rPr>
          <w:rFonts w:cs="Arial"/>
          <w:color w:val="000000"/>
          <w:szCs w:val="24"/>
        </w:rPr>
        <w:t xml:space="preserve">Ως εκ τούτου, </w:t>
      </w:r>
      <w:r w:rsidR="00105BDB">
        <w:rPr>
          <w:rFonts w:cs="Arial"/>
          <w:color w:val="000000"/>
          <w:szCs w:val="24"/>
        </w:rPr>
        <w:t xml:space="preserve">οι επιτροπές θεωρούν ότι </w:t>
      </w:r>
      <w:r w:rsidRPr="006764BD">
        <w:rPr>
          <w:rFonts w:cs="Arial"/>
          <w:color w:val="000000"/>
          <w:szCs w:val="24"/>
        </w:rPr>
        <w:t xml:space="preserve">ο έγκαιρος εντοπισμός των αδυναμιών </w:t>
      </w:r>
      <w:r w:rsidR="0012525A" w:rsidRPr="006764BD">
        <w:rPr>
          <w:rFonts w:cs="Arial"/>
          <w:color w:val="000000"/>
          <w:szCs w:val="24"/>
        </w:rPr>
        <w:t>των</w:t>
      </w:r>
      <w:r w:rsidRPr="006764BD">
        <w:rPr>
          <w:rFonts w:cs="Arial"/>
          <w:color w:val="000000"/>
          <w:szCs w:val="24"/>
        </w:rPr>
        <w:t xml:space="preserve"> εφαρμοστέ</w:t>
      </w:r>
      <w:r w:rsidR="0012525A" w:rsidRPr="006764BD">
        <w:rPr>
          <w:rFonts w:cs="Arial"/>
          <w:color w:val="000000"/>
          <w:szCs w:val="24"/>
        </w:rPr>
        <w:t>ων</w:t>
      </w:r>
      <w:r w:rsidRPr="006764BD">
        <w:rPr>
          <w:rFonts w:cs="Arial"/>
          <w:color w:val="000000"/>
          <w:szCs w:val="24"/>
        </w:rPr>
        <w:t xml:space="preserve"> σχεδί</w:t>
      </w:r>
      <w:r w:rsidR="0012525A" w:rsidRPr="006764BD">
        <w:rPr>
          <w:rFonts w:cs="Arial"/>
          <w:color w:val="000000"/>
          <w:szCs w:val="24"/>
        </w:rPr>
        <w:t>ων</w:t>
      </w:r>
      <w:r w:rsidRPr="006764BD">
        <w:rPr>
          <w:rFonts w:cs="Arial"/>
          <w:color w:val="000000"/>
          <w:szCs w:val="24"/>
        </w:rPr>
        <w:t xml:space="preserve"> διαχείρισης</w:t>
      </w:r>
      <w:r w:rsidR="0012525A" w:rsidRPr="006764BD">
        <w:rPr>
          <w:rFonts w:cs="Arial"/>
          <w:color w:val="000000"/>
          <w:szCs w:val="24"/>
        </w:rPr>
        <w:t xml:space="preserve"> πυρκαγιών</w:t>
      </w:r>
      <w:r w:rsidRPr="006764BD">
        <w:rPr>
          <w:rFonts w:cs="Arial"/>
          <w:color w:val="000000"/>
          <w:szCs w:val="24"/>
        </w:rPr>
        <w:t xml:space="preserve">, </w:t>
      </w:r>
      <w:r w:rsidR="0012525A" w:rsidRPr="006764BD">
        <w:rPr>
          <w:rFonts w:cs="Arial"/>
          <w:color w:val="000000"/>
          <w:szCs w:val="24"/>
        </w:rPr>
        <w:t>όπως</w:t>
      </w:r>
      <w:r w:rsidRPr="006764BD">
        <w:rPr>
          <w:rFonts w:cs="Arial"/>
          <w:color w:val="000000"/>
          <w:szCs w:val="24"/>
        </w:rPr>
        <w:t xml:space="preserve"> και </w:t>
      </w:r>
      <w:r w:rsidR="0012525A" w:rsidRPr="006764BD">
        <w:rPr>
          <w:rFonts w:cs="Arial"/>
          <w:color w:val="000000"/>
          <w:szCs w:val="24"/>
        </w:rPr>
        <w:t xml:space="preserve">των λαθών και παραλείψεων που διαπιστώθηκαν από τις αρμόδιες αρχές στην αντιμετώπιση προηγούμενων πυρκαγιών </w:t>
      </w:r>
      <w:r w:rsidR="00105BDB">
        <w:rPr>
          <w:rFonts w:cs="Arial"/>
          <w:color w:val="000000"/>
          <w:szCs w:val="24"/>
        </w:rPr>
        <w:t>θα</w:t>
      </w:r>
      <w:r w:rsidR="0012525A" w:rsidRPr="006764BD">
        <w:rPr>
          <w:rFonts w:cs="Arial"/>
          <w:color w:val="000000"/>
          <w:szCs w:val="24"/>
        </w:rPr>
        <w:t xml:space="preserve"> συνδράμει στη βελτίωση του υφιστάμενων σχεδίων διαχείρισης και της ακολουθητέας διαδικασίας.</w:t>
      </w:r>
    </w:p>
    <w:p w14:paraId="1939ACB8" w14:textId="007B7308" w:rsidR="0012525A" w:rsidRPr="00AE3C60" w:rsidRDefault="0012525A" w:rsidP="00AE3C60">
      <w:pPr>
        <w:pStyle w:val="ListParagraph"/>
        <w:numPr>
          <w:ilvl w:val="0"/>
          <w:numId w:val="28"/>
        </w:numPr>
        <w:tabs>
          <w:tab w:val="left" w:pos="567"/>
          <w:tab w:val="center" w:pos="4153"/>
          <w:tab w:val="right" w:pos="8306"/>
        </w:tabs>
        <w:spacing w:after="0" w:line="480" w:lineRule="auto"/>
        <w:ind w:left="567" w:hanging="567"/>
        <w:rPr>
          <w:rFonts w:cs="Arial"/>
          <w:color w:val="000000"/>
          <w:szCs w:val="24"/>
        </w:rPr>
      </w:pPr>
      <w:r w:rsidRPr="00AE3C60">
        <w:rPr>
          <w:rFonts w:cs="Arial"/>
          <w:color w:val="000000"/>
          <w:szCs w:val="24"/>
        </w:rPr>
        <w:tab/>
        <w:t xml:space="preserve">Εξίσου σημαντική </w:t>
      </w:r>
      <w:r w:rsidR="00105BDB">
        <w:rPr>
          <w:rFonts w:cs="Arial"/>
          <w:color w:val="000000"/>
          <w:szCs w:val="24"/>
        </w:rPr>
        <w:t>κρίνουν</w:t>
      </w:r>
      <w:r w:rsidRPr="00AE3C60">
        <w:rPr>
          <w:rFonts w:cs="Arial"/>
          <w:color w:val="000000"/>
          <w:szCs w:val="24"/>
        </w:rPr>
        <w:t xml:space="preserve"> </w:t>
      </w:r>
      <w:r w:rsidR="00BC2D80">
        <w:rPr>
          <w:rFonts w:cs="Arial"/>
          <w:color w:val="000000"/>
          <w:szCs w:val="24"/>
        </w:rPr>
        <w:t>επίσης</w:t>
      </w:r>
      <w:r w:rsidRPr="00AE3C60">
        <w:rPr>
          <w:rFonts w:cs="Arial"/>
          <w:color w:val="000000"/>
          <w:szCs w:val="24"/>
        </w:rPr>
        <w:t xml:space="preserve"> </w:t>
      </w:r>
      <w:r w:rsidR="00105BDB">
        <w:rPr>
          <w:rFonts w:cs="Arial"/>
          <w:color w:val="000000"/>
          <w:szCs w:val="24"/>
        </w:rPr>
        <w:t>τη</w:t>
      </w:r>
      <w:r w:rsidR="00BC2D80">
        <w:rPr>
          <w:rFonts w:cs="Arial"/>
          <w:color w:val="000000"/>
          <w:szCs w:val="24"/>
        </w:rPr>
        <w:t xml:space="preserve">ν </w:t>
      </w:r>
      <w:r w:rsidRPr="00AE3C60">
        <w:rPr>
          <w:rFonts w:cs="Arial"/>
          <w:color w:val="000000"/>
          <w:szCs w:val="24"/>
        </w:rPr>
        <w:t xml:space="preserve">καταγραφή </w:t>
      </w:r>
      <w:r w:rsidR="00BC2D80">
        <w:rPr>
          <w:rFonts w:cs="Arial"/>
          <w:color w:val="000000"/>
          <w:szCs w:val="24"/>
        </w:rPr>
        <w:t xml:space="preserve">και παρακολούθηση </w:t>
      </w:r>
      <w:r w:rsidRPr="00AE3C60">
        <w:rPr>
          <w:rFonts w:cs="Arial"/>
          <w:color w:val="000000"/>
          <w:szCs w:val="24"/>
        </w:rPr>
        <w:t xml:space="preserve">των μέτρων πρόληψης και ετοιμότητας που εφαρμόζονται, όπως και των συστάσεων </w:t>
      </w:r>
      <w:r w:rsidR="00490394">
        <w:rPr>
          <w:rFonts w:cs="Arial"/>
          <w:color w:val="000000"/>
          <w:szCs w:val="24"/>
        </w:rPr>
        <w:t>που</w:t>
      </w:r>
      <w:r w:rsidRPr="00AE3C60">
        <w:rPr>
          <w:rFonts w:cs="Arial"/>
          <w:color w:val="000000"/>
          <w:szCs w:val="24"/>
        </w:rPr>
        <w:t xml:space="preserve"> έχουν υλοποιηθεί, με απώτερο στόχο την επαναξιολόγηση των υφιστάμενων μέτρων και δράσεων</w:t>
      </w:r>
      <w:r w:rsidR="00E222B3" w:rsidRPr="00AE3C60">
        <w:rPr>
          <w:rFonts w:cs="Arial"/>
          <w:color w:val="000000"/>
          <w:szCs w:val="24"/>
        </w:rPr>
        <w:t xml:space="preserve"> στη βάσ</w:t>
      </w:r>
      <w:r w:rsidR="00050C08">
        <w:rPr>
          <w:rFonts w:cs="Arial"/>
          <w:color w:val="000000"/>
          <w:szCs w:val="24"/>
        </w:rPr>
        <w:t>η</w:t>
      </w:r>
      <w:r w:rsidR="00E222B3" w:rsidRPr="00AE3C60">
        <w:rPr>
          <w:rFonts w:cs="Arial"/>
          <w:color w:val="000000"/>
          <w:szCs w:val="24"/>
        </w:rPr>
        <w:t xml:space="preserve"> των υποδείξεων των εμπειρογνωμόνων και εντός καθορισμένου χρονοδιαγράμματος υλοποίησης.</w:t>
      </w:r>
    </w:p>
    <w:p w14:paraId="1495573A" w14:textId="31241515" w:rsidR="00B74729" w:rsidRPr="00AE3C60" w:rsidRDefault="0012525A" w:rsidP="00AE3C60">
      <w:pPr>
        <w:pStyle w:val="ListParagraph"/>
        <w:numPr>
          <w:ilvl w:val="0"/>
          <w:numId w:val="28"/>
        </w:numPr>
        <w:tabs>
          <w:tab w:val="left" w:pos="567"/>
          <w:tab w:val="center" w:pos="4153"/>
          <w:tab w:val="right" w:pos="8306"/>
        </w:tabs>
        <w:spacing w:after="0" w:line="480" w:lineRule="auto"/>
        <w:ind w:left="567" w:hanging="567"/>
        <w:rPr>
          <w:rFonts w:cs="Arial"/>
          <w:color w:val="000000"/>
          <w:szCs w:val="24"/>
        </w:rPr>
      </w:pPr>
      <w:r w:rsidRPr="00AE3C60">
        <w:rPr>
          <w:rFonts w:cs="Arial"/>
          <w:color w:val="000000"/>
          <w:szCs w:val="24"/>
        </w:rPr>
        <w:tab/>
      </w:r>
      <w:r w:rsidR="00CA2AED">
        <w:rPr>
          <w:rFonts w:cs="Arial"/>
          <w:color w:val="000000"/>
          <w:szCs w:val="24"/>
        </w:rPr>
        <w:t>Περαιτέρω</w:t>
      </w:r>
      <w:r w:rsidRPr="00AE3C60">
        <w:rPr>
          <w:rFonts w:cs="Arial"/>
          <w:color w:val="000000"/>
          <w:szCs w:val="24"/>
        </w:rPr>
        <w:t>,</w:t>
      </w:r>
      <w:r w:rsidR="00B74729" w:rsidRPr="00AE3C60">
        <w:rPr>
          <w:rFonts w:cs="Arial"/>
          <w:color w:val="000000"/>
          <w:szCs w:val="24"/>
        </w:rPr>
        <w:t xml:space="preserve"> </w:t>
      </w:r>
      <w:r w:rsidR="00105BDB">
        <w:rPr>
          <w:rFonts w:cs="Arial"/>
          <w:color w:val="000000"/>
          <w:szCs w:val="24"/>
        </w:rPr>
        <w:t xml:space="preserve">οι επιτροπές διαπιστώνουν ότι </w:t>
      </w:r>
      <w:r w:rsidR="00B74729" w:rsidRPr="00AE3C60">
        <w:rPr>
          <w:rFonts w:cs="Arial"/>
          <w:color w:val="000000"/>
          <w:szCs w:val="24"/>
        </w:rPr>
        <w:t>χρήζει επανεξέτασης ο σχεδιασμός αναφορικά με τη</w:t>
      </w:r>
      <w:r w:rsidR="007A4EE3">
        <w:rPr>
          <w:rFonts w:cs="Arial"/>
          <w:color w:val="000000"/>
          <w:szCs w:val="24"/>
        </w:rPr>
        <w:t>ν</w:t>
      </w:r>
      <w:r w:rsidR="00B74729" w:rsidRPr="00AE3C60">
        <w:rPr>
          <w:rFonts w:cs="Arial"/>
          <w:color w:val="000000"/>
          <w:szCs w:val="24"/>
        </w:rPr>
        <w:t xml:space="preserve"> </w:t>
      </w:r>
      <w:r w:rsidR="007A4EE3">
        <w:rPr>
          <w:rFonts w:cs="Arial"/>
          <w:color w:val="000000"/>
          <w:szCs w:val="24"/>
        </w:rPr>
        <w:t xml:space="preserve">αντιμετώπιση </w:t>
      </w:r>
      <w:r w:rsidR="000F4826" w:rsidRPr="00AE3C60">
        <w:rPr>
          <w:rFonts w:cs="Arial"/>
          <w:color w:val="000000"/>
          <w:szCs w:val="24"/>
        </w:rPr>
        <w:t>των συνεπειών</w:t>
      </w:r>
      <w:r w:rsidR="00FF1807" w:rsidRPr="00AE3C60">
        <w:rPr>
          <w:rFonts w:cs="Arial"/>
          <w:color w:val="000000"/>
          <w:szCs w:val="24"/>
        </w:rPr>
        <w:t xml:space="preserve"> των πυρκαγιών</w:t>
      </w:r>
      <w:r w:rsidR="00067CE8">
        <w:rPr>
          <w:rFonts w:cs="Arial"/>
          <w:color w:val="000000"/>
          <w:szCs w:val="24"/>
        </w:rPr>
        <w:t>, ιδιαίτερα σε σχέση με την περιβαλλοντική διάσταση</w:t>
      </w:r>
      <w:r w:rsidR="00B74729" w:rsidRPr="00AE3C60">
        <w:rPr>
          <w:rFonts w:cs="Arial"/>
          <w:color w:val="000000"/>
          <w:szCs w:val="24"/>
        </w:rPr>
        <w:t>.</w:t>
      </w:r>
    </w:p>
    <w:p w14:paraId="4FE9130F" w14:textId="074425CF" w:rsidR="00B74729" w:rsidRDefault="00B74729" w:rsidP="00AE3C60">
      <w:pPr>
        <w:pStyle w:val="ListParagraph"/>
        <w:numPr>
          <w:ilvl w:val="0"/>
          <w:numId w:val="28"/>
        </w:numPr>
        <w:tabs>
          <w:tab w:val="left" w:pos="567"/>
          <w:tab w:val="center" w:pos="4153"/>
          <w:tab w:val="right" w:pos="8306"/>
        </w:tabs>
        <w:spacing w:after="0" w:line="480" w:lineRule="auto"/>
        <w:ind w:left="567" w:hanging="567"/>
        <w:rPr>
          <w:rFonts w:cs="Arial"/>
          <w:color w:val="000000"/>
          <w:szCs w:val="24"/>
        </w:rPr>
      </w:pPr>
      <w:r w:rsidRPr="00AE3C60">
        <w:rPr>
          <w:rFonts w:cs="Arial"/>
          <w:color w:val="000000"/>
          <w:szCs w:val="24"/>
        </w:rPr>
        <w:tab/>
        <w:t xml:space="preserve">Συναφώς, </w:t>
      </w:r>
      <w:r w:rsidR="00105BDB">
        <w:rPr>
          <w:rFonts w:cs="Arial"/>
          <w:color w:val="000000"/>
          <w:szCs w:val="24"/>
        </w:rPr>
        <w:t xml:space="preserve">οι επιτροπές επισημαίνουν ότι </w:t>
      </w:r>
      <w:r w:rsidRPr="00AE3C60">
        <w:rPr>
          <w:rFonts w:cs="Arial"/>
          <w:color w:val="000000"/>
          <w:szCs w:val="24"/>
        </w:rPr>
        <w:t>απαιτείται αφενός η κάλυψη των πρώτων αναγκών που προκύπτουν κατά τον πλέον αποτελεσματικό τρόπο και συνακόλουθα η αποκατάσταση των ζημιών και αφετέρου η μεσοπρόθεσμη και μακροπρόθεσμη</w:t>
      </w:r>
      <w:r w:rsidR="000F4826" w:rsidRPr="00AE3C60">
        <w:rPr>
          <w:rFonts w:cs="Arial"/>
          <w:color w:val="000000"/>
          <w:szCs w:val="24"/>
        </w:rPr>
        <w:t xml:space="preserve"> </w:t>
      </w:r>
      <w:r w:rsidRPr="00AE3C60">
        <w:rPr>
          <w:rFonts w:cs="Arial"/>
          <w:color w:val="000000"/>
          <w:szCs w:val="24"/>
        </w:rPr>
        <w:t>διαχείριση των συνεπειών των πυρκαγιών.</w:t>
      </w:r>
    </w:p>
    <w:p w14:paraId="5C6B1884" w14:textId="29D587CD" w:rsidR="00CA2AED" w:rsidRPr="00AE3C60" w:rsidRDefault="00CA2AED" w:rsidP="00AE3C60">
      <w:pPr>
        <w:pStyle w:val="ListParagraph"/>
        <w:numPr>
          <w:ilvl w:val="0"/>
          <w:numId w:val="28"/>
        </w:numPr>
        <w:tabs>
          <w:tab w:val="left" w:pos="567"/>
          <w:tab w:val="center" w:pos="4153"/>
          <w:tab w:val="right" w:pos="8306"/>
        </w:tabs>
        <w:spacing w:after="0" w:line="480" w:lineRule="auto"/>
        <w:ind w:left="567" w:hanging="567"/>
        <w:rPr>
          <w:rFonts w:cs="Arial"/>
          <w:color w:val="000000"/>
          <w:szCs w:val="24"/>
        </w:rPr>
      </w:pPr>
      <w:r w:rsidRPr="00AE3C60">
        <w:rPr>
          <w:rFonts w:cs="Arial"/>
          <w:color w:val="000000"/>
          <w:szCs w:val="24"/>
        </w:rPr>
        <w:t>Πέραν των πιο πάνω,</w:t>
      </w:r>
      <w:r>
        <w:rPr>
          <w:rFonts w:cs="Arial"/>
          <w:color w:val="000000"/>
          <w:szCs w:val="24"/>
        </w:rPr>
        <w:t xml:space="preserve"> οι επιτροπές θεωρούν ότι το κράτος οφείλει να εγκύψει περαιτέρω στο ζήτημα των αποζημιώσεων προς τις επηρεαζόμενες βιοτεχνίες και το ελαιοτριβείο στην κοινότητα Οράς.</w:t>
      </w:r>
    </w:p>
    <w:p w14:paraId="651002B0" w14:textId="1AF898DB" w:rsidR="00105BDB" w:rsidRDefault="00B74729" w:rsidP="00037AB8">
      <w:pPr>
        <w:pStyle w:val="ListParagraph"/>
        <w:numPr>
          <w:ilvl w:val="0"/>
          <w:numId w:val="28"/>
        </w:numPr>
        <w:tabs>
          <w:tab w:val="left" w:pos="567"/>
          <w:tab w:val="center" w:pos="4153"/>
          <w:tab w:val="right" w:pos="8306"/>
        </w:tabs>
        <w:spacing w:after="0" w:line="480" w:lineRule="auto"/>
        <w:ind w:left="567" w:hanging="567"/>
        <w:rPr>
          <w:rFonts w:cs="Arial"/>
          <w:color w:val="000000"/>
          <w:szCs w:val="24"/>
        </w:rPr>
      </w:pPr>
      <w:r w:rsidRPr="00105BDB">
        <w:rPr>
          <w:rFonts w:cs="Arial"/>
          <w:color w:val="000000"/>
          <w:szCs w:val="24"/>
        </w:rPr>
        <w:tab/>
      </w:r>
      <w:r w:rsidR="00C261A9" w:rsidRPr="00105BDB">
        <w:rPr>
          <w:rFonts w:cs="Arial"/>
          <w:color w:val="000000"/>
          <w:szCs w:val="24"/>
        </w:rPr>
        <w:t>Τέλος</w:t>
      </w:r>
      <w:r w:rsidRPr="00105BDB">
        <w:rPr>
          <w:rFonts w:cs="Arial"/>
          <w:color w:val="000000"/>
          <w:szCs w:val="24"/>
        </w:rPr>
        <w:t>,</w:t>
      </w:r>
      <w:r w:rsidR="00105BDB" w:rsidRPr="00105BDB">
        <w:rPr>
          <w:rFonts w:cs="Arial"/>
          <w:color w:val="000000"/>
          <w:szCs w:val="24"/>
        </w:rPr>
        <w:t xml:space="preserve"> οι επιτροπές διαπιστώνουν ότι</w:t>
      </w:r>
      <w:r w:rsidRPr="00105BDB">
        <w:rPr>
          <w:rFonts w:cs="Arial"/>
          <w:color w:val="000000"/>
          <w:szCs w:val="24"/>
        </w:rPr>
        <w:t xml:space="preserve"> αποτελεί αδήριτη ανάγκη </w:t>
      </w:r>
      <w:r w:rsidR="000270A9" w:rsidRPr="00105BDB">
        <w:rPr>
          <w:rFonts w:cs="Arial"/>
          <w:color w:val="000000"/>
          <w:szCs w:val="24"/>
        </w:rPr>
        <w:t xml:space="preserve">η </w:t>
      </w:r>
      <w:r w:rsidRPr="00105BDB">
        <w:rPr>
          <w:rFonts w:cs="Arial"/>
          <w:color w:val="000000"/>
          <w:szCs w:val="24"/>
        </w:rPr>
        <w:t>υλοποίηση</w:t>
      </w:r>
      <w:r w:rsidR="000270A9" w:rsidRPr="00105BDB">
        <w:rPr>
          <w:rFonts w:cs="Arial"/>
          <w:color w:val="000000"/>
          <w:szCs w:val="24"/>
        </w:rPr>
        <w:t xml:space="preserve"> έργων πυροπροστασίας και </w:t>
      </w:r>
      <w:r w:rsidR="00390748" w:rsidRPr="00105BDB">
        <w:rPr>
          <w:rFonts w:cs="Arial"/>
          <w:color w:val="000000"/>
          <w:szCs w:val="24"/>
        </w:rPr>
        <w:t xml:space="preserve">δημιουργίας </w:t>
      </w:r>
      <w:r w:rsidR="000270A9" w:rsidRPr="00105BDB">
        <w:rPr>
          <w:rFonts w:cs="Arial"/>
          <w:color w:val="000000"/>
          <w:szCs w:val="24"/>
        </w:rPr>
        <w:t>αντιπυρικών ζωνών</w:t>
      </w:r>
      <w:r w:rsidRPr="00105BDB">
        <w:rPr>
          <w:rFonts w:cs="Arial"/>
          <w:color w:val="000000"/>
          <w:szCs w:val="24"/>
        </w:rPr>
        <w:t xml:space="preserve"> και η αξιοποίηση</w:t>
      </w:r>
      <w:r w:rsidR="00390748" w:rsidRPr="00105BDB">
        <w:rPr>
          <w:rFonts w:cs="Arial"/>
          <w:color w:val="000000"/>
          <w:szCs w:val="24"/>
        </w:rPr>
        <w:t xml:space="preserve"> και εμπλοκή</w:t>
      </w:r>
      <w:r w:rsidRPr="00105BDB">
        <w:rPr>
          <w:rFonts w:cs="Arial"/>
          <w:color w:val="000000"/>
          <w:szCs w:val="24"/>
        </w:rPr>
        <w:t xml:space="preserve"> </w:t>
      </w:r>
      <w:r w:rsidR="00390748" w:rsidRPr="00105BDB">
        <w:rPr>
          <w:rFonts w:cs="Arial"/>
          <w:color w:val="000000"/>
          <w:szCs w:val="24"/>
        </w:rPr>
        <w:t>ομάδων</w:t>
      </w:r>
      <w:r w:rsidR="000270A9" w:rsidRPr="00105BDB">
        <w:rPr>
          <w:rFonts w:cs="Arial"/>
          <w:color w:val="000000"/>
          <w:szCs w:val="24"/>
        </w:rPr>
        <w:t xml:space="preserve"> εθελοντ</w:t>
      </w:r>
      <w:r w:rsidR="00390748" w:rsidRPr="00105BDB">
        <w:rPr>
          <w:rFonts w:cs="Arial"/>
          <w:color w:val="000000"/>
          <w:szCs w:val="24"/>
        </w:rPr>
        <w:t>ών</w:t>
      </w:r>
      <w:r w:rsidR="00050C08">
        <w:rPr>
          <w:rFonts w:cs="Arial"/>
          <w:color w:val="000000"/>
          <w:szCs w:val="24"/>
        </w:rPr>
        <w:t>,</w:t>
      </w:r>
      <w:r w:rsidR="00390748" w:rsidRPr="00105BDB">
        <w:rPr>
          <w:rFonts w:cs="Arial"/>
          <w:color w:val="000000"/>
          <w:szCs w:val="24"/>
        </w:rPr>
        <w:t xml:space="preserve"> για να συνδράμουν στην υποστήριξη του έργου των δυνάμεων πυρόσβεσης στη βάση προκαθορισμένων κριτηρίων</w:t>
      </w:r>
      <w:r w:rsidR="000270A9" w:rsidRPr="00105BDB">
        <w:rPr>
          <w:rFonts w:cs="Arial"/>
          <w:color w:val="000000"/>
          <w:szCs w:val="24"/>
        </w:rPr>
        <w:t>.</w:t>
      </w:r>
    </w:p>
    <w:p w14:paraId="10C6839D" w14:textId="4E0CBDB6" w:rsidR="00297179" w:rsidRPr="001D192A" w:rsidRDefault="004C2045" w:rsidP="00297179">
      <w:pPr>
        <w:pStyle w:val="ListParagraph"/>
        <w:tabs>
          <w:tab w:val="left" w:pos="567"/>
          <w:tab w:val="center" w:pos="4153"/>
          <w:tab w:val="right" w:pos="8306"/>
        </w:tabs>
        <w:spacing w:after="0" w:line="480" w:lineRule="auto"/>
        <w:ind w:left="0" w:firstLine="567"/>
        <w:rPr>
          <w:rFonts w:cs="Arial"/>
          <w:color w:val="000000"/>
          <w:szCs w:val="24"/>
        </w:rPr>
      </w:pPr>
      <w:r>
        <w:rPr>
          <w:rFonts w:cs="Arial"/>
          <w:color w:val="000000"/>
          <w:szCs w:val="24"/>
        </w:rPr>
        <w:t>Σημειώνεται ότι τ</w:t>
      </w:r>
      <w:r w:rsidR="00297179" w:rsidRPr="001D192A">
        <w:rPr>
          <w:rFonts w:cs="Arial"/>
          <w:color w:val="000000"/>
          <w:szCs w:val="24"/>
        </w:rPr>
        <w:t xml:space="preserve">ο μέλος της </w:t>
      </w:r>
      <w:r w:rsidR="00BB0249" w:rsidRPr="001D192A">
        <w:rPr>
          <w:rFonts w:cs="Arial"/>
          <w:color w:val="000000"/>
          <w:szCs w:val="24"/>
        </w:rPr>
        <w:t xml:space="preserve">Κοινοβουλευτικής Επιτροπής Περιβάλλοντος </w:t>
      </w:r>
      <w:r w:rsidR="00297179" w:rsidRPr="001D192A">
        <w:rPr>
          <w:rFonts w:cs="Arial"/>
          <w:color w:val="000000"/>
          <w:szCs w:val="24"/>
        </w:rPr>
        <w:t>βουλευτής της κοινοβουλευτικής ομάδας του Δημοκρατικού Κόμματος</w:t>
      </w:r>
      <w:r w:rsidR="007C68E0" w:rsidRPr="001D192A">
        <w:rPr>
          <w:rFonts w:cs="Arial"/>
          <w:color w:val="000000"/>
          <w:szCs w:val="24"/>
        </w:rPr>
        <w:t xml:space="preserve"> κ. Χρύσανθος Σαββίδης</w:t>
      </w:r>
      <w:r w:rsidR="00297179" w:rsidRPr="001D192A">
        <w:rPr>
          <w:rFonts w:cs="Arial"/>
          <w:color w:val="000000"/>
          <w:szCs w:val="24"/>
        </w:rPr>
        <w:t xml:space="preserve"> </w:t>
      </w:r>
      <w:r w:rsidR="001D192A">
        <w:rPr>
          <w:rFonts w:cs="Arial"/>
          <w:color w:val="000000"/>
          <w:szCs w:val="24"/>
        </w:rPr>
        <w:t>εξέφρασε την απαρέσκειά</w:t>
      </w:r>
      <w:r>
        <w:rPr>
          <w:rFonts w:cs="Arial"/>
          <w:color w:val="000000"/>
          <w:szCs w:val="24"/>
        </w:rPr>
        <w:t xml:space="preserve"> </w:t>
      </w:r>
      <w:r w:rsidR="001D192A">
        <w:rPr>
          <w:rFonts w:cs="Arial"/>
          <w:color w:val="000000"/>
          <w:szCs w:val="24"/>
        </w:rPr>
        <w:t xml:space="preserve">του </w:t>
      </w:r>
      <w:r>
        <w:rPr>
          <w:rFonts w:cs="Arial"/>
          <w:color w:val="000000"/>
          <w:szCs w:val="24"/>
        </w:rPr>
        <w:t xml:space="preserve">για το ότι </w:t>
      </w:r>
      <w:r w:rsidR="00BB0249" w:rsidRPr="001D192A">
        <w:rPr>
          <w:rFonts w:cs="Arial"/>
          <w:color w:val="000000"/>
          <w:szCs w:val="24"/>
        </w:rPr>
        <w:t xml:space="preserve">δε συζητήθηκε </w:t>
      </w:r>
      <w:r w:rsidR="00D04921" w:rsidRPr="001D192A">
        <w:rPr>
          <w:rFonts w:cs="Arial"/>
          <w:color w:val="000000"/>
          <w:szCs w:val="24"/>
        </w:rPr>
        <w:t xml:space="preserve">επαρκώς </w:t>
      </w:r>
      <w:r w:rsidR="00BB0249" w:rsidRPr="001D192A">
        <w:rPr>
          <w:rFonts w:cs="Arial"/>
          <w:color w:val="000000"/>
          <w:szCs w:val="24"/>
        </w:rPr>
        <w:t>στο πλαίσιο των υπό αναφορά κοινών συνεδριάσεων των επιτροπών</w:t>
      </w:r>
      <w:r w:rsidR="00BB0249" w:rsidRPr="001D192A">
        <w:t xml:space="preserve"> </w:t>
      </w:r>
      <w:r w:rsidR="00BB0249" w:rsidRPr="001D192A">
        <w:rPr>
          <w:rFonts w:cs="Arial"/>
          <w:color w:val="000000"/>
          <w:szCs w:val="24"/>
        </w:rPr>
        <w:t xml:space="preserve">η πυρκαγιά η οποία εκδηλώθηκε κατά την ίδια περίοδο στην Τάλα </w:t>
      </w:r>
      <w:r>
        <w:rPr>
          <w:rFonts w:cs="Arial"/>
          <w:color w:val="000000"/>
          <w:szCs w:val="24"/>
        </w:rPr>
        <w:t xml:space="preserve">και στην Κοίλη </w:t>
      </w:r>
      <w:r w:rsidR="00BB0249" w:rsidRPr="001D192A">
        <w:rPr>
          <w:rFonts w:cs="Arial"/>
          <w:color w:val="000000"/>
          <w:szCs w:val="24"/>
        </w:rPr>
        <w:t>της επαρχίας Πάφου</w:t>
      </w:r>
      <w:r>
        <w:rPr>
          <w:rFonts w:cs="Arial"/>
          <w:color w:val="000000"/>
          <w:szCs w:val="24"/>
        </w:rPr>
        <w:t>, καθώς και για το ότι εκκρεμεί μέχρι σήμερα η καταβολή των αποζημιώσεων προς τους επηρεαζομένους.</w:t>
      </w:r>
    </w:p>
    <w:p w14:paraId="48CD60D0" w14:textId="59D6BE47" w:rsidR="008411EF" w:rsidRPr="00C261A9" w:rsidRDefault="00C261A9" w:rsidP="00C261A9">
      <w:pPr>
        <w:tabs>
          <w:tab w:val="left" w:pos="567"/>
          <w:tab w:val="center" w:pos="4153"/>
          <w:tab w:val="right" w:pos="8306"/>
        </w:tabs>
        <w:spacing w:after="0" w:line="480" w:lineRule="auto"/>
        <w:rPr>
          <w:rFonts w:cs="Arial"/>
          <w:color w:val="000000"/>
          <w:szCs w:val="24"/>
        </w:rPr>
      </w:pPr>
      <w:r>
        <w:rPr>
          <w:rFonts w:cs="Arial"/>
          <w:color w:val="000000"/>
          <w:szCs w:val="24"/>
        </w:rPr>
        <w:tab/>
        <w:t xml:space="preserve">Υπό το φως των πιο πάνω, </w:t>
      </w:r>
      <w:r w:rsidR="00105BDB" w:rsidRPr="00C261A9">
        <w:rPr>
          <w:rFonts w:cs="Arial"/>
          <w:color w:val="000000"/>
          <w:szCs w:val="24"/>
        </w:rPr>
        <w:t>οι επιτροπές, με στόχο την αποτελεσματική διαχείριση των πυρκαγιών και την αντιμετώπιση των προβλημάτων που προκύπτουν στον τομέα αυτό, δηλών</w:t>
      </w:r>
      <w:r w:rsidR="00FB5938" w:rsidRPr="00C261A9">
        <w:rPr>
          <w:rFonts w:cs="Arial"/>
          <w:color w:val="000000"/>
          <w:szCs w:val="24"/>
        </w:rPr>
        <w:t>ουν</w:t>
      </w:r>
      <w:r w:rsidR="00105BDB" w:rsidRPr="00C261A9">
        <w:rPr>
          <w:rFonts w:cs="Arial"/>
          <w:color w:val="000000"/>
          <w:szCs w:val="24"/>
        </w:rPr>
        <w:t xml:space="preserve"> πρόθυμ</w:t>
      </w:r>
      <w:r w:rsidR="00FB5938" w:rsidRPr="00C261A9">
        <w:rPr>
          <w:rFonts w:cs="Arial"/>
          <w:color w:val="000000"/>
          <w:szCs w:val="24"/>
        </w:rPr>
        <w:t>ες</w:t>
      </w:r>
      <w:r w:rsidR="00105BDB" w:rsidRPr="00C261A9">
        <w:rPr>
          <w:rFonts w:cs="Arial"/>
          <w:color w:val="000000"/>
          <w:szCs w:val="24"/>
        </w:rPr>
        <w:t xml:space="preserve"> να συνδράμ</w:t>
      </w:r>
      <w:r w:rsidR="00FB5938" w:rsidRPr="00C261A9">
        <w:rPr>
          <w:rFonts w:cs="Arial"/>
          <w:color w:val="000000"/>
          <w:szCs w:val="24"/>
        </w:rPr>
        <w:t>ουν</w:t>
      </w:r>
      <w:r w:rsidR="00105BDB" w:rsidRPr="00C261A9">
        <w:rPr>
          <w:rFonts w:cs="Arial"/>
          <w:color w:val="000000"/>
          <w:szCs w:val="24"/>
        </w:rPr>
        <w:t xml:space="preserve"> στην όλη προσπάθεια που καταβάλλεται </w:t>
      </w:r>
      <w:r w:rsidR="00486D51">
        <w:rPr>
          <w:rFonts w:cs="Arial"/>
          <w:color w:val="000000"/>
          <w:szCs w:val="24"/>
        </w:rPr>
        <w:t>στο πλαίσιο της συνεχούς άσκησης κοινοβουλευτικού ελέγχου,</w:t>
      </w:r>
      <w:r w:rsidR="00486D51" w:rsidRPr="00C261A9">
        <w:rPr>
          <w:rFonts w:cs="Arial"/>
          <w:color w:val="000000"/>
          <w:szCs w:val="24"/>
        </w:rPr>
        <w:t xml:space="preserve"> </w:t>
      </w:r>
      <w:r w:rsidR="00105BDB" w:rsidRPr="00C261A9">
        <w:rPr>
          <w:rFonts w:cs="Arial"/>
          <w:color w:val="000000"/>
          <w:szCs w:val="24"/>
        </w:rPr>
        <w:t xml:space="preserve">όποτε αυτό κριθεί σκόπιμο, </w:t>
      </w:r>
      <w:r w:rsidR="00486D51">
        <w:rPr>
          <w:rFonts w:cs="Arial"/>
          <w:color w:val="000000"/>
          <w:szCs w:val="24"/>
        </w:rPr>
        <w:t xml:space="preserve">αλλά και </w:t>
      </w:r>
      <w:r w:rsidR="00105BDB" w:rsidRPr="00C261A9">
        <w:rPr>
          <w:rFonts w:cs="Arial"/>
          <w:color w:val="000000"/>
          <w:szCs w:val="24"/>
        </w:rPr>
        <w:t>με όλα τα μέσα που διαθέτει</w:t>
      </w:r>
      <w:r w:rsidR="00FB5938" w:rsidRPr="00C261A9">
        <w:rPr>
          <w:rFonts w:cs="Arial"/>
          <w:color w:val="000000"/>
          <w:szCs w:val="24"/>
        </w:rPr>
        <w:t xml:space="preserve"> η Βουλή</w:t>
      </w:r>
      <w:r w:rsidR="00105BDB" w:rsidRPr="00C261A9">
        <w:rPr>
          <w:rFonts w:cs="Arial"/>
          <w:color w:val="000000"/>
          <w:szCs w:val="24"/>
        </w:rPr>
        <w:t xml:space="preserve"> ως νομοθετικό σώμα.</w:t>
      </w:r>
    </w:p>
    <w:p w14:paraId="34162A32" w14:textId="77777777" w:rsidR="001E48CC" w:rsidRPr="00105BDB" w:rsidRDefault="001E48CC" w:rsidP="001E48CC">
      <w:pPr>
        <w:pStyle w:val="ListParagraph"/>
        <w:tabs>
          <w:tab w:val="left" w:pos="567"/>
          <w:tab w:val="center" w:pos="4153"/>
          <w:tab w:val="right" w:pos="8306"/>
        </w:tabs>
        <w:spacing w:after="0" w:line="480" w:lineRule="auto"/>
        <w:ind w:left="0"/>
        <w:rPr>
          <w:rFonts w:cs="Arial"/>
          <w:color w:val="000000"/>
          <w:szCs w:val="24"/>
        </w:rPr>
      </w:pPr>
    </w:p>
    <w:p w14:paraId="60196466" w14:textId="476FB4C1" w:rsidR="0071473F" w:rsidRDefault="00D04921" w:rsidP="00FA4129">
      <w:pPr>
        <w:tabs>
          <w:tab w:val="left" w:pos="567"/>
          <w:tab w:val="center" w:pos="4153"/>
          <w:tab w:val="right" w:pos="8306"/>
        </w:tabs>
        <w:spacing w:after="0" w:line="480" w:lineRule="auto"/>
        <w:rPr>
          <w:rFonts w:cs="Arial"/>
          <w:color w:val="000000"/>
          <w:szCs w:val="24"/>
        </w:rPr>
      </w:pPr>
      <w:r>
        <w:rPr>
          <w:rFonts w:cs="Arial"/>
          <w:color w:val="000000"/>
          <w:szCs w:val="24"/>
        </w:rPr>
        <w:t>2</w:t>
      </w:r>
      <w:r w:rsidR="00050C08">
        <w:rPr>
          <w:rFonts w:cs="Arial"/>
          <w:color w:val="000000"/>
          <w:szCs w:val="24"/>
        </w:rPr>
        <w:t>4</w:t>
      </w:r>
      <w:r w:rsidR="00BB0249">
        <w:rPr>
          <w:rFonts w:cs="Arial"/>
          <w:color w:val="000000"/>
          <w:szCs w:val="24"/>
        </w:rPr>
        <w:t xml:space="preserve"> Οκτωβρίου</w:t>
      </w:r>
      <w:r w:rsidR="0067029E">
        <w:rPr>
          <w:rFonts w:cs="Arial"/>
          <w:color w:val="000000"/>
          <w:szCs w:val="24"/>
        </w:rPr>
        <w:t xml:space="preserve"> </w:t>
      </w:r>
      <w:r w:rsidR="0071473F">
        <w:rPr>
          <w:rFonts w:cs="Arial"/>
          <w:color w:val="000000"/>
          <w:szCs w:val="24"/>
        </w:rPr>
        <w:t>2022</w:t>
      </w:r>
    </w:p>
    <w:p w14:paraId="021CCA8E" w14:textId="25934995" w:rsidR="00F864DD" w:rsidRDefault="00F864DD" w:rsidP="00FA4129">
      <w:pPr>
        <w:tabs>
          <w:tab w:val="left" w:pos="567"/>
          <w:tab w:val="center" w:pos="4153"/>
          <w:tab w:val="right" w:pos="8306"/>
        </w:tabs>
        <w:spacing w:after="0" w:line="480" w:lineRule="auto"/>
        <w:rPr>
          <w:rFonts w:cs="Arial"/>
          <w:color w:val="000000"/>
          <w:sz w:val="16"/>
          <w:szCs w:val="16"/>
        </w:rPr>
      </w:pPr>
    </w:p>
    <w:p w14:paraId="1E7AA21D" w14:textId="77777777" w:rsidR="00F864DD" w:rsidRDefault="00F864DD" w:rsidP="00FA4129">
      <w:pPr>
        <w:tabs>
          <w:tab w:val="left" w:pos="567"/>
          <w:tab w:val="center" w:pos="4153"/>
          <w:tab w:val="right" w:pos="8306"/>
        </w:tabs>
        <w:spacing w:after="0" w:line="480" w:lineRule="auto"/>
        <w:rPr>
          <w:rFonts w:cs="Arial"/>
          <w:color w:val="000000"/>
          <w:sz w:val="16"/>
          <w:szCs w:val="16"/>
        </w:rPr>
      </w:pPr>
    </w:p>
    <w:p w14:paraId="2EF600B6" w14:textId="05ACCAC8" w:rsidR="00FA4129" w:rsidRDefault="00AB4775" w:rsidP="00FA4129">
      <w:pPr>
        <w:tabs>
          <w:tab w:val="left" w:pos="567"/>
          <w:tab w:val="center" w:pos="4153"/>
          <w:tab w:val="right" w:pos="8306"/>
        </w:tabs>
        <w:spacing w:after="0" w:line="480" w:lineRule="auto"/>
        <w:rPr>
          <w:rFonts w:cs="Arial"/>
          <w:color w:val="000000"/>
          <w:sz w:val="16"/>
          <w:szCs w:val="16"/>
        </w:rPr>
      </w:pPr>
      <w:r>
        <w:rPr>
          <w:rFonts w:cs="Arial"/>
          <w:color w:val="000000"/>
          <w:sz w:val="16"/>
          <w:szCs w:val="16"/>
        </w:rPr>
        <w:t>ΔΠ</w:t>
      </w:r>
      <w:r w:rsidR="00FA4129" w:rsidRPr="00FA4129">
        <w:rPr>
          <w:rFonts w:cs="Arial"/>
          <w:color w:val="000000"/>
          <w:sz w:val="16"/>
          <w:szCs w:val="16"/>
        </w:rPr>
        <w:t>/</w:t>
      </w:r>
      <w:r>
        <w:rPr>
          <w:rFonts w:cs="Arial"/>
          <w:color w:val="000000"/>
          <w:sz w:val="16"/>
          <w:szCs w:val="16"/>
        </w:rPr>
        <w:t>ΑΦ/ΑΟΛ</w:t>
      </w:r>
      <w:r w:rsidR="00E34372">
        <w:rPr>
          <w:rFonts w:cs="Arial"/>
          <w:color w:val="000000"/>
          <w:sz w:val="16"/>
          <w:szCs w:val="16"/>
        </w:rPr>
        <w:t>/</w:t>
      </w:r>
      <w:r w:rsidR="00050C08">
        <w:rPr>
          <w:rFonts w:cs="Arial"/>
          <w:color w:val="000000"/>
          <w:sz w:val="16"/>
          <w:szCs w:val="16"/>
        </w:rPr>
        <w:t>ΕΧ/ΘΚ/</w:t>
      </w:r>
      <w:r w:rsidR="00E34372">
        <w:rPr>
          <w:rFonts w:cs="Arial"/>
          <w:color w:val="000000"/>
          <w:sz w:val="16"/>
          <w:szCs w:val="16"/>
        </w:rPr>
        <w:t>ΜΓ</w:t>
      </w:r>
      <w:r w:rsidR="00FA4129" w:rsidRPr="00FA4129">
        <w:rPr>
          <w:rFonts w:cs="Arial"/>
          <w:color w:val="000000"/>
          <w:sz w:val="16"/>
          <w:szCs w:val="16"/>
        </w:rPr>
        <w:t xml:space="preserve"> </w:t>
      </w:r>
    </w:p>
    <w:p w14:paraId="69E3D2EA" w14:textId="6F8A008A" w:rsidR="00684C86" w:rsidRPr="00CA64E5" w:rsidRDefault="00AB4775" w:rsidP="00AE3C60">
      <w:pPr>
        <w:tabs>
          <w:tab w:val="left" w:pos="567"/>
          <w:tab w:val="center" w:pos="4153"/>
          <w:tab w:val="right" w:pos="8306"/>
        </w:tabs>
        <w:spacing w:after="0" w:line="480" w:lineRule="auto"/>
        <w:rPr>
          <w:b/>
        </w:rPr>
      </w:pPr>
      <w:r w:rsidRPr="00AB4775">
        <w:rPr>
          <w:rFonts w:cs="Arial"/>
          <w:color w:val="000000"/>
          <w:sz w:val="16"/>
          <w:szCs w:val="16"/>
        </w:rPr>
        <w:t>Αρ. Φακ.: 23.07.008.001, 23.07.009.001, 23.07.018.001</w:t>
      </w:r>
    </w:p>
    <w:sectPr w:rsidR="00684C86" w:rsidRPr="00CA64E5" w:rsidSect="000306A2">
      <w:headerReference w:type="default" r:id="rId8"/>
      <w:pgSz w:w="11906" w:h="16838" w:code="9"/>
      <w:pgMar w:top="1418" w:right="1418" w:bottom="153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A37B8" w14:textId="77777777" w:rsidR="00823EE5" w:rsidRDefault="00823EE5" w:rsidP="00005E5C">
      <w:pPr>
        <w:spacing w:after="0"/>
      </w:pPr>
      <w:r>
        <w:separator/>
      </w:r>
    </w:p>
  </w:endnote>
  <w:endnote w:type="continuationSeparator" w:id="0">
    <w:p w14:paraId="37746BE7" w14:textId="77777777" w:rsidR="00823EE5" w:rsidRDefault="00823EE5" w:rsidP="00005E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1667B" w14:textId="77777777" w:rsidR="00823EE5" w:rsidRDefault="00823EE5" w:rsidP="00005E5C">
      <w:pPr>
        <w:spacing w:after="0"/>
      </w:pPr>
      <w:r>
        <w:separator/>
      </w:r>
    </w:p>
  </w:footnote>
  <w:footnote w:type="continuationSeparator" w:id="0">
    <w:p w14:paraId="273FBBA2" w14:textId="77777777" w:rsidR="00823EE5" w:rsidRDefault="00823EE5" w:rsidP="00005E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44672"/>
      <w:docPartObj>
        <w:docPartGallery w:val="Page Numbers (Top of Page)"/>
        <w:docPartUnique/>
      </w:docPartObj>
    </w:sdtPr>
    <w:sdtEndPr/>
    <w:sdtContent>
      <w:p w14:paraId="4B387CFB" w14:textId="77777777" w:rsidR="007761C3" w:rsidRDefault="007761C3">
        <w:pPr>
          <w:pStyle w:val="Header"/>
          <w:jc w:val="center"/>
        </w:pPr>
        <w:r>
          <w:fldChar w:fldCharType="begin"/>
        </w:r>
        <w:r>
          <w:instrText xml:space="preserve"> PAGE   \* MERGEFORMAT </w:instrText>
        </w:r>
        <w:r>
          <w:fldChar w:fldCharType="separate"/>
        </w:r>
        <w:r>
          <w:rPr>
            <w:noProof/>
          </w:rPr>
          <w:t>15</w:t>
        </w:r>
        <w:r>
          <w:rPr>
            <w:noProof/>
          </w:rPr>
          <w:fldChar w:fldCharType="end"/>
        </w:r>
      </w:p>
    </w:sdtContent>
  </w:sdt>
  <w:p w14:paraId="511F86FE" w14:textId="77777777" w:rsidR="007761C3" w:rsidRDefault="00776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A36"/>
    <w:multiLevelType w:val="hybridMultilevel"/>
    <w:tmpl w:val="D6D664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8A73DA"/>
    <w:multiLevelType w:val="hybridMultilevel"/>
    <w:tmpl w:val="614C25B6"/>
    <w:lvl w:ilvl="0" w:tplc="B15E0B4A">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F21BB4"/>
    <w:multiLevelType w:val="hybridMultilevel"/>
    <w:tmpl w:val="0770933A"/>
    <w:lvl w:ilvl="0" w:tplc="781064D8">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4A08D9"/>
    <w:multiLevelType w:val="hybridMultilevel"/>
    <w:tmpl w:val="7658B3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D5A6344"/>
    <w:multiLevelType w:val="hybridMultilevel"/>
    <w:tmpl w:val="F47C02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AA4FAF"/>
    <w:multiLevelType w:val="hybridMultilevel"/>
    <w:tmpl w:val="5B321CF2"/>
    <w:lvl w:ilvl="0" w:tplc="3852EC6C">
      <w:start w:val="1"/>
      <w:numFmt w:val="decimal"/>
      <w:lvlText w:val="%1."/>
      <w:lvlJc w:val="left"/>
      <w:pPr>
        <w:ind w:left="564" w:hanging="564"/>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42F765C"/>
    <w:multiLevelType w:val="hybridMultilevel"/>
    <w:tmpl w:val="FD1008BE"/>
    <w:lvl w:ilvl="0" w:tplc="781064D8">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0173CB8"/>
    <w:multiLevelType w:val="hybridMultilevel"/>
    <w:tmpl w:val="6AE2EB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1AA1F30"/>
    <w:multiLevelType w:val="hybridMultilevel"/>
    <w:tmpl w:val="C458071A"/>
    <w:lvl w:ilvl="0" w:tplc="781064D8">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8F626AA"/>
    <w:multiLevelType w:val="hybridMultilevel"/>
    <w:tmpl w:val="22100D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D1661CE"/>
    <w:multiLevelType w:val="hybridMultilevel"/>
    <w:tmpl w:val="D7A0946C"/>
    <w:lvl w:ilvl="0" w:tplc="2000000F">
      <w:start w:val="1"/>
      <w:numFmt w:val="decimal"/>
      <w:lvlText w:val="%1."/>
      <w:lvlJc w:val="left"/>
      <w:pPr>
        <w:ind w:left="1350" w:hanging="360"/>
      </w:pPr>
    </w:lvl>
    <w:lvl w:ilvl="1" w:tplc="20000019" w:tentative="1">
      <w:start w:val="1"/>
      <w:numFmt w:val="lowerLetter"/>
      <w:lvlText w:val="%2."/>
      <w:lvlJc w:val="left"/>
      <w:pPr>
        <w:ind w:left="2070" w:hanging="360"/>
      </w:pPr>
    </w:lvl>
    <w:lvl w:ilvl="2" w:tplc="2000001B" w:tentative="1">
      <w:start w:val="1"/>
      <w:numFmt w:val="lowerRoman"/>
      <w:lvlText w:val="%3."/>
      <w:lvlJc w:val="right"/>
      <w:pPr>
        <w:ind w:left="2790" w:hanging="180"/>
      </w:pPr>
    </w:lvl>
    <w:lvl w:ilvl="3" w:tplc="2000000F" w:tentative="1">
      <w:start w:val="1"/>
      <w:numFmt w:val="decimal"/>
      <w:lvlText w:val="%4."/>
      <w:lvlJc w:val="left"/>
      <w:pPr>
        <w:ind w:left="3510" w:hanging="360"/>
      </w:pPr>
    </w:lvl>
    <w:lvl w:ilvl="4" w:tplc="20000019" w:tentative="1">
      <w:start w:val="1"/>
      <w:numFmt w:val="lowerLetter"/>
      <w:lvlText w:val="%5."/>
      <w:lvlJc w:val="left"/>
      <w:pPr>
        <w:ind w:left="4230" w:hanging="360"/>
      </w:pPr>
    </w:lvl>
    <w:lvl w:ilvl="5" w:tplc="2000001B" w:tentative="1">
      <w:start w:val="1"/>
      <w:numFmt w:val="lowerRoman"/>
      <w:lvlText w:val="%6."/>
      <w:lvlJc w:val="right"/>
      <w:pPr>
        <w:ind w:left="4950" w:hanging="180"/>
      </w:pPr>
    </w:lvl>
    <w:lvl w:ilvl="6" w:tplc="2000000F" w:tentative="1">
      <w:start w:val="1"/>
      <w:numFmt w:val="decimal"/>
      <w:lvlText w:val="%7."/>
      <w:lvlJc w:val="left"/>
      <w:pPr>
        <w:ind w:left="5670" w:hanging="360"/>
      </w:pPr>
    </w:lvl>
    <w:lvl w:ilvl="7" w:tplc="20000019" w:tentative="1">
      <w:start w:val="1"/>
      <w:numFmt w:val="lowerLetter"/>
      <w:lvlText w:val="%8."/>
      <w:lvlJc w:val="left"/>
      <w:pPr>
        <w:ind w:left="6390" w:hanging="360"/>
      </w:pPr>
    </w:lvl>
    <w:lvl w:ilvl="8" w:tplc="2000001B" w:tentative="1">
      <w:start w:val="1"/>
      <w:numFmt w:val="lowerRoman"/>
      <w:lvlText w:val="%9."/>
      <w:lvlJc w:val="right"/>
      <w:pPr>
        <w:ind w:left="7110" w:hanging="180"/>
      </w:pPr>
    </w:lvl>
  </w:abstractNum>
  <w:abstractNum w:abstractNumId="11" w15:restartNumberingAfterBreak="0">
    <w:nsid w:val="325C243B"/>
    <w:multiLevelType w:val="hybridMultilevel"/>
    <w:tmpl w:val="FFD42610"/>
    <w:lvl w:ilvl="0" w:tplc="0408000F">
      <w:start w:val="1"/>
      <w:numFmt w:val="decimal"/>
      <w:lvlText w:val="%1."/>
      <w:lvlJc w:val="left"/>
      <w:pPr>
        <w:ind w:left="2223" w:hanging="360"/>
      </w:pPr>
      <w:rPr>
        <w:rFonts w:hint="default"/>
      </w:rPr>
    </w:lvl>
    <w:lvl w:ilvl="1" w:tplc="04080019" w:tentative="1">
      <w:start w:val="1"/>
      <w:numFmt w:val="lowerLetter"/>
      <w:lvlText w:val="%2."/>
      <w:lvlJc w:val="left"/>
      <w:pPr>
        <w:ind w:left="2943" w:hanging="360"/>
      </w:pPr>
    </w:lvl>
    <w:lvl w:ilvl="2" w:tplc="0408001B" w:tentative="1">
      <w:start w:val="1"/>
      <w:numFmt w:val="lowerRoman"/>
      <w:lvlText w:val="%3."/>
      <w:lvlJc w:val="right"/>
      <w:pPr>
        <w:ind w:left="3663" w:hanging="180"/>
      </w:pPr>
    </w:lvl>
    <w:lvl w:ilvl="3" w:tplc="0408000F" w:tentative="1">
      <w:start w:val="1"/>
      <w:numFmt w:val="decimal"/>
      <w:lvlText w:val="%4."/>
      <w:lvlJc w:val="left"/>
      <w:pPr>
        <w:ind w:left="4383" w:hanging="360"/>
      </w:pPr>
    </w:lvl>
    <w:lvl w:ilvl="4" w:tplc="04080019" w:tentative="1">
      <w:start w:val="1"/>
      <w:numFmt w:val="lowerLetter"/>
      <w:lvlText w:val="%5."/>
      <w:lvlJc w:val="left"/>
      <w:pPr>
        <w:ind w:left="5103" w:hanging="360"/>
      </w:pPr>
    </w:lvl>
    <w:lvl w:ilvl="5" w:tplc="0408001B" w:tentative="1">
      <w:start w:val="1"/>
      <w:numFmt w:val="lowerRoman"/>
      <w:lvlText w:val="%6."/>
      <w:lvlJc w:val="right"/>
      <w:pPr>
        <w:ind w:left="5823" w:hanging="180"/>
      </w:pPr>
    </w:lvl>
    <w:lvl w:ilvl="6" w:tplc="0408000F" w:tentative="1">
      <w:start w:val="1"/>
      <w:numFmt w:val="decimal"/>
      <w:lvlText w:val="%7."/>
      <w:lvlJc w:val="left"/>
      <w:pPr>
        <w:ind w:left="6543" w:hanging="360"/>
      </w:pPr>
    </w:lvl>
    <w:lvl w:ilvl="7" w:tplc="04080019" w:tentative="1">
      <w:start w:val="1"/>
      <w:numFmt w:val="lowerLetter"/>
      <w:lvlText w:val="%8."/>
      <w:lvlJc w:val="left"/>
      <w:pPr>
        <w:ind w:left="7263" w:hanging="360"/>
      </w:pPr>
    </w:lvl>
    <w:lvl w:ilvl="8" w:tplc="0408001B" w:tentative="1">
      <w:start w:val="1"/>
      <w:numFmt w:val="lowerRoman"/>
      <w:lvlText w:val="%9."/>
      <w:lvlJc w:val="right"/>
      <w:pPr>
        <w:ind w:left="7983" w:hanging="180"/>
      </w:pPr>
    </w:lvl>
  </w:abstractNum>
  <w:abstractNum w:abstractNumId="12" w15:restartNumberingAfterBreak="0">
    <w:nsid w:val="36940817"/>
    <w:multiLevelType w:val="hybridMultilevel"/>
    <w:tmpl w:val="B0FC59FA"/>
    <w:lvl w:ilvl="0" w:tplc="6164CC36">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A5C1E3C"/>
    <w:multiLevelType w:val="hybridMultilevel"/>
    <w:tmpl w:val="7AFEFD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C96004A"/>
    <w:multiLevelType w:val="hybridMultilevel"/>
    <w:tmpl w:val="40D49242"/>
    <w:lvl w:ilvl="0" w:tplc="C8A0418E">
      <w:start w:val="1"/>
      <w:numFmt w:val="decimal"/>
      <w:lvlText w:val="%1."/>
      <w:lvlJc w:val="left"/>
      <w:pPr>
        <w:ind w:left="924" w:hanging="56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C6157D"/>
    <w:multiLevelType w:val="hybridMultilevel"/>
    <w:tmpl w:val="1C66B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04264F0"/>
    <w:multiLevelType w:val="hybridMultilevel"/>
    <w:tmpl w:val="3224F84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2D92FFE"/>
    <w:multiLevelType w:val="hybridMultilevel"/>
    <w:tmpl w:val="CA28D8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4193632"/>
    <w:multiLevelType w:val="hybridMultilevel"/>
    <w:tmpl w:val="B2F874A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9EC1FB0"/>
    <w:multiLevelType w:val="hybridMultilevel"/>
    <w:tmpl w:val="910AAD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3646B9"/>
    <w:multiLevelType w:val="hybridMultilevel"/>
    <w:tmpl w:val="26AA9150"/>
    <w:lvl w:ilvl="0" w:tplc="D7FC8BF8">
      <w:start w:val="5"/>
      <w:numFmt w:val="decimal"/>
      <w:lvlText w:val="%1."/>
      <w:lvlJc w:val="left"/>
      <w:pPr>
        <w:ind w:left="3084" w:hanging="360"/>
      </w:pPr>
      <w:rPr>
        <w:rFonts w:hint="default"/>
        <w:b/>
      </w:rPr>
    </w:lvl>
    <w:lvl w:ilvl="1" w:tplc="04080019" w:tentative="1">
      <w:start w:val="1"/>
      <w:numFmt w:val="lowerLetter"/>
      <w:lvlText w:val="%2."/>
      <w:lvlJc w:val="left"/>
      <w:pPr>
        <w:ind w:left="3804" w:hanging="360"/>
      </w:pPr>
    </w:lvl>
    <w:lvl w:ilvl="2" w:tplc="0408001B" w:tentative="1">
      <w:start w:val="1"/>
      <w:numFmt w:val="lowerRoman"/>
      <w:lvlText w:val="%3."/>
      <w:lvlJc w:val="right"/>
      <w:pPr>
        <w:ind w:left="4524" w:hanging="180"/>
      </w:pPr>
    </w:lvl>
    <w:lvl w:ilvl="3" w:tplc="0408000F" w:tentative="1">
      <w:start w:val="1"/>
      <w:numFmt w:val="decimal"/>
      <w:lvlText w:val="%4."/>
      <w:lvlJc w:val="left"/>
      <w:pPr>
        <w:ind w:left="5244" w:hanging="360"/>
      </w:pPr>
    </w:lvl>
    <w:lvl w:ilvl="4" w:tplc="04080019" w:tentative="1">
      <w:start w:val="1"/>
      <w:numFmt w:val="lowerLetter"/>
      <w:lvlText w:val="%5."/>
      <w:lvlJc w:val="left"/>
      <w:pPr>
        <w:ind w:left="5964" w:hanging="360"/>
      </w:pPr>
    </w:lvl>
    <w:lvl w:ilvl="5" w:tplc="0408001B" w:tentative="1">
      <w:start w:val="1"/>
      <w:numFmt w:val="lowerRoman"/>
      <w:lvlText w:val="%6."/>
      <w:lvlJc w:val="right"/>
      <w:pPr>
        <w:ind w:left="6684" w:hanging="180"/>
      </w:pPr>
    </w:lvl>
    <w:lvl w:ilvl="6" w:tplc="0408000F" w:tentative="1">
      <w:start w:val="1"/>
      <w:numFmt w:val="decimal"/>
      <w:lvlText w:val="%7."/>
      <w:lvlJc w:val="left"/>
      <w:pPr>
        <w:ind w:left="7404" w:hanging="360"/>
      </w:pPr>
    </w:lvl>
    <w:lvl w:ilvl="7" w:tplc="04080019" w:tentative="1">
      <w:start w:val="1"/>
      <w:numFmt w:val="lowerLetter"/>
      <w:lvlText w:val="%8."/>
      <w:lvlJc w:val="left"/>
      <w:pPr>
        <w:ind w:left="8124" w:hanging="360"/>
      </w:pPr>
    </w:lvl>
    <w:lvl w:ilvl="8" w:tplc="0408001B" w:tentative="1">
      <w:start w:val="1"/>
      <w:numFmt w:val="lowerRoman"/>
      <w:lvlText w:val="%9."/>
      <w:lvlJc w:val="right"/>
      <w:pPr>
        <w:ind w:left="8844" w:hanging="180"/>
      </w:pPr>
    </w:lvl>
  </w:abstractNum>
  <w:abstractNum w:abstractNumId="21" w15:restartNumberingAfterBreak="0">
    <w:nsid w:val="4E2E6E68"/>
    <w:multiLevelType w:val="hybridMultilevel"/>
    <w:tmpl w:val="A2F8A4C8"/>
    <w:lvl w:ilvl="0" w:tplc="781064D8">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E3A3FC1"/>
    <w:multiLevelType w:val="hybridMultilevel"/>
    <w:tmpl w:val="233AB624"/>
    <w:lvl w:ilvl="0" w:tplc="781064D8">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41A2E1E"/>
    <w:multiLevelType w:val="hybridMultilevel"/>
    <w:tmpl w:val="E4620D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4D347F6"/>
    <w:multiLevelType w:val="hybridMultilevel"/>
    <w:tmpl w:val="DD78CAD8"/>
    <w:lvl w:ilvl="0" w:tplc="DBE8E06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7F56031"/>
    <w:multiLevelType w:val="hybridMultilevel"/>
    <w:tmpl w:val="3A0C2B9C"/>
    <w:lvl w:ilvl="0" w:tplc="781064D8">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DD56652"/>
    <w:multiLevelType w:val="hybridMultilevel"/>
    <w:tmpl w:val="848442E8"/>
    <w:lvl w:ilvl="0" w:tplc="0408000F">
      <w:start w:val="1"/>
      <w:numFmt w:val="decimal"/>
      <w:lvlText w:val="%1."/>
      <w:lvlJc w:val="left"/>
      <w:pPr>
        <w:ind w:left="2223" w:hanging="360"/>
      </w:pPr>
      <w:rPr>
        <w:rFonts w:hint="default"/>
      </w:rPr>
    </w:lvl>
    <w:lvl w:ilvl="1" w:tplc="04080019" w:tentative="1">
      <w:start w:val="1"/>
      <w:numFmt w:val="lowerLetter"/>
      <w:lvlText w:val="%2."/>
      <w:lvlJc w:val="left"/>
      <w:pPr>
        <w:ind w:left="2943" w:hanging="360"/>
      </w:pPr>
    </w:lvl>
    <w:lvl w:ilvl="2" w:tplc="0408001B" w:tentative="1">
      <w:start w:val="1"/>
      <w:numFmt w:val="lowerRoman"/>
      <w:lvlText w:val="%3."/>
      <w:lvlJc w:val="right"/>
      <w:pPr>
        <w:ind w:left="3663" w:hanging="180"/>
      </w:pPr>
    </w:lvl>
    <w:lvl w:ilvl="3" w:tplc="0408000F" w:tentative="1">
      <w:start w:val="1"/>
      <w:numFmt w:val="decimal"/>
      <w:lvlText w:val="%4."/>
      <w:lvlJc w:val="left"/>
      <w:pPr>
        <w:ind w:left="4383" w:hanging="360"/>
      </w:pPr>
    </w:lvl>
    <w:lvl w:ilvl="4" w:tplc="04080019" w:tentative="1">
      <w:start w:val="1"/>
      <w:numFmt w:val="lowerLetter"/>
      <w:lvlText w:val="%5."/>
      <w:lvlJc w:val="left"/>
      <w:pPr>
        <w:ind w:left="5103" w:hanging="360"/>
      </w:pPr>
    </w:lvl>
    <w:lvl w:ilvl="5" w:tplc="0408001B" w:tentative="1">
      <w:start w:val="1"/>
      <w:numFmt w:val="lowerRoman"/>
      <w:lvlText w:val="%6."/>
      <w:lvlJc w:val="right"/>
      <w:pPr>
        <w:ind w:left="5823" w:hanging="180"/>
      </w:pPr>
    </w:lvl>
    <w:lvl w:ilvl="6" w:tplc="0408000F" w:tentative="1">
      <w:start w:val="1"/>
      <w:numFmt w:val="decimal"/>
      <w:lvlText w:val="%7."/>
      <w:lvlJc w:val="left"/>
      <w:pPr>
        <w:ind w:left="6543" w:hanging="360"/>
      </w:pPr>
    </w:lvl>
    <w:lvl w:ilvl="7" w:tplc="04080019" w:tentative="1">
      <w:start w:val="1"/>
      <w:numFmt w:val="lowerLetter"/>
      <w:lvlText w:val="%8."/>
      <w:lvlJc w:val="left"/>
      <w:pPr>
        <w:ind w:left="7263" w:hanging="360"/>
      </w:pPr>
    </w:lvl>
    <w:lvl w:ilvl="8" w:tplc="0408001B" w:tentative="1">
      <w:start w:val="1"/>
      <w:numFmt w:val="lowerRoman"/>
      <w:lvlText w:val="%9."/>
      <w:lvlJc w:val="right"/>
      <w:pPr>
        <w:ind w:left="7983" w:hanging="180"/>
      </w:pPr>
    </w:lvl>
  </w:abstractNum>
  <w:abstractNum w:abstractNumId="27" w15:restartNumberingAfterBreak="0">
    <w:nsid w:val="6E3E1654"/>
    <w:multiLevelType w:val="hybridMultilevel"/>
    <w:tmpl w:val="9ECA19EA"/>
    <w:lvl w:ilvl="0" w:tplc="781064D8">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EE062CC"/>
    <w:multiLevelType w:val="hybridMultilevel"/>
    <w:tmpl w:val="708E7D78"/>
    <w:lvl w:ilvl="0" w:tplc="3852EC6C">
      <w:start w:val="1"/>
      <w:numFmt w:val="decimal"/>
      <w:lvlText w:val="%1."/>
      <w:lvlJc w:val="left"/>
      <w:pPr>
        <w:ind w:left="924" w:hanging="56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31B2ECA"/>
    <w:multiLevelType w:val="hybridMultilevel"/>
    <w:tmpl w:val="6A7A38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832710E"/>
    <w:multiLevelType w:val="hybridMultilevel"/>
    <w:tmpl w:val="F36872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BCD4417"/>
    <w:multiLevelType w:val="hybridMultilevel"/>
    <w:tmpl w:val="6302D9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C1A43D0"/>
    <w:multiLevelType w:val="hybridMultilevel"/>
    <w:tmpl w:val="2EBE9F36"/>
    <w:lvl w:ilvl="0" w:tplc="781064D8">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29"/>
  </w:num>
  <w:num w:numId="3">
    <w:abstractNumId w:val="4"/>
  </w:num>
  <w:num w:numId="4">
    <w:abstractNumId w:val="19"/>
  </w:num>
  <w:num w:numId="5">
    <w:abstractNumId w:val="24"/>
  </w:num>
  <w:num w:numId="6">
    <w:abstractNumId w:val="16"/>
  </w:num>
  <w:num w:numId="7">
    <w:abstractNumId w:val="13"/>
  </w:num>
  <w:num w:numId="8">
    <w:abstractNumId w:val="3"/>
  </w:num>
  <w:num w:numId="9">
    <w:abstractNumId w:val="2"/>
  </w:num>
  <w:num w:numId="10">
    <w:abstractNumId w:val="10"/>
  </w:num>
  <w:num w:numId="11">
    <w:abstractNumId w:val="25"/>
  </w:num>
  <w:num w:numId="12">
    <w:abstractNumId w:val="9"/>
  </w:num>
  <w:num w:numId="13">
    <w:abstractNumId w:val="8"/>
  </w:num>
  <w:num w:numId="14">
    <w:abstractNumId w:val="23"/>
  </w:num>
  <w:num w:numId="15">
    <w:abstractNumId w:val="7"/>
  </w:num>
  <w:num w:numId="16">
    <w:abstractNumId w:val="30"/>
  </w:num>
  <w:num w:numId="17">
    <w:abstractNumId w:val="15"/>
  </w:num>
  <w:num w:numId="18">
    <w:abstractNumId w:val="12"/>
  </w:num>
  <w:num w:numId="19">
    <w:abstractNumId w:val="31"/>
  </w:num>
  <w:num w:numId="20">
    <w:abstractNumId w:val="11"/>
  </w:num>
  <w:num w:numId="21">
    <w:abstractNumId w:val="32"/>
  </w:num>
  <w:num w:numId="22">
    <w:abstractNumId w:val="22"/>
  </w:num>
  <w:num w:numId="23">
    <w:abstractNumId w:val="6"/>
  </w:num>
  <w:num w:numId="24">
    <w:abstractNumId w:val="20"/>
  </w:num>
  <w:num w:numId="25">
    <w:abstractNumId w:val="27"/>
  </w:num>
  <w:num w:numId="26">
    <w:abstractNumId w:val="21"/>
  </w:num>
  <w:num w:numId="27">
    <w:abstractNumId w:val="14"/>
  </w:num>
  <w:num w:numId="28">
    <w:abstractNumId w:val="26"/>
  </w:num>
  <w:num w:numId="29">
    <w:abstractNumId w:val="17"/>
  </w:num>
  <w:num w:numId="30">
    <w:abstractNumId w:val="28"/>
  </w:num>
  <w:num w:numId="31">
    <w:abstractNumId w:val="5"/>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E5"/>
    <w:rsid w:val="00005E5C"/>
    <w:rsid w:val="0000767A"/>
    <w:rsid w:val="00011A37"/>
    <w:rsid w:val="0001249F"/>
    <w:rsid w:val="00013BFC"/>
    <w:rsid w:val="00021ECE"/>
    <w:rsid w:val="000270A9"/>
    <w:rsid w:val="000306A2"/>
    <w:rsid w:val="0003079E"/>
    <w:rsid w:val="00030DEF"/>
    <w:rsid w:val="00035233"/>
    <w:rsid w:val="00036434"/>
    <w:rsid w:val="000377D5"/>
    <w:rsid w:val="00037D75"/>
    <w:rsid w:val="0004287E"/>
    <w:rsid w:val="00047201"/>
    <w:rsid w:val="00050C08"/>
    <w:rsid w:val="00051432"/>
    <w:rsid w:val="00056450"/>
    <w:rsid w:val="0005713E"/>
    <w:rsid w:val="000623E7"/>
    <w:rsid w:val="00062529"/>
    <w:rsid w:val="00066459"/>
    <w:rsid w:val="000674D0"/>
    <w:rsid w:val="00067CE8"/>
    <w:rsid w:val="0007176F"/>
    <w:rsid w:val="00080DE0"/>
    <w:rsid w:val="00082BA8"/>
    <w:rsid w:val="00084D51"/>
    <w:rsid w:val="00087DB4"/>
    <w:rsid w:val="00090AF8"/>
    <w:rsid w:val="000977DF"/>
    <w:rsid w:val="000A2210"/>
    <w:rsid w:val="000A2731"/>
    <w:rsid w:val="000A2DC8"/>
    <w:rsid w:val="000A6564"/>
    <w:rsid w:val="000B1922"/>
    <w:rsid w:val="000B23A8"/>
    <w:rsid w:val="000B2CFF"/>
    <w:rsid w:val="000B4312"/>
    <w:rsid w:val="000B4939"/>
    <w:rsid w:val="000B4DCD"/>
    <w:rsid w:val="000B5D8A"/>
    <w:rsid w:val="000B74C1"/>
    <w:rsid w:val="000C234D"/>
    <w:rsid w:val="000C4487"/>
    <w:rsid w:val="000C4793"/>
    <w:rsid w:val="000D08A4"/>
    <w:rsid w:val="000D1D17"/>
    <w:rsid w:val="000D2158"/>
    <w:rsid w:val="000E58F6"/>
    <w:rsid w:val="000F4826"/>
    <w:rsid w:val="000F68FE"/>
    <w:rsid w:val="00100F31"/>
    <w:rsid w:val="001028B0"/>
    <w:rsid w:val="00105BDB"/>
    <w:rsid w:val="00107761"/>
    <w:rsid w:val="00111106"/>
    <w:rsid w:val="00112A13"/>
    <w:rsid w:val="00113F4F"/>
    <w:rsid w:val="0012090E"/>
    <w:rsid w:val="0012525A"/>
    <w:rsid w:val="00136869"/>
    <w:rsid w:val="00136AF7"/>
    <w:rsid w:val="00140B39"/>
    <w:rsid w:val="00146996"/>
    <w:rsid w:val="00147E41"/>
    <w:rsid w:val="00152EED"/>
    <w:rsid w:val="001561A3"/>
    <w:rsid w:val="00161712"/>
    <w:rsid w:val="001633FA"/>
    <w:rsid w:val="001676E5"/>
    <w:rsid w:val="00167B33"/>
    <w:rsid w:val="00167D43"/>
    <w:rsid w:val="00176704"/>
    <w:rsid w:val="0018105F"/>
    <w:rsid w:val="00182042"/>
    <w:rsid w:val="001821E1"/>
    <w:rsid w:val="00190523"/>
    <w:rsid w:val="00195929"/>
    <w:rsid w:val="001A3929"/>
    <w:rsid w:val="001A4458"/>
    <w:rsid w:val="001A7D19"/>
    <w:rsid w:val="001B7C00"/>
    <w:rsid w:val="001D187B"/>
    <w:rsid w:val="001D192A"/>
    <w:rsid w:val="001E344C"/>
    <w:rsid w:val="001E48CC"/>
    <w:rsid w:val="001E5C4C"/>
    <w:rsid w:val="001F128F"/>
    <w:rsid w:val="001F1E8B"/>
    <w:rsid w:val="001F45D2"/>
    <w:rsid w:val="001F61DD"/>
    <w:rsid w:val="001F6C1B"/>
    <w:rsid w:val="00202A04"/>
    <w:rsid w:val="00202A0D"/>
    <w:rsid w:val="0020590E"/>
    <w:rsid w:val="0020597A"/>
    <w:rsid w:val="00210484"/>
    <w:rsid w:val="002243FD"/>
    <w:rsid w:val="00225952"/>
    <w:rsid w:val="00227D9B"/>
    <w:rsid w:val="002310B0"/>
    <w:rsid w:val="0023480A"/>
    <w:rsid w:val="00237FA2"/>
    <w:rsid w:val="00243B2F"/>
    <w:rsid w:val="00250B8B"/>
    <w:rsid w:val="00253AF8"/>
    <w:rsid w:val="00256001"/>
    <w:rsid w:val="00264225"/>
    <w:rsid w:val="00265340"/>
    <w:rsid w:val="002719C9"/>
    <w:rsid w:val="00276425"/>
    <w:rsid w:val="00276F5D"/>
    <w:rsid w:val="0028267F"/>
    <w:rsid w:val="002860BC"/>
    <w:rsid w:val="00287B48"/>
    <w:rsid w:val="002928C1"/>
    <w:rsid w:val="00292FED"/>
    <w:rsid w:val="00294B57"/>
    <w:rsid w:val="00296A87"/>
    <w:rsid w:val="00297179"/>
    <w:rsid w:val="002A0EDF"/>
    <w:rsid w:val="002A4568"/>
    <w:rsid w:val="002B1874"/>
    <w:rsid w:val="002B3FC8"/>
    <w:rsid w:val="002B6B79"/>
    <w:rsid w:val="002B7AC1"/>
    <w:rsid w:val="002C15D8"/>
    <w:rsid w:val="002C4D03"/>
    <w:rsid w:val="002F56FC"/>
    <w:rsid w:val="002F6407"/>
    <w:rsid w:val="0030280C"/>
    <w:rsid w:val="00305F35"/>
    <w:rsid w:val="00306D71"/>
    <w:rsid w:val="0031672E"/>
    <w:rsid w:val="00321698"/>
    <w:rsid w:val="003216CC"/>
    <w:rsid w:val="00344A93"/>
    <w:rsid w:val="00345848"/>
    <w:rsid w:val="00353024"/>
    <w:rsid w:val="00356A0B"/>
    <w:rsid w:val="00370EB9"/>
    <w:rsid w:val="003714FD"/>
    <w:rsid w:val="00373519"/>
    <w:rsid w:val="00375F00"/>
    <w:rsid w:val="003839A2"/>
    <w:rsid w:val="0038495A"/>
    <w:rsid w:val="00390748"/>
    <w:rsid w:val="00396173"/>
    <w:rsid w:val="003A5718"/>
    <w:rsid w:val="003A6F6B"/>
    <w:rsid w:val="003B7AC9"/>
    <w:rsid w:val="003C03C1"/>
    <w:rsid w:val="003C0ACB"/>
    <w:rsid w:val="003C23D0"/>
    <w:rsid w:val="003C6648"/>
    <w:rsid w:val="003D1369"/>
    <w:rsid w:val="003E570E"/>
    <w:rsid w:val="003E5783"/>
    <w:rsid w:val="003F0C15"/>
    <w:rsid w:val="003F1278"/>
    <w:rsid w:val="003F2868"/>
    <w:rsid w:val="003F289A"/>
    <w:rsid w:val="003F5ECB"/>
    <w:rsid w:val="003F70DC"/>
    <w:rsid w:val="00404404"/>
    <w:rsid w:val="00437351"/>
    <w:rsid w:val="00444D03"/>
    <w:rsid w:val="00446264"/>
    <w:rsid w:val="004479E2"/>
    <w:rsid w:val="00447CF4"/>
    <w:rsid w:val="00451758"/>
    <w:rsid w:val="00453E37"/>
    <w:rsid w:val="00455DFB"/>
    <w:rsid w:val="00466CBE"/>
    <w:rsid w:val="00486219"/>
    <w:rsid w:val="0048652B"/>
    <w:rsid w:val="00486D51"/>
    <w:rsid w:val="004874C4"/>
    <w:rsid w:val="00487756"/>
    <w:rsid w:val="00490394"/>
    <w:rsid w:val="00491A98"/>
    <w:rsid w:val="00493F0F"/>
    <w:rsid w:val="004951EA"/>
    <w:rsid w:val="004A262A"/>
    <w:rsid w:val="004A4CE5"/>
    <w:rsid w:val="004C1342"/>
    <w:rsid w:val="004C2045"/>
    <w:rsid w:val="004C30EE"/>
    <w:rsid w:val="004C42EC"/>
    <w:rsid w:val="004C4490"/>
    <w:rsid w:val="004C5760"/>
    <w:rsid w:val="004C6D66"/>
    <w:rsid w:val="004D3943"/>
    <w:rsid w:val="004D4E2C"/>
    <w:rsid w:val="004D6699"/>
    <w:rsid w:val="004F06E4"/>
    <w:rsid w:val="004F7D08"/>
    <w:rsid w:val="00503725"/>
    <w:rsid w:val="00505151"/>
    <w:rsid w:val="00515FCD"/>
    <w:rsid w:val="00524B07"/>
    <w:rsid w:val="00526107"/>
    <w:rsid w:val="00534AF3"/>
    <w:rsid w:val="00537B72"/>
    <w:rsid w:val="0054037A"/>
    <w:rsid w:val="00540C14"/>
    <w:rsid w:val="005442A8"/>
    <w:rsid w:val="00551B27"/>
    <w:rsid w:val="005558CC"/>
    <w:rsid w:val="005573B8"/>
    <w:rsid w:val="0056015D"/>
    <w:rsid w:val="0056385D"/>
    <w:rsid w:val="00567516"/>
    <w:rsid w:val="00572ABC"/>
    <w:rsid w:val="00573450"/>
    <w:rsid w:val="005863E4"/>
    <w:rsid w:val="005870AE"/>
    <w:rsid w:val="005917D1"/>
    <w:rsid w:val="00593966"/>
    <w:rsid w:val="00595600"/>
    <w:rsid w:val="005A4CA4"/>
    <w:rsid w:val="005A4D93"/>
    <w:rsid w:val="005A5785"/>
    <w:rsid w:val="005B0015"/>
    <w:rsid w:val="005B6D74"/>
    <w:rsid w:val="005B7437"/>
    <w:rsid w:val="005C204A"/>
    <w:rsid w:val="005C702A"/>
    <w:rsid w:val="005D2290"/>
    <w:rsid w:val="005D4E0A"/>
    <w:rsid w:val="005D7F5C"/>
    <w:rsid w:val="005E0389"/>
    <w:rsid w:val="005E5722"/>
    <w:rsid w:val="005F0836"/>
    <w:rsid w:val="005F1C2A"/>
    <w:rsid w:val="005F25C6"/>
    <w:rsid w:val="005F5E7B"/>
    <w:rsid w:val="005F69DF"/>
    <w:rsid w:val="00605321"/>
    <w:rsid w:val="00605A23"/>
    <w:rsid w:val="00606450"/>
    <w:rsid w:val="0063117B"/>
    <w:rsid w:val="0063168F"/>
    <w:rsid w:val="00631926"/>
    <w:rsid w:val="006327D3"/>
    <w:rsid w:val="00634683"/>
    <w:rsid w:val="0063701B"/>
    <w:rsid w:val="00637B0E"/>
    <w:rsid w:val="00640D36"/>
    <w:rsid w:val="006450B4"/>
    <w:rsid w:val="00647549"/>
    <w:rsid w:val="006514DB"/>
    <w:rsid w:val="00651CB5"/>
    <w:rsid w:val="00652E31"/>
    <w:rsid w:val="00662EE8"/>
    <w:rsid w:val="0067029E"/>
    <w:rsid w:val="00670B5C"/>
    <w:rsid w:val="00670BBE"/>
    <w:rsid w:val="00675784"/>
    <w:rsid w:val="006764BD"/>
    <w:rsid w:val="0068482D"/>
    <w:rsid w:val="00684C86"/>
    <w:rsid w:val="006875CA"/>
    <w:rsid w:val="00690074"/>
    <w:rsid w:val="00692977"/>
    <w:rsid w:val="0069379B"/>
    <w:rsid w:val="006943DB"/>
    <w:rsid w:val="006A0069"/>
    <w:rsid w:val="006A40BE"/>
    <w:rsid w:val="006B5419"/>
    <w:rsid w:val="006B7D02"/>
    <w:rsid w:val="006C6DA1"/>
    <w:rsid w:val="006C78E3"/>
    <w:rsid w:val="006E545C"/>
    <w:rsid w:val="006F25C6"/>
    <w:rsid w:val="0070670F"/>
    <w:rsid w:val="0071473F"/>
    <w:rsid w:val="0072070D"/>
    <w:rsid w:val="00722741"/>
    <w:rsid w:val="00724AC9"/>
    <w:rsid w:val="00727415"/>
    <w:rsid w:val="00730413"/>
    <w:rsid w:val="00732171"/>
    <w:rsid w:val="00737F57"/>
    <w:rsid w:val="0074182B"/>
    <w:rsid w:val="00742DE7"/>
    <w:rsid w:val="00753A33"/>
    <w:rsid w:val="00754572"/>
    <w:rsid w:val="00755BDA"/>
    <w:rsid w:val="00756090"/>
    <w:rsid w:val="0076296B"/>
    <w:rsid w:val="0077194C"/>
    <w:rsid w:val="0077337A"/>
    <w:rsid w:val="007761C3"/>
    <w:rsid w:val="00776359"/>
    <w:rsid w:val="007820D5"/>
    <w:rsid w:val="00785715"/>
    <w:rsid w:val="00791CE8"/>
    <w:rsid w:val="007958E5"/>
    <w:rsid w:val="007A4EE3"/>
    <w:rsid w:val="007C1AD1"/>
    <w:rsid w:val="007C54BC"/>
    <w:rsid w:val="007C68E0"/>
    <w:rsid w:val="007D0B8F"/>
    <w:rsid w:val="007D260E"/>
    <w:rsid w:val="007D58D6"/>
    <w:rsid w:val="007E794B"/>
    <w:rsid w:val="007F321E"/>
    <w:rsid w:val="007F4C01"/>
    <w:rsid w:val="007F4DDB"/>
    <w:rsid w:val="007F53FF"/>
    <w:rsid w:val="007F643B"/>
    <w:rsid w:val="00805F34"/>
    <w:rsid w:val="0081052F"/>
    <w:rsid w:val="00815038"/>
    <w:rsid w:val="0081520A"/>
    <w:rsid w:val="008209E7"/>
    <w:rsid w:val="00821169"/>
    <w:rsid w:val="00821856"/>
    <w:rsid w:val="00821B8F"/>
    <w:rsid w:val="00821EF3"/>
    <w:rsid w:val="00823EE5"/>
    <w:rsid w:val="00824F9D"/>
    <w:rsid w:val="0082643C"/>
    <w:rsid w:val="008270B8"/>
    <w:rsid w:val="00830C1D"/>
    <w:rsid w:val="0083109A"/>
    <w:rsid w:val="008321ED"/>
    <w:rsid w:val="008373DA"/>
    <w:rsid w:val="008411EF"/>
    <w:rsid w:val="008443BA"/>
    <w:rsid w:val="00851383"/>
    <w:rsid w:val="00852BD4"/>
    <w:rsid w:val="008612CF"/>
    <w:rsid w:val="0087076A"/>
    <w:rsid w:val="008712FD"/>
    <w:rsid w:val="0087207E"/>
    <w:rsid w:val="00874F95"/>
    <w:rsid w:val="00876A36"/>
    <w:rsid w:val="00877A9E"/>
    <w:rsid w:val="00880704"/>
    <w:rsid w:val="00881306"/>
    <w:rsid w:val="00881504"/>
    <w:rsid w:val="008830DF"/>
    <w:rsid w:val="00885715"/>
    <w:rsid w:val="008939C5"/>
    <w:rsid w:val="00893A51"/>
    <w:rsid w:val="00894095"/>
    <w:rsid w:val="008A2F05"/>
    <w:rsid w:val="008A50AB"/>
    <w:rsid w:val="008A5261"/>
    <w:rsid w:val="008B166B"/>
    <w:rsid w:val="008B4BE5"/>
    <w:rsid w:val="008B5505"/>
    <w:rsid w:val="008C1343"/>
    <w:rsid w:val="008C6E16"/>
    <w:rsid w:val="008D0EE2"/>
    <w:rsid w:val="008E3943"/>
    <w:rsid w:val="008E73E9"/>
    <w:rsid w:val="008F5237"/>
    <w:rsid w:val="008F59CF"/>
    <w:rsid w:val="008F76DD"/>
    <w:rsid w:val="009020A5"/>
    <w:rsid w:val="0090591F"/>
    <w:rsid w:val="009063E2"/>
    <w:rsid w:val="00906FBE"/>
    <w:rsid w:val="00912334"/>
    <w:rsid w:val="00912570"/>
    <w:rsid w:val="0091356E"/>
    <w:rsid w:val="00915713"/>
    <w:rsid w:val="0091653F"/>
    <w:rsid w:val="0091681D"/>
    <w:rsid w:val="009210E7"/>
    <w:rsid w:val="00923058"/>
    <w:rsid w:val="00926A71"/>
    <w:rsid w:val="009278B1"/>
    <w:rsid w:val="00927BE7"/>
    <w:rsid w:val="00933FAC"/>
    <w:rsid w:val="009448D5"/>
    <w:rsid w:val="00964B2B"/>
    <w:rsid w:val="0097262E"/>
    <w:rsid w:val="009804C9"/>
    <w:rsid w:val="0098358C"/>
    <w:rsid w:val="00990426"/>
    <w:rsid w:val="009951CC"/>
    <w:rsid w:val="009A299C"/>
    <w:rsid w:val="009A6580"/>
    <w:rsid w:val="009B2DCC"/>
    <w:rsid w:val="009B5E3B"/>
    <w:rsid w:val="009C1371"/>
    <w:rsid w:val="009D1FF8"/>
    <w:rsid w:val="009D45B3"/>
    <w:rsid w:val="009E0E44"/>
    <w:rsid w:val="009E1B6D"/>
    <w:rsid w:val="009E3B55"/>
    <w:rsid w:val="009E4B06"/>
    <w:rsid w:val="009F14C2"/>
    <w:rsid w:val="00A0108C"/>
    <w:rsid w:val="00A0184C"/>
    <w:rsid w:val="00A07137"/>
    <w:rsid w:val="00A11F44"/>
    <w:rsid w:val="00A14FA3"/>
    <w:rsid w:val="00A15268"/>
    <w:rsid w:val="00A1655D"/>
    <w:rsid w:val="00A16777"/>
    <w:rsid w:val="00A16CEF"/>
    <w:rsid w:val="00A20A88"/>
    <w:rsid w:val="00A21694"/>
    <w:rsid w:val="00A262FF"/>
    <w:rsid w:val="00A2638A"/>
    <w:rsid w:val="00A27566"/>
    <w:rsid w:val="00A317DB"/>
    <w:rsid w:val="00A34245"/>
    <w:rsid w:val="00A355F1"/>
    <w:rsid w:val="00A35C1C"/>
    <w:rsid w:val="00A41576"/>
    <w:rsid w:val="00A4442C"/>
    <w:rsid w:val="00A53223"/>
    <w:rsid w:val="00A55B93"/>
    <w:rsid w:val="00A61587"/>
    <w:rsid w:val="00A85FCA"/>
    <w:rsid w:val="00A957E0"/>
    <w:rsid w:val="00A977FE"/>
    <w:rsid w:val="00AB1494"/>
    <w:rsid w:val="00AB4775"/>
    <w:rsid w:val="00AC66E0"/>
    <w:rsid w:val="00AD3235"/>
    <w:rsid w:val="00AD6F76"/>
    <w:rsid w:val="00AE1AE6"/>
    <w:rsid w:val="00AE3C60"/>
    <w:rsid w:val="00AE509D"/>
    <w:rsid w:val="00B05570"/>
    <w:rsid w:val="00B1015B"/>
    <w:rsid w:val="00B11325"/>
    <w:rsid w:val="00B1213F"/>
    <w:rsid w:val="00B14D5E"/>
    <w:rsid w:val="00B14D90"/>
    <w:rsid w:val="00B23644"/>
    <w:rsid w:val="00B34261"/>
    <w:rsid w:val="00B34F77"/>
    <w:rsid w:val="00B42A64"/>
    <w:rsid w:val="00B43D9A"/>
    <w:rsid w:val="00B51ABB"/>
    <w:rsid w:val="00B52935"/>
    <w:rsid w:val="00B540C6"/>
    <w:rsid w:val="00B55BA8"/>
    <w:rsid w:val="00B64155"/>
    <w:rsid w:val="00B74729"/>
    <w:rsid w:val="00B76B32"/>
    <w:rsid w:val="00B77F39"/>
    <w:rsid w:val="00B85F6B"/>
    <w:rsid w:val="00B901E2"/>
    <w:rsid w:val="00B947B5"/>
    <w:rsid w:val="00BA2D56"/>
    <w:rsid w:val="00BB0249"/>
    <w:rsid w:val="00BB539C"/>
    <w:rsid w:val="00BC2D80"/>
    <w:rsid w:val="00BC5110"/>
    <w:rsid w:val="00BD5AD0"/>
    <w:rsid w:val="00BE31A6"/>
    <w:rsid w:val="00BE51B2"/>
    <w:rsid w:val="00BE6F53"/>
    <w:rsid w:val="00BE754A"/>
    <w:rsid w:val="00BF0DC1"/>
    <w:rsid w:val="00BF3C5C"/>
    <w:rsid w:val="00C10D91"/>
    <w:rsid w:val="00C136C5"/>
    <w:rsid w:val="00C14337"/>
    <w:rsid w:val="00C22BCD"/>
    <w:rsid w:val="00C235C7"/>
    <w:rsid w:val="00C23B8C"/>
    <w:rsid w:val="00C251FA"/>
    <w:rsid w:val="00C261A9"/>
    <w:rsid w:val="00C26B8F"/>
    <w:rsid w:val="00C27C19"/>
    <w:rsid w:val="00C33721"/>
    <w:rsid w:val="00C3501E"/>
    <w:rsid w:val="00C438E3"/>
    <w:rsid w:val="00C5137F"/>
    <w:rsid w:val="00C5569A"/>
    <w:rsid w:val="00C560A7"/>
    <w:rsid w:val="00C57315"/>
    <w:rsid w:val="00C60820"/>
    <w:rsid w:val="00C75A44"/>
    <w:rsid w:val="00C80A77"/>
    <w:rsid w:val="00C81ACD"/>
    <w:rsid w:val="00C85B7C"/>
    <w:rsid w:val="00C9362D"/>
    <w:rsid w:val="00CA2AED"/>
    <w:rsid w:val="00CA64E5"/>
    <w:rsid w:val="00CB171B"/>
    <w:rsid w:val="00CB5063"/>
    <w:rsid w:val="00CB5E3F"/>
    <w:rsid w:val="00CC1175"/>
    <w:rsid w:val="00CC7B32"/>
    <w:rsid w:val="00CC7DF0"/>
    <w:rsid w:val="00CE72AF"/>
    <w:rsid w:val="00D008E5"/>
    <w:rsid w:val="00D01DFE"/>
    <w:rsid w:val="00D04921"/>
    <w:rsid w:val="00D17323"/>
    <w:rsid w:val="00D17641"/>
    <w:rsid w:val="00D259DA"/>
    <w:rsid w:val="00D520AC"/>
    <w:rsid w:val="00D553C2"/>
    <w:rsid w:val="00D55B91"/>
    <w:rsid w:val="00D63216"/>
    <w:rsid w:val="00D70A51"/>
    <w:rsid w:val="00D727FA"/>
    <w:rsid w:val="00D82B4D"/>
    <w:rsid w:val="00D835F2"/>
    <w:rsid w:val="00D83B1F"/>
    <w:rsid w:val="00D8401B"/>
    <w:rsid w:val="00D84046"/>
    <w:rsid w:val="00D90B8A"/>
    <w:rsid w:val="00D93324"/>
    <w:rsid w:val="00D93B21"/>
    <w:rsid w:val="00DA0FF7"/>
    <w:rsid w:val="00DB0878"/>
    <w:rsid w:val="00DB3C9A"/>
    <w:rsid w:val="00DB4086"/>
    <w:rsid w:val="00DB69E3"/>
    <w:rsid w:val="00DC0591"/>
    <w:rsid w:val="00DC0BD3"/>
    <w:rsid w:val="00DC5375"/>
    <w:rsid w:val="00DE087D"/>
    <w:rsid w:val="00DE2A1A"/>
    <w:rsid w:val="00DE34E5"/>
    <w:rsid w:val="00DE4A99"/>
    <w:rsid w:val="00DE4DD9"/>
    <w:rsid w:val="00DE52CF"/>
    <w:rsid w:val="00DF6F9C"/>
    <w:rsid w:val="00E027C1"/>
    <w:rsid w:val="00E10CFF"/>
    <w:rsid w:val="00E122D5"/>
    <w:rsid w:val="00E12CEC"/>
    <w:rsid w:val="00E134E8"/>
    <w:rsid w:val="00E14A30"/>
    <w:rsid w:val="00E15AB2"/>
    <w:rsid w:val="00E17AF4"/>
    <w:rsid w:val="00E222B3"/>
    <w:rsid w:val="00E2788D"/>
    <w:rsid w:val="00E34372"/>
    <w:rsid w:val="00E37E76"/>
    <w:rsid w:val="00E40BA7"/>
    <w:rsid w:val="00E410D0"/>
    <w:rsid w:val="00E417C6"/>
    <w:rsid w:val="00E46A84"/>
    <w:rsid w:val="00E470BB"/>
    <w:rsid w:val="00E50BA8"/>
    <w:rsid w:val="00E515DA"/>
    <w:rsid w:val="00E52B94"/>
    <w:rsid w:val="00E56B27"/>
    <w:rsid w:val="00E60083"/>
    <w:rsid w:val="00E62CEC"/>
    <w:rsid w:val="00E651B6"/>
    <w:rsid w:val="00E86B61"/>
    <w:rsid w:val="00E87E10"/>
    <w:rsid w:val="00E9250F"/>
    <w:rsid w:val="00E94316"/>
    <w:rsid w:val="00E96A0C"/>
    <w:rsid w:val="00E97C25"/>
    <w:rsid w:val="00EA1B45"/>
    <w:rsid w:val="00EB1FD1"/>
    <w:rsid w:val="00EB37B4"/>
    <w:rsid w:val="00EC3DC8"/>
    <w:rsid w:val="00EE644C"/>
    <w:rsid w:val="00EF7910"/>
    <w:rsid w:val="00F135E5"/>
    <w:rsid w:val="00F1373D"/>
    <w:rsid w:val="00F13992"/>
    <w:rsid w:val="00F14667"/>
    <w:rsid w:val="00F17242"/>
    <w:rsid w:val="00F256F8"/>
    <w:rsid w:val="00F2692E"/>
    <w:rsid w:val="00F275A9"/>
    <w:rsid w:val="00F514DB"/>
    <w:rsid w:val="00F60390"/>
    <w:rsid w:val="00F6567F"/>
    <w:rsid w:val="00F670D3"/>
    <w:rsid w:val="00F678F2"/>
    <w:rsid w:val="00F72B57"/>
    <w:rsid w:val="00F72E81"/>
    <w:rsid w:val="00F72EF0"/>
    <w:rsid w:val="00F80EA3"/>
    <w:rsid w:val="00F82FFF"/>
    <w:rsid w:val="00F864DD"/>
    <w:rsid w:val="00F864DF"/>
    <w:rsid w:val="00F878DB"/>
    <w:rsid w:val="00F93466"/>
    <w:rsid w:val="00FA4129"/>
    <w:rsid w:val="00FA5E37"/>
    <w:rsid w:val="00FB1862"/>
    <w:rsid w:val="00FB1F74"/>
    <w:rsid w:val="00FB3928"/>
    <w:rsid w:val="00FB5938"/>
    <w:rsid w:val="00FB6D45"/>
    <w:rsid w:val="00FB7513"/>
    <w:rsid w:val="00FD4277"/>
    <w:rsid w:val="00FD56AA"/>
    <w:rsid w:val="00FE52C9"/>
    <w:rsid w:val="00FE5672"/>
    <w:rsid w:val="00FE69D9"/>
    <w:rsid w:val="00FE7BD3"/>
    <w:rsid w:val="00FF1807"/>
    <w:rsid w:val="00FF6027"/>
    <w:rsid w:val="00FF78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473A"/>
  <w15:docId w15:val="{6FC3BBD5-0F94-4172-B4B7-6BF9B795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l-G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81D"/>
    <w:pPr>
      <w:ind w:left="720"/>
      <w:contextualSpacing/>
    </w:pPr>
  </w:style>
  <w:style w:type="paragraph" w:styleId="Header">
    <w:name w:val="header"/>
    <w:basedOn w:val="Normal"/>
    <w:link w:val="HeaderChar"/>
    <w:uiPriority w:val="99"/>
    <w:unhideWhenUsed/>
    <w:rsid w:val="00005E5C"/>
    <w:pPr>
      <w:tabs>
        <w:tab w:val="center" w:pos="4153"/>
        <w:tab w:val="right" w:pos="8306"/>
      </w:tabs>
      <w:spacing w:after="0"/>
    </w:pPr>
  </w:style>
  <w:style w:type="character" w:customStyle="1" w:styleId="HeaderChar">
    <w:name w:val="Header Char"/>
    <w:basedOn w:val="DefaultParagraphFont"/>
    <w:link w:val="Header"/>
    <w:uiPriority w:val="99"/>
    <w:rsid w:val="00005E5C"/>
  </w:style>
  <w:style w:type="paragraph" w:styleId="Footer">
    <w:name w:val="footer"/>
    <w:basedOn w:val="Normal"/>
    <w:link w:val="FooterChar"/>
    <w:uiPriority w:val="99"/>
    <w:semiHidden/>
    <w:unhideWhenUsed/>
    <w:rsid w:val="00005E5C"/>
    <w:pPr>
      <w:tabs>
        <w:tab w:val="center" w:pos="4153"/>
        <w:tab w:val="right" w:pos="8306"/>
      </w:tabs>
      <w:spacing w:after="0"/>
    </w:pPr>
  </w:style>
  <w:style w:type="character" w:customStyle="1" w:styleId="FooterChar">
    <w:name w:val="Footer Char"/>
    <w:basedOn w:val="DefaultParagraphFont"/>
    <w:link w:val="Footer"/>
    <w:uiPriority w:val="99"/>
    <w:semiHidden/>
    <w:rsid w:val="00005E5C"/>
  </w:style>
  <w:style w:type="character" w:styleId="CommentReference">
    <w:name w:val="annotation reference"/>
    <w:basedOn w:val="DefaultParagraphFont"/>
    <w:uiPriority w:val="99"/>
    <w:semiHidden/>
    <w:unhideWhenUsed/>
    <w:rsid w:val="00066459"/>
    <w:rPr>
      <w:sz w:val="16"/>
      <w:szCs w:val="16"/>
    </w:rPr>
  </w:style>
  <w:style w:type="paragraph" w:styleId="CommentText">
    <w:name w:val="annotation text"/>
    <w:basedOn w:val="Normal"/>
    <w:link w:val="CommentTextChar"/>
    <w:uiPriority w:val="99"/>
    <w:semiHidden/>
    <w:unhideWhenUsed/>
    <w:rsid w:val="00066459"/>
    <w:rPr>
      <w:sz w:val="20"/>
      <w:szCs w:val="20"/>
    </w:rPr>
  </w:style>
  <w:style w:type="character" w:customStyle="1" w:styleId="CommentTextChar">
    <w:name w:val="Comment Text Char"/>
    <w:basedOn w:val="DefaultParagraphFont"/>
    <w:link w:val="CommentText"/>
    <w:uiPriority w:val="99"/>
    <w:semiHidden/>
    <w:rsid w:val="00066459"/>
    <w:rPr>
      <w:sz w:val="20"/>
      <w:szCs w:val="20"/>
    </w:rPr>
  </w:style>
  <w:style w:type="paragraph" w:styleId="CommentSubject">
    <w:name w:val="annotation subject"/>
    <w:basedOn w:val="CommentText"/>
    <w:next w:val="CommentText"/>
    <w:link w:val="CommentSubjectChar"/>
    <w:uiPriority w:val="99"/>
    <w:semiHidden/>
    <w:unhideWhenUsed/>
    <w:rsid w:val="00066459"/>
    <w:rPr>
      <w:b/>
      <w:bCs/>
    </w:rPr>
  </w:style>
  <w:style w:type="character" w:customStyle="1" w:styleId="CommentSubjectChar">
    <w:name w:val="Comment Subject Char"/>
    <w:basedOn w:val="CommentTextChar"/>
    <w:link w:val="CommentSubject"/>
    <w:uiPriority w:val="99"/>
    <w:semiHidden/>
    <w:rsid w:val="00066459"/>
    <w:rPr>
      <w:b/>
      <w:bCs/>
      <w:sz w:val="20"/>
      <w:szCs w:val="20"/>
    </w:rPr>
  </w:style>
  <w:style w:type="paragraph" w:styleId="BalloonText">
    <w:name w:val="Balloon Text"/>
    <w:basedOn w:val="Normal"/>
    <w:link w:val="BalloonTextChar"/>
    <w:uiPriority w:val="99"/>
    <w:semiHidden/>
    <w:unhideWhenUsed/>
    <w:rsid w:val="000664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459"/>
    <w:rPr>
      <w:rFonts w:ascii="Segoe UI" w:hAnsi="Segoe UI" w:cs="Segoe UI"/>
      <w:sz w:val="18"/>
      <w:szCs w:val="18"/>
    </w:rPr>
  </w:style>
  <w:style w:type="paragraph" w:styleId="Title">
    <w:name w:val="Title"/>
    <w:basedOn w:val="Normal"/>
    <w:link w:val="TitleChar"/>
    <w:qFormat/>
    <w:rsid w:val="00C251FA"/>
    <w:pPr>
      <w:spacing w:after="0"/>
      <w:jc w:val="center"/>
    </w:pPr>
    <w:rPr>
      <w:rFonts w:eastAsia="Times New Roman" w:cs="Times New Roman"/>
      <w:szCs w:val="24"/>
      <w:u w:val="single"/>
    </w:rPr>
  </w:style>
  <w:style w:type="character" w:customStyle="1" w:styleId="TitleChar">
    <w:name w:val="Title Char"/>
    <w:basedOn w:val="DefaultParagraphFont"/>
    <w:link w:val="Title"/>
    <w:rsid w:val="00C251FA"/>
    <w:rPr>
      <w:rFonts w:eastAsia="Times New Roman" w:cs="Times New Roman"/>
      <w:szCs w:val="24"/>
      <w:u w:val="single"/>
    </w:rPr>
  </w:style>
  <w:style w:type="table" w:styleId="TableGrid">
    <w:name w:val="Table Grid"/>
    <w:basedOn w:val="TableNormal"/>
    <w:uiPriority w:val="59"/>
    <w:rsid w:val="00A010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603898">
      <w:bodyDiv w:val="1"/>
      <w:marLeft w:val="0"/>
      <w:marRight w:val="0"/>
      <w:marTop w:val="0"/>
      <w:marBottom w:val="0"/>
      <w:divBdr>
        <w:top w:val="none" w:sz="0" w:space="0" w:color="auto"/>
        <w:left w:val="none" w:sz="0" w:space="0" w:color="auto"/>
        <w:bottom w:val="none" w:sz="0" w:space="0" w:color="auto"/>
        <w:right w:val="none" w:sz="0" w:space="0" w:color="auto"/>
      </w:divBdr>
    </w:div>
    <w:div w:id="1074008563">
      <w:bodyDiv w:val="1"/>
      <w:marLeft w:val="0"/>
      <w:marRight w:val="0"/>
      <w:marTop w:val="0"/>
      <w:marBottom w:val="0"/>
      <w:divBdr>
        <w:top w:val="none" w:sz="0" w:space="0" w:color="auto"/>
        <w:left w:val="none" w:sz="0" w:space="0" w:color="auto"/>
        <w:bottom w:val="none" w:sz="0" w:space="0" w:color="auto"/>
        <w:right w:val="none" w:sz="0" w:space="0" w:color="auto"/>
      </w:divBdr>
    </w:div>
    <w:div w:id="1509831382">
      <w:bodyDiv w:val="1"/>
      <w:marLeft w:val="0"/>
      <w:marRight w:val="0"/>
      <w:marTop w:val="0"/>
      <w:marBottom w:val="0"/>
      <w:divBdr>
        <w:top w:val="none" w:sz="0" w:space="0" w:color="auto"/>
        <w:left w:val="none" w:sz="0" w:space="0" w:color="auto"/>
        <w:bottom w:val="none" w:sz="0" w:space="0" w:color="auto"/>
        <w:right w:val="none" w:sz="0" w:space="0" w:color="auto"/>
      </w:divBdr>
    </w:div>
    <w:div w:id="19566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61E6-0240-4CE8-8869-B86FFC6D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5868</Words>
  <Characters>31692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ΔΠ</dc:creator>
  <cp:keywords/>
  <dc:description/>
  <cp:lastModifiedBy>GEORGIOU MARY</cp:lastModifiedBy>
  <cp:revision>2</cp:revision>
  <cp:lastPrinted>2022-10-21T07:48:00Z</cp:lastPrinted>
  <dcterms:created xsi:type="dcterms:W3CDTF">2022-10-24T08:57:00Z</dcterms:created>
  <dcterms:modified xsi:type="dcterms:W3CDTF">2022-10-24T08:57:00Z</dcterms:modified>
</cp:coreProperties>
</file>