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2A7E2206" w:rsidR="006E3664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BF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791BF3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791BF3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791BF3">
        <w:rPr>
          <w:rFonts w:ascii="Arial" w:hAnsi="Arial" w:cs="Arial"/>
          <w:b/>
          <w:bCs/>
          <w:sz w:val="24"/>
          <w:szCs w:val="24"/>
        </w:rPr>
        <w:t>για τ</w:t>
      </w:r>
      <w:r w:rsidRPr="00791BF3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 w:rsidRPr="00791BF3">
        <w:rPr>
          <w:rFonts w:ascii="Arial" w:hAnsi="Arial" w:cs="Arial"/>
          <w:b/>
          <w:bCs/>
          <w:sz w:val="24"/>
          <w:szCs w:val="24"/>
        </w:rPr>
        <w:t>ο</w:t>
      </w:r>
      <w:r w:rsidRPr="00791BF3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791BF3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D85557" w:rsidRPr="00791BF3">
        <w:rPr>
          <w:rFonts w:ascii="Arial" w:hAnsi="Arial" w:cs="Arial"/>
          <w:b/>
          <w:bCs/>
          <w:sz w:val="24"/>
          <w:szCs w:val="24"/>
        </w:rPr>
        <w:t>Ειδικού Τέλους επί των Απολαβών των Λιμενεργατών και Σημειωτών (Καταργητικός)</w:t>
      </w:r>
      <w:r w:rsidR="00DE6BF6" w:rsidRPr="00791BF3">
        <w:rPr>
          <w:rFonts w:ascii="Arial" w:hAnsi="Arial" w:cs="Arial"/>
          <w:b/>
          <w:bCs/>
          <w:sz w:val="24"/>
          <w:szCs w:val="24"/>
        </w:rPr>
        <w:t xml:space="preserve"> Νόμος του 2023</w:t>
      </w:r>
      <w:r w:rsidRPr="00791BF3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1BF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5A6EC6C0" w:rsidR="00A17A3E" w:rsidRPr="0032021A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791BF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147404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Κώστα, αναπλ. πρόεδρος</w:t>
      </w:r>
      <w:r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871BB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00742368" w14:textId="6EF2E7FA" w:rsidR="00E12727" w:rsidRPr="0032021A" w:rsidRDefault="00A17A3E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147404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501FF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</w:p>
    <w:p w14:paraId="5C934340" w14:textId="0FD9640E" w:rsidR="00C54CBA" w:rsidRPr="0032021A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2021A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>Δημήτρης Δημητρίου</w:t>
      </w:r>
      <w:r w:rsidR="00C54CBA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2021A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374F676E" w14:textId="584951F1" w:rsidR="00A501FF" w:rsidRPr="00791BF3" w:rsidRDefault="00C54CBA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147404" w:rsidRPr="0032021A">
        <w:rPr>
          <w:rFonts w:ascii="Arial" w:hAnsi="Arial" w:cs="Arial"/>
          <w:sz w:val="24"/>
          <w:szCs w:val="24"/>
        </w:rPr>
        <w:t>Γιαννάκης Γαβριήλ</w:t>
      </w:r>
      <w:r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1F333B3A" w14:textId="77777777" w:rsidR="00CD015F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1BF3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791BF3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791BF3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Pr="00791BF3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D85557" w:rsidRPr="00791BF3">
        <w:rPr>
          <w:rFonts w:ascii="Arial" w:hAnsi="Arial" w:cs="Arial"/>
          <w:sz w:val="24"/>
          <w:szCs w:val="24"/>
        </w:rPr>
        <w:t>τέσσερις</w:t>
      </w:r>
      <w:r w:rsidR="00C54CBA" w:rsidRPr="00791BF3">
        <w:rPr>
          <w:rFonts w:ascii="Arial" w:hAnsi="Arial" w:cs="Arial"/>
          <w:sz w:val="24"/>
          <w:szCs w:val="24"/>
        </w:rPr>
        <w:t xml:space="preserve"> </w:t>
      </w:r>
      <w:r w:rsidRPr="00791BF3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 w:rsidRPr="00791BF3">
        <w:rPr>
          <w:rFonts w:ascii="Arial" w:hAnsi="Arial" w:cs="Arial"/>
          <w:sz w:val="24"/>
          <w:szCs w:val="24"/>
        </w:rPr>
        <w:t xml:space="preserve">στις </w:t>
      </w:r>
      <w:r w:rsidR="00D85557" w:rsidRPr="00791BF3">
        <w:rPr>
          <w:rFonts w:ascii="Arial" w:hAnsi="Arial" w:cs="Arial"/>
          <w:sz w:val="24"/>
          <w:szCs w:val="24"/>
        </w:rPr>
        <w:t>8, 15, 22</w:t>
      </w:r>
      <w:r w:rsidR="00174581" w:rsidRPr="00791BF3">
        <w:rPr>
          <w:rFonts w:ascii="Arial" w:hAnsi="Arial" w:cs="Arial"/>
          <w:sz w:val="24"/>
          <w:szCs w:val="24"/>
        </w:rPr>
        <w:t xml:space="preserve"> </w:t>
      </w:r>
      <w:r w:rsidR="004E107C" w:rsidRPr="00791BF3">
        <w:rPr>
          <w:rFonts w:ascii="Arial" w:hAnsi="Arial" w:cs="Arial"/>
          <w:sz w:val="24"/>
          <w:szCs w:val="24"/>
        </w:rPr>
        <w:t xml:space="preserve">και </w:t>
      </w:r>
      <w:r w:rsidR="00D85557" w:rsidRPr="00791BF3">
        <w:rPr>
          <w:rFonts w:ascii="Arial" w:hAnsi="Arial" w:cs="Arial"/>
          <w:sz w:val="24"/>
          <w:szCs w:val="24"/>
        </w:rPr>
        <w:t>29</w:t>
      </w:r>
      <w:r w:rsidR="009149A8" w:rsidRPr="00791BF3">
        <w:rPr>
          <w:rFonts w:ascii="Arial" w:hAnsi="Arial" w:cs="Arial"/>
          <w:sz w:val="24"/>
          <w:szCs w:val="24"/>
        </w:rPr>
        <w:t xml:space="preserve"> Ιουνίου</w:t>
      </w:r>
      <w:r w:rsidR="00C54CBA" w:rsidRPr="00791BF3">
        <w:rPr>
          <w:rFonts w:ascii="Arial" w:hAnsi="Arial" w:cs="Arial"/>
          <w:sz w:val="24"/>
          <w:szCs w:val="24"/>
        </w:rPr>
        <w:t xml:space="preserve"> 2023</w:t>
      </w:r>
      <w:r w:rsidRPr="00791BF3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791BF3">
        <w:rPr>
          <w:rFonts w:ascii="Arial" w:hAnsi="Arial" w:cs="Arial"/>
          <w:sz w:val="24"/>
          <w:szCs w:val="24"/>
        </w:rPr>
        <w:t>των συνεδριάσεων</w:t>
      </w:r>
      <w:r w:rsidR="00191AAE" w:rsidRPr="00791BF3">
        <w:rPr>
          <w:rFonts w:ascii="Arial" w:hAnsi="Arial" w:cs="Arial"/>
          <w:sz w:val="24"/>
          <w:szCs w:val="24"/>
        </w:rPr>
        <w:t xml:space="preserve"> της επιτροπής </w:t>
      </w:r>
      <w:r w:rsidRPr="00791BF3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145CFC" w:rsidRPr="00791BF3">
        <w:rPr>
          <w:rFonts w:ascii="Arial" w:hAnsi="Arial" w:cs="Arial"/>
          <w:sz w:val="24"/>
          <w:szCs w:val="24"/>
        </w:rPr>
        <w:t>της</w:t>
      </w:r>
      <w:r w:rsidR="00516F92" w:rsidRPr="00791BF3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516F92" w:rsidRPr="00791BF3">
        <w:rPr>
          <w:rFonts w:ascii="Arial" w:hAnsi="Arial" w:cs="Arial"/>
          <w:sz w:val="24"/>
          <w:szCs w:val="24"/>
        </w:rPr>
        <w:t xml:space="preserve">εκπρόσωποι </w:t>
      </w:r>
      <w:r w:rsidR="00DE6BF6" w:rsidRPr="00791BF3">
        <w:rPr>
          <w:rFonts w:ascii="Arial" w:hAnsi="Arial" w:cs="Arial"/>
          <w:sz w:val="24"/>
          <w:szCs w:val="24"/>
        </w:rPr>
        <w:t>του</w:t>
      </w:r>
      <w:r w:rsidR="00D85557" w:rsidRPr="00791BF3">
        <w:rPr>
          <w:rFonts w:ascii="Arial" w:hAnsi="Arial" w:cs="Arial"/>
          <w:sz w:val="24"/>
          <w:szCs w:val="24"/>
        </w:rPr>
        <w:t xml:space="preserve"> Υπουργείου Μεταφορών, Επικοινωνιών και Έργων, του Γενικού Λογιστηρίου, της Νομικής Υπηρεσίας της Δημοκρατίας, της Κεντρικής Τράπεζας της Κύπρου, </w:t>
      </w:r>
      <w:r w:rsidR="00147404">
        <w:rPr>
          <w:rFonts w:ascii="Arial" w:hAnsi="Arial" w:cs="Arial"/>
          <w:sz w:val="24"/>
          <w:szCs w:val="24"/>
        </w:rPr>
        <w:t>η</w:t>
      </w:r>
      <w:r w:rsidR="00D85557" w:rsidRPr="00791BF3">
        <w:rPr>
          <w:rFonts w:ascii="Arial" w:hAnsi="Arial" w:cs="Arial"/>
          <w:sz w:val="24"/>
          <w:szCs w:val="24"/>
        </w:rPr>
        <w:t xml:space="preserve"> </w:t>
      </w:r>
      <w:r w:rsidR="00147404">
        <w:rPr>
          <w:rFonts w:ascii="Arial" w:hAnsi="Arial" w:cs="Arial"/>
          <w:sz w:val="24"/>
          <w:szCs w:val="24"/>
        </w:rPr>
        <w:t>Έφορος</w:t>
      </w:r>
      <w:r w:rsidR="00D85557" w:rsidRPr="00791BF3">
        <w:rPr>
          <w:rFonts w:ascii="Arial" w:hAnsi="Arial" w:cs="Arial"/>
          <w:sz w:val="24"/>
          <w:szCs w:val="24"/>
        </w:rPr>
        <w:t xml:space="preserve"> Ελέγχου Κρατικών Ενισχύσεων, </w:t>
      </w:r>
      <w:r w:rsidR="00147404" w:rsidRPr="00791BF3">
        <w:rPr>
          <w:rFonts w:ascii="Arial" w:hAnsi="Arial" w:cs="Arial"/>
          <w:sz w:val="24"/>
          <w:szCs w:val="24"/>
        </w:rPr>
        <w:t xml:space="preserve">εκπρόσωποι </w:t>
      </w:r>
      <w:r w:rsidR="00D85557" w:rsidRPr="00791BF3">
        <w:rPr>
          <w:rFonts w:ascii="Arial" w:hAnsi="Arial" w:cs="Arial"/>
          <w:sz w:val="24"/>
          <w:szCs w:val="24"/>
        </w:rPr>
        <w:t>της Αρχής Λιμένων Κύπρου, της Τράπεζας Κύπρου Δημόσια Εταιρεία Λτδ, των συνδικαλιστικών οργανώσεων ΣΕΚ και ΠΕΟ, των εργοδοτικών οργανώσεων ΟΕΒ και ΚΕΒΕ, του Συνδέσμου Ναυτικών Πρακτόρων Κύπρου και των εταιρ</w:t>
      </w:r>
      <w:r w:rsidR="00CD015F">
        <w:rPr>
          <w:rFonts w:ascii="Arial" w:hAnsi="Arial" w:cs="Arial"/>
          <w:sz w:val="24"/>
          <w:szCs w:val="24"/>
        </w:rPr>
        <w:t>ε</w:t>
      </w:r>
      <w:r w:rsidR="00D85557" w:rsidRPr="00791BF3">
        <w:rPr>
          <w:rFonts w:ascii="Arial" w:hAnsi="Arial" w:cs="Arial"/>
          <w:sz w:val="24"/>
          <w:szCs w:val="24"/>
        </w:rPr>
        <w:t xml:space="preserve">ιών </w:t>
      </w:r>
      <w:r w:rsidR="00CD015F">
        <w:rPr>
          <w:rFonts w:ascii="Arial" w:hAnsi="Arial" w:cs="Arial"/>
          <w:sz w:val="24"/>
          <w:szCs w:val="24"/>
        </w:rPr>
        <w:t>«</w:t>
      </w:r>
      <w:r w:rsidR="00D85557" w:rsidRPr="00CD015F">
        <w:rPr>
          <w:rFonts w:ascii="Arial" w:hAnsi="Arial" w:cs="Arial"/>
          <w:sz w:val="24"/>
          <w:szCs w:val="24"/>
          <w:lang w:val="en-US"/>
        </w:rPr>
        <w:t>DP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World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Ports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and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Terminals</w:t>
      </w:r>
      <w:r w:rsidR="00CD015F">
        <w:rPr>
          <w:rFonts w:ascii="Arial" w:hAnsi="Arial" w:cs="Arial"/>
          <w:sz w:val="24"/>
          <w:szCs w:val="24"/>
        </w:rPr>
        <w:t>»</w:t>
      </w:r>
      <w:r w:rsidR="00D85557" w:rsidRPr="00791BF3">
        <w:rPr>
          <w:rFonts w:ascii="Arial" w:hAnsi="Arial" w:cs="Arial"/>
          <w:sz w:val="24"/>
          <w:szCs w:val="24"/>
        </w:rPr>
        <w:t xml:space="preserve">, </w:t>
      </w:r>
      <w:r w:rsidR="00CD015F">
        <w:rPr>
          <w:rFonts w:ascii="Arial" w:hAnsi="Arial" w:cs="Arial"/>
          <w:sz w:val="24"/>
          <w:szCs w:val="24"/>
        </w:rPr>
        <w:t>«</w:t>
      </w:r>
      <w:r w:rsidR="00D85557" w:rsidRPr="00CD015F">
        <w:rPr>
          <w:rFonts w:ascii="Arial" w:hAnsi="Arial" w:cs="Arial"/>
          <w:sz w:val="24"/>
          <w:szCs w:val="24"/>
          <w:lang w:val="en-US"/>
        </w:rPr>
        <w:t>Eurogate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Container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Terminal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Limassol</w:t>
      </w:r>
      <w:r w:rsidR="00CD015F">
        <w:rPr>
          <w:rFonts w:ascii="Arial" w:hAnsi="Arial" w:cs="Arial"/>
          <w:sz w:val="24"/>
          <w:szCs w:val="24"/>
        </w:rPr>
        <w:t>»</w:t>
      </w:r>
      <w:r w:rsidR="00147404">
        <w:rPr>
          <w:rFonts w:ascii="Arial" w:hAnsi="Arial" w:cs="Arial"/>
          <w:sz w:val="24"/>
          <w:szCs w:val="24"/>
        </w:rPr>
        <w:t xml:space="preserve"> και</w:t>
      </w:r>
      <w:r w:rsidR="00D85557" w:rsidRPr="00791BF3">
        <w:rPr>
          <w:rFonts w:ascii="Arial" w:hAnsi="Arial" w:cs="Arial"/>
          <w:sz w:val="24"/>
          <w:szCs w:val="24"/>
        </w:rPr>
        <w:t xml:space="preserve"> </w:t>
      </w:r>
      <w:r w:rsidR="00CD015F">
        <w:rPr>
          <w:rFonts w:ascii="Arial" w:hAnsi="Arial" w:cs="Arial"/>
          <w:sz w:val="24"/>
          <w:szCs w:val="24"/>
        </w:rPr>
        <w:t>«</w:t>
      </w:r>
      <w:r w:rsidR="00D85557" w:rsidRPr="00CD015F">
        <w:rPr>
          <w:rFonts w:ascii="Arial" w:hAnsi="Arial" w:cs="Arial"/>
          <w:sz w:val="24"/>
          <w:szCs w:val="24"/>
          <w:lang w:val="en-US"/>
        </w:rPr>
        <w:t>Kition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Ocean</w:t>
      </w:r>
      <w:r w:rsidR="00D85557" w:rsidRPr="00CD015F">
        <w:rPr>
          <w:rFonts w:ascii="Arial" w:hAnsi="Arial" w:cs="Arial"/>
          <w:sz w:val="24"/>
          <w:szCs w:val="24"/>
        </w:rPr>
        <w:t xml:space="preserve"> </w:t>
      </w:r>
      <w:r w:rsidR="00D85557" w:rsidRPr="00CD015F">
        <w:rPr>
          <w:rFonts w:ascii="Arial" w:hAnsi="Arial" w:cs="Arial"/>
          <w:sz w:val="24"/>
          <w:szCs w:val="24"/>
          <w:lang w:val="en-US"/>
        </w:rPr>
        <w:t>Holdings</w:t>
      </w:r>
      <w:r w:rsidR="00CD015F">
        <w:rPr>
          <w:rFonts w:ascii="Arial" w:hAnsi="Arial" w:cs="Arial"/>
          <w:sz w:val="24"/>
          <w:szCs w:val="24"/>
        </w:rPr>
        <w:t>»</w:t>
      </w:r>
      <w:r w:rsidR="00D85557" w:rsidRPr="00791BF3">
        <w:rPr>
          <w:rFonts w:ascii="Arial" w:hAnsi="Arial" w:cs="Arial"/>
          <w:sz w:val="24"/>
          <w:szCs w:val="24"/>
        </w:rPr>
        <w:t>.</w:t>
      </w:r>
    </w:p>
    <w:p w14:paraId="4152A613" w14:textId="0B73DC9E" w:rsidR="00516F92" w:rsidRPr="00791BF3" w:rsidRDefault="00CD015F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5557" w:rsidRPr="00791BF3">
        <w:rPr>
          <w:rFonts w:ascii="Arial" w:hAnsi="Arial" w:cs="Arial"/>
          <w:sz w:val="24"/>
          <w:szCs w:val="24"/>
        </w:rPr>
        <w:t>Το Υπουργείο Οικονομικών</w:t>
      </w:r>
      <w:r w:rsidR="00147404">
        <w:rPr>
          <w:rFonts w:ascii="Arial" w:hAnsi="Arial" w:cs="Arial"/>
          <w:sz w:val="24"/>
          <w:szCs w:val="24"/>
        </w:rPr>
        <w:t xml:space="preserve"> και</w:t>
      </w:r>
      <w:r w:rsidR="00D85557" w:rsidRPr="00791BF3">
        <w:rPr>
          <w:rFonts w:ascii="Arial" w:hAnsi="Arial" w:cs="Arial"/>
          <w:sz w:val="24"/>
          <w:szCs w:val="24"/>
        </w:rPr>
        <w:t xml:space="preserve"> η Ελληνική Τράπεζα Λτδ, παρ</w:t>
      </w:r>
      <w:r w:rsidR="00382C9B">
        <w:rPr>
          <w:rFonts w:ascii="Arial" w:hAnsi="Arial" w:cs="Arial"/>
          <w:sz w:val="24"/>
          <w:szCs w:val="24"/>
        </w:rPr>
        <w:t xml:space="preserve">’ </w:t>
      </w:r>
      <w:r w:rsidR="00D85557" w:rsidRPr="00791BF3">
        <w:rPr>
          <w:rFonts w:ascii="Arial" w:hAnsi="Arial" w:cs="Arial"/>
          <w:sz w:val="24"/>
          <w:szCs w:val="24"/>
        </w:rPr>
        <w:t>όλο που κλήθηκαν, δεν εκπροσωπήθηκαν στη συνεδρία της επιτροπής.</w:t>
      </w:r>
    </w:p>
    <w:p w14:paraId="65DE09DF" w14:textId="54963D43" w:rsidR="001D2A53" w:rsidRPr="00791BF3" w:rsidRDefault="001D2A53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91BF3">
        <w:rPr>
          <w:rFonts w:ascii="Arial" w:hAnsi="Arial" w:cs="Arial"/>
          <w:sz w:val="24"/>
          <w:szCs w:val="24"/>
        </w:rPr>
        <w:tab/>
        <w:t xml:space="preserve">Στο στάδιο της συζήτησης του νομοσχεδίου ενώπιον της επιτροπής παρευρέθηκαν </w:t>
      </w:r>
      <w:r w:rsidRPr="0032021A">
        <w:rPr>
          <w:rFonts w:ascii="Arial" w:hAnsi="Arial" w:cs="Arial"/>
          <w:sz w:val="24"/>
          <w:szCs w:val="24"/>
        </w:rPr>
        <w:t xml:space="preserve">επίσης </w:t>
      </w:r>
      <w:r w:rsidR="00147404" w:rsidRPr="0032021A">
        <w:rPr>
          <w:rFonts w:ascii="Arial" w:hAnsi="Arial" w:cs="Arial"/>
          <w:sz w:val="24"/>
          <w:szCs w:val="24"/>
        </w:rPr>
        <w:t xml:space="preserve">ο πρόεδρος της επιτροπής κ. </w:t>
      </w:r>
      <w:r w:rsidR="00147404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Μαρίνος Μουσιούττας και </w:t>
      </w:r>
      <w:r w:rsidRPr="0032021A">
        <w:rPr>
          <w:rFonts w:ascii="Arial" w:hAnsi="Arial" w:cs="Arial"/>
          <w:sz w:val="24"/>
          <w:szCs w:val="24"/>
        </w:rPr>
        <w:t xml:space="preserve">τα μέλη της κ. </w:t>
      </w:r>
      <w:r w:rsidR="0032021A" w:rsidRPr="0032021A">
        <w:rPr>
          <w:rFonts w:ascii="Arial" w:hAnsi="Arial" w:cs="Arial"/>
          <w:sz w:val="24"/>
          <w:szCs w:val="24"/>
        </w:rPr>
        <w:t>Πρόδρομος Αλαμπρίτης, Χρίστος Ορφανίδης</w:t>
      </w:r>
      <w:r w:rsidRPr="0032021A">
        <w:rPr>
          <w:rFonts w:ascii="Arial" w:hAnsi="Arial" w:cs="Arial"/>
          <w:sz w:val="24"/>
          <w:szCs w:val="24"/>
        </w:rPr>
        <w:t xml:space="preserve"> και </w:t>
      </w:r>
      <w:r w:rsidR="00147404" w:rsidRPr="0032021A"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  <w:r w:rsidRPr="0032021A">
        <w:rPr>
          <w:rFonts w:ascii="Arial" w:hAnsi="Arial" w:cs="Arial"/>
          <w:sz w:val="24"/>
          <w:szCs w:val="24"/>
        </w:rPr>
        <w:t>.</w:t>
      </w:r>
    </w:p>
    <w:p w14:paraId="7E73721A" w14:textId="07B00E92" w:rsidR="00C61235" w:rsidRPr="00791BF3" w:rsidRDefault="00E12727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eastAsia="Calibri" w:hAnsi="Arial" w:cs="Arial"/>
          <w:iCs/>
          <w:color w:val="000000"/>
          <w:lang w:val="el-GR"/>
        </w:rPr>
      </w:pPr>
      <w:r w:rsidRPr="00CC2B10">
        <w:rPr>
          <w:rFonts w:ascii="Arial" w:hAnsi="Arial" w:cs="Arial"/>
          <w:lang w:val="el-GR"/>
        </w:rPr>
        <w:lastRenderedPageBreak/>
        <w:tab/>
      </w:r>
      <w:r w:rsidRPr="00791BF3">
        <w:rPr>
          <w:rFonts w:ascii="Arial" w:eastAsia="Calibri" w:hAnsi="Arial" w:cs="Arial"/>
          <w:bCs/>
          <w:lang w:val="el-GR"/>
        </w:rPr>
        <w:t xml:space="preserve">Σκοπός του προτεινόμενου νόμου είναι </w:t>
      </w:r>
      <w:r w:rsidR="00D85557" w:rsidRPr="00791BF3">
        <w:rPr>
          <w:rFonts w:ascii="Arial" w:hAnsi="Arial" w:cs="Arial"/>
          <w:lang w:val="el-GR"/>
        </w:rPr>
        <w:t>η κ</w:t>
      </w:r>
      <w:r w:rsidR="00D85557" w:rsidRPr="00791BF3">
        <w:rPr>
          <w:rFonts w:ascii="Arial" w:eastAsia="Calibri" w:hAnsi="Arial" w:cs="Arial"/>
          <w:iCs/>
          <w:color w:val="000000"/>
          <w:lang w:val="el-GR"/>
        </w:rPr>
        <w:t xml:space="preserve">ατάργηση του περί Ειδικού Τέλους επί των Απολαβών των Λιμενεργατών και Σημειωτών Νόμου, ώστε να τερματιστεί η </w:t>
      </w:r>
      <w:r w:rsidR="00147404">
        <w:rPr>
          <w:rFonts w:ascii="Arial" w:eastAsia="Calibri" w:hAnsi="Arial" w:cs="Arial"/>
          <w:iCs/>
          <w:color w:val="000000"/>
          <w:lang w:val="el-GR"/>
        </w:rPr>
        <w:t xml:space="preserve">υποχρέωση για </w:t>
      </w:r>
      <w:r w:rsidR="00D85557" w:rsidRPr="00791BF3">
        <w:rPr>
          <w:rFonts w:ascii="Arial" w:eastAsia="Calibri" w:hAnsi="Arial" w:cs="Arial"/>
          <w:iCs/>
          <w:color w:val="000000"/>
          <w:lang w:val="el-GR"/>
        </w:rPr>
        <w:t>καταβολή του προβλεπόμενου ειδικού τέλους</w:t>
      </w:r>
      <w:r w:rsidR="00806907">
        <w:rPr>
          <w:rFonts w:ascii="Arial" w:eastAsia="Calibri" w:hAnsi="Arial" w:cs="Arial"/>
          <w:iCs/>
          <w:color w:val="000000"/>
          <w:lang w:val="el-GR"/>
        </w:rPr>
        <w:t>,</w:t>
      </w:r>
      <w:r w:rsidR="00147404">
        <w:rPr>
          <w:rFonts w:ascii="Arial" w:eastAsia="Calibri" w:hAnsi="Arial" w:cs="Arial"/>
          <w:iCs/>
          <w:color w:val="000000"/>
          <w:lang w:val="el-GR"/>
        </w:rPr>
        <w:t xml:space="preserve"> </w:t>
      </w:r>
      <w:r w:rsidR="00D85557" w:rsidRPr="00791BF3">
        <w:rPr>
          <w:rFonts w:ascii="Arial" w:eastAsia="Calibri" w:hAnsi="Arial" w:cs="Arial"/>
          <w:iCs/>
          <w:color w:val="000000"/>
          <w:lang w:val="el-GR"/>
        </w:rPr>
        <w:t xml:space="preserve">να διευθετηθεί η κατάθεση του χρηματικού ποσού που βρίσκεται σε πίστη του </w:t>
      </w:r>
      <w:r w:rsidR="00147404">
        <w:rPr>
          <w:rFonts w:ascii="Arial" w:eastAsia="Calibri" w:hAnsi="Arial" w:cs="Arial"/>
          <w:iCs/>
          <w:color w:val="000000"/>
          <w:lang w:val="el-GR"/>
        </w:rPr>
        <w:t xml:space="preserve">ειδικού αυτού </w:t>
      </w:r>
      <w:r w:rsidR="00CD015F">
        <w:rPr>
          <w:rFonts w:ascii="Arial" w:eastAsia="Calibri" w:hAnsi="Arial" w:cs="Arial"/>
          <w:iCs/>
          <w:color w:val="000000"/>
          <w:lang w:val="el-GR"/>
        </w:rPr>
        <w:t>τ</w:t>
      </w:r>
      <w:r w:rsidR="00D85557" w:rsidRPr="00791BF3">
        <w:rPr>
          <w:rFonts w:ascii="Arial" w:eastAsia="Calibri" w:hAnsi="Arial" w:cs="Arial"/>
          <w:iCs/>
          <w:color w:val="000000"/>
          <w:lang w:val="el-GR"/>
        </w:rPr>
        <w:t xml:space="preserve">αμείου στο Πάγιο Ταμείο της Δημοκρατίας, να οριστεί ότι η αποπληρωμή του δανείου θα γίνει από το Πάγιο Ταμείο της Δημοκρατίας και να προβλεφθούν μεταβατικές διατάξεις για τη ρύθμιση θεμάτων που απορρέουν από τα πιο πάνω. </w:t>
      </w:r>
    </w:p>
    <w:p w14:paraId="76EBAC1B" w14:textId="462F7E73" w:rsidR="00D85557" w:rsidRPr="00791BF3" w:rsidRDefault="003634EB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 w:rsidRPr="00CC2B10">
        <w:rPr>
          <w:rFonts w:ascii="Arial" w:eastAsia="Calibri" w:hAnsi="Arial" w:cs="Arial"/>
          <w:bCs/>
          <w:lang w:val="el-GR"/>
        </w:rPr>
        <w:tab/>
      </w:r>
      <w:r w:rsidR="00D7510D" w:rsidRPr="00791BF3">
        <w:rPr>
          <w:rFonts w:ascii="Arial" w:eastAsia="Calibri" w:hAnsi="Arial" w:cs="Arial"/>
          <w:bCs/>
          <w:lang w:val="el-GR"/>
        </w:rPr>
        <w:t>Στο πλαίσιο της εξέτασης του νομοσχεδίου ενώπιον της επιτροπής</w:t>
      </w:r>
      <w:r w:rsidR="00CD015F">
        <w:rPr>
          <w:rFonts w:ascii="Arial" w:eastAsia="Calibri" w:hAnsi="Arial" w:cs="Arial"/>
          <w:bCs/>
          <w:lang w:val="el-GR"/>
        </w:rPr>
        <w:t xml:space="preserve"> </w:t>
      </w:r>
      <w:r w:rsidR="004863D0" w:rsidRPr="00791BF3">
        <w:rPr>
          <w:rFonts w:ascii="Arial" w:eastAsia="Calibri" w:hAnsi="Arial" w:cs="Arial"/>
          <w:bCs/>
          <w:lang w:val="el-GR"/>
        </w:rPr>
        <w:t xml:space="preserve">ο </w:t>
      </w:r>
      <w:r w:rsidR="00CD015F">
        <w:rPr>
          <w:rFonts w:ascii="Arial" w:eastAsia="Calibri" w:hAnsi="Arial" w:cs="Arial"/>
          <w:bCs/>
          <w:lang w:val="el-GR"/>
        </w:rPr>
        <w:t>α</w:t>
      </w:r>
      <w:r w:rsidR="009149A8" w:rsidRPr="00791BF3">
        <w:rPr>
          <w:rFonts w:ascii="Arial" w:eastAsia="Calibri" w:hAnsi="Arial" w:cs="Arial"/>
          <w:bCs/>
          <w:lang w:val="el-GR"/>
        </w:rPr>
        <w:t xml:space="preserve">ναπληρωτής </w:t>
      </w:r>
      <w:r w:rsidR="00CD015F">
        <w:rPr>
          <w:rFonts w:ascii="Arial" w:eastAsia="Calibri" w:hAnsi="Arial" w:cs="Arial"/>
          <w:bCs/>
          <w:lang w:val="el-GR"/>
        </w:rPr>
        <w:t>γ</w:t>
      </w:r>
      <w:r w:rsidR="004863D0" w:rsidRPr="00791BF3">
        <w:rPr>
          <w:rFonts w:ascii="Arial" w:eastAsia="Calibri" w:hAnsi="Arial" w:cs="Arial"/>
          <w:bCs/>
          <w:lang w:val="el-GR"/>
        </w:rPr>
        <w:t xml:space="preserve">ενικός </w:t>
      </w:r>
      <w:r w:rsidR="00CD015F">
        <w:rPr>
          <w:rFonts w:ascii="Arial" w:eastAsia="Calibri" w:hAnsi="Arial" w:cs="Arial"/>
          <w:bCs/>
          <w:lang w:val="el-GR"/>
        </w:rPr>
        <w:t>δ</w:t>
      </w:r>
      <w:r w:rsidR="004863D0" w:rsidRPr="00791BF3">
        <w:rPr>
          <w:rFonts w:ascii="Arial" w:eastAsia="Calibri" w:hAnsi="Arial" w:cs="Arial"/>
          <w:bCs/>
          <w:lang w:val="el-GR"/>
        </w:rPr>
        <w:t>ιευθυντής</w:t>
      </w:r>
      <w:r w:rsidR="001222A8" w:rsidRPr="00791BF3">
        <w:rPr>
          <w:rFonts w:ascii="Arial" w:eastAsia="Calibri" w:hAnsi="Arial" w:cs="Arial"/>
          <w:bCs/>
          <w:lang w:val="el-GR"/>
        </w:rPr>
        <w:t xml:space="preserve"> του </w:t>
      </w:r>
      <w:r w:rsidR="001222A8" w:rsidRPr="00791BF3">
        <w:rPr>
          <w:rFonts w:ascii="Arial" w:hAnsi="Arial" w:cs="Arial"/>
          <w:iCs/>
          <w:color w:val="000000" w:themeColor="text1"/>
          <w:lang w:val="el-GR"/>
        </w:rPr>
        <w:t>Υπουργείου Μεταφορών, Επικοινωνιών και Έργων</w:t>
      </w:r>
      <w:r w:rsidR="004863D0" w:rsidRPr="00791BF3">
        <w:rPr>
          <w:rFonts w:ascii="Arial" w:hAnsi="Arial" w:cs="Arial"/>
          <w:iCs/>
          <w:color w:val="000000" w:themeColor="text1"/>
          <w:lang w:val="el-GR"/>
        </w:rPr>
        <w:t xml:space="preserve"> </w:t>
      </w:r>
      <w:r w:rsidR="00806907">
        <w:rPr>
          <w:rFonts w:ascii="Arial" w:hAnsi="Arial" w:cs="Arial"/>
          <w:lang w:val="el-GR"/>
        </w:rPr>
        <w:t xml:space="preserve">την ενημέρωσε </w:t>
      </w:r>
      <w:r w:rsidR="00D85557" w:rsidRPr="00791BF3">
        <w:rPr>
          <w:rFonts w:ascii="Arial" w:hAnsi="Arial" w:cs="Arial"/>
          <w:lang w:val="el-GR"/>
        </w:rPr>
        <w:t xml:space="preserve">ότι ο </w:t>
      </w:r>
      <w:r w:rsidR="00806907">
        <w:rPr>
          <w:rFonts w:ascii="Arial" w:hAnsi="Arial" w:cs="Arial"/>
          <w:lang w:val="el-GR"/>
        </w:rPr>
        <w:t>π</w:t>
      </w:r>
      <w:r w:rsidR="00806907" w:rsidRPr="00791BF3">
        <w:rPr>
          <w:rFonts w:ascii="Arial" w:eastAsia="Calibri" w:hAnsi="Arial" w:cs="Arial"/>
          <w:iCs/>
          <w:color w:val="000000"/>
          <w:lang w:val="el-GR"/>
        </w:rPr>
        <w:t>ερί Ειδικού Τέλους επί των Απολαβών των Λιμενεργατών και Σημειωτών Νόμο</w:t>
      </w:r>
      <w:r w:rsidR="00806907">
        <w:rPr>
          <w:rFonts w:ascii="Arial" w:eastAsia="Calibri" w:hAnsi="Arial" w:cs="Arial"/>
          <w:iCs/>
          <w:color w:val="000000"/>
          <w:lang w:val="el-GR"/>
        </w:rPr>
        <w:t>ς</w:t>
      </w:r>
      <w:r w:rsidR="00806907" w:rsidRPr="00791BF3" w:rsidDel="00806907">
        <w:rPr>
          <w:rFonts w:ascii="Arial" w:hAnsi="Arial" w:cs="Arial"/>
          <w:lang w:val="el-GR"/>
        </w:rPr>
        <w:t xml:space="preserve"> </w:t>
      </w:r>
      <w:r w:rsidR="00147404">
        <w:rPr>
          <w:rFonts w:ascii="Arial" w:hAnsi="Arial" w:cs="Arial"/>
          <w:lang w:val="el-GR"/>
        </w:rPr>
        <w:t xml:space="preserve">θεσπίστηκε με σκοπό </w:t>
      </w:r>
      <w:r w:rsidR="00D85557" w:rsidRPr="00791BF3">
        <w:rPr>
          <w:rFonts w:ascii="Arial" w:hAnsi="Arial" w:cs="Arial"/>
          <w:lang w:val="el-GR"/>
        </w:rPr>
        <w:t xml:space="preserve">τη σύναψη </w:t>
      </w:r>
      <w:r w:rsidR="00CC2B10">
        <w:rPr>
          <w:rFonts w:ascii="Arial" w:hAnsi="Arial" w:cs="Arial"/>
          <w:lang w:val="el-GR"/>
        </w:rPr>
        <w:t>δανειακών συμβάσεων μεταξύ της</w:t>
      </w:r>
      <w:r w:rsidR="00D85557" w:rsidRPr="00791BF3">
        <w:rPr>
          <w:rFonts w:ascii="Arial" w:hAnsi="Arial" w:cs="Arial"/>
          <w:lang w:val="el-GR"/>
        </w:rPr>
        <w:t xml:space="preserve"> εταιρ</w:t>
      </w:r>
      <w:r w:rsidR="00CD015F">
        <w:rPr>
          <w:rFonts w:ascii="Arial" w:hAnsi="Arial" w:cs="Arial"/>
          <w:lang w:val="el-GR"/>
        </w:rPr>
        <w:t>ε</w:t>
      </w:r>
      <w:r w:rsidR="00D85557" w:rsidRPr="00791BF3">
        <w:rPr>
          <w:rFonts w:ascii="Arial" w:hAnsi="Arial" w:cs="Arial"/>
          <w:lang w:val="el-GR"/>
        </w:rPr>
        <w:t>ία</w:t>
      </w:r>
      <w:r w:rsidR="00CC2B10">
        <w:rPr>
          <w:rFonts w:ascii="Arial" w:hAnsi="Arial" w:cs="Arial"/>
          <w:lang w:val="el-GR"/>
        </w:rPr>
        <w:t>ς</w:t>
      </w:r>
      <w:r w:rsidR="00D85557" w:rsidRPr="00791BF3">
        <w:rPr>
          <w:rFonts w:ascii="Arial" w:hAnsi="Arial" w:cs="Arial"/>
          <w:lang w:val="el-GR"/>
        </w:rPr>
        <w:t xml:space="preserve"> </w:t>
      </w:r>
      <w:r w:rsidR="00CD015F">
        <w:rPr>
          <w:rFonts w:ascii="Arial" w:hAnsi="Arial" w:cs="Arial"/>
          <w:lang w:val="el-GR"/>
        </w:rPr>
        <w:t>«</w:t>
      </w:r>
      <w:r w:rsidR="00CC2B10" w:rsidRPr="00791BF3">
        <w:rPr>
          <w:rFonts w:ascii="Arial" w:hAnsi="Arial" w:cs="Arial"/>
        </w:rPr>
        <w:t>Cyprus</w:t>
      </w:r>
      <w:r w:rsidR="00CC2B10" w:rsidRPr="00CC2B10">
        <w:rPr>
          <w:rFonts w:ascii="Arial" w:hAnsi="Arial" w:cs="Arial"/>
          <w:lang w:val="el-GR"/>
        </w:rPr>
        <w:t xml:space="preserve"> </w:t>
      </w:r>
      <w:r w:rsidR="00CC2B10" w:rsidRPr="00791BF3">
        <w:rPr>
          <w:rFonts w:ascii="Arial" w:hAnsi="Arial" w:cs="Arial"/>
        </w:rPr>
        <w:t>Seaports</w:t>
      </w:r>
      <w:r w:rsidR="00CC2B10" w:rsidRPr="00CC2B10">
        <w:rPr>
          <w:rFonts w:ascii="Arial" w:hAnsi="Arial" w:cs="Arial"/>
          <w:lang w:val="el-GR"/>
        </w:rPr>
        <w:t xml:space="preserve"> </w:t>
      </w:r>
      <w:r w:rsidR="00CC2B10" w:rsidRPr="00791BF3">
        <w:rPr>
          <w:rFonts w:ascii="Arial" w:hAnsi="Arial" w:cs="Arial"/>
        </w:rPr>
        <w:t>Operators</w:t>
      </w:r>
      <w:r w:rsidR="00CD015F">
        <w:rPr>
          <w:rFonts w:ascii="Arial" w:hAnsi="Arial" w:cs="Arial"/>
          <w:lang w:val="el-GR"/>
        </w:rPr>
        <w:t>»</w:t>
      </w:r>
      <w:r w:rsidR="00CC2B10">
        <w:rPr>
          <w:rFonts w:ascii="Arial" w:hAnsi="Arial" w:cs="Arial"/>
          <w:lang w:val="el-GR"/>
        </w:rPr>
        <w:t>,</w:t>
      </w:r>
      <w:r w:rsidR="00CC2B10" w:rsidRPr="00791BF3">
        <w:rPr>
          <w:rFonts w:ascii="Arial" w:hAnsi="Arial" w:cs="Arial"/>
          <w:lang w:val="el-GR"/>
        </w:rPr>
        <w:t xml:space="preserve"> </w:t>
      </w:r>
      <w:r w:rsidR="00CC2B10">
        <w:rPr>
          <w:rFonts w:ascii="Arial" w:hAnsi="Arial" w:cs="Arial"/>
          <w:lang w:val="el-GR"/>
        </w:rPr>
        <w:t>η οποία</w:t>
      </w:r>
      <w:r w:rsidR="00D85557" w:rsidRPr="00791BF3">
        <w:rPr>
          <w:rFonts w:ascii="Arial" w:hAnsi="Arial" w:cs="Arial"/>
          <w:lang w:val="el-GR"/>
        </w:rPr>
        <w:t xml:space="preserve"> ιδρύθηκε </w:t>
      </w:r>
      <w:r w:rsidR="00CC2B10">
        <w:rPr>
          <w:rFonts w:ascii="Arial" w:hAnsi="Arial" w:cs="Arial"/>
          <w:lang w:val="el-GR"/>
        </w:rPr>
        <w:t xml:space="preserve">από τον Σύνδεσμο Ναυτικών Πρακτόρων </w:t>
      </w:r>
      <w:r w:rsidR="00D85557" w:rsidRPr="00791BF3">
        <w:rPr>
          <w:rFonts w:ascii="Arial" w:hAnsi="Arial" w:cs="Arial"/>
          <w:lang w:val="el-GR"/>
        </w:rPr>
        <w:t xml:space="preserve">ειδικά για </w:t>
      </w:r>
      <w:r w:rsidR="00CC2B10">
        <w:rPr>
          <w:rFonts w:ascii="Arial" w:hAnsi="Arial" w:cs="Arial"/>
          <w:lang w:val="el-GR"/>
        </w:rPr>
        <w:t>τον σκοπό αυτό</w:t>
      </w:r>
      <w:r w:rsidR="00CD015F">
        <w:rPr>
          <w:rFonts w:ascii="Arial" w:hAnsi="Arial" w:cs="Arial"/>
          <w:lang w:val="el-GR"/>
        </w:rPr>
        <w:t>,</w:t>
      </w:r>
      <w:r w:rsidR="00CC2B10">
        <w:rPr>
          <w:rFonts w:ascii="Arial" w:hAnsi="Arial" w:cs="Arial"/>
          <w:lang w:val="el-GR"/>
        </w:rPr>
        <w:t xml:space="preserve"> και </w:t>
      </w:r>
      <w:r w:rsidR="00BE2B3C">
        <w:rPr>
          <w:rFonts w:ascii="Arial" w:hAnsi="Arial" w:cs="Arial"/>
          <w:lang w:val="el-GR"/>
        </w:rPr>
        <w:t xml:space="preserve">δύο </w:t>
      </w:r>
      <w:r w:rsidR="00CC2B10">
        <w:rPr>
          <w:rFonts w:ascii="Arial" w:hAnsi="Arial" w:cs="Arial"/>
          <w:lang w:val="el-GR"/>
        </w:rPr>
        <w:t>τραπ</w:t>
      </w:r>
      <w:r w:rsidR="00BE2B3C">
        <w:rPr>
          <w:rFonts w:ascii="Arial" w:hAnsi="Arial" w:cs="Arial"/>
          <w:lang w:val="el-GR"/>
        </w:rPr>
        <w:t xml:space="preserve">εζικών ιδρυμάτων, </w:t>
      </w:r>
      <w:r w:rsidR="00D85557" w:rsidRPr="00791BF3">
        <w:rPr>
          <w:rFonts w:ascii="Arial" w:hAnsi="Arial" w:cs="Arial"/>
          <w:lang w:val="el-GR"/>
        </w:rPr>
        <w:t xml:space="preserve">προκειμένου να </w:t>
      </w:r>
      <w:r w:rsidR="00CC2B10">
        <w:rPr>
          <w:rFonts w:ascii="Arial" w:hAnsi="Arial" w:cs="Arial"/>
          <w:lang w:val="el-GR"/>
        </w:rPr>
        <w:t>αποζημιωθούν</w:t>
      </w:r>
      <w:r w:rsidR="007E1A77">
        <w:rPr>
          <w:rFonts w:ascii="Arial" w:hAnsi="Arial" w:cs="Arial"/>
          <w:lang w:val="el-GR"/>
        </w:rPr>
        <w:t xml:space="preserve"> </w:t>
      </w:r>
      <w:r w:rsidR="00D85557" w:rsidRPr="00791BF3">
        <w:rPr>
          <w:rFonts w:ascii="Arial" w:hAnsi="Arial" w:cs="Arial"/>
          <w:lang w:val="el-GR"/>
        </w:rPr>
        <w:t>οι λιμενεργάτες που εργάζονταν τότε στους κρατικούς λιμένες</w:t>
      </w:r>
      <w:r w:rsidR="00CD015F">
        <w:rPr>
          <w:rFonts w:ascii="Arial" w:hAnsi="Arial" w:cs="Arial"/>
          <w:lang w:val="el-GR"/>
        </w:rPr>
        <w:t>,</w:t>
      </w:r>
      <w:r w:rsidR="007E1A77">
        <w:rPr>
          <w:rFonts w:ascii="Arial" w:hAnsi="Arial" w:cs="Arial"/>
          <w:lang w:val="el-GR"/>
        </w:rPr>
        <w:t xml:space="preserve"> ώστε να αντικατασταθούν με νέους υπαλλήλους</w:t>
      </w:r>
      <w:r w:rsidR="00D85557" w:rsidRPr="00791BF3">
        <w:rPr>
          <w:rFonts w:ascii="Arial" w:hAnsi="Arial" w:cs="Arial"/>
          <w:lang w:val="el-GR"/>
        </w:rPr>
        <w:t xml:space="preserve">.  Σύμφωνα με τον ίδιο, η κατάργηση του </w:t>
      </w:r>
      <w:r w:rsidR="00CD015F">
        <w:rPr>
          <w:rFonts w:ascii="Arial" w:hAnsi="Arial" w:cs="Arial"/>
          <w:lang w:val="el-GR"/>
        </w:rPr>
        <w:t>εν λόγω</w:t>
      </w:r>
      <w:r w:rsidR="00D85557" w:rsidRPr="00791BF3">
        <w:rPr>
          <w:rFonts w:ascii="Arial" w:hAnsi="Arial" w:cs="Arial"/>
          <w:lang w:val="el-GR"/>
        </w:rPr>
        <w:t xml:space="preserve"> </w:t>
      </w:r>
      <w:r w:rsidR="00CD015F">
        <w:rPr>
          <w:rFonts w:ascii="Arial" w:hAnsi="Arial" w:cs="Arial"/>
          <w:lang w:val="el-GR"/>
        </w:rPr>
        <w:t>Ν</w:t>
      </w:r>
      <w:r w:rsidR="00D85557" w:rsidRPr="00791BF3">
        <w:rPr>
          <w:rFonts w:ascii="Arial" w:hAnsi="Arial" w:cs="Arial"/>
          <w:lang w:val="el-GR"/>
        </w:rPr>
        <w:t xml:space="preserve">όμου </w:t>
      </w:r>
      <w:r w:rsidR="0039551A">
        <w:rPr>
          <w:rFonts w:ascii="Arial" w:hAnsi="Arial" w:cs="Arial"/>
          <w:lang w:val="el-GR"/>
        </w:rPr>
        <w:t xml:space="preserve">κατέστη αναγκαία </w:t>
      </w:r>
      <w:r w:rsidR="00D85557" w:rsidRPr="00791BF3">
        <w:rPr>
          <w:rFonts w:ascii="Arial" w:hAnsi="Arial" w:cs="Arial"/>
          <w:lang w:val="el-GR"/>
        </w:rPr>
        <w:t>ύστερα από την απόφαση της κυβέρνησης να αναλάβει την αποπληρωμή του εν λόγω δανείου</w:t>
      </w:r>
      <w:r w:rsidR="00CD015F">
        <w:rPr>
          <w:rFonts w:ascii="Arial" w:hAnsi="Arial" w:cs="Arial"/>
          <w:lang w:val="el-GR"/>
        </w:rPr>
        <w:t>,</w:t>
      </w:r>
      <w:r w:rsidR="00D85557" w:rsidRPr="00791BF3">
        <w:rPr>
          <w:rFonts w:ascii="Arial" w:hAnsi="Arial" w:cs="Arial"/>
          <w:lang w:val="el-GR"/>
        </w:rPr>
        <w:t xml:space="preserve"> ώστε να μειωθούν τα τέλη που καταβάλλουν οι εμπορευόμενοι στα κυπριακά λιμάνια, </w:t>
      </w:r>
      <w:r w:rsidR="00811CD5">
        <w:rPr>
          <w:rFonts w:ascii="Arial" w:hAnsi="Arial" w:cs="Arial"/>
          <w:lang w:val="el-GR"/>
        </w:rPr>
        <w:t>ως μέτρο ενίσχυσης</w:t>
      </w:r>
      <w:r w:rsidR="00147404">
        <w:rPr>
          <w:rFonts w:ascii="Arial" w:hAnsi="Arial" w:cs="Arial"/>
          <w:lang w:val="el-GR"/>
        </w:rPr>
        <w:t xml:space="preserve"> </w:t>
      </w:r>
      <w:r w:rsidR="00811CD5">
        <w:rPr>
          <w:rFonts w:ascii="Arial" w:hAnsi="Arial" w:cs="Arial"/>
          <w:lang w:val="el-GR"/>
        </w:rPr>
        <w:t>τ</w:t>
      </w:r>
      <w:r w:rsidR="00147404">
        <w:rPr>
          <w:rFonts w:ascii="Arial" w:hAnsi="Arial" w:cs="Arial"/>
          <w:lang w:val="el-GR"/>
        </w:rPr>
        <w:t>η</w:t>
      </w:r>
      <w:r w:rsidR="00811CD5">
        <w:rPr>
          <w:rFonts w:ascii="Arial" w:hAnsi="Arial" w:cs="Arial"/>
          <w:lang w:val="el-GR"/>
        </w:rPr>
        <w:t>ς</w:t>
      </w:r>
      <w:r w:rsidR="00147404">
        <w:rPr>
          <w:rFonts w:ascii="Arial" w:hAnsi="Arial" w:cs="Arial"/>
          <w:lang w:val="el-GR"/>
        </w:rPr>
        <w:t xml:space="preserve"> ανάπτυξη</w:t>
      </w:r>
      <w:r w:rsidR="00811CD5">
        <w:rPr>
          <w:rFonts w:ascii="Arial" w:hAnsi="Arial" w:cs="Arial"/>
          <w:lang w:val="el-GR"/>
        </w:rPr>
        <w:t>ς</w:t>
      </w:r>
      <w:r w:rsidR="00D85557" w:rsidRPr="00791BF3">
        <w:rPr>
          <w:rFonts w:ascii="Arial" w:hAnsi="Arial" w:cs="Arial"/>
          <w:lang w:val="el-GR"/>
        </w:rPr>
        <w:t xml:space="preserve"> της οικονομίας.  Τέλος, ο ίδιος σημείωσε ότι είναι σημαντική η όσο το δυνατό πιο σύντομη ψήφιση του προτεινόμενου νόμου, καθώς ο χρόνος που παρέρχεται επιβαρύνει τα οικονομικά του κράτους</w:t>
      </w:r>
      <w:r w:rsidR="00BE2B3C">
        <w:rPr>
          <w:rFonts w:ascii="Arial" w:hAnsi="Arial" w:cs="Arial"/>
          <w:lang w:val="el-GR"/>
        </w:rPr>
        <w:t xml:space="preserve"> με πρόσθετες χρεώσεις</w:t>
      </w:r>
      <w:r w:rsidR="00CD015F">
        <w:rPr>
          <w:rFonts w:ascii="Arial" w:hAnsi="Arial" w:cs="Arial"/>
          <w:lang w:val="el-GR"/>
        </w:rPr>
        <w:t xml:space="preserve"> </w:t>
      </w:r>
      <w:r w:rsidR="00147404">
        <w:rPr>
          <w:rFonts w:ascii="Arial" w:hAnsi="Arial" w:cs="Arial"/>
          <w:lang w:val="el-GR"/>
        </w:rPr>
        <w:t>ένεκα των δόσεων που εξακολουθούν να είναι απαιτητές από τα τραπεζικά ιδρύματα</w:t>
      </w:r>
      <w:r w:rsidR="00D85557" w:rsidRPr="00791BF3">
        <w:rPr>
          <w:rFonts w:ascii="Arial" w:hAnsi="Arial" w:cs="Arial"/>
          <w:lang w:val="el-GR"/>
        </w:rPr>
        <w:t>.</w:t>
      </w:r>
    </w:p>
    <w:p w14:paraId="2C48C832" w14:textId="2712E728" w:rsidR="002E61A1" w:rsidRDefault="00D85557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 w:rsidRPr="00791BF3">
        <w:rPr>
          <w:rFonts w:ascii="Arial" w:hAnsi="Arial" w:cs="Arial"/>
          <w:lang w:val="el-GR"/>
        </w:rPr>
        <w:tab/>
      </w:r>
      <w:r w:rsidR="002E61A1">
        <w:rPr>
          <w:rFonts w:ascii="Arial" w:hAnsi="Arial" w:cs="Arial"/>
          <w:lang w:val="el-GR"/>
        </w:rPr>
        <w:t xml:space="preserve">Η εκπρόσωπος της Νομικής Υπηρεσίας της Δημοκρατίας διαβεβαίωσε τα μέλη της επιτροπής ότι </w:t>
      </w:r>
      <w:r w:rsidR="00695ADC">
        <w:rPr>
          <w:rFonts w:ascii="Arial" w:hAnsi="Arial" w:cs="Arial"/>
          <w:lang w:val="el-GR"/>
        </w:rPr>
        <w:t>στο νομοσχέδιο περιλήφθηκαν όλες οι απαραίτητες πρόνοιες για τη διευθέτηση του ζητήματος στον βέλτιστο δυνατό βαθμό.</w:t>
      </w:r>
    </w:p>
    <w:p w14:paraId="4A3683F7" w14:textId="6433A017" w:rsidR="00D85557" w:rsidRPr="00791BF3" w:rsidRDefault="00382C9B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ab/>
      </w:r>
      <w:r w:rsidR="00D85557" w:rsidRPr="00791BF3">
        <w:rPr>
          <w:rFonts w:ascii="Arial" w:hAnsi="Arial" w:cs="Arial"/>
          <w:lang w:val="el-GR"/>
        </w:rPr>
        <w:t xml:space="preserve">Η Έφορος Ελέγχου Κρατικών Ενισχύσεων ενημέρωσε την επιτροπή ότι μελέτησε όλα τα ζητήματα που αφορούν στο υπό εξέταση θέμα και </w:t>
      </w:r>
      <w:r w:rsidR="004C0D8E">
        <w:rPr>
          <w:rFonts w:ascii="Arial" w:hAnsi="Arial" w:cs="Arial"/>
          <w:lang w:val="el-GR"/>
        </w:rPr>
        <w:t xml:space="preserve">υπέβαλε σχετικές </w:t>
      </w:r>
      <w:r w:rsidR="00147404">
        <w:rPr>
          <w:rFonts w:ascii="Arial" w:hAnsi="Arial" w:cs="Arial"/>
          <w:lang w:val="el-GR"/>
        </w:rPr>
        <w:t xml:space="preserve">παρατηρήσεις και εισηγήσεις </w:t>
      </w:r>
      <w:r w:rsidR="004C0D8E">
        <w:rPr>
          <w:rFonts w:ascii="Arial" w:hAnsi="Arial" w:cs="Arial"/>
          <w:lang w:val="el-GR"/>
        </w:rPr>
        <w:t>σ</w:t>
      </w:r>
      <w:r w:rsidR="00D85557" w:rsidRPr="00791BF3">
        <w:rPr>
          <w:rFonts w:ascii="Arial" w:hAnsi="Arial" w:cs="Arial"/>
          <w:lang w:val="el-GR"/>
        </w:rPr>
        <w:t>τις αρμόδιες κυβερνητικές αρχές.  Σύμφωνα με την ίδια, η εγγύηση δανείου που παραχώρησε η τότε κυβέρνηση συνιστούσε έμμεση κρατική ενίσχυση, γεγονός που είχε επισημανθεί από τον τότε Έφορο Ελέγχου Κρατικών Ενισχύσεων.  Παρά ταύτα, επειδή η ανάκτηση ενίσχυσης παραγράφεται με</w:t>
      </w:r>
      <w:r w:rsidR="00213E28">
        <w:rPr>
          <w:rFonts w:ascii="Arial" w:hAnsi="Arial" w:cs="Arial"/>
          <w:lang w:val="el-GR"/>
        </w:rPr>
        <w:t>τά</w:t>
      </w:r>
      <w:r w:rsidR="00D85557" w:rsidRPr="00791BF3">
        <w:rPr>
          <w:rFonts w:ascii="Arial" w:hAnsi="Arial" w:cs="Arial"/>
          <w:lang w:val="el-GR"/>
        </w:rPr>
        <w:t xml:space="preserve"> την παρέλευση δεκαετίας και επειδή κανένας επηρεαζόμενος δεν φαίνεται να αποκομίζει ωφέλεια από την αποπληρωμή του δανείου, η </w:t>
      </w:r>
      <w:r w:rsidR="00CD015F">
        <w:rPr>
          <w:rFonts w:ascii="Arial" w:hAnsi="Arial" w:cs="Arial"/>
          <w:lang w:val="el-GR"/>
        </w:rPr>
        <w:t>έ</w:t>
      </w:r>
      <w:r w:rsidR="00D85557" w:rsidRPr="00791BF3">
        <w:rPr>
          <w:rFonts w:ascii="Arial" w:hAnsi="Arial" w:cs="Arial"/>
          <w:lang w:val="el-GR"/>
        </w:rPr>
        <w:t xml:space="preserve">φορος κατέληξε ότι </w:t>
      </w:r>
      <w:r w:rsidR="00213E28">
        <w:rPr>
          <w:rFonts w:ascii="Arial" w:hAnsi="Arial" w:cs="Arial"/>
          <w:lang w:val="el-GR"/>
        </w:rPr>
        <w:t xml:space="preserve">με την επιδιωκόμενη ενέργεια </w:t>
      </w:r>
      <w:r w:rsidR="00D85557" w:rsidRPr="00791BF3">
        <w:rPr>
          <w:rFonts w:ascii="Arial" w:hAnsi="Arial" w:cs="Arial"/>
          <w:lang w:val="el-GR"/>
        </w:rPr>
        <w:t xml:space="preserve">δεν εγείρεται οποιοδήποτε ζήτημα </w:t>
      </w:r>
      <w:r w:rsidR="00DB35D7">
        <w:rPr>
          <w:rFonts w:ascii="Arial" w:hAnsi="Arial" w:cs="Arial"/>
          <w:lang w:val="el-GR"/>
        </w:rPr>
        <w:t xml:space="preserve">που </w:t>
      </w:r>
      <w:r w:rsidR="00D85557" w:rsidRPr="00791BF3">
        <w:rPr>
          <w:rFonts w:ascii="Arial" w:hAnsi="Arial" w:cs="Arial"/>
          <w:lang w:val="el-GR"/>
        </w:rPr>
        <w:t xml:space="preserve">αφορά σε κρατική ενίσχυση και </w:t>
      </w:r>
      <w:r w:rsidR="00811CD5">
        <w:rPr>
          <w:rFonts w:ascii="Arial" w:hAnsi="Arial" w:cs="Arial"/>
          <w:lang w:val="el-GR"/>
        </w:rPr>
        <w:t xml:space="preserve">ως εκ τούτου </w:t>
      </w:r>
      <w:r w:rsidR="00D85557" w:rsidRPr="00791BF3">
        <w:rPr>
          <w:rFonts w:ascii="Arial" w:hAnsi="Arial" w:cs="Arial"/>
          <w:lang w:val="el-GR"/>
        </w:rPr>
        <w:t>συμφώνησε με τις προτεινόμενες πρόνοιες.  Τέλος, επισήμανε ότι η χρονική στιγμή της αποπληρωμής του δανείου έχει σημασία για το ποσό που τελικά θα καταβάλει η Δημοκρατία</w:t>
      </w:r>
      <w:r w:rsidR="00BE2B3C">
        <w:rPr>
          <w:rFonts w:ascii="Arial" w:hAnsi="Arial" w:cs="Arial"/>
          <w:lang w:val="el-GR"/>
        </w:rPr>
        <w:t>, η οποία εν προκειμένω πρέπει να λειτουργήσει ως ιδιώτης</w:t>
      </w:r>
      <w:r w:rsidR="00CD015F">
        <w:rPr>
          <w:rFonts w:ascii="Arial" w:hAnsi="Arial" w:cs="Arial"/>
          <w:lang w:val="el-GR"/>
        </w:rPr>
        <w:t>,</w:t>
      </w:r>
      <w:r w:rsidR="00BE2B3C">
        <w:rPr>
          <w:rFonts w:ascii="Arial" w:hAnsi="Arial" w:cs="Arial"/>
          <w:lang w:val="el-GR"/>
        </w:rPr>
        <w:t xml:space="preserve"> διασφαλίζοντας στο</w:t>
      </w:r>
      <w:r w:rsidR="00811CD5">
        <w:rPr>
          <w:rFonts w:ascii="Arial" w:hAnsi="Arial" w:cs="Arial"/>
          <w:lang w:val="el-GR"/>
        </w:rPr>
        <w:t>ν</w:t>
      </w:r>
      <w:r w:rsidR="00BE2B3C">
        <w:rPr>
          <w:rFonts w:ascii="Arial" w:hAnsi="Arial" w:cs="Arial"/>
          <w:lang w:val="el-GR"/>
        </w:rPr>
        <w:t xml:space="preserve"> μέγιστο δυνατό </w:t>
      </w:r>
      <w:r w:rsidR="00811CD5">
        <w:rPr>
          <w:rFonts w:ascii="Arial" w:hAnsi="Arial" w:cs="Arial"/>
          <w:lang w:val="el-GR"/>
        </w:rPr>
        <w:t xml:space="preserve">βαθμό </w:t>
      </w:r>
      <w:r w:rsidR="00BE2B3C">
        <w:rPr>
          <w:rFonts w:ascii="Arial" w:hAnsi="Arial" w:cs="Arial"/>
          <w:lang w:val="el-GR"/>
        </w:rPr>
        <w:t xml:space="preserve">τα συμφέροντά </w:t>
      </w:r>
      <w:r w:rsidR="00CD015F">
        <w:rPr>
          <w:rFonts w:ascii="Arial" w:hAnsi="Arial" w:cs="Arial"/>
          <w:lang w:val="el-GR"/>
        </w:rPr>
        <w:t>της,</w:t>
      </w:r>
      <w:r w:rsidR="00D85557" w:rsidRPr="00791BF3">
        <w:rPr>
          <w:rFonts w:ascii="Arial" w:hAnsi="Arial" w:cs="Arial"/>
          <w:lang w:val="el-GR"/>
        </w:rPr>
        <w:t xml:space="preserve"> και για τον λόγο αυτό η ψήφιση του υπό εξέταση νόμου πρέπει να προωθηθεί </w:t>
      </w:r>
      <w:r w:rsidR="00811CD5">
        <w:rPr>
          <w:rFonts w:ascii="Arial" w:hAnsi="Arial" w:cs="Arial"/>
          <w:lang w:val="el-GR"/>
        </w:rPr>
        <w:t>το συντομότερο δυνατό</w:t>
      </w:r>
      <w:r w:rsidR="00D85557" w:rsidRPr="00791BF3">
        <w:rPr>
          <w:rFonts w:ascii="Arial" w:hAnsi="Arial" w:cs="Arial"/>
          <w:lang w:val="el-GR"/>
        </w:rPr>
        <w:t>.</w:t>
      </w:r>
    </w:p>
    <w:p w14:paraId="287173D2" w14:textId="159A323A" w:rsidR="00D85557" w:rsidRDefault="00382C9B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D85557" w:rsidRPr="00791BF3">
        <w:rPr>
          <w:rFonts w:ascii="Arial" w:hAnsi="Arial" w:cs="Arial"/>
          <w:lang w:val="el-GR"/>
        </w:rPr>
        <w:t>Ο εκπρόσωπος του Γενικού Λογιστηρίου ενημέρωσε την επιτροπή ότι τα υπόλοιπα των δανείων</w:t>
      </w:r>
      <w:r w:rsidR="00CD015F">
        <w:rPr>
          <w:rFonts w:ascii="Arial" w:hAnsi="Arial" w:cs="Arial"/>
          <w:lang w:val="el-GR"/>
        </w:rPr>
        <w:t xml:space="preserve"> </w:t>
      </w:r>
      <w:r w:rsidR="00213E28" w:rsidRPr="00791BF3">
        <w:rPr>
          <w:rFonts w:ascii="Arial" w:hAnsi="Arial" w:cs="Arial"/>
          <w:lang w:val="el-GR"/>
        </w:rPr>
        <w:t>στις 30</w:t>
      </w:r>
      <w:r w:rsidR="00CD015F">
        <w:rPr>
          <w:rFonts w:ascii="Arial" w:hAnsi="Arial" w:cs="Arial"/>
          <w:lang w:val="el-GR"/>
        </w:rPr>
        <w:t xml:space="preserve"> Ιουνίου </w:t>
      </w:r>
      <w:r w:rsidR="00213E28" w:rsidRPr="00791BF3">
        <w:rPr>
          <w:rFonts w:ascii="Arial" w:hAnsi="Arial" w:cs="Arial"/>
          <w:lang w:val="el-GR"/>
        </w:rPr>
        <w:t>2022</w:t>
      </w:r>
      <w:r w:rsidR="00CD015F">
        <w:rPr>
          <w:rFonts w:ascii="Arial" w:hAnsi="Arial" w:cs="Arial"/>
          <w:lang w:val="el-GR"/>
        </w:rPr>
        <w:t xml:space="preserve"> </w:t>
      </w:r>
      <w:r w:rsidR="00D85557" w:rsidRPr="00791BF3">
        <w:rPr>
          <w:rFonts w:ascii="Arial" w:hAnsi="Arial" w:cs="Arial"/>
          <w:lang w:val="el-GR"/>
        </w:rPr>
        <w:t>στ</w:t>
      </w:r>
      <w:r w:rsidR="00CD015F">
        <w:rPr>
          <w:rFonts w:ascii="Arial" w:hAnsi="Arial" w:cs="Arial"/>
          <w:lang w:val="el-GR"/>
        </w:rPr>
        <w:t>ην</w:t>
      </w:r>
      <w:r w:rsidR="00D85557" w:rsidRPr="00791BF3">
        <w:rPr>
          <w:rFonts w:ascii="Arial" w:hAnsi="Arial" w:cs="Arial"/>
          <w:lang w:val="el-GR"/>
        </w:rPr>
        <w:t xml:space="preserve"> Τράπεζα Κύπρου Δημόσια Εταιρ</w:t>
      </w:r>
      <w:r w:rsidR="00CD015F">
        <w:rPr>
          <w:rFonts w:ascii="Arial" w:hAnsi="Arial" w:cs="Arial"/>
          <w:lang w:val="el-GR"/>
        </w:rPr>
        <w:t>ε</w:t>
      </w:r>
      <w:r w:rsidR="00D85557" w:rsidRPr="00791BF3">
        <w:rPr>
          <w:rFonts w:ascii="Arial" w:hAnsi="Arial" w:cs="Arial"/>
          <w:lang w:val="el-GR"/>
        </w:rPr>
        <w:t xml:space="preserve">ία Λτδ και </w:t>
      </w:r>
      <w:r w:rsidR="00CD015F">
        <w:rPr>
          <w:rFonts w:ascii="Arial" w:hAnsi="Arial" w:cs="Arial"/>
          <w:lang w:val="el-GR"/>
        </w:rPr>
        <w:t xml:space="preserve">στην </w:t>
      </w:r>
      <w:r w:rsidR="00D85557" w:rsidRPr="00791BF3">
        <w:rPr>
          <w:rFonts w:ascii="Arial" w:hAnsi="Arial" w:cs="Arial"/>
          <w:lang w:val="el-GR"/>
        </w:rPr>
        <w:t>Ελληνική Τράπεζα Λτδ</w:t>
      </w:r>
      <w:r w:rsidR="00213E28">
        <w:rPr>
          <w:rFonts w:ascii="Arial" w:hAnsi="Arial" w:cs="Arial"/>
          <w:lang w:val="el-GR"/>
        </w:rPr>
        <w:t xml:space="preserve"> </w:t>
      </w:r>
      <w:r w:rsidR="00D85557" w:rsidRPr="00791BF3">
        <w:rPr>
          <w:rFonts w:ascii="Arial" w:hAnsi="Arial" w:cs="Arial"/>
          <w:lang w:val="el-GR"/>
        </w:rPr>
        <w:t xml:space="preserve">ήταν </w:t>
      </w:r>
      <w:r w:rsidR="00CD015F">
        <w:rPr>
          <w:rFonts w:ascii="Arial" w:hAnsi="Arial" w:cs="Arial"/>
          <w:lang w:val="el-GR"/>
        </w:rPr>
        <w:t>€</w:t>
      </w:r>
      <w:r w:rsidR="00D85557" w:rsidRPr="00791BF3">
        <w:rPr>
          <w:rFonts w:ascii="Arial" w:hAnsi="Arial" w:cs="Arial"/>
          <w:lang w:val="el-GR"/>
        </w:rPr>
        <w:t>3,13 εκατομ</w:t>
      </w:r>
      <w:r w:rsidR="00CD015F">
        <w:rPr>
          <w:rFonts w:ascii="Arial" w:hAnsi="Arial" w:cs="Arial"/>
          <w:lang w:val="el-GR"/>
        </w:rPr>
        <w:t>.</w:t>
      </w:r>
      <w:r w:rsidR="00D85557" w:rsidRPr="00791BF3">
        <w:rPr>
          <w:rFonts w:ascii="Arial" w:hAnsi="Arial" w:cs="Arial"/>
          <w:lang w:val="el-GR"/>
        </w:rPr>
        <w:t xml:space="preserve"> και </w:t>
      </w:r>
      <w:r w:rsidR="00CD015F">
        <w:rPr>
          <w:rFonts w:ascii="Arial" w:hAnsi="Arial" w:cs="Arial"/>
          <w:lang w:val="el-GR"/>
        </w:rPr>
        <w:t>€</w:t>
      </w:r>
      <w:r w:rsidR="00D85557" w:rsidRPr="00791BF3">
        <w:rPr>
          <w:rFonts w:ascii="Arial" w:hAnsi="Arial" w:cs="Arial"/>
          <w:lang w:val="el-GR"/>
        </w:rPr>
        <w:t>1,47 εκατομ</w:t>
      </w:r>
      <w:r w:rsidR="00CD015F">
        <w:rPr>
          <w:rFonts w:ascii="Arial" w:hAnsi="Arial" w:cs="Arial"/>
          <w:lang w:val="el-GR"/>
        </w:rPr>
        <w:t>.</w:t>
      </w:r>
      <w:r w:rsidR="00D85557" w:rsidRPr="00791BF3">
        <w:rPr>
          <w:rFonts w:ascii="Arial" w:hAnsi="Arial" w:cs="Arial"/>
          <w:lang w:val="el-GR"/>
        </w:rPr>
        <w:t xml:space="preserve">, αντίστοιχα.  </w:t>
      </w:r>
      <w:r w:rsidR="00BE2B3C">
        <w:rPr>
          <w:rFonts w:ascii="Arial" w:hAnsi="Arial" w:cs="Arial"/>
          <w:lang w:val="el-GR"/>
        </w:rPr>
        <w:t>Ο ίδιος ανέφερε ότι</w:t>
      </w:r>
      <w:r w:rsidR="00CD015F">
        <w:rPr>
          <w:rFonts w:ascii="Arial" w:hAnsi="Arial" w:cs="Arial"/>
          <w:lang w:val="el-GR"/>
        </w:rPr>
        <w:t>,</w:t>
      </w:r>
      <w:r w:rsidR="00BE2B3C">
        <w:rPr>
          <w:rFonts w:ascii="Arial" w:hAnsi="Arial" w:cs="Arial"/>
          <w:lang w:val="el-GR"/>
        </w:rPr>
        <w:t xml:space="preserve"> εάν τα εν λόγω δάνεια αποπληρώνονταν </w:t>
      </w:r>
      <w:r w:rsidR="00213E28">
        <w:rPr>
          <w:rFonts w:ascii="Arial" w:hAnsi="Arial" w:cs="Arial"/>
          <w:lang w:val="el-GR"/>
        </w:rPr>
        <w:t xml:space="preserve">την </w:t>
      </w:r>
      <w:r w:rsidR="00BE2B3C">
        <w:rPr>
          <w:rFonts w:ascii="Arial" w:hAnsi="Arial" w:cs="Arial"/>
          <w:lang w:val="el-GR"/>
        </w:rPr>
        <w:t>31</w:t>
      </w:r>
      <w:r w:rsidR="00CD015F" w:rsidRPr="00CD015F">
        <w:rPr>
          <w:rFonts w:ascii="Arial" w:hAnsi="Arial" w:cs="Arial"/>
          <w:vertAlign w:val="superscript"/>
          <w:lang w:val="el-GR"/>
        </w:rPr>
        <w:t>η</w:t>
      </w:r>
      <w:r w:rsidR="00CD015F">
        <w:rPr>
          <w:rFonts w:ascii="Arial" w:hAnsi="Arial" w:cs="Arial"/>
          <w:lang w:val="el-GR"/>
        </w:rPr>
        <w:t xml:space="preserve"> Μαΐου </w:t>
      </w:r>
      <w:r w:rsidR="00BE2B3C">
        <w:rPr>
          <w:rFonts w:ascii="Arial" w:hAnsi="Arial" w:cs="Arial"/>
          <w:lang w:val="el-GR"/>
        </w:rPr>
        <w:t>2023</w:t>
      </w:r>
      <w:r w:rsidR="00CD015F">
        <w:rPr>
          <w:rFonts w:ascii="Arial" w:hAnsi="Arial" w:cs="Arial"/>
          <w:lang w:val="el-GR"/>
        </w:rPr>
        <w:t>,</w:t>
      </w:r>
      <w:r w:rsidR="00BE2B3C">
        <w:rPr>
          <w:rFonts w:ascii="Arial" w:hAnsi="Arial" w:cs="Arial"/>
          <w:lang w:val="el-GR"/>
        </w:rPr>
        <w:t xml:space="preserve"> τότε το ποσό που έπρεπε να καταβληθεί, συμπεριλαμβανομένων των σχετικών οφειλών, θα ήταν €4,06 εκατο</w:t>
      </w:r>
      <w:r w:rsidR="00CD015F">
        <w:rPr>
          <w:rFonts w:ascii="Arial" w:hAnsi="Arial" w:cs="Arial"/>
          <w:lang w:val="el-GR"/>
        </w:rPr>
        <w:t>μ.,</w:t>
      </w:r>
      <w:r w:rsidR="004C0D8E">
        <w:rPr>
          <w:rFonts w:ascii="Arial" w:hAnsi="Arial" w:cs="Arial"/>
          <w:lang w:val="el-GR"/>
        </w:rPr>
        <w:t xml:space="preserve"> ενώ</w:t>
      </w:r>
      <w:r w:rsidR="00CD015F">
        <w:rPr>
          <w:rFonts w:ascii="Arial" w:hAnsi="Arial" w:cs="Arial"/>
          <w:lang w:val="el-GR"/>
        </w:rPr>
        <w:t>,</w:t>
      </w:r>
      <w:r w:rsidR="004C0D8E">
        <w:rPr>
          <w:rFonts w:ascii="Arial" w:hAnsi="Arial" w:cs="Arial"/>
          <w:lang w:val="el-GR"/>
        </w:rPr>
        <w:t xml:space="preserve"> σε </w:t>
      </w:r>
      <w:r w:rsidR="00BE2B3C">
        <w:rPr>
          <w:rFonts w:ascii="Arial" w:hAnsi="Arial" w:cs="Arial"/>
          <w:lang w:val="el-GR"/>
        </w:rPr>
        <w:t>περίπτωση</w:t>
      </w:r>
      <w:r w:rsidR="004C0D8E">
        <w:rPr>
          <w:rFonts w:ascii="Arial" w:hAnsi="Arial" w:cs="Arial"/>
          <w:lang w:val="el-GR"/>
        </w:rPr>
        <w:t xml:space="preserve"> </w:t>
      </w:r>
      <w:r w:rsidR="00BE2B3C">
        <w:rPr>
          <w:rFonts w:ascii="Arial" w:hAnsi="Arial" w:cs="Arial"/>
          <w:lang w:val="el-GR"/>
        </w:rPr>
        <w:t>που τα δάνεια αποπληρωθούν περί τα μέσα Ιουλίου 2023</w:t>
      </w:r>
      <w:r w:rsidR="00CD015F">
        <w:rPr>
          <w:rFonts w:ascii="Arial" w:hAnsi="Arial" w:cs="Arial"/>
          <w:lang w:val="el-GR"/>
        </w:rPr>
        <w:t>,</w:t>
      </w:r>
      <w:r w:rsidR="00BE2B3C">
        <w:rPr>
          <w:rFonts w:ascii="Arial" w:hAnsi="Arial" w:cs="Arial"/>
          <w:lang w:val="el-GR"/>
        </w:rPr>
        <w:t xml:space="preserve"> τότε το συνολικό ποσό που πρέπει να καταβληθεί θα είναι €4,13 εκατομ.  </w:t>
      </w:r>
      <w:r w:rsidR="00D85557" w:rsidRPr="00791BF3">
        <w:rPr>
          <w:rFonts w:ascii="Arial" w:hAnsi="Arial" w:cs="Arial"/>
          <w:lang w:val="el-GR"/>
        </w:rPr>
        <w:t xml:space="preserve">Επίσης, </w:t>
      </w:r>
      <w:r w:rsidR="00BE2B3C">
        <w:rPr>
          <w:rFonts w:ascii="Arial" w:hAnsi="Arial" w:cs="Arial"/>
          <w:lang w:val="el-GR"/>
        </w:rPr>
        <w:t>σημείω</w:t>
      </w:r>
      <w:r w:rsidR="00D85557" w:rsidRPr="00791BF3">
        <w:rPr>
          <w:rFonts w:ascii="Arial" w:hAnsi="Arial" w:cs="Arial"/>
          <w:lang w:val="el-GR"/>
        </w:rPr>
        <w:t xml:space="preserve">σε πως </w:t>
      </w:r>
      <w:r w:rsidR="00BE2B3C">
        <w:rPr>
          <w:rFonts w:ascii="Arial" w:hAnsi="Arial" w:cs="Arial"/>
          <w:lang w:val="el-GR"/>
        </w:rPr>
        <w:t xml:space="preserve">οι δύο τράπεζες ακολουθούν διαφορετικές πολιτικές σε ό,τι αφορά </w:t>
      </w:r>
      <w:r w:rsidR="00D85557" w:rsidRPr="00791BF3">
        <w:rPr>
          <w:rFonts w:ascii="Arial" w:hAnsi="Arial" w:cs="Arial"/>
          <w:lang w:val="el-GR"/>
        </w:rPr>
        <w:t xml:space="preserve">ρήτρες πρόωρης εξόφλησης, </w:t>
      </w:r>
      <w:r w:rsidR="00BE2B3C">
        <w:rPr>
          <w:rFonts w:ascii="Arial" w:hAnsi="Arial" w:cs="Arial"/>
          <w:lang w:val="el-GR"/>
        </w:rPr>
        <w:t>τόκους υπερημερίας και συναφή ζητήματα.</w:t>
      </w:r>
    </w:p>
    <w:p w14:paraId="32AB761A" w14:textId="5257F685" w:rsidR="00BE2B3C" w:rsidRPr="00BE2B3C" w:rsidRDefault="00382C9B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ab/>
      </w:r>
      <w:r w:rsidR="00BE2B3C">
        <w:rPr>
          <w:rFonts w:ascii="Arial" w:hAnsi="Arial" w:cs="Arial"/>
          <w:lang w:val="el-GR"/>
        </w:rPr>
        <w:t>Ο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BE2B3C">
        <w:rPr>
          <w:rFonts w:ascii="Arial" w:hAnsi="Arial" w:cs="Arial"/>
          <w:lang w:val="el-GR"/>
        </w:rPr>
        <w:t>εκπρόσωπος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BE2B3C">
        <w:rPr>
          <w:rFonts w:ascii="Arial" w:hAnsi="Arial" w:cs="Arial"/>
          <w:lang w:val="el-GR"/>
        </w:rPr>
        <w:t>της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BE2B3C">
        <w:rPr>
          <w:rFonts w:ascii="Arial" w:hAnsi="Arial" w:cs="Arial"/>
          <w:lang w:val="el-GR"/>
        </w:rPr>
        <w:t>εταιρ</w:t>
      </w:r>
      <w:r w:rsidR="00CD015F">
        <w:rPr>
          <w:rFonts w:ascii="Arial" w:hAnsi="Arial" w:cs="Arial"/>
          <w:lang w:val="el-GR"/>
        </w:rPr>
        <w:t>ε</w:t>
      </w:r>
      <w:r w:rsidR="00BE2B3C">
        <w:rPr>
          <w:rFonts w:ascii="Arial" w:hAnsi="Arial" w:cs="Arial"/>
          <w:lang w:val="el-GR"/>
        </w:rPr>
        <w:t>ίας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CD015F">
        <w:rPr>
          <w:rFonts w:ascii="Arial" w:hAnsi="Arial" w:cs="Arial"/>
          <w:lang w:val="el-GR"/>
        </w:rPr>
        <w:t>«</w:t>
      </w:r>
      <w:r w:rsidR="00BE2B3C" w:rsidRPr="00791BF3">
        <w:rPr>
          <w:rFonts w:ascii="Arial" w:hAnsi="Arial" w:cs="Arial"/>
        </w:rPr>
        <w:t>Eurogate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BE2B3C" w:rsidRPr="00791BF3">
        <w:rPr>
          <w:rFonts w:ascii="Arial" w:hAnsi="Arial" w:cs="Arial"/>
        </w:rPr>
        <w:t>Container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BE2B3C" w:rsidRPr="00791BF3">
        <w:rPr>
          <w:rFonts w:ascii="Arial" w:hAnsi="Arial" w:cs="Arial"/>
        </w:rPr>
        <w:t>Terminal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BE2B3C" w:rsidRPr="00791BF3">
        <w:rPr>
          <w:rFonts w:ascii="Arial" w:hAnsi="Arial" w:cs="Arial"/>
        </w:rPr>
        <w:t>Limassol</w:t>
      </w:r>
      <w:r w:rsidR="00CD015F">
        <w:rPr>
          <w:rFonts w:ascii="Arial" w:hAnsi="Arial" w:cs="Arial"/>
          <w:lang w:val="el-GR"/>
        </w:rPr>
        <w:t>»</w:t>
      </w:r>
      <w:r w:rsidR="00BE2B3C" w:rsidRPr="00BE2B3C">
        <w:rPr>
          <w:rFonts w:ascii="Arial" w:hAnsi="Arial" w:cs="Arial"/>
          <w:lang w:val="el-GR"/>
        </w:rPr>
        <w:t xml:space="preserve"> </w:t>
      </w:r>
      <w:r w:rsidR="00BE2B3C">
        <w:rPr>
          <w:rFonts w:ascii="Arial" w:hAnsi="Arial" w:cs="Arial"/>
          <w:lang w:val="el-GR"/>
        </w:rPr>
        <w:t xml:space="preserve">διασαφήνισε πως η είσπραξη και διαβίβαση του </w:t>
      </w:r>
      <w:r w:rsidR="00213E28">
        <w:rPr>
          <w:rFonts w:ascii="Arial" w:hAnsi="Arial" w:cs="Arial"/>
          <w:lang w:val="el-GR"/>
        </w:rPr>
        <w:t xml:space="preserve">υπό αναφορά </w:t>
      </w:r>
      <w:r w:rsidR="00BE2B3C">
        <w:rPr>
          <w:rFonts w:ascii="Arial" w:hAnsi="Arial" w:cs="Arial"/>
          <w:lang w:val="el-GR"/>
        </w:rPr>
        <w:t xml:space="preserve">τέλους στο </w:t>
      </w:r>
      <w:r w:rsidR="00213E28">
        <w:rPr>
          <w:rFonts w:ascii="Arial" w:hAnsi="Arial" w:cs="Arial"/>
          <w:lang w:val="el-GR"/>
        </w:rPr>
        <w:t xml:space="preserve">ειδικό </w:t>
      </w:r>
      <w:r w:rsidR="00CD015F">
        <w:rPr>
          <w:rFonts w:ascii="Arial" w:hAnsi="Arial" w:cs="Arial"/>
          <w:lang w:val="el-GR"/>
        </w:rPr>
        <w:t>τ</w:t>
      </w:r>
      <w:r w:rsidR="00BE2B3C">
        <w:rPr>
          <w:rFonts w:ascii="Arial" w:hAnsi="Arial" w:cs="Arial"/>
          <w:lang w:val="el-GR"/>
        </w:rPr>
        <w:t>αμείο έπαψε από την 1</w:t>
      </w:r>
      <w:r w:rsidR="00CD015F" w:rsidRPr="00CD015F">
        <w:rPr>
          <w:rFonts w:ascii="Arial" w:hAnsi="Arial" w:cs="Arial"/>
          <w:vertAlign w:val="superscript"/>
          <w:lang w:val="el-GR"/>
        </w:rPr>
        <w:t>η</w:t>
      </w:r>
      <w:r w:rsidR="00CD015F">
        <w:rPr>
          <w:rFonts w:ascii="Arial" w:hAnsi="Arial" w:cs="Arial"/>
          <w:lang w:val="el-GR"/>
        </w:rPr>
        <w:t xml:space="preserve"> Μαρτίου </w:t>
      </w:r>
      <w:r w:rsidR="00BE2B3C">
        <w:rPr>
          <w:rFonts w:ascii="Arial" w:hAnsi="Arial" w:cs="Arial"/>
          <w:lang w:val="el-GR"/>
        </w:rPr>
        <w:t>2022, ως η εντολή του Υπουργείου Μεταφορών, Επικοινωνιών και Έργων στην επιστολή του τελευταίου</w:t>
      </w:r>
      <w:r w:rsidR="00CD015F">
        <w:rPr>
          <w:rFonts w:ascii="Arial" w:hAnsi="Arial" w:cs="Arial"/>
          <w:lang w:val="el-GR"/>
        </w:rPr>
        <w:t>,</w:t>
      </w:r>
      <w:r w:rsidR="00BE2B3C">
        <w:rPr>
          <w:rFonts w:ascii="Arial" w:hAnsi="Arial" w:cs="Arial"/>
          <w:lang w:val="el-GR"/>
        </w:rPr>
        <w:t xml:space="preserve"> ημερομηνίας 25</w:t>
      </w:r>
      <w:r w:rsidR="00CD015F">
        <w:rPr>
          <w:rFonts w:ascii="Arial" w:hAnsi="Arial" w:cs="Arial"/>
          <w:lang w:val="el-GR"/>
        </w:rPr>
        <w:t xml:space="preserve"> Φεβρουαρίου </w:t>
      </w:r>
      <w:r w:rsidR="00BE2B3C">
        <w:rPr>
          <w:rFonts w:ascii="Arial" w:hAnsi="Arial" w:cs="Arial"/>
          <w:lang w:val="el-GR"/>
        </w:rPr>
        <w:t>202</w:t>
      </w:r>
      <w:r w:rsidR="00CD015F">
        <w:rPr>
          <w:rFonts w:ascii="Arial" w:hAnsi="Arial" w:cs="Arial"/>
          <w:lang w:val="el-GR"/>
        </w:rPr>
        <w:t>2</w:t>
      </w:r>
      <w:r w:rsidR="00BE2B3C">
        <w:rPr>
          <w:rFonts w:ascii="Arial" w:hAnsi="Arial" w:cs="Arial"/>
          <w:lang w:val="el-GR"/>
        </w:rPr>
        <w:t>.</w:t>
      </w:r>
    </w:p>
    <w:p w14:paraId="3EAD7855" w14:textId="519F0F04" w:rsidR="00DC5779" w:rsidRDefault="00382C9B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D85557" w:rsidRPr="00791BF3">
        <w:rPr>
          <w:rFonts w:ascii="Arial" w:hAnsi="Arial" w:cs="Arial"/>
          <w:lang w:val="el-GR"/>
        </w:rPr>
        <w:t xml:space="preserve">Όλοι οι υπόλοιποι παρευρισκόμενοι συμφώνησαν με </w:t>
      </w:r>
      <w:r w:rsidR="00F250BF" w:rsidRPr="00791BF3">
        <w:rPr>
          <w:rFonts w:ascii="Arial" w:hAnsi="Arial" w:cs="Arial"/>
          <w:lang w:val="el-GR"/>
        </w:rPr>
        <w:t>τους γενικότερους σκοπούς και τις επιδιώξεις του νομοσχεδίου.</w:t>
      </w:r>
    </w:p>
    <w:p w14:paraId="7C2DAAE3" w14:textId="54AA6EAA" w:rsidR="003B6F5A" w:rsidRDefault="00382C9B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BE2B3C">
        <w:rPr>
          <w:rFonts w:ascii="Arial" w:hAnsi="Arial" w:cs="Arial"/>
          <w:lang w:val="el-GR"/>
        </w:rPr>
        <w:t xml:space="preserve">Την επιτροπή απασχόλησε έντονα η καθυστέρηση </w:t>
      </w:r>
      <w:r w:rsidR="00990DD0">
        <w:rPr>
          <w:rFonts w:ascii="Arial" w:hAnsi="Arial" w:cs="Arial"/>
          <w:lang w:val="el-GR"/>
        </w:rPr>
        <w:t>κατάθεσης του νομοσχεδίου</w:t>
      </w:r>
      <w:r w:rsidR="00CD015F">
        <w:rPr>
          <w:rFonts w:ascii="Arial" w:hAnsi="Arial" w:cs="Arial"/>
          <w:lang w:val="el-GR"/>
        </w:rPr>
        <w:t>,</w:t>
      </w:r>
      <w:r w:rsidR="00990DD0">
        <w:rPr>
          <w:rFonts w:ascii="Arial" w:hAnsi="Arial" w:cs="Arial"/>
          <w:lang w:val="el-GR"/>
        </w:rPr>
        <w:t xml:space="preserve"> αφού παρήλθε μεγάλο χρονικό </w:t>
      </w:r>
      <w:r w:rsidR="00695ADC">
        <w:rPr>
          <w:rFonts w:ascii="Arial" w:hAnsi="Arial" w:cs="Arial"/>
          <w:lang w:val="el-GR"/>
        </w:rPr>
        <w:t xml:space="preserve">διάστημα </w:t>
      </w:r>
      <w:r w:rsidR="00990DD0">
        <w:rPr>
          <w:rFonts w:ascii="Arial" w:hAnsi="Arial" w:cs="Arial"/>
          <w:lang w:val="el-GR"/>
        </w:rPr>
        <w:t xml:space="preserve">από </w:t>
      </w:r>
      <w:r w:rsidR="00BE2B3C">
        <w:rPr>
          <w:rFonts w:ascii="Arial" w:hAnsi="Arial" w:cs="Arial"/>
          <w:lang w:val="el-GR"/>
        </w:rPr>
        <w:t>τη</w:t>
      </w:r>
      <w:r w:rsidR="00990DD0">
        <w:rPr>
          <w:rFonts w:ascii="Arial" w:hAnsi="Arial" w:cs="Arial"/>
          <w:lang w:val="el-GR"/>
        </w:rPr>
        <w:t>ν</w:t>
      </w:r>
      <w:r w:rsidR="00BE2B3C">
        <w:rPr>
          <w:rFonts w:ascii="Arial" w:hAnsi="Arial" w:cs="Arial"/>
          <w:lang w:val="el-GR"/>
        </w:rPr>
        <w:t xml:space="preserve"> </w:t>
      </w:r>
      <w:r w:rsidR="00DF1396">
        <w:rPr>
          <w:rFonts w:ascii="Arial" w:hAnsi="Arial" w:cs="Arial"/>
          <w:lang w:val="el-GR"/>
        </w:rPr>
        <w:t xml:space="preserve">ημερομηνία </w:t>
      </w:r>
      <w:r w:rsidR="0031406B">
        <w:rPr>
          <w:rFonts w:ascii="Arial" w:hAnsi="Arial" w:cs="Arial"/>
          <w:lang w:val="el-GR"/>
        </w:rPr>
        <w:t xml:space="preserve">της απόφασης του αρμόδιου υπουργείου, </w:t>
      </w:r>
      <w:r w:rsidR="00512C12">
        <w:rPr>
          <w:rFonts w:ascii="Arial" w:hAnsi="Arial" w:cs="Arial"/>
          <w:lang w:val="el-GR"/>
        </w:rPr>
        <w:t xml:space="preserve">η οποία υλοποιήθηκε </w:t>
      </w:r>
      <w:r w:rsidR="0031406B">
        <w:rPr>
          <w:rFonts w:ascii="Arial" w:hAnsi="Arial" w:cs="Arial"/>
          <w:lang w:val="el-GR"/>
        </w:rPr>
        <w:t>με οδηγία του προς τις εταιρ</w:t>
      </w:r>
      <w:r w:rsidR="00CD015F">
        <w:rPr>
          <w:rFonts w:ascii="Arial" w:hAnsi="Arial" w:cs="Arial"/>
          <w:lang w:val="el-GR"/>
        </w:rPr>
        <w:t>ε</w:t>
      </w:r>
      <w:r w:rsidR="0031406B">
        <w:rPr>
          <w:rFonts w:ascii="Arial" w:hAnsi="Arial" w:cs="Arial"/>
          <w:lang w:val="el-GR"/>
        </w:rPr>
        <w:t>ίες</w:t>
      </w:r>
      <w:r w:rsidR="00CD015F">
        <w:rPr>
          <w:rFonts w:ascii="Arial" w:hAnsi="Arial" w:cs="Arial"/>
          <w:lang w:val="el-GR"/>
        </w:rPr>
        <w:t xml:space="preserve"> </w:t>
      </w:r>
      <w:r w:rsidR="0031406B">
        <w:rPr>
          <w:rFonts w:ascii="Arial" w:hAnsi="Arial" w:cs="Arial"/>
          <w:lang w:val="el-GR"/>
        </w:rPr>
        <w:t xml:space="preserve">όπως οι τελευταίες σταματήσουν να </w:t>
      </w:r>
      <w:r w:rsidR="00DF1396">
        <w:rPr>
          <w:rFonts w:ascii="Arial" w:hAnsi="Arial" w:cs="Arial"/>
          <w:lang w:val="el-GR"/>
        </w:rPr>
        <w:t>εισπράττ</w:t>
      </w:r>
      <w:r w:rsidR="0031406B">
        <w:rPr>
          <w:rFonts w:ascii="Arial" w:hAnsi="Arial" w:cs="Arial"/>
          <w:lang w:val="el-GR"/>
        </w:rPr>
        <w:t>ουν το ειδικό τέλος</w:t>
      </w:r>
      <w:r w:rsidR="00512C12">
        <w:rPr>
          <w:rFonts w:ascii="Arial" w:hAnsi="Arial" w:cs="Arial"/>
          <w:lang w:val="el-GR"/>
        </w:rPr>
        <w:t xml:space="preserve"> που προνοούσε ο υπό κατάργηση νόμος</w:t>
      </w:r>
      <w:r w:rsidR="0031406B">
        <w:rPr>
          <w:rFonts w:ascii="Arial" w:hAnsi="Arial" w:cs="Arial"/>
          <w:lang w:val="el-GR"/>
        </w:rPr>
        <w:t xml:space="preserve"> και να το καταθέτουν στο ειδικό </w:t>
      </w:r>
      <w:r w:rsidR="00CD015F">
        <w:rPr>
          <w:rFonts w:ascii="Arial" w:hAnsi="Arial" w:cs="Arial"/>
          <w:lang w:val="el-GR"/>
        </w:rPr>
        <w:t>τ</w:t>
      </w:r>
      <w:r w:rsidR="0031406B">
        <w:rPr>
          <w:rFonts w:ascii="Arial" w:hAnsi="Arial" w:cs="Arial"/>
          <w:lang w:val="el-GR"/>
        </w:rPr>
        <w:t>αμείο της εταιρ</w:t>
      </w:r>
      <w:r w:rsidR="00CD015F">
        <w:rPr>
          <w:rFonts w:ascii="Arial" w:hAnsi="Arial" w:cs="Arial"/>
          <w:lang w:val="el-GR"/>
        </w:rPr>
        <w:t>ε</w:t>
      </w:r>
      <w:r w:rsidR="0031406B">
        <w:rPr>
          <w:rFonts w:ascii="Arial" w:hAnsi="Arial" w:cs="Arial"/>
          <w:lang w:val="el-GR"/>
        </w:rPr>
        <w:t xml:space="preserve">ίας </w:t>
      </w:r>
      <w:r w:rsidR="00CD015F">
        <w:rPr>
          <w:rFonts w:ascii="Arial" w:hAnsi="Arial" w:cs="Arial"/>
          <w:lang w:val="el-GR"/>
        </w:rPr>
        <w:t>«</w:t>
      </w:r>
      <w:r w:rsidR="0031406B">
        <w:rPr>
          <w:rFonts w:ascii="Arial" w:hAnsi="Arial" w:cs="Arial"/>
        </w:rPr>
        <w:t>Cyprus</w:t>
      </w:r>
      <w:r w:rsidR="0031406B" w:rsidRPr="0031406B">
        <w:rPr>
          <w:rFonts w:ascii="Arial" w:hAnsi="Arial" w:cs="Arial"/>
          <w:lang w:val="el-GR"/>
        </w:rPr>
        <w:t xml:space="preserve"> </w:t>
      </w:r>
      <w:r w:rsidR="0031406B">
        <w:rPr>
          <w:rFonts w:ascii="Arial" w:hAnsi="Arial" w:cs="Arial"/>
        </w:rPr>
        <w:t>Seaports</w:t>
      </w:r>
      <w:r w:rsidR="0031406B" w:rsidRPr="0031406B">
        <w:rPr>
          <w:rFonts w:ascii="Arial" w:hAnsi="Arial" w:cs="Arial"/>
          <w:lang w:val="el-GR"/>
        </w:rPr>
        <w:t xml:space="preserve"> </w:t>
      </w:r>
      <w:r w:rsidR="0031406B">
        <w:rPr>
          <w:rFonts w:ascii="Arial" w:hAnsi="Arial" w:cs="Arial"/>
        </w:rPr>
        <w:t>Operators</w:t>
      </w:r>
      <w:r w:rsidR="00CD015F">
        <w:rPr>
          <w:rFonts w:ascii="Arial" w:hAnsi="Arial" w:cs="Arial"/>
          <w:lang w:val="el-GR"/>
        </w:rPr>
        <w:t>»</w:t>
      </w:r>
      <w:r w:rsidR="0031406B">
        <w:rPr>
          <w:rFonts w:ascii="Arial" w:hAnsi="Arial" w:cs="Arial"/>
          <w:lang w:val="el-GR"/>
        </w:rPr>
        <w:t>.  Το γεγονός αυτό</w:t>
      </w:r>
      <w:r w:rsidR="00512C12">
        <w:rPr>
          <w:rFonts w:ascii="Arial" w:hAnsi="Arial" w:cs="Arial"/>
          <w:lang w:val="el-GR"/>
        </w:rPr>
        <w:t xml:space="preserve"> </w:t>
      </w:r>
      <w:r w:rsidR="0031406B">
        <w:rPr>
          <w:rFonts w:ascii="Arial" w:hAnsi="Arial" w:cs="Arial"/>
          <w:lang w:val="el-GR"/>
        </w:rPr>
        <w:t>είχε δυσμενή αποτελέσματα για τα δημόσια οικονομικά</w:t>
      </w:r>
      <w:r w:rsidR="00512C12">
        <w:rPr>
          <w:rFonts w:ascii="Arial" w:hAnsi="Arial" w:cs="Arial"/>
          <w:lang w:val="el-GR"/>
        </w:rPr>
        <w:t>,</w:t>
      </w:r>
      <w:r w:rsidR="0031406B">
        <w:rPr>
          <w:rFonts w:ascii="Arial" w:hAnsi="Arial" w:cs="Arial"/>
          <w:lang w:val="el-GR"/>
        </w:rPr>
        <w:t xml:space="preserve"> καθώς η Δημοκρατία καλείται να καταβάλει</w:t>
      </w:r>
      <w:r w:rsidR="00CD015F">
        <w:rPr>
          <w:rFonts w:ascii="Arial" w:hAnsi="Arial" w:cs="Arial"/>
          <w:lang w:val="el-GR"/>
        </w:rPr>
        <w:t xml:space="preserve"> </w:t>
      </w:r>
      <w:r w:rsidR="00687E30">
        <w:rPr>
          <w:rFonts w:ascii="Arial" w:hAnsi="Arial" w:cs="Arial"/>
          <w:lang w:val="el-GR"/>
        </w:rPr>
        <w:t xml:space="preserve">επιπρόσθετα </w:t>
      </w:r>
      <w:r w:rsidR="0031406B">
        <w:rPr>
          <w:rFonts w:ascii="Arial" w:hAnsi="Arial" w:cs="Arial"/>
          <w:lang w:val="el-GR"/>
        </w:rPr>
        <w:t xml:space="preserve">τα τραπεζικά έξοδα </w:t>
      </w:r>
      <w:r w:rsidR="00687E30">
        <w:rPr>
          <w:rFonts w:ascii="Arial" w:hAnsi="Arial" w:cs="Arial"/>
          <w:lang w:val="el-GR"/>
        </w:rPr>
        <w:t>που</w:t>
      </w:r>
      <w:r w:rsidR="0031406B">
        <w:rPr>
          <w:rFonts w:ascii="Arial" w:hAnsi="Arial" w:cs="Arial"/>
          <w:lang w:val="el-GR"/>
        </w:rPr>
        <w:t xml:space="preserve"> απορρέουν από την </w:t>
      </w:r>
      <w:r w:rsidR="00512C12">
        <w:rPr>
          <w:rFonts w:ascii="Arial" w:hAnsi="Arial" w:cs="Arial"/>
          <w:lang w:val="el-GR"/>
        </w:rPr>
        <w:t xml:space="preserve">εν λόγω </w:t>
      </w:r>
      <w:r w:rsidR="0031406B">
        <w:rPr>
          <w:rFonts w:ascii="Arial" w:hAnsi="Arial" w:cs="Arial"/>
          <w:lang w:val="el-GR"/>
        </w:rPr>
        <w:t>καθυστέρηση</w:t>
      </w:r>
      <w:r w:rsidR="00DF1396">
        <w:rPr>
          <w:rFonts w:ascii="Arial" w:hAnsi="Arial" w:cs="Arial"/>
          <w:lang w:val="el-GR"/>
        </w:rPr>
        <w:t>.</w:t>
      </w:r>
    </w:p>
    <w:p w14:paraId="73AA94EF" w14:textId="2068FD05" w:rsidR="00182864" w:rsidRDefault="00382C9B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182864">
        <w:rPr>
          <w:rFonts w:ascii="Arial" w:hAnsi="Arial" w:cs="Arial"/>
          <w:lang w:val="el-GR"/>
        </w:rPr>
        <w:t>Ως απόρροια των πιο πάνω, το Υπουργείο Μεταφορών, Επικοινωνιών και Έργων με επιστολή του</w:t>
      </w:r>
      <w:r w:rsidR="00CD015F">
        <w:rPr>
          <w:rFonts w:ascii="Arial" w:hAnsi="Arial" w:cs="Arial"/>
          <w:lang w:val="el-GR"/>
        </w:rPr>
        <w:t>,</w:t>
      </w:r>
      <w:r w:rsidR="00182864">
        <w:rPr>
          <w:rFonts w:ascii="Arial" w:hAnsi="Arial" w:cs="Arial"/>
          <w:lang w:val="el-GR"/>
        </w:rPr>
        <w:t xml:space="preserve"> ημερομηνίας 26 Ιουνίου 2023, παρέθεσε χρονοδιάγραμμα των ενεργειών του από </w:t>
      </w:r>
      <w:r w:rsidR="00CD015F">
        <w:rPr>
          <w:rFonts w:ascii="Arial" w:hAnsi="Arial" w:cs="Arial"/>
          <w:lang w:val="el-GR"/>
        </w:rPr>
        <w:t xml:space="preserve">τις 25 Φεβρουαρίου </w:t>
      </w:r>
      <w:r w:rsidR="00182864">
        <w:rPr>
          <w:rFonts w:ascii="Arial" w:hAnsi="Arial" w:cs="Arial"/>
          <w:lang w:val="el-GR"/>
        </w:rPr>
        <w:t>2022 μέχρι την κατάθεση του νομοσχεδίου στη Βουλή.</w:t>
      </w:r>
      <w:r w:rsidR="0032021A">
        <w:rPr>
          <w:rFonts w:ascii="Arial" w:hAnsi="Arial" w:cs="Arial"/>
          <w:lang w:val="el-GR"/>
        </w:rPr>
        <w:t xml:space="preserve">  </w:t>
      </w:r>
      <w:r w:rsidR="005317F8">
        <w:rPr>
          <w:rFonts w:ascii="Arial" w:hAnsi="Arial" w:cs="Arial"/>
          <w:lang w:val="el-GR"/>
        </w:rPr>
        <w:t>Αντίστοιχα</w:t>
      </w:r>
      <w:r w:rsidR="0032021A">
        <w:rPr>
          <w:rFonts w:ascii="Arial" w:hAnsi="Arial" w:cs="Arial"/>
          <w:lang w:val="el-GR"/>
        </w:rPr>
        <w:t>, το Γενικό Λογιστήριο με την επιστολή του</w:t>
      </w:r>
      <w:r w:rsidR="00CD015F">
        <w:rPr>
          <w:rFonts w:ascii="Arial" w:hAnsi="Arial" w:cs="Arial"/>
          <w:lang w:val="el-GR"/>
        </w:rPr>
        <w:t>,</w:t>
      </w:r>
      <w:r w:rsidR="0032021A">
        <w:rPr>
          <w:rFonts w:ascii="Arial" w:hAnsi="Arial" w:cs="Arial"/>
          <w:lang w:val="el-GR"/>
        </w:rPr>
        <w:t xml:space="preserve"> ημερομηνίας 28 Ιουνίου 2023</w:t>
      </w:r>
      <w:r w:rsidR="00CD015F">
        <w:rPr>
          <w:rFonts w:ascii="Arial" w:hAnsi="Arial" w:cs="Arial"/>
          <w:lang w:val="el-GR"/>
        </w:rPr>
        <w:t>,</w:t>
      </w:r>
      <w:r w:rsidR="0032021A">
        <w:rPr>
          <w:rFonts w:ascii="Arial" w:hAnsi="Arial" w:cs="Arial"/>
          <w:lang w:val="el-GR"/>
        </w:rPr>
        <w:t xml:space="preserve"> </w:t>
      </w:r>
      <w:r w:rsidR="005317F8">
        <w:rPr>
          <w:rFonts w:ascii="Arial" w:hAnsi="Arial" w:cs="Arial"/>
          <w:lang w:val="el-GR"/>
        </w:rPr>
        <w:t xml:space="preserve">παρέθεσε </w:t>
      </w:r>
      <w:r w:rsidR="00DB35D7">
        <w:rPr>
          <w:rFonts w:ascii="Arial" w:hAnsi="Arial" w:cs="Arial"/>
          <w:lang w:val="el-GR"/>
        </w:rPr>
        <w:t>χρονοδιάγραμμα</w:t>
      </w:r>
      <w:r w:rsidR="005317F8">
        <w:rPr>
          <w:rFonts w:ascii="Arial" w:hAnsi="Arial" w:cs="Arial"/>
          <w:lang w:val="el-GR"/>
        </w:rPr>
        <w:t xml:space="preserve"> με τις δικές του</w:t>
      </w:r>
      <w:r w:rsidR="0032021A">
        <w:rPr>
          <w:rFonts w:ascii="Arial" w:hAnsi="Arial" w:cs="Arial"/>
          <w:lang w:val="el-GR"/>
        </w:rPr>
        <w:t xml:space="preserve"> ενέργειες </w:t>
      </w:r>
      <w:r w:rsidR="005317F8">
        <w:rPr>
          <w:rFonts w:ascii="Arial" w:hAnsi="Arial" w:cs="Arial"/>
          <w:lang w:val="el-GR"/>
        </w:rPr>
        <w:t>για το ίδιο διάστημα</w:t>
      </w:r>
      <w:r w:rsidR="00CD015F">
        <w:rPr>
          <w:rFonts w:ascii="Arial" w:hAnsi="Arial" w:cs="Arial"/>
          <w:lang w:val="el-GR"/>
        </w:rPr>
        <w:t>,</w:t>
      </w:r>
      <w:r w:rsidR="005317F8">
        <w:rPr>
          <w:rFonts w:ascii="Arial" w:hAnsi="Arial" w:cs="Arial"/>
          <w:lang w:val="el-GR"/>
        </w:rPr>
        <w:t xml:space="preserve"> καθώς και λεπτομέρειες για την εξέλιξη της κατάστασης των δανείων μέχρι και την προβλεπόμενη χρονική στιγμή αποπληρωμής.</w:t>
      </w:r>
    </w:p>
    <w:p w14:paraId="500D16C7" w14:textId="700612EB" w:rsidR="005317F8" w:rsidRPr="00512C12" w:rsidRDefault="005317F8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2918AD">
        <w:rPr>
          <w:rFonts w:ascii="Arial" w:hAnsi="Arial" w:cs="Arial"/>
          <w:lang w:val="el-GR"/>
        </w:rPr>
        <w:t>Στο πλαίσιο της συζήτησης γ</w:t>
      </w:r>
      <w:r>
        <w:rPr>
          <w:rFonts w:ascii="Arial" w:hAnsi="Arial" w:cs="Arial"/>
          <w:lang w:val="el-GR"/>
        </w:rPr>
        <w:t>ι</w:t>
      </w:r>
      <w:r w:rsidR="002918AD">
        <w:rPr>
          <w:rFonts w:ascii="Arial" w:hAnsi="Arial" w:cs="Arial"/>
          <w:lang w:val="el-GR"/>
        </w:rPr>
        <w:t>α το θέμα της καθυστέρησης που παρατηρήθηκε οι</w:t>
      </w:r>
      <w:r>
        <w:rPr>
          <w:rFonts w:ascii="Arial" w:hAnsi="Arial" w:cs="Arial"/>
          <w:lang w:val="el-GR"/>
        </w:rPr>
        <w:t xml:space="preserve"> εκπρόσωποι του </w:t>
      </w:r>
      <w:r w:rsidR="006F29FE">
        <w:rPr>
          <w:rFonts w:ascii="Arial" w:hAnsi="Arial" w:cs="Arial"/>
          <w:lang w:val="el-GR"/>
        </w:rPr>
        <w:t>Υ</w:t>
      </w:r>
      <w:r>
        <w:rPr>
          <w:rFonts w:ascii="Arial" w:hAnsi="Arial" w:cs="Arial"/>
          <w:lang w:val="el-GR"/>
        </w:rPr>
        <w:t>πουργείου</w:t>
      </w:r>
      <w:r w:rsidR="006F29FE" w:rsidRPr="006F29FE">
        <w:rPr>
          <w:rFonts w:ascii="Arial" w:hAnsi="Arial" w:cs="Arial"/>
          <w:lang w:val="el-GR"/>
        </w:rPr>
        <w:t xml:space="preserve"> </w:t>
      </w:r>
      <w:r w:rsidR="006F29FE">
        <w:rPr>
          <w:rFonts w:ascii="Arial" w:hAnsi="Arial" w:cs="Arial"/>
          <w:lang w:val="el-GR"/>
        </w:rPr>
        <w:t>Μεταφορών, Επικοινωνιών και Έργων</w:t>
      </w:r>
      <w:r>
        <w:rPr>
          <w:rFonts w:ascii="Arial" w:hAnsi="Arial" w:cs="Arial"/>
          <w:lang w:val="el-GR"/>
        </w:rPr>
        <w:t xml:space="preserve">, του Γενικού Λογιστηρίου και της Νομικής Υπηρεσίας διαβεβαίωσαν την επιτροπή ότι </w:t>
      </w:r>
      <w:r>
        <w:rPr>
          <w:rFonts w:ascii="Arial" w:hAnsi="Arial" w:cs="Arial"/>
          <w:lang w:val="el-GR"/>
        </w:rPr>
        <w:lastRenderedPageBreak/>
        <w:t xml:space="preserve">πραγματοποιήθηκαν διαπραγματεύσεις με τα εμπλεκόμενα τραπεζικά ιδρύματα σε ό,τι αφορά στους όρους των δανείων στον βέλτιστο δυνατό βαθμό.  </w:t>
      </w:r>
      <w:r w:rsidR="002918AD">
        <w:rPr>
          <w:rFonts w:ascii="Arial" w:hAnsi="Arial" w:cs="Arial"/>
          <w:lang w:val="el-GR"/>
        </w:rPr>
        <w:t>Δ</w:t>
      </w:r>
      <w:r>
        <w:rPr>
          <w:rFonts w:ascii="Arial" w:hAnsi="Arial" w:cs="Arial"/>
          <w:lang w:val="el-GR"/>
        </w:rPr>
        <w:t>ιαβεβαίωσαν</w:t>
      </w:r>
      <w:r w:rsidR="00CD015F">
        <w:rPr>
          <w:rFonts w:ascii="Arial" w:hAnsi="Arial" w:cs="Arial"/>
          <w:lang w:val="el-GR"/>
        </w:rPr>
        <w:t xml:space="preserve"> </w:t>
      </w:r>
      <w:r w:rsidR="002918AD">
        <w:rPr>
          <w:rFonts w:ascii="Arial" w:hAnsi="Arial" w:cs="Arial"/>
          <w:lang w:val="el-GR"/>
        </w:rPr>
        <w:t>επίσης</w:t>
      </w:r>
      <w:r>
        <w:rPr>
          <w:rFonts w:ascii="Arial" w:hAnsi="Arial" w:cs="Arial"/>
          <w:lang w:val="el-GR"/>
        </w:rPr>
        <w:t xml:space="preserve"> ότι κατά τη διαμόρφωση των προτεινόμενων </w:t>
      </w:r>
      <w:r w:rsidR="006F29FE">
        <w:rPr>
          <w:rFonts w:ascii="Arial" w:hAnsi="Arial" w:cs="Arial"/>
          <w:lang w:val="el-GR"/>
        </w:rPr>
        <w:t xml:space="preserve">διατάξεων </w:t>
      </w:r>
      <w:r>
        <w:rPr>
          <w:rFonts w:ascii="Arial" w:hAnsi="Arial" w:cs="Arial"/>
          <w:lang w:val="el-GR"/>
        </w:rPr>
        <w:t xml:space="preserve">λήφθηκαν δεόντως υπόψη οι ανησυχίες και οι προβληματισμοί που αφορούν στην περίοδο </w:t>
      </w:r>
      <w:r w:rsidR="002918AD">
        <w:rPr>
          <w:rFonts w:ascii="Arial" w:hAnsi="Arial" w:cs="Arial"/>
          <w:lang w:val="el-GR"/>
        </w:rPr>
        <w:t>κατά την οποία τα δάνεια δεν αποπληρώνονταν και ότι υπό τις περιστάσεις οι προτεινόμενες ρυθμίσεις αποτελούν την καλύτερη δυνατή ρύθμιση του όλου θέματος.</w:t>
      </w:r>
    </w:p>
    <w:p w14:paraId="014C030A" w14:textId="4ED070B5" w:rsidR="00B4284A" w:rsidRPr="0032021A" w:rsidRDefault="001222A8" w:rsidP="00382C9B">
      <w:pPr>
        <w:pStyle w:val="NoSpacing"/>
        <w:tabs>
          <w:tab w:val="left" w:pos="567"/>
        </w:tabs>
        <w:spacing w:line="480" w:lineRule="auto"/>
        <w:jc w:val="both"/>
        <w:rPr>
          <w:rFonts w:ascii="Arial" w:eastAsia="Calibri" w:hAnsi="Arial" w:cs="Arial"/>
          <w:lang w:val="el-GR"/>
        </w:rPr>
      </w:pPr>
      <w:r w:rsidRPr="0032021A">
        <w:rPr>
          <w:rFonts w:ascii="Arial" w:eastAsia="Calibri" w:hAnsi="Arial" w:cs="Arial"/>
          <w:lang w:val="el-GR"/>
        </w:rPr>
        <w:tab/>
      </w:r>
      <w:r w:rsidR="00704694" w:rsidRPr="0032021A">
        <w:rPr>
          <w:rFonts w:ascii="Arial" w:eastAsia="Calibri" w:hAnsi="Arial" w:cs="Arial"/>
          <w:lang w:val="el-GR"/>
        </w:rPr>
        <w:t>Η Κοινοβουλευτική Επιτροπή Μεταφορών, Επικοινωνιών και Έργων</w:t>
      </w:r>
      <w:r w:rsidR="00B4284A" w:rsidRPr="0032021A">
        <w:rPr>
          <w:rFonts w:ascii="Arial" w:eastAsia="Calibri" w:hAnsi="Arial" w:cs="Arial"/>
          <w:lang w:val="el-GR"/>
        </w:rPr>
        <w:t>,</w:t>
      </w:r>
      <w:r w:rsidR="00FB4C3F" w:rsidRPr="0032021A">
        <w:rPr>
          <w:rFonts w:ascii="Arial" w:eastAsia="Calibri" w:hAnsi="Arial" w:cs="Arial"/>
          <w:lang w:val="el-GR"/>
        </w:rPr>
        <w:t xml:space="preserve"> </w:t>
      </w:r>
      <w:r w:rsidR="00B4284A" w:rsidRPr="0032021A">
        <w:rPr>
          <w:rFonts w:ascii="Arial" w:eastAsia="Calibri" w:hAnsi="Arial" w:cs="Arial"/>
          <w:lang w:val="el-GR"/>
        </w:rPr>
        <w:t>αφού έλαβε υπόψη όλα όσα τέθηκαν ενώπιόν της, επιφυλάχθηκε να τοποθετηθεί επί των προνοιών του νομοσχεδίου κατά τη συζήτησή του στην ολομέλεια του σώματος.</w:t>
      </w:r>
    </w:p>
    <w:p w14:paraId="02905841" w14:textId="77777777" w:rsidR="00B4284A" w:rsidRPr="00791BF3" w:rsidRDefault="00B4284A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639AF024" w:rsidR="005842F1" w:rsidRPr="00791BF3" w:rsidRDefault="00CD015F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0197D">
        <w:rPr>
          <w:rFonts w:ascii="Arial" w:hAnsi="Arial" w:cs="Arial"/>
          <w:sz w:val="24"/>
          <w:szCs w:val="24"/>
        </w:rPr>
        <w:t>1</w:t>
      </w:r>
      <w:r w:rsidR="0005538A" w:rsidRPr="00CD015F">
        <w:rPr>
          <w:rFonts w:ascii="Arial" w:hAnsi="Arial" w:cs="Arial"/>
          <w:sz w:val="24"/>
          <w:szCs w:val="24"/>
        </w:rPr>
        <w:t xml:space="preserve"> </w:t>
      </w:r>
      <w:r w:rsidR="001476DC" w:rsidRPr="00791BF3">
        <w:rPr>
          <w:rFonts w:ascii="Arial" w:hAnsi="Arial" w:cs="Arial"/>
          <w:sz w:val="24"/>
          <w:szCs w:val="24"/>
        </w:rPr>
        <w:t>Ιου</w:t>
      </w:r>
      <w:r>
        <w:rPr>
          <w:rFonts w:ascii="Arial" w:hAnsi="Arial" w:cs="Arial"/>
          <w:sz w:val="24"/>
          <w:szCs w:val="24"/>
        </w:rPr>
        <w:t>λ</w:t>
      </w:r>
      <w:r w:rsidR="001476DC" w:rsidRPr="00791BF3">
        <w:rPr>
          <w:rFonts w:ascii="Arial" w:hAnsi="Arial" w:cs="Arial"/>
          <w:sz w:val="24"/>
          <w:szCs w:val="24"/>
        </w:rPr>
        <w:t>ίου</w:t>
      </w:r>
      <w:r w:rsidR="00DD4324" w:rsidRPr="00791BF3">
        <w:rPr>
          <w:rFonts w:ascii="Arial" w:hAnsi="Arial" w:cs="Arial"/>
          <w:sz w:val="24"/>
          <w:szCs w:val="24"/>
        </w:rPr>
        <w:t xml:space="preserve"> 2023</w:t>
      </w:r>
    </w:p>
    <w:p w14:paraId="1968982A" w14:textId="573097D9" w:rsidR="005842F1" w:rsidRPr="00791BF3" w:rsidRDefault="00E12727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1BF3">
        <w:rPr>
          <w:rFonts w:ascii="Arial" w:hAnsi="Arial" w:cs="Arial"/>
          <w:sz w:val="24"/>
          <w:szCs w:val="24"/>
        </w:rPr>
        <w:t>Αρ. Φακ.:  23.01.06</w:t>
      </w:r>
      <w:r w:rsidR="00DC5779" w:rsidRPr="00791BF3">
        <w:rPr>
          <w:rFonts w:ascii="Arial" w:hAnsi="Arial" w:cs="Arial"/>
          <w:sz w:val="24"/>
          <w:szCs w:val="24"/>
        </w:rPr>
        <w:t>4</w:t>
      </w:r>
      <w:r w:rsidRPr="00791BF3">
        <w:rPr>
          <w:rFonts w:ascii="Arial" w:hAnsi="Arial" w:cs="Arial"/>
          <w:sz w:val="24"/>
          <w:szCs w:val="24"/>
        </w:rPr>
        <w:t>.</w:t>
      </w:r>
      <w:r w:rsidR="00DC5779" w:rsidRPr="00791BF3">
        <w:rPr>
          <w:rFonts w:ascii="Arial" w:hAnsi="Arial" w:cs="Arial"/>
          <w:sz w:val="24"/>
          <w:szCs w:val="24"/>
        </w:rPr>
        <w:t>0</w:t>
      </w:r>
      <w:r w:rsidR="00D85557" w:rsidRPr="00791BF3">
        <w:rPr>
          <w:rFonts w:ascii="Arial" w:hAnsi="Arial" w:cs="Arial"/>
          <w:sz w:val="24"/>
          <w:szCs w:val="24"/>
        </w:rPr>
        <w:t>66</w:t>
      </w:r>
      <w:r w:rsidRPr="00791BF3">
        <w:rPr>
          <w:rFonts w:ascii="Arial" w:hAnsi="Arial" w:cs="Arial"/>
          <w:sz w:val="24"/>
          <w:szCs w:val="24"/>
        </w:rPr>
        <w:t>-202</w:t>
      </w:r>
      <w:r w:rsidR="00DC5779" w:rsidRPr="00791BF3">
        <w:rPr>
          <w:rFonts w:ascii="Arial" w:hAnsi="Arial" w:cs="Arial"/>
          <w:sz w:val="24"/>
          <w:szCs w:val="24"/>
        </w:rPr>
        <w:t>3</w:t>
      </w:r>
    </w:p>
    <w:p w14:paraId="1C487A8F" w14:textId="7C29291B" w:rsidR="0028590B" w:rsidRPr="00791BF3" w:rsidRDefault="00DC5779" w:rsidP="00791BF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91BF3">
        <w:rPr>
          <w:rFonts w:ascii="Arial" w:hAnsi="Arial" w:cs="Arial"/>
          <w:sz w:val="24"/>
          <w:szCs w:val="24"/>
          <w:lang w:val="en-US"/>
        </w:rPr>
        <w:t>GA</w:t>
      </w:r>
      <w:r w:rsidRPr="00791BF3">
        <w:rPr>
          <w:rFonts w:ascii="Arial" w:hAnsi="Arial" w:cs="Arial"/>
          <w:sz w:val="24"/>
          <w:szCs w:val="24"/>
        </w:rPr>
        <w:t>/</w:t>
      </w:r>
      <w:r w:rsidR="00382C9B">
        <w:rPr>
          <w:rFonts w:ascii="Arial" w:hAnsi="Arial" w:cs="Arial"/>
          <w:sz w:val="24"/>
          <w:szCs w:val="24"/>
        </w:rPr>
        <w:t>ΧΧ</w:t>
      </w:r>
      <w:r w:rsidR="00CD015F">
        <w:rPr>
          <w:rFonts w:ascii="Arial" w:hAnsi="Arial" w:cs="Arial"/>
          <w:sz w:val="24"/>
          <w:szCs w:val="24"/>
        </w:rPr>
        <w:t>/ΘΚ</w:t>
      </w:r>
    </w:p>
    <w:sectPr w:rsidR="0028590B" w:rsidRPr="00791BF3" w:rsidSect="00B428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6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21A2" w14:textId="77777777" w:rsidR="00FD792E" w:rsidRDefault="00FD792E">
      <w:pPr>
        <w:spacing w:after="0" w:line="240" w:lineRule="auto"/>
      </w:pPr>
      <w:r>
        <w:separator/>
      </w:r>
    </w:p>
  </w:endnote>
  <w:endnote w:type="continuationSeparator" w:id="0">
    <w:p w14:paraId="2F74F9CE" w14:textId="77777777" w:rsidR="00FD792E" w:rsidRDefault="00FD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1D8" w14:textId="77777777" w:rsidR="0031406B" w:rsidRDefault="0031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6EC9" w14:textId="77777777" w:rsidR="0031406B" w:rsidRDefault="00314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12C9" w14:textId="77777777" w:rsidR="0031406B" w:rsidRDefault="0031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323" w14:textId="77777777" w:rsidR="00FD792E" w:rsidRDefault="00FD792E">
      <w:pPr>
        <w:spacing w:after="0" w:line="240" w:lineRule="auto"/>
      </w:pPr>
      <w:r>
        <w:separator/>
      </w:r>
    </w:p>
  </w:footnote>
  <w:footnote w:type="continuationSeparator" w:id="0">
    <w:p w14:paraId="552EB59B" w14:textId="77777777" w:rsidR="00FD792E" w:rsidRDefault="00FD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280E" w14:textId="75CE533F" w:rsidR="0031406B" w:rsidRDefault="0031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3500" w14:textId="075C8CC7" w:rsidR="00FF6D87" w:rsidRPr="00D2734A" w:rsidRDefault="00E405F6">
    <w:pPr>
      <w:pStyle w:val="Header"/>
      <w:jc w:val="center"/>
      <w:rPr>
        <w:rFonts w:ascii="Arial" w:hAnsi="Arial" w:cs="Arial"/>
        <w:sz w:val="24"/>
        <w:szCs w:val="24"/>
      </w:rPr>
    </w:pPr>
    <w:sdt>
      <w:sdtPr>
        <w:id w:val="-199545303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  <w:sz w:val="24"/>
          <w:szCs w:val="24"/>
        </w:rPr>
      </w:sdtEndPr>
      <w:sdtContent>
        <w:r w:rsidR="00EB25E8" w:rsidRPr="00D2734A">
          <w:rPr>
            <w:rFonts w:ascii="Arial" w:hAnsi="Arial" w:cs="Arial"/>
            <w:sz w:val="24"/>
            <w:szCs w:val="24"/>
          </w:rPr>
          <w:fldChar w:fldCharType="begin"/>
        </w:r>
        <w:r w:rsidR="00EB25E8"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EB25E8" w:rsidRPr="00D2734A">
          <w:rPr>
            <w:rFonts w:ascii="Arial" w:hAnsi="Arial" w:cs="Arial"/>
            <w:sz w:val="24"/>
            <w:szCs w:val="24"/>
          </w:rPr>
          <w:fldChar w:fldCharType="separate"/>
        </w:r>
        <w:r w:rsidR="00EB25E8" w:rsidRPr="00D2734A">
          <w:rPr>
            <w:rFonts w:ascii="Arial" w:hAnsi="Arial" w:cs="Arial"/>
            <w:noProof/>
            <w:sz w:val="24"/>
            <w:szCs w:val="24"/>
          </w:rPr>
          <w:t>2</w:t>
        </w:r>
        <w:r w:rsidR="00EB25E8"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CA67" w14:textId="5C604F48" w:rsidR="0031406B" w:rsidRDefault="0031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7"/>
  </w:num>
  <w:num w:numId="5" w16cid:durableId="2119717426">
    <w:abstractNumId w:val="1"/>
  </w:num>
  <w:num w:numId="6" w16cid:durableId="1969046937">
    <w:abstractNumId w:val="5"/>
  </w:num>
  <w:num w:numId="7" w16cid:durableId="93551841">
    <w:abstractNumId w:val="4"/>
  </w:num>
  <w:num w:numId="8" w16cid:durableId="696005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672"/>
    <w:rsid w:val="00012763"/>
    <w:rsid w:val="00012AC1"/>
    <w:rsid w:val="00013643"/>
    <w:rsid w:val="00035005"/>
    <w:rsid w:val="00053E64"/>
    <w:rsid w:val="0005538A"/>
    <w:rsid w:val="00063621"/>
    <w:rsid w:val="00066797"/>
    <w:rsid w:val="00070CEA"/>
    <w:rsid w:val="000801EB"/>
    <w:rsid w:val="00080689"/>
    <w:rsid w:val="000923DA"/>
    <w:rsid w:val="000C3618"/>
    <w:rsid w:val="000C73EE"/>
    <w:rsid w:val="000D2444"/>
    <w:rsid w:val="000E10E7"/>
    <w:rsid w:val="000E506B"/>
    <w:rsid w:val="000F0A3E"/>
    <w:rsid w:val="001222A8"/>
    <w:rsid w:val="00124BE0"/>
    <w:rsid w:val="001255D5"/>
    <w:rsid w:val="00132B2B"/>
    <w:rsid w:val="00145CFC"/>
    <w:rsid w:val="00146D6B"/>
    <w:rsid w:val="00147404"/>
    <w:rsid w:val="001476DC"/>
    <w:rsid w:val="00152065"/>
    <w:rsid w:val="00156620"/>
    <w:rsid w:val="00174581"/>
    <w:rsid w:val="001762C1"/>
    <w:rsid w:val="00182864"/>
    <w:rsid w:val="00187F93"/>
    <w:rsid w:val="0019102F"/>
    <w:rsid w:val="00191722"/>
    <w:rsid w:val="00191AAE"/>
    <w:rsid w:val="00192FCC"/>
    <w:rsid w:val="001A1D0A"/>
    <w:rsid w:val="001B59C2"/>
    <w:rsid w:val="001C2967"/>
    <w:rsid w:val="001D2A53"/>
    <w:rsid w:val="001E0655"/>
    <w:rsid w:val="001E51D2"/>
    <w:rsid w:val="001F51DB"/>
    <w:rsid w:val="00201CAE"/>
    <w:rsid w:val="00211895"/>
    <w:rsid w:val="00213E28"/>
    <w:rsid w:val="00215891"/>
    <w:rsid w:val="002233A7"/>
    <w:rsid w:val="00226930"/>
    <w:rsid w:val="00243CD4"/>
    <w:rsid w:val="00244A0B"/>
    <w:rsid w:val="00250032"/>
    <w:rsid w:val="002619E9"/>
    <w:rsid w:val="0028010D"/>
    <w:rsid w:val="00284358"/>
    <w:rsid w:val="0028590B"/>
    <w:rsid w:val="002918AD"/>
    <w:rsid w:val="002A748A"/>
    <w:rsid w:val="002B18F6"/>
    <w:rsid w:val="002B5B2F"/>
    <w:rsid w:val="002B7C51"/>
    <w:rsid w:val="002C6256"/>
    <w:rsid w:val="002D0CC5"/>
    <w:rsid w:val="002E5A9B"/>
    <w:rsid w:val="002E61A1"/>
    <w:rsid w:val="002E6B0A"/>
    <w:rsid w:val="002F2F11"/>
    <w:rsid w:val="002F6D3B"/>
    <w:rsid w:val="00303B9B"/>
    <w:rsid w:val="0031406B"/>
    <w:rsid w:val="00315E98"/>
    <w:rsid w:val="00316560"/>
    <w:rsid w:val="0032021A"/>
    <w:rsid w:val="003308B8"/>
    <w:rsid w:val="00351FC7"/>
    <w:rsid w:val="003634EB"/>
    <w:rsid w:val="00366022"/>
    <w:rsid w:val="00382C9B"/>
    <w:rsid w:val="0039551A"/>
    <w:rsid w:val="00397796"/>
    <w:rsid w:val="003B1A20"/>
    <w:rsid w:val="003B5CD5"/>
    <w:rsid w:val="003B695E"/>
    <w:rsid w:val="003B6F5A"/>
    <w:rsid w:val="003C15B8"/>
    <w:rsid w:val="003C1E4A"/>
    <w:rsid w:val="003C6142"/>
    <w:rsid w:val="00402652"/>
    <w:rsid w:val="00407A73"/>
    <w:rsid w:val="00416BBF"/>
    <w:rsid w:val="004450C7"/>
    <w:rsid w:val="00446DB2"/>
    <w:rsid w:val="0045648A"/>
    <w:rsid w:val="004631E7"/>
    <w:rsid w:val="004762F7"/>
    <w:rsid w:val="00477B29"/>
    <w:rsid w:val="004863D0"/>
    <w:rsid w:val="004C0D8E"/>
    <w:rsid w:val="004C6221"/>
    <w:rsid w:val="004E0287"/>
    <w:rsid w:val="004E107C"/>
    <w:rsid w:val="005028EF"/>
    <w:rsid w:val="00503630"/>
    <w:rsid w:val="0050617C"/>
    <w:rsid w:val="005128F6"/>
    <w:rsid w:val="00512C12"/>
    <w:rsid w:val="005166E0"/>
    <w:rsid w:val="00516F92"/>
    <w:rsid w:val="005216D9"/>
    <w:rsid w:val="005317F8"/>
    <w:rsid w:val="00532094"/>
    <w:rsid w:val="00540A8A"/>
    <w:rsid w:val="005549A1"/>
    <w:rsid w:val="005841A6"/>
    <w:rsid w:val="005842F1"/>
    <w:rsid w:val="00590B6D"/>
    <w:rsid w:val="00594E7F"/>
    <w:rsid w:val="00596330"/>
    <w:rsid w:val="005B3820"/>
    <w:rsid w:val="005E5E82"/>
    <w:rsid w:val="005F4894"/>
    <w:rsid w:val="00600DE8"/>
    <w:rsid w:val="00607417"/>
    <w:rsid w:val="006162BB"/>
    <w:rsid w:val="00630620"/>
    <w:rsid w:val="00630F4E"/>
    <w:rsid w:val="00633F45"/>
    <w:rsid w:val="00634471"/>
    <w:rsid w:val="0063746C"/>
    <w:rsid w:val="00644B90"/>
    <w:rsid w:val="00653B4E"/>
    <w:rsid w:val="00657150"/>
    <w:rsid w:val="00666E7F"/>
    <w:rsid w:val="00673BFD"/>
    <w:rsid w:val="00687E30"/>
    <w:rsid w:val="00695ADC"/>
    <w:rsid w:val="00696D5B"/>
    <w:rsid w:val="006B42E6"/>
    <w:rsid w:val="006B6EDD"/>
    <w:rsid w:val="006D141F"/>
    <w:rsid w:val="006D5F74"/>
    <w:rsid w:val="006D67CA"/>
    <w:rsid w:val="006E04ED"/>
    <w:rsid w:val="006E2FDD"/>
    <w:rsid w:val="006E3664"/>
    <w:rsid w:val="006E5D67"/>
    <w:rsid w:val="006F29FE"/>
    <w:rsid w:val="006F3B26"/>
    <w:rsid w:val="007012A7"/>
    <w:rsid w:val="0070292E"/>
    <w:rsid w:val="0070458F"/>
    <w:rsid w:val="00704694"/>
    <w:rsid w:val="0071209E"/>
    <w:rsid w:val="00722598"/>
    <w:rsid w:val="007279C3"/>
    <w:rsid w:val="00742F08"/>
    <w:rsid w:val="00746632"/>
    <w:rsid w:val="00747817"/>
    <w:rsid w:val="00773589"/>
    <w:rsid w:val="007871BB"/>
    <w:rsid w:val="00791BF3"/>
    <w:rsid w:val="0079300E"/>
    <w:rsid w:val="007A1770"/>
    <w:rsid w:val="007A1818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E04EB"/>
    <w:rsid w:val="007E1A77"/>
    <w:rsid w:val="007E6712"/>
    <w:rsid w:val="007E6C00"/>
    <w:rsid w:val="007F154F"/>
    <w:rsid w:val="007F5320"/>
    <w:rsid w:val="00803D95"/>
    <w:rsid w:val="008042B2"/>
    <w:rsid w:val="00806907"/>
    <w:rsid w:val="0080770F"/>
    <w:rsid w:val="00811CD5"/>
    <w:rsid w:val="00816819"/>
    <w:rsid w:val="00821C21"/>
    <w:rsid w:val="008260A0"/>
    <w:rsid w:val="00834B79"/>
    <w:rsid w:val="00860BE2"/>
    <w:rsid w:val="0086449A"/>
    <w:rsid w:val="00872079"/>
    <w:rsid w:val="00883E21"/>
    <w:rsid w:val="008903A1"/>
    <w:rsid w:val="00891ED3"/>
    <w:rsid w:val="00892466"/>
    <w:rsid w:val="00895679"/>
    <w:rsid w:val="008B0F58"/>
    <w:rsid w:val="008C1C58"/>
    <w:rsid w:val="008C77A3"/>
    <w:rsid w:val="008D476C"/>
    <w:rsid w:val="008E5A27"/>
    <w:rsid w:val="008E6C24"/>
    <w:rsid w:val="008E6DF8"/>
    <w:rsid w:val="008E7872"/>
    <w:rsid w:val="00913167"/>
    <w:rsid w:val="009149A8"/>
    <w:rsid w:val="00915C63"/>
    <w:rsid w:val="00920744"/>
    <w:rsid w:val="00932DD3"/>
    <w:rsid w:val="00934F59"/>
    <w:rsid w:val="009430AD"/>
    <w:rsid w:val="00943D31"/>
    <w:rsid w:val="00963BEA"/>
    <w:rsid w:val="00967864"/>
    <w:rsid w:val="00970350"/>
    <w:rsid w:val="00970953"/>
    <w:rsid w:val="00974848"/>
    <w:rsid w:val="00975FB5"/>
    <w:rsid w:val="00976840"/>
    <w:rsid w:val="0097698B"/>
    <w:rsid w:val="00981ECD"/>
    <w:rsid w:val="00990DD0"/>
    <w:rsid w:val="00992FD7"/>
    <w:rsid w:val="00994B65"/>
    <w:rsid w:val="009951D9"/>
    <w:rsid w:val="009B1CD6"/>
    <w:rsid w:val="009B3367"/>
    <w:rsid w:val="009F6170"/>
    <w:rsid w:val="009F7B38"/>
    <w:rsid w:val="00A016F2"/>
    <w:rsid w:val="00A12C9D"/>
    <w:rsid w:val="00A17A3E"/>
    <w:rsid w:val="00A26A2D"/>
    <w:rsid w:val="00A27E20"/>
    <w:rsid w:val="00A501FF"/>
    <w:rsid w:val="00A6000E"/>
    <w:rsid w:val="00A743AD"/>
    <w:rsid w:val="00A75DD2"/>
    <w:rsid w:val="00A83225"/>
    <w:rsid w:val="00AA298D"/>
    <w:rsid w:val="00AA5FAD"/>
    <w:rsid w:val="00AA7764"/>
    <w:rsid w:val="00AC6DE8"/>
    <w:rsid w:val="00AD3741"/>
    <w:rsid w:val="00AE0DDE"/>
    <w:rsid w:val="00AE191C"/>
    <w:rsid w:val="00AE54D8"/>
    <w:rsid w:val="00AF2368"/>
    <w:rsid w:val="00B015B5"/>
    <w:rsid w:val="00B13796"/>
    <w:rsid w:val="00B227DC"/>
    <w:rsid w:val="00B2478E"/>
    <w:rsid w:val="00B332C9"/>
    <w:rsid w:val="00B33FDB"/>
    <w:rsid w:val="00B4284A"/>
    <w:rsid w:val="00B51170"/>
    <w:rsid w:val="00B54EED"/>
    <w:rsid w:val="00B65806"/>
    <w:rsid w:val="00B8057E"/>
    <w:rsid w:val="00B84569"/>
    <w:rsid w:val="00B96129"/>
    <w:rsid w:val="00B973F2"/>
    <w:rsid w:val="00BB05F8"/>
    <w:rsid w:val="00BC3A3E"/>
    <w:rsid w:val="00BD034D"/>
    <w:rsid w:val="00BE2B3C"/>
    <w:rsid w:val="00BE5018"/>
    <w:rsid w:val="00BF09F1"/>
    <w:rsid w:val="00C0197D"/>
    <w:rsid w:val="00C226B2"/>
    <w:rsid w:val="00C31FF7"/>
    <w:rsid w:val="00C407C2"/>
    <w:rsid w:val="00C53C45"/>
    <w:rsid w:val="00C54CBA"/>
    <w:rsid w:val="00C61235"/>
    <w:rsid w:val="00C64522"/>
    <w:rsid w:val="00C67E4E"/>
    <w:rsid w:val="00C7678F"/>
    <w:rsid w:val="00C77888"/>
    <w:rsid w:val="00C818DB"/>
    <w:rsid w:val="00C863F6"/>
    <w:rsid w:val="00C914D9"/>
    <w:rsid w:val="00C946E2"/>
    <w:rsid w:val="00C972B2"/>
    <w:rsid w:val="00CB1BC7"/>
    <w:rsid w:val="00CB529C"/>
    <w:rsid w:val="00CC2B10"/>
    <w:rsid w:val="00CC4158"/>
    <w:rsid w:val="00CD015F"/>
    <w:rsid w:val="00CD07DB"/>
    <w:rsid w:val="00CE1AC6"/>
    <w:rsid w:val="00CF015B"/>
    <w:rsid w:val="00CF5D3E"/>
    <w:rsid w:val="00D04542"/>
    <w:rsid w:val="00D1223B"/>
    <w:rsid w:val="00D21BAB"/>
    <w:rsid w:val="00D2734A"/>
    <w:rsid w:val="00D32D85"/>
    <w:rsid w:val="00D3675B"/>
    <w:rsid w:val="00D41925"/>
    <w:rsid w:val="00D42B53"/>
    <w:rsid w:val="00D43BCE"/>
    <w:rsid w:val="00D54042"/>
    <w:rsid w:val="00D54F96"/>
    <w:rsid w:val="00D61FBE"/>
    <w:rsid w:val="00D7510D"/>
    <w:rsid w:val="00D765D6"/>
    <w:rsid w:val="00D83173"/>
    <w:rsid w:val="00D85557"/>
    <w:rsid w:val="00D9372F"/>
    <w:rsid w:val="00DA0FB8"/>
    <w:rsid w:val="00DA4802"/>
    <w:rsid w:val="00DB35D7"/>
    <w:rsid w:val="00DC5779"/>
    <w:rsid w:val="00DD0A7E"/>
    <w:rsid w:val="00DD4324"/>
    <w:rsid w:val="00DE6BF6"/>
    <w:rsid w:val="00DF1396"/>
    <w:rsid w:val="00DF5917"/>
    <w:rsid w:val="00DF5EC2"/>
    <w:rsid w:val="00E12727"/>
    <w:rsid w:val="00E1541F"/>
    <w:rsid w:val="00E33DD4"/>
    <w:rsid w:val="00E373F5"/>
    <w:rsid w:val="00E40875"/>
    <w:rsid w:val="00E50B3D"/>
    <w:rsid w:val="00E51998"/>
    <w:rsid w:val="00E52014"/>
    <w:rsid w:val="00E562EA"/>
    <w:rsid w:val="00E610DE"/>
    <w:rsid w:val="00E71251"/>
    <w:rsid w:val="00E82555"/>
    <w:rsid w:val="00E90687"/>
    <w:rsid w:val="00E911B8"/>
    <w:rsid w:val="00E92EAE"/>
    <w:rsid w:val="00E92FB6"/>
    <w:rsid w:val="00EB25E8"/>
    <w:rsid w:val="00EB5229"/>
    <w:rsid w:val="00EC18AB"/>
    <w:rsid w:val="00EC253E"/>
    <w:rsid w:val="00EC3A53"/>
    <w:rsid w:val="00ED2CD0"/>
    <w:rsid w:val="00EE60EB"/>
    <w:rsid w:val="00F009DF"/>
    <w:rsid w:val="00F026F7"/>
    <w:rsid w:val="00F03567"/>
    <w:rsid w:val="00F16844"/>
    <w:rsid w:val="00F250BF"/>
    <w:rsid w:val="00F253C2"/>
    <w:rsid w:val="00F40806"/>
    <w:rsid w:val="00F56141"/>
    <w:rsid w:val="00F64643"/>
    <w:rsid w:val="00F7611D"/>
    <w:rsid w:val="00F84CB2"/>
    <w:rsid w:val="00F90F12"/>
    <w:rsid w:val="00F91284"/>
    <w:rsid w:val="00F93DFD"/>
    <w:rsid w:val="00FA522D"/>
    <w:rsid w:val="00FB0B4F"/>
    <w:rsid w:val="00FB31AD"/>
    <w:rsid w:val="00FB4C3F"/>
    <w:rsid w:val="00FC24EE"/>
    <w:rsid w:val="00FD0313"/>
    <w:rsid w:val="00FD792E"/>
    <w:rsid w:val="00FE2359"/>
    <w:rsid w:val="00FE4CB4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styleId="NoSpacing">
    <w:name w:val="No Spacing"/>
    <w:uiPriority w:val="1"/>
    <w:qFormat/>
    <w:rsid w:val="00D8555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3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MANTOVANI</cp:lastModifiedBy>
  <cp:revision>2</cp:revision>
  <cp:lastPrinted>2023-03-17T10:59:00Z</cp:lastPrinted>
  <dcterms:created xsi:type="dcterms:W3CDTF">2023-07-11T06:39:00Z</dcterms:created>
  <dcterms:modified xsi:type="dcterms:W3CDTF">2023-07-11T06:39:00Z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