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28731" w14:textId="32ACC3E9" w:rsidR="00A911E9" w:rsidRDefault="00A911E9" w:rsidP="005C18E0">
      <w:pPr>
        <w:tabs>
          <w:tab w:val="left" w:pos="567"/>
        </w:tabs>
        <w:spacing w:after="0" w:line="480" w:lineRule="auto"/>
        <w:ind w:left="-284" w:right="-144"/>
        <w:jc w:val="center"/>
        <w:rPr>
          <w:rFonts w:ascii="Arial" w:hAnsi="Arial" w:cs="Arial"/>
          <w:b/>
          <w:bCs/>
          <w:sz w:val="24"/>
          <w:szCs w:val="24"/>
          <w:lang w:val="el-GR"/>
        </w:rPr>
      </w:pPr>
      <w:r w:rsidRPr="0084693B">
        <w:rPr>
          <w:rFonts w:ascii="Arial" w:hAnsi="Arial" w:cs="Arial"/>
          <w:b/>
          <w:bCs/>
          <w:sz w:val="24"/>
          <w:szCs w:val="24"/>
          <w:lang w:val="el-GR"/>
        </w:rPr>
        <w:t xml:space="preserve">Έκθεση της Κοινοβουλευτικής Επιτροπής </w:t>
      </w:r>
      <w:r w:rsidR="00F67052">
        <w:rPr>
          <w:rFonts w:ascii="Arial" w:hAnsi="Arial" w:cs="Arial"/>
          <w:b/>
          <w:bCs/>
          <w:sz w:val="24"/>
          <w:szCs w:val="24"/>
          <w:lang w:val="el-GR"/>
        </w:rPr>
        <w:t xml:space="preserve">Νομικών, Δικαιοσύνης και Δημοσίας </w:t>
      </w:r>
      <w:r w:rsidR="00775028">
        <w:rPr>
          <w:rFonts w:ascii="Arial" w:hAnsi="Arial" w:cs="Arial"/>
          <w:b/>
          <w:bCs/>
          <w:sz w:val="24"/>
          <w:szCs w:val="24"/>
          <w:lang w:val="el-GR"/>
        </w:rPr>
        <w:t>Τ</w:t>
      </w:r>
      <w:r w:rsidR="00F67052">
        <w:rPr>
          <w:rFonts w:ascii="Arial" w:hAnsi="Arial" w:cs="Arial"/>
          <w:b/>
          <w:bCs/>
          <w:sz w:val="24"/>
          <w:szCs w:val="24"/>
          <w:lang w:val="el-GR"/>
        </w:rPr>
        <w:t>άξεως</w:t>
      </w:r>
      <w:r w:rsidRPr="0084693B">
        <w:rPr>
          <w:rFonts w:ascii="Arial" w:hAnsi="Arial" w:cs="Arial"/>
          <w:b/>
          <w:bCs/>
          <w:sz w:val="24"/>
          <w:szCs w:val="24"/>
          <w:lang w:val="el-GR"/>
        </w:rPr>
        <w:t xml:space="preserve"> για </w:t>
      </w:r>
      <w:r w:rsidR="00F67052">
        <w:rPr>
          <w:rFonts w:ascii="Arial" w:hAnsi="Arial" w:cs="Arial"/>
          <w:b/>
          <w:bCs/>
          <w:sz w:val="24"/>
          <w:szCs w:val="24"/>
          <w:lang w:val="el-GR"/>
        </w:rPr>
        <w:t>τ</w:t>
      </w:r>
      <w:r w:rsidR="00DB29B5">
        <w:rPr>
          <w:rFonts w:ascii="Arial" w:hAnsi="Arial" w:cs="Arial"/>
          <w:b/>
          <w:bCs/>
          <w:sz w:val="24"/>
          <w:szCs w:val="24"/>
          <w:lang w:val="el-GR"/>
        </w:rPr>
        <w:t>ο</w:t>
      </w:r>
      <w:r w:rsidR="007E42C3">
        <w:rPr>
          <w:rFonts w:ascii="Arial" w:hAnsi="Arial" w:cs="Arial"/>
          <w:b/>
          <w:bCs/>
          <w:sz w:val="24"/>
          <w:szCs w:val="24"/>
          <w:lang w:val="el-GR"/>
        </w:rPr>
        <w:t xml:space="preserve"> </w:t>
      </w:r>
      <w:r w:rsidR="00694933">
        <w:rPr>
          <w:rFonts w:ascii="Arial" w:hAnsi="Arial" w:cs="Arial"/>
          <w:b/>
          <w:bCs/>
          <w:sz w:val="24"/>
          <w:szCs w:val="24"/>
          <w:lang w:val="el-GR"/>
        </w:rPr>
        <w:t>νομοσχέδι</w:t>
      </w:r>
      <w:r w:rsidR="00DB29B5">
        <w:rPr>
          <w:rFonts w:ascii="Arial" w:hAnsi="Arial" w:cs="Arial"/>
          <w:b/>
          <w:bCs/>
          <w:sz w:val="24"/>
          <w:szCs w:val="24"/>
          <w:lang w:val="el-GR"/>
        </w:rPr>
        <w:t xml:space="preserve">ο «Ο περί </w:t>
      </w:r>
      <w:r w:rsidR="00867F0F">
        <w:rPr>
          <w:rFonts w:ascii="Arial" w:hAnsi="Arial" w:cs="Arial"/>
          <w:b/>
          <w:bCs/>
          <w:sz w:val="24"/>
          <w:szCs w:val="24"/>
          <w:lang w:val="el-GR"/>
        </w:rPr>
        <w:t>Διεθνούς Εμπορικής Διαιτησίας</w:t>
      </w:r>
      <w:r w:rsidR="00DB29B5">
        <w:rPr>
          <w:rFonts w:ascii="Arial" w:hAnsi="Arial" w:cs="Arial"/>
          <w:b/>
          <w:bCs/>
          <w:sz w:val="24"/>
          <w:szCs w:val="24"/>
          <w:lang w:val="el-GR"/>
        </w:rPr>
        <w:t xml:space="preserve"> (Τροποποιητικός</w:t>
      </w:r>
      <w:r w:rsidR="00D526F6">
        <w:rPr>
          <w:rFonts w:ascii="Arial" w:hAnsi="Arial" w:cs="Arial"/>
          <w:b/>
          <w:bCs/>
          <w:sz w:val="24"/>
          <w:szCs w:val="24"/>
          <w:lang w:val="el-GR"/>
        </w:rPr>
        <w:t>)</w:t>
      </w:r>
      <w:r w:rsidR="00DB29B5">
        <w:rPr>
          <w:rFonts w:ascii="Arial" w:hAnsi="Arial" w:cs="Arial"/>
          <w:b/>
          <w:bCs/>
          <w:sz w:val="24"/>
          <w:szCs w:val="24"/>
          <w:lang w:val="el-GR"/>
        </w:rPr>
        <w:t xml:space="preserve"> Νόμος του 20</w:t>
      </w:r>
      <w:r w:rsidR="00867F0F">
        <w:rPr>
          <w:rFonts w:ascii="Arial" w:hAnsi="Arial" w:cs="Arial"/>
          <w:b/>
          <w:bCs/>
          <w:sz w:val="24"/>
          <w:szCs w:val="24"/>
          <w:lang w:val="el-GR"/>
        </w:rPr>
        <w:t>17</w:t>
      </w:r>
      <w:r w:rsidR="00DB29B5">
        <w:rPr>
          <w:rFonts w:ascii="Arial" w:hAnsi="Arial" w:cs="Arial"/>
          <w:b/>
          <w:bCs/>
          <w:sz w:val="24"/>
          <w:szCs w:val="24"/>
          <w:lang w:val="el-GR"/>
        </w:rPr>
        <w:t>»</w:t>
      </w:r>
    </w:p>
    <w:p w14:paraId="5D6EA73D" w14:textId="68EB370A" w:rsidR="00F06B67" w:rsidRPr="007A1EF2" w:rsidRDefault="00F06B67" w:rsidP="00B701DC">
      <w:pPr>
        <w:tabs>
          <w:tab w:val="left" w:pos="567"/>
        </w:tabs>
        <w:spacing w:after="0" w:line="480" w:lineRule="auto"/>
        <w:rPr>
          <w:rFonts w:ascii="Arial" w:hAnsi="Arial" w:cs="Arial"/>
          <w:b/>
          <w:bCs/>
          <w:sz w:val="24"/>
          <w:szCs w:val="24"/>
          <w:lang w:val="el-GR"/>
        </w:rPr>
      </w:pPr>
      <w:r w:rsidRPr="00CD0B0C">
        <w:rPr>
          <w:rFonts w:ascii="Arial" w:hAnsi="Arial" w:cs="Arial"/>
          <w:b/>
          <w:bCs/>
          <w:sz w:val="24"/>
          <w:szCs w:val="24"/>
          <w:lang w:val="el-GR"/>
        </w:rPr>
        <w:t>Παρόντες</w:t>
      </w:r>
      <w:r w:rsidRPr="007A1EF2">
        <w:rPr>
          <w:rFonts w:ascii="Arial" w:hAnsi="Arial" w:cs="Arial"/>
          <w:b/>
          <w:bCs/>
          <w:sz w:val="24"/>
          <w:szCs w:val="24"/>
          <w:lang w:val="el-GR"/>
        </w:rPr>
        <w:t>:</w:t>
      </w:r>
    </w:p>
    <w:p w14:paraId="1067818C" w14:textId="77777777" w:rsidR="007A1EF2" w:rsidRPr="007A1EF2" w:rsidRDefault="00B91313" w:rsidP="007A1EF2">
      <w:pPr>
        <w:tabs>
          <w:tab w:val="left" w:pos="567"/>
          <w:tab w:val="left" w:pos="4961"/>
        </w:tabs>
        <w:spacing w:after="0" w:line="480" w:lineRule="auto"/>
        <w:rPr>
          <w:rFonts w:ascii="Arial" w:hAnsi="Arial" w:cs="Arial"/>
          <w:b/>
          <w:bCs/>
          <w:sz w:val="24"/>
          <w:szCs w:val="24"/>
          <w:lang w:val="el-GR"/>
        </w:rPr>
      </w:pPr>
      <w:r w:rsidRPr="007A1EF2">
        <w:rPr>
          <w:rFonts w:ascii="Arial" w:hAnsi="Arial" w:cs="Arial"/>
          <w:b/>
          <w:bCs/>
          <w:sz w:val="24"/>
          <w:szCs w:val="24"/>
          <w:lang w:val="el-GR"/>
        </w:rPr>
        <w:tab/>
      </w:r>
      <w:r w:rsidRPr="00DD0EBD">
        <w:rPr>
          <w:rFonts w:ascii="Arial" w:hAnsi="Arial" w:cs="Arial"/>
          <w:sz w:val="24"/>
          <w:szCs w:val="24"/>
          <w:lang w:val="el-GR"/>
        </w:rPr>
        <w:t xml:space="preserve">Φωτεινή </w:t>
      </w:r>
      <w:proofErr w:type="spellStart"/>
      <w:r w:rsidRPr="00DD0EBD">
        <w:rPr>
          <w:rFonts w:ascii="Arial" w:hAnsi="Arial" w:cs="Arial"/>
          <w:sz w:val="24"/>
          <w:szCs w:val="24"/>
          <w:lang w:val="el-GR"/>
        </w:rPr>
        <w:t>Τσιρίδου</w:t>
      </w:r>
      <w:proofErr w:type="spellEnd"/>
      <w:r w:rsidR="007A1EF2">
        <w:rPr>
          <w:rFonts w:ascii="Arial" w:hAnsi="Arial" w:cs="Arial"/>
          <w:sz w:val="24"/>
          <w:szCs w:val="24"/>
          <w:lang w:val="el-GR"/>
        </w:rPr>
        <w:t xml:space="preserve">, </w:t>
      </w:r>
      <w:proofErr w:type="spellStart"/>
      <w:r w:rsidR="007A1EF2">
        <w:rPr>
          <w:rFonts w:ascii="Arial" w:hAnsi="Arial" w:cs="Arial"/>
          <w:sz w:val="24"/>
          <w:szCs w:val="24"/>
          <w:lang w:val="el-GR"/>
        </w:rPr>
        <w:t>αναπλ</w:t>
      </w:r>
      <w:proofErr w:type="spellEnd"/>
      <w:r w:rsidR="007A1EF2">
        <w:rPr>
          <w:rFonts w:ascii="Arial" w:hAnsi="Arial" w:cs="Arial"/>
          <w:sz w:val="24"/>
          <w:szCs w:val="24"/>
          <w:lang w:val="el-GR"/>
        </w:rPr>
        <w:t xml:space="preserve">. πρόεδρος </w:t>
      </w:r>
      <w:r>
        <w:rPr>
          <w:rFonts w:ascii="Arial" w:hAnsi="Arial" w:cs="Arial"/>
          <w:sz w:val="24"/>
          <w:szCs w:val="24"/>
          <w:lang w:val="el-GR"/>
        </w:rPr>
        <w:tab/>
      </w:r>
      <w:r w:rsidR="007A1EF2" w:rsidRPr="00DD0EBD">
        <w:rPr>
          <w:rFonts w:ascii="Arial" w:hAnsi="Arial" w:cs="Arial"/>
          <w:sz w:val="24"/>
          <w:szCs w:val="24"/>
          <w:lang w:val="el-GR"/>
        </w:rPr>
        <w:t xml:space="preserve">Γιώργος </w:t>
      </w:r>
      <w:proofErr w:type="spellStart"/>
      <w:r w:rsidR="007A1EF2" w:rsidRPr="00DD0EBD">
        <w:rPr>
          <w:rFonts w:ascii="Arial" w:hAnsi="Arial" w:cs="Arial"/>
          <w:sz w:val="24"/>
          <w:szCs w:val="24"/>
          <w:lang w:val="el-GR"/>
        </w:rPr>
        <w:t>Κουκουμάς</w:t>
      </w:r>
      <w:proofErr w:type="spellEnd"/>
    </w:p>
    <w:p w14:paraId="1E21390A" w14:textId="05002EB1" w:rsidR="00B91313" w:rsidRDefault="00B91313" w:rsidP="00B91313">
      <w:pPr>
        <w:tabs>
          <w:tab w:val="left" w:pos="567"/>
          <w:tab w:val="left" w:pos="4961"/>
        </w:tabs>
        <w:spacing w:after="0" w:line="480" w:lineRule="auto"/>
        <w:rPr>
          <w:rFonts w:ascii="Arial" w:hAnsi="Arial" w:cs="Arial"/>
          <w:sz w:val="24"/>
          <w:szCs w:val="24"/>
          <w:lang w:val="el-GR"/>
        </w:rPr>
      </w:pPr>
      <w:r w:rsidRPr="007A1EF2">
        <w:rPr>
          <w:rFonts w:ascii="Arial" w:hAnsi="Arial" w:cs="Arial"/>
          <w:b/>
          <w:bCs/>
          <w:sz w:val="24"/>
          <w:szCs w:val="24"/>
          <w:lang w:val="el-GR"/>
        </w:rPr>
        <w:tab/>
      </w:r>
      <w:r w:rsidRPr="00DD0EBD">
        <w:rPr>
          <w:rFonts w:ascii="Arial" w:hAnsi="Arial" w:cs="Arial"/>
          <w:sz w:val="24"/>
          <w:szCs w:val="24"/>
          <w:lang w:val="el-GR"/>
        </w:rPr>
        <w:t>Νίκος Γεωργίου</w:t>
      </w:r>
      <w:r>
        <w:rPr>
          <w:rFonts w:ascii="Arial" w:hAnsi="Arial" w:cs="Arial"/>
          <w:sz w:val="24"/>
          <w:szCs w:val="24"/>
          <w:lang w:val="el-GR"/>
        </w:rPr>
        <w:tab/>
      </w:r>
      <w:r w:rsidRPr="00DD0EBD">
        <w:rPr>
          <w:rFonts w:ascii="Arial" w:hAnsi="Arial" w:cs="Arial"/>
          <w:sz w:val="24"/>
          <w:szCs w:val="24"/>
          <w:lang w:val="el-GR"/>
        </w:rPr>
        <w:t>Σωτήρης Ιωάννου</w:t>
      </w:r>
    </w:p>
    <w:p w14:paraId="2E3F1CD8" w14:textId="0CA51BF2" w:rsidR="00B91313" w:rsidRDefault="00B91313" w:rsidP="00B91313">
      <w:pPr>
        <w:tabs>
          <w:tab w:val="left" w:pos="567"/>
          <w:tab w:val="left" w:pos="4961"/>
        </w:tabs>
        <w:spacing w:after="0" w:line="480" w:lineRule="auto"/>
        <w:rPr>
          <w:rFonts w:ascii="Arial" w:hAnsi="Arial" w:cs="Arial"/>
          <w:sz w:val="24"/>
          <w:szCs w:val="24"/>
          <w:lang w:val="el-GR"/>
        </w:rPr>
      </w:pPr>
      <w:r w:rsidRPr="007A1EF2">
        <w:rPr>
          <w:rFonts w:ascii="Arial" w:hAnsi="Arial" w:cs="Arial"/>
          <w:b/>
          <w:bCs/>
          <w:sz w:val="24"/>
          <w:szCs w:val="24"/>
          <w:lang w:val="el-GR"/>
        </w:rPr>
        <w:tab/>
      </w:r>
      <w:r w:rsidRPr="00DD0EBD">
        <w:rPr>
          <w:rFonts w:ascii="Arial" w:hAnsi="Arial" w:cs="Arial"/>
          <w:sz w:val="24"/>
          <w:szCs w:val="24"/>
          <w:lang w:val="el-GR"/>
        </w:rPr>
        <w:t>Άριστος Δαμιανού</w:t>
      </w:r>
      <w:r>
        <w:rPr>
          <w:rFonts w:ascii="Arial" w:hAnsi="Arial" w:cs="Arial"/>
          <w:sz w:val="24"/>
          <w:szCs w:val="24"/>
          <w:lang w:val="el-GR"/>
        </w:rPr>
        <w:tab/>
      </w:r>
      <w:r w:rsidRPr="00DD0EBD">
        <w:rPr>
          <w:rFonts w:ascii="Arial" w:hAnsi="Arial" w:cs="Arial"/>
          <w:sz w:val="24"/>
          <w:szCs w:val="24"/>
          <w:lang w:val="el-GR"/>
        </w:rPr>
        <w:t xml:space="preserve">Χαράλαμπος </w:t>
      </w:r>
      <w:proofErr w:type="spellStart"/>
      <w:r w:rsidRPr="00DD0EBD">
        <w:rPr>
          <w:rFonts w:ascii="Arial" w:hAnsi="Arial" w:cs="Arial"/>
          <w:sz w:val="24"/>
          <w:szCs w:val="24"/>
          <w:lang w:val="el-GR"/>
        </w:rPr>
        <w:t>Θεοπέμπτου</w:t>
      </w:r>
      <w:proofErr w:type="spellEnd"/>
    </w:p>
    <w:p w14:paraId="34808615" w14:textId="18F6F453" w:rsidR="00B91313" w:rsidRDefault="00B91313" w:rsidP="00B91313">
      <w:pPr>
        <w:tabs>
          <w:tab w:val="left" w:pos="567"/>
          <w:tab w:val="left" w:pos="4961"/>
        </w:tabs>
        <w:spacing w:after="0" w:line="480" w:lineRule="auto"/>
        <w:rPr>
          <w:rFonts w:ascii="Arial" w:hAnsi="Arial" w:cs="Arial"/>
          <w:sz w:val="24"/>
          <w:szCs w:val="24"/>
          <w:lang w:val="el-GR"/>
        </w:rPr>
      </w:pPr>
      <w:r w:rsidRPr="007A1EF2">
        <w:rPr>
          <w:rFonts w:ascii="Arial" w:hAnsi="Arial" w:cs="Arial"/>
          <w:b/>
          <w:bCs/>
          <w:sz w:val="24"/>
          <w:szCs w:val="24"/>
          <w:lang w:val="el-GR"/>
        </w:rPr>
        <w:tab/>
      </w:r>
      <w:r w:rsidRPr="00DD0EBD">
        <w:rPr>
          <w:rFonts w:ascii="Arial" w:hAnsi="Arial" w:cs="Arial"/>
          <w:sz w:val="24"/>
          <w:szCs w:val="24"/>
          <w:lang w:val="el-GR"/>
        </w:rPr>
        <w:t xml:space="preserve">Ανδρέας </w:t>
      </w:r>
      <w:proofErr w:type="spellStart"/>
      <w:r w:rsidRPr="00DD0EBD">
        <w:rPr>
          <w:rFonts w:ascii="Arial" w:hAnsi="Arial" w:cs="Arial"/>
          <w:sz w:val="24"/>
          <w:szCs w:val="24"/>
          <w:lang w:val="el-GR"/>
        </w:rPr>
        <w:t>Πασιουρτίδης</w:t>
      </w:r>
      <w:proofErr w:type="spellEnd"/>
      <w:r>
        <w:rPr>
          <w:rFonts w:ascii="Arial" w:hAnsi="Arial" w:cs="Arial"/>
          <w:sz w:val="24"/>
          <w:szCs w:val="24"/>
          <w:lang w:val="el-GR"/>
        </w:rPr>
        <w:tab/>
      </w:r>
    </w:p>
    <w:p w14:paraId="03D3AE94" w14:textId="1EEFDD59" w:rsidR="00EB6695" w:rsidRDefault="00B91313" w:rsidP="00F44973">
      <w:pPr>
        <w:tabs>
          <w:tab w:val="left" w:pos="567"/>
          <w:tab w:val="left" w:pos="4961"/>
        </w:tabs>
        <w:spacing w:after="0" w:line="480" w:lineRule="auto"/>
        <w:jc w:val="both"/>
        <w:rPr>
          <w:rFonts w:ascii="Arial" w:hAnsi="Arial" w:cs="Arial"/>
          <w:sz w:val="24"/>
          <w:szCs w:val="24"/>
          <w:lang w:val="el-GR"/>
        </w:rPr>
      </w:pPr>
      <w:r w:rsidRPr="007A1EF2">
        <w:rPr>
          <w:rFonts w:ascii="Arial" w:hAnsi="Arial" w:cs="Arial"/>
          <w:b/>
          <w:bCs/>
          <w:sz w:val="24"/>
          <w:szCs w:val="24"/>
          <w:lang w:val="el-GR"/>
        </w:rPr>
        <w:tab/>
      </w:r>
      <w:r w:rsidR="00845ADC" w:rsidRPr="00CD0B0C">
        <w:rPr>
          <w:rFonts w:ascii="Arial" w:eastAsia="Calibri" w:hAnsi="Arial" w:cs="Arial"/>
          <w:sz w:val="24"/>
          <w:szCs w:val="24"/>
          <w:lang w:val="el-GR"/>
        </w:rPr>
        <w:t xml:space="preserve">Η Κοινοβουλευτική Επιτροπή </w:t>
      </w:r>
      <w:r w:rsidR="00845ADC">
        <w:rPr>
          <w:rFonts w:ascii="Arial" w:eastAsia="Calibri" w:hAnsi="Arial" w:cs="Arial"/>
          <w:sz w:val="24"/>
          <w:szCs w:val="24"/>
          <w:lang w:val="el-GR"/>
        </w:rPr>
        <w:t>Νομικών, Δικαιοσύνης και Δημοσίας Τάξεως</w:t>
      </w:r>
      <w:r w:rsidR="00845ADC" w:rsidRPr="00CD0B0C">
        <w:rPr>
          <w:rFonts w:ascii="Arial" w:eastAsia="Calibri" w:hAnsi="Arial" w:cs="Arial"/>
          <w:sz w:val="24"/>
          <w:szCs w:val="24"/>
          <w:lang w:val="el-GR"/>
        </w:rPr>
        <w:t xml:space="preserve"> μελέτησε </w:t>
      </w:r>
      <w:r w:rsidR="0023085F">
        <w:rPr>
          <w:rFonts w:ascii="Arial" w:eastAsia="Calibri" w:hAnsi="Arial" w:cs="Arial"/>
          <w:sz w:val="24"/>
          <w:szCs w:val="24"/>
          <w:lang w:val="el-GR"/>
        </w:rPr>
        <w:t>τ</w:t>
      </w:r>
      <w:r w:rsidR="00DB29B5">
        <w:rPr>
          <w:rFonts w:ascii="Arial" w:eastAsia="Calibri" w:hAnsi="Arial" w:cs="Arial"/>
          <w:sz w:val="24"/>
          <w:szCs w:val="24"/>
          <w:lang w:val="el-GR"/>
        </w:rPr>
        <w:t>ο πιο πάνω</w:t>
      </w:r>
      <w:r w:rsidR="0023085F">
        <w:rPr>
          <w:rFonts w:ascii="Arial" w:eastAsia="Calibri" w:hAnsi="Arial" w:cs="Arial"/>
          <w:sz w:val="24"/>
          <w:szCs w:val="24"/>
          <w:lang w:val="el-GR"/>
        </w:rPr>
        <w:t xml:space="preserve"> νομοσχέδι</w:t>
      </w:r>
      <w:r w:rsidR="00DB29B5">
        <w:rPr>
          <w:rFonts w:ascii="Arial" w:eastAsia="Calibri" w:hAnsi="Arial" w:cs="Arial"/>
          <w:sz w:val="24"/>
          <w:szCs w:val="24"/>
          <w:lang w:val="el-GR"/>
        </w:rPr>
        <w:t xml:space="preserve">ο </w:t>
      </w:r>
      <w:r w:rsidR="00DB29B5" w:rsidRPr="00D45DE4">
        <w:rPr>
          <w:rFonts w:ascii="Arial" w:eastAsia="Calibri" w:hAnsi="Arial" w:cs="Arial"/>
          <w:sz w:val="24"/>
          <w:szCs w:val="24"/>
          <w:lang w:val="el-GR"/>
        </w:rPr>
        <w:t>σε</w:t>
      </w:r>
      <w:r w:rsidR="00100C16">
        <w:rPr>
          <w:rFonts w:ascii="Arial" w:eastAsia="Calibri" w:hAnsi="Arial" w:cs="Arial"/>
          <w:sz w:val="24"/>
          <w:szCs w:val="24"/>
          <w:lang w:val="el-GR"/>
        </w:rPr>
        <w:t xml:space="preserve"> </w:t>
      </w:r>
      <w:r w:rsidR="00867F0F">
        <w:rPr>
          <w:rFonts w:ascii="Arial" w:eastAsia="Calibri" w:hAnsi="Arial" w:cs="Arial"/>
          <w:sz w:val="24"/>
          <w:szCs w:val="24"/>
          <w:lang w:val="el-GR"/>
        </w:rPr>
        <w:t>έξι</w:t>
      </w:r>
      <w:r w:rsidR="00DB29B5" w:rsidRPr="00D45DE4">
        <w:rPr>
          <w:rFonts w:ascii="Arial" w:eastAsia="Calibri" w:hAnsi="Arial" w:cs="Arial"/>
          <w:sz w:val="24"/>
          <w:szCs w:val="24"/>
          <w:lang w:val="el-GR"/>
        </w:rPr>
        <w:t xml:space="preserve"> </w:t>
      </w:r>
      <w:r w:rsidR="00845ADC" w:rsidRPr="00D45DE4">
        <w:rPr>
          <w:rFonts w:ascii="Arial" w:eastAsia="Calibri" w:hAnsi="Arial" w:cs="Arial"/>
          <w:sz w:val="24"/>
          <w:szCs w:val="24"/>
          <w:lang w:val="el-GR"/>
        </w:rPr>
        <w:t>συνεδρίες της</w:t>
      </w:r>
      <w:r w:rsidR="006D62BC" w:rsidRPr="00D45DE4">
        <w:rPr>
          <w:rFonts w:ascii="Arial" w:eastAsia="Calibri" w:hAnsi="Arial" w:cs="Arial"/>
          <w:sz w:val="24"/>
          <w:szCs w:val="24"/>
          <w:lang w:val="el-GR"/>
        </w:rPr>
        <w:t>,</w:t>
      </w:r>
      <w:r w:rsidR="00845ADC" w:rsidRPr="00D45DE4">
        <w:rPr>
          <w:rFonts w:ascii="Arial" w:eastAsia="Calibri" w:hAnsi="Arial" w:cs="Arial"/>
          <w:sz w:val="24"/>
          <w:szCs w:val="24"/>
          <w:lang w:val="el-GR"/>
        </w:rPr>
        <w:t xml:space="preserve"> που</w:t>
      </w:r>
      <w:r w:rsidR="00845ADC" w:rsidRPr="00CD0B0C">
        <w:rPr>
          <w:rFonts w:ascii="Arial" w:hAnsi="Arial" w:cs="Arial"/>
          <w:sz w:val="24"/>
          <w:szCs w:val="24"/>
          <w:lang w:val="el-GR"/>
        </w:rPr>
        <w:t xml:space="preserve"> πραγματοποιήθηκαν</w:t>
      </w:r>
      <w:r w:rsidR="00845ADC">
        <w:rPr>
          <w:rFonts w:ascii="Arial" w:hAnsi="Arial" w:cs="Arial"/>
          <w:sz w:val="24"/>
          <w:szCs w:val="24"/>
          <w:lang w:val="el-GR"/>
        </w:rPr>
        <w:t xml:space="preserve"> </w:t>
      </w:r>
      <w:r w:rsidR="00100C16">
        <w:rPr>
          <w:rFonts w:ascii="Arial" w:hAnsi="Arial" w:cs="Arial"/>
          <w:sz w:val="24"/>
          <w:szCs w:val="24"/>
          <w:lang w:val="el-GR"/>
        </w:rPr>
        <w:t>στ</w:t>
      </w:r>
      <w:r w:rsidR="00867F0F">
        <w:rPr>
          <w:rFonts w:ascii="Arial" w:hAnsi="Arial" w:cs="Arial"/>
          <w:sz w:val="24"/>
          <w:szCs w:val="24"/>
          <w:lang w:val="el-GR"/>
        </w:rPr>
        <w:t xml:space="preserve">ο διάστημα </w:t>
      </w:r>
      <w:r w:rsidR="007A1EF2">
        <w:rPr>
          <w:rFonts w:ascii="Arial" w:hAnsi="Arial" w:cs="Arial"/>
          <w:sz w:val="24"/>
          <w:szCs w:val="24"/>
          <w:lang w:val="el-GR"/>
        </w:rPr>
        <w:t>μεταξύ</w:t>
      </w:r>
      <w:r w:rsidR="006B7330">
        <w:rPr>
          <w:rFonts w:ascii="Arial" w:hAnsi="Arial" w:cs="Arial"/>
          <w:sz w:val="24"/>
          <w:szCs w:val="24"/>
          <w:lang w:val="el-GR"/>
        </w:rPr>
        <w:t xml:space="preserve"> της</w:t>
      </w:r>
      <w:r w:rsidR="00D45DE4">
        <w:rPr>
          <w:rFonts w:ascii="Arial" w:hAnsi="Arial" w:cs="Arial"/>
          <w:sz w:val="24"/>
          <w:szCs w:val="24"/>
          <w:lang w:val="el-GR"/>
        </w:rPr>
        <w:t xml:space="preserve"> 8</w:t>
      </w:r>
      <w:r w:rsidR="006B7330" w:rsidRPr="006B7330">
        <w:rPr>
          <w:rFonts w:ascii="Arial" w:hAnsi="Arial" w:cs="Arial"/>
          <w:sz w:val="24"/>
          <w:szCs w:val="24"/>
          <w:vertAlign w:val="superscript"/>
          <w:lang w:val="el-GR"/>
        </w:rPr>
        <w:t>ης</w:t>
      </w:r>
      <w:r w:rsidR="00100C16">
        <w:rPr>
          <w:rFonts w:ascii="Arial" w:hAnsi="Arial" w:cs="Arial"/>
          <w:sz w:val="24"/>
          <w:szCs w:val="24"/>
          <w:vertAlign w:val="superscript"/>
          <w:lang w:val="el-GR"/>
        </w:rPr>
        <w:t xml:space="preserve"> </w:t>
      </w:r>
      <w:r w:rsidR="00867F0F">
        <w:rPr>
          <w:rFonts w:ascii="Arial" w:hAnsi="Arial" w:cs="Arial"/>
          <w:sz w:val="24"/>
          <w:szCs w:val="24"/>
          <w:lang w:val="el-GR"/>
        </w:rPr>
        <w:t xml:space="preserve">Ιουνίου 2023 </w:t>
      </w:r>
      <w:r w:rsidR="007A1EF2">
        <w:rPr>
          <w:rFonts w:ascii="Arial" w:hAnsi="Arial" w:cs="Arial"/>
          <w:sz w:val="24"/>
          <w:szCs w:val="24"/>
          <w:lang w:val="el-GR"/>
        </w:rPr>
        <w:t xml:space="preserve">και </w:t>
      </w:r>
      <w:r w:rsidR="006B7330">
        <w:rPr>
          <w:rFonts w:ascii="Arial" w:hAnsi="Arial" w:cs="Arial"/>
          <w:sz w:val="24"/>
          <w:szCs w:val="24"/>
          <w:lang w:val="el-GR"/>
        </w:rPr>
        <w:t xml:space="preserve">της </w:t>
      </w:r>
      <w:r w:rsidR="007A1EF2">
        <w:rPr>
          <w:rFonts w:ascii="Arial" w:hAnsi="Arial" w:cs="Arial"/>
          <w:sz w:val="24"/>
          <w:szCs w:val="24"/>
          <w:lang w:val="el-GR"/>
        </w:rPr>
        <w:t>24</w:t>
      </w:r>
      <w:r w:rsidR="006B7330" w:rsidRPr="006B7330">
        <w:rPr>
          <w:rFonts w:ascii="Arial" w:hAnsi="Arial" w:cs="Arial"/>
          <w:sz w:val="24"/>
          <w:szCs w:val="24"/>
          <w:vertAlign w:val="superscript"/>
          <w:lang w:val="el-GR"/>
        </w:rPr>
        <w:t>ης</w:t>
      </w:r>
      <w:r w:rsidR="007A1EF2">
        <w:rPr>
          <w:rFonts w:ascii="Arial" w:hAnsi="Arial" w:cs="Arial"/>
          <w:sz w:val="24"/>
          <w:szCs w:val="24"/>
          <w:lang w:val="el-GR"/>
        </w:rPr>
        <w:t xml:space="preserve"> Ιανουαρίου</w:t>
      </w:r>
      <w:r w:rsidR="00867F0F">
        <w:rPr>
          <w:rFonts w:ascii="Arial" w:hAnsi="Arial" w:cs="Arial"/>
          <w:sz w:val="24"/>
          <w:szCs w:val="24"/>
          <w:lang w:val="el-GR"/>
        </w:rPr>
        <w:t xml:space="preserve"> 202</w:t>
      </w:r>
      <w:r w:rsidR="00447DAF">
        <w:rPr>
          <w:rFonts w:ascii="Arial" w:hAnsi="Arial" w:cs="Arial"/>
          <w:sz w:val="24"/>
          <w:szCs w:val="24"/>
          <w:lang w:val="el-GR"/>
        </w:rPr>
        <w:t>4</w:t>
      </w:r>
      <w:r w:rsidR="00867F0F">
        <w:rPr>
          <w:rFonts w:ascii="Arial" w:hAnsi="Arial" w:cs="Arial"/>
          <w:sz w:val="24"/>
          <w:szCs w:val="24"/>
          <w:lang w:val="el-GR"/>
        </w:rPr>
        <w:t>.</w:t>
      </w:r>
    </w:p>
    <w:p w14:paraId="17824EED" w14:textId="1D36AAC8" w:rsidR="00100C16" w:rsidRDefault="00EB6695" w:rsidP="00B91313">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r>
      <w:r w:rsidR="00100C16">
        <w:rPr>
          <w:rFonts w:ascii="Arial" w:hAnsi="Arial" w:cs="Arial"/>
          <w:sz w:val="24"/>
          <w:szCs w:val="24"/>
          <w:lang w:val="el-GR"/>
        </w:rPr>
        <w:t>Σημειώνεται ότι η συζήτηση του υπό αναφορά νομοσχεδίου άρχισε σε συνεδρία της επιτροπής της προηγούμενης βουλευτικής περιόδου, ωστόσο</w:t>
      </w:r>
      <w:r w:rsidR="00867F0F">
        <w:rPr>
          <w:rFonts w:ascii="Arial" w:hAnsi="Arial" w:cs="Arial"/>
          <w:sz w:val="24"/>
          <w:szCs w:val="24"/>
          <w:lang w:val="el-GR"/>
        </w:rPr>
        <w:t xml:space="preserve">, </w:t>
      </w:r>
      <w:r w:rsidR="00100C16">
        <w:rPr>
          <w:rFonts w:ascii="Arial" w:hAnsi="Arial" w:cs="Arial"/>
          <w:sz w:val="24"/>
          <w:szCs w:val="24"/>
          <w:lang w:val="el-GR"/>
        </w:rPr>
        <w:t xml:space="preserve">λόγω του ότι δεν κατέστη δυνατή η ολοκλήρωση της μελέτης του από την επιτροπή </w:t>
      </w:r>
      <w:r w:rsidR="00447DAF">
        <w:rPr>
          <w:rFonts w:ascii="Arial" w:hAnsi="Arial" w:cs="Arial"/>
          <w:sz w:val="24"/>
          <w:szCs w:val="24"/>
          <w:lang w:val="el-GR"/>
        </w:rPr>
        <w:t xml:space="preserve">κατά </w:t>
      </w:r>
      <w:r w:rsidR="00100C16">
        <w:rPr>
          <w:rFonts w:ascii="Arial" w:hAnsi="Arial" w:cs="Arial"/>
          <w:sz w:val="24"/>
          <w:szCs w:val="24"/>
          <w:lang w:val="el-GR"/>
        </w:rPr>
        <w:t>τη</w:t>
      </w:r>
      <w:r w:rsidR="00447DAF">
        <w:rPr>
          <w:rFonts w:ascii="Arial" w:hAnsi="Arial" w:cs="Arial"/>
          <w:sz w:val="24"/>
          <w:szCs w:val="24"/>
          <w:lang w:val="el-GR"/>
        </w:rPr>
        <w:t>ν</w:t>
      </w:r>
      <w:r w:rsidR="00100C16">
        <w:rPr>
          <w:rFonts w:ascii="Arial" w:hAnsi="Arial" w:cs="Arial"/>
          <w:sz w:val="24"/>
          <w:szCs w:val="24"/>
          <w:lang w:val="el-GR"/>
        </w:rPr>
        <w:t xml:space="preserve"> προηγούμενη βουλευτική </w:t>
      </w:r>
      <w:r w:rsidR="00447DAF">
        <w:rPr>
          <w:rFonts w:ascii="Arial" w:hAnsi="Arial" w:cs="Arial"/>
          <w:sz w:val="24"/>
          <w:szCs w:val="24"/>
          <w:lang w:val="el-GR"/>
        </w:rPr>
        <w:t>περίοδο</w:t>
      </w:r>
      <w:r w:rsidR="00100C16">
        <w:rPr>
          <w:rFonts w:ascii="Arial" w:hAnsi="Arial" w:cs="Arial"/>
          <w:sz w:val="24"/>
          <w:szCs w:val="24"/>
          <w:lang w:val="el-GR"/>
        </w:rPr>
        <w:t>, η συνέχιση της εξέτασής του μετατέθηκε στην επιτροπή της παρούσας βουλευτικής περιόδου.</w:t>
      </w:r>
    </w:p>
    <w:p w14:paraId="475EA387" w14:textId="77777777" w:rsidR="00EC4D85" w:rsidRDefault="00100C16" w:rsidP="007A1EF2">
      <w:pPr>
        <w:widowControl w:val="0"/>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r>
      <w:r w:rsidR="00845ADC">
        <w:rPr>
          <w:rFonts w:ascii="Arial" w:hAnsi="Arial" w:cs="Arial"/>
          <w:sz w:val="24"/>
          <w:szCs w:val="24"/>
          <w:lang w:val="el-GR"/>
        </w:rPr>
        <w:t xml:space="preserve">Στο πλαίσιο των συνεδριάσεων της επιτροπής κλήθηκαν και παρευρέθηκαν </w:t>
      </w:r>
      <w:proofErr w:type="spellStart"/>
      <w:r w:rsidR="00845ADC">
        <w:rPr>
          <w:rFonts w:ascii="Arial" w:hAnsi="Arial" w:cs="Arial"/>
          <w:sz w:val="24"/>
          <w:szCs w:val="24"/>
          <w:lang w:val="el-GR"/>
        </w:rPr>
        <w:t>ενώπιόν</w:t>
      </w:r>
      <w:proofErr w:type="spellEnd"/>
      <w:r w:rsidR="00845ADC">
        <w:rPr>
          <w:rFonts w:ascii="Arial" w:hAnsi="Arial" w:cs="Arial"/>
          <w:sz w:val="24"/>
          <w:szCs w:val="24"/>
          <w:lang w:val="el-GR"/>
        </w:rPr>
        <w:t xml:space="preserve"> της</w:t>
      </w:r>
      <w:r w:rsidR="009434E6" w:rsidRPr="00D45DE4">
        <w:rPr>
          <w:rFonts w:ascii="Arial" w:hAnsi="Arial" w:cs="Arial"/>
          <w:sz w:val="24"/>
          <w:szCs w:val="24"/>
          <w:lang w:val="el-GR"/>
        </w:rPr>
        <w:t xml:space="preserve"> εκπρόσωποι του Υπουργείου</w:t>
      </w:r>
      <w:r w:rsidR="00845ADC" w:rsidRPr="00D45DE4">
        <w:rPr>
          <w:rFonts w:ascii="Arial" w:hAnsi="Arial" w:cs="Arial"/>
          <w:sz w:val="24"/>
          <w:szCs w:val="24"/>
          <w:lang w:val="el-GR"/>
        </w:rPr>
        <w:t xml:space="preserve"> Δικαιοσύνης και Δημοσίας Τάξεως, </w:t>
      </w:r>
      <w:r w:rsidR="00E52327">
        <w:rPr>
          <w:rFonts w:ascii="Arial" w:hAnsi="Arial" w:cs="Arial"/>
          <w:sz w:val="24"/>
          <w:szCs w:val="24"/>
          <w:lang w:val="el-GR"/>
        </w:rPr>
        <w:t xml:space="preserve">του Υπουργείου Ενέργειας, Εμπορίου και Βιομηχανίας, </w:t>
      </w:r>
      <w:r w:rsidR="00845ADC" w:rsidRPr="00D45DE4">
        <w:rPr>
          <w:rFonts w:ascii="Arial" w:hAnsi="Arial" w:cs="Arial"/>
          <w:sz w:val="24"/>
          <w:szCs w:val="24"/>
          <w:lang w:val="el-GR"/>
        </w:rPr>
        <w:t>της Νομικής Υπηρεσίας της Δημοκρατίας</w:t>
      </w:r>
      <w:r w:rsidR="00E52327">
        <w:rPr>
          <w:rFonts w:ascii="Arial" w:hAnsi="Arial" w:cs="Arial"/>
          <w:sz w:val="24"/>
          <w:szCs w:val="24"/>
          <w:lang w:val="el-GR"/>
        </w:rPr>
        <w:t xml:space="preserve">, </w:t>
      </w:r>
      <w:r w:rsidR="00845ADC" w:rsidRPr="00D45DE4">
        <w:rPr>
          <w:rFonts w:ascii="Arial" w:hAnsi="Arial" w:cs="Arial"/>
          <w:sz w:val="24"/>
          <w:szCs w:val="24"/>
          <w:lang w:val="el-GR"/>
        </w:rPr>
        <w:t xml:space="preserve">του </w:t>
      </w:r>
      <w:proofErr w:type="spellStart"/>
      <w:r w:rsidR="00845ADC" w:rsidRPr="00D45DE4">
        <w:rPr>
          <w:rFonts w:ascii="Arial" w:hAnsi="Arial" w:cs="Arial"/>
          <w:sz w:val="24"/>
          <w:szCs w:val="24"/>
          <w:lang w:val="el-GR"/>
        </w:rPr>
        <w:t>Παγκύπριου</w:t>
      </w:r>
      <w:proofErr w:type="spellEnd"/>
      <w:r w:rsidR="00845ADC" w:rsidRPr="00D45DE4">
        <w:rPr>
          <w:rFonts w:ascii="Arial" w:hAnsi="Arial" w:cs="Arial"/>
          <w:sz w:val="24"/>
          <w:szCs w:val="24"/>
          <w:lang w:val="el-GR"/>
        </w:rPr>
        <w:t xml:space="preserve"> Δικηγορικού Συλλόγου</w:t>
      </w:r>
      <w:r w:rsidR="00E52327">
        <w:rPr>
          <w:rFonts w:ascii="Arial" w:hAnsi="Arial" w:cs="Arial"/>
          <w:sz w:val="24"/>
          <w:szCs w:val="24"/>
          <w:lang w:val="el-GR"/>
        </w:rPr>
        <w:t xml:space="preserve">, του Συνδέσμου Εγκεκριμένων Λογιστών Κύπρου και </w:t>
      </w:r>
      <w:r w:rsidR="00BA4CC0">
        <w:rPr>
          <w:rFonts w:ascii="Arial" w:hAnsi="Arial" w:cs="Arial"/>
          <w:sz w:val="24"/>
          <w:szCs w:val="24"/>
          <w:lang w:val="el-GR"/>
        </w:rPr>
        <w:t>της Ομοσπονδίας Εργοδοτών και Βιομηχάνων</w:t>
      </w:r>
      <w:r w:rsidR="00E52327">
        <w:rPr>
          <w:rFonts w:ascii="Arial" w:hAnsi="Arial" w:cs="Arial"/>
          <w:sz w:val="24"/>
          <w:szCs w:val="24"/>
          <w:lang w:val="el-GR"/>
        </w:rPr>
        <w:t xml:space="preserve"> </w:t>
      </w:r>
      <w:r w:rsidR="00BA4CC0">
        <w:rPr>
          <w:rFonts w:ascii="Arial" w:hAnsi="Arial" w:cs="Arial"/>
          <w:sz w:val="24"/>
          <w:szCs w:val="24"/>
          <w:lang w:val="el-GR"/>
        </w:rPr>
        <w:t>(</w:t>
      </w:r>
      <w:r w:rsidR="00E52327">
        <w:rPr>
          <w:rFonts w:ascii="Arial" w:hAnsi="Arial" w:cs="Arial"/>
          <w:sz w:val="24"/>
          <w:szCs w:val="24"/>
          <w:lang w:val="el-GR"/>
        </w:rPr>
        <w:t>ΟΕΒ</w:t>
      </w:r>
      <w:r w:rsidR="00BA4CC0">
        <w:rPr>
          <w:rFonts w:ascii="Arial" w:hAnsi="Arial" w:cs="Arial"/>
          <w:sz w:val="24"/>
          <w:szCs w:val="24"/>
          <w:lang w:val="el-GR"/>
        </w:rPr>
        <w:t>)</w:t>
      </w:r>
      <w:r w:rsidR="00E52327">
        <w:rPr>
          <w:rFonts w:ascii="Arial" w:hAnsi="Arial" w:cs="Arial"/>
          <w:sz w:val="24"/>
          <w:szCs w:val="24"/>
          <w:lang w:val="el-GR"/>
        </w:rPr>
        <w:t>.</w:t>
      </w:r>
      <w:r w:rsidR="00B91313">
        <w:rPr>
          <w:rFonts w:ascii="Arial" w:hAnsi="Arial" w:cs="Arial"/>
          <w:sz w:val="24"/>
          <w:szCs w:val="24"/>
          <w:lang w:val="el-GR"/>
        </w:rPr>
        <w:t xml:space="preserve"> </w:t>
      </w:r>
    </w:p>
    <w:p w14:paraId="75F5F295" w14:textId="5133F659" w:rsidR="00E52327" w:rsidRDefault="00EC4D85" w:rsidP="007A1EF2">
      <w:pPr>
        <w:widowControl w:val="0"/>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r>
      <w:r w:rsidR="00E52327">
        <w:rPr>
          <w:rFonts w:ascii="Arial" w:hAnsi="Arial" w:cs="Arial"/>
          <w:sz w:val="24"/>
          <w:szCs w:val="24"/>
          <w:lang w:val="el-GR"/>
        </w:rPr>
        <w:t xml:space="preserve">Η </w:t>
      </w:r>
      <w:proofErr w:type="spellStart"/>
      <w:r w:rsidR="00E52327">
        <w:rPr>
          <w:rFonts w:ascii="Arial" w:hAnsi="Arial" w:cs="Arial"/>
          <w:sz w:val="24"/>
          <w:szCs w:val="24"/>
          <w:lang w:val="el-GR"/>
        </w:rPr>
        <w:t>Αρχιπρωτοκολλη</w:t>
      </w:r>
      <w:r w:rsidR="00EB6695">
        <w:rPr>
          <w:rFonts w:ascii="Arial" w:hAnsi="Arial" w:cs="Arial"/>
          <w:sz w:val="24"/>
          <w:szCs w:val="24"/>
          <w:lang w:val="el-GR"/>
        </w:rPr>
        <w:t>τ</w:t>
      </w:r>
      <w:r w:rsidR="00E52327">
        <w:rPr>
          <w:rFonts w:ascii="Arial" w:hAnsi="Arial" w:cs="Arial"/>
          <w:sz w:val="24"/>
          <w:szCs w:val="24"/>
          <w:lang w:val="el-GR"/>
        </w:rPr>
        <w:t>ής</w:t>
      </w:r>
      <w:proofErr w:type="spellEnd"/>
      <w:r w:rsidR="00E52327">
        <w:rPr>
          <w:rFonts w:ascii="Arial" w:hAnsi="Arial" w:cs="Arial"/>
          <w:sz w:val="24"/>
          <w:szCs w:val="24"/>
          <w:lang w:val="el-GR"/>
        </w:rPr>
        <w:t xml:space="preserve">, το </w:t>
      </w:r>
      <w:r>
        <w:rPr>
          <w:rFonts w:ascii="Arial" w:hAnsi="Arial" w:cs="Arial"/>
          <w:sz w:val="24"/>
          <w:szCs w:val="24"/>
          <w:lang w:val="el-GR"/>
        </w:rPr>
        <w:t>Κυπριακό Εμπορικό και Βιομηχανικό Επιμελητήριο (</w:t>
      </w:r>
      <w:r w:rsidR="00E52327">
        <w:rPr>
          <w:rFonts w:ascii="Arial" w:hAnsi="Arial" w:cs="Arial"/>
          <w:sz w:val="24"/>
          <w:szCs w:val="24"/>
          <w:lang w:val="el-GR"/>
        </w:rPr>
        <w:t>ΚΕΒΕ</w:t>
      </w:r>
      <w:r>
        <w:rPr>
          <w:rFonts w:ascii="Arial" w:hAnsi="Arial" w:cs="Arial"/>
          <w:sz w:val="24"/>
          <w:szCs w:val="24"/>
          <w:lang w:val="el-GR"/>
        </w:rPr>
        <w:t>)</w:t>
      </w:r>
      <w:r w:rsidR="00E52327">
        <w:rPr>
          <w:rFonts w:ascii="Arial" w:hAnsi="Arial" w:cs="Arial"/>
          <w:sz w:val="24"/>
          <w:szCs w:val="24"/>
          <w:lang w:val="el-GR"/>
        </w:rPr>
        <w:t xml:space="preserve"> και ο </w:t>
      </w:r>
      <w:r w:rsidR="00E52327" w:rsidRPr="00E52327">
        <w:rPr>
          <w:rFonts w:ascii="Arial" w:hAnsi="Arial" w:cs="Arial"/>
          <w:sz w:val="24"/>
          <w:szCs w:val="24"/>
          <w:lang w:val="el-GR"/>
        </w:rPr>
        <w:t>Κυπριακός Οργανισμός Προώθησης Επενδύσεων</w:t>
      </w:r>
      <w:r w:rsidR="00E52327">
        <w:rPr>
          <w:rFonts w:ascii="Arial" w:hAnsi="Arial" w:cs="Arial"/>
          <w:sz w:val="24"/>
          <w:szCs w:val="24"/>
          <w:lang w:val="el-GR"/>
        </w:rPr>
        <w:t>, παρ</w:t>
      </w:r>
      <w:r w:rsidR="00E34072">
        <w:rPr>
          <w:rFonts w:ascii="Arial" w:hAnsi="Arial" w:cs="Arial"/>
          <w:sz w:val="24"/>
          <w:szCs w:val="24"/>
          <w:lang w:val="el-GR"/>
        </w:rPr>
        <w:t xml:space="preserve">’ </w:t>
      </w:r>
      <w:r w:rsidR="00E52327">
        <w:rPr>
          <w:rFonts w:ascii="Arial" w:hAnsi="Arial" w:cs="Arial"/>
          <w:sz w:val="24"/>
          <w:szCs w:val="24"/>
          <w:lang w:val="el-GR"/>
        </w:rPr>
        <w:t>όλο που κλήθηκαν, δεν εκπροσωπήθηκαν στις συνεδρίες της επιτροπής.</w:t>
      </w:r>
    </w:p>
    <w:p w14:paraId="3817FAEC" w14:textId="7E3F711D" w:rsidR="00CB0280" w:rsidRPr="00DF4CC0" w:rsidRDefault="00845ADC" w:rsidP="007A1EF2">
      <w:pPr>
        <w:widowControl w:val="0"/>
        <w:tabs>
          <w:tab w:val="left" w:pos="567"/>
        </w:tabs>
        <w:spacing w:after="0" w:line="480" w:lineRule="auto"/>
        <w:jc w:val="both"/>
        <w:rPr>
          <w:rFonts w:ascii="Arial" w:hAnsi="Arial" w:cs="Arial"/>
          <w:sz w:val="24"/>
          <w:szCs w:val="24"/>
          <w:lang w:val="el-GR"/>
        </w:rPr>
      </w:pPr>
      <w:r w:rsidRPr="00CB0280">
        <w:rPr>
          <w:rFonts w:ascii="Arial" w:hAnsi="Arial" w:cs="Arial"/>
          <w:b/>
          <w:bCs/>
          <w:sz w:val="24"/>
          <w:szCs w:val="24"/>
          <w:lang w:val="el-GR"/>
        </w:rPr>
        <w:tab/>
      </w:r>
      <w:r w:rsidRPr="00DF4CC0">
        <w:rPr>
          <w:rFonts w:ascii="Arial" w:hAnsi="Arial" w:cs="Arial"/>
          <w:sz w:val="24"/>
          <w:szCs w:val="24"/>
          <w:lang w:val="el-GR"/>
        </w:rPr>
        <w:t xml:space="preserve">Σημειώνεται ότι στο στάδιο της συζήτησης </w:t>
      </w:r>
      <w:r w:rsidR="00B402EF" w:rsidRPr="00DF4CC0">
        <w:rPr>
          <w:rFonts w:ascii="Arial" w:hAnsi="Arial" w:cs="Arial"/>
          <w:sz w:val="24"/>
          <w:szCs w:val="24"/>
          <w:lang w:val="el-GR"/>
        </w:rPr>
        <w:t>παρευρέθηκ</w:t>
      </w:r>
      <w:r w:rsidR="00DF4CC0" w:rsidRPr="00DF4CC0">
        <w:rPr>
          <w:rFonts w:ascii="Arial" w:hAnsi="Arial" w:cs="Arial"/>
          <w:sz w:val="24"/>
          <w:szCs w:val="24"/>
          <w:lang w:val="el-GR"/>
        </w:rPr>
        <w:t>αν</w:t>
      </w:r>
      <w:r w:rsidR="00B402EF" w:rsidRPr="00DF4CC0">
        <w:rPr>
          <w:rFonts w:ascii="Arial" w:hAnsi="Arial" w:cs="Arial"/>
          <w:sz w:val="24"/>
          <w:szCs w:val="24"/>
          <w:lang w:val="el-GR"/>
        </w:rPr>
        <w:t xml:space="preserve"> </w:t>
      </w:r>
      <w:r w:rsidR="00867F0F">
        <w:rPr>
          <w:rFonts w:ascii="Arial" w:hAnsi="Arial" w:cs="Arial"/>
          <w:sz w:val="24"/>
          <w:szCs w:val="24"/>
          <w:lang w:val="el-GR"/>
        </w:rPr>
        <w:t xml:space="preserve">επίσης </w:t>
      </w:r>
      <w:r w:rsidR="007A1EF2">
        <w:rPr>
          <w:rFonts w:ascii="Arial" w:hAnsi="Arial" w:cs="Arial"/>
          <w:sz w:val="24"/>
          <w:szCs w:val="24"/>
          <w:lang w:val="el-GR"/>
        </w:rPr>
        <w:t xml:space="preserve">ο πρόεδρος της </w:t>
      </w:r>
      <w:r w:rsidR="007A1EF2">
        <w:rPr>
          <w:rFonts w:ascii="Arial" w:hAnsi="Arial" w:cs="Arial"/>
          <w:sz w:val="24"/>
          <w:szCs w:val="24"/>
          <w:lang w:val="el-GR"/>
        </w:rPr>
        <w:lastRenderedPageBreak/>
        <w:t xml:space="preserve">επιτροπής κ. Νίκος </w:t>
      </w:r>
      <w:proofErr w:type="spellStart"/>
      <w:r w:rsidR="007A1EF2">
        <w:rPr>
          <w:rFonts w:ascii="Arial" w:hAnsi="Arial" w:cs="Arial"/>
          <w:sz w:val="24"/>
          <w:szCs w:val="24"/>
          <w:lang w:val="el-GR"/>
        </w:rPr>
        <w:t>Τορναρίτης</w:t>
      </w:r>
      <w:proofErr w:type="spellEnd"/>
      <w:r w:rsidR="007A1EF2">
        <w:rPr>
          <w:rFonts w:ascii="Arial" w:hAnsi="Arial" w:cs="Arial"/>
          <w:sz w:val="24"/>
          <w:szCs w:val="24"/>
          <w:lang w:val="el-GR"/>
        </w:rPr>
        <w:t xml:space="preserve"> και </w:t>
      </w:r>
      <w:r w:rsidR="00867F0F">
        <w:rPr>
          <w:rFonts w:ascii="Arial" w:hAnsi="Arial" w:cs="Arial"/>
          <w:sz w:val="24"/>
          <w:szCs w:val="24"/>
          <w:lang w:val="el-GR"/>
        </w:rPr>
        <w:t xml:space="preserve">τα μέλη της </w:t>
      </w:r>
      <w:r w:rsidR="007A1EF2">
        <w:rPr>
          <w:rFonts w:ascii="Arial" w:hAnsi="Arial" w:cs="Arial"/>
          <w:sz w:val="24"/>
          <w:szCs w:val="24"/>
          <w:lang w:val="el-GR"/>
        </w:rPr>
        <w:t xml:space="preserve">κ. </w:t>
      </w:r>
      <w:proofErr w:type="spellStart"/>
      <w:r w:rsidR="007A1EF2">
        <w:rPr>
          <w:rFonts w:ascii="Arial" w:hAnsi="Arial" w:cs="Arial"/>
          <w:sz w:val="24"/>
          <w:szCs w:val="24"/>
          <w:lang w:val="el-GR"/>
        </w:rPr>
        <w:t>Πανίκος</w:t>
      </w:r>
      <w:proofErr w:type="spellEnd"/>
      <w:r w:rsidR="007A1EF2">
        <w:rPr>
          <w:rFonts w:ascii="Arial" w:hAnsi="Arial" w:cs="Arial"/>
          <w:sz w:val="24"/>
          <w:szCs w:val="24"/>
          <w:lang w:val="el-GR"/>
        </w:rPr>
        <w:t xml:space="preserve"> </w:t>
      </w:r>
      <w:proofErr w:type="spellStart"/>
      <w:r w:rsidR="007A1EF2">
        <w:rPr>
          <w:rFonts w:ascii="Arial" w:hAnsi="Arial" w:cs="Arial"/>
          <w:sz w:val="24"/>
          <w:szCs w:val="24"/>
          <w:lang w:val="el-GR"/>
        </w:rPr>
        <w:t>Λεωνίδου</w:t>
      </w:r>
      <w:proofErr w:type="spellEnd"/>
      <w:r w:rsidR="007A1EF2">
        <w:rPr>
          <w:rFonts w:ascii="Arial" w:hAnsi="Arial" w:cs="Arial"/>
          <w:sz w:val="24"/>
          <w:szCs w:val="24"/>
          <w:lang w:val="el-GR"/>
        </w:rPr>
        <w:t xml:space="preserve"> και Κωστής Ευσταθίου.</w:t>
      </w:r>
    </w:p>
    <w:p w14:paraId="516646CD" w14:textId="21F428C9" w:rsidR="00CA6843" w:rsidRDefault="002905CF" w:rsidP="00B91313">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t>Σκοπός του νομοσχεδίου</w:t>
      </w:r>
      <w:r w:rsidRPr="002905CF">
        <w:rPr>
          <w:rFonts w:ascii="Arial" w:hAnsi="Arial" w:cs="Arial"/>
          <w:sz w:val="24"/>
          <w:szCs w:val="24"/>
          <w:lang w:val="el-GR"/>
        </w:rPr>
        <w:t xml:space="preserve"> </w:t>
      </w:r>
      <w:r>
        <w:rPr>
          <w:rFonts w:ascii="Arial" w:hAnsi="Arial" w:cs="Arial"/>
          <w:sz w:val="24"/>
          <w:szCs w:val="24"/>
          <w:lang w:val="el-GR"/>
        </w:rPr>
        <w:t xml:space="preserve">είναι η </w:t>
      </w:r>
      <w:r w:rsidR="00E52327">
        <w:rPr>
          <w:rFonts w:ascii="Arial" w:hAnsi="Arial" w:cs="Arial"/>
          <w:sz w:val="24"/>
          <w:szCs w:val="24"/>
          <w:lang w:val="el-GR"/>
        </w:rPr>
        <w:t xml:space="preserve">τροποποίηση του περί Διεθνούς Εμπορικής Διαιτησίας Νόμου, </w:t>
      </w:r>
      <w:r w:rsidR="00EB6695">
        <w:rPr>
          <w:rFonts w:ascii="Arial" w:hAnsi="Arial" w:cs="Arial"/>
          <w:sz w:val="24"/>
          <w:szCs w:val="24"/>
          <w:lang w:val="el-GR"/>
        </w:rPr>
        <w:t>ώστε να</w:t>
      </w:r>
      <w:r w:rsidR="00894EAF">
        <w:rPr>
          <w:rFonts w:ascii="Arial" w:hAnsi="Arial" w:cs="Arial"/>
          <w:sz w:val="24"/>
          <w:szCs w:val="24"/>
          <w:lang w:val="el-GR"/>
        </w:rPr>
        <w:t xml:space="preserve"> εκσυγχρονιστούν οι διατάξεις του και να</w:t>
      </w:r>
      <w:r w:rsidR="00EB6695">
        <w:rPr>
          <w:rFonts w:ascii="Arial" w:hAnsi="Arial" w:cs="Arial"/>
          <w:sz w:val="24"/>
          <w:szCs w:val="24"/>
          <w:lang w:val="el-GR"/>
        </w:rPr>
        <w:t xml:space="preserve"> κ</w:t>
      </w:r>
      <w:r w:rsidR="00E52327">
        <w:rPr>
          <w:rFonts w:ascii="Arial" w:hAnsi="Arial" w:cs="Arial"/>
          <w:sz w:val="24"/>
          <w:szCs w:val="24"/>
          <w:lang w:val="el-GR"/>
        </w:rPr>
        <w:t>αθορισ</w:t>
      </w:r>
      <w:r w:rsidR="00EB6695">
        <w:rPr>
          <w:rFonts w:ascii="Arial" w:hAnsi="Arial" w:cs="Arial"/>
          <w:sz w:val="24"/>
          <w:szCs w:val="24"/>
          <w:lang w:val="el-GR"/>
        </w:rPr>
        <w:t>τούν</w:t>
      </w:r>
      <w:r w:rsidR="00E52327">
        <w:rPr>
          <w:rFonts w:ascii="Arial" w:hAnsi="Arial" w:cs="Arial"/>
          <w:sz w:val="24"/>
          <w:szCs w:val="24"/>
          <w:lang w:val="el-GR"/>
        </w:rPr>
        <w:t xml:space="preserve"> διαδικασί</w:t>
      </w:r>
      <w:r w:rsidR="00EB6695">
        <w:rPr>
          <w:rFonts w:ascii="Arial" w:hAnsi="Arial" w:cs="Arial"/>
          <w:sz w:val="24"/>
          <w:szCs w:val="24"/>
          <w:lang w:val="el-GR"/>
        </w:rPr>
        <w:t>ε</w:t>
      </w:r>
      <w:r w:rsidR="00E52327">
        <w:rPr>
          <w:rFonts w:ascii="Arial" w:hAnsi="Arial" w:cs="Arial"/>
          <w:sz w:val="24"/>
          <w:szCs w:val="24"/>
          <w:lang w:val="el-GR"/>
        </w:rPr>
        <w:t>ς και κανόν</w:t>
      </w:r>
      <w:r w:rsidR="00EB6695">
        <w:rPr>
          <w:rFonts w:ascii="Arial" w:hAnsi="Arial" w:cs="Arial"/>
          <w:sz w:val="24"/>
          <w:szCs w:val="24"/>
          <w:lang w:val="el-GR"/>
        </w:rPr>
        <w:t>ες</w:t>
      </w:r>
      <w:r w:rsidR="00E52327">
        <w:rPr>
          <w:rFonts w:ascii="Arial" w:hAnsi="Arial" w:cs="Arial"/>
          <w:sz w:val="24"/>
          <w:szCs w:val="24"/>
          <w:lang w:val="el-GR"/>
        </w:rPr>
        <w:t xml:space="preserve"> έκδοσης ασφαλιστικών μέτρων και προσωρινών διαταγών.</w:t>
      </w:r>
    </w:p>
    <w:p w14:paraId="033DF3D0" w14:textId="1BA475EB" w:rsidR="00DE50A9" w:rsidRDefault="00CA6843" w:rsidP="00B91313">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t>Ειδικότερα,</w:t>
      </w:r>
      <w:r w:rsidR="00B31542">
        <w:rPr>
          <w:rFonts w:ascii="Arial" w:hAnsi="Arial" w:cs="Arial"/>
          <w:sz w:val="24"/>
          <w:szCs w:val="24"/>
          <w:lang w:val="el-GR"/>
        </w:rPr>
        <w:t xml:space="preserve"> </w:t>
      </w:r>
      <w:r w:rsidRPr="00CA6843">
        <w:rPr>
          <w:rFonts w:ascii="Arial" w:hAnsi="Arial" w:cs="Arial"/>
          <w:sz w:val="24"/>
          <w:szCs w:val="24"/>
          <w:lang w:val="el-GR"/>
        </w:rPr>
        <w:t>σύμφωνα με το νομοσχέδιο όπως αυτό αρχικά κατατέθηκε στη Βουλή</w:t>
      </w:r>
      <w:r w:rsidR="00D94F6C">
        <w:rPr>
          <w:rFonts w:ascii="Arial" w:hAnsi="Arial" w:cs="Arial"/>
          <w:sz w:val="24"/>
          <w:szCs w:val="24"/>
          <w:lang w:val="el-GR"/>
        </w:rPr>
        <w:t>,</w:t>
      </w:r>
      <w:r w:rsidRPr="00CA6843">
        <w:rPr>
          <w:rFonts w:ascii="Arial" w:hAnsi="Arial" w:cs="Arial"/>
          <w:sz w:val="24"/>
          <w:szCs w:val="24"/>
          <w:lang w:val="el-GR"/>
        </w:rPr>
        <w:t xml:space="preserve"> προβλέπονται μεταξύ άλλων τα ακόλουθα</w:t>
      </w:r>
      <w:r>
        <w:rPr>
          <w:rFonts w:ascii="Arial" w:hAnsi="Arial" w:cs="Arial"/>
          <w:sz w:val="24"/>
          <w:szCs w:val="24"/>
          <w:lang w:val="el-GR"/>
        </w:rPr>
        <w:t>:</w:t>
      </w:r>
    </w:p>
    <w:p w14:paraId="7EF61A68" w14:textId="3E78F5D2" w:rsidR="00DE50A9" w:rsidRDefault="00DE50A9" w:rsidP="00B91313">
      <w:pPr>
        <w:pStyle w:val="ListParagraph"/>
        <w:numPr>
          <w:ilvl w:val="0"/>
          <w:numId w:val="30"/>
        </w:numPr>
        <w:tabs>
          <w:tab w:val="left" w:pos="567"/>
        </w:tabs>
        <w:spacing w:after="0" w:line="480" w:lineRule="auto"/>
        <w:ind w:left="567" w:hanging="567"/>
        <w:jc w:val="both"/>
        <w:rPr>
          <w:rFonts w:ascii="Arial" w:hAnsi="Arial" w:cs="Arial"/>
          <w:sz w:val="24"/>
          <w:szCs w:val="24"/>
          <w:lang w:val="el-GR"/>
        </w:rPr>
      </w:pPr>
      <w:r>
        <w:rPr>
          <w:rFonts w:ascii="Arial" w:hAnsi="Arial" w:cs="Arial"/>
          <w:sz w:val="24"/>
          <w:szCs w:val="24"/>
          <w:lang w:val="el-GR"/>
        </w:rPr>
        <w:t xml:space="preserve">Η εξουσία του </w:t>
      </w:r>
      <w:r w:rsidR="00A025B8">
        <w:rPr>
          <w:rFonts w:ascii="Arial" w:hAnsi="Arial" w:cs="Arial"/>
          <w:sz w:val="24"/>
          <w:szCs w:val="24"/>
          <w:lang w:val="el-GR"/>
        </w:rPr>
        <w:t>δ</w:t>
      </w:r>
      <w:r>
        <w:rPr>
          <w:rFonts w:ascii="Arial" w:hAnsi="Arial" w:cs="Arial"/>
          <w:sz w:val="24"/>
          <w:szCs w:val="24"/>
          <w:lang w:val="el-GR"/>
        </w:rPr>
        <w:t xml:space="preserve">ιαιτητικού </w:t>
      </w:r>
      <w:r w:rsidR="00A025B8">
        <w:rPr>
          <w:rFonts w:ascii="Arial" w:hAnsi="Arial" w:cs="Arial"/>
          <w:sz w:val="24"/>
          <w:szCs w:val="24"/>
          <w:lang w:val="el-GR"/>
        </w:rPr>
        <w:t>δ</w:t>
      </w:r>
      <w:r>
        <w:rPr>
          <w:rFonts w:ascii="Arial" w:hAnsi="Arial" w:cs="Arial"/>
          <w:sz w:val="24"/>
          <w:szCs w:val="24"/>
          <w:lang w:val="el-GR"/>
        </w:rPr>
        <w:t>ικαστηρίου</w:t>
      </w:r>
      <w:r w:rsidR="00691A91" w:rsidRPr="00691A91">
        <w:rPr>
          <w:rFonts w:ascii="Arial" w:hAnsi="Arial" w:cs="Arial"/>
          <w:sz w:val="24"/>
          <w:szCs w:val="24"/>
          <w:lang w:val="el-GR"/>
        </w:rPr>
        <w:t>:</w:t>
      </w:r>
    </w:p>
    <w:p w14:paraId="03500E18" w14:textId="2686E10B" w:rsidR="00D51D1E" w:rsidRPr="00D51D1E" w:rsidRDefault="00691A91" w:rsidP="00B91313">
      <w:pPr>
        <w:pStyle w:val="ListParagraph"/>
        <w:numPr>
          <w:ilvl w:val="0"/>
          <w:numId w:val="32"/>
        </w:numPr>
        <w:tabs>
          <w:tab w:val="left" w:pos="567"/>
        </w:tabs>
        <w:spacing w:after="0" w:line="480" w:lineRule="auto"/>
        <w:ind w:left="1134" w:hanging="567"/>
        <w:jc w:val="both"/>
        <w:rPr>
          <w:rFonts w:ascii="Arial" w:hAnsi="Arial" w:cs="Arial"/>
          <w:sz w:val="24"/>
          <w:szCs w:val="24"/>
          <w:lang w:val="el-GR"/>
        </w:rPr>
      </w:pPr>
      <w:r>
        <w:rPr>
          <w:rFonts w:ascii="Arial" w:hAnsi="Arial" w:cs="Arial"/>
          <w:sz w:val="24"/>
          <w:szCs w:val="24"/>
          <w:lang w:val="el-GR"/>
        </w:rPr>
        <w:t xml:space="preserve">να </w:t>
      </w:r>
      <w:r w:rsidR="00DE50A9">
        <w:rPr>
          <w:rFonts w:ascii="Arial" w:hAnsi="Arial" w:cs="Arial"/>
          <w:sz w:val="24"/>
          <w:szCs w:val="24"/>
          <w:lang w:val="el-GR"/>
        </w:rPr>
        <w:t xml:space="preserve">εκδίδει </w:t>
      </w:r>
      <w:r w:rsidR="006C7D99">
        <w:rPr>
          <w:rFonts w:ascii="Arial" w:hAnsi="Arial" w:cs="Arial"/>
          <w:sz w:val="24"/>
          <w:szCs w:val="24"/>
          <w:lang w:val="el-GR"/>
        </w:rPr>
        <w:t>μέτρα προσωρινής προστασίας</w:t>
      </w:r>
      <w:r w:rsidR="00D51D1E">
        <w:rPr>
          <w:rFonts w:ascii="Arial" w:hAnsi="Arial" w:cs="Arial"/>
          <w:sz w:val="24"/>
          <w:szCs w:val="24"/>
          <w:lang w:val="el-GR"/>
        </w:rPr>
        <w:t xml:space="preserve"> και προσωρινές διαταγές</w:t>
      </w:r>
      <w:r w:rsidR="00A952DF">
        <w:rPr>
          <w:rFonts w:ascii="Arial" w:hAnsi="Arial" w:cs="Arial"/>
          <w:sz w:val="24"/>
          <w:szCs w:val="24"/>
          <w:lang w:val="el-GR"/>
        </w:rPr>
        <w:t>,</w:t>
      </w:r>
    </w:p>
    <w:p w14:paraId="6C98B10F" w14:textId="45CDD7C3" w:rsidR="00DE50A9" w:rsidRPr="00D51D1E" w:rsidRDefault="00691A91" w:rsidP="00B91313">
      <w:pPr>
        <w:pStyle w:val="ListParagraph"/>
        <w:numPr>
          <w:ilvl w:val="0"/>
          <w:numId w:val="32"/>
        </w:numPr>
        <w:tabs>
          <w:tab w:val="left" w:pos="567"/>
        </w:tabs>
        <w:spacing w:after="0" w:line="480" w:lineRule="auto"/>
        <w:ind w:left="1134" w:hanging="567"/>
        <w:jc w:val="both"/>
        <w:rPr>
          <w:rFonts w:ascii="Arial" w:hAnsi="Arial" w:cs="Arial"/>
          <w:sz w:val="24"/>
          <w:szCs w:val="24"/>
          <w:lang w:val="el-GR"/>
        </w:rPr>
      </w:pPr>
      <w:r>
        <w:rPr>
          <w:rFonts w:ascii="Arial" w:hAnsi="Arial" w:cs="Arial"/>
          <w:sz w:val="24"/>
          <w:szCs w:val="24"/>
          <w:lang w:val="el-GR"/>
        </w:rPr>
        <w:t>να</w:t>
      </w:r>
      <w:r w:rsidRPr="00D51D1E">
        <w:rPr>
          <w:rFonts w:ascii="Arial" w:hAnsi="Arial" w:cs="Arial"/>
          <w:sz w:val="24"/>
          <w:szCs w:val="24"/>
          <w:lang w:val="el-GR"/>
        </w:rPr>
        <w:t xml:space="preserve"> </w:t>
      </w:r>
      <w:r w:rsidR="00DE50A9" w:rsidRPr="00D51D1E">
        <w:rPr>
          <w:rFonts w:ascii="Arial" w:hAnsi="Arial" w:cs="Arial"/>
          <w:sz w:val="24"/>
          <w:szCs w:val="24"/>
          <w:lang w:val="el-GR"/>
        </w:rPr>
        <w:t>τροποποιεί, να αναβάλλει την εφαρμογή ή να τερματίζει μέτρο</w:t>
      </w:r>
      <w:r w:rsidR="006C7D99">
        <w:rPr>
          <w:rFonts w:ascii="Arial" w:hAnsi="Arial" w:cs="Arial"/>
          <w:sz w:val="24"/>
          <w:szCs w:val="24"/>
          <w:lang w:val="el-GR"/>
        </w:rPr>
        <w:t xml:space="preserve"> προσωρινής προστασίας</w:t>
      </w:r>
      <w:r w:rsidR="00DE50A9" w:rsidRPr="00D51D1E">
        <w:rPr>
          <w:rFonts w:ascii="Arial" w:hAnsi="Arial" w:cs="Arial"/>
          <w:sz w:val="24"/>
          <w:szCs w:val="24"/>
          <w:lang w:val="el-GR"/>
        </w:rPr>
        <w:t xml:space="preserve"> ή προσωρινή διαταγή που έχει εκδώσε</w:t>
      </w:r>
      <w:r w:rsidR="00B91313">
        <w:rPr>
          <w:rFonts w:ascii="Arial" w:hAnsi="Arial" w:cs="Arial"/>
          <w:sz w:val="24"/>
          <w:szCs w:val="24"/>
          <w:lang w:val="el-GR"/>
        </w:rPr>
        <w:t>ι</w:t>
      </w:r>
      <w:r w:rsidR="00A952DF">
        <w:rPr>
          <w:rFonts w:ascii="Arial" w:hAnsi="Arial" w:cs="Arial"/>
          <w:sz w:val="24"/>
          <w:szCs w:val="24"/>
          <w:lang w:val="el-GR"/>
        </w:rPr>
        <w:t>,</w:t>
      </w:r>
    </w:p>
    <w:p w14:paraId="387BEC7F" w14:textId="3138BCB4" w:rsidR="00B91313" w:rsidRDefault="00691A91" w:rsidP="00D30E78">
      <w:pPr>
        <w:pStyle w:val="ListParagraph"/>
        <w:numPr>
          <w:ilvl w:val="0"/>
          <w:numId w:val="32"/>
        </w:numPr>
        <w:tabs>
          <w:tab w:val="left" w:pos="567"/>
        </w:tabs>
        <w:spacing w:after="0" w:line="480" w:lineRule="auto"/>
        <w:ind w:left="1134" w:hanging="567"/>
        <w:jc w:val="both"/>
        <w:rPr>
          <w:rFonts w:ascii="Arial" w:hAnsi="Arial" w:cs="Arial"/>
          <w:sz w:val="24"/>
          <w:szCs w:val="24"/>
          <w:lang w:val="el-GR"/>
        </w:rPr>
      </w:pPr>
      <w:r>
        <w:rPr>
          <w:rFonts w:ascii="Arial" w:hAnsi="Arial" w:cs="Arial"/>
          <w:sz w:val="24"/>
          <w:szCs w:val="24"/>
          <w:lang w:val="el-GR"/>
        </w:rPr>
        <w:t>να</w:t>
      </w:r>
      <w:r w:rsidRPr="00B91313">
        <w:rPr>
          <w:rFonts w:ascii="Arial" w:hAnsi="Arial" w:cs="Arial"/>
          <w:sz w:val="24"/>
          <w:szCs w:val="24"/>
          <w:lang w:val="el-GR"/>
        </w:rPr>
        <w:t xml:space="preserve"> </w:t>
      </w:r>
      <w:r w:rsidR="00DE50A9" w:rsidRPr="00B91313">
        <w:rPr>
          <w:rFonts w:ascii="Arial" w:hAnsi="Arial" w:cs="Arial"/>
          <w:sz w:val="24"/>
          <w:szCs w:val="24"/>
          <w:lang w:val="el-GR"/>
        </w:rPr>
        <w:t xml:space="preserve">διατάσσει το μέρος που αιτείται </w:t>
      </w:r>
      <w:r w:rsidR="006C7D99" w:rsidRPr="00B91313">
        <w:rPr>
          <w:rFonts w:ascii="Arial" w:hAnsi="Arial" w:cs="Arial"/>
          <w:sz w:val="24"/>
          <w:szCs w:val="24"/>
          <w:lang w:val="el-GR"/>
        </w:rPr>
        <w:t xml:space="preserve">μέτρο προσωρινής προστασίας </w:t>
      </w:r>
      <w:r w:rsidR="00DE50A9" w:rsidRPr="00B91313">
        <w:rPr>
          <w:rFonts w:ascii="Arial" w:hAnsi="Arial" w:cs="Arial"/>
          <w:sz w:val="24"/>
          <w:szCs w:val="24"/>
          <w:lang w:val="el-GR"/>
        </w:rPr>
        <w:t>ή προσωρινή διαταγή να καταβάλει επαρκή εγγύηση</w:t>
      </w:r>
      <w:r w:rsidR="00A952DF">
        <w:rPr>
          <w:rFonts w:ascii="Arial" w:hAnsi="Arial" w:cs="Arial"/>
          <w:sz w:val="24"/>
          <w:szCs w:val="24"/>
          <w:lang w:val="el-GR"/>
        </w:rPr>
        <w:t>,</w:t>
      </w:r>
    </w:p>
    <w:p w14:paraId="4AD5D217" w14:textId="271C3C52" w:rsidR="00DE50A9" w:rsidRPr="00B91313" w:rsidRDefault="00691A91" w:rsidP="00D30E78">
      <w:pPr>
        <w:pStyle w:val="ListParagraph"/>
        <w:numPr>
          <w:ilvl w:val="0"/>
          <w:numId w:val="32"/>
        </w:numPr>
        <w:tabs>
          <w:tab w:val="left" w:pos="567"/>
        </w:tabs>
        <w:spacing w:after="0" w:line="480" w:lineRule="auto"/>
        <w:ind w:left="1134" w:hanging="567"/>
        <w:jc w:val="both"/>
        <w:rPr>
          <w:rFonts w:ascii="Arial" w:hAnsi="Arial" w:cs="Arial"/>
          <w:sz w:val="24"/>
          <w:szCs w:val="24"/>
          <w:lang w:val="el-GR"/>
        </w:rPr>
      </w:pPr>
      <w:r>
        <w:rPr>
          <w:rFonts w:ascii="Arial" w:hAnsi="Arial" w:cs="Arial"/>
          <w:sz w:val="24"/>
          <w:szCs w:val="24"/>
          <w:lang w:val="el-GR"/>
        </w:rPr>
        <w:t>να</w:t>
      </w:r>
      <w:r w:rsidRPr="00B91313">
        <w:rPr>
          <w:rFonts w:ascii="Arial" w:hAnsi="Arial" w:cs="Arial"/>
          <w:sz w:val="24"/>
          <w:szCs w:val="24"/>
          <w:lang w:val="el-GR"/>
        </w:rPr>
        <w:t xml:space="preserve"> </w:t>
      </w:r>
      <w:r w:rsidR="00DE50A9" w:rsidRPr="00B91313">
        <w:rPr>
          <w:rFonts w:ascii="Arial" w:hAnsi="Arial" w:cs="Arial"/>
          <w:sz w:val="24"/>
          <w:szCs w:val="24"/>
          <w:lang w:val="el-GR"/>
        </w:rPr>
        <w:t>διατάσσει οποιοδήποτε μέρος να γνωστοποιεί οποιαδήποτε σοβαρή αλλαγή στις περιστάσεις βάσει των οποίων το μέτρο έχει εκδοθεί</w:t>
      </w:r>
      <w:r w:rsidR="00D51D1E" w:rsidRPr="00B91313">
        <w:rPr>
          <w:rFonts w:ascii="Arial" w:hAnsi="Arial" w:cs="Arial"/>
          <w:sz w:val="24"/>
          <w:szCs w:val="24"/>
          <w:lang w:val="el-GR"/>
        </w:rPr>
        <w:t xml:space="preserve"> ή όλες τις περιστάσεις που δυνατό</w:t>
      </w:r>
      <w:r w:rsidR="001415FE">
        <w:rPr>
          <w:rFonts w:ascii="Arial" w:hAnsi="Arial" w:cs="Arial"/>
          <w:sz w:val="24"/>
          <w:szCs w:val="24"/>
          <w:lang w:val="el-GR"/>
        </w:rPr>
        <w:t>ν</w:t>
      </w:r>
      <w:r w:rsidR="00D51D1E" w:rsidRPr="00B91313">
        <w:rPr>
          <w:rFonts w:ascii="Arial" w:hAnsi="Arial" w:cs="Arial"/>
          <w:sz w:val="24"/>
          <w:szCs w:val="24"/>
          <w:lang w:val="el-GR"/>
        </w:rPr>
        <w:t xml:space="preserve"> να σχετίζονται με την έκδοση ή τη διατήρηση</w:t>
      </w:r>
      <w:r w:rsidR="006C7D99" w:rsidRPr="00B91313">
        <w:rPr>
          <w:rFonts w:ascii="Arial" w:hAnsi="Arial" w:cs="Arial"/>
          <w:sz w:val="24"/>
          <w:szCs w:val="24"/>
          <w:lang w:val="el-GR"/>
        </w:rPr>
        <w:t xml:space="preserve"> προσωρινού μέτρου ή </w:t>
      </w:r>
      <w:r w:rsidR="00D51D1E" w:rsidRPr="00B91313">
        <w:rPr>
          <w:rFonts w:ascii="Arial" w:hAnsi="Arial" w:cs="Arial"/>
          <w:sz w:val="24"/>
          <w:szCs w:val="24"/>
          <w:lang w:val="el-GR"/>
        </w:rPr>
        <w:t xml:space="preserve">διαταγής από </w:t>
      </w:r>
      <w:r w:rsidR="00CE40C6">
        <w:rPr>
          <w:rFonts w:ascii="Arial" w:hAnsi="Arial" w:cs="Arial"/>
          <w:sz w:val="24"/>
          <w:szCs w:val="24"/>
          <w:lang w:val="el-GR"/>
        </w:rPr>
        <w:t xml:space="preserve">το </w:t>
      </w:r>
      <w:r w:rsidR="00A025B8">
        <w:rPr>
          <w:rFonts w:ascii="Arial" w:hAnsi="Arial" w:cs="Arial"/>
          <w:sz w:val="24"/>
          <w:szCs w:val="24"/>
          <w:lang w:val="el-GR"/>
        </w:rPr>
        <w:t>δ</w:t>
      </w:r>
      <w:r w:rsidR="00CE40C6">
        <w:rPr>
          <w:rFonts w:ascii="Arial" w:hAnsi="Arial" w:cs="Arial"/>
          <w:sz w:val="24"/>
          <w:szCs w:val="24"/>
          <w:lang w:val="el-GR"/>
        </w:rPr>
        <w:t xml:space="preserve">ιαιτητικό </w:t>
      </w:r>
      <w:r w:rsidR="00A025B8">
        <w:rPr>
          <w:rFonts w:ascii="Arial" w:hAnsi="Arial" w:cs="Arial"/>
          <w:sz w:val="24"/>
          <w:szCs w:val="24"/>
          <w:lang w:val="el-GR"/>
        </w:rPr>
        <w:t>δ</w:t>
      </w:r>
      <w:r w:rsidR="00CE40C6">
        <w:rPr>
          <w:rFonts w:ascii="Arial" w:hAnsi="Arial" w:cs="Arial"/>
          <w:sz w:val="24"/>
          <w:szCs w:val="24"/>
          <w:lang w:val="el-GR"/>
        </w:rPr>
        <w:t>ικαστήριο</w:t>
      </w:r>
      <w:r w:rsidR="00922730">
        <w:rPr>
          <w:rFonts w:ascii="Arial" w:hAnsi="Arial" w:cs="Arial"/>
          <w:sz w:val="24"/>
          <w:szCs w:val="24"/>
          <w:lang w:val="el-GR"/>
        </w:rPr>
        <w:t xml:space="preserve"> </w:t>
      </w:r>
      <w:r w:rsidR="00D51D1E" w:rsidRPr="00B91313">
        <w:rPr>
          <w:rFonts w:ascii="Arial" w:hAnsi="Arial" w:cs="Arial"/>
          <w:sz w:val="24"/>
          <w:szCs w:val="24"/>
          <w:lang w:val="el-GR"/>
        </w:rPr>
        <w:t>κ</w:t>
      </w:r>
      <w:r w:rsidR="00DE50A9" w:rsidRPr="00B91313">
        <w:rPr>
          <w:rFonts w:ascii="Arial" w:hAnsi="Arial" w:cs="Arial"/>
          <w:sz w:val="24"/>
          <w:szCs w:val="24"/>
          <w:lang w:val="el-GR"/>
        </w:rPr>
        <w:t>αι</w:t>
      </w:r>
    </w:p>
    <w:p w14:paraId="4B30D491" w14:textId="5A9CA8C3" w:rsidR="00DE50A9" w:rsidRDefault="00DE50A9" w:rsidP="00B91313">
      <w:pPr>
        <w:pStyle w:val="ListParagraph"/>
        <w:numPr>
          <w:ilvl w:val="0"/>
          <w:numId w:val="32"/>
        </w:numPr>
        <w:tabs>
          <w:tab w:val="left" w:pos="567"/>
        </w:tabs>
        <w:spacing w:after="0" w:line="480" w:lineRule="auto"/>
        <w:ind w:left="1134" w:hanging="567"/>
        <w:jc w:val="both"/>
        <w:rPr>
          <w:rFonts w:ascii="Arial" w:hAnsi="Arial" w:cs="Arial"/>
          <w:sz w:val="24"/>
          <w:szCs w:val="24"/>
          <w:lang w:val="el-GR"/>
        </w:rPr>
      </w:pPr>
      <w:r>
        <w:rPr>
          <w:rFonts w:ascii="Arial" w:hAnsi="Arial" w:cs="Arial"/>
          <w:sz w:val="24"/>
          <w:szCs w:val="24"/>
          <w:lang w:val="el-GR"/>
        </w:rPr>
        <w:t>να επιδικάζει έξοδα και αποζημιώσεις σε οποιοδήποτε στάδιο της διαδικασίας</w:t>
      </w:r>
      <w:r w:rsidR="00FF662B">
        <w:rPr>
          <w:rFonts w:ascii="Arial" w:hAnsi="Arial" w:cs="Arial"/>
          <w:sz w:val="24"/>
          <w:szCs w:val="24"/>
          <w:lang w:val="el-GR"/>
        </w:rPr>
        <w:t>.</w:t>
      </w:r>
      <w:r w:rsidR="00B91313">
        <w:rPr>
          <w:rFonts w:ascii="Arial" w:hAnsi="Arial" w:cs="Arial"/>
          <w:sz w:val="24"/>
          <w:szCs w:val="24"/>
          <w:lang w:val="el-GR"/>
        </w:rPr>
        <w:t xml:space="preserve"> </w:t>
      </w:r>
    </w:p>
    <w:p w14:paraId="0905D6E2" w14:textId="2865E14C" w:rsidR="00D51D1E" w:rsidRDefault="002428A7" w:rsidP="00B91313">
      <w:pPr>
        <w:pStyle w:val="ListParagraph"/>
        <w:numPr>
          <w:ilvl w:val="0"/>
          <w:numId w:val="30"/>
        </w:numPr>
        <w:tabs>
          <w:tab w:val="left" w:pos="567"/>
        </w:tabs>
        <w:spacing w:after="0" w:line="480" w:lineRule="auto"/>
        <w:ind w:left="567" w:hanging="567"/>
        <w:jc w:val="both"/>
        <w:rPr>
          <w:rFonts w:ascii="Arial" w:hAnsi="Arial" w:cs="Arial"/>
          <w:sz w:val="24"/>
          <w:szCs w:val="24"/>
          <w:lang w:val="el-GR"/>
        </w:rPr>
      </w:pPr>
      <w:r>
        <w:rPr>
          <w:rFonts w:ascii="Arial" w:hAnsi="Arial" w:cs="Arial"/>
          <w:sz w:val="24"/>
          <w:szCs w:val="24"/>
          <w:lang w:val="el-GR"/>
        </w:rPr>
        <w:t>Ο</w:t>
      </w:r>
      <w:r w:rsidR="00B91313">
        <w:rPr>
          <w:rFonts w:ascii="Arial" w:hAnsi="Arial" w:cs="Arial"/>
          <w:sz w:val="24"/>
          <w:szCs w:val="24"/>
          <w:lang w:val="el-GR"/>
        </w:rPr>
        <w:t>ι</w:t>
      </w:r>
      <w:r w:rsidR="00D51D1E">
        <w:rPr>
          <w:rFonts w:ascii="Arial" w:hAnsi="Arial" w:cs="Arial"/>
          <w:sz w:val="24"/>
          <w:szCs w:val="24"/>
          <w:lang w:val="el-GR"/>
        </w:rPr>
        <w:t xml:space="preserve"> προϋποθέσεις έκδοσης </w:t>
      </w:r>
      <w:r w:rsidR="006C7D99">
        <w:rPr>
          <w:rFonts w:ascii="Arial" w:hAnsi="Arial" w:cs="Arial"/>
          <w:sz w:val="24"/>
          <w:szCs w:val="24"/>
          <w:lang w:val="el-GR"/>
        </w:rPr>
        <w:t xml:space="preserve">μέτρου προσωρινής προστασίας και </w:t>
      </w:r>
      <w:r w:rsidR="00D51D1E">
        <w:rPr>
          <w:rFonts w:ascii="Arial" w:hAnsi="Arial" w:cs="Arial"/>
          <w:sz w:val="24"/>
          <w:szCs w:val="24"/>
          <w:lang w:val="el-GR"/>
        </w:rPr>
        <w:t>προσωρινής διαταγής</w:t>
      </w:r>
      <w:r>
        <w:rPr>
          <w:rFonts w:ascii="Arial" w:hAnsi="Arial" w:cs="Arial"/>
          <w:sz w:val="24"/>
          <w:szCs w:val="24"/>
          <w:lang w:val="el-GR"/>
        </w:rPr>
        <w:t>.</w:t>
      </w:r>
    </w:p>
    <w:p w14:paraId="6686B708" w14:textId="591E9F73" w:rsidR="00D51D1E" w:rsidRDefault="002428A7" w:rsidP="00FD07CB">
      <w:pPr>
        <w:pStyle w:val="ListParagraph"/>
        <w:widowControl w:val="0"/>
        <w:numPr>
          <w:ilvl w:val="0"/>
          <w:numId w:val="30"/>
        </w:numPr>
        <w:tabs>
          <w:tab w:val="left" w:pos="567"/>
        </w:tabs>
        <w:spacing w:after="0" w:line="480" w:lineRule="auto"/>
        <w:ind w:left="567" w:hanging="567"/>
        <w:jc w:val="both"/>
        <w:rPr>
          <w:rFonts w:ascii="Arial" w:hAnsi="Arial" w:cs="Arial"/>
          <w:sz w:val="24"/>
          <w:szCs w:val="24"/>
          <w:lang w:val="el-GR"/>
        </w:rPr>
      </w:pPr>
      <w:r>
        <w:rPr>
          <w:rFonts w:ascii="Arial" w:hAnsi="Arial" w:cs="Arial"/>
          <w:sz w:val="24"/>
          <w:szCs w:val="24"/>
          <w:lang w:val="el-GR"/>
        </w:rPr>
        <w:t>Η</w:t>
      </w:r>
      <w:r w:rsidR="00D51D1E">
        <w:rPr>
          <w:rFonts w:ascii="Arial" w:hAnsi="Arial" w:cs="Arial"/>
          <w:sz w:val="24"/>
          <w:szCs w:val="24"/>
          <w:lang w:val="el-GR"/>
        </w:rPr>
        <w:t xml:space="preserve"> ευθύνη του μέρους που αιτείται μέτρο προσωρινής προστασίας ή προσωρινή</w:t>
      </w:r>
      <w:r w:rsidR="003E54D5">
        <w:rPr>
          <w:rFonts w:ascii="Arial" w:hAnsi="Arial" w:cs="Arial"/>
          <w:sz w:val="24"/>
          <w:szCs w:val="24"/>
          <w:lang w:val="el-GR"/>
        </w:rPr>
        <w:t>ς</w:t>
      </w:r>
      <w:r w:rsidR="00D51D1E">
        <w:rPr>
          <w:rFonts w:ascii="Arial" w:hAnsi="Arial" w:cs="Arial"/>
          <w:sz w:val="24"/>
          <w:szCs w:val="24"/>
          <w:lang w:val="el-GR"/>
        </w:rPr>
        <w:t xml:space="preserve"> διαταγή</w:t>
      </w:r>
      <w:r w:rsidR="003E54D5">
        <w:rPr>
          <w:rFonts w:ascii="Arial" w:hAnsi="Arial" w:cs="Arial"/>
          <w:sz w:val="24"/>
          <w:szCs w:val="24"/>
          <w:lang w:val="el-GR"/>
        </w:rPr>
        <w:t>ς</w:t>
      </w:r>
      <w:r w:rsidR="00D51D1E">
        <w:rPr>
          <w:rFonts w:ascii="Arial" w:hAnsi="Arial" w:cs="Arial"/>
          <w:sz w:val="24"/>
          <w:szCs w:val="24"/>
          <w:lang w:val="el-GR"/>
        </w:rPr>
        <w:t xml:space="preserve"> αναφορικά με τα έξοδα και τις ζημιές που ενδεχομένως το μέτρο αυτό </w:t>
      </w:r>
      <w:r w:rsidR="00D60061">
        <w:rPr>
          <w:rFonts w:ascii="Arial" w:hAnsi="Arial" w:cs="Arial"/>
          <w:sz w:val="24"/>
          <w:szCs w:val="24"/>
          <w:lang w:val="el-GR"/>
        </w:rPr>
        <w:t xml:space="preserve">να </w:t>
      </w:r>
      <w:r w:rsidR="00D51D1E">
        <w:rPr>
          <w:rFonts w:ascii="Arial" w:hAnsi="Arial" w:cs="Arial"/>
          <w:sz w:val="24"/>
          <w:szCs w:val="24"/>
          <w:lang w:val="el-GR"/>
        </w:rPr>
        <w:t>προκαλέσει</w:t>
      </w:r>
      <w:r w:rsidR="0039722F">
        <w:rPr>
          <w:rFonts w:ascii="Arial" w:hAnsi="Arial" w:cs="Arial"/>
          <w:sz w:val="24"/>
          <w:szCs w:val="24"/>
          <w:lang w:val="el-GR"/>
        </w:rPr>
        <w:t xml:space="preserve"> </w:t>
      </w:r>
      <w:r w:rsidR="003E54D5">
        <w:rPr>
          <w:rFonts w:ascii="Arial" w:hAnsi="Arial" w:cs="Arial"/>
          <w:sz w:val="24"/>
          <w:szCs w:val="24"/>
          <w:lang w:val="el-GR"/>
        </w:rPr>
        <w:t>σε περίπτωση έκδοσής του</w:t>
      </w:r>
      <w:r w:rsidR="00A8149A">
        <w:rPr>
          <w:rFonts w:ascii="Arial" w:hAnsi="Arial" w:cs="Arial"/>
          <w:sz w:val="24"/>
          <w:szCs w:val="24"/>
          <w:lang w:val="el-GR"/>
        </w:rPr>
        <w:t>.</w:t>
      </w:r>
    </w:p>
    <w:p w14:paraId="149ABDD7" w14:textId="613B793A" w:rsidR="00D51D1E" w:rsidRDefault="004F7C63" w:rsidP="007A1EF2">
      <w:pPr>
        <w:pStyle w:val="ListParagraph"/>
        <w:widowControl w:val="0"/>
        <w:numPr>
          <w:ilvl w:val="0"/>
          <w:numId w:val="30"/>
        </w:numPr>
        <w:tabs>
          <w:tab w:val="left" w:pos="567"/>
        </w:tabs>
        <w:spacing w:after="0" w:line="480" w:lineRule="auto"/>
        <w:ind w:left="567" w:hanging="567"/>
        <w:jc w:val="both"/>
        <w:rPr>
          <w:rFonts w:ascii="Arial" w:hAnsi="Arial" w:cs="Arial"/>
          <w:sz w:val="24"/>
          <w:szCs w:val="24"/>
          <w:lang w:val="el-GR"/>
        </w:rPr>
      </w:pPr>
      <w:r>
        <w:rPr>
          <w:rFonts w:ascii="Arial" w:hAnsi="Arial" w:cs="Arial"/>
          <w:sz w:val="24"/>
          <w:szCs w:val="24"/>
          <w:lang w:val="el-GR"/>
        </w:rPr>
        <w:t>Η</w:t>
      </w:r>
      <w:r w:rsidR="00D51D1E">
        <w:rPr>
          <w:rFonts w:ascii="Arial" w:hAnsi="Arial" w:cs="Arial"/>
          <w:sz w:val="24"/>
          <w:szCs w:val="24"/>
          <w:lang w:val="el-GR"/>
        </w:rPr>
        <w:t xml:space="preserve"> αναγνώριση και εκτέλεση του μέτρου προσωρινής προστασίας που εκδόθηκε από </w:t>
      </w:r>
      <w:r w:rsidR="00A025B8">
        <w:rPr>
          <w:rFonts w:ascii="Arial" w:hAnsi="Arial" w:cs="Arial"/>
          <w:sz w:val="24"/>
          <w:szCs w:val="24"/>
          <w:lang w:val="el-GR"/>
        </w:rPr>
        <w:t>δ</w:t>
      </w:r>
      <w:r w:rsidR="00D51D1E">
        <w:rPr>
          <w:rFonts w:ascii="Arial" w:hAnsi="Arial" w:cs="Arial"/>
          <w:sz w:val="24"/>
          <w:szCs w:val="24"/>
          <w:lang w:val="el-GR"/>
        </w:rPr>
        <w:t xml:space="preserve">ιαιτητικό </w:t>
      </w:r>
      <w:r w:rsidR="00A025B8">
        <w:rPr>
          <w:rFonts w:ascii="Arial" w:hAnsi="Arial" w:cs="Arial"/>
          <w:sz w:val="24"/>
          <w:szCs w:val="24"/>
          <w:lang w:val="el-GR"/>
        </w:rPr>
        <w:t>δ</w:t>
      </w:r>
      <w:r w:rsidR="00D51D1E">
        <w:rPr>
          <w:rFonts w:ascii="Arial" w:hAnsi="Arial" w:cs="Arial"/>
          <w:sz w:val="24"/>
          <w:szCs w:val="24"/>
          <w:lang w:val="el-GR"/>
        </w:rPr>
        <w:t>ικαστήριο</w:t>
      </w:r>
      <w:r w:rsidR="000232BF">
        <w:rPr>
          <w:rFonts w:ascii="Arial" w:hAnsi="Arial" w:cs="Arial"/>
          <w:sz w:val="24"/>
          <w:szCs w:val="24"/>
          <w:lang w:val="el-GR"/>
        </w:rPr>
        <w:t>.</w:t>
      </w:r>
    </w:p>
    <w:p w14:paraId="01030F25" w14:textId="37FC44D9" w:rsidR="00D51D1E" w:rsidRDefault="000232BF" w:rsidP="007A1EF2">
      <w:pPr>
        <w:pStyle w:val="ListParagraph"/>
        <w:widowControl w:val="0"/>
        <w:numPr>
          <w:ilvl w:val="0"/>
          <w:numId w:val="30"/>
        </w:numPr>
        <w:tabs>
          <w:tab w:val="left" w:pos="567"/>
        </w:tabs>
        <w:spacing w:after="0" w:line="480" w:lineRule="auto"/>
        <w:ind w:left="567" w:hanging="567"/>
        <w:jc w:val="both"/>
        <w:rPr>
          <w:rFonts w:ascii="Arial" w:hAnsi="Arial" w:cs="Arial"/>
          <w:sz w:val="24"/>
          <w:szCs w:val="24"/>
          <w:lang w:val="el-GR"/>
        </w:rPr>
      </w:pPr>
      <w:r>
        <w:rPr>
          <w:rFonts w:ascii="Arial" w:hAnsi="Arial" w:cs="Arial"/>
          <w:sz w:val="24"/>
          <w:szCs w:val="24"/>
          <w:lang w:val="el-GR"/>
        </w:rPr>
        <w:lastRenderedPageBreak/>
        <w:t>Η</w:t>
      </w:r>
      <w:r w:rsidR="00D51D1E">
        <w:rPr>
          <w:rFonts w:ascii="Arial" w:hAnsi="Arial" w:cs="Arial"/>
          <w:sz w:val="24"/>
          <w:szCs w:val="24"/>
          <w:lang w:val="el-GR"/>
        </w:rPr>
        <w:t xml:space="preserve"> εξου</w:t>
      </w:r>
      <w:r w:rsidR="0039722F">
        <w:rPr>
          <w:rFonts w:ascii="Arial" w:hAnsi="Arial" w:cs="Arial"/>
          <w:sz w:val="24"/>
          <w:szCs w:val="24"/>
          <w:lang w:val="el-GR"/>
        </w:rPr>
        <w:t xml:space="preserve">σία του δικαστηρίου να τερματίζει, να αναβάλλει ή να τροποποιεί μέτρο το οποίο εκδόθηκε από </w:t>
      </w:r>
      <w:r w:rsidR="00A025B8">
        <w:rPr>
          <w:rFonts w:ascii="Arial" w:hAnsi="Arial" w:cs="Arial"/>
          <w:sz w:val="24"/>
          <w:szCs w:val="24"/>
          <w:lang w:val="el-GR"/>
        </w:rPr>
        <w:t>δ</w:t>
      </w:r>
      <w:r w:rsidR="0039722F">
        <w:rPr>
          <w:rFonts w:ascii="Arial" w:hAnsi="Arial" w:cs="Arial"/>
          <w:sz w:val="24"/>
          <w:szCs w:val="24"/>
          <w:lang w:val="el-GR"/>
        </w:rPr>
        <w:t xml:space="preserve">ιαιτητικό </w:t>
      </w:r>
      <w:r w:rsidR="00A025B8">
        <w:rPr>
          <w:rFonts w:ascii="Arial" w:hAnsi="Arial" w:cs="Arial"/>
          <w:sz w:val="24"/>
          <w:szCs w:val="24"/>
          <w:lang w:val="el-GR"/>
        </w:rPr>
        <w:t>δ</w:t>
      </w:r>
      <w:r w:rsidR="0039722F">
        <w:rPr>
          <w:rFonts w:ascii="Arial" w:hAnsi="Arial" w:cs="Arial"/>
          <w:sz w:val="24"/>
          <w:szCs w:val="24"/>
          <w:lang w:val="el-GR"/>
        </w:rPr>
        <w:t>ικαστήριο</w:t>
      </w:r>
      <w:r>
        <w:rPr>
          <w:rFonts w:ascii="Arial" w:hAnsi="Arial" w:cs="Arial"/>
          <w:sz w:val="24"/>
          <w:szCs w:val="24"/>
          <w:lang w:val="el-GR"/>
        </w:rPr>
        <w:t>.</w:t>
      </w:r>
    </w:p>
    <w:p w14:paraId="006DEAA7" w14:textId="4D748A61" w:rsidR="0039722F" w:rsidRPr="00D51D1E" w:rsidRDefault="000232BF" w:rsidP="00B91313">
      <w:pPr>
        <w:pStyle w:val="ListParagraph"/>
        <w:numPr>
          <w:ilvl w:val="0"/>
          <w:numId w:val="30"/>
        </w:numPr>
        <w:tabs>
          <w:tab w:val="left" w:pos="567"/>
        </w:tabs>
        <w:spacing w:after="0" w:line="480" w:lineRule="auto"/>
        <w:ind w:left="567" w:hanging="567"/>
        <w:jc w:val="both"/>
        <w:rPr>
          <w:rFonts w:ascii="Arial" w:hAnsi="Arial" w:cs="Arial"/>
          <w:sz w:val="24"/>
          <w:szCs w:val="24"/>
          <w:lang w:val="el-GR"/>
        </w:rPr>
      </w:pPr>
      <w:r>
        <w:rPr>
          <w:rFonts w:ascii="Arial" w:hAnsi="Arial" w:cs="Arial"/>
          <w:sz w:val="24"/>
          <w:szCs w:val="24"/>
          <w:lang w:val="el-GR"/>
        </w:rPr>
        <w:t>Η</w:t>
      </w:r>
      <w:r w:rsidR="0039722F">
        <w:rPr>
          <w:rFonts w:ascii="Arial" w:hAnsi="Arial" w:cs="Arial"/>
          <w:sz w:val="24"/>
          <w:szCs w:val="24"/>
          <w:lang w:val="el-GR"/>
        </w:rPr>
        <w:t xml:space="preserve"> εξουσία του δικαστηρίου να εκδίδει μέτρα προσωρινής προστασία</w:t>
      </w:r>
      <w:r w:rsidR="00447DAF">
        <w:rPr>
          <w:rFonts w:ascii="Arial" w:hAnsi="Arial" w:cs="Arial"/>
          <w:sz w:val="24"/>
          <w:szCs w:val="24"/>
          <w:lang w:val="el-GR"/>
        </w:rPr>
        <w:t>ς</w:t>
      </w:r>
      <w:r w:rsidR="0039722F">
        <w:rPr>
          <w:rFonts w:ascii="Arial" w:hAnsi="Arial" w:cs="Arial"/>
          <w:sz w:val="24"/>
          <w:szCs w:val="24"/>
          <w:lang w:val="el-GR"/>
        </w:rPr>
        <w:t xml:space="preserve"> αναφορικά με διαιτητικές διαδικασίες, ανεξάρτητα από τη χώρα εκδίκασής τους. </w:t>
      </w:r>
    </w:p>
    <w:p w14:paraId="5EFB3CA7" w14:textId="113D6F9C" w:rsidR="00BF0C9F" w:rsidRDefault="00BF0C9F" w:rsidP="00BF0C9F">
      <w:pPr>
        <w:tabs>
          <w:tab w:val="left" w:pos="567"/>
        </w:tabs>
        <w:spacing w:after="0" w:line="480" w:lineRule="auto"/>
        <w:ind w:left="66"/>
        <w:jc w:val="both"/>
        <w:rPr>
          <w:rFonts w:ascii="Arial" w:hAnsi="Arial" w:cs="Arial"/>
          <w:sz w:val="24"/>
          <w:szCs w:val="24"/>
          <w:lang w:val="el-GR"/>
        </w:rPr>
      </w:pPr>
      <w:r>
        <w:rPr>
          <w:rFonts w:ascii="Arial" w:hAnsi="Arial" w:cs="Arial"/>
          <w:sz w:val="24"/>
          <w:szCs w:val="24"/>
          <w:lang w:val="el-GR"/>
        </w:rPr>
        <w:tab/>
        <w:t>Τ</w:t>
      </w:r>
      <w:r w:rsidR="002905CF" w:rsidRPr="00BF0C9F">
        <w:rPr>
          <w:rFonts w:ascii="Arial" w:hAnsi="Arial" w:cs="Arial"/>
          <w:sz w:val="24"/>
          <w:szCs w:val="24"/>
          <w:lang w:val="el-GR"/>
        </w:rPr>
        <w:t>ο Υπουργείο Δικαιοσύνης και Δημ</w:t>
      </w:r>
      <w:r w:rsidR="00A56B5A">
        <w:rPr>
          <w:rFonts w:ascii="Arial" w:hAnsi="Arial" w:cs="Arial"/>
          <w:sz w:val="24"/>
          <w:szCs w:val="24"/>
          <w:lang w:val="el-GR"/>
        </w:rPr>
        <w:t>ο</w:t>
      </w:r>
      <w:r w:rsidR="002905CF" w:rsidRPr="00BF0C9F">
        <w:rPr>
          <w:rFonts w:ascii="Arial" w:hAnsi="Arial" w:cs="Arial"/>
          <w:sz w:val="24"/>
          <w:szCs w:val="24"/>
          <w:lang w:val="el-GR"/>
        </w:rPr>
        <w:t>σ</w:t>
      </w:r>
      <w:r w:rsidR="00A56B5A">
        <w:rPr>
          <w:rFonts w:ascii="Arial" w:hAnsi="Arial" w:cs="Arial"/>
          <w:sz w:val="24"/>
          <w:szCs w:val="24"/>
          <w:lang w:val="el-GR"/>
        </w:rPr>
        <w:t>ί</w:t>
      </w:r>
      <w:r w:rsidR="002905CF" w:rsidRPr="00BF0C9F">
        <w:rPr>
          <w:rFonts w:ascii="Arial" w:hAnsi="Arial" w:cs="Arial"/>
          <w:sz w:val="24"/>
          <w:szCs w:val="24"/>
          <w:lang w:val="el-GR"/>
        </w:rPr>
        <w:t>ας Τάξ</w:t>
      </w:r>
      <w:r w:rsidR="00A56B5A">
        <w:rPr>
          <w:rFonts w:ascii="Arial" w:hAnsi="Arial" w:cs="Arial"/>
          <w:sz w:val="24"/>
          <w:szCs w:val="24"/>
          <w:lang w:val="el-GR"/>
        </w:rPr>
        <w:t>εω</w:t>
      </w:r>
      <w:r w:rsidR="002905CF" w:rsidRPr="00BF0C9F">
        <w:rPr>
          <w:rFonts w:ascii="Arial" w:hAnsi="Arial" w:cs="Arial"/>
          <w:sz w:val="24"/>
          <w:szCs w:val="24"/>
          <w:lang w:val="el-GR"/>
        </w:rPr>
        <w:t>ς με ηλεκτρονικό μήνυμ</w:t>
      </w:r>
      <w:r>
        <w:rPr>
          <w:rFonts w:ascii="Arial" w:hAnsi="Arial" w:cs="Arial"/>
          <w:sz w:val="24"/>
          <w:szCs w:val="24"/>
          <w:lang w:val="el-GR"/>
        </w:rPr>
        <w:t xml:space="preserve">α, </w:t>
      </w:r>
      <w:r w:rsidR="002905CF" w:rsidRPr="00BF0C9F">
        <w:rPr>
          <w:rFonts w:ascii="Arial" w:hAnsi="Arial" w:cs="Arial"/>
          <w:sz w:val="24"/>
          <w:szCs w:val="24"/>
          <w:lang w:val="el-GR"/>
        </w:rPr>
        <w:t>ημερομηνίας</w:t>
      </w:r>
      <w:r w:rsidR="00452121">
        <w:rPr>
          <w:rFonts w:ascii="Arial" w:hAnsi="Arial" w:cs="Arial"/>
          <w:sz w:val="24"/>
          <w:szCs w:val="24"/>
          <w:lang w:val="el-GR"/>
        </w:rPr>
        <w:t xml:space="preserve"> 24 Νοεμβρίου 2022</w:t>
      </w:r>
      <w:r>
        <w:rPr>
          <w:rFonts w:ascii="Arial" w:hAnsi="Arial" w:cs="Arial"/>
          <w:sz w:val="24"/>
          <w:szCs w:val="24"/>
          <w:lang w:val="el-GR"/>
        </w:rPr>
        <w:t>,</w:t>
      </w:r>
      <w:r w:rsidR="002905CF" w:rsidRPr="00BF0C9F">
        <w:rPr>
          <w:rFonts w:ascii="Arial" w:hAnsi="Arial" w:cs="Arial"/>
          <w:sz w:val="24"/>
          <w:szCs w:val="24"/>
          <w:lang w:val="el-GR"/>
        </w:rPr>
        <w:t xml:space="preserve"> </w:t>
      </w:r>
      <w:r>
        <w:rPr>
          <w:rFonts w:ascii="Arial" w:hAnsi="Arial" w:cs="Arial"/>
          <w:sz w:val="24"/>
          <w:szCs w:val="24"/>
          <w:lang w:val="el-GR"/>
        </w:rPr>
        <w:t>υπέβαλε</w:t>
      </w:r>
      <w:r w:rsidR="002905CF" w:rsidRPr="00BF0C9F">
        <w:rPr>
          <w:rFonts w:ascii="Arial" w:hAnsi="Arial" w:cs="Arial"/>
          <w:sz w:val="24"/>
          <w:szCs w:val="24"/>
          <w:lang w:val="el-GR"/>
        </w:rPr>
        <w:t xml:space="preserve"> στην επιτροπή αναθεωρημένο κείμενο του </w:t>
      </w:r>
      <w:r>
        <w:rPr>
          <w:rFonts w:ascii="Arial" w:hAnsi="Arial" w:cs="Arial"/>
          <w:sz w:val="24"/>
          <w:szCs w:val="24"/>
          <w:lang w:val="el-GR"/>
        </w:rPr>
        <w:t xml:space="preserve">υπό εξέταση </w:t>
      </w:r>
      <w:r w:rsidR="002905CF" w:rsidRPr="00BF0C9F">
        <w:rPr>
          <w:rFonts w:ascii="Arial" w:hAnsi="Arial" w:cs="Arial"/>
          <w:sz w:val="24"/>
          <w:szCs w:val="24"/>
          <w:lang w:val="el-GR"/>
        </w:rPr>
        <w:t>νομοσχεδίου</w:t>
      </w:r>
      <w:r>
        <w:rPr>
          <w:rFonts w:ascii="Arial" w:hAnsi="Arial" w:cs="Arial"/>
          <w:sz w:val="24"/>
          <w:szCs w:val="24"/>
          <w:lang w:val="el-GR"/>
        </w:rPr>
        <w:t xml:space="preserve"> στη βάση </w:t>
      </w:r>
      <w:r w:rsidR="00452121">
        <w:rPr>
          <w:rFonts w:ascii="Arial" w:hAnsi="Arial" w:cs="Arial"/>
          <w:sz w:val="24"/>
          <w:szCs w:val="24"/>
          <w:lang w:val="el-GR"/>
        </w:rPr>
        <w:t xml:space="preserve">των παρατηρήσεων του </w:t>
      </w:r>
      <w:proofErr w:type="spellStart"/>
      <w:r w:rsidR="00452121">
        <w:rPr>
          <w:rFonts w:ascii="Arial" w:hAnsi="Arial" w:cs="Arial"/>
          <w:sz w:val="24"/>
          <w:szCs w:val="24"/>
          <w:lang w:val="el-GR"/>
        </w:rPr>
        <w:t>Παγκύπριου</w:t>
      </w:r>
      <w:proofErr w:type="spellEnd"/>
      <w:r w:rsidR="00452121">
        <w:rPr>
          <w:rFonts w:ascii="Arial" w:hAnsi="Arial" w:cs="Arial"/>
          <w:sz w:val="24"/>
          <w:szCs w:val="24"/>
          <w:lang w:val="el-GR"/>
        </w:rPr>
        <w:t xml:space="preserve"> Δικηγορικού Συλλόγου</w:t>
      </w:r>
      <w:r w:rsidR="001415FE">
        <w:rPr>
          <w:rFonts w:ascii="Arial" w:hAnsi="Arial" w:cs="Arial"/>
          <w:sz w:val="24"/>
          <w:szCs w:val="24"/>
          <w:lang w:val="el-GR"/>
        </w:rPr>
        <w:t>,</w:t>
      </w:r>
      <w:r w:rsidR="00452121">
        <w:rPr>
          <w:rFonts w:ascii="Arial" w:hAnsi="Arial" w:cs="Arial"/>
          <w:sz w:val="24"/>
          <w:szCs w:val="24"/>
          <w:lang w:val="el-GR"/>
        </w:rPr>
        <w:t xml:space="preserve"> που υποβλήθηκαν στην επιτροπή με επιστολή ημερομηνίας 12 Ιουλίου 202</w:t>
      </w:r>
      <w:r w:rsidR="0057702C">
        <w:rPr>
          <w:rFonts w:ascii="Arial" w:hAnsi="Arial" w:cs="Arial"/>
          <w:sz w:val="24"/>
          <w:szCs w:val="24"/>
          <w:lang w:val="el-GR"/>
        </w:rPr>
        <w:t>2</w:t>
      </w:r>
      <w:r w:rsidR="00452121">
        <w:rPr>
          <w:rFonts w:ascii="Arial" w:hAnsi="Arial" w:cs="Arial"/>
          <w:sz w:val="24"/>
          <w:szCs w:val="24"/>
          <w:lang w:val="el-GR"/>
        </w:rPr>
        <w:t xml:space="preserve">. </w:t>
      </w:r>
    </w:p>
    <w:p w14:paraId="563B1E40" w14:textId="314983DE" w:rsidR="001827B9" w:rsidRDefault="00BF0C9F" w:rsidP="00BF0C9F">
      <w:pPr>
        <w:tabs>
          <w:tab w:val="left" w:pos="567"/>
        </w:tabs>
        <w:spacing w:after="0" w:line="480" w:lineRule="auto"/>
        <w:ind w:left="66"/>
        <w:jc w:val="both"/>
        <w:rPr>
          <w:rFonts w:ascii="Arial" w:hAnsi="Arial" w:cs="Arial"/>
          <w:sz w:val="24"/>
          <w:szCs w:val="24"/>
          <w:lang w:val="el-GR"/>
        </w:rPr>
      </w:pPr>
      <w:r>
        <w:rPr>
          <w:rFonts w:ascii="Arial" w:hAnsi="Arial" w:cs="Arial"/>
          <w:sz w:val="24"/>
          <w:szCs w:val="24"/>
          <w:lang w:val="el-GR"/>
        </w:rPr>
        <w:tab/>
        <w:t xml:space="preserve">Ειδικότερα, στο αναθεωρημένο κείμενο του νομοσχέδιου προβλέπονται </w:t>
      </w:r>
      <w:r w:rsidR="00100C16">
        <w:rPr>
          <w:rFonts w:ascii="Arial" w:hAnsi="Arial" w:cs="Arial"/>
          <w:sz w:val="24"/>
          <w:szCs w:val="24"/>
          <w:lang w:val="el-GR"/>
        </w:rPr>
        <w:t>τα</w:t>
      </w:r>
      <w:r>
        <w:rPr>
          <w:rFonts w:ascii="Arial" w:hAnsi="Arial" w:cs="Arial"/>
          <w:sz w:val="24"/>
          <w:szCs w:val="24"/>
          <w:lang w:val="el-GR"/>
        </w:rPr>
        <w:t xml:space="preserve"> ακόλουθ</w:t>
      </w:r>
      <w:r w:rsidR="00100C16">
        <w:rPr>
          <w:rFonts w:ascii="Arial" w:hAnsi="Arial" w:cs="Arial"/>
          <w:sz w:val="24"/>
          <w:szCs w:val="24"/>
          <w:lang w:val="el-GR"/>
        </w:rPr>
        <w:t>α</w:t>
      </w:r>
      <w:r w:rsidR="001827B9" w:rsidRPr="00BF0C9F">
        <w:rPr>
          <w:rFonts w:ascii="Arial" w:hAnsi="Arial" w:cs="Arial"/>
          <w:sz w:val="24"/>
          <w:szCs w:val="24"/>
          <w:lang w:val="el-GR"/>
        </w:rPr>
        <w:t xml:space="preserve">: </w:t>
      </w:r>
    </w:p>
    <w:p w14:paraId="7E5BFDB6" w14:textId="7F3E2CBC" w:rsidR="00FD07CB" w:rsidRDefault="00452121" w:rsidP="00661727">
      <w:pPr>
        <w:pStyle w:val="ListParagraph"/>
        <w:numPr>
          <w:ilvl w:val="0"/>
          <w:numId w:val="33"/>
        </w:numPr>
        <w:tabs>
          <w:tab w:val="left" w:pos="567"/>
        </w:tabs>
        <w:spacing w:after="0" w:line="480" w:lineRule="auto"/>
        <w:ind w:left="567" w:hanging="567"/>
        <w:jc w:val="both"/>
        <w:rPr>
          <w:rFonts w:ascii="Arial" w:hAnsi="Arial" w:cs="Arial"/>
          <w:sz w:val="24"/>
          <w:szCs w:val="24"/>
          <w:lang w:val="el-GR"/>
        </w:rPr>
      </w:pPr>
      <w:r w:rsidRPr="00FD07CB">
        <w:rPr>
          <w:rFonts w:ascii="Arial" w:hAnsi="Arial" w:cs="Arial"/>
          <w:sz w:val="24"/>
          <w:szCs w:val="24"/>
          <w:lang w:val="el-GR"/>
        </w:rPr>
        <w:t>Τροποποίηση του ορισμού του όρου «Δικαστήριο», ώστε να</w:t>
      </w:r>
      <w:r w:rsidR="00EB6695" w:rsidRPr="00FD07CB">
        <w:rPr>
          <w:rFonts w:ascii="Arial" w:hAnsi="Arial" w:cs="Arial"/>
          <w:sz w:val="24"/>
          <w:szCs w:val="24"/>
          <w:lang w:val="el-GR"/>
        </w:rPr>
        <w:t xml:space="preserve"> </w:t>
      </w:r>
      <w:r w:rsidRPr="00FD07CB">
        <w:rPr>
          <w:rFonts w:ascii="Arial" w:hAnsi="Arial" w:cs="Arial"/>
          <w:sz w:val="24"/>
          <w:szCs w:val="24"/>
          <w:lang w:val="el-GR"/>
        </w:rPr>
        <w:t>περιληφθεί σε αυτόν το Εμπορικό Δικαστήριο και το Ναυτοδικείο, τα οποία ιδρύθηκαν με πρ</w:t>
      </w:r>
      <w:r w:rsidR="00EB6695" w:rsidRPr="00FD07CB">
        <w:rPr>
          <w:rFonts w:ascii="Arial" w:hAnsi="Arial" w:cs="Arial"/>
          <w:sz w:val="24"/>
          <w:szCs w:val="24"/>
          <w:lang w:val="el-GR"/>
        </w:rPr>
        <w:t>ο</w:t>
      </w:r>
      <w:r w:rsidRPr="00FD07CB">
        <w:rPr>
          <w:rFonts w:ascii="Arial" w:hAnsi="Arial" w:cs="Arial"/>
          <w:sz w:val="24"/>
          <w:szCs w:val="24"/>
          <w:lang w:val="el-GR"/>
        </w:rPr>
        <w:t>σφ</w:t>
      </w:r>
      <w:r w:rsidR="00EB6695" w:rsidRPr="00FD07CB">
        <w:rPr>
          <w:rFonts w:ascii="Arial" w:hAnsi="Arial" w:cs="Arial"/>
          <w:sz w:val="24"/>
          <w:szCs w:val="24"/>
          <w:lang w:val="el-GR"/>
        </w:rPr>
        <w:t>ά</w:t>
      </w:r>
      <w:r w:rsidRPr="00FD07CB">
        <w:rPr>
          <w:rFonts w:ascii="Arial" w:hAnsi="Arial" w:cs="Arial"/>
          <w:sz w:val="24"/>
          <w:szCs w:val="24"/>
          <w:lang w:val="el-GR"/>
        </w:rPr>
        <w:t>τ</w:t>
      </w:r>
      <w:r w:rsidR="00EB6695" w:rsidRPr="00FD07CB">
        <w:rPr>
          <w:rFonts w:ascii="Arial" w:hAnsi="Arial" w:cs="Arial"/>
          <w:sz w:val="24"/>
          <w:szCs w:val="24"/>
          <w:lang w:val="el-GR"/>
        </w:rPr>
        <w:t>ως</w:t>
      </w:r>
      <w:r w:rsidRPr="00FD07CB">
        <w:rPr>
          <w:rFonts w:ascii="Arial" w:hAnsi="Arial" w:cs="Arial"/>
          <w:sz w:val="24"/>
          <w:szCs w:val="24"/>
          <w:lang w:val="el-GR"/>
        </w:rPr>
        <w:t xml:space="preserve"> </w:t>
      </w:r>
      <w:proofErr w:type="spellStart"/>
      <w:r w:rsidRPr="00FD07CB">
        <w:rPr>
          <w:rFonts w:ascii="Arial" w:hAnsi="Arial" w:cs="Arial"/>
          <w:sz w:val="24"/>
          <w:szCs w:val="24"/>
          <w:lang w:val="el-GR"/>
        </w:rPr>
        <w:t>ψηφισθείσα</w:t>
      </w:r>
      <w:proofErr w:type="spellEnd"/>
      <w:r w:rsidRPr="00FD07CB">
        <w:rPr>
          <w:rFonts w:ascii="Arial" w:hAnsi="Arial" w:cs="Arial"/>
          <w:sz w:val="24"/>
          <w:szCs w:val="24"/>
          <w:lang w:val="el-GR"/>
        </w:rPr>
        <w:t xml:space="preserve"> από τη Βουλή νομοθεσία</w:t>
      </w:r>
      <w:r w:rsidR="00BD55BD">
        <w:rPr>
          <w:rFonts w:ascii="Arial" w:hAnsi="Arial" w:cs="Arial"/>
          <w:sz w:val="24"/>
          <w:szCs w:val="24"/>
          <w:lang w:val="el-GR"/>
        </w:rPr>
        <w:t>.</w:t>
      </w:r>
    </w:p>
    <w:p w14:paraId="44B5795C" w14:textId="79D89FC7" w:rsidR="00452121" w:rsidRPr="00FD07CB" w:rsidRDefault="00BD55BD" w:rsidP="00661727">
      <w:pPr>
        <w:pStyle w:val="ListParagraph"/>
        <w:numPr>
          <w:ilvl w:val="0"/>
          <w:numId w:val="33"/>
        </w:numPr>
        <w:tabs>
          <w:tab w:val="left" w:pos="567"/>
        </w:tabs>
        <w:spacing w:after="0" w:line="480" w:lineRule="auto"/>
        <w:ind w:left="567" w:hanging="567"/>
        <w:jc w:val="both"/>
        <w:rPr>
          <w:rFonts w:ascii="Arial" w:hAnsi="Arial" w:cs="Arial"/>
          <w:sz w:val="24"/>
          <w:szCs w:val="24"/>
          <w:lang w:val="el-GR"/>
        </w:rPr>
      </w:pPr>
      <w:r>
        <w:rPr>
          <w:rFonts w:ascii="Arial" w:hAnsi="Arial" w:cs="Arial"/>
          <w:sz w:val="24"/>
          <w:szCs w:val="24"/>
          <w:lang w:val="el-GR"/>
        </w:rPr>
        <w:t>Δ</w:t>
      </w:r>
      <w:r w:rsidR="00452121" w:rsidRPr="00FD07CB">
        <w:rPr>
          <w:rFonts w:ascii="Arial" w:hAnsi="Arial" w:cs="Arial"/>
          <w:sz w:val="24"/>
          <w:szCs w:val="24"/>
          <w:lang w:val="el-GR"/>
        </w:rPr>
        <w:t xml:space="preserve">ιόρθωση της αναφοράς στο πρότυπο </w:t>
      </w:r>
      <w:r w:rsidR="00AB146F" w:rsidRPr="00FD07CB">
        <w:rPr>
          <w:rFonts w:ascii="Arial" w:hAnsi="Arial" w:cs="Arial"/>
          <w:sz w:val="24"/>
          <w:szCs w:val="24"/>
          <w:lang w:val="el-GR"/>
        </w:rPr>
        <w:t>της Επιτροπής Διεθνούς Εμπορικού Δικαίου των Ηνωμένων Εθνών (</w:t>
      </w:r>
      <w:r w:rsidR="00452121" w:rsidRPr="00FD07CB">
        <w:rPr>
          <w:rFonts w:ascii="Arial" w:hAnsi="Arial" w:cs="Arial"/>
          <w:sz w:val="24"/>
          <w:szCs w:val="24"/>
          <w:lang w:val="en-US"/>
        </w:rPr>
        <w:t>UNCITRAL</w:t>
      </w:r>
      <w:r w:rsidR="00AB146F" w:rsidRPr="00FD07CB">
        <w:rPr>
          <w:rFonts w:ascii="Arial" w:hAnsi="Arial" w:cs="Arial"/>
          <w:sz w:val="24"/>
          <w:szCs w:val="24"/>
          <w:lang w:val="el-GR"/>
        </w:rPr>
        <w:t>)</w:t>
      </w:r>
      <w:r>
        <w:rPr>
          <w:rFonts w:ascii="Arial" w:hAnsi="Arial" w:cs="Arial"/>
          <w:sz w:val="24"/>
          <w:szCs w:val="24"/>
          <w:lang w:val="el-GR"/>
        </w:rPr>
        <w:t>,</w:t>
      </w:r>
      <w:r w:rsidR="00452121" w:rsidRPr="00FD07CB">
        <w:rPr>
          <w:rFonts w:ascii="Arial" w:hAnsi="Arial" w:cs="Arial"/>
          <w:sz w:val="24"/>
          <w:szCs w:val="24"/>
          <w:lang w:val="el-GR"/>
        </w:rPr>
        <w:t xml:space="preserve"> ώστε να </w:t>
      </w:r>
      <w:r w:rsidR="007A1EF2">
        <w:rPr>
          <w:rFonts w:ascii="Arial" w:hAnsi="Arial" w:cs="Arial"/>
          <w:sz w:val="24"/>
          <w:szCs w:val="24"/>
          <w:lang w:val="el-GR"/>
        </w:rPr>
        <w:t>διευκρινίζεται</w:t>
      </w:r>
      <w:r w:rsidR="00452121" w:rsidRPr="00FD07CB">
        <w:rPr>
          <w:rFonts w:ascii="Arial" w:hAnsi="Arial" w:cs="Arial"/>
          <w:sz w:val="24"/>
          <w:szCs w:val="24"/>
          <w:lang w:val="el-GR"/>
        </w:rPr>
        <w:t xml:space="preserve"> ότι πρόκειται περί πρ</w:t>
      </w:r>
      <w:r w:rsidR="006B475E">
        <w:rPr>
          <w:rFonts w:ascii="Arial" w:hAnsi="Arial" w:cs="Arial"/>
          <w:sz w:val="24"/>
          <w:szCs w:val="24"/>
          <w:lang w:val="el-GR"/>
        </w:rPr>
        <w:t>ό</w:t>
      </w:r>
      <w:r w:rsidR="00452121" w:rsidRPr="00FD07CB">
        <w:rPr>
          <w:rFonts w:ascii="Arial" w:hAnsi="Arial" w:cs="Arial"/>
          <w:sz w:val="24"/>
          <w:szCs w:val="24"/>
          <w:lang w:val="el-GR"/>
        </w:rPr>
        <w:t>τ</w:t>
      </w:r>
      <w:r w:rsidR="006B475E">
        <w:rPr>
          <w:rFonts w:ascii="Arial" w:hAnsi="Arial" w:cs="Arial"/>
          <w:sz w:val="24"/>
          <w:szCs w:val="24"/>
          <w:lang w:val="el-GR"/>
        </w:rPr>
        <w:t>υ</w:t>
      </w:r>
      <w:r w:rsidR="00452121" w:rsidRPr="00FD07CB">
        <w:rPr>
          <w:rFonts w:ascii="Arial" w:hAnsi="Arial" w:cs="Arial"/>
          <w:sz w:val="24"/>
          <w:szCs w:val="24"/>
          <w:lang w:val="el-GR"/>
        </w:rPr>
        <w:t>που νόμου και όχι συμφωνίας</w:t>
      </w:r>
      <w:r>
        <w:rPr>
          <w:rFonts w:ascii="Arial" w:hAnsi="Arial" w:cs="Arial"/>
          <w:sz w:val="24"/>
          <w:szCs w:val="24"/>
          <w:lang w:val="el-GR"/>
        </w:rPr>
        <w:t>.</w:t>
      </w:r>
      <w:r w:rsidR="00452121" w:rsidRPr="00FD07CB">
        <w:rPr>
          <w:rFonts w:ascii="Arial" w:hAnsi="Arial" w:cs="Arial"/>
          <w:sz w:val="24"/>
          <w:szCs w:val="24"/>
          <w:lang w:val="el-GR"/>
        </w:rPr>
        <w:t xml:space="preserve"> </w:t>
      </w:r>
    </w:p>
    <w:p w14:paraId="443BD9A5" w14:textId="63686D9A" w:rsidR="006C7D99" w:rsidRDefault="00BD55BD" w:rsidP="00B91313">
      <w:pPr>
        <w:pStyle w:val="ListParagraph"/>
        <w:numPr>
          <w:ilvl w:val="0"/>
          <w:numId w:val="33"/>
        </w:numPr>
        <w:tabs>
          <w:tab w:val="left" w:pos="567"/>
        </w:tabs>
        <w:spacing w:after="0" w:line="480" w:lineRule="auto"/>
        <w:ind w:left="567" w:hanging="567"/>
        <w:jc w:val="both"/>
        <w:rPr>
          <w:rFonts w:ascii="Arial" w:hAnsi="Arial" w:cs="Arial"/>
          <w:sz w:val="24"/>
          <w:szCs w:val="24"/>
          <w:lang w:val="el-GR"/>
        </w:rPr>
      </w:pPr>
      <w:r>
        <w:rPr>
          <w:rFonts w:ascii="Arial" w:hAnsi="Arial" w:cs="Arial"/>
          <w:sz w:val="24"/>
          <w:szCs w:val="24"/>
          <w:lang w:val="el-GR"/>
        </w:rPr>
        <w:t>Π</w:t>
      </w:r>
      <w:r w:rsidR="006C7D99">
        <w:rPr>
          <w:rFonts w:ascii="Arial" w:hAnsi="Arial" w:cs="Arial"/>
          <w:sz w:val="24"/>
          <w:szCs w:val="24"/>
          <w:lang w:val="el-GR"/>
        </w:rPr>
        <w:t>ροσθήκη πρόνοιας</w:t>
      </w:r>
      <w:r>
        <w:rPr>
          <w:rFonts w:ascii="Arial" w:hAnsi="Arial" w:cs="Arial"/>
          <w:sz w:val="24"/>
          <w:szCs w:val="24"/>
          <w:lang w:val="el-GR"/>
        </w:rPr>
        <w:t>,</w:t>
      </w:r>
      <w:r w:rsidR="006C7D99">
        <w:rPr>
          <w:rFonts w:ascii="Arial" w:hAnsi="Arial" w:cs="Arial"/>
          <w:sz w:val="24"/>
          <w:szCs w:val="24"/>
          <w:lang w:val="el-GR"/>
        </w:rPr>
        <w:t xml:space="preserve"> ώστε να π</w:t>
      </w:r>
      <w:r>
        <w:rPr>
          <w:rFonts w:ascii="Arial" w:hAnsi="Arial" w:cs="Arial"/>
          <w:sz w:val="24"/>
          <w:szCs w:val="24"/>
          <w:lang w:val="el-GR"/>
        </w:rPr>
        <w:t>αρέχεται</w:t>
      </w:r>
      <w:r w:rsidR="006C7D99">
        <w:rPr>
          <w:rFonts w:ascii="Arial" w:hAnsi="Arial" w:cs="Arial"/>
          <w:sz w:val="24"/>
          <w:szCs w:val="24"/>
          <w:lang w:val="el-GR"/>
        </w:rPr>
        <w:t xml:space="preserve"> η εξουσία </w:t>
      </w:r>
      <w:r>
        <w:rPr>
          <w:rFonts w:ascii="Arial" w:hAnsi="Arial" w:cs="Arial"/>
          <w:sz w:val="24"/>
          <w:szCs w:val="24"/>
          <w:lang w:val="el-GR"/>
        </w:rPr>
        <w:t>σ</w:t>
      </w:r>
      <w:r w:rsidR="00F817EC">
        <w:rPr>
          <w:rFonts w:ascii="Arial" w:hAnsi="Arial" w:cs="Arial"/>
          <w:sz w:val="24"/>
          <w:szCs w:val="24"/>
          <w:lang w:val="el-GR"/>
        </w:rPr>
        <w:t>το</w:t>
      </w:r>
      <w:r>
        <w:rPr>
          <w:rFonts w:ascii="Arial" w:hAnsi="Arial" w:cs="Arial"/>
          <w:sz w:val="24"/>
          <w:szCs w:val="24"/>
          <w:lang w:val="el-GR"/>
        </w:rPr>
        <w:t xml:space="preserve"> </w:t>
      </w:r>
      <w:r w:rsidR="00A025B8">
        <w:rPr>
          <w:rFonts w:ascii="Arial" w:hAnsi="Arial" w:cs="Arial"/>
          <w:sz w:val="24"/>
          <w:szCs w:val="24"/>
          <w:lang w:val="el-GR"/>
        </w:rPr>
        <w:t>δ</w:t>
      </w:r>
      <w:r w:rsidR="006C7D99">
        <w:rPr>
          <w:rFonts w:ascii="Arial" w:hAnsi="Arial" w:cs="Arial"/>
          <w:sz w:val="24"/>
          <w:szCs w:val="24"/>
          <w:lang w:val="el-GR"/>
        </w:rPr>
        <w:t>ιαιτητικ</w:t>
      </w:r>
      <w:r>
        <w:rPr>
          <w:rFonts w:ascii="Arial" w:hAnsi="Arial" w:cs="Arial"/>
          <w:sz w:val="24"/>
          <w:szCs w:val="24"/>
          <w:lang w:val="el-GR"/>
        </w:rPr>
        <w:t>ό</w:t>
      </w:r>
      <w:r w:rsidR="006C7D99">
        <w:rPr>
          <w:rFonts w:ascii="Arial" w:hAnsi="Arial" w:cs="Arial"/>
          <w:sz w:val="24"/>
          <w:szCs w:val="24"/>
          <w:lang w:val="el-GR"/>
        </w:rPr>
        <w:t xml:space="preserve"> </w:t>
      </w:r>
      <w:r w:rsidR="00A025B8">
        <w:rPr>
          <w:rFonts w:ascii="Arial" w:hAnsi="Arial" w:cs="Arial"/>
          <w:sz w:val="24"/>
          <w:szCs w:val="24"/>
          <w:lang w:val="el-GR"/>
        </w:rPr>
        <w:t>δ</w:t>
      </w:r>
      <w:r w:rsidR="006C7D99">
        <w:rPr>
          <w:rFonts w:ascii="Arial" w:hAnsi="Arial" w:cs="Arial"/>
          <w:sz w:val="24"/>
          <w:szCs w:val="24"/>
          <w:lang w:val="el-GR"/>
        </w:rPr>
        <w:t>ικαστ</w:t>
      </w:r>
      <w:r>
        <w:rPr>
          <w:rFonts w:ascii="Arial" w:hAnsi="Arial" w:cs="Arial"/>
          <w:sz w:val="24"/>
          <w:szCs w:val="24"/>
          <w:lang w:val="el-GR"/>
        </w:rPr>
        <w:t>ή</w:t>
      </w:r>
      <w:r w:rsidR="006C7D99">
        <w:rPr>
          <w:rFonts w:ascii="Arial" w:hAnsi="Arial" w:cs="Arial"/>
          <w:sz w:val="24"/>
          <w:szCs w:val="24"/>
          <w:lang w:val="el-GR"/>
        </w:rPr>
        <w:t>ρ</w:t>
      </w:r>
      <w:r>
        <w:rPr>
          <w:rFonts w:ascii="Arial" w:hAnsi="Arial" w:cs="Arial"/>
          <w:sz w:val="24"/>
          <w:szCs w:val="24"/>
          <w:lang w:val="el-GR"/>
        </w:rPr>
        <w:t>ιο</w:t>
      </w:r>
      <w:r w:rsidR="006C7D99">
        <w:rPr>
          <w:rFonts w:ascii="Arial" w:hAnsi="Arial" w:cs="Arial"/>
          <w:sz w:val="24"/>
          <w:szCs w:val="24"/>
          <w:lang w:val="el-GR"/>
        </w:rPr>
        <w:t xml:space="preserve"> για έκδοση απόφασης για παροχή προσωρινής προστασίας που αφορά ειδικά τη διατήρηση της υπάρχουσας κατάστασης ή την επαναφορά της προγενέστερης κατά τη διάρκεια της εκκρεμότητας της διαφοράς</w:t>
      </w:r>
      <w:r w:rsidR="004A7435">
        <w:rPr>
          <w:rFonts w:ascii="Arial" w:hAnsi="Arial" w:cs="Arial"/>
          <w:sz w:val="24"/>
          <w:szCs w:val="24"/>
          <w:lang w:val="el-GR"/>
        </w:rPr>
        <w:t>.</w:t>
      </w:r>
    </w:p>
    <w:p w14:paraId="431410C0" w14:textId="4957AB64" w:rsidR="006C7D99" w:rsidRDefault="009911CA" w:rsidP="00FD07CB">
      <w:pPr>
        <w:pStyle w:val="ListParagraph"/>
        <w:widowControl w:val="0"/>
        <w:numPr>
          <w:ilvl w:val="0"/>
          <w:numId w:val="33"/>
        </w:numPr>
        <w:tabs>
          <w:tab w:val="left" w:pos="567"/>
        </w:tabs>
        <w:spacing w:after="0" w:line="480" w:lineRule="auto"/>
        <w:ind w:left="567" w:hanging="567"/>
        <w:jc w:val="both"/>
        <w:rPr>
          <w:rFonts w:ascii="Arial" w:hAnsi="Arial" w:cs="Arial"/>
          <w:sz w:val="24"/>
          <w:szCs w:val="24"/>
          <w:lang w:val="el-GR"/>
        </w:rPr>
      </w:pPr>
      <w:r>
        <w:rPr>
          <w:rFonts w:ascii="Arial" w:hAnsi="Arial" w:cs="Arial"/>
          <w:sz w:val="24"/>
          <w:szCs w:val="24"/>
          <w:lang w:val="el-GR"/>
        </w:rPr>
        <w:t>Π</w:t>
      </w:r>
      <w:r w:rsidR="001F2073">
        <w:rPr>
          <w:rFonts w:ascii="Arial" w:hAnsi="Arial" w:cs="Arial"/>
          <w:sz w:val="24"/>
          <w:szCs w:val="24"/>
          <w:lang w:val="el-GR"/>
        </w:rPr>
        <w:t>ροσθήκη πρόνοιας που αφορά τον διορισμό προσωρινού διαιτητή για επίλυση επείγουσας διαφοράς</w:t>
      </w:r>
      <w:r>
        <w:rPr>
          <w:rFonts w:ascii="Arial" w:hAnsi="Arial" w:cs="Arial"/>
          <w:sz w:val="24"/>
          <w:szCs w:val="24"/>
          <w:lang w:val="el-GR"/>
        </w:rPr>
        <w:t>.</w:t>
      </w:r>
      <w:r w:rsidR="001F2073">
        <w:rPr>
          <w:rFonts w:ascii="Arial" w:hAnsi="Arial" w:cs="Arial"/>
          <w:sz w:val="24"/>
          <w:szCs w:val="24"/>
          <w:lang w:val="el-GR"/>
        </w:rPr>
        <w:t xml:space="preserve"> </w:t>
      </w:r>
    </w:p>
    <w:p w14:paraId="56A51754" w14:textId="4AF513A4" w:rsidR="001F2073" w:rsidRPr="006C7D99" w:rsidRDefault="007B0DAE" w:rsidP="007A1EF2">
      <w:pPr>
        <w:pStyle w:val="ListParagraph"/>
        <w:widowControl w:val="0"/>
        <w:numPr>
          <w:ilvl w:val="0"/>
          <w:numId w:val="33"/>
        </w:numPr>
        <w:tabs>
          <w:tab w:val="left" w:pos="567"/>
        </w:tabs>
        <w:spacing w:after="0" w:line="480" w:lineRule="auto"/>
        <w:ind w:left="567" w:hanging="567"/>
        <w:jc w:val="both"/>
        <w:rPr>
          <w:rFonts w:ascii="Arial" w:hAnsi="Arial" w:cs="Arial"/>
          <w:sz w:val="24"/>
          <w:szCs w:val="24"/>
          <w:lang w:val="el-GR"/>
        </w:rPr>
      </w:pPr>
      <w:r>
        <w:rPr>
          <w:rFonts w:ascii="Arial" w:hAnsi="Arial" w:cs="Arial"/>
          <w:sz w:val="24"/>
          <w:szCs w:val="24"/>
          <w:lang w:val="el-GR"/>
        </w:rPr>
        <w:t>Τ</w:t>
      </w:r>
      <w:r w:rsidR="006C7D99">
        <w:rPr>
          <w:rFonts w:ascii="Arial" w:hAnsi="Arial" w:cs="Arial"/>
          <w:sz w:val="24"/>
          <w:szCs w:val="24"/>
          <w:lang w:val="el-GR"/>
        </w:rPr>
        <w:t xml:space="preserve">ροποποίηση των προνοιών που αφορούν το ειδικό καθεστώς έκδοσης προσωρινής διαταγής, ώστε </w:t>
      </w:r>
      <w:r w:rsidR="00AB146F" w:rsidRPr="001D4CBB">
        <w:rPr>
          <w:rFonts w:ascii="Arial" w:hAnsi="Arial" w:cs="Arial"/>
          <w:sz w:val="24"/>
          <w:szCs w:val="24"/>
          <w:lang w:val="el-GR"/>
        </w:rPr>
        <w:t>η προσωρινή διαταγή</w:t>
      </w:r>
      <w:r w:rsidR="00D86018">
        <w:rPr>
          <w:rFonts w:ascii="Arial" w:hAnsi="Arial" w:cs="Arial"/>
          <w:sz w:val="24"/>
          <w:szCs w:val="24"/>
          <w:lang w:val="el-GR"/>
        </w:rPr>
        <w:t xml:space="preserve"> να</w:t>
      </w:r>
      <w:r w:rsidR="00AB146F" w:rsidRPr="001D4CBB">
        <w:rPr>
          <w:rFonts w:ascii="Arial" w:hAnsi="Arial" w:cs="Arial"/>
          <w:sz w:val="24"/>
          <w:szCs w:val="24"/>
          <w:lang w:val="el-GR"/>
        </w:rPr>
        <w:t xml:space="preserve"> </w:t>
      </w:r>
      <w:r w:rsidR="006C7D99" w:rsidRPr="001D4CBB">
        <w:rPr>
          <w:rFonts w:ascii="Arial" w:hAnsi="Arial" w:cs="Arial"/>
          <w:sz w:val="24"/>
          <w:szCs w:val="24"/>
          <w:lang w:val="el-GR"/>
        </w:rPr>
        <w:t>υπόκειται σε</w:t>
      </w:r>
      <w:r w:rsidR="006C7D99">
        <w:rPr>
          <w:rFonts w:ascii="Arial" w:hAnsi="Arial" w:cs="Arial"/>
          <w:sz w:val="24"/>
          <w:szCs w:val="24"/>
          <w:lang w:val="el-GR"/>
        </w:rPr>
        <w:t xml:space="preserve"> εκτέλεση υπό συγκεκριμένες προϋποθέσεις.</w:t>
      </w:r>
    </w:p>
    <w:p w14:paraId="1A973535" w14:textId="4D51EFED" w:rsidR="00BB55F5" w:rsidRDefault="00BB55F5" w:rsidP="007A1EF2">
      <w:pPr>
        <w:widowControl w:val="0"/>
        <w:tabs>
          <w:tab w:val="left" w:pos="567"/>
        </w:tabs>
        <w:spacing w:after="0" w:line="480" w:lineRule="auto"/>
        <w:ind w:left="66"/>
        <w:jc w:val="both"/>
        <w:rPr>
          <w:rFonts w:ascii="Arial" w:hAnsi="Arial" w:cs="Arial"/>
          <w:sz w:val="24"/>
          <w:szCs w:val="24"/>
          <w:lang w:val="el-GR"/>
        </w:rPr>
      </w:pPr>
      <w:r>
        <w:rPr>
          <w:rFonts w:ascii="Arial" w:hAnsi="Arial" w:cs="Arial"/>
          <w:sz w:val="24"/>
          <w:szCs w:val="24"/>
          <w:lang w:val="el-GR"/>
        </w:rPr>
        <w:lastRenderedPageBreak/>
        <w:tab/>
        <w:t>Στο πλαίσιο της συζήτησης επί του αναθεωρημένου κειμένου του νομοσχεδίου, μέλη της επιτροπής εξέφρασαν ορισμένες επιφυλάξεις</w:t>
      </w:r>
      <w:r w:rsidRPr="00BB55F5">
        <w:rPr>
          <w:rFonts w:ascii="Arial" w:hAnsi="Arial" w:cs="Arial"/>
          <w:sz w:val="24"/>
          <w:szCs w:val="24"/>
          <w:lang w:val="el-GR"/>
        </w:rPr>
        <w:t xml:space="preserve"> </w:t>
      </w:r>
      <w:r w:rsidR="00447DAF">
        <w:rPr>
          <w:rFonts w:ascii="Arial" w:hAnsi="Arial" w:cs="Arial"/>
          <w:sz w:val="24"/>
          <w:szCs w:val="24"/>
          <w:lang w:val="el-GR"/>
        </w:rPr>
        <w:t>αναφορικά</w:t>
      </w:r>
      <w:r w:rsidRPr="00BB55F5">
        <w:rPr>
          <w:rFonts w:ascii="Arial" w:hAnsi="Arial" w:cs="Arial"/>
          <w:sz w:val="24"/>
          <w:szCs w:val="24"/>
          <w:lang w:val="el-GR"/>
        </w:rPr>
        <w:t xml:space="preserve"> με </w:t>
      </w:r>
      <w:r w:rsidR="00447DAF">
        <w:rPr>
          <w:rFonts w:ascii="Arial" w:hAnsi="Arial" w:cs="Arial"/>
          <w:sz w:val="24"/>
          <w:szCs w:val="24"/>
          <w:lang w:val="el-GR"/>
        </w:rPr>
        <w:t xml:space="preserve">επιμέρους </w:t>
      </w:r>
      <w:r w:rsidRPr="00BB55F5">
        <w:rPr>
          <w:rFonts w:ascii="Arial" w:hAnsi="Arial" w:cs="Arial"/>
          <w:sz w:val="24"/>
          <w:szCs w:val="24"/>
          <w:lang w:val="el-GR"/>
        </w:rPr>
        <w:t>πρόνοι</w:t>
      </w:r>
      <w:r w:rsidR="00447DAF">
        <w:rPr>
          <w:rFonts w:ascii="Arial" w:hAnsi="Arial" w:cs="Arial"/>
          <w:sz w:val="24"/>
          <w:szCs w:val="24"/>
          <w:lang w:val="el-GR"/>
        </w:rPr>
        <w:t>έ</w:t>
      </w:r>
      <w:r w:rsidRPr="00BB55F5">
        <w:rPr>
          <w:rFonts w:ascii="Arial" w:hAnsi="Arial" w:cs="Arial"/>
          <w:sz w:val="24"/>
          <w:szCs w:val="24"/>
          <w:lang w:val="el-GR"/>
        </w:rPr>
        <w:t xml:space="preserve">ς του που αφορούν στην αναγνώριση ή εκτέλεση μέτρου προσωρινής προστασίας, σημειώνοντας ότι αυτές χρήζουν επανεξέτασης </w:t>
      </w:r>
      <w:r w:rsidR="004A0FDE">
        <w:rPr>
          <w:rFonts w:ascii="Arial" w:hAnsi="Arial" w:cs="Arial"/>
          <w:sz w:val="24"/>
          <w:szCs w:val="24"/>
          <w:lang w:val="el-GR"/>
        </w:rPr>
        <w:t>για σκοπούς διασαφήνισης</w:t>
      </w:r>
      <w:r w:rsidRPr="00BB55F5">
        <w:rPr>
          <w:rFonts w:ascii="Arial" w:hAnsi="Arial" w:cs="Arial"/>
          <w:sz w:val="24"/>
          <w:szCs w:val="24"/>
          <w:lang w:val="el-GR"/>
        </w:rPr>
        <w:t xml:space="preserve">. </w:t>
      </w:r>
      <w:r>
        <w:rPr>
          <w:rFonts w:ascii="Arial" w:hAnsi="Arial" w:cs="Arial"/>
          <w:sz w:val="24"/>
          <w:szCs w:val="24"/>
          <w:lang w:val="el-GR"/>
        </w:rPr>
        <w:t xml:space="preserve"> Συναφώς, </w:t>
      </w:r>
      <w:r w:rsidRPr="00BB55F5">
        <w:rPr>
          <w:rFonts w:ascii="Arial" w:hAnsi="Arial" w:cs="Arial"/>
          <w:sz w:val="24"/>
          <w:szCs w:val="24"/>
          <w:lang w:val="el-GR"/>
        </w:rPr>
        <w:t xml:space="preserve">η </w:t>
      </w:r>
      <w:r>
        <w:rPr>
          <w:rFonts w:ascii="Arial" w:hAnsi="Arial" w:cs="Arial"/>
          <w:sz w:val="24"/>
          <w:szCs w:val="24"/>
          <w:lang w:val="el-GR"/>
        </w:rPr>
        <w:t>ε</w:t>
      </w:r>
      <w:r w:rsidRPr="00BB55F5">
        <w:rPr>
          <w:rFonts w:ascii="Arial" w:hAnsi="Arial" w:cs="Arial"/>
          <w:sz w:val="24"/>
          <w:szCs w:val="24"/>
          <w:lang w:val="el-GR"/>
        </w:rPr>
        <w:t xml:space="preserve">πιτροπή ζήτησε από την εκπρόσωπο της Νομικής Υπηρεσίας της Δημοκρατίας όπως υποβάλει σχετικό διευκρινιστικό σημείωμα για τη διαδικασία που προβλέπεται στις προτεινόμενες ρυθμίσεις σχετικά με την αναγνώριση </w:t>
      </w:r>
      <w:r w:rsidR="001A6CA5">
        <w:rPr>
          <w:rFonts w:ascii="Arial" w:hAnsi="Arial" w:cs="Arial"/>
          <w:sz w:val="24"/>
          <w:szCs w:val="24"/>
          <w:lang w:val="el-GR"/>
        </w:rPr>
        <w:t xml:space="preserve">και </w:t>
      </w:r>
      <w:r w:rsidRPr="00BB55F5">
        <w:rPr>
          <w:rFonts w:ascii="Arial" w:hAnsi="Arial" w:cs="Arial"/>
          <w:sz w:val="24"/>
          <w:szCs w:val="24"/>
          <w:lang w:val="el-GR"/>
        </w:rPr>
        <w:t xml:space="preserve">εκτέλεση μέτρου προσωρινής προστασίας. </w:t>
      </w:r>
    </w:p>
    <w:p w14:paraId="2AE4AD76" w14:textId="32DA08F1" w:rsidR="0083248A" w:rsidRDefault="00BB55F5" w:rsidP="00B91313">
      <w:pPr>
        <w:tabs>
          <w:tab w:val="left" w:pos="567"/>
        </w:tabs>
        <w:spacing w:after="0" w:line="480" w:lineRule="auto"/>
        <w:ind w:left="66"/>
        <w:jc w:val="both"/>
        <w:rPr>
          <w:rFonts w:ascii="Arial" w:hAnsi="Arial" w:cs="Arial"/>
          <w:sz w:val="24"/>
          <w:szCs w:val="24"/>
          <w:lang w:val="el-GR"/>
        </w:rPr>
      </w:pPr>
      <w:r>
        <w:rPr>
          <w:rFonts w:ascii="Arial" w:hAnsi="Arial" w:cs="Arial"/>
          <w:sz w:val="24"/>
          <w:szCs w:val="24"/>
          <w:lang w:val="el-GR"/>
        </w:rPr>
        <w:tab/>
        <w:t>Η εκπρόσωπος της Νομικής Υπηρεσίας</w:t>
      </w:r>
      <w:r w:rsidR="0022462F">
        <w:rPr>
          <w:rFonts w:ascii="Arial" w:hAnsi="Arial" w:cs="Arial"/>
          <w:sz w:val="24"/>
          <w:szCs w:val="24"/>
          <w:lang w:val="el-GR"/>
        </w:rPr>
        <w:t xml:space="preserve"> της Δημοκρατίας</w:t>
      </w:r>
      <w:r>
        <w:rPr>
          <w:rFonts w:ascii="Arial" w:hAnsi="Arial" w:cs="Arial"/>
          <w:sz w:val="24"/>
          <w:szCs w:val="24"/>
          <w:lang w:val="el-GR"/>
        </w:rPr>
        <w:t xml:space="preserve"> με ηλεκτρονικό μήνυμα</w:t>
      </w:r>
      <w:r w:rsidR="00740F5B">
        <w:rPr>
          <w:rFonts w:ascii="Arial" w:hAnsi="Arial" w:cs="Arial"/>
          <w:sz w:val="24"/>
          <w:szCs w:val="24"/>
          <w:lang w:val="el-GR"/>
        </w:rPr>
        <w:t>,</w:t>
      </w:r>
    </w:p>
    <w:p w14:paraId="0D9510F9" w14:textId="73229FEE" w:rsidR="00BB55F5" w:rsidRPr="00BB55F5" w:rsidRDefault="00BB55F5" w:rsidP="0083248A">
      <w:pPr>
        <w:tabs>
          <w:tab w:val="left" w:pos="567"/>
        </w:tabs>
        <w:spacing w:after="0" w:line="480" w:lineRule="auto"/>
        <w:jc w:val="both"/>
        <w:rPr>
          <w:rFonts w:ascii="Arial" w:eastAsia="Calibri" w:hAnsi="Arial" w:cs="Arial"/>
          <w:sz w:val="20"/>
          <w:szCs w:val="20"/>
          <w:lang w:val="el-GR"/>
          <w14:ligatures w14:val="standardContextual"/>
        </w:rPr>
      </w:pPr>
      <w:r>
        <w:rPr>
          <w:rFonts w:ascii="Arial" w:hAnsi="Arial" w:cs="Arial"/>
          <w:sz w:val="24"/>
          <w:szCs w:val="24"/>
          <w:lang w:val="el-GR"/>
        </w:rPr>
        <w:t xml:space="preserve"> ημερομηνίας </w:t>
      </w:r>
      <w:r w:rsidR="00374371">
        <w:rPr>
          <w:rFonts w:ascii="Arial" w:hAnsi="Arial" w:cs="Arial"/>
          <w:sz w:val="24"/>
          <w:szCs w:val="24"/>
          <w:lang w:val="el-GR"/>
        </w:rPr>
        <w:t>21</w:t>
      </w:r>
      <w:r w:rsidR="0022462F" w:rsidRPr="0022462F">
        <w:rPr>
          <w:rFonts w:ascii="Arial" w:hAnsi="Arial" w:cs="Arial"/>
          <w:sz w:val="24"/>
          <w:szCs w:val="24"/>
          <w:vertAlign w:val="superscript"/>
          <w:lang w:val="el-GR"/>
        </w:rPr>
        <w:t>ης</w:t>
      </w:r>
      <w:r w:rsidR="00374371">
        <w:rPr>
          <w:rFonts w:ascii="Arial" w:hAnsi="Arial" w:cs="Arial"/>
          <w:sz w:val="24"/>
          <w:szCs w:val="24"/>
          <w:lang w:val="el-GR"/>
        </w:rPr>
        <w:t xml:space="preserve"> Ιουνίου 2023</w:t>
      </w:r>
      <w:r w:rsidR="0022462F">
        <w:rPr>
          <w:rFonts w:ascii="Arial" w:hAnsi="Arial" w:cs="Arial"/>
          <w:sz w:val="24"/>
          <w:szCs w:val="24"/>
          <w:lang w:val="el-GR"/>
        </w:rPr>
        <w:t>,</w:t>
      </w:r>
      <w:r w:rsidR="00374371">
        <w:rPr>
          <w:rFonts w:ascii="Arial" w:hAnsi="Arial" w:cs="Arial"/>
          <w:sz w:val="24"/>
          <w:szCs w:val="24"/>
          <w:lang w:val="el-GR"/>
        </w:rPr>
        <w:t xml:space="preserve"> επισήμανε ότι ο</w:t>
      </w:r>
      <w:r w:rsidRPr="00BB55F5">
        <w:rPr>
          <w:rFonts w:ascii="Arial" w:hAnsi="Arial" w:cs="Arial"/>
          <w:sz w:val="24"/>
          <w:szCs w:val="24"/>
          <w:lang w:val="el-GR"/>
        </w:rPr>
        <w:t xml:space="preserve">ι </w:t>
      </w:r>
      <w:r w:rsidR="007A1EF2">
        <w:rPr>
          <w:rFonts w:ascii="Arial" w:hAnsi="Arial" w:cs="Arial"/>
          <w:sz w:val="24"/>
          <w:szCs w:val="24"/>
          <w:lang w:val="el-GR"/>
        </w:rPr>
        <w:t xml:space="preserve">προτεινόμενοι </w:t>
      </w:r>
      <w:r w:rsidRPr="00BB55F5">
        <w:rPr>
          <w:rFonts w:ascii="Arial" w:hAnsi="Arial" w:cs="Arial"/>
          <w:sz w:val="24"/>
          <w:szCs w:val="24"/>
          <w:lang w:val="el-GR"/>
        </w:rPr>
        <w:t xml:space="preserve">λόγοι απόρριψης της αναγνώρισης </w:t>
      </w:r>
      <w:r w:rsidR="0089244C">
        <w:rPr>
          <w:rFonts w:ascii="Arial" w:hAnsi="Arial" w:cs="Arial"/>
          <w:sz w:val="24"/>
          <w:szCs w:val="24"/>
          <w:lang w:val="el-GR"/>
        </w:rPr>
        <w:t>και</w:t>
      </w:r>
      <w:r w:rsidRPr="00BB55F5">
        <w:rPr>
          <w:rFonts w:ascii="Arial" w:hAnsi="Arial" w:cs="Arial"/>
          <w:sz w:val="24"/>
          <w:szCs w:val="24"/>
          <w:lang w:val="el-GR"/>
        </w:rPr>
        <w:t xml:space="preserve"> της εκτέλεσης μέτρου προσωρινής προστασίας σε διαιτητική διαδικασία είναι αντίστοιχοι με αυτούς που </w:t>
      </w:r>
      <w:r w:rsidR="00AB146F">
        <w:rPr>
          <w:rFonts w:ascii="Arial" w:hAnsi="Arial" w:cs="Arial"/>
          <w:sz w:val="24"/>
          <w:szCs w:val="24"/>
          <w:lang w:val="el-GR"/>
        </w:rPr>
        <w:t>ισχύουν</w:t>
      </w:r>
      <w:r w:rsidRPr="00BB55F5">
        <w:rPr>
          <w:rFonts w:ascii="Arial" w:hAnsi="Arial" w:cs="Arial"/>
          <w:sz w:val="24"/>
          <w:szCs w:val="24"/>
          <w:lang w:val="el-GR"/>
        </w:rPr>
        <w:t xml:space="preserve"> σε διαδικασία ενώπιον δικαστηρίου</w:t>
      </w:r>
      <w:r w:rsidR="00374371">
        <w:rPr>
          <w:rFonts w:ascii="Arial" w:hAnsi="Arial" w:cs="Arial"/>
          <w:sz w:val="24"/>
          <w:szCs w:val="24"/>
          <w:lang w:val="el-GR"/>
        </w:rPr>
        <w:t xml:space="preserve">. </w:t>
      </w:r>
      <w:r w:rsidR="00B91313">
        <w:rPr>
          <w:rFonts w:ascii="Arial" w:hAnsi="Arial" w:cs="Arial"/>
          <w:sz w:val="24"/>
          <w:szCs w:val="24"/>
          <w:lang w:val="el-GR"/>
        </w:rPr>
        <w:t xml:space="preserve"> </w:t>
      </w:r>
      <w:r w:rsidR="00374371">
        <w:rPr>
          <w:rFonts w:ascii="Arial" w:hAnsi="Arial" w:cs="Arial"/>
          <w:sz w:val="24"/>
          <w:szCs w:val="24"/>
          <w:lang w:val="el-GR"/>
        </w:rPr>
        <w:t>Περαιτέρω, η ίδια επισήμανε ότι οι πρόνοιες του νομοσχεδίου που αφορούν στην αναγνώριση και εκτέλεση μέτρου προσωρινής προστασίας</w:t>
      </w:r>
      <w:r w:rsidR="009E2E9D">
        <w:rPr>
          <w:rFonts w:ascii="Arial" w:hAnsi="Arial" w:cs="Arial"/>
          <w:sz w:val="24"/>
          <w:szCs w:val="24"/>
          <w:lang w:val="el-GR"/>
        </w:rPr>
        <w:t>,</w:t>
      </w:r>
      <w:r w:rsidR="00374371">
        <w:rPr>
          <w:rFonts w:ascii="Arial" w:hAnsi="Arial" w:cs="Arial"/>
          <w:sz w:val="24"/>
          <w:szCs w:val="24"/>
          <w:lang w:val="el-GR"/>
        </w:rPr>
        <w:t xml:space="preserve"> αλλά και οι πρόνοιες που αφορούν στους λόγους απόρριψης αναγνώρισης και εκτέλεσής του </w:t>
      </w:r>
      <w:r w:rsidRPr="00BB55F5">
        <w:rPr>
          <w:rFonts w:ascii="Arial" w:hAnsi="Arial" w:cs="Arial"/>
          <w:sz w:val="24"/>
          <w:szCs w:val="24"/>
          <w:lang w:val="el-GR"/>
        </w:rPr>
        <w:t>αποτελούν πολύ ουσιαστικές διατάξεις το</w:t>
      </w:r>
      <w:r w:rsidR="00374371">
        <w:rPr>
          <w:rFonts w:ascii="Arial" w:hAnsi="Arial" w:cs="Arial"/>
          <w:sz w:val="24"/>
          <w:szCs w:val="24"/>
          <w:lang w:val="el-GR"/>
        </w:rPr>
        <w:t>υ</w:t>
      </w:r>
      <w:r w:rsidRPr="00BB55F5">
        <w:rPr>
          <w:rFonts w:ascii="Arial" w:hAnsi="Arial" w:cs="Arial"/>
          <w:sz w:val="24"/>
          <w:szCs w:val="24"/>
          <w:lang w:val="el-GR"/>
        </w:rPr>
        <w:t xml:space="preserve"> νομοσχ</w:t>
      </w:r>
      <w:r w:rsidR="00374371">
        <w:rPr>
          <w:rFonts w:ascii="Arial" w:hAnsi="Arial" w:cs="Arial"/>
          <w:sz w:val="24"/>
          <w:szCs w:val="24"/>
          <w:lang w:val="el-GR"/>
        </w:rPr>
        <w:t>ε</w:t>
      </w:r>
      <w:r w:rsidRPr="00BB55F5">
        <w:rPr>
          <w:rFonts w:ascii="Arial" w:hAnsi="Arial" w:cs="Arial"/>
          <w:sz w:val="24"/>
          <w:szCs w:val="24"/>
          <w:lang w:val="el-GR"/>
        </w:rPr>
        <w:t>δ</w:t>
      </w:r>
      <w:r w:rsidR="00374371">
        <w:rPr>
          <w:rFonts w:ascii="Arial" w:hAnsi="Arial" w:cs="Arial"/>
          <w:sz w:val="24"/>
          <w:szCs w:val="24"/>
          <w:lang w:val="el-GR"/>
        </w:rPr>
        <w:t>ί</w:t>
      </w:r>
      <w:r w:rsidRPr="00BB55F5">
        <w:rPr>
          <w:rFonts w:ascii="Arial" w:hAnsi="Arial" w:cs="Arial"/>
          <w:sz w:val="24"/>
          <w:szCs w:val="24"/>
          <w:lang w:val="el-GR"/>
        </w:rPr>
        <w:t>ο</w:t>
      </w:r>
      <w:r w:rsidR="00374371">
        <w:rPr>
          <w:rFonts w:ascii="Arial" w:hAnsi="Arial" w:cs="Arial"/>
          <w:sz w:val="24"/>
          <w:szCs w:val="24"/>
          <w:lang w:val="el-GR"/>
        </w:rPr>
        <w:t>υ</w:t>
      </w:r>
      <w:r w:rsidR="00106B9F">
        <w:rPr>
          <w:rFonts w:ascii="Arial" w:hAnsi="Arial" w:cs="Arial"/>
          <w:sz w:val="24"/>
          <w:szCs w:val="24"/>
          <w:lang w:val="el-GR"/>
        </w:rPr>
        <w:t>,</w:t>
      </w:r>
      <w:r w:rsidR="00374371">
        <w:rPr>
          <w:rFonts w:ascii="Arial" w:hAnsi="Arial" w:cs="Arial"/>
          <w:sz w:val="24"/>
          <w:szCs w:val="24"/>
          <w:lang w:val="el-GR"/>
        </w:rPr>
        <w:t xml:space="preserve"> καθότι </w:t>
      </w:r>
      <w:r w:rsidRPr="00BB55F5">
        <w:rPr>
          <w:rFonts w:ascii="Arial" w:hAnsi="Arial" w:cs="Arial"/>
          <w:sz w:val="24"/>
          <w:szCs w:val="24"/>
          <w:lang w:val="el-GR"/>
        </w:rPr>
        <w:t>ρυθμίζουν κατά τρόπο ειδικό και σαφή ότι τα όσα ισχύουν σε σχέση με την εγγραφή τελικής δικαστικής απόφασης, τηρουμένων των αναλογιών, ισχύουν και σε σχέση με την εγγραφή ενδιάμεσης διαιτητικής απόφασης που αναφέρεται στην παροχή προσωρινής προστασίας</w:t>
      </w:r>
      <w:r w:rsidR="00374371">
        <w:rPr>
          <w:rFonts w:ascii="Arial" w:hAnsi="Arial" w:cs="Arial"/>
          <w:sz w:val="24"/>
          <w:szCs w:val="24"/>
          <w:lang w:val="el-GR"/>
        </w:rPr>
        <w:t xml:space="preserve">. </w:t>
      </w:r>
    </w:p>
    <w:p w14:paraId="56D90BF7" w14:textId="2D3A665F" w:rsidR="00DF4CC0" w:rsidRDefault="00575F28" w:rsidP="00B91313">
      <w:pPr>
        <w:pStyle w:val="Default"/>
        <w:widowControl w:val="0"/>
        <w:tabs>
          <w:tab w:val="left" w:pos="567"/>
        </w:tabs>
        <w:spacing w:line="480" w:lineRule="auto"/>
        <w:jc w:val="both"/>
        <w:rPr>
          <w:lang w:val="el-GR"/>
        </w:rPr>
      </w:pPr>
      <w:r>
        <w:rPr>
          <w:lang w:val="el-GR"/>
        </w:rPr>
        <w:tab/>
      </w:r>
      <w:r w:rsidR="00100C16">
        <w:rPr>
          <w:lang w:val="el-GR"/>
        </w:rPr>
        <w:t>Η</w:t>
      </w:r>
      <w:r w:rsidR="00C56E3B">
        <w:rPr>
          <w:lang w:val="el-GR"/>
        </w:rPr>
        <w:t xml:space="preserve"> Κοινοβουλευτική Επιτροπή Νομικών, Δικαιοσύνης και Δημοσίας Τάξεως,</w:t>
      </w:r>
      <w:r w:rsidR="00C56E3B" w:rsidRPr="00575F28">
        <w:rPr>
          <w:lang w:val="el-GR"/>
        </w:rPr>
        <w:t xml:space="preserve"> </w:t>
      </w:r>
      <w:r w:rsidR="00C56E3B">
        <w:rPr>
          <w:lang w:val="el-GR"/>
        </w:rPr>
        <w:t xml:space="preserve">αφού έλαβε υπόψη </w:t>
      </w:r>
      <w:r w:rsidR="007A1EF2">
        <w:rPr>
          <w:lang w:val="el-GR"/>
        </w:rPr>
        <w:t xml:space="preserve">όλα όσα τέθηκαν </w:t>
      </w:r>
      <w:proofErr w:type="spellStart"/>
      <w:r w:rsidR="007A1EF2">
        <w:rPr>
          <w:lang w:val="el-GR"/>
        </w:rPr>
        <w:t>ενώπιόν</w:t>
      </w:r>
      <w:proofErr w:type="spellEnd"/>
      <w:r w:rsidR="007A1EF2">
        <w:rPr>
          <w:lang w:val="el-GR"/>
        </w:rPr>
        <w:t xml:space="preserve"> της, επιφυλάχθηκε να τοποθετηθεί επί των προνοιών του νομοσχεδίου, όπως αυτό έχει τελικά τροποποιηθεί σύμφωνα με τα πιο πάνω, κατά τη συζήτησή του στην </w:t>
      </w:r>
      <w:r w:rsidR="00675198">
        <w:rPr>
          <w:lang w:val="el-GR"/>
        </w:rPr>
        <w:t>ο</w:t>
      </w:r>
      <w:r w:rsidR="007A1EF2">
        <w:rPr>
          <w:lang w:val="el-GR"/>
        </w:rPr>
        <w:t>λομέλεια του σώματος.</w:t>
      </w:r>
    </w:p>
    <w:p w14:paraId="2ADC4614" w14:textId="1E79A790" w:rsidR="00764B20" w:rsidRDefault="00675198" w:rsidP="005C18E0">
      <w:pPr>
        <w:pStyle w:val="Default"/>
        <w:tabs>
          <w:tab w:val="left" w:pos="567"/>
        </w:tabs>
        <w:spacing w:line="480" w:lineRule="auto"/>
        <w:jc w:val="both"/>
        <w:rPr>
          <w:lang w:val="el-GR"/>
        </w:rPr>
      </w:pPr>
      <w:r>
        <w:rPr>
          <w:lang w:val="el-GR"/>
        </w:rPr>
        <w:t>0</w:t>
      </w:r>
      <w:r w:rsidR="00740F5B">
        <w:rPr>
          <w:lang w:val="el-GR"/>
        </w:rPr>
        <w:t>6</w:t>
      </w:r>
      <w:r w:rsidR="00EA1F1C">
        <w:rPr>
          <w:lang w:val="el-GR"/>
        </w:rPr>
        <w:t xml:space="preserve"> </w:t>
      </w:r>
      <w:r>
        <w:rPr>
          <w:lang w:val="el-GR"/>
        </w:rPr>
        <w:t>Φεβρου</w:t>
      </w:r>
      <w:r w:rsidR="00B91313">
        <w:rPr>
          <w:lang w:val="el-GR"/>
        </w:rPr>
        <w:t>αρίου</w:t>
      </w:r>
      <w:r w:rsidR="00764B20">
        <w:rPr>
          <w:lang w:val="el-GR"/>
        </w:rPr>
        <w:t xml:space="preserve"> 202</w:t>
      </w:r>
      <w:r w:rsidR="00B91313">
        <w:rPr>
          <w:lang w:val="el-GR"/>
        </w:rPr>
        <w:t>4</w:t>
      </w:r>
    </w:p>
    <w:p w14:paraId="0427147C" w14:textId="65A60405" w:rsidR="00F33553" w:rsidRPr="009343D7" w:rsidRDefault="00F33553" w:rsidP="009E3A06">
      <w:pPr>
        <w:pStyle w:val="Default"/>
        <w:tabs>
          <w:tab w:val="left" w:pos="1092"/>
        </w:tabs>
        <w:ind w:left="1276" w:hanging="1276"/>
        <w:jc w:val="both"/>
        <w:rPr>
          <w:lang w:val="el-GR"/>
        </w:rPr>
      </w:pPr>
      <w:proofErr w:type="spellStart"/>
      <w:r w:rsidRPr="009343D7">
        <w:rPr>
          <w:lang w:val="el-GR"/>
        </w:rPr>
        <w:t>Αρ</w:t>
      </w:r>
      <w:proofErr w:type="spellEnd"/>
      <w:r w:rsidRPr="009343D7">
        <w:rPr>
          <w:lang w:val="el-GR"/>
        </w:rPr>
        <w:t xml:space="preserve">. </w:t>
      </w:r>
      <w:proofErr w:type="spellStart"/>
      <w:r w:rsidRPr="009343D7">
        <w:rPr>
          <w:lang w:val="el-GR"/>
        </w:rPr>
        <w:t>Φακ</w:t>
      </w:r>
      <w:proofErr w:type="spellEnd"/>
      <w:r w:rsidRPr="009343D7">
        <w:rPr>
          <w:lang w:val="el-GR"/>
        </w:rPr>
        <w:t xml:space="preserve">.: </w:t>
      </w:r>
      <w:r w:rsidR="00D814E9">
        <w:rPr>
          <w:lang w:val="el-GR"/>
        </w:rPr>
        <w:t>23.01.0</w:t>
      </w:r>
      <w:r w:rsidR="00867F0F">
        <w:rPr>
          <w:lang w:val="el-GR"/>
        </w:rPr>
        <w:t>58</w:t>
      </w:r>
      <w:r w:rsidR="00D814E9">
        <w:rPr>
          <w:lang w:val="el-GR"/>
        </w:rPr>
        <w:t>.0</w:t>
      </w:r>
      <w:r w:rsidR="00867F0F">
        <w:rPr>
          <w:lang w:val="el-GR"/>
        </w:rPr>
        <w:t>56</w:t>
      </w:r>
      <w:r w:rsidR="00D814E9">
        <w:rPr>
          <w:lang w:val="el-GR"/>
        </w:rPr>
        <w:t>-20</w:t>
      </w:r>
      <w:r w:rsidR="00867F0F">
        <w:rPr>
          <w:lang w:val="el-GR"/>
        </w:rPr>
        <w:t>17</w:t>
      </w:r>
    </w:p>
    <w:p w14:paraId="66249BAF" w14:textId="1D133319" w:rsidR="00764B20" w:rsidRDefault="009E3A06" w:rsidP="00FD07CB">
      <w:pPr>
        <w:pStyle w:val="Default"/>
        <w:jc w:val="both"/>
        <w:rPr>
          <w:lang w:val="el-GR"/>
        </w:rPr>
      </w:pPr>
      <w:r w:rsidRPr="00B91313">
        <w:rPr>
          <w:lang w:val="el-GR"/>
        </w:rPr>
        <w:t>ΚΣ</w:t>
      </w:r>
      <w:r w:rsidR="00867F0F" w:rsidRPr="00B91313">
        <w:rPr>
          <w:lang w:val="el-GR"/>
        </w:rPr>
        <w:t>/ΑΟΛ</w:t>
      </w:r>
      <w:r w:rsidR="00B91313">
        <w:rPr>
          <w:lang w:val="el-GR"/>
        </w:rPr>
        <w:t>/ΧΓ</w:t>
      </w:r>
      <w:r w:rsidR="00B44C5A">
        <w:rPr>
          <w:lang w:val="el-GR"/>
        </w:rPr>
        <w:t>/ΜΚ</w:t>
      </w:r>
    </w:p>
    <w:sectPr w:rsidR="00764B20" w:rsidSect="009C6A6C">
      <w:headerReference w:type="default" r:id="rId8"/>
      <w:footerReference w:type="default" r:id="rId9"/>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ED2AD" w14:textId="77777777" w:rsidR="009C6A6C" w:rsidRDefault="009C6A6C" w:rsidP="00871DA4">
      <w:pPr>
        <w:spacing w:after="0" w:line="240" w:lineRule="auto"/>
      </w:pPr>
      <w:r>
        <w:separator/>
      </w:r>
    </w:p>
  </w:endnote>
  <w:endnote w:type="continuationSeparator" w:id="0">
    <w:p w14:paraId="2F9DECCE" w14:textId="77777777" w:rsidR="009C6A6C" w:rsidRDefault="009C6A6C" w:rsidP="00871DA4">
      <w:pPr>
        <w:spacing w:after="0" w:line="240" w:lineRule="auto"/>
      </w:pPr>
      <w:r>
        <w:continuationSeparator/>
      </w:r>
    </w:p>
  </w:endnote>
  <w:endnote w:type="continuationNotice" w:id="1">
    <w:p w14:paraId="04CF6B51" w14:textId="77777777" w:rsidR="009C6A6C" w:rsidRDefault="009C6A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279F" w14:textId="77777777" w:rsidR="00F1619F" w:rsidRDefault="00F16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97B5" w14:textId="77777777" w:rsidR="009C6A6C" w:rsidRDefault="009C6A6C" w:rsidP="00871DA4">
      <w:pPr>
        <w:spacing w:after="0" w:line="240" w:lineRule="auto"/>
      </w:pPr>
      <w:r>
        <w:separator/>
      </w:r>
    </w:p>
  </w:footnote>
  <w:footnote w:type="continuationSeparator" w:id="0">
    <w:p w14:paraId="6C538232" w14:textId="77777777" w:rsidR="009C6A6C" w:rsidRDefault="009C6A6C" w:rsidP="00871DA4">
      <w:pPr>
        <w:spacing w:after="0" w:line="240" w:lineRule="auto"/>
      </w:pPr>
      <w:r>
        <w:continuationSeparator/>
      </w:r>
    </w:p>
  </w:footnote>
  <w:footnote w:type="continuationNotice" w:id="1">
    <w:p w14:paraId="2BC682C3" w14:textId="77777777" w:rsidR="009C6A6C" w:rsidRDefault="009C6A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581797"/>
      <w:docPartObj>
        <w:docPartGallery w:val="Page Numbers (Top of Page)"/>
        <w:docPartUnique/>
      </w:docPartObj>
    </w:sdtPr>
    <w:sdtEndPr>
      <w:rPr>
        <w:noProof/>
      </w:rPr>
    </w:sdtEndPr>
    <w:sdtContent>
      <w:p w14:paraId="758653B9" w14:textId="610B05B0" w:rsidR="00871DA4" w:rsidRDefault="00871DA4">
        <w:pPr>
          <w:pStyle w:val="Header"/>
          <w:jc w:val="center"/>
        </w:pPr>
        <w:r w:rsidRPr="007465F1">
          <w:rPr>
            <w:rFonts w:ascii="Arial" w:hAnsi="Arial" w:cs="Arial"/>
            <w:sz w:val="24"/>
            <w:szCs w:val="24"/>
          </w:rPr>
          <w:fldChar w:fldCharType="begin"/>
        </w:r>
        <w:r w:rsidRPr="007465F1">
          <w:rPr>
            <w:rFonts w:ascii="Arial" w:hAnsi="Arial" w:cs="Arial"/>
            <w:sz w:val="24"/>
            <w:szCs w:val="24"/>
          </w:rPr>
          <w:instrText xml:space="preserve"> PAGE   \* MERGEFORMAT </w:instrText>
        </w:r>
        <w:r w:rsidRPr="007465F1">
          <w:rPr>
            <w:rFonts w:ascii="Arial" w:hAnsi="Arial" w:cs="Arial"/>
            <w:sz w:val="24"/>
            <w:szCs w:val="24"/>
          </w:rPr>
          <w:fldChar w:fldCharType="separate"/>
        </w:r>
        <w:r w:rsidRPr="007465F1">
          <w:rPr>
            <w:rFonts w:ascii="Arial" w:hAnsi="Arial" w:cs="Arial"/>
            <w:noProof/>
            <w:sz w:val="24"/>
            <w:szCs w:val="24"/>
          </w:rPr>
          <w:t>2</w:t>
        </w:r>
        <w:r w:rsidRPr="007465F1">
          <w:rPr>
            <w:rFonts w:ascii="Arial" w:hAnsi="Arial" w:cs="Arial"/>
            <w:noProof/>
            <w:sz w:val="24"/>
            <w:szCs w:val="24"/>
          </w:rPr>
          <w:fldChar w:fldCharType="end"/>
        </w:r>
      </w:p>
    </w:sdtContent>
  </w:sdt>
  <w:p w14:paraId="3C984F64" w14:textId="77777777" w:rsidR="00871DA4" w:rsidRDefault="00871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D43DB"/>
    <w:multiLevelType w:val="hybridMultilevel"/>
    <w:tmpl w:val="8F54FE7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FEC784B"/>
    <w:multiLevelType w:val="hybridMultilevel"/>
    <w:tmpl w:val="63042042"/>
    <w:lvl w:ilvl="0" w:tplc="815E60B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A25863"/>
    <w:multiLevelType w:val="hybridMultilevel"/>
    <w:tmpl w:val="4D94B2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8AB1548"/>
    <w:multiLevelType w:val="hybridMultilevel"/>
    <w:tmpl w:val="D9C275DA"/>
    <w:lvl w:ilvl="0" w:tplc="CC84812C">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EAB3EE4"/>
    <w:multiLevelType w:val="hybridMultilevel"/>
    <w:tmpl w:val="5950BA9E"/>
    <w:lvl w:ilvl="0" w:tplc="C4C8C33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5" w15:restartNumberingAfterBreak="0">
    <w:nsid w:val="1EAE3CC3"/>
    <w:multiLevelType w:val="hybridMultilevel"/>
    <w:tmpl w:val="8C644432"/>
    <w:lvl w:ilvl="0" w:tplc="4D3AF9C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F2F1519"/>
    <w:multiLevelType w:val="hybridMultilevel"/>
    <w:tmpl w:val="51106AB4"/>
    <w:lvl w:ilvl="0" w:tplc="E8EA1A6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5486BF0"/>
    <w:multiLevelType w:val="hybridMultilevel"/>
    <w:tmpl w:val="37841E7C"/>
    <w:lvl w:ilvl="0" w:tplc="4D3AF9C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5E873BE"/>
    <w:multiLevelType w:val="hybridMultilevel"/>
    <w:tmpl w:val="60400536"/>
    <w:lvl w:ilvl="0" w:tplc="0408000F">
      <w:start w:val="1"/>
      <w:numFmt w:val="decimal"/>
      <w:lvlText w:val="%1."/>
      <w:lvlJc w:val="left"/>
      <w:pPr>
        <w:ind w:left="792" w:hanging="360"/>
      </w:p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9" w15:restartNumberingAfterBreak="0">
    <w:nsid w:val="261D7171"/>
    <w:multiLevelType w:val="hybridMultilevel"/>
    <w:tmpl w:val="8F96011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9A5670B"/>
    <w:multiLevelType w:val="hybridMultilevel"/>
    <w:tmpl w:val="0352D78A"/>
    <w:lvl w:ilvl="0" w:tplc="3DA8C21A">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1" w15:restartNumberingAfterBreak="0">
    <w:nsid w:val="2A275002"/>
    <w:multiLevelType w:val="hybridMultilevel"/>
    <w:tmpl w:val="4B0C924C"/>
    <w:lvl w:ilvl="0" w:tplc="815E60B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02D6A94"/>
    <w:multiLevelType w:val="hybridMultilevel"/>
    <w:tmpl w:val="1FAEA31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09A4018"/>
    <w:multiLevelType w:val="hybridMultilevel"/>
    <w:tmpl w:val="25F8E094"/>
    <w:lvl w:ilvl="0" w:tplc="815E60B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2A05493"/>
    <w:multiLevelType w:val="hybridMultilevel"/>
    <w:tmpl w:val="8D8802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45F6391"/>
    <w:multiLevelType w:val="hybridMultilevel"/>
    <w:tmpl w:val="DB7E17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4ED2687"/>
    <w:multiLevelType w:val="hybridMultilevel"/>
    <w:tmpl w:val="949C9874"/>
    <w:lvl w:ilvl="0" w:tplc="815E60B8">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17" w15:restartNumberingAfterBreak="0">
    <w:nsid w:val="375571A8"/>
    <w:multiLevelType w:val="hybridMultilevel"/>
    <w:tmpl w:val="2BD4D166"/>
    <w:lvl w:ilvl="0" w:tplc="555CFBD2">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0D33042"/>
    <w:multiLevelType w:val="hybridMultilevel"/>
    <w:tmpl w:val="7A9AD3F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26859D9"/>
    <w:multiLevelType w:val="hybridMultilevel"/>
    <w:tmpl w:val="5D200D0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53007E9"/>
    <w:multiLevelType w:val="hybridMultilevel"/>
    <w:tmpl w:val="EAEAC8DA"/>
    <w:lvl w:ilvl="0" w:tplc="DBE8E06A">
      <w:start w:val="1"/>
      <mc:AlternateContent>
        <mc:Choice Requires="w14">
          <w:numFmt w:val="custom" w:format="α, β, γ, ..."/>
        </mc:Choice>
        <mc:Fallback>
          <w:numFmt w:val="decimal"/>
        </mc:Fallback>
      </mc:AlternateContent>
      <w:lvlText w:val="%1."/>
      <w:lvlJc w:val="left"/>
      <w:pPr>
        <w:ind w:left="1287" w:hanging="72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1" w15:restartNumberingAfterBreak="0">
    <w:nsid w:val="586E3BAD"/>
    <w:multiLevelType w:val="hybridMultilevel"/>
    <w:tmpl w:val="12B028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FC55C3E"/>
    <w:multiLevelType w:val="hybridMultilevel"/>
    <w:tmpl w:val="54FA542C"/>
    <w:lvl w:ilvl="0" w:tplc="FFFFFFFF">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0304AAC"/>
    <w:multiLevelType w:val="hybridMultilevel"/>
    <w:tmpl w:val="C99296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3463159"/>
    <w:multiLevelType w:val="hybridMultilevel"/>
    <w:tmpl w:val="C4E28A4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15:restartNumberingAfterBreak="0">
    <w:nsid w:val="68FE3318"/>
    <w:multiLevelType w:val="hybridMultilevel"/>
    <w:tmpl w:val="25F8E094"/>
    <w:lvl w:ilvl="0" w:tplc="FFFFFFFF">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6D5087"/>
    <w:multiLevelType w:val="hybridMultilevel"/>
    <w:tmpl w:val="318AD942"/>
    <w:lvl w:ilvl="0" w:tplc="154EAB18">
      <w:start w:val="1"/>
      <w:numFmt w:val="decimal"/>
      <w:lvlText w:val="%1."/>
      <w:lvlJc w:val="left"/>
      <w:pPr>
        <w:ind w:left="426" w:hanging="36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27" w15:restartNumberingAfterBreak="0">
    <w:nsid w:val="70345106"/>
    <w:multiLevelType w:val="hybridMultilevel"/>
    <w:tmpl w:val="37841E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08A3241"/>
    <w:multiLevelType w:val="hybridMultilevel"/>
    <w:tmpl w:val="FB3A92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5730CD2"/>
    <w:multiLevelType w:val="hybridMultilevel"/>
    <w:tmpl w:val="60400536"/>
    <w:lvl w:ilvl="0" w:tplc="0408000F">
      <w:start w:val="1"/>
      <w:numFmt w:val="decimal"/>
      <w:lvlText w:val="%1."/>
      <w:lvlJc w:val="left"/>
      <w:pPr>
        <w:ind w:left="792" w:hanging="360"/>
      </w:p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30" w15:restartNumberingAfterBreak="0">
    <w:nsid w:val="77A00A62"/>
    <w:multiLevelType w:val="hybridMultilevel"/>
    <w:tmpl w:val="E22AF05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1" w15:restartNumberingAfterBreak="0">
    <w:nsid w:val="790D318B"/>
    <w:multiLevelType w:val="hybridMultilevel"/>
    <w:tmpl w:val="BBAAED62"/>
    <w:lvl w:ilvl="0" w:tplc="2000000F">
      <w:start w:val="1"/>
      <w:numFmt w:val="decimal"/>
      <w:lvlText w:val="%1."/>
      <w:lvlJc w:val="left"/>
      <w:pPr>
        <w:ind w:left="1152" w:hanging="360"/>
      </w:pPr>
    </w:lvl>
    <w:lvl w:ilvl="1" w:tplc="20000019" w:tentative="1">
      <w:start w:val="1"/>
      <w:numFmt w:val="lowerLetter"/>
      <w:lvlText w:val="%2."/>
      <w:lvlJc w:val="left"/>
      <w:pPr>
        <w:ind w:left="1872" w:hanging="360"/>
      </w:pPr>
    </w:lvl>
    <w:lvl w:ilvl="2" w:tplc="2000001B" w:tentative="1">
      <w:start w:val="1"/>
      <w:numFmt w:val="lowerRoman"/>
      <w:lvlText w:val="%3."/>
      <w:lvlJc w:val="right"/>
      <w:pPr>
        <w:ind w:left="2592" w:hanging="180"/>
      </w:pPr>
    </w:lvl>
    <w:lvl w:ilvl="3" w:tplc="2000000F" w:tentative="1">
      <w:start w:val="1"/>
      <w:numFmt w:val="decimal"/>
      <w:lvlText w:val="%4."/>
      <w:lvlJc w:val="left"/>
      <w:pPr>
        <w:ind w:left="3312" w:hanging="360"/>
      </w:pPr>
    </w:lvl>
    <w:lvl w:ilvl="4" w:tplc="20000019" w:tentative="1">
      <w:start w:val="1"/>
      <w:numFmt w:val="lowerLetter"/>
      <w:lvlText w:val="%5."/>
      <w:lvlJc w:val="left"/>
      <w:pPr>
        <w:ind w:left="4032" w:hanging="360"/>
      </w:pPr>
    </w:lvl>
    <w:lvl w:ilvl="5" w:tplc="2000001B" w:tentative="1">
      <w:start w:val="1"/>
      <w:numFmt w:val="lowerRoman"/>
      <w:lvlText w:val="%6."/>
      <w:lvlJc w:val="right"/>
      <w:pPr>
        <w:ind w:left="4752" w:hanging="180"/>
      </w:pPr>
    </w:lvl>
    <w:lvl w:ilvl="6" w:tplc="2000000F" w:tentative="1">
      <w:start w:val="1"/>
      <w:numFmt w:val="decimal"/>
      <w:lvlText w:val="%7."/>
      <w:lvlJc w:val="left"/>
      <w:pPr>
        <w:ind w:left="5472" w:hanging="360"/>
      </w:pPr>
    </w:lvl>
    <w:lvl w:ilvl="7" w:tplc="20000019" w:tentative="1">
      <w:start w:val="1"/>
      <w:numFmt w:val="lowerLetter"/>
      <w:lvlText w:val="%8."/>
      <w:lvlJc w:val="left"/>
      <w:pPr>
        <w:ind w:left="6192" w:hanging="360"/>
      </w:pPr>
    </w:lvl>
    <w:lvl w:ilvl="8" w:tplc="2000001B" w:tentative="1">
      <w:start w:val="1"/>
      <w:numFmt w:val="lowerRoman"/>
      <w:lvlText w:val="%9."/>
      <w:lvlJc w:val="right"/>
      <w:pPr>
        <w:ind w:left="6912" w:hanging="180"/>
      </w:pPr>
    </w:lvl>
  </w:abstractNum>
  <w:abstractNum w:abstractNumId="32" w15:restartNumberingAfterBreak="0">
    <w:nsid w:val="793E030A"/>
    <w:multiLevelType w:val="hybridMultilevel"/>
    <w:tmpl w:val="4796B0CC"/>
    <w:lvl w:ilvl="0" w:tplc="0408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7C2D26C4"/>
    <w:multiLevelType w:val="hybridMultilevel"/>
    <w:tmpl w:val="CC567F1C"/>
    <w:lvl w:ilvl="0" w:tplc="2000000F">
      <w:start w:val="1"/>
      <w:numFmt w:val="decimal"/>
      <w:lvlText w:val="%1."/>
      <w:lvlJc w:val="left"/>
      <w:pPr>
        <w:ind w:left="1290" w:hanging="360"/>
      </w:pPr>
    </w:lvl>
    <w:lvl w:ilvl="1" w:tplc="20000019" w:tentative="1">
      <w:start w:val="1"/>
      <w:numFmt w:val="lowerLetter"/>
      <w:lvlText w:val="%2."/>
      <w:lvlJc w:val="left"/>
      <w:pPr>
        <w:ind w:left="2010" w:hanging="360"/>
      </w:pPr>
    </w:lvl>
    <w:lvl w:ilvl="2" w:tplc="2000001B" w:tentative="1">
      <w:start w:val="1"/>
      <w:numFmt w:val="lowerRoman"/>
      <w:lvlText w:val="%3."/>
      <w:lvlJc w:val="right"/>
      <w:pPr>
        <w:ind w:left="2730" w:hanging="180"/>
      </w:pPr>
    </w:lvl>
    <w:lvl w:ilvl="3" w:tplc="2000000F" w:tentative="1">
      <w:start w:val="1"/>
      <w:numFmt w:val="decimal"/>
      <w:lvlText w:val="%4."/>
      <w:lvlJc w:val="left"/>
      <w:pPr>
        <w:ind w:left="3450" w:hanging="360"/>
      </w:pPr>
    </w:lvl>
    <w:lvl w:ilvl="4" w:tplc="20000019" w:tentative="1">
      <w:start w:val="1"/>
      <w:numFmt w:val="lowerLetter"/>
      <w:lvlText w:val="%5."/>
      <w:lvlJc w:val="left"/>
      <w:pPr>
        <w:ind w:left="4170" w:hanging="360"/>
      </w:pPr>
    </w:lvl>
    <w:lvl w:ilvl="5" w:tplc="2000001B" w:tentative="1">
      <w:start w:val="1"/>
      <w:numFmt w:val="lowerRoman"/>
      <w:lvlText w:val="%6."/>
      <w:lvlJc w:val="right"/>
      <w:pPr>
        <w:ind w:left="4890" w:hanging="180"/>
      </w:pPr>
    </w:lvl>
    <w:lvl w:ilvl="6" w:tplc="2000000F" w:tentative="1">
      <w:start w:val="1"/>
      <w:numFmt w:val="decimal"/>
      <w:lvlText w:val="%7."/>
      <w:lvlJc w:val="left"/>
      <w:pPr>
        <w:ind w:left="5610" w:hanging="360"/>
      </w:pPr>
    </w:lvl>
    <w:lvl w:ilvl="7" w:tplc="20000019" w:tentative="1">
      <w:start w:val="1"/>
      <w:numFmt w:val="lowerLetter"/>
      <w:lvlText w:val="%8."/>
      <w:lvlJc w:val="left"/>
      <w:pPr>
        <w:ind w:left="6330" w:hanging="360"/>
      </w:pPr>
    </w:lvl>
    <w:lvl w:ilvl="8" w:tplc="2000001B" w:tentative="1">
      <w:start w:val="1"/>
      <w:numFmt w:val="lowerRoman"/>
      <w:lvlText w:val="%9."/>
      <w:lvlJc w:val="right"/>
      <w:pPr>
        <w:ind w:left="7050" w:hanging="180"/>
      </w:pPr>
    </w:lvl>
  </w:abstractNum>
  <w:num w:numId="1" w16cid:durableId="1580627498">
    <w:abstractNumId w:val="14"/>
  </w:num>
  <w:num w:numId="2" w16cid:durableId="1270116765">
    <w:abstractNumId w:val="28"/>
  </w:num>
  <w:num w:numId="3" w16cid:durableId="747582463">
    <w:abstractNumId w:val="24"/>
  </w:num>
  <w:num w:numId="4" w16cid:durableId="753937225">
    <w:abstractNumId w:val="2"/>
  </w:num>
  <w:num w:numId="5" w16cid:durableId="459031577">
    <w:abstractNumId w:val="29"/>
  </w:num>
  <w:num w:numId="6" w16cid:durableId="810514346">
    <w:abstractNumId w:val="15"/>
  </w:num>
  <w:num w:numId="7" w16cid:durableId="563881858">
    <w:abstractNumId w:val="31"/>
  </w:num>
  <w:num w:numId="8" w16cid:durableId="895700601">
    <w:abstractNumId w:val="32"/>
  </w:num>
  <w:num w:numId="9" w16cid:durableId="1783112849">
    <w:abstractNumId w:val="8"/>
  </w:num>
  <w:num w:numId="10" w16cid:durableId="1310817629">
    <w:abstractNumId w:val="23"/>
  </w:num>
  <w:num w:numId="11" w16cid:durableId="2087606689">
    <w:abstractNumId w:val="0"/>
  </w:num>
  <w:num w:numId="12" w16cid:durableId="1146775456">
    <w:abstractNumId w:val="5"/>
  </w:num>
  <w:num w:numId="13" w16cid:durableId="1387484015">
    <w:abstractNumId w:val="7"/>
  </w:num>
  <w:num w:numId="14" w16cid:durableId="1196964345">
    <w:abstractNumId w:val="27"/>
  </w:num>
  <w:num w:numId="15" w16cid:durableId="913932083">
    <w:abstractNumId w:val="33"/>
  </w:num>
  <w:num w:numId="16" w16cid:durableId="30959234">
    <w:abstractNumId w:val="19"/>
  </w:num>
  <w:num w:numId="17" w16cid:durableId="1245410650">
    <w:abstractNumId w:val="12"/>
  </w:num>
  <w:num w:numId="18" w16cid:durableId="1441798985">
    <w:abstractNumId w:val="9"/>
  </w:num>
  <w:num w:numId="19" w16cid:durableId="563489364">
    <w:abstractNumId w:val="18"/>
  </w:num>
  <w:num w:numId="20" w16cid:durableId="1822965336">
    <w:abstractNumId w:val="13"/>
  </w:num>
  <w:num w:numId="21" w16cid:durableId="383411833">
    <w:abstractNumId w:val="16"/>
  </w:num>
  <w:num w:numId="22" w16cid:durableId="751008572">
    <w:abstractNumId w:val="22"/>
  </w:num>
  <w:num w:numId="23" w16cid:durableId="1002507845">
    <w:abstractNumId w:val="3"/>
  </w:num>
  <w:num w:numId="24" w16cid:durableId="771704443">
    <w:abstractNumId w:val="25"/>
  </w:num>
  <w:num w:numId="25" w16cid:durableId="703604319">
    <w:abstractNumId w:val="6"/>
  </w:num>
  <w:num w:numId="26" w16cid:durableId="302083360">
    <w:abstractNumId w:val="11"/>
  </w:num>
  <w:num w:numId="27" w16cid:durableId="1785811113">
    <w:abstractNumId w:val="10"/>
  </w:num>
  <w:num w:numId="28" w16cid:durableId="2060007332">
    <w:abstractNumId w:val="17"/>
  </w:num>
  <w:num w:numId="29" w16cid:durableId="1662005651">
    <w:abstractNumId w:val="1"/>
  </w:num>
  <w:num w:numId="30" w16cid:durableId="386995748">
    <w:abstractNumId w:val="21"/>
  </w:num>
  <w:num w:numId="31" w16cid:durableId="1763721124">
    <w:abstractNumId w:val="4"/>
  </w:num>
  <w:num w:numId="32" w16cid:durableId="1416979771">
    <w:abstractNumId w:val="20"/>
  </w:num>
  <w:num w:numId="33" w16cid:durableId="2022781429">
    <w:abstractNumId w:val="26"/>
  </w:num>
  <w:num w:numId="34" w16cid:durableId="1090136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26"/>
    <w:rsid w:val="000033F2"/>
    <w:rsid w:val="00003408"/>
    <w:rsid w:val="00003F56"/>
    <w:rsid w:val="00010DD3"/>
    <w:rsid w:val="00011FD5"/>
    <w:rsid w:val="0001391D"/>
    <w:rsid w:val="00014A55"/>
    <w:rsid w:val="00016171"/>
    <w:rsid w:val="000218CD"/>
    <w:rsid w:val="000232BF"/>
    <w:rsid w:val="00024A6E"/>
    <w:rsid w:val="000260EC"/>
    <w:rsid w:val="00030104"/>
    <w:rsid w:val="00030FD1"/>
    <w:rsid w:val="00031BBF"/>
    <w:rsid w:val="000334FB"/>
    <w:rsid w:val="0003432B"/>
    <w:rsid w:val="00035481"/>
    <w:rsid w:val="00035558"/>
    <w:rsid w:val="0003665C"/>
    <w:rsid w:val="00037987"/>
    <w:rsid w:val="000449C1"/>
    <w:rsid w:val="00047248"/>
    <w:rsid w:val="00050EBE"/>
    <w:rsid w:val="00061CC8"/>
    <w:rsid w:val="0006294A"/>
    <w:rsid w:val="000634DA"/>
    <w:rsid w:val="00063E5A"/>
    <w:rsid w:val="00067818"/>
    <w:rsid w:val="00075D0A"/>
    <w:rsid w:val="000764AA"/>
    <w:rsid w:val="000764C8"/>
    <w:rsid w:val="00076F0D"/>
    <w:rsid w:val="00077A84"/>
    <w:rsid w:val="00077B45"/>
    <w:rsid w:val="000801B4"/>
    <w:rsid w:val="00086974"/>
    <w:rsid w:val="000909C9"/>
    <w:rsid w:val="0009296D"/>
    <w:rsid w:val="00094877"/>
    <w:rsid w:val="00094AF4"/>
    <w:rsid w:val="00096949"/>
    <w:rsid w:val="000A0526"/>
    <w:rsid w:val="000A5B06"/>
    <w:rsid w:val="000A6B5C"/>
    <w:rsid w:val="000B2CD7"/>
    <w:rsid w:val="000B3B9E"/>
    <w:rsid w:val="000B4610"/>
    <w:rsid w:val="000B4BB2"/>
    <w:rsid w:val="000B7025"/>
    <w:rsid w:val="000C7940"/>
    <w:rsid w:val="000D174E"/>
    <w:rsid w:val="000E3130"/>
    <w:rsid w:val="000E41CB"/>
    <w:rsid w:val="000E4FFA"/>
    <w:rsid w:val="000E6F36"/>
    <w:rsid w:val="000E7027"/>
    <w:rsid w:val="000E7F16"/>
    <w:rsid w:val="000F0ACA"/>
    <w:rsid w:val="000F4C74"/>
    <w:rsid w:val="000F51BA"/>
    <w:rsid w:val="000F674B"/>
    <w:rsid w:val="00100C16"/>
    <w:rsid w:val="00102CAA"/>
    <w:rsid w:val="00105F17"/>
    <w:rsid w:val="00106B9F"/>
    <w:rsid w:val="00106E64"/>
    <w:rsid w:val="00111399"/>
    <w:rsid w:val="0011242F"/>
    <w:rsid w:val="001171B6"/>
    <w:rsid w:val="001211B6"/>
    <w:rsid w:val="001246EC"/>
    <w:rsid w:val="001249C5"/>
    <w:rsid w:val="001415FE"/>
    <w:rsid w:val="001429C4"/>
    <w:rsid w:val="00143818"/>
    <w:rsid w:val="00146DE1"/>
    <w:rsid w:val="00150F8A"/>
    <w:rsid w:val="00156721"/>
    <w:rsid w:val="00160958"/>
    <w:rsid w:val="00164614"/>
    <w:rsid w:val="00171730"/>
    <w:rsid w:val="001801E0"/>
    <w:rsid w:val="001827B9"/>
    <w:rsid w:val="00185665"/>
    <w:rsid w:val="00190C45"/>
    <w:rsid w:val="001920A3"/>
    <w:rsid w:val="00193A92"/>
    <w:rsid w:val="00194DBA"/>
    <w:rsid w:val="00197B8B"/>
    <w:rsid w:val="001A1C86"/>
    <w:rsid w:val="001A3759"/>
    <w:rsid w:val="001A4C10"/>
    <w:rsid w:val="001A6CA5"/>
    <w:rsid w:val="001A7FAD"/>
    <w:rsid w:val="001B0B8F"/>
    <w:rsid w:val="001B1847"/>
    <w:rsid w:val="001B5E15"/>
    <w:rsid w:val="001B7789"/>
    <w:rsid w:val="001B7D16"/>
    <w:rsid w:val="001C11CF"/>
    <w:rsid w:val="001C172E"/>
    <w:rsid w:val="001C7BEE"/>
    <w:rsid w:val="001D0E0D"/>
    <w:rsid w:val="001D248B"/>
    <w:rsid w:val="001D4CBB"/>
    <w:rsid w:val="001D6492"/>
    <w:rsid w:val="001E061B"/>
    <w:rsid w:val="001E1277"/>
    <w:rsid w:val="001E1954"/>
    <w:rsid w:val="001E572F"/>
    <w:rsid w:val="001F2073"/>
    <w:rsid w:val="001F5E2F"/>
    <w:rsid w:val="001F6E2B"/>
    <w:rsid w:val="001F7377"/>
    <w:rsid w:val="00200AE3"/>
    <w:rsid w:val="0020466C"/>
    <w:rsid w:val="0020488F"/>
    <w:rsid w:val="0021087F"/>
    <w:rsid w:val="00211AFC"/>
    <w:rsid w:val="0021383C"/>
    <w:rsid w:val="00213EDF"/>
    <w:rsid w:val="00216C47"/>
    <w:rsid w:val="00220DE2"/>
    <w:rsid w:val="0022462F"/>
    <w:rsid w:val="0022464E"/>
    <w:rsid w:val="002247BB"/>
    <w:rsid w:val="002248A6"/>
    <w:rsid w:val="00226E60"/>
    <w:rsid w:val="0023085F"/>
    <w:rsid w:val="00231390"/>
    <w:rsid w:val="002428A7"/>
    <w:rsid w:val="00243F8E"/>
    <w:rsid w:val="00246B08"/>
    <w:rsid w:val="0024768D"/>
    <w:rsid w:val="0024794E"/>
    <w:rsid w:val="00247F89"/>
    <w:rsid w:val="002503BE"/>
    <w:rsid w:val="002531C3"/>
    <w:rsid w:val="00262917"/>
    <w:rsid w:val="00262E0E"/>
    <w:rsid w:val="002634DE"/>
    <w:rsid w:val="00266D84"/>
    <w:rsid w:val="002714FA"/>
    <w:rsid w:val="00273EFF"/>
    <w:rsid w:val="002760E6"/>
    <w:rsid w:val="002762D5"/>
    <w:rsid w:val="00283E2E"/>
    <w:rsid w:val="00284DDB"/>
    <w:rsid w:val="002860F6"/>
    <w:rsid w:val="002905CF"/>
    <w:rsid w:val="00291C26"/>
    <w:rsid w:val="00294CBF"/>
    <w:rsid w:val="002966A0"/>
    <w:rsid w:val="002B0B68"/>
    <w:rsid w:val="002B2D43"/>
    <w:rsid w:val="002B56A9"/>
    <w:rsid w:val="002C217B"/>
    <w:rsid w:val="002C32DA"/>
    <w:rsid w:val="002C417D"/>
    <w:rsid w:val="002C7297"/>
    <w:rsid w:val="002D0CBE"/>
    <w:rsid w:val="002D3691"/>
    <w:rsid w:val="002D492F"/>
    <w:rsid w:val="002E45A3"/>
    <w:rsid w:val="002F0E48"/>
    <w:rsid w:val="002F1D03"/>
    <w:rsid w:val="002F397A"/>
    <w:rsid w:val="002F5789"/>
    <w:rsid w:val="002F758E"/>
    <w:rsid w:val="003068FA"/>
    <w:rsid w:val="00317590"/>
    <w:rsid w:val="00321761"/>
    <w:rsid w:val="003223F5"/>
    <w:rsid w:val="00323F33"/>
    <w:rsid w:val="00327234"/>
    <w:rsid w:val="003338CF"/>
    <w:rsid w:val="00334E5B"/>
    <w:rsid w:val="003376BF"/>
    <w:rsid w:val="00342128"/>
    <w:rsid w:val="00343581"/>
    <w:rsid w:val="0035070C"/>
    <w:rsid w:val="00354968"/>
    <w:rsid w:val="00360EA2"/>
    <w:rsid w:val="00361707"/>
    <w:rsid w:val="00363633"/>
    <w:rsid w:val="0036601F"/>
    <w:rsid w:val="00374371"/>
    <w:rsid w:val="00374DA2"/>
    <w:rsid w:val="00375E90"/>
    <w:rsid w:val="003806BA"/>
    <w:rsid w:val="003871EA"/>
    <w:rsid w:val="0039046D"/>
    <w:rsid w:val="00391EB4"/>
    <w:rsid w:val="00393610"/>
    <w:rsid w:val="00395FB6"/>
    <w:rsid w:val="0039722F"/>
    <w:rsid w:val="003B3995"/>
    <w:rsid w:val="003B6DF4"/>
    <w:rsid w:val="003B7744"/>
    <w:rsid w:val="003C5C72"/>
    <w:rsid w:val="003C63CB"/>
    <w:rsid w:val="003C764B"/>
    <w:rsid w:val="003D6197"/>
    <w:rsid w:val="003D7DE6"/>
    <w:rsid w:val="003E1E1A"/>
    <w:rsid w:val="003E40DA"/>
    <w:rsid w:val="003E4DAA"/>
    <w:rsid w:val="003E54D5"/>
    <w:rsid w:val="003E55DD"/>
    <w:rsid w:val="003E6599"/>
    <w:rsid w:val="003F3CA7"/>
    <w:rsid w:val="003F6AB8"/>
    <w:rsid w:val="00400BBE"/>
    <w:rsid w:val="0040536C"/>
    <w:rsid w:val="00405CA8"/>
    <w:rsid w:val="00411DF2"/>
    <w:rsid w:val="00413ED2"/>
    <w:rsid w:val="0042022B"/>
    <w:rsid w:val="00421F9E"/>
    <w:rsid w:val="0042243F"/>
    <w:rsid w:val="0042455E"/>
    <w:rsid w:val="00424C92"/>
    <w:rsid w:val="00425598"/>
    <w:rsid w:val="00427EA9"/>
    <w:rsid w:val="004301B4"/>
    <w:rsid w:val="00433629"/>
    <w:rsid w:val="004355CE"/>
    <w:rsid w:val="00447DAF"/>
    <w:rsid w:val="00452121"/>
    <w:rsid w:val="00457F0B"/>
    <w:rsid w:val="0046297C"/>
    <w:rsid w:val="00463426"/>
    <w:rsid w:val="00464131"/>
    <w:rsid w:val="00464A86"/>
    <w:rsid w:val="004664C5"/>
    <w:rsid w:val="0046756F"/>
    <w:rsid w:val="0047367B"/>
    <w:rsid w:val="00475E04"/>
    <w:rsid w:val="00480A6E"/>
    <w:rsid w:val="00480B86"/>
    <w:rsid w:val="004821BC"/>
    <w:rsid w:val="00486C64"/>
    <w:rsid w:val="00491220"/>
    <w:rsid w:val="00493BD8"/>
    <w:rsid w:val="004A0BA0"/>
    <w:rsid w:val="004A0FDE"/>
    <w:rsid w:val="004A2412"/>
    <w:rsid w:val="004A29B8"/>
    <w:rsid w:val="004A29E7"/>
    <w:rsid w:val="004A5BEB"/>
    <w:rsid w:val="004A6A0E"/>
    <w:rsid w:val="004A7435"/>
    <w:rsid w:val="004B370E"/>
    <w:rsid w:val="004B6E5D"/>
    <w:rsid w:val="004C314B"/>
    <w:rsid w:val="004C3BAF"/>
    <w:rsid w:val="004D0208"/>
    <w:rsid w:val="004D06D3"/>
    <w:rsid w:val="004D1E1B"/>
    <w:rsid w:val="004E20D4"/>
    <w:rsid w:val="004E251D"/>
    <w:rsid w:val="004E665B"/>
    <w:rsid w:val="004E68BD"/>
    <w:rsid w:val="004E783C"/>
    <w:rsid w:val="004F0937"/>
    <w:rsid w:val="004F364B"/>
    <w:rsid w:val="004F40EC"/>
    <w:rsid w:val="004F7C63"/>
    <w:rsid w:val="0050082C"/>
    <w:rsid w:val="005072CB"/>
    <w:rsid w:val="00510544"/>
    <w:rsid w:val="005105BD"/>
    <w:rsid w:val="00511632"/>
    <w:rsid w:val="005157D0"/>
    <w:rsid w:val="00520FBE"/>
    <w:rsid w:val="00521752"/>
    <w:rsid w:val="005252C3"/>
    <w:rsid w:val="0052535E"/>
    <w:rsid w:val="0052667B"/>
    <w:rsid w:val="0053085F"/>
    <w:rsid w:val="00534067"/>
    <w:rsid w:val="005346AE"/>
    <w:rsid w:val="00534FD7"/>
    <w:rsid w:val="00535BFD"/>
    <w:rsid w:val="00536116"/>
    <w:rsid w:val="00545F4D"/>
    <w:rsid w:val="00547563"/>
    <w:rsid w:val="00551605"/>
    <w:rsid w:val="005519A8"/>
    <w:rsid w:val="00556373"/>
    <w:rsid w:val="005577B2"/>
    <w:rsid w:val="005608E3"/>
    <w:rsid w:val="00562267"/>
    <w:rsid w:val="0056349F"/>
    <w:rsid w:val="005649B4"/>
    <w:rsid w:val="00565CDB"/>
    <w:rsid w:val="00566224"/>
    <w:rsid w:val="00571B9A"/>
    <w:rsid w:val="0057519A"/>
    <w:rsid w:val="00575F28"/>
    <w:rsid w:val="0057702C"/>
    <w:rsid w:val="0058392C"/>
    <w:rsid w:val="0058507F"/>
    <w:rsid w:val="00585CA0"/>
    <w:rsid w:val="005869CB"/>
    <w:rsid w:val="00591E43"/>
    <w:rsid w:val="00592392"/>
    <w:rsid w:val="00596D3C"/>
    <w:rsid w:val="005A04A3"/>
    <w:rsid w:val="005A0A6E"/>
    <w:rsid w:val="005A11FC"/>
    <w:rsid w:val="005A2B89"/>
    <w:rsid w:val="005A4288"/>
    <w:rsid w:val="005A44AF"/>
    <w:rsid w:val="005A5C17"/>
    <w:rsid w:val="005A611D"/>
    <w:rsid w:val="005A6DAB"/>
    <w:rsid w:val="005B0A83"/>
    <w:rsid w:val="005B1A76"/>
    <w:rsid w:val="005B251F"/>
    <w:rsid w:val="005B25AC"/>
    <w:rsid w:val="005C10DC"/>
    <w:rsid w:val="005C18E0"/>
    <w:rsid w:val="005C6B2C"/>
    <w:rsid w:val="005D0D1D"/>
    <w:rsid w:val="005D288C"/>
    <w:rsid w:val="005D4EBF"/>
    <w:rsid w:val="005D602D"/>
    <w:rsid w:val="005E481E"/>
    <w:rsid w:val="005F2CB9"/>
    <w:rsid w:val="005F2FCD"/>
    <w:rsid w:val="005F5B53"/>
    <w:rsid w:val="006022DD"/>
    <w:rsid w:val="00603BEB"/>
    <w:rsid w:val="00614D45"/>
    <w:rsid w:val="006166C1"/>
    <w:rsid w:val="0063486B"/>
    <w:rsid w:val="00636861"/>
    <w:rsid w:val="00640485"/>
    <w:rsid w:val="006635EF"/>
    <w:rsid w:val="00663A37"/>
    <w:rsid w:val="006679B4"/>
    <w:rsid w:val="00667D9E"/>
    <w:rsid w:val="00667F5A"/>
    <w:rsid w:val="00672F21"/>
    <w:rsid w:val="00675198"/>
    <w:rsid w:val="0068110C"/>
    <w:rsid w:val="00686A12"/>
    <w:rsid w:val="0069040A"/>
    <w:rsid w:val="0069147C"/>
    <w:rsid w:val="00691A91"/>
    <w:rsid w:val="00691D9A"/>
    <w:rsid w:val="00694933"/>
    <w:rsid w:val="006A22D4"/>
    <w:rsid w:val="006A657F"/>
    <w:rsid w:val="006B155F"/>
    <w:rsid w:val="006B1B96"/>
    <w:rsid w:val="006B475E"/>
    <w:rsid w:val="006B7330"/>
    <w:rsid w:val="006C1D1B"/>
    <w:rsid w:val="006C2DF9"/>
    <w:rsid w:val="006C3B57"/>
    <w:rsid w:val="006C7D99"/>
    <w:rsid w:val="006D4A79"/>
    <w:rsid w:val="006D5D30"/>
    <w:rsid w:val="006D62BC"/>
    <w:rsid w:val="006E3DE8"/>
    <w:rsid w:val="006E4EE0"/>
    <w:rsid w:val="006F118B"/>
    <w:rsid w:val="006F3174"/>
    <w:rsid w:val="006F4D7C"/>
    <w:rsid w:val="006F6058"/>
    <w:rsid w:val="007005B9"/>
    <w:rsid w:val="007036DF"/>
    <w:rsid w:val="0070490C"/>
    <w:rsid w:val="0070699C"/>
    <w:rsid w:val="007069E4"/>
    <w:rsid w:val="0070766A"/>
    <w:rsid w:val="007124F6"/>
    <w:rsid w:val="007167CF"/>
    <w:rsid w:val="007231D0"/>
    <w:rsid w:val="007237F9"/>
    <w:rsid w:val="007250FD"/>
    <w:rsid w:val="00725CD7"/>
    <w:rsid w:val="00731DC0"/>
    <w:rsid w:val="00732A49"/>
    <w:rsid w:val="00736650"/>
    <w:rsid w:val="00740F5B"/>
    <w:rsid w:val="00741F4E"/>
    <w:rsid w:val="00742525"/>
    <w:rsid w:val="007439A9"/>
    <w:rsid w:val="00744121"/>
    <w:rsid w:val="00744F72"/>
    <w:rsid w:val="00745686"/>
    <w:rsid w:val="007465F1"/>
    <w:rsid w:val="00753089"/>
    <w:rsid w:val="00757EEC"/>
    <w:rsid w:val="00760E61"/>
    <w:rsid w:val="007647AE"/>
    <w:rsid w:val="00764B20"/>
    <w:rsid w:val="00770A4C"/>
    <w:rsid w:val="00773366"/>
    <w:rsid w:val="00774BE1"/>
    <w:rsid w:val="00775028"/>
    <w:rsid w:val="007865D0"/>
    <w:rsid w:val="0079098F"/>
    <w:rsid w:val="00793E42"/>
    <w:rsid w:val="007A0DD7"/>
    <w:rsid w:val="007A1EF2"/>
    <w:rsid w:val="007A3AB7"/>
    <w:rsid w:val="007A3C15"/>
    <w:rsid w:val="007A44F9"/>
    <w:rsid w:val="007A6C90"/>
    <w:rsid w:val="007A7E28"/>
    <w:rsid w:val="007B0DAE"/>
    <w:rsid w:val="007B25C1"/>
    <w:rsid w:val="007B68CA"/>
    <w:rsid w:val="007B6AA7"/>
    <w:rsid w:val="007B78EF"/>
    <w:rsid w:val="007B79FD"/>
    <w:rsid w:val="007C0023"/>
    <w:rsid w:val="007C4284"/>
    <w:rsid w:val="007C5273"/>
    <w:rsid w:val="007C7B75"/>
    <w:rsid w:val="007D5324"/>
    <w:rsid w:val="007D532E"/>
    <w:rsid w:val="007D5F84"/>
    <w:rsid w:val="007E0909"/>
    <w:rsid w:val="007E42C3"/>
    <w:rsid w:val="007E722F"/>
    <w:rsid w:val="007E75E9"/>
    <w:rsid w:val="007F27B6"/>
    <w:rsid w:val="007F4295"/>
    <w:rsid w:val="007F592B"/>
    <w:rsid w:val="007F688E"/>
    <w:rsid w:val="008014C1"/>
    <w:rsid w:val="00804143"/>
    <w:rsid w:val="008046B3"/>
    <w:rsid w:val="00805DB0"/>
    <w:rsid w:val="008077E7"/>
    <w:rsid w:val="00810A9A"/>
    <w:rsid w:val="00810FE5"/>
    <w:rsid w:val="00811D4D"/>
    <w:rsid w:val="0081275A"/>
    <w:rsid w:val="00813B40"/>
    <w:rsid w:val="00821C80"/>
    <w:rsid w:val="00822F08"/>
    <w:rsid w:val="00824E81"/>
    <w:rsid w:val="00826529"/>
    <w:rsid w:val="00827B2F"/>
    <w:rsid w:val="0083248A"/>
    <w:rsid w:val="00832505"/>
    <w:rsid w:val="00833563"/>
    <w:rsid w:val="0083500D"/>
    <w:rsid w:val="00837BEA"/>
    <w:rsid w:val="00845ADC"/>
    <w:rsid w:val="00854F25"/>
    <w:rsid w:val="0085691B"/>
    <w:rsid w:val="0086219E"/>
    <w:rsid w:val="00867F0F"/>
    <w:rsid w:val="00871DA4"/>
    <w:rsid w:val="008726EC"/>
    <w:rsid w:val="008752FC"/>
    <w:rsid w:val="008777B9"/>
    <w:rsid w:val="00885FA7"/>
    <w:rsid w:val="008863AB"/>
    <w:rsid w:val="0089191B"/>
    <w:rsid w:val="0089244C"/>
    <w:rsid w:val="00894EAF"/>
    <w:rsid w:val="008A07EB"/>
    <w:rsid w:val="008A2776"/>
    <w:rsid w:val="008A404B"/>
    <w:rsid w:val="008A4176"/>
    <w:rsid w:val="008B032A"/>
    <w:rsid w:val="008B3D74"/>
    <w:rsid w:val="008B5FD6"/>
    <w:rsid w:val="008B6398"/>
    <w:rsid w:val="008C1F4F"/>
    <w:rsid w:val="008C5224"/>
    <w:rsid w:val="008D19D5"/>
    <w:rsid w:val="008D2EFA"/>
    <w:rsid w:val="008D5A92"/>
    <w:rsid w:val="008D6B69"/>
    <w:rsid w:val="008E1D87"/>
    <w:rsid w:val="008E76BA"/>
    <w:rsid w:val="008F528F"/>
    <w:rsid w:val="008F5E86"/>
    <w:rsid w:val="009029AE"/>
    <w:rsid w:val="00904D78"/>
    <w:rsid w:val="0090684D"/>
    <w:rsid w:val="0090775D"/>
    <w:rsid w:val="00912BB0"/>
    <w:rsid w:val="009144ED"/>
    <w:rsid w:val="0092140C"/>
    <w:rsid w:val="00921512"/>
    <w:rsid w:val="00922730"/>
    <w:rsid w:val="00922B18"/>
    <w:rsid w:val="00924A0B"/>
    <w:rsid w:val="009343D7"/>
    <w:rsid w:val="0093524A"/>
    <w:rsid w:val="009352E1"/>
    <w:rsid w:val="00935603"/>
    <w:rsid w:val="00936ACB"/>
    <w:rsid w:val="00936D2A"/>
    <w:rsid w:val="0094143C"/>
    <w:rsid w:val="009434E6"/>
    <w:rsid w:val="00953E84"/>
    <w:rsid w:val="009565C0"/>
    <w:rsid w:val="00961670"/>
    <w:rsid w:val="009622AD"/>
    <w:rsid w:val="00970926"/>
    <w:rsid w:val="00971FE9"/>
    <w:rsid w:val="00974EFA"/>
    <w:rsid w:val="00975E61"/>
    <w:rsid w:val="009819E1"/>
    <w:rsid w:val="00983963"/>
    <w:rsid w:val="00987547"/>
    <w:rsid w:val="009878B1"/>
    <w:rsid w:val="00990316"/>
    <w:rsid w:val="009911CA"/>
    <w:rsid w:val="00993EAA"/>
    <w:rsid w:val="009A1EE4"/>
    <w:rsid w:val="009A312C"/>
    <w:rsid w:val="009A4390"/>
    <w:rsid w:val="009A7687"/>
    <w:rsid w:val="009B16A6"/>
    <w:rsid w:val="009B4316"/>
    <w:rsid w:val="009B551E"/>
    <w:rsid w:val="009B635F"/>
    <w:rsid w:val="009B6C93"/>
    <w:rsid w:val="009B6D96"/>
    <w:rsid w:val="009B7D03"/>
    <w:rsid w:val="009C16A8"/>
    <w:rsid w:val="009C4331"/>
    <w:rsid w:val="009C6775"/>
    <w:rsid w:val="009C6A6C"/>
    <w:rsid w:val="009D073D"/>
    <w:rsid w:val="009D2FC4"/>
    <w:rsid w:val="009D30AB"/>
    <w:rsid w:val="009D3C0F"/>
    <w:rsid w:val="009E2E9D"/>
    <w:rsid w:val="009E3A06"/>
    <w:rsid w:val="00A025B8"/>
    <w:rsid w:val="00A02E2B"/>
    <w:rsid w:val="00A103AE"/>
    <w:rsid w:val="00A12098"/>
    <w:rsid w:val="00A134CC"/>
    <w:rsid w:val="00A151C2"/>
    <w:rsid w:val="00A15E58"/>
    <w:rsid w:val="00A1605B"/>
    <w:rsid w:val="00A17695"/>
    <w:rsid w:val="00A22A4F"/>
    <w:rsid w:val="00A24818"/>
    <w:rsid w:val="00A27A20"/>
    <w:rsid w:val="00A326E5"/>
    <w:rsid w:val="00A33652"/>
    <w:rsid w:val="00A37983"/>
    <w:rsid w:val="00A41A74"/>
    <w:rsid w:val="00A42EAD"/>
    <w:rsid w:val="00A43127"/>
    <w:rsid w:val="00A47EAA"/>
    <w:rsid w:val="00A504B5"/>
    <w:rsid w:val="00A50935"/>
    <w:rsid w:val="00A54AEB"/>
    <w:rsid w:val="00A56B5A"/>
    <w:rsid w:val="00A709E9"/>
    <w:rsid w:val="00A76EB3"/>
    <w:rsid w:val="00A77DFD"/>
    <w:rsid w:val="00A8149A"/>
    <w:rsid w:val="00A86254"/>
    <w:rsid w:val="00A86CBC"/>
    <w:rsid w:val="00A86E3E"/>
    <w:rsid w:val="00A87935"/>
    <w:rsid w:val="00A911E9"/>
    <w:rsid w:val="00A93CC6"/>
    <w:rsid w:val="00A9429A"/>
    <w:rsid w:val="00A952DF"/>
    <w:rsid w:val="00AA58AD"/>
    <w:rsid w:val="00AA5A11"/>
    <w:rsid w:val="00AA5D5B"/>
    <w:rsid w:val="00AA6D28"/>
    <w:rsid w:val="00AA780E"/>
    <w:rsid w:val="00AB146F"/>
    <w:rsid w:val="00AB7495"/>
    <w:rsid w:val="00AC01CE"/>
    <w:rsid w:val="00AC3C93"/>
    <w:rsid w:val="00AC459C"/>
    <w:rsid w:val="00AE1449"/>
    <w:rsid w:val="00AE2484"/>
    <w:rsid w:val="00AE3E0D"/>
    <w:rsid w:val="00AE6E3E"/>
    <w:rsid w:val="00AF272D"/>
    <w:rsid w:val="00AF37A6"/>
    <w:rsid w:val="00B00B7E"/>
    <w:rsid w:val="00B05E09"/>
    <w:rsid w:val="00B07478"/>
    <w:rsid w:val="00B10793"/>
    <w:rsid w:val="00B12A13"/>
    <w:rsid w:val="00B13301"/>
    <w:rsid w:val="00B16759"/>
    <w:rsid w:val="00B178B5"/>
    <w:rsid w:val="00B210CD"/>
    <w:rsid w:val="00B21747"/>
    <w:rsid w:val="00B251BE"/>
    <w:rsid w:val="00B2712E"/>
    <w:rsid w:val="00B27BF9"/>
    <w:rsid w:val="00B309B1"/>
    <w:rsid w:val="00B309B7"/>
    <w:rsid w:val="00B31542"/>
    <w:rsid w:val="00B402EF"/>
    <w:rsid w:val="00B43928"/>
    <w:rsid w:val="00B44503"/>
    <w:rsid w:val="00B44C5A"/>
    <w:rsid w:val="00B510B3"/>
    <w:rsid w:val="00B522EE"/>
    <w:rsid w:val="00B55ABF"/>
    <w:rsid w:val="00B56648"/>
    <w:rsid w:val="00B56DBD"/>
    <w:rsid w:val="00B5711D"/>
    <w:rsid w:val="00B6016D"/>
    <w:rsid w:val="00B62B3A"/>
    <w:rsid w:val="00B62DF7"/>
    <w:rsid w:val="00B630C7"/>
    <w:rsid w:val="00B701DC"/>
    <w:rsid w:val="00B72A2B"/>
    <w:rsid w:val="00B80425"/>
    <w:rsid w:val="00B81DCA"/>
    <w:rsid w:val="00B85EA1"/>
    <w:rsid w:val="00B870E4"/>
    <w:rsid w:val="00B91313"/>
    <w:rsid w:val="00B92D49"/>
    <w:rsid w:val="00B92F9D"/>
    <w:rsid w:val="00B94462"/>
    <w:rsid w:val="00B9687F"/>
    <w:rsid w:val="00B97D2B"/>
    <w:rsid w:val="00BA3424"/>
    <w:rsid w:val="00BA44BE"/>
    <w:rsid w:val="00BA4CC0"/>
    <w:rsid w:val="00BB0E57"/>
    <w:rsid w:val="00BB36F9"/>
    <w:rsid w:val="00BB55F5"/>
    <w:rsid w:val="00BB6A85"/>
    <w:rsid w:val="00BC01E6"/>
    <w:rsid w:val="00BC1259"/>
    <w:rsid w:val="00BC1BB7"/>
    <w:rsid w:val="00BC1CB0"/>
    <w:rsid w:val="00BC26F0"/>
    <w:rsid w:val="00BC7A0E"/>
    <w:rsid w:val="00BD13CE"/>
    <w:rsid w:val="00BD2E0C"/>
    <w:rsid w:val="00BD55BD"/>
    <w:rsid w:val="00BD7D78"/>
    <w:rsid w:val="00BE605D"/>
    <w:rsid w:val="00BE64B3"/>
    <w:rsid w:val="00BE6791"/>
    <w:rsid w:val="00BE7629"/>
    <w:rsid w:val="00BF0C9F"/>
    <w:rsid w:val="00BF4426"/>
    <w:rsid w:val="00BF7147"/>
    <w:rsid w:val="00BF7150"/>
    <w:rsid w:val="00C01A78"/>
    <w:rsid w:val="00C12864"/>
    <w:rsid w:val="00C12C22"/>
    <w:rsid w:val="00C14874"/>
    <w:rsid w:val="00C15EBC"/>
    <w:rsid w:val="00C16208"/>
    <w:rsid w:val="00C20149"/>
    <w:rsid w:val="00C257AF"/>
    <w:rsid w:val="00C32276"/>
    <w:rsid w:val="00C328FB"/>
    <w:rsid w:val="00C34FEA"/>
    <w:rsid w:val="00C3563A"/>
    <w:rsid w:val="00C427D1"/>
    <w:rsid w:val="00C43160"/>
    <w:rsid w:val="00C433EB"/>
    <w:rsid w:val="00C4467E"/>
    <w:rsid w:val="00C476EC"/>
    <w:rsid w:val="00C5123C"/>
    <w:rsid w:val="00C56276"/>
    <w:rsid w:val="00C56E3B"/>
    <w:rsid w:val="00C57740"/>
    <w:rsid w:val="00C623D4"/>
    <w:rsid w:val="00C651A5"/>
    <w:rsid w:val="00C7293B"/>
    <w:rsid w:val="00C76F7C"/>
    <w:rsid w:val="00C82AE5"/>
    <w:rsid w:val="00C82BCB"/>
    <w:rsid w:val="00C82C56"/>
    <w:rsid w:val="00C8328D"/>
    <w:rsid w:val="00C8359A"/>
    <w:rsid w:val="00C906AE"/>
    <w:rsid w:val="00C95830"/>
    <w:rsid w:val="00C96CF6"/>
    <w:rsid w:val="00CA06E9"/>
    <w:rsid w:val="00CA2CFF"/>
    <w:rsid w:val="00CA54D0"/>
    <w:rsid w:val="00CA6843"/>
    <w:rsid w:val="00CA6861"/>
    <w:rsid w:val="00CB0280"/>
    <w:rsid w:val="00CB3299"/>
    <w:rsid w:val="00CB5F2D"/>
    <w:rsid w:val="00CB7C18"/>
    <w:rsid w:val="00CB7EBC"/>
    <w:rsid w:val="00CC6621"/>
    <w:rsid w:val="00CC7B9E"/>
    <w:rsid w:val="00CD0B0C"/>
    <w:rsid w:val="00CD57B2"/>
    <w:rsid w:val="00CD62E4"/>
    <w:rsid w:val="00CE01A6"/>
    <w:rsid w:val="00CE3998"/>
    <w:rsid w:val="00CE40C6"/>
    <w:rsid w:val="00CE7228"/>
    <w:rsid w:val="00CF0880"/>
    <w:rsid w:val="00CF0A8F"/>
    <w:rsid w:val="00CF16D8"/>
    <w:rsid w:val="00CF186D"/>
    <w:rsid w:val="00CF4327"/>
    <w:rsid w:val="00CF4EF9"/>
    <w:rsid w:val="00CF6AE8"/>
    <w:rsid w:val="00CF7EB4"/>
    <w:rsid w:val="00D04599"/>
    <w:rsid w:val="00D04FC5"/>
    <w:rsid w:val="00D06650"/>
    <w:rsid w:val="00D0698E"/>
    <w:rsid w:val="00D10ECD"/>
    <w:rsid w:val="00D13CED"/>
    <w:rsid w:val="00D15241"/>
    <w:rsid w:val="00D21784"/>
    <w:rsid w:val="00D2261F"/>
    <w:rsid w:val="00D232C9"/>
    <w:rsid w:val="00D2364D"/>
    <w:rsid w:val="00D25203"/>
    <w:rsid w:val="00D278AD"/>
    <w:rsid w:val="00D30DB0"/>
    <w:rsid w:val="00D325C9"/>
    <w:rsid w:val="00D3322E"/>
    <w:rsid w:val="00D3367E"/>
    <w:rsid w:val="00D34ADA"/>
    <w:rsid w:val="00D351A3"/>
    <w:rsid w:val="00D37D42"/>
    <w:rsid w:val="00D40759"/>
    <w:rsid w:val="00D40C83"/>
    <w:rsid w:val="00D42B85"/>
    <w:rsid w:val="00D45DE4"/>
    <w:rsid w:val="00D46FCB"/>
    <w:rsid w:val="00D51AD6"/>
    <w:rsid w:val="00D51D1E"/>
    <w:rsid w:val="00D526F6"/>
    <w:rsid w:val="00D54D09"/>
    <w:rsid w:val="00D60061"/>
    <w:rsid w:val="00D602A1"/>
    <w:rsid w:val="00D651AE"/>
    <w:rsid w:val="00D6667F"/>
    <w:rsid w:val="00D6744B"/>
    <w:rsid w:val="00D70A6F"/>
    <w:rsid w:val="00D72CBE"/>
    <w:rsid w:val="00D72EC3"/>
    <w:rsid w:val="00D7549C"/>
    <w:rsid w:val="00D764C5"/>
    <w:rsid w:val="00D814C6"/>
    <w:rsid w:val="00D814E9"/>
    <w:rsid w:val="00D86018"/>
    <w:rsid w:val="00D90578"/>
    <w:rsid w:val="00D923E3"/>
    <w:rsid w:val="00D930F8"/>
    <w:rsid w:val="00D94F6C"/>
    <w:rsid w:val="00D9639A"/>
    <w:rsid w:val="00D97EBF"/>
    <w:rsid w:val="00DA60CA"/>
    <w:rsid w:val="00DB29B5"/>
    <w:rsid w:val="00DB4366"/>
    <w:rsid w:val="00DD0EBD"/>
    <w:rsid w:val="00DD5611"/>
    <w:rsid w:val="00DD6336"/>
    <w:rsid w:val="00DE50A9"/>
    <w:rsid w:val="00DE73DA"/>
    <w:rsid w:val="00DF1033"/>
    <w:rsid w:val="00DF2FEA"/>
    <w:rsid w:val="00DF43C7"/>
    <w:rsid w:val="00DF4C89"/>
    <w:rsid w:val="00DF4CC0"/>
    <w:rsid w:val="00DF4D45"/>
    <w:rsid w:val="00E00CF9"/>
    <w:rsid w:val="00E028C0"/>
    <w:rsid w:val="00E11832"/>
    <w:rsid w:val="00E1240B"/>
    <w:rsid w:val="00E1567B"/>
    <w:rsid w:val="00E1688A"/>
    <w:rsid w:val="00E25D13"/>
    <w:rsid w:val="00E265AE"/>
    <w:rsid w:val="00E31FA7"/>
    <w:rsid w:val="00E32682"/>
    <w:rsid w:val="00E34072"/>
    <w:rsid w:val="00E348AF"/>
    <w:rsid w:val="00E37556"/>
    <w:rsid w:val="00E44255"/>
    <w:rsid w:val="00E44A24"/>
    <w:rsid w:val="00E47C2B"/>
    <w:rsid w:val="00E52327"/>
    <w:rsid w:val="00E54DA3"/>
    <w:rsid w:val="00E54F27"/>
    <w:rsid w:val="00E645BE"/>
    <w:rsid w:val="00E6732B"/>
    <w:rsid w:val="00E702DA"/>
    <w:rsid w:val="00E73266"/>
    <w:rsid w:val="00E8108F"/>
    <w:rsid w:val="00E852B8"/>
    <w:rsid w:val="00E865BA"/>
    <w:rsid w:val="00E908E7"/>
    <w:rsid w:val="00E939CC"/>
    <w:rsid w:val="00E9545F"/>
    <w:rsid w:val="00E97975"/>
    <w:rsid w:val="00E97A1D"/>
    <w:rsid w:val="00EA1034"/>
    <w:rsid w:val="00EA1F1C"/>
    <w:rsid w:val="00EA27D2"/>
    <w:rsid w:val="00EA2940"/>
    <w:rsid w:val="00EA5099"/>
    <w:rsid w:val="00EA5DF3"/>
    <w:rsid w:val="00EB0C1A"/>
    <w:rsid w:val="00EB20A3"/>
    <w:rsid w:val="00EB2508"/>
    <w:rsid w:val="00EB2608"/>
    <w:rsid w:val="00EB6695"/>
    <w:rsid w:val="00EC0EAD"/>
    <w:rsid w:val="00EC2420"/>
    <w:rsid w:val="00EC4D85"/>
    <w:rsid w:val="00EC7AE0"/>
    <w:rsid w:val="00ED0317"/>
    <w:rsid w:val="00ED0C82"/>
    <w:rsid w:val="00ED6BE4"/>
    <w:rsid w:val="00EE1BE9"/>
    <w:rsid w:val="00EE3909"/>
    <w:rsid w:val="00EE565E"/>
    <w:rsid w:val="00EF13B6"/>
    <w:rsid w:val="00EF2198"/>
    <w:rsid w:val="00EF2BD4"/>
    <w:rsid w:val="00EF56AD"/>
    <w:rsid w:val="00EF5DF3"/>
    <w:rsid w:val="00F0421F"/>
    <w:rsid w:val="00F042D9"/>
    <w:rsid w:val="00F06B67"/>
    <w:rsid w:val="00F11549"/>
    <w:rsid w:val="00F136FF"/>
    <w:rsid w:val="00F15C4F"/>
    <w:rsid w:val="00F1619F"/>
    <w:rsid w:val="00F17B76"/>
    <w:rsid w:val="00F226E3"/>
    <w:rsid w:val="00F241F0"/>
    <w:rsid w:val="00F24BEC"/>
    <w:rsid w:val="00F30ADD"/>
    <w:rsid w:val="00F32A19"/>
    <w:rsid w:val="00F33553"/>
    <w:rsid w:val="00F43BDE"/>
    <w:rsid w:val="00F44973"/>
    <w:rsid w:val="00F50257"/>
    <w:rsid w:val="00F50CCA"/>
    <w:rsid w:val="00F51432"/>
    <w:rsid w:val="00F66291"/>
    <w:rsid w:val="00F66432"/>
    <w:rsid w:val="00F67052"/>
    <w:rsid w:val="00F70FE1"/>
    <w:rsid w:val="00F719EE"/>
    <w:rsid w:val="00F777A3"/>
    <w:rsid w:val="00F817EC"/>
    <w:rsid w:val="00F82868"/>
    <w:rsid w:val="00F845C9"/>
    <w:rsid w:val="00F8687B"/>
    <w:rsid w:val="00F9060B"/>
    <w:rsid w:val="00F9287E"/>
    <w:rsid w:val="00F934E1"/>
    <w:rsid w:val="00F93772"/>
    <w:rsid w:val="00F93C5C"/>
    <w:rsid w:val="00F95F54"/>
    <w:rsid w:val="00F96181"/>
    <w:rsid w:val="00FA0333"/>
    <w:rsid w:val="00FA23A2"/>
    <w:rsid w:val="00FA55A7"/>
    <w:rsid w:val="00FA634F"/>
    <w:rsid w:val="00FA7CA1"/>
    <w:rsid w:val="00FA7D79"/>
    <w:rsid w:val="00FB3841"/>
    <w:rsid w:val="00FB6B49"/>
    <w:rsid w:val="00FB6D64"/>
    <w:rsid w:val="00FC2D06"/>
    <w:rsid w:val="00FC397E"/>
    <w:rsid w:val="00FC4DE5"/>
    <w:rsid w:val="00FC5924"/>
    <w:rsid w:val="00FC69FF"/>
    <w:rsid w:val="00FD07CB"/>
    <w:rsid w:val="00FD48B7"/>
    <w:rsid w:val="00FE2FDA"/>
    <w:rsid w:val="00FE5314"/>
    <w:rsid w:val="00FE5867"/>
    <w:rsid w:val="00FE5B22"/>
    <w:rsid w:val="00FE6138"/>
    <w:rsid w:val="00FF0500"/>
    <w:rsid w:val="00FF2F67"/>
    <w:rsid w:val="00FF3DCB"/>
    <w:rsid w:val="00FF54F2"/>
    <w:rsid w:val="00FF66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5968"/>
  <w15:docId w15:val="{916CA795-9209-4C03-A1F4-4FA6D394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526"/>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0526"/>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0A0526"/>
    <w:pPr>
      <w:ind w:left="720"/>
      <w:contextualSpacing/>
    </w:pPr>
  </w:style>
  <w:style w:type="table" w:styleId="TableGrid">
    <w:name w:val="Table Grid"/>
    <w:basedOn w:val="TableNormal"/>
    <w:uiPriority w:val="39"/>
    <w:rsid w:val="00A911E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0A6E"/>
    <w:rPr>
      <w:sz w:val="16"/>
      <w:szCs w:val="16"/>
    </w:rPr>
  </w:style>
  <w:style w:type="paragraph" w:styleId="CommentText">
    <w:name w:val="annotation text"/>
    <w:basedOn w:val="Normal"/>
    <w:link w:val="CommentTextChar"/>
    <w:uiPriority w:val="99"/>
    <w:semiHidden/>
    <w:unhideWhenUsed/>
    <w:rsid w:val="00480A6E"/>
    <w:pPr>
      <w:spacing w:line="240" w:lineRule="auto"/>
    </w:pPr>
    <w:rPr>
      <w:sz w:val="20"/>
      <w:szCs w:val="20"/>
    </w:rPr>
  </w:style>
  <w:style w:type="character" w:customStyle="1" w:styleId="CommentTextChar">
    <w:name w:val="Comment Text Char"/>
    <w:basedOn w:val="DefaultParagraphFont"/>
    <w:link w:val="CommentText"/>
    <w:uiPriority w:val="99"/>
    <w:semiHidden/>
    <w:rsid w:val="00480A6E"/>
    <w:rPr>
      <w:sz w:val="20"/>
      <w:szCs w:val="20"/>
      <w:lang w:val="en-GB"/>
    </w:rPr>
  </w:style>
  <w:style w:type="paragraph" w:styleId="CommentSubject">
    <w:name w:val="annotation subject"/>
    <w:basedOn w:val="CommentText"/>
    <w:next w:val="CommentText"/>
    <w:link w:val="CommentSubjectChar"/>
    <w:uiPriority w:val="99"/>
    <w:semiHidden/>
    <w:unhideWhenUsed/>
    <w:rsid w:val="00480A6E"/>
    <w:rPr>
      <w:b/>
      <w:bCs/>
    </w:rPr>
  </w:style>
  <w:style w:type="character" w:customStyle="1" w:styleId="CommentSubjectChar">
    <w:name w:val="Comment Subject Char"/>
    <w:basedOn w:val="CommentTextChar"/>
    <w:link w:val="CommentSubject"/>
    <w:uiPriority w:val="99"/>
    <w:semiHidden/>
    <w:rsid w:val="00480A6E"/>
    <w:rPr>
      <w:b/>
      <w:bCs/>
      <w:sz w:val="20"/>
      <w:szCs w:val="20"/>
      <w:lang w:val="en-GB"/>
    </w:rPr>
  </w:style>
  <w:style w:type="paragraph" w:styleId="Header">
    <w:name w:val="header"/>
    <w:basedOn w:val="Normal"/>
    <w:link w:val="HeaderChar"/>
    <w:uiPriority w:val="99"/>
    <w:unhideWhenUsed/>
    <w:rsid w:val="00871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DA4"/>
    <w:rPr>
      <w:lang w:val="en-GB"/>
    </w:rPr>
  </w:style>
  <w:style w:type="paragraph" w:styleId="Footer">
    <w:name w:val="footer"/>
    <w:basedOn w:val="Normal"/>
    <w:link w:val="FooterChar"/>
    <w:uiPriority w:val="99"/>
    <w:unhideWhenUsed/>
    <w:rsid w:val="00871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DA4"/>
    <w:rPr>
      <w:lang w:val="en-GB"/>
    </w:rPr>
  </w:style>
  <w:style w:type="paragraph" w:styleId="BalloonText">
    <w:name w:val="Balloon Text"/>
    <w:basedOn w:val="Normal"/>
    <w:link w:val="BalloonTextChar"/>
    <w:uiPriority w:val="99"/>
    <w:semiHidden/>
    <w:unhideWhenUsed/>
    <w:rsid w:val="00CD0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B0C"/>
    <w:rPr>
      <w:rFonts w:ascii="Segoe UI" w:hAnsi="Segoe UI" w:cs="Segoe UI"/>
      <w:sz w:val="18"/>
      <w:szCs w:val="18"/>
      <w:lang w:val="en-GB"/>
    </w:rPr>
  </w:style>
  <w:style w:type="paragraph" w:styleId="BodyTextIndent">
    <w:name w:val="Body Text Indent"/>
    <w:basedOn w:val="Normal"/>
    <w:link w:val="BodyTextIndentChar"/>
    <w:rsid w:val="00AF37A6"/>
    <w:pPr>
      <w:spacing w:after="0" w:line="480" w:lineRule="auto"/>
      <w:ind w:left="284" w:hanging="284"/>
    </w:pPr>
    <w:rPr>
      <w:rFonts w:ascii="Arial" w:eastAsia="Times New Roman" w:hAnsi="Arial" w:cs="Calibri"/>
      <w:sz w:val="24"/>
      <w:szCs w:val="20"/>
      <w:lang w:val="el-GR"/>
    </w:rPr>
  </w:style>
  <w:style w:type="character" w:customStyle="1" w:styleId="BodyTextIndentChar">
    <w:name w:val="Body Text Indent Char"/>
    <w:basedOn w:val="DefaultParagraphFont"/>
    <w:link w:val="BodyTextIndent"/>
    <w:rsid w:val="00AF37A6"/>
    <w:rPr>
      <w:rFonts w:ascii="Arial" w:eastAsia="Times New Roman" w:hAnsi="Arial" w:cs="Calibri"/>
      <w:sz w:val="24"/>
      <w:szCs w:val="20"/>
    </w:rPr>
  </w:style>
  <w:style w:type="paragraph" w:styleId="Revision">
    <w:name w:val="Revision"/>
    <w:hidden/>
    <w:uiPriority w:val="99"/>
    <w:semiHidden/>
    <w:rsid w:val="008A417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02449">
      <w:bodyDiv w:val="1"/>
      <w:marLeft w:val="0"/>
      <w:marRight w:val="0"/>
      <w:marTop w:val="0"/>
      <w:marBottom w:val="0"/>
      <w:divBdr>
        <w:top w:val="none" w:sz="0" w:space="0" w:color="auto"/>
        <w:left w:val="none" w:sz="0" w:space="0" w:color="auto"/>
        <w:bottom w:val="none" w:sz="0" w:space="0" w:color="auto"/>
        <w:right w:val="none" w:sz="0" w:space="0" w:color="auto"/>
      </w:divBdr>
    </w:div>
    <w:div w:id="21401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1ADED-6E81-404C-8E64-1BCDA4DF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987</Words>
  <Characters>5330</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Antigoni Valianti</dc:creator>
  <cp:lastModifiedBy>Gianna Christoforou</cp:lastModifiedBy>
  <cp:revision>59</cp:revision>
  <cp:lastPrinted>2024-01-16T08:37:00Z</cp:lastPrinted>
  <dcterms:created xsi:type="dcterms:W3CDTF">2023-12-14T10:02:00Z</dcterms:created>
  <dcterms:modified xsi:type="dcterms:W3CDTF">2024-02-06T10:13:00Z</dcterms:modified>
</cp:coreProperties>
</file>