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E662" w14:textId="30B97848" w:rsidR="00244B83" w:rsidRDefault="00244B83" w:rsidP="00F264B5">
      <w:pPr>
        <w:tabs>
          <w:tab w:val="left" w:pos="567"/>
        </w:tabs>
        <w:spacing w:after="0" w:line="480" w:lineRule="auto"/>
        <w:jc w:val="center"/>
        <w:rPr>
          <w:rFonts w:ascii="Arial" w:hAnsi="Arial"/>
          <w:b/>
          <w:bCs/>
          <w:sz w:val="24"/>
          <w:szCs w:val="24"/>
        </w:rPr>
      </w:pPr>
      <w:bookmarkStart w:id="0" w:name="_Hlk92985871"/>
      <w:r w:rsidRPr="0069786E">
        <w:rPr>
          <w:rFonts w:ascii="Arial" w:hAnsi="Arial"/>
          <w:b/>
          <w:bCs/>
          <w:sz w:val="24"/>
          <w:szCs w:val="24"/>
        </w:rPr>
        <w:t xml:space="preserve">Έκθεση της Κοινοβουλευτικής Επιτροπής </w:t>
      </w:r>
      <w:r w:rsidR="009F7F8D">
        <w:rPr>
          <w:rFonts w:ascii="Arial" w:hAnsi="Arial"/>
          <w:b/>
          <w:bCs/>
          <w:sz w:val="24"/>
          <w:szCs w:val="24"/>
        </w:rPr>
        <w:t>Εργασίας, Πρόνοιας και Κοινωνικών Ασφαλίσεων για τους κανονισμούς «Οι περί Αρχής Ανάπτυξης Ανθρώπινου Δυναμικού (Συμπληρωματική Ιατροφαρμακευτική Περίθαλψη για τους Υπαλλήλους και τους Εξαρτωμένους τους) (Καταργητικοί) Κανονισμοί του 2023»</w:t>
      </w:r>
      <w:r w:rsidR="00F264B5">
        <w:rPr>
          <w:rFonts w:ascii="Arial" w:hAnsi="Arial"/>
          <w:b/>
          <w:bCs/>
          <w:sz w:val="24"/>
          <w:szCs w:val="24"/>
        </w:rPr>
        <w:t xml:space="preserve"> </w:t>
      </w:r>
    </w:p>
    <w:p w14:paraId="67C24093" w14:textId="0976424E" w:rsidR="0022304A" w:rsidRDefault="007D35E1" w:rsidP="0022304A">
      <w:pPr>
        <w:tabs>
          <w:tab w:val="left" w:pos="567"/>
          <w:tab w:val="left" w:pos="4962"/>
        </w:tabs>
        <w:spacing w:after="0" w:line="480" w:lineRule="auto"/>
        <w:jc w:val="both"/>
        <w:rPr>
          <w:rFonts w:ascii="Arial" w:hAnsi="Arial"/>
          <w:b/>
          <w:bCs/>
          <w:sz w:val="24"/>
          <w:szCs w:val="24"/>
        </w:rPr>
      </w:pPr>
      <w:r w:rsidRPr="0069786E">
        <w:rPr>
          <w:rFonts w:ascii="Arial" w:hAnsi="Arial"/>
          <w:b/>
          <w:bCs/>
          <w:sz w:val="24"/>
          <w:szCs w:val="24"/>
        </w:rPr>
        <w:t>Παρόντες:</w:t>
      </w:r>
      <w:bookmarkStart w:id="1" w:name="_Hlk89623524"/>
    </w:p>
    <w:p w14:paraId="223434BA" w14:textId="2F7FB975" w:rsidR="009F7F8D" w:rsidRDefault="009F7F8D" w:rsidP="00030780">
      <w:pPr>
        <w:tabs>
          <w:tab w:val="left" w:pos="567"/>
          <w:tab w:val="left" w:pos="4962"/>
        </w:tabs>
        <w:spacing w:after="0" w:line="480" w:lineRule="auto"/>
        <w:jc w:val="both"/>
        <w:rPr>
          <w:rFonts w:ascii="Arial" w:hAnsi="Arial"/>
          <w:sz w:val="24"/>
          <w:szCs w:val="24"/>
        </w:rPr>
      </w:pPr>
      <w:r>
        <w:rPr>
          <w:rFonts w:ascii="Arial" w:hAnsi="Arial"/>
          <w:sz w:val="24"/>
          <w:szCs w:val="24"/>
        </w:rPr>
        <w:tab/>
        <w:t>Αντρέας Καυκαλιάς, πρόεδρος</w:t>
      </w:r>
      <w:r>
        <w:rPr>
          <w:rFonts w:ascii="Arial" w:hAnsi="Arial"/>
          <w:sz w:val="24"/>
          <w:szCs w:val="24"/>
        </w:rPr>
        <w:tab/>
      </w:r>
      <w:r w:rsidR="00382910">
        <w:rPr>
          <w:rFonts w:ascii="Arial" w:hAnsi="Arial"/>
          <w:sz w:val="24"/>
          <w:szCs w:val="24"/>
        </w:rPr>
        <w:t>Ονούφριος Κουλλά</w:t>
      </w:r>
    </w:p>
    <w:p w14:paraId="47D77792" w14:textId="254B2A92" w:rsidR="009F7F8D" w:rsidRDefault="009F7F8D" w:rsidP="0022304A">
      <w:pPr>
        <w:tabs>
          <w:tab w:val="left" w:pos="567"/>
          <w:tab w:val="left" w:pos="4962"/>
        </w:tabs>
        <w:spacing w:after="0" w:line="480" w:lineRule="auto"/>
        <w:jc w:val="both"/>
        <w:rPr>
          <w:rFonts w:ascii="Arial" w:hAnsi="Arial"/>
          <w:sz w:val="24"/>
          <w:szCs w:val="24"/>
        </w:rPr>
      </w:pPr>
      <w:r>
        <w:rPr>
          <w:rFonts w:ascii="Arial" w:hAnsi="Arial"/>
          <w:sz w:val="24"/>
          <w:szCs w:val="24"/>
        </w:rPr>
        <w:tab/>
        <w:t>Χρίστος Χριστόφιας</w:t>
      </w:r>
      <w:r>
        <w:rPr>
          <w:rFonts w:ascii="Arial" w:hAnsi="Arial"/>
          <w:sz w:val="24"/>
          <w:szCs w:val="24"/>
        </w:rPr>
        <w:tab/>
      </w:r>
      <w:r w:rsidR="00382910">
        <w:rPr>
          <w:rFonts w:ascii="Arial" w:hAnsi="Arial"/>
          <w:sz w:val="24"/>
          <w:szCs w:val="24"/>
        </w:rPr>
        <w:t>Πανίκος Λεωνίδου</w:t>
      </w:r>
    </w:p>
    <w:p w14:paraId="3012F821" w14:textId="4F226214" w:rsidR="009F7F8D" w:rsidRDefault="009F7F8D" w:rsidP="0022304A">
      <w:pPr>
        <w:tabs>
          <w:tab w:val="left" w:pos="567"/>
          <w:tab w:val="left" w:pos="4962"/>
        </w:tabs>
        <w:spacing w:after="0" w:line="480" w:lineRule="auto"/>
        <w:jc w:val="both"/>
        <w:rPr>
          <w:rFonts w:ascii="Arial" w:hAnsi="Arial"/>
          <w:sz w:val="24"/>
          <w:szCs w:val="24"/>
        </w:rPr>
      </w:pPr>
      <w:r>
        <w:rPr>
          <w:rFonts w:ascii="Arial" w:hAnsi="Arial"/>
          <w:sz w:val="24"/>
          <w:szCs w:val="24"/>
        </w:rPr>
        <w:tab/>
      </w:r>
      <w:r w:rsidR="00382910">
        <w:rPr>
          <w:rFonts w:ascii="Arial" w:hAnsi="Arial"/>
          <w:sz w:val="24"/>
          <w:szCs w:val="24"/>
        </w:rPr>
        <w:t>Φωτεινή Τσιρίδου</w:t>
      </w:r>
      <w:r>
        <w:rPr>
          <w:rFonts w:ascii="Arial" w:hAnsi="Arial"/>
          <w:sz w:val="24"/>
          <w:szCs w:val="24"/>
        </w:rPr>
        <w:tab/>
      </w:r>
      <w:r w:rsidR="00382910">
        <w:rPr>
          <w:rFonts w:ascii="Arial" w:hAnsi="Arial"/>
          <w:sz w:val="24"/>
          <w:szCs w:val="24"/>
        </w:rPr>
        <w:t>Ανδρέας Αποστόλου</w:t>
      </w:r>
    </w:p>
    <w:p w14:paraId="2E083714" w14:textId="332C6A22" w:rsidR="009F7F8D" w:rsidRDefault="009F7F8D" w:rsidP="0022304A">
      <w:pPr>
        <w:tabs>
          <w:tab w:val="left" w:pos="567"/>
          <w:tab w:val="left" w:pos="4962"/>
        </w:tabs>
        <w:spacing w:after="0" w:line="480" w:lineRule="auto"/>
        <w:jc w:val="both"/>
        <w:rPr>
          <w:rFonts w:ascii="Arial" w:hAnsi="Arial"/>
          <w:sz w:val="24"/>
          <w:szCs w:val="24"/>
        </w:rPr>
      </w:pPr>
      <w:r>
        <w:rPr>
          <w:rFonts w:ascii="Arial" w:hAnsi="Arial"/>
          <w:sz w:val="24"/>
          <w:szCs w:val="24"/>
        </w:rPr>
        <w:tab/>
      </w:r>
      <w:r w:rsidR="00382910">
        <w:rPr>
          <w:rFonts w:ascii="Arial" w:hAnsi="Arial"/>
          <w:sz w:val="24"/>
          <w:szCs w:val="24"/>
        </w:rPr>
        <w:t>Δημήτρης Δημητρίου</w:t>
      </w:r>
      <w:r>
        <w:rPr>
          <w:rFonts w:ascii="Arial" w:hAnsi="Arial"/>
          <w:sz w:val="24"/>
          <w:szCs w:val="24"/>
        </w:rPr>
        <w:tab/>
      </w:r>
      <w:r w:rsidR="00382910">
        <w:rPr>
          <w:rFonts w:ascii="Arial" w:hAnsi="Arial"/>
          <w:sz w:val="24"/>
          <w:szCs w:val="24"/>
        </w:rPr>
        <w:t>Μαρίνος Μουσιούττας</w:t>
      </w:r>
    </w:p>
    <w:p w14:paraId="7B6FD8BF" w14:textId="14237AEE" w:rsidR="00DD6D2F" w:rsidRDefault="009F7F8D" w:rsidP="00382910">
      <w:pPr>
        <w:widowControl w:val="0"/>
        <w:tabs>
          <w:tab w:val="left" w:pos="567"/>
          <w:tab w:val="left" w:pos="4961"/>
        </w:tabs>
        <w:spacing w:after="0" w:line="480" w:lineRule="auto"/>
        <w:jc w:val="both"/>
        <w:rPr>
          <w:rFonts w:ascii="Arial" w:eastAsia="Times New Roman" w:hAnsi="Arial"/>
          <w:sz w:val="24"/>
          <w:szCs w:val="24"/>
          <w:lang w:eastAsia="zh-CN"/>
        </w:rPr>
      </w:pPr>
      <w:r>
        <w:rPr>
          <w:rFonts w:ascii="Arial" w:hAnsi="Arial"/>
          <w:sz w:val="24"/>
          <w:szCs w:val="24"/>
        </w:rPr>
        <w:tab/>
      </w:r>
      <w:bookmarkEnd w:id="0"/>
      <w:bookmarkEnd w:id="1"/>
      <w:r w:rsidR="001F7BC9" w:rsidRPr="0069786E">
        <w:rPr>
          <w:rFonts w:ascii="Arial" w:eastAsia="Times New Roman" w:hAnsi="Arial"/>
          <w:sz w:val="24"/>
          <w:szCs w:val="24"/>
          <w:lang w:eastAsia="zh-CN"/>
        </w:rPr>
        <w:t>Η Κοινοβουλευτική Επιτροπή</w:t>
      </w:r>
      <w:r>
        <w:rPr>
          <w:rFonts w:ascii="Arial" w:eastAsia="Times New Roman" w:hAnsi="Arial"/>
          <w:sz w:val="24"/>
          <w:szCs w:val="24"/>
          <w:lang w:eastAsia="zh-CN"/>
        </w:rPr>
        <w:t xml:space="preserve"> Εργασίας, Πρόνοιας και Κοινωνικών Ασφαλίσεων μελέτησε τους πιο πάνω κανονισμούς σε τ</w:t>
      </w:r>
      <w:r w:rsidR="00382910">
        <w:rPr>
          <w:rFonts w:ascii="Arial" w:eastAsia="Times New Roman" w:hAnsi="Arial"/>
          <w:sz w:val="24"/>
          <w:szCs w:val="24"/>
          <w:lang w:eastAsia="zh-CN"/>
        </w:rPr>
        <w:t>έσσερις</w:t>
      </w:r>
      <w:r>
        <w:rPr>
          <w:rFonts w:ascii="Arial" w:eastAsia="Times New Roman" w:hAnsi="Arial"/>
          <w:sz w:val="24"/>
          <w:szCs w:val="24"/>
          <w:lang w:eastAsia="zh-CN"/>
        </w:rPr>
        <w:t xml:space="preserve"> συνεδρίες της, που πραγματοποιήθηκαν στις 16 και 23 Μαΐου</w:t>
      </w:r>
      <w:r w:rsidR="00382910">
        <w:rPr>
          <w:rFonts w:ascii="Arial" w:eastAsia="Times New Roman" w:hAnsi="Arial"/>
          <w:sz w:val="24"/>
          <w:szCs w:val="24"/>
          <w:lang w:eastAsia="zh-CN"/>
        </w:rPr>
        <w:t>,</w:t>
      </w:r>
      <w:r>
        <w:rPr>
          <w:rFonts w:ascii="Arial" w:eastAsia="Times New Roman" w:hAnsi="Arial"/>
          <w:sz w:val="24"/>
          <w:szCs w:val="24"/>
          <w:lang w:eastAsia="zh-CN"/>
        </w:rPr>
        <w:t xml:space="preserve"> στις 20 Ιουνίου</w:t>
      </w:r>
      <w:r w:rsidR="00382910">
        <w:rPr>
          <w:rFonts w:ascii="Arial" w:eastAsia="Times New Roman" w:hAnsi="Arial"/>
          <w:sz w:val="24"/>
          <w:szCs w:val="24"/>
          <w:lang w:eastAsia="zh-CN"/>
        </w:rPr>
        <w:t xml:space="preserve"> και</w:t>
      </w:r>
      <w:r w:rsidR="00DD6D2F">
        <w:rPr>
          <w:rFonts w:ascii="Arial" w:eastAsia="Times New Roman" w:hAnsi="Arial"/>
          <w:sz w:val="24"/>
          <w:szCs w:val="24"/>
          <w:lang w:eastAsia="zh-CN"/>
        </w:rPr>
        <w:t xml:space="preserve"> στις</w:t>
      </w:r>
      <w:r w:rsidR="00382910">
        <w:rPr>
          <w:rFonts w:ascii="Arial" w:eastAsia="Times New Roman" w:hAnsi="Arial"/>
          <w:sz w:val="24"/>
          <w:szCs w:val="24"/>
          <w:lang w:eastAsia="zh-CN"/>
        </w:rPr>
        <w:t xml:space="preserve"> 4 Ιουλίου </w:t>
      </w:r>
      <w:r>
        <w:rPr>
          <w:rFonts w:ascii="Arial" w:eastAsia="Times New Roman" w:hAnsi="Arial"/>
          <w:sz w:val="24"/>
          <w:szCs w:val="24"/>
          <w:lang w:eastAsia="zh-CN"/>
        </w:rPr>
        <w:t xml:space="preserve"> 2023.  Στο πλαίσιο της εξέτασης των εν λόγω κανονισμών κλήθηκαν και παρευρέθηκαν ενώπιον της επιτροπής εκπρόσωποι του Υπουργείου Εργασίας και Κοινωνικών Ασφαλίσεων, της Αρχής Ανάπτυξης Ανθρώπινου Δυναμικού Κύπρου (Α</w:t>
      </w:r>
      <w:r w:rsidR="00DD6D2F">
        <w:rPr>
          <w:rFonts w:ascii="Arial" w:eastAsia="Times New Roman" w:hAnsi="Arial"/>
          <w:sz w:val="24"/>
          <w:szCs w:val="24"/>
          <w:lang w:eastAsia="zh-CN"/>
        </w:rPr>
        <w:t>Ν</w:t>
      </w:r>
      <w:r>
        <w:rPr>
          <w:rFonts w:ascii="Arial" w:eastAsia="Times New Roman" w:hAnsi="Arial"/>
          <w:sz w:val="24"/>
          <w:szCs w:val="24"/>
          <w:lang w:eastAsia="zh-CN"/>
        </w:rPr>
        <w:t xml:space="preserve">ΑΔ), της συνδικαλιστικής οργάνωσης </w:t>
      </w:r>
      <w:r w:rsidR="00FE4E53">
        <w:rPr>
          <w:rFonts w:ascii="Arial" w:eastAsia="Times New Roman" w:hAnsi="Arial"/>
          <w:sz w:val="24"/>
          <w:szCs w:val="24"/>
          <w:lang w:eastAsia="zh-CN"/>
        </w:rPr>
        <w:t>«</w:t>
      </w:r>
      <w:r>
        <w:rPr>
          <w:rFonts w:ascii="Arial" w:eastAsia="Times New Roman" w:hAnsi="Arial"/>
          <w:sz w:val="24"/>
          <w:szCs w:val="24"/>
          <w:lang w:eastAsia="zh-CN"/>
        </w:rPr>
        <w:t xml:space="preserve">Παγκύπρια Συντεχνία </w:t>
      </w:r>
      <w:r w:rsidR="00FE4E53">
        <w:rPr>
          <w:rFonts w:ascii="Arial" w:eastAsia="Times New Roman" w:hAnsi="Arial"/>
          <w:sz w:val="24"/>
          <w:szCs w:val="24"/>
          <w:lang w:eastAsia="zh-CN"/>
        </w:rPr>
        <w:t>“</w:t>
      </w:r>
      <w:r>
        <w:rPr>
          <w:rFonts w:ascii="Arial" w:eastAsia="Times New Roman" w:hAnsi="Arial"/>
          <w:sz w:val="24"/>
          <w:szCs w:val="24"/>
          <w:lang w:eastAsia="zh-CN"/>
        </w:rPr>
        <w:t>Ισότητα</w:t>
      </w:r>
      <w:r w:rsidR="00FE4E53">
        <w:rPr>
          <w:rFonts w:ascii="Arial" w:eastAsia="Times New Roman" w:hAnsi="Arial"/>
          <w:sz w:val="24"/>
          <w:szCs w:val="24"/>
          <w:lang w:eastAsia="zh-CN"/>
        </w:rPr>
        <w:t>”</w:t>
      </w:r>
      <w:r>
        <w:rPr>
          <w:rFonts w:ascii="Arial" w:eastAsia="Times New Roman" w:hAnsi="Arial"/>
          <w:sz w:val="24"/>
          <w:szCs w:val="24"/>
          <w:lang w:eastAsia="zh-CN"/>
        </w:rPr>
        <w:t>»</w:t>
      </w:r>
      <w:r w:rsidR="007A428B">
        <w:rPr>
          <w:rFonts w:ascii="Arial" w:eastAsia="Times New Roman" w:hAnsi="Arial"/>
          <w:sz w:val="24"/>
          <w:szCs w:val="24"/>
          <w:lang w:eastAsia="zh-CN"/>
        </w:rPr>
        <w:t>,</w:t>
      </w:r>
      <w:r>
        <w:rPr>
          <w:rFonts w:ascii="Arial" w:eastAsia="Times New Roman" w:hAnsi="Arial"/>
          <w:sz w:val="24"/>
          <w:szCs w:val="24"/>
          <w:lang w:eastAsia="zh-CN"/>
        </w:rPr>
        <w:t xml:space="preserve"> καθώς και των εργοδοτικών οργανώσεων Ομοσπονδία Εργοδοτών και Βιομηχάνων (ΟΕΒ), Κυπριακό Εμπορικό και Βιομηχανικό Επιμελητήριο (ΚΕΒΕ) και Γενική Συνομοσπονδία Παγκύπριων Οργανώσεων Βιοτεχνών Επαγγελματιών Καταστηματαρχών (ΓΣ ΠΟΒΕΚ).</w:t>
      </w:r>
    </w:p>
    <w:p w14:paraId="0764A981" w14:textId="2BAA1AD8" w:rsidR="00284403" w:rsidRDefault="00DD6D2F" w:rsidP="00382910">
      <w:pPr>
        <w:widowControl w:val="0"/>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tab/>
      </w:r>
      <w:r w:rsidR="009F7F8D">
        <w:rPr>
          <w:rFonts w:ascii="Arial" w:eastAsia="Times New Roman" w:hAnsi="Arial"/>
          <w:sz w:val="24"/>
          <w:szCs w:val="24"/>
          <w:lang w:eastAsia="zh-CN"/>
        </w:rPr>
        <w:t>Η Νομική Υπηρεσία της Δημοκρατίας και οι συνδικαλιστικές οργανώσεις Παγκύπρια Εργατική Ομοσπονδία (ΠΕΟ), Συνομοσπονδία Εργαζομένων</w:t>
      </w:r>
      <w:r w:rsidR="00A52E32">
        <w:rPr>
          <w:rFonts w:ascii="Arial" w:eastAsia="Times New Roman" w:hAnsi="Arial"/>
          <w:sz w:val="24"/>
          <w:szCs w:val="24"/>
          <w:lang w:eastAsia="zh-CN"/>
        </w:rPr>
        <w:t xml:space="preserve"> Κύπρου (ΣΕΚ), Δημοκρατική Εργατική Ομοσπονδία Κύπρου (ΔΕΟΚ)</w:t>
      </w:r>
      <w:r w:rsidR="00757A09">
        <w:rPr>
          <w:rFonts w:ascii="Arial" w:eastAsia="Times New Roman" w:hAnsi="Arial"/>
          <w:sz w:val="24"/>
          <w:szCs w:val="24"/>
          <w:lang w:eastAsia="zh-CN"/>
        </w:rPr>
        <w:t>,</w:t>
      </w:r>
      <w:r w:rsidR="00A52E32">
        <w:rPr>
          <w:rFonts w:ascii="Arial" w:eastAsia="Times New Roman" w:hAnsi="Arial"/>
          <w:sz w:val="24"/>
          <w:szCs w:val="24"/>
          <w:lang w:eastAsia="zh-CN"/>
        </w:rPr>
        <w:t xml:space="preserve"> Παγκύπρια Συντεχνία Δημοσίων Υπαλλήλων (ΠΑΣΥΔΥ), Παγκύπρια Ομοσπονδία Ανεξαρτήτων Συνδικαλιστικών Οργανώσεων (ΠΟΑΣΟ) και Ανεξάρτητη Συντεχνία Δημοσίων Υπαλλήλων Κύπρου (ΑΣΔΥΚ), παρ’ όλο που κλήθηκαν, δεν εκπροσωπήθηκαν στις συνεδρίες της επιτροπής.</w:t>
      </w:r>
    </w:p>
    <w:p w14:paraId="3BC75FDA" w14:textId="5F335685" w:rsidR="00284403" w:rsidRDefault="00284403" w:rsidP="0022304A">
      <w:pPr>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lastRenderedPageBreak/>
        <w:tab/>
        <w:t>Σκοπός των προτεινόμενων κανονισμών, οι οποίοι εκδίδονται με βάση τ</w:t>
      </w:r>
      <w:r w:rsidR="002C6E1E">
        <w:rPr>
          <w:rFonts w:ascii="Arial" w:eastAsia="Times New Roman" w:hAnsi="Arial"/>
          <w:sz w:val="24"/>
          <w:szCs w:val="24"/>
          <w:lang w:eastAsia="zh-CN"/>
        </w:rPr>
        <w:t>α</w:t>
      </w:r>
      <w:r>
        <w:rPr>
          <w:rFonts w:ascii="Arial" w:eastAsia="Times New Roman" w:hAnsi="Arial"/>
          <w:sz w:val="24"/>
          <w:szCs w:val="24"/>
          <w:lang w:eastAsia="zh-CN"/>
        </w:rPr>
        <w:t xml:space="preserve"> άρθρ</w:t>
      </w:r>
      <w:r w:rsidR="002C6E1E">
        <w:rPr>
          <w:rFonts w:ascii="Arial" w:eastAsia="Times New Roman" w:hAnsi="Arial"/>
          <w:sz w:val="24"/>
          <w:szCs w:val="24"/>
          <w:lang w:eastAsia="zh-CN"/>
        </w:rPr>
        <w:t>α</w:t>
      </w:r>
      <w:r>
        <w:rPr>
          <w:rFonts w:ascii="Arial" w:eastAsia="Times New Roman" w:hAnsi="Arial"/>
          <w:sz w:val="24"/>
          <w:szCs w:val="24"/>
          <w:lang w:eastAsia="zh-CN"/>
        </w:rPr>
        <w:t xml:space="preserve"> 14 </w:t>
      </w:r>
      <w:r w:rsidR="002C6E1E">
        <w:rPr>
          <w:rFonts w:ascii="Arial" w:eastAsia="Times New Roman" w:hAnsi="Arial"/>
          <w:sz w:val="24"/>
          <w:szCs w:val="24"/>
          <w:lang w:eastAsia="zh-CN"/>
        </w:rPr>
        <w:t xml:space="preserve">και 38 </w:t>
      </w:r>
      <w:r>
        <w:rPr>
          <w:rFonts w:ascii="Arial" w:eastAsia="Times New Roman" w:hAnsi="Arial"/>
          <w:sz w:val="24"/>
          <w:szCs w:val="24"/>
          <w:lang w:eastAsia="zh-CN"/>
        </w:rPr>
        <w:t>του περί Ανάπτυξης Ανθρώπινου Δυναμικού Νόμου, είναι η κατάργηση των περί Αρχής Βιομηχανικής Καταρτίσεως (Συμπληρωματική Ιατροφαρμακευτική Περίθαλψη για τους Υπαλλήλους και τους Εξαρτ</w:t>
      </w:r>
      <w:r w:rsidR="008E6C49">
        <w:rPr>
          <w:rFonts w:ascii="Arial" w:eastAsia="Times New Roman" w:hAnsi="Arial"/>
          <w:sz w:val="24"/>
          <w:szCs w:val="24"/>
          <w:lang w:eastAsia="zh-CN"/>
        </w:rPr>
        <w:t>ω</w:t>
      </w:r>
      <w:r>
        <w:rPr>
          <w:rFonts w:ascii="Arial" w:eastAsia="Times New Roman" w:hAnsi="Arial"/>
          <w:sz w:val="24"/>
          <w:szCs w:val="24"/>
          <w:lang w:eastAsia="zh-CN"/>
        </w:rPr>
        <w:t>μ</w:t>
      </w:r>
      <w:r w:rsidR="008E6C49">
        <w:rPr>
          <w:rFonts w:ascii="Arial" w:eastAsia="Times New Roman" w:hAnsi="Arial"/>
          <w:sz w:val="24"/>
          <w:szCs w:val="24"/>
          <w:lang w:eastAsia="zh-CN"/>
        </w:rPr>
        <w:t>έ</w:t>
      </w:r>
      <w:r>
        <w:rPr>
          <w:rFonts w:ascii="Arial" w:eastAsia="Times New Roman" w:hAnsi="Arial"/>
          <w:sz w:val="24"/>
          <w:szCs w:val="24"/>
          <w:lang w:eastAsia="zh-CN"/>
        </w:rPr>
        <w:t>νους τους) Κανονισμών, ώστε να τερματιστεί η λειτουργία του Σχ</w:t>
      </w:r>
      <w:r w:rsidR="008E6C49">
        <w:rPr>
          <w:rFonts w:ascii="Arial" w:eastAsia="Times New Roman" w:hAnsi="Arial"/>
          <w:sz w:val="24"/>
          <w:szCs w:val="24"/>
          <w:lang w:eastAsia="zh-CN"/>
        </w:rPr>
        <w:t>ε</w:t>
      </w:r>
      <w:r>
        <w:rPr>
          <w:rFonts w:ascii="Arial" w:eastAsia="Times New Roman" w:hAnsi="Arial"/>
          <w:sz w:val="24"/>
          <w:szCs w:val="24"/>
          <w:lang w:eastAsia="zh-CN"/>
        </w:rPr>
        <w:t>δ</w:t>
      </w:r>
      <w:r w:rsidR="008E6C49">
        <w:rPr>
          <w:rFonts w:ascii="Arial" w:eastAsia="Times New Roman" w:hAnsi="Arial"/>
          <w:sz w:val="24"/>
          <w:szCs w:val="24"/>
          <w:lang w:eastAsia="zh-CN"/>
        </w:rPr>
        <w:t>ί</w:t>
      </w:r>
      <w:r>
        <w:rPr>
          <w:rFonts w:ascii="Arial" w:eastAsia="Times New Roman" w:hAnsi="Arial"/>
          <w:sz w:val="24"/>
          <w:szCs w:val="24"/>
          <w:lang w:eastAsia="zh-CN"/>
        </w:rPr>
        <w:t>ου Συμπληρωματικής Ιατροφαρμακευτικής Περίθαλψης για τους Υπαλλήλους και Εξαρτωμένους τους (ΣΣΙΠ).</w:t>
      </w:r>
    </w:p>
    <w:p w14:paraId="6AB50B8E" w14:textId="7C845919" w:rsidR="00284403" w:rsidRDefault="00284403" w:rsidP="0022304A">
      <w:pPr>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tab/>
        <w:t>Σύμφωνα με τα στοιχεία που κατατέθηκαν στην επιτροπή από το Υπουργείο Εργασίας και Κοινωνικών Ασφαλίσεων, οι προτεινόμενοι κανονισμοί έχουν υποβληθεί προς υλοποίηση σχετικής απόφασης του</w:t>
      </w:r>
      <w:r w:rsidR="00A73D16">
        <w:rPr>
          <w:rFonts w:ascii="Arial" w:eastAsia="Times New Roman" w:hAnsi="Arial"/>
          <w:sz w:val="24"/>
          <w:szCs w:val="24"/>
          <w:lang w:eastAsia="zh-CN"/>
        </w:rPr>
        <w:t xml:space="preserve"> </w:t>
      </w:r>
      <w:r w:rsidR="00757A09">
        <w:rPr>
          <w:rFonts w:ascii="Arial" w:eastAsia="Times New Roman" w:hAnsi="Arial"/>
          <w:sz w:val="24"/>
          <w:szCs w:val="24"/>
          <w:lang w:eastAsia="zh-CN"/>
        </w:rPr>
        <w:t>δ</w:t>
      </w:r>
      <w:r w:rsidR="00A73D16">
        <w:rPr>
          <w:rFonts w:ascii="Arial" w:eastAsia="Times New Roman" w:hAnsi="Arial"/>
          <w:sz w:val="24"/>
          <w:szCs w:val="24"/>
          <w:lang w:eastAsia="zh-CN"/>
        </w:rPr>
        <w:t xml:space="preserve">ιοικητικού </w:t>
      </w:r>
      <w:r w:rsidR="00757A09">
        <w:rPr>
          <w:rFonts w:ascii="Arial" w:eastAsia="Times New Roman" w:hAnsi="Arial"/>
          <w:sz w:val="24"/>
          <w:szCs w:val="24"/>
          <w:lang w:eastAsia="zh-CN"/>
        </w:rPr>
        <w:t>σ</w:t>
      </w:r>
      <w:r w:rsidR="00A73D16">
        <w:rPr>
          <w:rFonts w:ascii="Arial" w:eastAsia="Times New Roman" w:hAnsi="Arial"/>
          <w:sz w:val="24"/>
          <w:szCs w:val="24"/>
          <w:lang w:eastAsia="zh-CN"/>
        </w:rPr>
        <w:t>υμβουλίου</w:t>
      </w:r>
      <w:r>
        <w:rPr>
          <w:rFonts w:ascii="Arial" w:eastAsia="Times New Roman" w:hAnsi="Arial"/>
          <w:sz w:val="24"/>
          <w:szCs w:val="24"/>
          <w:lang w:eastAsia="zh-CN"/>
        </w:rPr>
        <w:t xml:space="preserve"> της Α</w:t>
      </w:r>
      <w:r w:rsidR="00757A09">
        <w:rPr>
          <w:rFonts w:ascii="Arial" w:eastAsia="Times New Roman" w:hAnsi="Arial"/>
          <w:sz w:val="24"/>
          <w:szCs w:val="24"/>
          <w:lang w:eastAsia="zh-CN"/>
        </w:rPr>
        <w:t>Ν</w:t>
      </w:r>
      <w:r w:rsidR="00A73D16">
        <w:rPr>
          <w:rFonts w:ascii="Arial" w:eastAsia="Times New Roman" w:hAnsi="Arial"/>
          <w:sz w:val="24"/>
          <w:szCs w:val="24"/>
          <w:lang w:eastAsia="zh-CN"/>
        </w:rPr>
        <w:t>ΑΔ</w:t>
      </w:r>
      <w:r>
        <w:rPr>
          <w:rFonts w:ascii="Arial" w:eastAsia="Times New Roman" w:hAnsi="Arial"/>
          <w:sz w:val="24"/>
          <w:szCs w:val="24"/>
          <w:lang w:eastAsia="zh-CN"/>
        </w:rPr>
        <w:t xml:space="preserve"> και </w:t>
      </w:r>
      <w:r w:rsidR="00A73D16">
        <w:rPr>
          <w:rFonts w:ascii="Arial" w:eastAsia="Times New Roman" w:hAnsi="Arial"/>
          <w:sz w:val="24"/>
          <w:szCs w:val="24"/>
          <w:lang w:eastAsia="zh-CN"/>
        </w:rPr>
        <w:t xml:space="preserve">προκειμένου </w:t>
      </w:r>
      <w:r>
        <w:rPr>
          <w:rFonts w:ascii="Arial" w:eastAsia="Times New Roman" w:hAnsi="Arial"/>
          <w:sz w:val="24"/>
          <w:szCs w:val="24"/>
          <w:lang w:eastAsia="zh-CN"/>
        </w:rPr>
        <w:t>να επιτευχθεί συμμόρφωση με την</w:t>
      </w:r>
      <w:r w:rsidR="00A73D16">
        <w:rPr>
          <w:rFonts w:ascii="Arial" w:eastAsia="Times New Roman" w:hAnsi="Arial"/>
          <w:sz w:val="24"/>
          <w:szCs w:val="24"/>
          <w:lang w:eastAsia="zh-CN"/>
        </w:rPr>
        <w:t xml:space="preserve"> υπ’ αριθμόν 86</w:t>
      </w:r>
      <w:r w:rsidR="00BC3697">
        <w:rPr>
          <w:rFonts w:ascii="Arial" w:eastAsia="Times New Roman" w:hAnsi="Arial"/>
          <w:sz w:val="24"/>
          <w:szCs w:val="24"/>
          <w:lang w:eastAsia="zh-CN"/>
        </w:rPr>
        <w:t>.</w:t>
      </w:r>
      <w:r w:rsidR="00A73D16">
        <w:rPr>
          <w:rFonts w:ascii="Arial" w:eastAsia="Times New Roman" w:hAnsi="Arial"/>
          <w:sz w:val="24"/>
          <w:szCs w:val="24"/>
          <w:lang w:eastAsia="zh-CN"/>
        </w:rPr>
        <w:t>581</w:t>
      </w:r>
      <w:r>
        <w:rPr>
          <w:rFonts w:ascii="Arial" w:eastAsia="Times New Roman" w:hAnsi="Arial"/>
          <w:sz w:val="24"/>
          <w:szCs w:val="24"/>
          <w:lang w:eastAsia="zh-CN"/>
        </w:rPr>
        <w:t xml:space="preserve"> </w:t>
      </w:r>
      <w:r w:rsidR="00757A09">
        <w:rPr>
          <w:rFonts w:ascii="Arial" w:eastAsia="Times New Roman" w:hAnsi="Arial"/>
          <w:sz w:val="24"/>
          <w:szCs w:val="24"/>
          <w:lang w:eastAsia="zh-CN"/>
        </w:rPr>
        <w:t>α</w:t>
      </w:r>
      <w:r>
        <w:rPr>
          <w:rFonts w:ascii="Arial" w:eastAsia="Times New Roman" w:hAnsi="Arial"/>
          <w:sz w:val="24"/>
          <w:szCs w:val="24"/>
          <w:lang w:eastAsia="zh-CN"/>
        </w:rPr>
        <w:t>πόφαση του Υπουργικού Συμβουλίου, ημερομηνίας 15 Νοεμβρίου 2019, με την οποία το Υπουργικό Συμβούλιο αποφάσισε μεταξύ άλλων τα ακόλουθα:</w:t>
      </w:r>
    </w:p>
    <w:p w14:paraId="3E892CDD" w14:textId="2C998E4A" w:rsidR="00284403" w:rsidRDefault="00284403" w:rsidP="00585677">
      <w:pPr>
        <w:tabs>
          <w:tab w:val="left" w:pos="567"/>
          <w:tab w:val="left" w:pos="4961"/>
        </w:tabs>
        <w:spacing w:after="0" w:line="480" w:lineRule="auto"/>
        <w:ind w:left="567" w:hanging="567"/>
        <w:jc w:val="both"/>
        <w:rPr>
          <w:rFonts w:ascii="Arial" w:eastAsia="Times New Roman" w:hAnsi="Arial"/>
          <w:sz w:val="24"/>
          <w:szCs w:val="24"/>
          <w:lang w:eastAsia="zh-CN"/>
        </w:rPr>
      </w:pPr>
      <w:r>
        <w:rPr>
          <w:rFonts w:ascii="Arial" w:eastAsia="Times New Roman" w:hAnsi="Arial"/>
          <w:sz w:val="24"/>
          <w:szCs w:val="24"/>
          <w:lang w:eastAsia="zh-CN"/>
        </w:rPr>
        <w:t>1.</w:t>
      </w:r>
      <w:r>
        <w:rPr>
          <w:rFonts w:ascii="Arial" w:eastAsia="Times New Roman" w:hAnsi="Arial"/>
          <w:sz w:val="24"/>
          <w:szCs w:val="24"/>
          <w:lang w:eastAsia="zh-CN"/>
        </w:rPr>
        <w:tab/>
      </w:r>
      <w:r w:rsidR="00585677">
        <w:rPr>
          <w:rFonts w:ascii="Arial" w:eastAsia="Times New Roman" w:hAnsi="Arial"/>
          <w:sz w:val="24"/>
          <w:szCs w:val="24"/>
          <w:lang w:eastAsia="zh-CN"/>
        </w:rPr>
        <w:t xml:space="preserve">Να καλέσει τα διοικητικά συμβούλια των </w:t>
      </w:r>
      <w:r w:rsidR="00BC3697">
        <w:rPr>
          <w:rFonts w:ascii="Arial" w:eastAsia="Times New Roman" w:hAnsi="Arial"/>
          <w:sz w:val="24"/>
          <w:szCs w:val="24"/>
          <w:lang w:eastAsia="zh-CN"/>
        </w:rPr>
        <w:t>ν</w:t>
      </w:r>
      <w:r w:rsidR="00585677">
        <w:rPr>
          <w:rFonts w:ascii="Arial" w:eastAsia="Times New Roman" w:hAnsi="Arial"/>
          <w:sz w:val="24"/>
          <w:szCs w:val="24"/>
          <w:lang w:eastAsia="zh-CN"/>
        </w:rPr>
        <w:t xml:space="preserve">ομικών </w:t>
      </w:r>
      <w:r w:rsidR="00BC3697">
        <w:rPr>
          <w:rFonts w:ascii="Arial" w:eastAsia="Times New Roman" w:hAnsi="Arial"/>
          <w:sz w:val="24"/>
          <w:szCs w:val="24"/>
          <w:lang w:eastAsia="zh-CN"/>
        </w:rPr>
        <w:t>π</w:t>
      </w:r>
      <w:r w:rsidR="00585677">
        <w:rPr>
          <w:rFonts w:ascii="Arial" w:eastAsia="Times New Roman" w:hAnsi="Arial"/>
          <w:sz w:val="24"/>
          <w:szCs w:val="24"/>
          <w:lang w:eastAsia="zh-CN"/>
        </w:rPr>
        <w:t xml:space="preserve">ροσώπων </w:t>
      </w:r>
      <w:r w:rsidR="00BC3697">
        <w:rPr>
          <w:rFonts w:ascii="Arial" w:eastAsia="Times New Roman" w:hAnsi="Arial"/>
          <w:sz w:val="24"/>
          <w:szCs w:val="24"/>
          <w:lang w:eastAsia="zh-CN"/>
        </w:rPr>
        <w:t>δ</w:t>
      </w:r>
      <w:r w:rsidR="00585677">
        <w:rPr>
          <w:rFonts w:ascii="Arial" w:eastAsia="Times New Roman" w:hAnsi="Arial"/>
          <w:sz w:val="24"/>
          <w:szCs w:val="24"/>
          <w:lang w:eastAsia="zh-CN"/>
        </w:rPr>
        <w:t>ημ</w:t>
      </w:r>
      <w:r w:rsidR="00757A09">
        <w:rPr>
          <w:rFonts w:ascii="Arial" w:eastAsia="Times New Roman" w:hAnsi="Arial"/>
          <w:sz w:val="24"/>
          <w:szCs w:val="24"/>
          <w:lang w:eastAsia="zh-CN"/>
        </w:rPr>
        <w:t>ό</w:t>
      </w:r>
      <w:r w:rsidR="00585677">
        <w:rPr>
          <w:rFonts w:ascii="Arial" w:eastAsia="Times New Roman" w:hAnsi="Arial"/>
          <w:sz w:val="24"/>
          <w:szCs w:val="24"/>
          <w:lang w:eastAsia="zh-CN"/>
        </w:rPr>
        <w:t>σ</w:t>
      </w:r>
      <w:r w:rsidR="00757A09">
        <w:rPr>
          <w:rFonts w:ascii="Arial" w:eastAsia="Times New Roman" w:hAnsi="Arial"/>
          <w:sz w:val="24"/>
          <w:szCs w:val="24"/>
          <w:lang w:eastAsia="zh-CN"/>
        </w:rPr>
        <w:t>ι</w:t>
      </w:r>
      <w:r w:rsidR="00585677">
        <w:rPr>
          <w:rFonts w:ascii="Arial" w:eastAsia="Times New Roman" w:hAnsi="Arial"/>
          <w:sz w:val="24"/>
          <w:szCs w:val="24"/>
          <w:lang w:eastAsia="zh-CN"/>
        </w:rPr>
        <w:t xml:space="preserve">ου </w:t>
      </w:r>
      <w:r w:rsidR="00BC3697">
        <w:rPr>
          <w:rFonts w:ascii="Arial" w:eastAsia="Times New Roman" w:hAnsi="Arial"/>
          <w:sz w:val="24"/>
          <w:szCs w:val="24"/>
          <w:lang w:eastAsia="zh-CN"/>
        </w:rPr>
        <w:t>δ</w:t>
      </w:r>
      <w:r w:rsidR="00585677">
        <w:rPr>
          <w:rFonts w:ascii="Arial" w:eastAsia="Times New Roman" w:hAnsi="Arial"/>
          <w:sz w:val="24"/>
          <w:szCs w:val="24"/>
          <w:lang w:eastAsia="zh-CN"/>
        </w:rPr>
        <w:t xml:space="preserve">ικαίου, περιλαμβανομένων των </w:t>
      </w:r>
      <w:r w:rsidR="00BC3697">
        <w:rPr>
          <w:rFonts w:ascii="Arial" w:eastAsia="Times New Roman" w:hAnsi="Arial"/>
          <w:sz w:val="24"/>
          <w:szCs w:val="24"/>
          <w:lang w:eastAsia="zh-CN"/>
        </w:rPr>
        <w:t>α</w:t>
      </w:r>
      <w:r w:rsidR="00585677">
        <w:rPr>
          <w:rFonts w:ascii="Arial" w:eastAsia="Times New Roman" w:hAnsi="Arial"/>
          <w:sz w:val="24"/>
          <w:szCs w:val="24"/>
          <w:lang w:eastAsia="zh-CN"/>
        </w:rPr>
        <w:t xml:space="preserve">ρχών </w:t>
      </w:r>
      <w:r w:rsidR="00BC3697">
        <w:rPr>
          <w:rFonts w:ascii="Arial" w:eastAsia="Times New Roman" w:hAnsi="Arial"/>
          <w:sz w:val="24"/>
          <w:szCs w:val="24"/>
          <w:lang w:eastAsia="zh-CN"/>
        </w:rPr>
        <w:t>τ</w:t>
      </w:r>
      <w:r w:rsidR="00585677">
        <w:rPr>
          <w:rFonts w:ascii="Arial" w:eastAsia="Times New Roman" w:hAnsi="Arial"/>
          <w:sz w:val="24"/>
          <w:szCs w:val="24"/>
          <w:lang w:eastAsia="zh-CN"/>
        </w:rPr>
        <w:t xml:space="preserve">οπικής </w:t>
      </w:r>
      <w:r w:rsidR="00BC3697">
        <w:rPr>
          <w:rFonts w:ascii="Arial" w:eastAsia="Times New Roman" w:hAnsi="Arial"/>
          <w:sz w:val="24"/>
          <w:szCs w:val="24"/>
          <w:lang w:eastAsia="zh-CN"/>
        </w:rPr>
        <w:t>α</w:t>
      </w:r>
      <w:r w:rsidR="00585677">
        <w:rPr>
          <w:rFonts w:ascii="Arial" w:eastAsia="Times New Roman" w:hAnsi="Arial"/>
          <w:sz w:val="24"/>
          <w:szCs w:val="24"/>
          <w:lang w:eastAsia="zh-CN"/>
        </w:rPr>
        <w:t>υτοδιοίκησης, των τριτοβάθμιων ακαδημαϊκών ιδρυμάτων και των κρατικών οργανισμών και επιχειρήσεων, να προβούν στις δέουσες ενέργειες, ώστε:</w:t>
      </w:r>
    </w:p>
    <w:p w14:paraId="2F8AF1CD" w14:textId="194DC3A2" w:rsidR="00585677" w:rsidRDefault="00585677" w:rsidP="00433BB4">
      <w:pPr>
        <w:widowControl w:val="0"/>
        <w:tabs>
          <w:tab w:val="left" w:pos="567"/>
          <w:tab w:val="left" w:pos="1134"/>
          <w:tab w:val="left" w:pos="4961"/>
        </w:tabs>
        <w:spacing w:after="0" w:line="480" w:lineRule="auto"/>
        <w:ind w:left="1134" w:hanging="1134"/>
        <w:jc w:val="both"/>
        <w:rPr>
          <w:rFonts w:ascii="Arial" w:eastAsia="Times New Roman" w:hAnsi="Arial"/>
          <w:sz w:val="24"/>
          <w:szCs w:val="24"/>
          <w:lang w:eastAsia="zh-CN"/>
        </w:rPr>
      </w:pPr>
      <w:r>
        <w:rPr>
          <w:rFonts w:ascii="Arial" w:eastAsia="Times New Roman" w:hAnsi="Arial"/>
          <w:sz w:val="24"/>
          <w:szCs w:val="24"/>
          <w:lang w:eastAsia="zh-CN"/>
        </w:rPr>
        <w:tab/>
        <w:t>α</w:t>
      </w:r>
      <w:r w:rsidR="00F12884">
        <w:rPr>
          <w:rFonts w:ascii="Arial" w:eastAsia="Times New Roman" w:hAnsi="Arial"/>
          <w:sz w:val="24"/>
          <w:szCs w:val="24"/>
          <w:lang w:eastAsia="zh-CN"/>
        </w:rPr>
        <w:t>.</w:t>
      </w:r>
      <w:r>
        <w:rPr>
          <w:rFonts w:ascii="Arial" w:eastAsia="Times New Roman" w:hAnsi="Arial"/>
          <w:sz w:val="24"/>
          <w:szCs w:val="24"/>
          <w:lang w:eastAsia="zh-CN"/>
        </w:rPr>
        <w:tab/>
        <w:t>να αναπροσαρμόσουν τα υφιστάμενα σχέδια ιατροφαρμακευτικής περίθαλψης, λαμβάνοντας υπόψη τις καλύψεις που θα π</w:t>
      </w:r>
      <w:r w:rsidR="00851573">
        <w:rPr>
          <w:rFonts w:ascii="Arial" w:eastAsia="Times New Roman" w:hAnsi="Arial"/>
          <w:sz w:val="24"/>
          <w:szCs w:val="24"/>
          <w:lang w:eastAsia="zh-CN"/>
        </w:rPr>
        <w:t>α</w:t>
      </w:r>
      <w:r>
        <w:rPr>
          <w:rFonts w:ascii="Arial" w:eastAsia="Times New Roman" w:hAnsi="Arial"/>
          <w:sz w:val="24"/>
          <w:szCs w:val="24"/>
          <w:lang w:eastAsia="zh-CN"/>
        </w:rPr>
        <w:t>ραχωρηθούν στην πρώτη φάση εφαρμογής του Γ</w:t>
      </w:r>
      <w:r w:rsidR="00757A09">
        <w:rPr>
          <w:rFonts w:ascii="Arial" w:eastAsia="Times New Roman" w:hAnsi="Arial"/>
          <w:sz w:val="24"/>
          <w:szCs w:val="24"/>
          <w:lang w:eastAsia="zh-CN"/>
        </w:rPr>
        <w:t>Ε</w:t>
      </w:r>
      <w:r>
        <w:rPr>
          <w:rFonts w:ascii="Arial" w:eastAsia="Times New Roman" w:hAnsi="Arial"/>
          <w:sz w:val="24"/>
          <w:szCs w:val="24"/>
          <w:lang w:eastAsia="zh-CN"/>
        </w:rPr>
        <w:t>ΣΥ, για την περίοδο από την 1</w:t>
      </w:r>
      <w:r w:rsidRPr="00585677">
        <w:rPr>
          <w:rFonts w:ascii="Arial" w:eastAsia="Times New Roman" w:hAnsi="Arial"/>
          <w:sz w:val="24"/>
          <w:szCs w:val="24"/>
          <w:vertAlign w:val="superscript"/>
          <w:lang w:eastAsia="zh-CN"/>
        </w:rPr>
        <w:t>η</w:t>
      </w:r>
      <w:r>
        <w:rPr>
          <w:rFonts w:ascii="Arial" w:eastAsia="Times New Roman" w:hAnsi="Arial"/>
          <w:sz w:val="24"/>
          <w:szCs w:val="24"/>
          <w:lang w:eastAsia="zh-CN"/>
        </w:rPr>
        <w:t xml:space="preserve"> Ιουνίου 2019 έως την 31</w:t>
      </w:r>
      <w:r w:rsidRPr="00585677">
        <w:rPr>
          <w:rFonts w:ascii="Arial" w:eastAsia="Times New Roman" w:hAnsi="Arial"/>
          <w:sz w:val="24"/>
          <w:szCs w:val="24"/>
          <w:vertAlign w:val="superscript"/>
          <w:lang w:eastAsia="zh-CN"/>
        </w:rPr>
        <w:t>η</w:t>
      </w:r>
      <w:r>
        <w:rPr>
          <w:rFonts w:ascii="Arial" w:eastAsia="Times New Roman" w:hAnsi="Arial"/>
          <w:sz w:val="24"/>
          <w:szCs w:val="24"/>
          <w:lang w:eastAsia="zh-CN"/>
        </w:rPr>
        <w:t xml:space="preserve"> Μαΐου 2020</w:t>
      </w:r>
      <w:r w:rsidR="00851573">
        <w:rPr>
          <w:rFonts w:ascii="Arial" w:eastAsia="Times New Roman" w:hAnsi="Arial"/>
          <w:sz w:val="24"/>
          <w:szCs w:val="24"/>
          <w:lang w:eastAsia="zh-CN"/>
        </w:rPr>
        <w:t>,</w:t>
      </w:r>
      <w:r w:rsidR="00423C8C">
        <w:rPr>
          <w:rFonts w:ascii="Arial" w:eastAsia="Times New Roman" w:hAnsi="Arial"/>
          <w:sz w:val="24"/>
          <w:szCs w:val="24"/>
          <w:lang w:eastAsia="zh-CN"/>
        </w:rPr>
        <w:t xml:space="preserve"> και</w:t>
      </w:r>
    </w:p>
    <w:p w14:paraId="006B254F" w14:textId="0DADAAB3" w:rsidR="00585677" w:rsidRDefault="00585677" w:rsidP="00433BB4">
      <w:pPr>
        <w:widowControl w:val="0"/>
        <w:tabs>
          <w:tab w:val="left" w:pos="567"/>
          <w:tab w:val="left" w:pos="1134"/>
          <w:tab w:val="left" w:pos="4961"/>
        </w:tabs>
        <w:spacing w:after="0" w:line="480" w:lineRule="auto"/>
        <w:ind w:left="1134" w:hanging="1134"/>
        <w:jc w:val="both"/>
        <w:rPr>
          <w:rFonts w:ascii="Arial" w:eastAsia="Times New Roman" w:hAnsi="Arial"/>
          <w:sz w:val="24"/>
          <w:szCs w:val="24"/>
          <w:lang w:eastAsia="zh-CN"/>
        </w:rPr>
      </w:pPr>
      <w:r>
        <w:rPr>
          <w:rFonts w:ascii="Arial" w:eastAsia="Times New Roman" w:hAnsi="Arial"/>
          <w:sz w:val="24"/>
          <w:szCs w:val="24"/>
          <w:lang w:eastAsia="zh-CN"/>
        </w:rPr>
        <w:tab/>
        <w:t>β</w:t>
      </w:r>
      <w:r w:rsidR="00F12884">
        <w:rPr>
          <w:rFonts w:ascii="Arial" w:eastAsia="Times New Roman" w:hAnsi="Arial"/>
          <w:sz w:val="24"/>
          <w:szCs w:val="24"/>
          <w:lang w:eastAsia="zh-CN"/>
        </w:rPr>
        <w:t>.</w:t>
      </w:r>
      <w:r>
        <w:rPr>
          <w:rFonts w:ascii="Arial" w:eastAsia="Times New Roman" w:hAnsi="Arial"/>
          <w:sz w:val="24"/>
          <w:szCs w:val="24"/>
          <w:lang w:eastAsia="zh-CN"/>
        </w:rPr>
        <w:tab/>
        <w:t>να καταργήσουν όλα τα σχέδια ιατροφαρμακευτικής περίθαλψης από την 1</w:t>
      </w:r>
      <w:r w:rsidRPr="00585677">
        <w:rPr>
          <w:rFonts w:ascii="Arial" w:eastAsia="Times New Roman" w:hAnsi="Arial"/>
          <w:sz w:val="24"/>
          <w:szCs w:val="24"/>
          <w:vertAlign w:val="superscript"/>
          <w:lang w:eastAsia="zh-CN"/>
        </w:rPr>
        <w:t>η</w:t>
      </w:r>
      <w:r>
        <w:rPr>
          <w:rFonts w:ascii="Arial" w:eastAsia="Times New Roman" w:hAnsi="Arial"/>
          <w:sz w:val="24"/>
          <w:szCs w:val="24"/>
          <w:lang w:eastAsia="zh-CN"/>
        </w:rPr>
        <w:t xml:space="preserve"> Ιουνίου 2020, με την πλήρη εφαρμογή του </w:t>
      </w:r>
      <w:r w:rsidR="007B2E84" w:rsidRPr="00851573">
        <w:rPr>
          <w:rFonts w:ascii="Arial" w:eastAsia="Times New Roman" w:hAnsi="Arial"/>
          <w:sz w:val="24"/>
          <w:szCs w:val="24"/>
          <w:lang w:eastAsia="zh-CN"/>
        </w:rPr>
        <w:t>Γ</w:t>
      </w:r>
      <w:r w:rsidR="00757A09">
        <w:rPr>
          <w:rFonts w:ascii="Arial" w:eastAsia="Times New Roman" w:hAnsi="Arial"/>
          <w:sz w:val="24"/>
          <w:szCs w:val="24"/>
          <w:lang w:eastAsia="zh-CN"/>
        </w:rPr>
        <w:t>Ε</w:t>
      </w:r>
      <w:r w:rsidR="007B2E84" w:rsidRPr="00851573">
        <w:rPr>
          <w:rFonts w:ascii="Arial" w:eastAsia="Times New Roman" w:hAnsi="Arial"/>
          <w:sz w:val="24"/>
          <w:szCs w:val="24"/>
          <w:lang w:eastAsia="zh-CN"/>
        </w:rPr>
        <w:t>ΣΥ</w:t>
      </w:r>
      <w:r w:rsidR="004471A4">
        <w:rPr>
          <w:rFonts w:ascii="Arial" w:eastAsia="Times New Roman" w:hAnsi="Arial"/>
          <w:sz w:val="24"/>
          <w:szCs w:val="24"/>
          <w:lang w:eastAsia="zh-CN"/>
        </w:rPr>
        <w:t>.</w:t>
      </w:r>
    </w:p>
    <w:p w14:paraId="29830764" w14:textId="143B3D2D" w:rsidR="007B2E84" w:rsidRDefault="007B2E84" w:rsidP="00433BB4">
      <w:pPr>
        <w:widowControl w:val="0"/>
        <w:tabs>
          <w:tab w:val="left" w:pos="567"/>
          <w:tab w:val="left" w:pos="4961"/>
        </w:tabs>
        <w:spacing w:after="0" w:line="480" w:lineRule="auto"/>
        <w:ind w:left="567" w:hanging="567"/>
        <w:jc w:val="both"/>
        <w:rPr>
          <w:rFonts w:ascii="Arial" w:eastAsia="Times New Roman" w:hAnsi="Arial"/>
          <w:sz w:val="24"/>
          <w:szCs w:val="24"/>
          <w:lang w:eastAsia="zh-CN"/>
        </w:rPr>
      </w:pPr>
      <w:r>
        <w:rPr>
          <w:rFonts w:ascii="Arial" w:eastAsia="Times New Roman" w:hAnsi="Arial"/>
          <w:sz w:val="24"/>
          <w:szCs w:val="24"/>
          <w:lang w:eastAsia="zh-CN"/>
        </w:rPr>
        <w:t>2.</w:t>
      </w:r>
      <w:r>
        <w:rPr>
          <w:rFonts w:ascii="Arial" w:eastAsia="Times New Roman" w:hAnsi="Arial"/>
          <w:sz w:val="24"/>
          <w:szCs w:val="24"/>
          <w:lang w:eastAsia="zh-CN"/>
        </w:rPr>
        <w:tab/>
      </w:r>
      <w:r w:rsidR="00757A09">
        <w:rPr>
          <w:rFonts w:ascii="Arial" w:eastAsia="Times New Roman" w:hAnsi="Arial"/>
          <w:sz w:val="24"/>
          <w:szCs w:val="24"/>
          <w:lang w:eastAsia="zh-CN"/>
        </w:rPr>
        <w:t>Ο</w:t>
      </w:r>
      <w:r>
        <w:rPr>
          <w:rFonts w:ascii="Arial" w:eastAsia="Times New Roman" w:hAnsi="Arial"/>
          <w:sz w:val="24"/>
          <w:szCs w:val="24"/>
          <w:lang w:eastAsia="zh-CN"/>
        </w:rPr>
        <w:t xml:space="preserve">ποιεσδήποτε υφιστάμενες συμβατικές ή/και κανονιστικές υποχρεώσεις των </w:t>
      </w:r>
      <w:r w:rsidR="00A73D16">
        <w:rPr>
          <w:rFonts w:ascii="Arial" w:eastAsia="Times New Roman" w:hAnsi="Arial"/>
          <w:sz w:val="24"/>
          <w:szCs w:val="24"/>
          <w:lang w:eastAsia="zh-CN"/>
        </w:rPr>
        <w:t>ο</w:t>
      </w:r>
      <w:r>
        <w:rPr>
          <w:rFonts w:ascii="Arial" w:eastAsia="Times New Roman" w:hAnsi="Arial"/>
          <w:sz w:val="24"/>
          <w:szCs w:val="24"/>
          <w:lang w:eastAsia="zh-CN"/>
        </w:rPr>
        <w:t xml:space="preserve">ικείων </w:t>
      </w:r>
      <w:r w:rsidR="00A73D16">
        <w:rPr>
          <w:rFonts w:ascii="Arial" w:eastAsia="Times New Roman" w:hAnsi="Arial"/>
          <w:sz w:val="24"/>
          <w:szCs w:val="24"/>
          <w:lang w:eastAsia="zh-CN"/>
        </w:rPr>
        <w:t>ο</w:t>
      </w:r>
      <w:r>
        <w:rPr>
          <w:rFonts w:ascii="Arial" w:eastAsia="Times New Roman" w:hAnsi="Arial"/>
          <w:sz w:val="24"/>
          <w:szCs w:val="24"/>
          <w:lang w:eastAsia="zh-CN"/>
        </w:rPr>
        <w:t xml:space="preserve">ργανισμών και των </w:t>
      </w:r>
      <w:r w:rsidR="00BC3697">
        <w:rPr>
          <w:rFonts w:ascii="Arial" w:eastAsia="Times New Roman" w:hAnsi="Arial"/>
          <w:sz w:val="24"/>
          <w:szCs w:val="24"/>
          <w:lang w:eastAsia="zh-CN"/>
        </w:rPr>
        <w:t>α</w:t>
      </w:r>
      <w:r>
        <w:rPr>
          <w:rFonts w:ascii="Arial" w:eastAsia="Times New Roman" w:hAnsi="Arial"/>
          <w:sz w:val="24"/>
          <w:szCs w:val="24"/>
          <w:lang w:eastAsia="zh-CN"/>
        </w:rPr>
        <w:t xml:space="preserve">ρχών </w:t>
      </w:r>
      <w:r w:rsidR="00BC3697">
        <w:rPr>
          <w:rFonts w:ascii="Arial" w:eastAsia="Times New Roman" w:hAnsi="Arial"/>
          <w:sz w:val="24"/>
          <w:szCs w:val="24"/>
          <w:lang w:eastAsia="zh-CN"/>
        </w:rPr>
        <w:t>τ</w:t>
      </w:r>
      <w:r>
        <w:rPr>
          <w:rFonts w:ascii="Arial" w:eastAsia="Times New Roman" w:hAnsi="Arial"/>
          <w:sz w:val="24"/>
          <w:szCs w:val="24"/>
          <w:lang w:eastAsia="zh-CN"/>
        </w:rPr>
        <w:t xml:space="preserve">οπικής </w:t>
      </w:r>
      <w:r w:rsidR="00BC3697">
        <w:rPr>
          <w:rFonts w:ascii="Arial" w:eastAsia="Times New Roman" w:hAnsi="Arial"/>
          <w:sz w:val="24"/>
          <w:szCs w:val="24"/>
          <w:lang w:eastAsia="zh-CN"/>
        </w:rPr>
        <w:t>α</w:t>
      </w:r>
      <w:r>
        <w:rPr>
          <w:rFonts w:ascii="Arial" w:eastAsia="Times New Roman" w:hAnsi="Arial"/>
          <w:sz w:val="24"/>
          <w:szCs w:val="24"/>
          <w:lang w:eastAsia="zh-CN"/>
        </w:rPr>
        <w:t>υτοδιοίκησης για ιατροφαρμακευτική περίθαλψη προς το προσωπικό τους οι οποίες δεν καλύπτονται από το Γ</w:t>
      </w:r>
      <w:r w:rsidR="00757A09">
        <w:rPr>
          <w:rFonts w:ascii="Arial" w:eastAsia="Times New Roman" w:hAnsi="Arial"/>
          <w:sz w:val="24"/>
          <w:szCs w:val="24"/>
          <w:lang w:eastAsia="zh-CN"/>
        </w:rPr>
        <w:t>Ε</w:t>
      </w:r>
      <w:r>
        <w:rPr>
          <w:rFonts w:ascii="Arial" w:eastAsia="Times New Roman" w:hAnsi="Arial"/>
          <w:sz w:val="24"/>
          <w:szCs w:val="24"/>
          <w:lang w:eastAsia="zh-CN"/>
        </w:rPr>
        <w:t xml:space="preserve">ΣΥ </w:t>
      </w:r>
      <w:r>
        <w:rPr>
          <w:rFonts w:ascii="Arial" w:eastAsia="Times New Roman" w:hAnsi="Arial"/>
          <w:sz w:val="24"/>
          <w:szCs w:val="24"/>
          <w:lang w:eastAsia="zh-CN"/>
        </w:rPr>
        <w:lastRenderedPageBreak/>
        <w:t xml:space="preserve">δύναται να συνεχίσουν να παρέχονται μέσω μετεξέλιξης των υφιστάμενων Ταμείων Υγείας σε </w:t>
      </w:r>
      <w:r w:rsidR="00757A09">
        <w:rPr>
          <w:rFonts w:ascii="Arial" w:eastAsia="Times New Roman" w:hAnsi="Arial"/>
          <w:sz w:val="24"/>
          <w:szCs w:val="24"/>
          <w:lang w:eastAsia="zh-CN"/>
        </w:rPr>
        <w:t>Τ</w:t>
      </w:r>
      <w:r>
        <w:rPr>
          <w:rFonts w:ascii="Arial" w:eastAsia="Times New Roman" w:hAnsi="Arial"/>
          <w:sz w:val="24"/>
          <w:szCs w:val="24"/>
          <w:lang w:eastAsia="zh-CN"/>
        </w:rPr>
        <w:t xml:space="preserve">αμεία Συμπληρωματικών Παροχών ή άλλων διεργασιών, μετά από σχετική συμφωνία μεταξύ των </w:t>
      </w:r>
      <w:r w:rsidR="00A73D16">
        <w:rPr>
          <w:rFonts w:ascii="Arial" w:eastAsia="Times New Roman" w:hAnsi="Arial"/>
          <w:sz w:val="24"/>
          <w:szCs w:val="24"/>
          <w:lang w:eastAsia="zh-CN"/>
        </w:rPr>
        <w:t>δ</w:t>
      </w:r>
      <w:r>
        <w:rPr>
          <w:rFonts w:ascii="Arial" w:eastAsia="Times New Roman" w:hAnsi="Arial"/>
          <w:sz w:val="24"/>
          <w:szCs w:val="24"/>
          <w:lang w:eastAsia="zh-CN"/>
        </w:rPr>
        <w:t xml:space="preserve">ιοικήσεων των </w:t>
      </w:r>
      <w:r w:rsidR="00A73D16">
        <w:rPr>
          <w:rFonts w:ascii="Arial" w:eastAsia="Times New Roman" w:hAnsi="Arial"/>
          <w:sz w:val="24"/>
          <w:szCs w:val="24"/>
          <w:lang w:eastAsia="zh-CN"/>
        </w:rPr>
        <w:t>ο</w:t>
      </w:r>
      <w:r>
        <w:rPr>
          <w:rFonts w:ascii="Arial" w:eastAsia="Times New Roman" w:hAnsi="Arial"/>
          <w:sz w:val="24"/>
          <w:szCs w:val="24"/>
          <w:lang w:eastAsia="zh-CN"/>
        </w:rPr>
        <w:t>ργανισμών και εκπροσώπων των εργ</w:t>
      </w:r>
      <w:r w:rsidR="00A31927">
        <w:rPr>
          <w:rFonts w:ascii="Arial" w:eastAsia="Times New Roman" w:hAnsi="Arial"/>
          <w:sz w:val="24"/>
          <w:szCs w:val="24"/>
          <w:lang w:eastAsia="zh-CN"/>
        </w:rPr>
        <w:t>ο</w:t>
      </w:r>
      <w:r>
        <w:rPr>
          <w:rFonts w:ascii="Arial" w:eastAsia="Times New Roman" w:hAnsi="Arial"/>
          <w:sz w:val="24"/>
          <w:szCs w:val="24"/>
          <w:lang w:eastAsia="zh-CN"/>
        </w:rPr>
        <w:t>δοτουμένων.</w:t>
      </w:r>
    </w:p>
    <w:p w14:paraId="22BF49F1" w14:textId="2B5D10ED" w:rsidR="007B2E84" w:rsidRDefault="007B2E84" w:rsidP="00851573">
      <w:pPr>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tab/>
        <w:t xml:space="preserve">Περαιτέρω, σύμφωνα με τα ίδια στοιχεία και στη βάση των πιο πάνω, το </w:t>
      </w:r>
      <w:r w:rsidR="00757A09">
        <w:rPr>
          <w:rFonts w:ascii="Arial" w:eastAsia="Times New Roman" w:hAnsi="Arial"/>
          <w:sz w:val="24"/>
          <w:szCs w:val="24"/>
          <w:lang w:eastAsia="zh-CN"/>
        </w:rPr>
        <w:t>διοικητικό συμβούλιο</w:t>
      </w:r>
      <w:r>
        <w:rPr>
          <w:rFonts w:ascii="Arial" w:eastAsia="Times New Roman" w:hAnsi="Arial"/>
          <w:sz w:val="24"/>
          <w:szCs w:val="24"/>
          <w:lang w:eastAsia="zh-CN"/>
        </w:rPr>
        <w:t xml:space="preserve"> της Α</w:t>
      </w:r>
      <w:r w:rsidR="00757A09">
        <w:rPr>
          <w:rFonts w:ascii="Arial" w:eastAsia="Times New Roman" w:hAnsi="Arial"/>
          <w:sz w:val="24"/>
          <w:szCs w:val="24"/>
          <w:lang w:eastAsia="zh-CN"/>
        </w:rPr>
        <w:t>Ν</w:t>
      </w:r>
      <w:r>
        <w:rPr>
          <w:rFonts w:ascii="Arial" w:eastAsia="Times New Roman" w:hAnsi="Arial"/>
          <w:sz w:val="24"/>
          <w:szCs w:val="24"/>
          <w:lang w:eastAsia="zh-CN"/>
        </w:rPr>
        <w:t xml:space="preserve">ΑΔ αποφάσισε να τερματίσει τη λειτουργία του ΣΣΙΠ και να ιδρύσει το Επικουρικό Ταμείο Υγείας Προσωπικού (ΕΤΥΠ) </w:t>
      </w:r>
      <w:r w:rsidR="004471A4">
        <w:rPr>
          <w:rFonts w:ascii="Arial" w:eastAsia="Times New Roman" w:hAnsi="Arial"/>
          <w:sz w:val="24"/>
          <w:szCs w:val="24"/>
          <w:lang w:eastAsia="zh-CN"/>
        </w:rPr>
        <w:t>ΑΝΑΔ</w:t>
      </w:r>
      <w:r w:rsidR="004471A4">
        <w:rPr>
          <w:rFonts w:ascii="Arial" w:eastAsia="Times New Roman" w:hAnsi="Arial"/>
          <w:sz w:val="24"/>
          <w:szCs w:val="24"/>
          <w:lang w:eastAsia="zh-CN"/>
        </w:rPr>
        <w:t xml:space="preserve">, </w:t>
      </w:r>
      <w:r>
        <w:rPr>
          <w:rFonts w:ascii="Arial" w:eastAsia="Times New Roman" w:hAnsi="Arial"/>
          <w:sz w:val="24"/>
          <w:szCs w:val="24"/>
          <w:lang w:eastAsia="zh-CN"/>
        </w:rPr>
        <w:t xml:space="preserve">με εσωτερικούς κανονισμούς </w:t>
      </w:r>
      <w:r w:rsidR="004471A4">
        <w:rPr>
          <w:rFonts w:ascii="Arial" w:eastAsia="Times New Roman" w:hAnsi="Arial"/>
          <w:sz w:val="24"/>
          <w:szCs w:val="24"/>
          <w:lang w:eastAsia="zh-CN"/>
        </w:rPr>
        <w:t>τους οποίους</w:t>
      </w:r>
      <w:r>
        <w:rPr>
          <w:rFonts w:ascii="Arial" w:eastAsia="Times New Roman" w:hAnsi="Arial"/>
          <w:sz w:val="24"/>
          <w:szCs w:val="24"/>
          <w:lang w:eastAsia="zh-CN"/>
        </w:rPr>
        <w:t xml:space="preserve"> εκδίδει η Α</w:t>
      </w:r>
      <w:r w:rsidR="00757A09">
        <w:rPr>
          <w:rFonts w:ascii="Arial" w:eastAsia="Times New Roman" w:hAnsi="Arial"/>
          <w:sz w:val="24"/>
          <w:szCs w:val="24"/>
          <w:lang w:eastAsia="zh-CN"/>
        </w:rPr>
        <w:t>Ν</w:t>
      </w:r>
      <w:r>
        <w:rPr>
          <w:rFonts w:ascii="Arial" w:eastAsia="Times New Roman" w:hAnsi="Arial"/>
          <w:sz w:val="24"/>
          <w:szCs w:val="24"/>
          <w:lang w:eastAsia="zh-CN"/>
        </w:rPr>
        <w:t>ΑΔ, μετά από σχετική συμφωνία μεταξύ της Α</w:t>
      </w:r>
      <w:r w:rsidR="00757A09">
        <w:rPr>
          <w:rFonts w:ascii="Arial" w:eastAsia="Times New Roman" w:hAnsi="Arial"/>
          <w:sz w:val="24"/>
          <w:szCs w:val="24"/>
          <w:lang w:eastAsia="zh-CN"/>
        </w:rPr>
        <w:t>Ν</w:t>
      </w:r>
      <w:r>
        <w:rPr>
          <w:rFonts w:ascii="Arial" w:eastAsia="Times New Roman" w:hAnsi="Arial"/>
          <w:sz w:val="24"/>
          <w:szCs w:val="24"/>
          <w:lang w:eastAsia="zh-CN"/>
        </w:rPr>
        <w:t>ΑΔ και των συνδικαλιστικών οργανώσεων που εκπροσωπούν τους υπαλλήλους της.  Το εν λόγω ταμείο, σύμφωνα με τα ίδια στοιχεία, αποτελεί μετεξέλιξη του ΣΣΙΠ, του οποίου τα αποθέματα και οποιεσδήποτε εισφορές απορρέουν από σχετικές συλλογικές συμβάσεις θα μεταφερθούν στο ΕΤΥΠ μετά από οικονομικό έλεγχο.</w:t>
      </w:r>
    </w:p>
    <w:p w14:paraId="1F8473E3" w14:textId="1307FE6B" w:rsidR="007B2E84" w:rsidRDefault="007B2E84" w:rsidP="005B21A5">
      <w:pPr>
        <w:widowControl w:val="0"/>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tab/>
        <w:t>Στο πλαί</w:t>
      </w:r>
      <w:r w:rsidR="00FA4EE8">
        <w:rPr>
          <w:rFonts w:ascii="Arial" w:eastAsia="Times New Roman" w:hAnsi="Arial"/>
          <w:sz w:val="24"/>
          <w:szCs w:val="24"/>
          <w:lang w:eastAsia="zh-CN"/>
        </w:rPr>
        <w:t>σιο</w:t>
      </w:r>
      <w:r w:rsidR="000A575A">
        <w:rPr>
          <w:rFonts w:ascii="Arial" w:eastAsia="Times New Roman" w:hAnsi="Arial"/>
          <w:sz w:val="24"/>
          <w:szCs w:val="24"/>
          <w:lang w:eastAsia="zh-CN"/>
        </w:rPr>
        <w:t xml:space="preserve"> της συζήτησης των υπό αναφορά κανονισμών στην επιτροπή, η εκπρόσωπος της Α</w:t>
      </w:r>
      <w:r w:rsidR="00757A09">
        <w:rPr>
          <w:rFonts w:ascii="Arial" w:eastAsia="Times New Roman" w:hAnsi="Arial"/>
          <w:sz w:val="24"/>
          <w:szCs w:val="24"/>
          <w:lang w:eastAsia="zh-CN"/>
        </w:rPr>
        <w:t>Ν</w:t>
      </w:r>
      <w:r w:rsidR="000A575A">
        <w:rPr>
          <w:rFonts w:ascii="Arial" w:eastAsia="Times New Roman" w:hAnsi="Arial"/>
          <w:sz w:val="24"/>
          <w:szCs w:val="24"/>
          <w:lang w:eastAsia="zh-CN"/>
        </w:rPr>
        <w:t>ΑΔ ανέφερε ότι η προτεινόμενη κατάργηση του</w:t>
      </w:r>
      <w:r w:rsidR="00A73D16">
        <w:rPr>
          <w:rFonts w:ascii="Arial" w:eastAsia="Times New Roman" w:hAnsi="Arial"/>
          <w:sz w:val="24"/>
          <w:szCs w:val="24"/>
          <w:lang w:eastAsia="zh-CN"/>
        </w:rPr>
        <w:t xml:space="preserve"> ΣΣΙΠ</w:t>
      </w:r>
      <w:r w:rsidR="000A575A">
        <w:rPr>
          <w:rFonts w:ascii="Arial" w:eastAsia="Times New Roman" w:hAnsi="Arial"/>
          <w:sz w:val="24"/>
          <w:szCs w:val="24"/>
          <w:lang w:eastAsia="zh-CN"/>
        </w:rPr>
        <w:t xml:space="preserve"> κρίνεται αναγκαία</w:t>
      </w:r>
      <w:r w:rsidR="00757A09">
        <w:rPr>
          <w:rFonts w:ascii="Arial" w:eastAsia="Times New Roman" w:hAnsi="Arial"/>
          <w:sz w:val="24"/>
          <w:szCs w:val="24"/>
          <w:lang w:eastAsia="zh-CN"/>
        </w:rPr>
        <w:t>,</w:t>
      </w:r>
      <w:r w:rsidR="000A575A">
        <w:rPr>
          <w:rFonts w:ascii="Arial" w:eastAsia="Times New Roman" w:hAnsi="Arial"/>
          <w:sz w:val="24"/>
          <w:szCs w:val="24"/>
          <w:lang w:eastAsia="zh-CN"/>
        </w:rPr>
        <w:t xml:space="preserve"> ώστε να</w:t>
      </w:r>
      <w:r w:rsidR="0019246E">
        <w:rPr>
          <w:rFonts w:ascii="Arial" w:eastAsia="Times New Roman" w:hAnsi="Arial"/>
          <w:sz w:val="24"/>
          <w:szCs w:val="24"/>
          <w:lang w:eastAsia="zh-CN"/>
        </w:rPr>
        <w:t xml:space="preserve"> καταστεί δυνατή η λειτουργία του ΕΤΥΠ και ως εκ τούτου να προσαρμοστεί το π</w:t>
      </w:r>
      <w:r w:rsidR="00A73D16">
        <w:rPr>
          <w:rFonts w:ascii="Arial" w:eastAsia="Times New Roman" w:hAnsi="Arial"/>
          <w:sz w:val="24"/>
          <w:szCs w:val="24"/>
          <w:lang w:eastAsia="zh-CN"/>
        </w:rPr>
        <w:t>α</w:t>
      </w:r>
      <w:r w:rsidR="0019246E">
        <w:rPr>
          <w:rFonts w:ascii="Arial" w:eastAsia="Times New Roman" w:hAnsi="Arial"/>
          <w:sz w:val="24"/>
          <w:szCs w:val="24"/>
          <w:lang w:eastAsia="zh-CN"/>
        </w:rPr>
        <w:t xml:space="preserve">ρεχόμενο σχέδιο συμπληρωματικής ιατροφαρμακευτικής περίθαλψης </w:t>
      </w:r>
      <w:r w:rsidR="00E95AEB">
        <w:rPr>
          <w:rFonts w:ascii="Arial" w:eastAsia="Times New Roman" w:hAnsi="Arial"/>
          <w:sz w:val="24"/>
          <w:szCs w:val="24"/>
          <w:lang w:eastAsia="zh-CN"/>
        </w:rPr>
        <w:t>στα</w:t>
      </w:r>
      <w:r w:rsidR="0019246E">
        <w:rPr>
          <w:rFonts w:ascii="Arial" w:eastAsia="Times New Roman" w:hAnsi="Arial"/>
          <w:sz w:val="24"/>
          <w:szCs w:val="24"/>
          <w:lang w:eastAsia="zh-CN"/>
        </w:rPr>
        <w:t xml:space="preserve"> νέα δεδομένα</w:t>
      </w:r>
      <w:r w:rsidR="00757A09">
        <w:rPr>
          <w:rFonts w:ascii="Arial" w:eastAsia="Times New Roman" w:hAnsi="Arial"/>
          <w:sz w:val="24"/>
          <w:szCs w:val="24"/>
          <w:lang w:eastAsia="zh-CN"/>
        </w:rPr>
        <w:t>,</w:t>
      </w:r>
      <w:r w:rsidR="0019246E">
        <w:rPr>
          <w:rFonts w:ascii="Arial" w:eastAsia="Times New Roman" w:hAnsi="Arial"/>
          <w:sz w:val="24"/>
          <w:szCs w:val="24"/>
          <w:lang w:eastAsia="zh-CN"/>
        </w:rPr>
        <w:t xml:space="preserve"> </w:t>
      </w:r>
      <w:r w:rsidR="00A73D16">
        <w:rPr>
          <w:rFonts w:ascii="Arial" w:eastAsia="Times New Roman" w:hAnsi="Arial"/>
          <w:sz w:val="24"/>
          <w:szCs w:val="24"/>
          <w:lang w:eastAsia="zh-CN"/>
        </w:rPr>
        <w:t>όπως αυτά</w:t>
      </w:r>
      <w:r w:rsidR="0019246E">
        <w:rPr>
          <w:rFonts w:ascii="Arial" w:eastAsia="Times New Roman" w:hAnsi="Arial"/>
          <w:sz w:val="24"/>
          <w:szCs w:val="24"/>
          <w:lang w:eastAsia="zh-CN"/>
        </w:rPr>
        <w:t xml:space="preserve"> έχουν διαμορφωθεί λόγω της εφαρμογής του Γ</w:t>
      </w:r>
      <w:r w:rsidR="00757A09">
        <w:rPr>
          <w:rFonts w:ascii="Arial" w:eastAsia="Times New Roman" w:hAnsi="Arial"/>
          <w:sz w:val="24"/>
          <w:szCs w:val="24"/>
          <w:lang w:eastAsia="zh-CN"/>
        </w:rPr>
        <w:t>Ε</w:t>
      </w:r>
      <w:r w:rsidR="0019246E">
        <w:rPr>
          <w:rFonts w:ascii="Arial" w:eastAsia="Times New Roman" w:hAnsi="Arial"/>
          <w:sz w:val="24"/>
          <w:szCs w:val="24"/>
          <w:lang w:eastAsia="zh-CN"/>
        </w:rPr>
        <w:t xml:space="preserve">ΣΥ.  Περαιτέρω, η ίδια </w:t>
      </w:r>
      <w:r w:rsidR="00A2792E">
        <w:rPr>
          <w:rFonts w:ascii="Arial" w:eastAsia="Times New Roman" w:hAnsi="Arial"/>
          <w:sz w:val="24"/>
          <w:szCs w:val="24"/>
          <w:lang w:eastAsia="zh-CN"/>
        </w:rPr>
        <w:t xml:space="preserve">εκπρόσωπος </w:t>
      </w:r>
      <w:r w:rsidR="0019246E">
        <w:rPr>
          <w:rFonts w:ascii="Arial" w:eastAsia="Times New Roman" w:hAnsi="Arial"/>
          <w:sz w:val="24"/>
          <w:szCs w:val="24"/>
          <w:lang w:eastAsia="zh-CN"/>
        </w:rPr>
        <w:t xml:space="preserve">ενημέρωσε την επιτροπή ότι το </w:t>
      </w:r>
      <w:r w:rsidR="00A31927">
        <w:rPr>
          <w:rFonts w:ascii="Arial" w:eastAsia="Times New Roman" w:hAnsi="Arial"/>
          <w:sz w:val="24"/>
          <w:szCs w:val="24"/>
          <w:lang w:eastAsia="zh-CN"/>
        </w:rPr>
        <w:t>ΕΤΥΠ</w:t>
      </w:r>
      <w:r w:rsidR="0019246E">
        <w:rPr>
          <w:rFonts w:ascii="Arial" w:eastAsia="Times New Roman" w:hAnsi="Arial"/>
          <w:sz w:val="24"/>
          <w:szCs w:val="24"/>
          <w:lang w:eastAsia="zh-CN"/>
        </w:rPr>
        <w:t xml:space="preserve"> συμπληρωματικά θα καλύπτει ιατροφαρμακευτική περίθαλψη προς το προσωπικό της Α</w:t>
      </w:r>
      <w:r w:rsidR="00757A09">
        <w:rPr>
          <w:rFonts w:ascii="Arial" w:eastAsia="Times New Roman" w:hAnsi="Arial"/>
          <w:sz w:val="24"/>
          <w:szCs w:val="24"/>
          <w:lang w:eastAsia="zh-CN"/>
        </w:rPr>
        <w:t>Ν</w:t>
      </w:r>
      <w:r w:rsidR="0019246E">
        <w:rPr>
          <w:rFonts w:ascii="Arial" w:eastAsia="Times New Roman" w:hAnsi="Arial"/>
          <w:sz w:val="24"/>
          <w:szCs w:val="24"/>
          <w:lang w:eastAsia="zh-CN"/>
        </w:rPr>
        <w:t>ΑΔ η οποία δεν καλύπτεται από το Γ</w:t>
      </w:r>
      <w:r w:rsidR="00757A09">
        <w:rPr>
          <w:rFonts w:ascii="Arial" w:eastAsia="Times New Roman" w:hAnsi="Arial"/>
          <w:sz w:val="24"/>
          <w:szCs w:val="24"/>
          <w:lang w:eastAsia="zh-CN"/>
        </w:rPr>
        <w:t>Ε</w:t>
      </w:r>
      <w:r w:rsidR="0019246E">
        <w:rPr>
          <w:rFonts w:ascii="Arial" w:eastAsia="Times New Roman" w:hAnsi="Arial"/>
          <w:sz w:val="24"/>
          <w:szCs w:val="24"/>
          <w:lang w:eastAsia="zh-CN"/>
        </w:rPr>
        <w:t xml:space="preserve">ΣΥ και </w:t>
      </w:r>
      <w:r w:rsidR="00757A09">
        <w:rPr>
          <w:rFonts w:ascii="Arial" w:eastAsia="Times New Roman" w:hAnsi="Arial"/>
          <w:sz w:val="24"/>
          <w:szCs w:val="24"/>
          <w:lang w:eastAsia="zh-CN"/>
        </w:rPr>
        <w:t xml:space="preserve">ότι </w:t>
      </w:r>
      <w:r w:rsidR="0019246E">
        <w:rPr>
          <w:rFonts w:ascii="Arial" w:eastAsia="Times New Roman" w:hAnsi="Arial"/>
          <w:sz w:val="24"/>
          <w:szCs w:val="24"/>
          <w:lang w:eastAsia="zh-CN"/>
        </w:rPr>
        <w:t>το ποσοστό εισφοράς της Α</w:t>
      </w:r>
      <w:r w:rsidR="00757A09">
        <w:rPr>
          <w:rFonts w:ascii="Arial" w:eastAsia="Times New Roman" w:hAnsi="Arial"/>
          <w:sz w:val="24"/>
          <w:szCs w:val="24"/>
          <w:lang w:eastAsia="zh-CN"/>
        </w:rPr>
        <w:t>Ν</w:t>
      </w:r>
      <w:r w:rsidR="0019246E">
        <w:rPr>
          <w:rFonts w:ascii="Arial" w:eastAsia="Times New Roman" w:hAnsi="Arial"/>
          <w:sz w:val="24"/>
          <w:szCs w:val="24"/>
          <w:lang w:eastAsia="zh-CN"/>
        </w:rPr>
        <w:t>ΑΔ στο ΕΤΥΠ θα ανέρχεται στο 3%.</w:t>
      </w:r>
    </w:p>
    <w:p w14:paraId="375E98AE" w14:textId="6878ABAB" w:rsidR="0019246E" w:rsidRDefault="0019246E" w:rsidP="005B21A5">
      <w:pPr>
        <w:widowControl w:val="0"/>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tab/>
      </w:r>
      <w:r w:rsidRPr="00757A09">
        <w:rPr>
          <w:rFonts w:ascii="Arial" w:eastAsia="Times New Roman" w:hAnsi="Arial"/>
          <w:sz w:val="24"/>
          <w:szCs w:val="24"/>
          <w:lang w:eastAsia="zh-CN"/>
        </w:rPr>
        <w:t>Οι εκπρόσωποι</w:t>
      </w:r>
      <w:r>
        <w:rPr>
          <w:rFonts w:ascii="Arial" w:eastAsia="Times New Roman" w:hAnsi="Arial"/>
          <w:sz w:val="24"/>
          <w:szCs w:val="24"/>
          <w:lang w:eastAsia="zh-CN"/>
        </w:rPr>
        <w:t xml:space="preserve"> της Παγκύπρια</w:t>
      </w:r>
      <w:r w:rsidR="00757A09">
        <w:rPr>
          <w:rFonts w:ascii="Arial" w:eastAsia="Times New Roman" w:hAnsi="Arial"/>
          <w:sz w:val="24"/>
          <w:szCs w:val="24"/>
          <w:lang w:eastAsia="zh-CN"/>
        </w:rPr>
        <w:t>ς</w:t>
      </w:r>
      <w:r>
        <w:rPr>
          <w:rFonts w:ascii="Arial" w:eastAsia="Times New Roman" w:hAnsi="Arial"/>
          <w:sz w:val="24"/>
          <w:szCs w:val="24"/>
          <w:lang w:eastAsia="zh-CN"/>
        </w:rPr>
        <w:t xml:space="preserve"> Συντεχνία</w:t>
      </w:r>
      <w:r w:rsidR="00757A09">
        <w:rPr>
          <w:rFonts w:ascii="Arial" w:eastAsia="Times New Roman" w:hAnsi="Arial"/>
          <w:sz w:val="24"/>
          <w:szCs w:val="24"/>
          <w:lang w:eastAsia="zh-CN"/>
        </w:rPr>
        <w:t>ς</w:t>
      </w:r>
      <w:r>
        <w:rPr>
          <w:rFonts w:ascii="Arial" w:eastAsia="Times New Roman" w:hAnsi="Arial"/>
          <w:sz w:val="24"/>
          <w:szCs w:val="24"/>
          <w:lang w:eastAsia="zh-CN"/>
        </w:rPr>
        <w:t xml:space="preserve"> «Ισότητα»</w:t>
      </w:r>
      <w:r w:rsidR="00757A09">
        <w:rPr>
          <w:rFonts w:ascii="Arial" w:eastAsia="Times New Roman" w:hAnsi="Arial"/>
          <w:sz w:val="24"/>
          <w:szCs w:val="24"/>
          <w:lang w:eastAsia="zh-CN"/>
        </w:rPr>
        <w:t>,</w:t>
      </w:r>
      <w:r>
        <w:rPr>
          <w:rFonts w:ascii="Arial" w:eastAsia="Times New Roman" w:hAnsi="Arial"/>
          <w:sz w:val="24"/>
          <w:szCs w:val="24"/>
          <w:lang w:eastAsia="zh-CN"/>
        </w:rPr>
        <w:t xml:space="preserve"> καθώς και των εργοδοτικών οργανώσεων ΟΕΒ, ΚΕΒΕ και ΓΣ ΠΟΒΕΚ συμφώνησαν με τους σκοπούς και </w:t>
      </w:r>
      <w:r w:rsidR="00A2792E">
        <w:rPr>
          <w:rFonts w:ascii="Arial" w:eastAsia="Times New Roman" w:hAnsi="Arial"/>
          <w:sz w:val="24"/>
          <w:szCs w:val="24"/>
          <w:lang w:eastAsia="zh-CN"/>
        </w:rPr>
        <w:t xml:space="preserve">τις </w:t>
      </w:r>
      <w:r>
        <w:rPr>
          <w:rFonts w:ascii="Arial" w:eastAsia="Times New Roman" w:hAnsi="Arial"/>
          <w:sz w:val="24"/>
          <w:szCs w:val="24"/>
          <w:lang w:eastAsia="zh-CN"/>
        </w:rPr>
        <w:t>επιδιώξεις των προτεινόμενων κανονισμών.</w:t>
      </w:r>
    </w:p>
    <w:p w14:paraId="431418CD" w14:textId="77777777" w:rsidR="0019246E" w:rsidRDefault="0019246E" w:rsidP="0019246E">
      <w:pPr>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lastRenderedPageBreak/>
        <w:tab/>
        <w:t>Στο πλαίσιο της περαιτέρω συζήτησης των υπό εξέταση κανονισμών, την επιτροπή απασχόλησαν μεταξύ άλλων τα ακόλουθα:</w:t>
      </w:r>
    </w:p>
    <w:p w14:paraId="75083A80" w14:textId="0AB27261" w:rsidR="0019246E" w:rsidRDefault="0019246E" w:rsidP="007031A1">
      <w:pPr>
        <w:tabs>
          <w:tab w:val="left" w:pos="567"/>
          <w:tab w:val="left" w:pos="4961"/>
        </w:tabs>
        <w:spacing w:after="0" w:line="480" w:lineRule="auto"/>
        <w:ind w:left="567" w:hanging="567"/>
        <w:jc w:val="both"/>
        <w:rPr>
          <w:rFonts w:ascii="Arial" w:eastAsia="Times New Roman" w:hAnsi="Arial"/>
          <w:sz w:val="24"/>
          <w:szCs w:val="24"/>
          <w:lang w:eastAsia="zh-CN"/>
        </w:rPr>
      </w:pPr>
      <w:r>
        <w:rPr>
          <w:rFonts w:ascii="Arial" w:eastAsia="Times New Roman" w:hAnsi="Arial"/>
          <w:sz w:val="24"/>
          <w:szCs w:val="24"/>
          <w:lang w:eastAsia="zh-CN"/>
        </w:rPr>
        <w:t>1.</w:t>
      </w:r>
      <w:r>
        <w:rPr>
          <w:rFonts w:ascii="Arial" w:eastAsia="Times New Roman" w:hAnsi="Arial"/>
          <w:sz w:val="24"/>
          <w:szCs w:val="24"/>
          <w:lang w:eastAsia="zh-CN"/>
        </w:rPr>
        <w:tab/>
      </w:r>
      <w:r w:rsidR="007031A1">
        <w:rPr>
          <w:rFonts w:ascii="Arial" w:eastAsia="Times New Roman" w:hAnsi="Arial"/>
          <w:sz w:val="24"/>
          <w:szCs w:val="24"/>
          <w:lang w:eastAsia="zh-CN"/>
        </w:rPr>
        <w:t xml:space="preserve">Κατά πόσο η απόφαση του </w:t>
      </w:r>
      <w:r w:rsidR="00757A09">
        <w:rPr>
          <w:rFonts w:ascii="Arial" w:eastAsia="Times New Roman" w:hAnsi="Arial"/>
          <w:sz w:val="24"/>
          <w:szCs w:val="24"/>
          <w:lang w:eastAsia="zh-CN"/>
        </w:rPr>
        <w:t>διοικητικού συμβουλίου</w:t>
      </w:r>
      <w:r w:rsidR="007031A1">
        <w:rPr>
          <w:rFonts w:ascii="Arial" w:eastAsia="Times New Roman" w:hAnsi="Arial"/>
          <w:sz w:val="24"/>
          <w:szCs w:val="24"/>
          <w:lang w:eastAsia="zh-CN"/>
        </w:rPr>
        <w:t xml:space="preserve"> της Α</w:t>
      </w:r>
      <w:r w:rsidR="00757A09">
        <w:rPr>
          <w:rFonts w:ascii="Arial" w:eastAsia="Times New Roman" w:hAnsi="Arial"/>
          <w:sz w:val="24"/>
          <w:szCs w:val="24"/>
          <w:lang w:eastAsia="zh-CN"/>
        </w:rPr>
        <w:t>Ν</w:t>
      </w:r>
      <w:r w:rsidR="007031A1">
        <w:rPr>
          <w:rFonts w:ascii="Arial" w:eastAsia="Times New Roman" w:hAnsi="Arial"/>
          <w:sz w:val="24"/>
          <w:szCs w:val="24"/>
          <w:lang w:eastAsia="zh-CN"/>
        </w:rPr>
        <w:t>ΑΔ για κατάργηση του ΣΣΙΠ και ίδρυση του ΕΤΥΠ ευθυγραμμίζεται με</w:t>
      </w:r>
      <w:r w:rsidR="00757A09">
        <w:rPr>
          <w:rFonts w:ascii="Arial" w:eastAsia="Times New Roman" w:hAnsi="Arial"/>
          <w:sz w:val="24"/>
          <w:szCs w:val="24"/>
          <w:lang w:eastAsia="zh-CN"/>
        </w:rPr>
        <w:t>:</w:t>
      </w:r>
    </w:p>
    <w:p w14:paraId="57B92C05" w14:textId="39192CCF" w:rsidR="007031A1" w:rsidRDefault="007031A1" w:rsidP="00B153CF">
      <w:pPr>
        <w:widowControl w:val="0"/>
        <w:tabs>
          <w:tab w:val="left" w:pos="567"/>
          <w:tab w:val="left" w:pos="1134"/>
          <w:tab w:val="left" w:pos="4961"/>
        </w:tabs>
        <w:spacing w:after="0" w:line="480" w:lineRule="auto"/>
        <w:ind w:left="1134" w:hanging="1134"/>
        <w:jc w:val="both"/>
        <w:rPr>
          <w:rFonts w:ascii="Arial" w:eastAsia="Times New Roman" w:hAnsi="Arial"/>
          <w:sz w:val="24"/>
          <w:szCs w:val="24"/>
          <w:lang w:eastAsia="zh-CN"/>
        </w:rPr>
      </w:pPr>
      <w:r>
        <w:rPr>
          <w:rFonts w:ascii="Arial" w:eastAsia="Times New Roman" w:hAnsi="Arial"/>
          <w:sz w:val="24"/>
          <w:szCs w:val="24"/>
          <w:lang w:eastAsia="zh-CN"/>
        </w:rPr>
        <w:tab/>
        <w:t>α</w:t>
      </w:r>
      <w:r w:rsidR="00F12884">
        <w:rPr>
          <w:rFonts w:ascii="Arial" w:eastAsia="Times New Roman" w:hAnsi="Arial"/>
          <w:sz w:val="24"/>
          <w:szCs w:val="24"/>
          <w:lang w:eastAsia="zh-CN"/>
        </w:rPr>
        <w:t>.</w:t>
      </w:r>
      <w:r>
        <w:rPr>
          <w:rFonts w:ascii="Arial" w:eastAsia="Times New Roman" w:hAnsi="Arial"/>
          <w:sz w:val="24"/>
          <w:szCs w:val="24"/>
          <w:lang w:eastAsia="zh-CN"/>
        </w:rPr>
        <w:tab/>
      </w:r>
      <w:r w:rsidR="00A73D16">
        <w:rPr>
          <w:rFonts w:ascii="Arial" w:eastAsia="Times New Roman" w:hAnsi="Arial"/>
          <w:sz w:val="24"/>
          <w:szCs w:val="24"/>
          <w:lang w:eastAsia="zh-CN"/>
        </w:rPr>
        <w:t>αντίστοιχες</w:t>
      </w:r>
      <w:r>
        <w:rPr>
          <w:rFonts w:ascii="Arial" w:eastAsia="Times New Roman" w:hAnsi="Arial"/>
          <w:sz w:val="24"/>
          <w:szCs w:val="24"/>
          <w:lang w:eastAsia="zh-CN"/>
        </w:rPr>
        <w:t xml:space="preserve"> πρόνοι</w:t>
      </w:r>
      <w:r w:rsidR="00A73D16">
        <w:rPr>
          <w:rFonts w:ascii="Arial" w:eastAsia="Times New Roman" w:hAnsi="Arial"/>
          <w:sz w:val="24"/>
          <w:szCs w:val="24"/>
          <w:lang w:eastAsia="zh-CN"/>
        </w:rPr>
        <w:t>ες</w:t>
      </w:r>
      <w:r w:rsidR="00991863">
        <w:rPr>
          <w:rFonts w:ascii="Arial" w:eastAsia="Times New Roman" w:hAnsi="Arial"/>
          <w:sz w:val="24"/>
          <w:szCs w:val="24"/>
          <w:lang w:eastAsia="zh-CN"/>
        </w:rPr>
        <w:t xml:space="preserve"> οι οποίες</w:t>
      </w:r>
      <w:r>
        <w:rPr>
          <w:rFonts w:ascii="Arial" w:eastAsia="Times New Roman" w:hAnsi="Arial"/>
          <w:sz w:val="24"/>
          <w:szCs w:val="24"/>
          <w:lang w:eastAsia="zh-CN"/>
        </w:rPr>
        <w:t xml:space="preserve"> περιλαμβάν</w:t>
      </w:r>
      <w:r w:rsidR="00A73D16">
        <w:rPr>
          <w:rFonts w:ascii="Arial" w:eastAsia="Times New Roman" w:hAnsi="Arial"/>
          <w:sz w:val="24"/>
          <w:szCs w:val="24"/>
          <w:lang w:eastAsia="zh-CN"/>
        </w:rPr>
        <w:t>ον</w:t>
      </w:r>
      <w:r>
        <w:rPr>
          <w:rFonts w:ascii="Arial" w:eastAsia="Times New Roman" w:hAnsi="Arial"/>
          <w:sz w:val="24"/>
          <w:szCs w:val="24"/>
          <w:lang w:eastAsia="zh-CN"/>
        </w:rPr>
        <w:t>ται στους προϋπολογισμούς της Αρχής Ψηφιακής Ασφάλειας, του Γραφείου Επιτ</w:t>
      </w:r>
      <w:r w:rsidR="00A73D16">
        <w:rPr>
          <w:rFonts w:ascii="Arial" w:eastAsia="Times New Roman" w:hAnsi="Arial"/>
          <w:sz w:val="24"/>
          <w:szCs w:val="24"/>
          <w:lang w:eastAsia="zh-CN"/>
        </w:rPr>
        <w:t>ρ</w:t>
      </w:r>
      <w:r>
        <w:rPr>
          <w:rFonts w:ascii="Arial" w:eastAsia="Times New Roman" w:hAnsi="Arial"/>
          <w:sz w:val="24"/>
          <w:szCs w:val="24"/>
          <w:lang w:eastAsia="zh-CN"/>
        </w:rPr>
        <w:t xml:space="preserve">όπου </w:t>
      </w:r>
      <w:r w:rsidR="00BC3697">
        <w:rPr>
          <w:rFonts w:ascii="Arial" w:eastAsia="Times New Roman" w:hAnsi="Arial"/>
          <w:sz w:val="24"/>
          <w:szCs w:val="24"/>
          <w:lang w:eastAsia="zh-CN"/>
        </w:rPr>
        <w:t xml:space="preserve">Ρυθμίσεως </w:t>
      </w:r>
      <w:r>
        <w:rPr>
          <w:rFonts w:ascii="Arial" w:eastAsia="Times New Roman" w:hAnsi="Arial"/>
          <w:sz w:val="24"/>
          <w:szCs w:val="24"/>
          <w:lang w:eastAsia="zh-CN"/>
        </w:rPr>
        <w:t>Ηλεκτρονικών Επικοινωνιών και Ταχυδρομείων, του Κυπριακού Οργανισμού Αγροτικών Πληρωμών, του Κυπριακού Οργανισμού Αναπτύξεως Γης, του Οργανισμού Χρηματοδοτήσεως Στέγης, του Πανεπιστημίου Κύπρου, του Τ</w:t>
      </w:r>
      <w:r w:rsidR="00BC3697">
        <w:rPr>
          <w:rFonts w:ascii="Arial" w:eastAsia="Times New Roman" w:hAnsi="Arial"/>
          <w:sz w:val="24"/>
          <w:szCs w:val="24"/>
          <w:lang w:eastAsia="zh-CN"/>
        </w:rPr>
        <w:t xml:space="preserve">εχνολογικού Πανεπιστημίου </w:t>
      </w:r>
      <w:r>
        <w:rPr>
          <w:rFonts w:ascii="Arial" w:eastAsia="Times New Roman" w:hAnsi="Arial"/>
          <w:sz w:val="24"/>
          <w:szCs w:val="24"/>
          <w:lang w:eastAsia="zh-CN"/>
        </w:rPr>
        <w:t>Κ</w:t>
      </w:r>
      <w:r w:rsidR="00BC3697">
        <w:rPr>
          <w:rFonts w:ascii="Arial" w:eastAsia="Times New Roman" w:hAnsi="Arial"/>
          <w:sz w:val="24"/>
          <w:szCs w:val="24"/>
          <w:lang w:eastAsia="zh-CN"/>
        </w:rPr>
        <w:t>ύπρου</w:t>
      </w:r>
      <w:r>
        <w:rPr>
          <w:rFonts w:ascii="Arial" w:eastAsia="Times New Roman" w:hAnsi="Arial"/>
          <w:sz w:val="24"/>
          <w:szCs w:val="24"/>
          <w:lang w:eastAsia="zh-CN"/>
        </w:rPr>
        <w:t>, του Ανοικτού Πανεπιστημίου</w:t>
      </w:r>
      <w:r w:rsidR="00BC3697">
        <w:rPr>
          <w:rFonts w:ascii="Arial" w:eastAsia="Times New Roman" w:hAnsi="Arial"/>
          <w:sz w:val="24"/>
          <w:szCs w:val="24"/>
          <w:lang w:eastAsia="zh-CN"/>
        </w:rPr>
        <w:t xml:space="preserve"> Κύπρου</w:t>
      </w:r>
      <w:r>
        <w:rPr>
          <w:rFonts w:ascii="Arial" w:eastAsia="Times New Roman" w:hAnsi="Arial"/>
          <w:sz w:val="24"/>
          <w:szCs w:val="24"/>
          <w:lang w:eastAsia="zh-CN"/>
        </w:rPr>
        <w:t xml:space="preserve"> και του Οργανισμού Νεολαίας, ώστε για το έτος 2023 να </w:t>
      </w:r>
      <w:r w:rsidR="00991863">
        <w:rPr>
          <w:rFonts w:ascii="Arial" w:eastAsia="Times New Roman" w:hAnsi="Arial"/>
          <w:sz w:val="24"/>
          <w:szCs w:val="24"/>
          <w:lang w:eastAsia="zh-CN"/>
        </w:rPr>
        <w:t xml:space="preserve">μη </w:t>
      </w:r>
      <w:r>
        <w:rPr>
          <w:rFonts w:ascii="Arial" w:eastAsia="Times New Roman" w:hAnsi="Arial"/>
          <w:sz w:val="24"/>
          <w:szCs w:val="24"/>
          <w:lang w:eastAsia="zh-CN"/>
        </w:rPr>
        <w:t xml:space="preserve">διενεργείται </w:t>
      </w:r>
      <w:r w:rsidR="00991863">
        <w:rPr>
          <w:rFonts w:ascii="Arial" w:eastAsia="Times New Roman" w:hAnsi="Arial"/>
          <w:sz w:val="24"/>
          <w:szCs w:val="24"/>
          <w:lang w:eastAsia="zh-CN"/>
        </w:rPr>
        <w:t xml:space="preserve">ουδεμιά δαπάνη </w:t>
      </w:r>
      <w:r>
        <w:rPr>
          <w:rFonts w:ascii="Arial" w:eastAsia="Times New Roman" w:hAnsi="Arial"/>
          <w:sz w:val="24"/>
          <w:szCs w:val="24"/>
          <w:lang w:eastAsia="zh-CN"/>
        </w:rPr>
        <w:t>για σκοπούς κάλυψης της συνεισφοράς</w:t>
      </w:r>
      <w:r w:rsidR="00991863">
        <w:rPr>
          <w:rFonts w:ascii="Arial" w:eastAsia="Times New Roman" w:hAnsi="Arial"/>
          <w:sz w:val="24"/>
          <w:szCs w:val="24"/>
          <w:lang w:eastAsia="zh-CN"/>
        </w:rPr>
        <w:t xml:space="preserve"> του</w:t>
      </w:r>
      <w:r>
        <w:rPr>
          <w:rFonts w:ascii="Arial" w:eastAsia="Times New Roman" w:hAnsi="Arial"/>
          <w:sz w:val="24"/>
          <w:szCs w:val="24"/>
          <w:lang w:eastAsia="zh-CN"/>
        </w:rPr>
        <w:t xml:space="preserve"> εργοδότη σε ιδιωτική ασφαλιστική εταιρεία για την ιατροφαρμακευτική περίθαλψη εργοδοτουμένων στους εν λόγω οργανισμούς άμα τη λήξει των υφιστάμενων συμβατικών υποχρεώσεων, και </w:t>
      </w:r>
    </w:p>
    <w:p w14:paraId="75DAAED4" w14:textId="0189E847" w:rsidR="007031A1" w:rsidRDefault="007031A1" w:rsidP="00B153CF">
      <w:pPr>
        <w:widowControl w:val="0"/>
        <w:tabs>
          <w:tab w:val="left" w:pos="567"/>
          <w:tab w:val="left" w:pos="1134"/>
          <w:tab w:val="left" w:pos="4961"/>
        </w:tabs>
        <w:spacing w:after="0" w:line="480" w:lineRule="auto"/>
        <w:ind w:left="1134" w:hanging="1134"/>
        <w:jc w:val="both"/>
        <w:rPr>
          <w:rFonts w:ascii="Arial" w:eastAsia="Times New Roman" w:hAnsi="Arial"/>
          <w:sz w:val="24"/>
          <w:szCs w:val="24"/>
          <w:lang w:eastAsia="zh-CN"/>
        </w:rPr>
      </w:pPr>
      <w:r>
        <w:rPr>
          <w:rFonts w:ascii="Arial" w:eastAsia="Times New Roman" w:hAnsi="Arial"/>
          <w:sz w:val="24"/>
          <w:szCs w:val="24"/>
          <w:lang w:eastAsia="zh-CN"/>
        </w:rPr>
        <w:tab/>
        <w:t>β</w:t>
      </w:r>
      <w:r w:rsidR="00F12884">
        <w:rPr>
          <w:rFonts w:ascii="Arial" w:eastAsia="Times New Roman" w:hAnsi="Arial"/>
          <w:sz w:val="24"/>
          <w:szCs w:val="24"/>
          <w:lang w:eastAsia="zh-CN"/>
        </w:rPr>
        <w:t>.</w:t>
      </w:r>
      <w:r>
        <w:rPr>
          <w:rFonts w:ascii="Arial" w:eastAsia="Times New Roman" w:hAnsi="Arial"/>
          <w:sz w:val="24"/>
          <w:szCs w:val="24"/>
          <w:lang w:eastAsia="zh-CN"/>
        </w:rPr>
        <w:tab/>
        <w:t>σχετικές αποφάσεις του Υπουργικού Συμβουλίου αναφορικά με τη λειτουργία αντίστοιχων σχεδίων συμπληρωματικής ιατροφαρμακευτικής περίθαλψης σε άλλους οργανισμούς του ευρύτερου δημόσιου τομέα στο πλαίσιο της εφαρμογής του Γ</w:t>
      </w:r>
      <w:r w:rsidR="00757A09">
        <w:rPr>
          <w:rFonts w:ascii="Arial" w:eastAsia="Times New Roman" w:hAnsi="Arial"/>
          <w:sz w:val="24"/>
          <w:szCs w:val="24"/>
          <w:lang w:eastAsia="zh-CN"/>
        </w:rPr>
        <w:t>Ε</w:t>
      </w:r>
      <w:r>
        <w:rPr>
          <w:rFonts w:ascii="Arial" w:eastAsia="Times New Roman" w:hAnsi="Arial"/>
          <w:sz w:val="24"/>
          <w:szCs w:val="24"/>
          <w:lang w:eastAsia="zh-CN"/>
        </w:rPr>
        <w:t>ΣΥ</w:t>
      </w:r>
      <w:r w:rsidR="00991863">
        <w:rPr>
          <w:rFonts w:ascii="Arial" w:eastAsia="Times New Roman" w:hAnsi="Arial"/>
          <w:sz w:val="24"/>
          <w:szCs w:val="24"/>
          <w:lang w:eastAsia="zh-CN"/>
        </w:rPr>
        <w:t>.</w:t>
      </w:r>
    </w:p>
    <w:p w14:paraId="6171F43F" w14:textId="3FF514DE" w:rsidR="007031A1" w:rsidRDefault="007031A1" w:rsidP="005B21A5">
      <w:pPr>
        <w:widowControl w:val="0"/>
        <w:tabs>
          <w:tab w:val="left" w:pos="567"/>
          <w:tab w:val="left" w:pos="4961"/>
        </w:tabs>
        <w:spacing w:after="0" w:line="480" w:lineRule="auto"/>
        <w:ind w:left="567" w:hanging="567"/>
        <w:jc w:val="both"/>
        <w:rPr>
          <w:rFonts w:ascii="Arial" w:eastAsia="Times New Roman" w:hAnsi="Arial"/>
          <w:sz w:val="24"/>
          <w:szCs w:val="24"/>
          <w:lang w:eastAsia="zh-CN"/>
        </w:rPr>
      </w:pPr>
      <w:r>
        <w:rPr>
          <w:rFonts w:ascii="Arial" w:eastAsia="Times New Roman" w:hAnsi="Arial"/>
          <w:sz w:val="24"/>
          <w:szCs w:val="24"/>
          <w:lang w:eastAsia="zh-CN"/>
        </w:rPr>
        <w:t>2.</w:t>
      </w:r>
      <w:r>
        <w:rPr>
          <w:rFonts w:ascii="Arial" w:eastAsia="Times New Roman" w:hAnsi="Arial"/>
          <w:sz w:val="24"/>
          <w:szCs w:val="24"/>
          <w:lang w:eastAsia="zh-CN"/>
        </w:rPr>
        <w:tab/>
      </w:r>
      <w:r w:rsidR="003C51CE">
        <w:rPr>
          <w:rFonts w:ascii="Arial" w:eastAsia="Times New Roman" w:hAnsi="Arial"/>
          <w:sz w:val="24"/>
          <w:szCs w:val="24"/>
          <w:lang w:eastAsia="zh-CN"/>
        </w:rPr>
        <w:t>Η</w:t>
      </w:r>
      <w:r>
        <w:rPr>
          <w:rFonts w:ascii="Arial" w:eastAsia="Times New Roman" w:hAnsi="Arial"/>
          <w:sz w:val="24"/>
          <w:szCs w:val="24"/>
          <w:lang w:eastAsia="zh-CN"/>
        </w:rPr>
        <w:t xml:space="preserve"> σκοπιμότητα της απόφασης του </w:t>
      </w:r>
      <w:r w:rsidR="003C51CE">
        <w:rPr>
          <w:rFonts w:ascii="Arial" w:eastAsia="Times New Roman" w:hAnsi="Arial"/>
          <w:sz w:val="24"/>
          <w:szCs w:val="24"/>
          <w:lang w:eastAsia="zh-CN"/>
        </w:rPr>
        <w:t>διοικητικού συμβουλίου</w:t>
      </w:r>
      <w:r>
        <w:rPr>
          <w:rFonts w:ascii="Arial" w:eastAsia="Times New Roman" w:hAnsi="Arial"/>
          <w:sz w:val="24"/>
          <w:szCs w:val="24"/>
          <w:lang w:eastAsia="zh-CN"/>
        </w:rPr>
        <w:t xml:space="preserve"> της Α</w:t>
      </w:r>
      <w:r w:rsidR="003C51CE">
        <w:rPr>
          <w:rFonts w:ascii="Arial" w:eastAsia="Times New Roman" w:hAnsi="Arial"/>
          <w:sz w:val="24"/>
          <w:szCs w:val="24"/>
          <w:lang w:eastAsia="zh-CN"/>
        </w:rPr>
        <w:t>Ν</w:t>
      </w:r>
      <w:r>
        <w:rPr>
          <w:rFonts w:ascii="Arial" w:eastAsia="Times New Roman" w:hAnsi="Arial"/>
          <w:sz w:val="24"/>
          <w:szCs w:val="24"/>
          <w:lang w:eastAsia="zh-CN"/>
        </w:rPr>
        <w:t xml:space="preserve">ΑΔ να θέσει σε λειτουργία το ΕΤΥΠ </w:t>
      </w:r>
      <w:r w:rsidR="007F50F7">
        <w:rPr>
          <w:rFonts w:ascii="Arial" w:eastAsia="Times New Roman" w:hAnsi="Arial"/>
          <w:sz w:val="24"/>
          <w:szCs w:val="24"/>
          <w:lang w:eastAsia="zh-CN"/>
        </w:rPr>
        <w:t xml:space="preserve">με εσωτερικούς κανονισμούς και με όχι </w:t>
      </w:r>
      <w:r w:rsidR="007A428B">
        <w:rPr>
          <w:rFonts w:ascii="Arial" w:eastAsia="Times New Roman" w:hAnsi="Arial"/>
          <w:sz w:val="24"/>
          <w:szCs w:val="24"/>
          <w:lang w:eastAsia="zh-CN"/>
        </w:rPr>
        <w:t xml:space="preserve">με </w:t>
      </w:r>
      <w:r w:rsidR="003C51CE">
        <w:rPr>
          <w:rFonts w:ascii="Arial" w:eastAsia="Times New Roman" w:hAnsi="Arial"/>
          <w:sz w:val="24"/>
          <w:szCs w:val="24"/>
          <w:lang w:eastAsia="zh-CN"/>
        </w:rPr>
        <w:t>κ</w:t>
      </w:r>
      <w:r w:rsidR="007F50F7">
        <w:rPr>
          <w:rFonts w:ascii="Arial" w:eastAsia="Times New Roman" w:hAnsi="Arial"/>
          <w:sz w:val="24"/>
          <w:szCs w:val="24"/>
          <w:lang w:eastAsia="zh-CN"/>
        </w:rPr>
        <w:t>ανονισμούς των οποίων απαιτείται η κατάθεση στη Βουλή και</w:t>
      </w:r>
      <w:r w:rsidR="003C51CE">
        <w:rPr>
          <w:rFonts w:ascii="Arial" w:eastAsia="Times New Roman" w:hAnsi="Arial"/>
          <w:sz w:val="24"/>
          <w:szCs w:val="24"/>
          <w:lang w:eastAsia="zh-CN"/>
        </w:rPr>
        <w:t xml:space="preserve"> η</w:t>
      </w:r>
      <w:r w:rsidR="007F50F7">
        <w:rPr>
          <w:rFonts w:ascii="Arial" w:eastAsia="Times New Roman" w:hAnsi="Arial"/>
          <w:sz w:val="24"/>
          <w:szCs w:val="24"/>
          <w:lang w:eastAsia="zh-CN"/>
        </w:rPr>
        <w:t xml:space="preserve"> έγκρισή τους από αυτήν.</w:t>
      </w:r>
      <w:r w:rsidR="00B276A3">
        <w:rPr>
          <w:rFonts w:ascii="Arial" w:eastAsia="Times New Roman" w:hAnsi="Arial"/>
          <w:sz w:val="24"/>
          <w:szCs w:val="24"/>
          <w:lang w:eastAsia="zh-CN"/>
        </w:rPr>
        <w:t xml:space="preserve"> Επισημάνθηκε συναφώς ότι</w:t>
      </w:r>
      <w:r w:rsidR="003C51CE">
        <w:rPr>
          <w:rFonts w:ascii="Arial" w:eastAsia="Times New Roman" w:hAnsi="Arial"/>
          <w:sz w:val="24"/>
          <w:szCs w:val="24"/>
          <w:lang w:eastAsia="zh-CN"/>
        </w:rPr>
        <w:t>,</w:t>
      </w:r>
      <w:r w:rsidR="00B276A3">
        <w:rPr>
          <w:rFonts w:ascii="Arial" w:eastAsia="Times New Roman" w:hAnsi="Arial"/>
          <w:sz w:val="24"/>
          <w:szCs w:val="24"/>
          <w:lang w:eastAsia="zh-CN"/>
        </w:rPr>
        <w:t xml:space="preserve"> σύμφωνα με σχετική διάταξη του περί Ανάπτυξης Ανθρώπινου Δυναμικού Νόμου, θέματα ιατροφαρμακευτικής περίθαλψης του προσωπικού ρυθμίζονται με </w:t>
      </w:r>
      <w:r w:rsidR="003C51CE">
        <w:rPr>
          <w:rFonts w:ascii="Arial" w:eastAsia="Times New Roman" w:hAnsi="Arial"/>
          <w:sz w:val="24"/>
          <w:szCs w:val="24"/>
          <w:lang w:eastAsia="zh-CN"/>
        </w:rPr>
        <w:t>κ</w:t>
      </w:r>
      <w:r w:rsidR="00B276A3">
        <w:rPr>
          <w:rFonts w:ascii="Arial" w:eastAsia="Times New Roman" w:hAnsi="Arial"/>
          <w:sz w:val="24"/>
          <w:szCs w:val="24"/>
          <w:lang w:eastAsia="zh-CN"/>
        </w:rPr>
        <w:t>ανονισμούς.</w:t>
      </w:r>
    </w:p>
    <w:p w14:paraId="6BB41131" w14:textId="63A26851" w:rsidR="007031A1" w:rsidRDefault="007031A1" w:rsidP="005B21A5">
      <w:pPr>
        <w:widowControl w:val="0"/>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lastRenderedPageBreak/>
        <w:tab/>
        <w:t>Σχολιάζοντας τους πιο πάνω προβληματισμούς και θέσεις των μελών της επιτροπής, οι εκπρόσωποι της Α</w:t>
      </w:r>
      <w:r w:rsidR="003C51CE">
        <w:rPr>
          <w:rFonts w:ascii="Arial" w:eastAsia="Times New Roman" w:hAnsi="Arial"/>
          <w:sz w:val="24"/>
          <w:szCs w:val="24"/>
          <w:lang w:eastAsia="zh-CN"/>
        </w:rPr>
        <w:t>Ν</w:t>
      </w:r>
      <w:r>
        <w:rPr>
          <w:rFonts w:ascii="Arial" w:eastAsia="Times New Roman" w:hAnsi="Arial"/>
          <w:sz w:val="24"/>
          <w:szCs w:val="24"/>
          <w:lang w:eastAsia="zh-CN"/>
        </w:rPr>
        <w:t>ΑΔ μεταξύ άλλων ανέφεραν τα ακόλουθα:</w:t>
      </w:r>
    </w:p>
    <w:p w14:paraId="76046BC0" w14:textId="15B55D89" w:rsidR="007031A1" w:rsidRPr="001A6774" w:rsidRDefault="001A6774" w:rsidP="00433BB4">
      <w:pPr>
        <w:pStyle w:val="ListParagraph"/>
        <w:widowControl w:val="0"/>
        <w:numPr>
          <w:ilvl w:val="0"/>
          <w:numId w:val="7"/>
        </w:numPr>
        <w:tabs>
          <w:tab w:val="left" w:pos="567"/>
          <w:tab w:val="left" w:pos="4961"/>
        </w:tabs>
        <w:spacing w:after="0" w:line="480" w:lineRule="auto"/>
        <w:ind w:left="567" w:hanging="573"/>
        <w:jc w:val="both"/>
        <w:rPr>
          <w:rFonts w:ascii="Arial" w:eastAsia="Times New Roman" w:hAnsi="Arial"/>
          <w:sz w:val="24"/>
          <w:szCs w:val="24"/>
          <w:lang w:eastAsia="zh-CN"/>
        </w:rPr>
      </w:pPr>
      <w:r w:rsidRPr="001A6774">
        <w:rPr>
          <w:rFonts w:ascii="Arial" w:eastAsia="Times New Roman" w:hAnsi="Arial"/>
          <w:sz w:val="24"/>
          <w:szCs w:val="24"/>
          <w:lang w:eastAsia="zh-CN"/>
        </w:rPr>
        <w:t>Ο</w:t>
      </w:r>
      <w:r w:rsidR="007031A1" w:rsidRPr="001A6774">
        <w:rPr>
          <w:rFonts w:ascii="Arial" w:eastAsia="Times New Roman" w:hAnsi="Arial"/>
          <w:sz w:val="24"/>
          <w:szCs w:val="24"/>
          <w:lang w:eastAsia="zh-CN"/>
        </w:rPr>
        <w:t>ι όροι λειτουργίας του Ε</w:t>
      </w:r>
      <w:r w:rsidR="007F50F7">
        <w:rPr>
          <w:rFonts w:ascii="Arial" w:eastAsia="Times New Roman" w:hAnsi="Arial"/>
          <w:sz w:val="24"/>
          <w:szCs w:val="24"/>
          <w:lang w:eastAsia="zh-CN"/>
        </w:rPr>
        <w:t>ΤΥΠ</w:t>
      </w:r>
      <w:r w:rsidR="007031A1" w:rsidRPr="001A6774">
        <w:rPr>
          <w:rFonts w:ascii="Arial" w:eastAsia="Times New Roman" w:hAnsi="Arial"/>
          <w:sz w:val="24"/>
          <w:szCs w:val="24"/>
          <w:lang w:eastAsia="zh-CN"/>
        </w:rPr>
        <w:t xml:space="preserve"> συνάδουν με τις σχετικές αποφάσεις του Υπουργικού Συμβουλίου για τη λειτουργία σχεδίων συμπληρωματικής ιατροφαρμακευτικής περίθαλψης στο πλαίσιο της εφαρμογής του Γ</w:t>
      </w:r>
      <w:r w:rsidR="003C51CE">
        <w:rPr>
          <w:rFonts w:ascii="Arial" w:eastAsia="Times New Roman" w:hAnsi="Arial"/>
          <w:sz w:val="24"/>
          <w:szCs w:val="24"/>
          <w:lang w:eastAsia="zh-CN"/>
        </w:rPr>
        <w:t>Ε</w:t>
      </w:r>
      <w:r w:rsidR="007031A1" w:rsidRPr="001A6774">
        <w:rPr>
          <w:rFonts w:ascii="Arial" w:eastAsia="Times New Roman" w:hAnsi="Arial"/>
          <w:sz w:val="24"/>
          <w:szCs w:val="24"/>
          <w:lang w:eastAsia="zh-CN"/>
        </w:rPr>
        <w:t xml:space="preserve">ΣΥ.  Περαιτέρω, </w:t>
      </w:r>
      <w:r w:rsidR="007F50F7">
        <w:rPr>
          <w:rFonts w:ascii="Arial" w:eastAsia="Times New Roman" w:hAnsi="Arial"/>
          <w:sz w:val="24"/>
          <w:szCs w:val="24"/>
          <w:lang w:eastAsia="zh-CN"/>
        </w:rPr>
        <w:t xml:space="preserve">οι εν λόγω </w:t>
      </w:r>
      <w:r w:rsidR="007031A1" w:rsidRPr="001A6774">
        <w:rPr>
          <w:rFonts w:ascii="Arial" w:eastAsia="Times New Roman" w:hAnsi="Arial"/>
          <w:sz w:val="24"/>
          <w:szCs w:val="24"/>
          <w:lang w:eastAsia="zh-CN"/>
        </w:rPr>
        <w:t>όρο</w:t>
      </w:r>
      <w:r w:rsidR="007F50F7">
        <w:rPr>
          <w:rFonts w:ascii="Arial" w:eastAsia="Times New Roman" w:hAnsi="Arial"/>
          <w:sz w:val="24"/>
          <w:szCs w:val="24"/>
          <w:lang w:eastAsia="zh-CN"/>
        </w:rPr>
        <w:t>ι</w:t>
      </w:r>
      <w:r w:rsidR="007031A1" w:rsidRPr="001A6774">
        <w:rPr>
          <w:rFonts w:ascii="Arial" w:eastAsia="Times New Roman" w:hAnsi="Arial"/>
          <w:sz w:val="24"/>
          <w:szCs w:val="24"/>
          <w:lang w:eastAsia="zh-CN"/>
        </w:rPr>
        <w:t xml:space="preserve"> </w:t>
      </w:r>
      <w:r w:rsidRPr="001A6774">
        <w:rPr>
          <w:rFonts w:ascii="Arial" w:eastAsia="Times New Roman" w:hAnsi="Arial"/>
          <w:sz w:val="24"/>
          <w:szCs w:val="24"/>
          <w:lang w:eastAsia="zh-CN"/>
        </w:rPr>
        <w:t xml:space="preserve">δεν </w:t>
      </w:r>
      <w:r w:rsidR="007F50F7">
        <w:rPr>
          <w:rFonts w:ascii="Arial" w:eastAsia="Times New Roman" w:hAnsi="Arial"/>
          <w:sz w:val="24"/>
          <w:szCs w:val="24"/>
          <w:lang w:eastAsia="zh-CN"/>
        </w:rPr>
        <w:t>επιτρέπουν</w:t>
      </w:r>
      <w:r w:rsidRPr="001A6774">
        <w:rPr>
          <w:rFonts w:ascii="Arial" w:eastAsia="Times New Roman" w:hAnsi="Arial"/>
          <w:sz w:val="24"/>
          <w:szCs w:val="24"/>
          <w:lang w:eastAsia="zh-CN"/>
        </w:rPr>
        <w:t xml:space="preserve"> </w:t>
      </w:r>
      <w:r w:rsidR="007F50F7">
        <w:rPr>
          <w:rFonts w:ascii="Arial" w:eastAsia="Times New Roman" w:hAnsi="Arial"/>
          <w:sz w:val="24"/>
          <w:szCs w:val="24"/>
          <w:lang w:eastAsia="zh-CN"/>
        </w:rPr>
        <w:t>τ</w:t>
      </w:r>
      <w:r w:rsidRPr="001A6774">
        <w:rPr>
          <w:rFonts w:ascii="Arial" w:eastAsia="Times New Roman" w:hAnsi="Arial"/>
          <w:sz w:val="24"/>
          <w:szCs w:val="24"/>
          <w:lang w:eastAsia="zh-CN"/>
        </w:rPr>
        <w:t>η διενέργεια οποιασδήποτε δαπάνης για σκοπούς κάλυψης της συνεισφοράς της Α</w:t>
      </w:r>
      <w:r w:rsidR="003C51CE">
        <w:rPr>
          <w:rFonts w:ascii="Arial" w:eastAsia="Times New Roman" w:hAnsi="Arial"/>
          <w:sz w:val="24"/>
          <w:szCs w:val="24"/>
          <w:lang w:eastAsia="zh-CN"/>
        </w:rPr>
        <w:t>Ν</w:t>
      </w:r>
      <w:r w:rsidRPr="001A6774">
        <w:rPr>
          <w:rFonts w:ascii="Arial" w:eastAsia="Times New Roman" w:hAnsi="Arial"/>
          <w:sz w:val="24"/>
          <w:szCs w:val="24"/>
          <w:lang w:eastAsia="zh-CN"/>
        </w:rPr>
        <w:t xml:space="preserve">ΑΔ σε ιδιωτική ασφαλιστική εταιρεία για την ιατροφαρμακευτική περίθαλψη των εργοδοτουμένων της και ως εκ τούτου ευθυγραμμίζονται με τη σχετική απαγόρευση που προβλέπεται </w:t>
      </w:r>
      <w:r w:rsidR="007F50F7">
        <w:rPr>
          <w:rFonts w:ascii="Arial" w:eastAsia="Times New Roman" w:hAnsi="Arial"/>
          <w:sz w:val="24"/>
          <w:szCs w:val="24"/>
          <w:lang w:eastAsia="zh-CN"/>
        </w:rPr>
        <w:t>στους</w:t>
      </w:r>
      <w:r w:rsidRPr="001A6774">
        <w:rPr>
          <w:rFonts w:ascii="Arial" w:eastAsia="Times New Roman" w:hAnsi="Arial"/>
          <w:sz w:val="24"/>
          <w:szCs w:val="24"/>
          <w:lang w:eastAsia="zh-CN"/>
        </w:rPr>
        <w:t xml:space="preserve"> προϋπολογισμούς </w:t>
      </w:r>
      <w:r w:rsidR="007F50F7">
        <w:rPr>
          <w:rFonts w:ascii="Arial" w:eastAsia="Times New Roman" w:hAnsi="Arial"/>
          <w:sz w:val="24"/>
          <w:szCs w:val="24"/>
          <w:lang w:eastAsia="zh-CN"/>
        </w:rPr>
        <w:t xml:space="preserve">ορισμένων άλλων </w:t>
      </w:r>
      <w:r w:rsidRPr="001A6774">
        <w:rPr>
          <w:rFonts w:ascii="Arial" w:eastAsia="Times New Roman" w:hAnsi="Arial"/>
          <w:sz w:val="24"/>
          <w:szCs w:val="24"/>
          <w:lang w:eastAsia="zh-CN"/>
        </w:rPr>
        <w:t>νομικών προσώπων δημ</w:t>
      </w:r>
      <w:r w:rsidR="003C51CE">
        <w:rPr>
          <w:rFonts w:ascii="Arial" w:eastAsia="Times New Roman" w:hAnsi="Arial"/>
          <w:sz w:val="24"/>
          <w:szCs w:val="24"/>
          <w:lang w:eastAsia="zh-CN"/>
        </w:rPr>
        <w:t>ό</w:t>
      </w:r>
      <w:r w:rsidRPr="001A6774">
        <w:rPr>
          <w:rFonts w:ascii="Arial" w:eastAsia="Times New Roman" w:hAnsi="Arial"/>
          <w:sz w:val="24"/>
          <w:szCs w:val="24"/>
          <w:lang w:eastAsia="zh-CN"/>
        </w:rPr>
        <w:t>σ</w:t>
      </w:r>
      <w:r w:rsidR="003C51CE">
        <w:rPr>
          <w:rFonts w:ascii="Arial" w:eastAsia="Times New Roman" w:hAnsi="Arial"/>
          <w:sz w:val="24"/>
          <w:szCs w:val="24"/>
          <w:lang w:eastAsia="zh-CN"/>
        </w:rPr>
        <w:t>ι</w:t>
      </w:r>
      <w:r w:rsidRPr="001A6774">
        <w:rPr>
          <w:rFonts w:ascii="Arial" w:eastAsia="Times New Roman" w:hAnsi="Arial"/>
          <w:sz w:val="24"/>
          <w:szCs w:val="24"/>
          <w:lang w:eastAsia="zh-CN"/>
        </w:rPr>
        <w:t>ου δικαίου για το έτος 2023.</w:t>
      </w:r>
    </w:p>
    <w:p w14:paraId="22A694C5" w14:textId="0958BEFC" w:rsidR="006A24DF" w:rsidRDefault="006A24DF" w:rsidP="00B153CF">
      <w:pPr>
        <w:pStyle w:val="ListParagraph"/>
        <w:widowControl w:val="0"/>
        <w:numPr>
          <w:ilvl w:val="0"/>
          <w:numId w:val="7"/>
        </w:numPr>
        <w:tabs>
          <w:tab w:val="left" w:pos="567"/>
          <w:tab w:val="left" w:pos="4961"/>
        </w:tabs>
        <w:spacing w:after="0" w:line="480" w:lineRule="auto"/>
        <w:ind w:left="567" w:hanging="567"/>
        <w:jc w:val="both"/>
        <w:rPr>
          <w:rFonts w:ascii="Arial" w:eastAsia="Times New Roman" w:hAnsi="Arial"/>
          <w:sz w:val="24"/>
          <w:szCs w:val="24"/>
          <w:lang w:eastAsia="zh-CN"/>
        </w:rPr>
      </w:pPr>
      <w:r>
        <w:rPr>
          <w:rFonts w:ascii="Arial" w:eastAsia="Times New Roman" w:hAnsi="Arial"/>
          <w:sz w:val="24"/>
          <w:szCs w:val="24"/>
          <w:lang w:eastAsia="zh-CN"/>
        </w:rPr>
        <w:t xml:space="preserve">Το </w:t>
      </w:r>
      <w:r w:rsidR="003C51CE">
        <w:rPr>
          <w:rFonts w:ascii="Arial" w:eastAsia="Times New Roman" w:hAnsi="Arial"/>
          <w:sz w:val="24"/>
          <w:szCs w:val="24"/>
          <w:lang w:eastAsia="zh-CN"/>
        </w:rPr>
        <w:t>διοικητικό συμβούλιο</w:t>
      </w:r>
      <w:r>
        <w:rPr>
          <w:rFonts w:ascii="Arial" w:eastAsia="Times New Roman" w:hAnsi="Arial"/>
          <w:sz w:val="24"/>
          <w:szCs w:val="24"/>
          <w:lang w:eastAsia="zh-CN"/>
        </w:rPr>
        <w:t xml:space="preserve"> της Α</w:t>
      </w:r>
      <w:r w:rsidR="003C51CE">
        <w:rPr>
          <w:rFonts w:ascii="Arial" w:eastAsia="Times New Roman" w:hAnsi="Arial"/>
          <w:sz w:val="24"/>
          <w:szCs w:val="24"/>
          <w:lang w:eastAsia="zh-CN"/>
        </w:rPr>
        <w:t>Ν</w:t>
      </w:r>
      <w:r>
        <w:rPr>
          <w:rFonts w:ascii="Arial" w:eastAsia="Times New Roman" w:hAnsi="Arial"/>
          <w:sz w:val="24"/>
          <w:szCs w:val="24"/>
          <w:lang w:eastAsia="zh-CN"/>
        </w:rPr>
        <w:t>ΑΔ αποφάσισε με τη σύμφωνη γνώμη των συνδικαλιστικών οργανώσεων</w:t>
      </w:r>
      <w:r w:rsidR="00BC3697">
        <w:rPr>
          <w:rFonts w:ascii="Arial" w:eastAsia="Times New Roman" w:hAnsi="Arial"/>
          <w:sz w:val="24"/>
          <w:szCs w:val="24"/>
          <w:lang w:eastAsia="zh-CN"/>
        </w:rPr>
        <w:t xml:space="preserve"> </w:t>
      </w:r>
      <w:r>
        <w:rPr>
          <w:rFonts w:ascii="Arial" w:eastAsia="Times New Roman" w:hAnsi="Arial"/>
          <w:sz w:val="24"/>
          <w:szCs w:val="24"/>
          <w:lang w:eastAsia="zh-CN"/>
        </w:rPr>
        <w:t xml:space="preserve">τη ρύθμιση της ίδρυσης και λειτουργίας του </w:t>
      </w:r>
      <w:r w:rsidR="007F50F7">
        <w:rPr>
          <w:rFonts w:ascii="Arial" w:eastAsia="Times New Roman" w:hAnsi="Arial"/>
          <w:sz w:val="24"/>
          <w:szCs w:val="24"/>
          <w:lang w:eastAsia="zh-CN"/>
        </w:rPr>
        <w:t xml:space="preserve">ΕΤΥΠ </w:t>
      </w:r>
      <w:r>
        <w:rPr>
          <w:rFonts w:ascii="Arial" w:eastAsia="Times New Roman" w:hAnsi="Arial"/>
          <w:sz w:val="24"/>
          <w:szCs w:val="24"/>
          <w:lang w:eastAsia="zh-CN"/>
        </w:rPr>
        <w:t>με την έκδοση εσωτερικών κανονισμών</w:t>
      </w:r>
      <w:r w:rsidR="003C51CE">
        <w:rPr>
          <w:rFonts w:ascii="Arial" w:eastAsia="Times New Roman" w:hAnsi="Arial"/>
          <w:sz w:val="24"/>
          <w:szCs w:val="24"/>
          <w:lang w:eastAsia="zh-CN"/>
        </w:rPr>
        <w:t>,</w:t>
      </w:r>
      <w:r w:rsidR="007F50F7" w:rsidRPr="007F50F7">
        <w:rPr>
          <w:rFonts w:ascii="Arial" w:eastAsia="Times New Roman" w:hAnsi="Arial"/>
          <w:sz w:val="24"/>
          <w:szCs w:val="24"/>
          <w:lang w:eastAsia="zh-CN"/>
        </w:rPr>
        <w:t xml:space="preserve"> </w:t>
      </w:r>
      <w:r w:rsidR="007F50F7">
        <w:rPr>
          <w:rFonts w:ascii="Arial" w:eastAsia="Times New Roman" w:hAnsi="Arial"/>
          <w:sz w:val="24"/>
          <w:szCs w:val="24"/>
          <w:lang w:eastAsia="zh-CN"/>
        </w:rPr>
        <w:t>προκειμένου αυτό να τεθεί σε λειτουργία χωρίς καθυστέρηση</w:t>
      </w:r>
      <w:r>
        <w:rPr>
          <w:rFonts w:ascii="Arial" w:eastAsia="Times New Roman" w:hAnsi="Arial"/>
          <w:sz w:val="24"/>
          <w:szCs w:val="24"/>
          <w:lang w:eastAsia="zh-CN"/>
        </w:rPr>
        <w:t xml:space="preserve">.  Συναφώς, σύμφωνα με τους ίδιους, με την έκδοση εσωτερικών κανονισμών διασφαλίζεται η ευελιξία της λειτουργίας του ταμείου, </w:t>
      </w:r>
      <w:r w:rsidR="007F50F7">
        <w:rPr>
          <w:rFonts w:ascii="Arial" w:eastAsia="Times New Roman" w:hAnsi="Arial"/>
          <w:sz w:val="24"/>
          <w:szCs w:val="24"/>
          <w:lang w:eastAsia="zh-CN"/>
        </w:rPr>
        <w:t>κυρίως σε περίπτωση που κρίνεται</w:t>
      </w:r>
      <w:r>
        <w:rPr>
          <w:rFonts w:ascii="Arial" w:eastAsia="Times New Roman" w:hAnsi="Arial"/>
          <w:sz w:val="24"/>
          <w:szCs w:val="24"/>
          <w:lang w:eastAsia="zh-CN"/>
        </w:rPr>
        <w:t xml:space="preserve"> αναγκαία για οποιοδήποτε λόγο η αναπροσαρμογή των όρων λειτουργίας του, η οποία σε κάθε περίπτωση θα πραγματοποιείται μετά από διαβούλευση με τις συνδικαλιστικές οργανώσεις.</w:t>
      </w:r>
    </w:p>
    <w:p w14:paraId="6BA61252" w14:textId="07867122" w:rsidR="006A24DF" w:rsidRDefault="006A24DF" w:rsidP="005B21A5">
      <w:pPr>
        <w:pStyle w:val="ListParagraph"/>
        <w:widowControl w:val="0"/>
        <w:tabs>
          <w:tab w:val="left" w:pos="567"/>
          <w:tab w:val="left" w:pos="4961"/>
        </w:tabs>
        <w:spacing w:after="0" w:line="480" w:lineRule="auto"/>
        <w:ind w:left="0"/>
        <w:jc w:val="both"/>
        <w:rPr>
          <w:rFonts w:ascii="Arial" w:eastAsia="Times New Roman" w:hAnsi="Arial"/>
          <w:sz w:val="24"/>
          <w:szCs w:val="24"/>
          <w:lang w:eastAsia="zh-CN"/>
        </w:rPr>
      </w:pPr>
      <w:r>
        <w:rPr>
          <w:rFonts w:ascii="Arial" w:eastAsia="Times New Roman" w:hAnsi="Arial"/>
          <w:sz w:val="24"/>
          <w:szCs w:val="24"/>
          <w:lang w:eastAsia="zh-CN"/>
        </w:rPr>
        <w:tab/>
        <w:t>Σημειώνεται ότι η Α</w:t>
      </w:r>
      <w:r w:rsidR="003C51CE">
        <w:rPr>
          <w:rFonts w:ascii="Arial" w:eastAsia="Times New Roman" w:hAnsi="Arial"/>
          <w:sz w:val="24"/>
          <w:szCs w:val="24"/>
          <w:lang w:eastAsia="zh-CN"/>
        </w:rPr>
        <w:t>Ν</w:t>
      </w:r>
      <w:r>
        <w:rPr>
          <w:rFonts w:ascii="Arial" w:eastAsia="Times New Roman" w:hAnsi="Arial"/>
          <w:sz w:val="24"/>
          <w:szCs w:val="24"/>
          <w:lang w:eastAsia="zh-CN"/>
        </w:rPr>
        <w:t xml:space="preserve">ΑΔ κατέθεσε στην επιτροπή υπόμνημα, ημερομηνίας 19 Ιουνίου 2023, στο οποίο </w:t>
      </w:r>
      <w:r w:rsidR="007F50F7">
        <w:rPr>
          <w:rFonts w:ascii="Arial" w:eastAsia="Times New Roman" w:hAnsi="Arial"/>
          <w:sz w:val="24"/>
          <w:szCs w:val="24"/>
          <w:lang w:eastAsia="zh-CN"/>
        </w:rPr>
        <w:t>επισυνάπτ</w:t>
      </w:r>
      <w:r>
        <w:rPr>
          <w:rFonts w:ascii="Arial" w:eastAsia="Times New Roman" w:hAnsi="Arial"/>
          <w:sz w:val="24"/>
          <w:szCs w:val="24"/>
          <w:lang w:eastAsia="zh-CN"/>
        </w:rPr>
        <w:t>ονται η έγγραφη συμφωνία μεταξύ της Α</w:t>
      </w:r>
      <w:r w:rsidR="003C51CE">
        <w:rPr>
          <w:rFonts w:ascii="Arial" w:eastAsia="Times New Roman" w:hAnsi="Arial"/>
          <w:sz w:val="24"/>
          <w:szCs w:val="24"/>
          <w:lang w:eastAsia="zh-CN"/>
        </w:rPr>
        <w:t>Ν</w:t>
      </w:r>
      <w:r>
        <w:rPr>
          <w:rFonts w:ascii="Arial" w:eastAsia="Times New Roman" w:hAnsi="Arial"/>
          <w:sz w:val="24"/>
          <w:szCs w:val="24"/>
          <w:lang w:eastAsia="zh-CN"/>
        </w:rPr>
        <w:t xml:space="preserve">ΑΔ και των συνδικαλιστικών οργανώσεων που εκπροσωπούν τους υπαλλήλους της για την ίδρυση του </w:t>
      </w:r>
      <w:r w:rsidR="003C51CE">
        <w:rPr>
          <w:rFonts w:ascii="Arial" w:eastAsia="Times New Roman" w:hAnsi="Arial"/>
          <w:sz w:val="24"/>
          <w:szCs w:val="24"/>
          <w:lang w:eastAsia="zh-CN"/>
        </w:rPr>
        <w:t xml:space="preserve">ΕΤΥΠ </w:t>
      </w:r>
      <w:r>
        <w:rPr>
          <w:rFonts w:ascii="Arial" w:eastAsia="Times New Roman" w:hAnsi="Arial"/>
          <w:sz w:val="24"/>
          <w:szCs w:val="24"/>
          <w:lang w:eastAsia="zh-CN"/>
        </w:rPr>
        <w:t>Α</w:t>
      </w:r>
      <w:r w:rsidR="003C51CE">
        <w:rPr>
          <w:rFonts w:ascii="Arial" w:eastAsia="Times New Roman" w:hAnsi="Arial"/>
          <w:sz w:val="24"/>
          <w:szCs w:val="24"/>
          <w:lang w:eastAsia="zh-CN"/>
        </w:rPr>
        <w:t>Ν</w:t>
      </w:r>
      <w:r>
        <w:rPr>
          <w:rFonts w:ascii="Arial" w:eastAsia="Times New Roman" w:hAnsi="Arial"/>
          <w:sz w:val="24"/>
          <w:szCs w:val="24"/>
          <w:lang w:eastAsia="zh-CN"/>
        </w:rPr>
        <w:t>ΑΔ</w:t>
      </w:r>
      <w:r w:rsidR="003C51CE">
        <w:rPr>
          <w:rFonts w:ascii="Arial" w:eastAsia="Times New Roman" w:hAnsi="Arial"/>
          <w:sz w:val="24"/>
          <w:szCs w:val="24"/>
          <w:lang w:eastAsia="zh-CN"/>
        </w:rPr>
        <w:t>,</w:t>
      </w:r>
      <w:r>
        <w:rPr>
          <w:rFonts w:ascii="Arial" w:eastAsia="Times New Roman" w:hAnsi="Arial"/>
          <w:sz w:val="24"/>
          <w:szCs w:val="24"/>
          <w:lang w:eastAsia="zh-CN"/>
        </w:rPr>
        <w:t xml:space="preserve"> καθώς και οι εσωτερικοί κανονισμοί με τους οποίους ρυθμίζονται οι όροι λειτουργίας του εν λόγω ταμείου.</w:t>
      </w:r>
    </w:p>
    <w:p w14:paraId="23092C5E" w14:textId="3768C011" w:rsidR="0002279F" w:rsidRDefault="006A24DF" w:rsidP="0002279F">
      <w:pPr>
        <w:tabs>
          <w:tab w:val="left" w:pos="567"/>
          <w:tab w:val="left" w:pos="4961"/>
        </w:tabs>
        <w:spacing w:after="0" w:line="480" w:lineRule="auto"/>
        <w:jc w:val="both"/>
        <w:rPr>
          <w:rFonts w:ascii="Arial" w:eastAsia="Times New Roman" w:hAnsi="Arial"/>
          <w:bCs/>
          <w:color w:val="000000" w:themeColor="text1"/>
          <w:sz w:val="24"/>
          <w:szCs w:val="24"/>
        </w:rPr>
      </w:pPr>
      <w:r>
        <w:rPr>
          <w:rFonts w:ascii="Arial" w:eastAsia="Times New Roman" w:hAnsi="Arial"/>
          <w:sz w:val="24"/>
          <w:szCs w:val="24"/>
          <w:lang w:eastAsia="zh-CN"/>
        </w:rPr>
        <w:tab/>
      </w:r>
      <w:r w:rsidR="0002279F">
        <w:rPr>
          <w:rFonts w:ascii="Arial" w:hAnsi="Arial"/>
          <w:sz w:val="24"/>
          <w:szCs w:val="24"/>
        </w:rPr>
        <w:t xml:space="preserve">Η Κοινοβουλευτική Επιτροπή </w:t>
      </w:r>
      <w:r w:rsidR="0002279F">
        <w:rPr>
          <w:rFonts w:ascii="Arial" w:eastAsia="Arial" w:hAnsi="Arial"/>
          <w:sz w:val="24"/>
          <w:szCs w:val="24"/>
        </w:rPr>
        <w:t>Εργασίας, Πρόνοιας και Κοινωνικών Ασφαλίσεων</w:t>
      </w:r>
      <w:r w:rsidR="0002279F">
        <w:rPr>
          <w:rFonts w:ascii="Arial" w:hAnsi="Arial"/>
          <w:sz w:val="24"/>
          <w:szCs w:val="24"/>
        </w:rPr>
        <w:t xml:space="preserve">, αφού έλαβε υπόψη όλα όσα τέθηκαν ενώπιόν της και αφού προέβη στις απαραίτητες </w:t>
      </w:r>
      <w:r w:rsidR="0002279F">
        <w:rPr>
          <w:rFonts w:ascii="Arial" w:hAnsi="Arial"/>
          <w:sz w:val="24"/>
          <w:szCs w:val="24"/>
        </w:rPr>
        <w:lastRenderedPageBreak/>
        <w:t>νομοτεχνικές βελτιώσεις, επιφυλάχθηκε να τοποθετηθεί επί των προνοιών των π</w:t>
      </w:r>
      <w:r w:rsidR="0002279F">
        <w:rPr>
          <w:rFonts w:ascii="Arial" w:eastAsia="Times New Roman" w:hAnsi="Arial"/>
          <w:bCs/>
          <w:sz w:val="24"/>
          <w:szCs w:val="24"/>
          <w:lang w:eastAsia="el-GR"/>
        </w:rPr>
        <w:t xml:space="preserve">ροτεινόμενων κανονισμών </w:t>
      </w:r>
      <w:r w:rsidR="00644D87">
        <w:rPr>
          <w:rFonts w:ascii="Arial" w:hAnsi="Arial"/>
          <w:sz w:val="24"/>
          <w:szCs w:val="24"/>
        </w:rPr>
        <w:t xml:space="preserve">στο στάδιο της </w:t>
      </w:r>
      <w:r w:rsidR="0002279F">
        <w:rPr>
          <w:rFonts w:ascii="Arial" w:hAnsi="Arial"/>
          <w:sz w:val="24"/>
          <w:szCs w:val="24"/>
        </w:rPr>
        <w:t>συζήτησή</w:t>
      </w:r>
      <w:r w:rsidR="00644D87">
        <w:rPr>
          <w:rFonts w:ascii="Arial" w:hAnsi="Arial"/>
          <w:sz w:val="24"/>
          <w:szCs w:val="24"/>
        </w:rPr>
        <w:t>ς</w:t>
      </w:r>
      <w:r w:rsidR="0002279F">
        <w:rPr>
          <w:rFonts w:ascii="Arial" w:hAnsi="Arial"/>
          <w:sz w:val="24"/>
          <w:szCs w:val="24"/>
        </w:rPr>
        <w:t xml:space="preserve"> τους </w:t>
      </w:r>
      <w:r w:rsidR="00644D87">
        <w:rPr>
          <w:rFonts w:ascii="Arial" w:hAnsi="Arial"/>
          <w:sz w:val="24"/>
          <w:szCs w:val="24"/>
        </w:rPr>
        <w:t xml:space="preserve">από την </w:t>
      </w:r>
      <w:r w:rsidR="0002279F">
        <w:rPr>
          <w:rFonts w:ascii="Arial" w:hAnsi="Arial"/>
          <w:sz w:val="24"/>
          <w:szCs w:val="24"/>
        </w:rPr>
        <w:t>ολομέλεια του σώματος.</w:t>
      </w:r>
    </w:p>
    <w:p w14:paraId="6ED32439" w14:textId="77777777" w:rsidR="002249FE" w:rsidRDefault="002249FE" w:rsidP="002249FE">
      <w:pPr>
        <w:pStyle w:val="ListParagraph"/>
        <w:tabs>
          <w:tab w:val="left" w:pos="567"/>
          <w:tab w:val="left" w:pos="4961"/>
        </w:tabs>
        <w:spacing w:after="0" w:line="480" w:lineRule="auto"/>
        <w:ind w:left="0"/>
        <w:contextualSpacing w:val="0"/>
        <w:jc w:val="both"/>
        <w:rPr>
          <w:rFonts w:ascii="Arial" w:eastAsia="Times New Roman" w:hAnsi="Arial"/>
          <w:sz w:val="24"/>
          <w:szCs w:val="24"/>
          <w:lang w:eastAsia="zh-CN"/>
        </w:rPr>
      </w:pPr>
    </w:p>
    <w:p w14:paraId="61455728" w14:textId="77777777" w:rsidR="002249FE" w:rsidRDefault="002249FE" w:rsidP="002249FE">
      <w:pPr>
        <w:pStyle w:val="ListParagraph"/>
        <w:tabs>
          <w:tab w:val="left" w:pos="567"/>
          <w:tab w:val="left" w:pos="4961"/>
        </w:tabs>
        <w:spacing w:after="0" w:line="480" w:lineRule="auto"/>
        <w:ind w:left="0"/>
        <w:contextualSpacing w:val="0"/>
        <w:jc w:val="both"/>
        <w:rPr>
          <w:rFonts w:ascii="Arial" w:eastAsia="Times New Roman" w:hAnsi="Arial"/>
          <w:sz w:val="24"/>
          <w:szCs w:val="24"/>
          <w:lang w:eastAsia="zh-CN"/>
        </w:rPr>
      </w:pPr>
    </w:p>
    <w:p w14:paraId="31831241" w14:textId="35218057" w:rsidR="006A24DF" w:rsidRDefault="006A24DF" w:rsidP="002249FE">
      <w:pPr>
        <w:pStyle w:val="ListParagraph"/>
        <w:tabs>
          <w:tab w:val="left" w:pos="567"/>
          <w:tab w:val="left" w:pos="4961"/>
        </w:tabs>
        <w:spacing w:after="0" w:line="480" w:lineRule="auto"/>
        <w:ind w:left="0"/>
        <w:contextualSpacing w:val="0"/>
        <w:jc w:val="both"/>
        <w:rPr>
          <w:rFonts w:ascii="Arial" w:eastAsia="Times New Roman" w:hAnsi="Arial"/>
          <w:sz w:val="24"/>
          <w:szCs w:val="24"/>
          <w:lang w:eastAsia="zh-CN"/>
        </w:rPr>
      </w:pPr>
      <w:r>
        <w:rPr>
          <w:rFonts w:ascii="Arial" w:eastAsia="Times New Roman" w:hAnsi="Arial"/>
          <w:sz w:val="24"/>
          <w:szCs w:val="24"/>
          <w:lang w:eastAsia="zh-CN"/>
        </w:rPr>
        <w:t>Αρ. Φακ.:  23.03.060.025-202</w:t>
      </w:r>
      <w:r w:rsidR="00382910">
        <w:rPr>
          <w:rFonts w:ascii="Arial" w:eastAsia="Times New Roman" w:hAnsi="Arial"/>
          <w:sz w:val="24"/>
          <w:szCs w:val="24"/>
          <w:lang w:eastAsia="zh-CN"/>
        </w:rPr>
        <w:t>3</w:t>
      </w:r>
    </w:p>
    <w:p w14:paraId="0C602607" w14:textId="1702AD2B" w:rsidR="006A24DF" w:rsidRDefault="002249FE" w:rsidP="002249FE">
      <w:pPr>
        <w:pStyle w:val="ListParagraph"/>
        <w:tabs>
          <w:tab w:val="left" w:pos="567"/>
          <w:tab w:val="left" w:pos="4961"/>
        </w:tabs>
        <w:spacing w:after="0" w:line="480" w:lineRule="auto"/>
        <w:ind w:left="0"/>
        <w:contextualSpacing w:val="0"/>
        <w:jc w:val="both"/>
        <w:rPr>
          <w:rFonts w:ascii="Arial" w:eastAsia="Times New Roman" w:hAnsi="Arial"/>
          <w:sz w:val="24"/>
          <w:szCs w:val="24"/>
          <w:lang w:eastAsia="zh-CN"/>
        </w:rPr>
      </w:pPr>
      <w:r>
        <w:rPr>
          <w:rFonts w:ascii="Arial" w:eastAsia="Times New Roman" w:hAnsi="Arial"/>
          <w:sz w:val="24"/>
          <w:szCs w:val="24"/>
          <w:lang w:eastAsia="zh-CN"/>
        </w:rPr>
        <w:t>1</w:t>
      </w:r>
      <w:r w:rsidR="006D69AD">
        <w:rPr>
          <w:rFonts w:ascii="Arial" w:eastAsia="Times New Roman" w:hAnsi="Arial"/>
          <w:sz w:val="24"/>
          <w:szCs w:val="24"/>
          <w:lang w:eastAsia="zh-CN"/>
        </w:rPr>
        <w:t>1</w:t>
      </w:r>
      <w:r w:rsidR="006A24DF">
        <w:rPr>
          <w:rFonts w:ascii="Arial" w:eastAsia="Times New Roman" w:hAnsi="Arial"/>
          <w:sz w:val="24"/>
          <w:szCs w:val="24"/>
          <w:lang w:eastAsia="zh-CN"/>
        </w:rPr>
        <w:t xml:space="preserve"> Ιουλίου 2023</w:t>
      </w:r>
    </w:p>
    <w:p w14:paraId="5F9F88EC" w14:textId="01A938AD" w:rsidR="006A24DF" w:rsidRPr="006A24DF" w:rsidRDefault="006A24DF" w:rsidP="002249FE">
      <w:pPr>
        <w:pStyle w:val="ListParagraph"/>
        <w:tabs>
          <w:tab w:val="left" w:pos="567"/>
          <w:tab w:val="left" w:pos="4961"/>
        </w:tabs>
        <w:spacing w:after="0" w:line="480" w:lineRule="auto"/>
        <w:ind w:left="0"/>
        <w:contextualSpacing w:val="0"/>
        <w:jc w:val="both"/>
        <w:rPr>
          <w:rFonts w:ascii="Arial" w:eastAsia="Times New Roman" w:hAnsi="Arial"/>
          <w:sz w:val="24"/>
          <w:szCs w:val="24"/>
          <w:lang w:eastAsia="zh-CN"/>
        </w:rPr>
      </w:pPr>
      <w:r>
        <w:rPr>
          <w:rFonts w:ascii="Arial" w:eastAsia="Times New Roman" w:hAnsi="Arial"/>
          <w:sz w:val="24"/>
          <w:szCs w:val="24"/>
          <w:lang w:eastAsia="zh-CN"/>
        </w:rPr>
        <w:t>ΧΚ/Ελ.Π</w:t>
      </w:r>
      <w:r w:rsidR="002249FE">
        <w:rPr>
          <w:rFonts w:ascii="Arial" w:eastAsia="Times New Roman" w:hAnsi="Arial"/>
          <w:sz w:val="24"/>
          <w:szCs w:val="24"/>
          <w:lang w:eastAsia="zh-CN"/>
        </w:rPr>
        <w:t>/ΣΠ</w:t>
      </w:r>
    </w:p>
    <w:sectPr w:rsidR="006A24DF" w:rsidRPr="006A24DF" w:rsidSect="001E393C">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71C2" w14:textId="77777777" w:rsidR="00583BE5" w:rsidRDefault="00583BE5" w:rsidP="006F6DE7">
      <w:pPr>
        <w:spacing w:after="0" w:line="240" w:lineRule="auto"/>
      </w:pPr>
      <w:r>
        <w:separator/>
      </w:r>
    </w:p>
  </w:endnote>
  <w:endnote w:type="continuationSeparator" w:id="0">
    <w:p w14:paraId="61A40FCD" w14:textId="77777777" w:rsidR="00583BE5" w:rsidRDefault="00583BE5" w:rsidP="006F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Founder Extended)">
    <w:altName w:val="SimSun"/>
    <w:charset w:val="00"/>
    <w:family w:val="script"/>
    <w:pitch w:val="fixed"/>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29BB" w14:textId="77777777" w:rsidR="00583BE5" w:rsidRDefault="00583BE5" w:rsidP="006F6DE7">
      <w:pPr>
        <w:spacing w:after="0" w:line="240" w:lineRule="auto"/>
      </w:pPr>
      <w:r>
        <w:separator/>
      </w:r>
    </w:p>
  </w:footnote>
  <w:footnote w:type="continuationSeparator" w:id="0">
    <w:p w14:paraId="5AEF5577" w14:textId="77777777" w:rsidR="00583BE5" w:rsidRDefault="00583BE5" w:rsidP="006F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54CA" w14:textId="77777777" w:rsidR="006F6DE7" w:rsidRPr="006F4374" w:rsidRDefault="006F6DE7">
    <w:pPr>
      <w:pStyle w:val="Header"/>
      <w:jc w:val="center"/>
      <w:rPr>
        <w:rFonts w:ascii="Arial" w:hAnsi="Arial"/>
        <w:sz w:val="24"/>
        <w:szCs w:val="24"/>
      </w:rPr>
    </w:pPr>
    <w:r w:rsidRPr="006F4374">
      <w:rPr>
        <w:rFonts w:ascii="Arial" w:hAnsi="Arial"/>
        <w:sz w:val="24"/>
        <w:szCs w:val="24"/>
      </w:rPr>
      <w:fldChar w:fldCharType="begin"/>
    </w:r>
    <w:r w:rsidRPr="006F4374">
      <w:rPr>
        <w:rFonts w:ascii="Arial" w:hAnsi="Arial"/>
        <w:sz w:val="24"/>
        <w:szCs w:val="24"/>
      </w:rPr>
      <w:instrText xml:space="preserve"> PAGE   \* MERGEFORMAT </w:instrText>
    </w:r>
    <w:r w:rsidRPr="006F4374">
      <w:rPr>
        <w:rFonts w:ascii="Arial" w:hAnsi="Arial"/>
        <w:sz w:val="24"/>
        <w:szCs w:val="24"/>
      </w:rPr>
      <w:fldChar w:fldCharType="separate"/>
    </w:r>
    <w:r w:rsidR="00401D77" w:rsidRPr="006F4374">
      <w:rPr>
        <w:rFonts w:ascii="Arial" w:hAnsi="Arial"/>
        <w:noProof/>
        <w:sz w:val="24"/>
        <w:szCs w:val="24"/>
      </w:rPr>
      <w:t>6</w:t>
    </w:r>
    <w:r w:rsidRPr="006F4374">
      <w:rPr>
        <w:rFonts w:ascii="Arial" w:hAnsi="Arial"/>
        <w:noProof/>
        <w:sz w:val="24"/>
        <w:szCs w:val="24"/>
      </w:rPr>
      <w:fldChar w:fldCharType="end"/>
    </w:r>
  </w:p>
  <w:p w14:paraId="0537A579" w14:textId="77777777" w:rsidR="006F6DE7" w:rsidRDefault="006F6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7908"/>
    <w:multiLevelType w:val="hybridMultilevel"/>
    <w:tmpl w:val="60BA4D92"/>
    <w:lvl w:ilvl="0" w:tplc="DA28D4C6">
      <w:start w:val="3"/>
      <w:numFmt w:val="bullet"/>
      <w:lvlText w:val=""/>
      <w:lvlJc w:val="left"/>
      <w:pPr>
        <w:ind w:left="720" w:hanging="360"/>
      </w:pPr>
      <w:rPr>
        <w:rFonts w:ascii="Wingdings" w:eastAsia="Simsun (Founder Extended)"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7237E9"/>
    <w:multiLevelType w:val="hybridMultilevel"/>
    <w:tmpl w:val="96E2D9C6"/>
    <w:lvl w:ilvl="0" w:tplc="718C9D4A">
      <w:start w:val="1"/>
      <w:numFmt w:val="decimal"/>
      <w:lvlText w:val="%1."/>
      <w:lvlJc w:val="left"/>
      <w:pPr>
        <w:ind w:left="786" w:hanging="360"/>
      </w:pPr>
      <w:rPr>
        <w:rFonts w:eastAsia="Calibri" w:hint="default"/>
        <w:color w:val="00000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31792B3F"/>
    <w:multiLevelType w:val="hybridMultilevel"/>
    <w:tmpl w:val="0D0CEE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4F1B6B"/>
    <w:multiLevelType w:val="hybridMultilevel"/>
    <w:tmpl w:val="38186F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553070"/>
    <w:multiLevelType w:val="hybridMultilevel"/>
    <w:tmpl w:val="F55A3C6E"/>
    <w:lvl w:ilvl="0" w:tplc="5BA6794C">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4B119A6"/>
    <w:multiLevelType w:val="hybridMultilevel"/>
    <w:tmpl w:val="279001BC"/>
    <w:lvl w:ilvl="0" w:tplc="6D7A83A0">
      <w:start w:val="1"/>
      <w:numFmt w:val="decimal"/>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C81558E"/>
    <w:multiLevelType w:val="hybridMultilevel"/>
    <w:tmpl w:val="8558E462"/>
    <w:lvl w:ilvl="0" w:tplc="975A076E">
      <w:start w:val="3"/>
      <w:numFmt w:val="bullet"/>
      <w:lvlText w:val=""/>
      <w:lvlJc w:val="left"/>
      <w:pPr>
        <w:ind w:left="720" w:hanging="360"/>
      </w:pPr>
      <w:rPr>
        <w:rFonts w:ascii="Wingdings" w:eastAsia="Calibri"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2381391">
    <w:abstractNumId w:val="4"/>
  </w:num>
  <w:num w:numId="2" w16cid:durableId="1039550547">
    <w:abstractNumId w:val="1"/>
  </w:num>
  <w:num w:numId="3" w16cid:durableId="1283027262">
    <w:abstractNumId w:val="2"/>
  </w:num>
  <w:num w:numId="4" w16cid:durableId="624896578">
    <w:abstractNumId w:val="3"/>
  </w:num>
  <w:num w:numId="5" w16cid:durableId="1403334791">
    <w:abstractNumId w:val="6"/>
  </w:num>
  <w:num w:numId="6" w16cid:durableId="1930892477">
    <w:abstractNumId w:val="0"/>
  </w:num>
  <w:num w:numId="7" w16cid:durableId="26673549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32"/>
    <w:rsid w:val="000000F9"/>
    <w:rsid w:val="000003E8"/>
    <w:rsid w:val="000011BA"/>
    <w:rsid w:val="000018E5"/>
    <w:rsid w:val="00002854"/>
    <w:rsid w:val="00003801"/>
    <w:rsid w:val="00004BED"/>
    <w:rsid w:val="00005810"/>
    <w:rsid w:val="00005ED8"/>
    <w:rsid w:val="00006A84"/>
    <w:rsid w:val="00007421"/>
    <w:rsid w:val="00007801"/>
    <w:rsid w:val="00007DB3"/>
    <w:rsid w:val="000100F4"/>
    <w:rsid w:val="00010B2D"/>
    <w:rsid w:val="00011372"/>
    <w:rsid w:val="000115E8"/>
    <w:rsid w:val="000138B7"/>
    <w:rsid w:val="00014DD2"/>
    <w:rsid w:val="00014E79"/>
    <w:rsid w:val="000164E1"/>
    <w:rsid w:val="000172B9"/>
    <w:rsid w:val="0002011E"/>
    <w:rsid w:val="00020312"/>
    <w:rsid w:val="0002109A"/>
    <w:rsid w:val="000221C1"/>
    <w:rsid w:val="00022404"/>
    <w:rsid w:val="0002279F"/>
    <w:rsid w:val="00022D34"/>
    <w:rsid w:val="000230A0"/>
    <w:rsid w:val="00023B0F"/>
    <w:rsid w:val="0002424A"/>
    <w:rsid w:val="00024D8A"/>
    <w:rsid w:val="00026A88"/>
    <w:rsid w:val="00026D64"/>
    <w:rsid w:val="00026E09"/>
    <w:rsid w:val="00030780"/>
    <w:rsid w:val="000307F5"/>
    <w:rsid w:val="00030D23"/>
    <w:rsid w:val="00030E3E"/>
    <w:rsid w:val="00031346"/>
    <w:rsid w:val="000318C6"/>
    <w:rsid w:val="00032282"/>
    <w:rsid w:val="00032397"/>
    <w:rsid w:val="0003303F"/>
    <w:rsid w:val="00033B76"/>
    <w:rsid w:val="00034382"/>
    <w:rsid w:val="000343B1"/>
    <w:rsid w:val="0003469F"/>
    <w:rsid w:val="00035A23"/>
    <w:rsid w:val="00035E69"/>
    <w:rsid w:val="000369A8"/>
    <w:rsid w:val="00036F26"/>
    <w:rsid w:val="0003701F"/>
    <w:rsid w:val="00037249"/>
    <w:rsid w:val="00037CC3"/>
    <w:rsid w:val="00040FD7"/>
    <w:rsid w:val="000411B3"/>
    <w:rsid w:val="000423A9"/>
    <w:rsid w:val="00042907"/>
    <w:rsid w:val="00042D31"/>
    <w:rsid w:val="000439DC"/>
    <w:rsid w:val="00043CE9"/>
    <w:rsid w:val="00043EB0"/>
    <w:rsid w:val="00044727"/>
    <w:rsid w:val="00045829"/>
    <w:rsid w:val="00045A40"/>
    <w:rsid w:val="00045AAC"/>
    <w:rsid w:val="00045AC0"/>
    <w:rsid w:val="00046B7E"/>
    <w:rsid w:val="00046C46"/>
    <w:rsid w:val="00047465"/>
    <w:rsid w:val="00047931"/>
    <w:rsid w:val="00047A83"/>
    <w:rsid w:val="00047B36"/>
    <w:rsid w:val="00047E8F"/>
    <w:rsid w:val="00050450"/>
    <w:rsid w:val="00051165"/>
    <w:rsid w:val="000512FD"/>
    <w:rsid w:val="00051F7C"/>
    <w:rsid w:val="0005255A"/>
    <w:rsid w:val="00053433"/>
    <w:rsid w:val="000544FE"/>
    <w:rsid w:val="00054805"/>
    <w:rsid w:val="00054B0A"/>
    <w:rsid w:val="00055DF7"/>
    <w:rsid w:val="000564D2"/>
    <w:rsid w:val="0005684C"/>
    <w:rsid w:val="00056EA5"/>
    <w:rsid w:val="000573A0"/>
    <w:rsid w:val="000576D6"/>
    <w:rsid w:val="00057D6D"/>
    <w:rsid w:val="000600EB"/>
    <w:rsid w:val="00061B63"/>
    <w:rsid w:val="0006216C"/>
    <w:rsid w:val="000625E9"/>
    <w:rsid w:val="00062726"/>
    <w:rsid w:val="00062A8E"/>
    <w:rsid w:val="000634D3"/>
    <w:rsid w:val="00063D51"/>
    <w:rsid w:val="00064602"/>
    <w:rsid w:val="00064870"/>
    <w:rsid w:val="0006779E"/>
    <w:rsid w:val="00067BD5"/>
    <w:rsid w:val="00067F3C"/>
    <w:rsid w:val="00070952"/>
    <w:rsid w:val="0007153A"/>
    <w:rsid w:val="0007171A"/>
    <w:rsid w:val="00072189"/>
    <w:rsid w:val="00072483"/>
    <w:rsid w:val="00072BBC"/>
    <w:rsid w:val="00072CB4"/>
    <w:rsid w:val="00073017"/>
    <w:rsid w:val="0007358B"/>
    <w:rsid w:val="00073763"/>
    <w:rsid w:val="0007380C"/>
    <w:rsid w:val="000739C5"/>
    <w:rsid w:val="000749CF"/>
    <w:rsid w:val="0007528E"/>
    <w:rsid w:val="000757EF"/>
    <w:rsid w:val="000759EA"/>
    <w:rsid w:val="00075AFD"/>
    <w:rsid w:val="00076717"/>
    <w:rsid w:val="00077143"/>
    <w:rsid w:val="00077228"/>
    <w:rsid w:val="00077309"/>
    <w:rsid w:val="00077A88"/>
    <w:rsid w:val="00077BAE"/>
    <w:rsid w:val="0008054B"/>
    <w:rsid w:val="00081187"/>
    <w:rsid w:val="00081785"/>
    <w:rsid w:val="00081FC8"/>
    <w:rsid w:val="0008246D"/>
    <w:rsid w:val="000824C2"/>
    <w:rsid w:val="00082567"/>
    <w:rsid w:val="00083011"/>
    <w:rsid w:val="0008306B"/>
    <w:rsid w:val="00083BA3"/>
    <w:rsid w:val="00083E5E"/>
    <w:rsid w:val="000842B5"/>
    <w:rsid w:val="000842E2"/>
    <w:rsid w:val="00084A0A"/>
    <w:rsid w:val="00086985"/>
    <w:rsid w:val="00090755"/>
    <w:rsid w:val="000913E8"/>
    <w:rsid w:val="000917E9"/>
    <w:rsid w:val="00092B5F"/>
    <w:rsid w:val="00093C4F"/>
    <w:rsid w:val="0009455F"/>
    <w:rsid w:val="00095F43"/>
    <w:rsid w:val="0009611A"/>
    <w:rsid w:val="0009649F"/>
    <w:rsid w:val="000A081E"/>
    <w:rsid w:val="000A0D49"/>
    <w:rsid w:val="000A1016"/>
    <w:rsid w:val="000A13B8"/>
    <w:rsid w:val="000A1B2A"/>
    <w:rsid w:val="000A1E91"/>
    <w:rsid w:val="000A2B6B"/>
    <w:rsid w:val="000A30DD"/>
    <w:rsid w:val="000A408A"/>
    <w:rsid w:val="000A575A"/>
    <w:rsid w:val="000A5D3C"/>
    <w:rsid w:val="000A7309"/>
    <w:rsid w:val="000A760C"/>
    <w:rsid w:val="000B0608"/>
    <w:rsid w:val="000B1236"/>
    <w:rsid w:val="000B250A"/>
    <w:rsid w:val="000B2D2E"/>
    <w:rsid w:val="000B2D54"/>
    <w:rsid w:val="000B3F58"/>
    <w:rsid w:val="000B5D51"/>
    <w:rsid w:val="000B5DD9"/>
    <w:rsid w:val="000B6357"/>
    <w:rsid w:val="000C05E2"/>
    <w:rsid w:val="000C0CD1"/>
    <w:rsid w:val="000C0D68"/>
    <w:rsid w:val="000C0E77"/>
    <w:rsid w:val="000C3665"/>
    <w:rsid w:val="000C3763"/>
    <w:rsid w:val="000C3B27"/>
    <w:rsid w:val="000C455B"/>
    <w:rsid w:val="000C5AD8"/>
    <w:rsid w:val="000C5CD7"/>
    <w:rsid w:val="000C609B"/>
    <w:rsid w:val="000C66A8"/>
    <w:rsid w:val="000D0B0A"/>
    <w:rsid w:val="000D1BF1"/>
    <w:rsid w:val="000D3801"/>
    <w:rsid w:val="000D46BA"/>
    <w:rsid w:val="000D46E1"/>
    <w:rsid w:val="000D483B"/>
    <w:rsid w:val="000D484F"/>
    <w:rsid w:val="000D4EE7"/>
    <w:rsid w:val="000D56A8"/>
    <w:rsid w:val="000D5E7F"/>
    <w:rsid w:val="000D6A6F"/>
    <w:rsid w:val="000D75ED"/>
    <w:rsid w:val="000E0859"/>
    <w:rsid w:val="000E1DDC"/>
    <w:rsid w:val="000E26CC"/>
    <w:rsid w:val="000E2DB1"/>
    <w:rsid w:val="000E3E68"/>
    <w:rsid w:val="000E4561"/>
    <w:rsid w:val="000E4B5A"/>
    <w:rsid w:val="000E4D00"/>
    <w:rsid w:val="000E4FB4"/>
    <w:rsid w:val="000E545A"/>
    <w:rsid w:val="000E681D"/>
    <w:rsid w:val="000E7A51"/>
    <w:rsid w:val="000F0424"/>
    <w:rsid w:val="000F0AB9"/>
    <w:rsid w:val="000F149E"/>
    <w:rsid w:val="000F1C1D"/>
    <w:rsid w:val="000F1DE7"/>
    <w:rsid w:val="000F2121"/>
    <w:rsid w:val="000F2D5B"/>
    <w:rsid w:val="000F3A26"/>
    <w:rsid w:val="000F3C1A"/>
    <w:rsid w:val="000F3D58"/>
    <w:rsid w:val="000F53DF"/>
    <w:rsid w:val="000F62A0"/>
    <w:rsid w:val="000F6853"/>
    <w:rsid w:val="000F6977"/>
    <w:rsid w:val="000F6AAC"/>
    <w:rsid w:val="000F7C49"/>
    <w:rsid w:val="000F7DF9"/>
    <w:rsid w:val="001001CC"/>
    <w:rsid w:val="001007A1"/>
    <w:rsid w:val="00100907"/>
    <w:rsid w:val="00100931"/>
    <w:rsid w:val="00101516"/>
    <w:rsid w:val="00101820"/>
    <w:rsid w:val="001024E5"/>
    <w:rsid w:val="00102DDC"/>
    <w:rsid w:val="00103DA8"/>
    <w:rsid w:val="00104341"/>
    <w:rsid w:val="00104D02"/>
    <w:rsid w:val="00105883"/>
    <w:rsid w:val="00105BF7"/>
    <w:rsid w:val="00105E79"/>
    <w:rsid w:val="00106CBA"/>
    <w:rsid w:val="001070D7"/>
    <w:rsid w:val="001072E9"/>
    <w:rsid w:val="00107326"/>
    <w:rsid w:val="0010773A"/>
    <w:rsid w:val="00111B86"/>
    <w:rsid w:val="00112A74"/>
    <w:rsid w:val="001130C9"/>
    <w:rsid w:val="0011347C"/>
    <w:rsid w:val="001136A2"/>
    <w:rsid w:val="00113B3A"/>
    <w:rsid w:val="001157A1"/>
    <w:rsid w:val="00115AAE"/>
    <w:rsid w:val="001165E2"/>
    <w:rsid w:val="00117D02"/>
    <w:rsid w:val="00117FB4"/>
    <w:rsid w:val="00120F09"/>
    <w:rsid w:val="00121941"/>
    <w:rsid w:val="00121ED1"/>
    <w:rsid w:val="00121F40"/>
    <w:rsid w:val="00122E4A"/>
    <w:rsid w:val="00122FAB"/>
    <w:rsid w:val="00123B96"/>
    <w:rsid w:val="001245CC"/>
    <w:rsid w:val="00125220"/>
    <w:rsid w:val="0012546F"/>
    <w:rsid w:val="00125E12"/>
    <w:rsid w:val="001269C2"/>
    <w:rsid w:val="0012730E"/>
    <w:rsid w:val="00127AF9"/>
    <w:rsid w:val="00127D67"/>
    <w:rsid w:val="0013053B"/>
    <w:rsid w:val="001306A8"/>
    <w:rsid w:val="00130A40"/>
    <w:rsid w:val="00131A9D"/>
    <w:rsid w:val="0013211C"/>
    <w:rsid w:val="00132A95"/>
    <w:rsid w:val="00132C93"/>
    <w:rsid w:val="00133025"/>
    <w:rsid w:val="0013456C"/>
    <w:rsid w:val="00134BC3"/>
    <w:rsid w:val="00134E7B"/>
    <w:rsid w:val="00135B1D"/>
    <w:rsid w:val="0013660A"/>
    <w:rsid w:val="00136B94"/>
    <w:rsid w:val="001376C4"/>
    <w:rsid w:val="00141481"/>
    <w:rsid w:val="00141DD1"/>
    <w:rsid w:val="001421CF"/>
    <w:rsid w:val="0014243F"/>
    <w:rsid w:val="00142ED6"/>
    <w:rsid w:val="001431DA"/>
    <w:rsid w:val="00143D94"/>
    <w:rsid w:val="00144710"/>
    <w:rsid w:val="001464A5"/>
    <w:rsid w:val="001466C5"/>
    <w:rsid w:val="00146D43"/>
    <w:rsid w:val="001503C1"/>
    <w:rsid w:val="0015070B"/>
    <w:rsid w:val="00151B13"/>
    <w:rsid w:val="00151C70"/>
    <w:rsid w:val="00152669"/>
    <w:rsid w:val="001526A3"/>
    <w:rsid w:val="00153BB5"/>
    <w:rsid w:val="001542DE"/>
    <w:rsid w:val="001547FF"/>
    <w:rsid w:val="001551D3"/>
    <w:rsid w:val="001558D0"/>
    <w:rsid w:val="00155DCF"/>
    <w:rsid w:val="0015699A"/>
    <w:rsid w:val="001572B2"/>
    <w:rsid w:val="001578C8"/>
    <w:rsid w:val="001602BE"/>
    <w:rsid w:val="001603E9"/>
    <w:rsid w:val="0016087E"/>
    <w:rsid w:val="00160E79"/>
    <w:rsid w:val="0016252A"/>
    <w:rsid w:val="00163EDE"/>
    <w:rsid w:val="00163EE0"/>
    <w:rsid w:val="0016450F"/>
    <w:rsid w:val="00164C71"/>
    <w:rsid w:val="00164D7F"/>
    <w:rsid w:val="001654F8"/>
    <w:rsid w:val="0016566D"/>
    <w:rsid w:val="0017158E"/>
    <w:rsid w:val="00171E5C"/>
    <w:rsid w:val="0017298E"/>
    <w:rsid w:val="00173DD4"/>
    <w:rsid w:val="00174C2B"/>
    <w:rsid w:val="0017525A"/>
    <w:rsid w:val="0017542B"/>
    <w:rsid w:val="00175831"/>
    <w:rsid w:val="00175A39"/>
    <w:rsid w:val="00175FBE"/>
    <w:rsid w:val="00176A7B"/>
    <w:rsid w:val="00176C34"/>
    <w:rsid w:val="001770EC"/>
    <w:rsid w:val="00177571"/>
    <w:rsid w:val="00177A3C"/>
    <w:rsid w:val="00177E9D"/>
    <w:rsid w:val="00177F6F"/>
    <w:rsid w:val="001801BE"/>
    <w:rsid w:val="001801FE"/>
    <w:rsid w:val="001808FA"/>
    <w:rsid w:val="00180BEA"/>
    <w:rsid w:val="00181348"/>
    <w:rsid w:val="00181D36"/>
    <w:rsid w:val="00183013"/>
    <w:rsid w:val="00184B49"/>
    <w:rsid w:val="00185E6A"/>
    <w:rsid w:val="00186B88"/>
    <w:rsid w:val="001877DD"/>
    <w:rsid w:val="00187A08"/>
    <w:rsid w:val="00191184"/>
    <w:rsid w:val="0019246E"/>
    <w:rsid w:val="00192678"/>
    <w:rsid w:val="00192D1D"/>
    <w:rsid w:val="00193367"/>
    <w:rsid w:val="0019345E"/>
    <w:rsid w:val="00193B6D"/>
    <w:rsid w:val="0019504C"/>
    <w:rsid w:val="0019544C"/>
    <w:rsid w:val="00195AEB"/>
    <w:rsid w:val="0019646B"/>
    <w:rsid w:val="00197C14"/>
    <w:rsid w:val="001A00BD"/>
    <w:rsid w:val="001A107C"/>
    <w:rsid w:val="001A2635"/>
    <w:rsid w:val="001A3FEC"/>
    <w:rsid w:val="001A43F5"/>
    <w:rsid w:val="001A4EBE"/>
    <w:rsid w:val="001A4F03"/>
    <w:rsid w:val="001A5107"/>
    <w:rsid w:val="001A54E6"/>
    <w:rsid w:val="001A558B"/>
    <w:rsid w:val="001A5B99"/>
    <w:rsid w:val="001A62B4"/>
    <w:rsid w:val="001A6774"/>
    <w:rsid w:val="001A7571"/>
    <w:rsid w:val="001A79F8"/>
    <w:rsid w:val="001A79FC"/>
    <w:rsid w:val="001A7B1C"/>
    <w:rsid w:val="001B0B3B"/>
    <w:rsid w:val="001B123D"/>
    <w:rsid w:val="001B22DB"/>
    <w:rsid w:val="001B2D73"/>
    <w:rsid w:val="001B30E0"/>
    <w:rsid w:val="001B38E1"/>
    <w:rsid w:val="001B3CAF"/>
    <w:rsid w:val="001B40BF"/>
    <w:rsid w:val="001B53AA"/>
    <w:rsid w:val="001B5694"/>
    <w:rsid w:val="001B58F4"/>
    <w:rsid w:val="001B5E61"/>
    <w:rsid w:val="001B739F"/>
    <w:rsid w:val="001B7491"/>
    <w:rsid w:val="001B7A96"/>
    <w:rsid w:val="001B7F3C"/>
    <w:rsid w:val="001C0444"/>
    <w:rsid w:val="001C08CA"/>
    <w:rsid w:val="001C0910"/>
    <w:rsid w:val="001C2B58"/>
    <w:rsid w:val="001C42AB"/>
    <w:rsid w:val="001C449B"/>
    <w:rsid w:val="001C48D0"/>
    <w:rsid w:val="001C52B1"/>
    <w:rsid w:val="001C54F0"/>
    <w:rsid w:val="001C55F2"/>
    <w:rsid w:val="001C58FF"/>
    <w:rsid w:val="001C5F0C"/>
    <w:rsid w:val="001C5F0F"/>
    <w:rsid w:val="001C6764"/>
    <w:rsid w:val="001C6B92"/>
    <w:rsid w:val="001C7580"/>
    <w:rsid w:val="001C781F"/>
    <w:rsid w:val="001D0452"/>
    <w:rsid w:val="001D0A81"/>
    <w:rsid w:val="001D0B64"/>
    <w:rsid w:val="001D14DD"/>
    <w:rsid w:val="001D1E2D"/>
    <w:rsid w:val="001D2CCC"/>
    <w:rsid w:val="001D2E13"/>
    <w:rsid w:val="001D2E14"/>
    <w:rsid w:val="001D2FAE"/>
    <w:rsid w:val="001D2FD9"/>
    <w:rsid w:val="001D3A36"/>
    <w:rsid w:val="001D3C00"/>
    <w:rsid w:val="001D4603"/>
    <w:rsid w:val="001D468F"/>
    <w:rsid w:val="001D52C9"/>
    <w:rsid w:val="001D561C"/>
    <w:rsid w:val="001D5A7A"/>
    <w:rsid w:val="001D67C0"/>
    <w:rsid w:val="001D7942"/>
    <w:rsid w:val="001E02D6"/>
    <w:rsid w:val="001E1F0D"/>
    <w:rsid w:val="001E205D"/>
    <w:rsid w:val="001E21D1"/>
    <w:rsid w:val="001E2B4F"/>
    <w:rsid w:val="001E2DC7"/>
    <w:rsid w:val="001E3678"/>
    <w:rsid w:val="001E393C"/>
    <w:rsid w:val="001E3986"/>
    <w:rsid w:val="001E4216"/>
    <w:rsid w:val="001E493A"/>
    <w:rsid w:val="001E4DED"/>
    <w:rsid w:val="001E53BB"/>
    <w:rsid w:val="001E56BE"/>
    <w:rsid w:val="001E5CEC"/>
    <w:rsid w:val="001E6166"/>
    <w:rsid w:val="001E671E"/>
    <w:rsid w:val="001E6A59"/>
    <w:rsid w:val="001E796B"/>
    <w:rsid w:val="001E7DD0"/>
    <w:rsid w:val="001E7FD9"/>
    <w:rsid w:val="001F10C6"/>
    <w:rsid w:val="001F137A"/>
    <w:rsid w:val="001F1AB4"/>
    <w:rsid w:val="001F2276"/>
    <w:rsid w:val="001F291D"/>
    <w:rsid w:val="001F2ACC"/>
    <w:rsid w:val="001F30AC"/>
    <w:rsid w:val="001F3430"/>
    <w:rsid w:val="001F3BEE"/>
    <w:rsid w:val="001F4960"/>
    <w:rsid w:val="001F52FC"/>
    <w:rsid w:val="001F5E54"/>
    <w:rsid w:val="001F7BC9"/>
    <w:rsid w:val="00200667"/>
    <w:rsid w:val="00202417"/>
    <w:rsid w:val="002033E0"/>
    <w:rsid w:val="00204A23"/>
    <w:rsid w:val="00206510"/>
    <w:rsid w:val="00206CAE"/>
    <w:rsid w:val="00207564"/>
    <w:rsid w:val="0021106A"/>
    <w:rsid w:val="002120CF"/>
    <w:rsid w:val="0021308F"/>
    <w:rsid w:val="00213243"/>
    <w:rsid w:val="00214634"/>
    <w:rsid w:val="00214B5A"/>
    <w:rsid w:val="00214C33"/>
    <w:rsid w:val="002152DA"/>
    <w:rsid w:val="00215BDA"/>
    <w:rsid w:val="00215F5A"/>
    <w:rsid w:val="00216060"/>
    <w:rsid w:val="002163D3"/>
    <w:rsid w:val="00217304"/>
    <w:rsid w:val="0021789E"/>
    <w:rsid w:val="00220405"/>
    <w:rsid w:val="00220418"/>
    <w:rsid w:val="00220F41"/>
    <w:rsid w:val="0022194A"/>
    <w:rsid w:val="00221F07"/>
    <w:rsid w:val="002229C4"/>
    <w:rsid w:val="00222B53"/>
    <w:rsid w:val="00222C60"/>
    <w:rsid w:val="00222CF4"/>
    <w:rsid w:val="00222FA7"/>
    <w:rsid w:val="0022304A"/>
    <w:rsid w:val="002233D5"/>
    <w:rsid w:val="002249FE"/>
    <w:rsid w:val="00224BF3"/>
    <w:rsid w:val="00224C09"/>
    <w:rsid w:val="00225BCE"/>
    <w:rsid w:val="0022673C"/>
    <w:rsid w:val="00226B2D"/>
    <w:rsid w:val="00226CE2"/>
    <w:rsid w:val="002278B5"/>
    <w:rsid w:val="00227BA9"/>
    <w:rsid w:val="00227DC6"/>
    <w:rsid w:val="002305C6"/>
    <w:rsid w:val="00230E6D"/>
    <w:rsid w:val="00231900"/>
    <w:rsid w:val="0023236B"/>
    <w:rsid w:val="00232AE8"/>
    <w:rsid w:val="00233113"/>
    <w:rsid w:val="002332CB"/>
    <w:rsid w:val="0023361D"/>
    <w:rsid w:val="00233C3A"/>
    <w:rsid w:val="00233F1B"/>
    <w:rsid w:val="00234181"/>
    <w:rsid w:val="00234E2C"/>
    <w:rsid w:val="00235389"/>
    <w:rsid w:val="00235549"/>
    <w:rsid w:val="00235B4A"/>
    <w:rsid w:val="0023615E"/>
    <w:rsid w:val="00236E0D"/>
    <w:rsid w:val="00236E44"/>
    <w:rsid w:val="00240AB5"/>
    <w:rsid w:val="00240E40"/>
    <w:rsid w:val="00242740"/>
    <w:rsid w:val="0024285F"/>
    <w:rsid w:val="00242A3E"/>
    <w:rsid w:val="002437C7"/>
    <w:rsid w:val="00243B2B"/>
    <w:rsid w:val="00243C86"/>
    <w:rsid w:val="00243C9F"/>
    <w:rsid w:val="00244599"/>
    <w:rsid w:val="00244B83"/>
    <w:rsid w:val="00245033"/>
    <w:rsid w:val="002460D1"/>
    <w:rsid w:val="002464C6"/>
    <w:rsid w:val="002466A1"/>
    <w:rsid w:val="00246AA5"/>
    <w:rsid w:val="00247181"/>
    <w:rsid w:val="002512D5"/>
    <w:rsid w:val="0025355E"/>
    <w:rsid w:val="00253826"/>
    <w:rsid w:val="00254200"/>
    <w:rsid w:val="002542CF"/>
    <w:rsid w:val="00254996"/>
    <w:rsid w:val="002554B0"/>
    <w:rsid w:val="00256B1A"/>
    <w:rsid w:val="00260FD2"/>
    <w:rsid w:val="002615A1"/>
    <w:rsid w:val="00262A31"/>
    <w:rsid w:val="00262E99"/>
    <w:rsid w:val="0026355C"/>
    <w:rsid w:val="00263A51"/>
    <w:rsid w:val="00263FCE"/>
    <w:rsid w:val="002652E2"/>
    <w:rsid w:val="002655B3"/>
    <w:rsid w:val="00265E4B"/>
    <w:rsid w:val="0027040E"/>
    <w:rsid w:val="00270538"/>
    <w:rsid w:val="00270AC2"/>
    <w:rsid w:val="0027141A"/>
    <w:rsid w:val="00271749"/>
    <w:rsid w:val="002717D4"/>
    <w:rsid w:val="00272147"/>
    <w:rsid w:val="00272A48"/>
    <w:rsid w:val="00272BD5"/>
    <w:rsid w:val="00273381"/>
    <w:rsid w:val="00273D81"/>
    <w:rsid w:val="00274599"/>
    <w:rsid w:val="00274877"/>
    <w:rsid w:val="00274EBF"/>
    <w:rsid w:val="00275191"/>
    <w:rsid w:val="002756AD"/>
    <w:rsid w:val="00276187"/>
    <w:rsid w:val="00276734"/>
    <w:rsid w:val="00280674"/>
    <w:rsid w:val="00280CE7"/>
    <w:rsid w:val="00281126"/>
    <w:rsid w:val="00281183"/>
    <w:rsid w:val="00281FBC"/>
    <w:rsid w:val="00282007"/>
    <w:rsid w:val="00282FF4"/>
    <w:rsid w:val="00283302"/>
    <w:rsid w:val="00283BC8"/>
    <w:rsid w:val="00284403"/>
    <w:rsid w:val="00285A99"/>
    <w:rsid w:val="00286B4F"/>
    <w:rsid w:val="00287020"/>
    <w:rsid w:val="0028758C"/>
    <w:rsid w:val="00287C58"/>
    <w:rsid w:val="0029055D"/>
    <w:rsid w:val="00290754"/>
    <w:rsid w:val="00291177"/>
    <w:rsid w:val="002913F1"/>
    <w:rsid w:val="00291BB9"/>
    <w:rsid w:val="00291D30"/>
    <w:rsid w:val="00292387"/>
    <w:rsid w:val="0029249E"/>
    <w:rsid w:val="00292655"/>
    <w:rsid w:val="00292E18"/>
    <w:rsid w:val="0029398F"/>
    <w:rsid w:val="00295B6B"/>
    <w:rsid w:val="002967A9"/>
    <w:rsid w:val="002A0563"/>
    <w:rsid w:val="002A088E"/>
    <w:rsid w:val="002A1C4A"/>
    <w:rsid w:val="002A213A"/>
    <w:rsid w:val="002A2A75"/>
    <w:rsid w:val="002A2EB9"/>
    <w:rsid w:val="002A2F1D"/>
    <w:rsid w:val="002A3523"/>
    <w:rsid w:val="002A362A"/>
    <w:rsid w:val="002A3658"/>
    <w:rsid w:val="002A39C4"/>
    <w:rsid w:val="002A4794"/>
    <w:rsid w:val="002A5276"/>
    <w:rsid w:val="002A5E1E"/>
    <w:rsid w:val="002A6681"/>
    <w:rsid w:val="002A6CE4"/>
    <w:rsid w:val="002B025C"/>
    <w:rsid w:val="002B034B"/>
    <w:rsid w:val="002B0B80"/>
    <w:rsid w:val="002B1A39"/>
    <w:rsid w:val="002B276B"/>
    <w:rsid w:val="002B5BB2"/>
    <w:rsid w:val="002B65D8"/>
    <w:rsid w:val="002B6BCC"/>
    <w:rsid w:val="002B6CE3"/>
    <w:rsid w:val="002B6CFF"/>
    <w:rsid w:val="002B6EEA"/>
    <w:rsid w:val="002B6F97"/>
    <w:rsid w:val="002B7FBD"/>
    <w:rsid w:val="002C08D3"/>
    <w:rsid w:val="002C0B23"/>
    <w:rsid w:val="002C0B31"/>
    <w:rsid w:val="002C0F6F"/>
    <w:rsid w:val="002C16B8"/>
    <w:rsid w:val="002C2755"/>
    <w:rsid w:val="002C3199"/>
    <w:rsid w:val="002C3B88"/>
    <w:rsid w:val="002C4128"/>
    <w:rsid w:val="002C450E"/>
    <w:rsid w:val="002C4A50"/>
    <w:rsid w:val="002C4FC1"/>
    <w:rsid w:val="002C5102"/>
    <w:rsid w:val="002C5566"/>
    <w:rsid w:val="002C62B1"/>
    <w:rsid w:val="002C6451"/>
    <w:rsid w:val="002C6E1E"/>
    <w:rsid w:val="002C6F97"/>
    <w:rsid w:val="002C7858"/>
    <w:rsid w:val="002D0B23"/>
    <w:rsid w:val="002D0B41"/>
    <w:rsid w:val="002D0F07"/>
    <w:rsid w:val="002D1A83"/>
    <w:rsid w:val="002D1CFE"/>
    <w:rsid w:val="002D21A3"/>
    <w:rsid w:val="002D2C39"/>
    <w:rsid w:val="002D2F8E"/>
    <w:rsid w:val="002D3376"/>
    <w:rsid w:val="002D46A9"/>
    <w:rsid w:val="002D5739"/>
    <w:rsid w:val="002D6714"/>
    <w:rsid w:val="002D6C55"/>
    <w:rsid w:val="002D6E90"/>
    <w:rsid w:val="002D7233"/>
    <w:rsid w:val="002D7E85"/>
    <w:rsid w:val="002E0374"/>
    <w:rsid w:val="002E0588"/>
    <w:rsid w:val="002E0B8F"/>
    <w:rsid w:val="002E0EDF"/>
    <w:rsid w:val="002E166D"/>
    <w:rsid w:val="002E2BAD"/>
    <w:rsid w:val="002E3399"/>
    <w:rsid w:val="002E3D91"/>
    <w:rsid w:val="002E51C6"/>
    <w:rsid w:val="002E54CA"/>
    <w:rsid w:val="002E5851"/>
    <w:rsid w:val="002E5B81"/>
    <w:rsid w:val="002E63F3"/>
    <w:rsid w:val="002F230E"/>
    <w:rsid w:val="002F255D"/>
    <w:rsid w:val="002F2AA4"/>
    <w:rsid w:val="002F33D7"/>
    <w:rsid w:val="002F3533"/>
    <w:rsid w:val="002F3708"/>
    <w:rsid w:val="002F3770"/>
    <w:rsid w:val="002F37C8"/>
    <w:rsid w:val="002F3B2F"/>
    <w:rsid w:val="002F3D79"/>
    <w:rsid w:val="002F4281"/>
    <w:rsid w:val="002F42AA"/>
    <w:rsid w:val="002F459C"/>
    <w:rsid w:val="002F4827"/>
    <w:rsid w:val="002F5822"/>
    <w:rsid w:val="002F6CE8"/>
    <w:rsid w:val="00302D8D"/>
    <w:rsid w:val="00303839"/>
    <w:rsid w:val="00304061"/>
    <w:rsid w:val="00305007"/>
    <w:rsid w:val="00305040"/>
    <w:rsid w:val="00305391"/>
    <w:rsid w:val="00306AE2"/>
    <w:rsid w:val="00307C27"/>
    <w:rsid w:val="00310143"/>
    <w:rsid w:val="00310831"/>
    <w:rsid w:val="003108A4"/>
    <w:rsid w:val="00310F53"/>
    <w:rsid w:val="00310F98"/>
    <w:rsid w:val="00311AB5"/>
    <w:rsid w:val="00311AE3"/>
    <w:rsid w:val="00312E84"/>
    <w:rsid w:val="00312F87"/>
    <w:rsid w:val="00313E60"/>
    <w:rsid w:val="003154F0"/>
    <w:rsid w:val="00315670"/>
    <w:rsid w:val="00315B31"/>
    <w:rsid w:val="00316C6E"/>
    <w:rsid w:val="003175D3"/>
    <w:rsid w:val="00321299"/>
    <w:rsid w:val="00321939"/>
    <w:rsid w:val="003221E3"/>
    <w:rsid w:val="003224C5"/>
    <w:rsid w:val="00322AD5"/>
    <w:rsid w:val="00323624"/>
    <w:rsid w:val="003239B9"/>
    <w:rsid w:val="00323C3C"/>
    <w:rsid w:val="00323D07"/>
    <w:rsid w:val="0032400B"/>
    <w:rsid w:val="00324B3C"/>
    <w:rsid w:val="0032505C"/>
    <w:rsid w:val="003254C5"/>
    <w:rsid w:val="003256BA"/>
    <w:rsid w:val="0032597E"/>
    <w:rsid w:val="00325A3E"/>
    <w:rsid w:val="00325B0C"/>
    <w:rsid w:val="003279FD"/>
    <w:rsid w:val="00327C56"/>
    <w:rsid w:val="00327FC7"/>
    <w:rsid w:val="003303D1"/>
    <w:rsid w:val="00330661"/>
    <w:rsid w:val="00330D6E"/>
    <w:rsid w:val="00330E4B"/>
    <w:rsid w:val="0033142A"/>
    <w:rsid w:val="00331FDA"/>
    <w:rsid w:val="00332772"/>
    <w:rsid w:val="00332F7C"/>
    <w:rsid w:val="003332E5"/>
    <w:rsid w:val="00333583"/>
    <w:rsid w:val="00333EC4"/>
    <w:rsid w:val="003342FA"/>
    <w:rsid w:val="00334400"/>
    <w:rsid w:val="003347E2"/>
    <w:rsid w:val="00334C46"/>
    <w:rsid w:val="00334E14"/>
    <w:rsid w:val="00335417"/>
    <w:rsid w:val="00335F7E"/>
    <w:rsid w:val="003362A0"/>
    <w:rsid w:val="00336EFB"/>
    <w:rsid w:val="00337264"/>
    <w:rsid w:val="00337697"/>
    <w:rsid w:val="003409E3"/>
    <w:rsid w:val="00340BAE"/>
    <w:rsid w:val="00340EC9"/>
    <w:rsid w:val="00341039"/>
    <w:rsid w:val="003410A4"/>
    <w:rsid w:val="0034354E"/>
    <w:rsid w:val="00343B1E"/>
    <w:rsid w:val="00343F88"/>
    <w:rsid w:val="00344E4C"/>
    <w:rsid w:val="003452D4"/>
    <w:rsid w:val="003458F2"/>
    <w:rsid w:val="003465CD"/>
    <w:rsid w:val="0034779B"/>
    <w:rsid w:val="00347A93"/>
    <w:rsid w:val="003527DE"/>
    <w:rsid w:val="00352E0D"/>
    <w:rsid w:val="003535D9"/>
    <w:rsid w:val="00353B82"/>
    <w:rsid w:val="00353E04"/>
    <w:rsid w:val="003544C2"/>
    <w:rsid w:val="003545DD"/>
    <w:rsid w:val="00354A78"/>
    <w:rsid w:val="00354C17"/>
    <w:rsid w:val="00354C2E"/>
    <w:rsid w:val="003554DA"/>
    <w:rsid w:val="003557F2"/>
    <w:rsid w:val="00355F4A"/>
    <w:rsid w:val="00356976"/>
    <w:rsid w:val="00356EC7"/>
    <w:rsid w:val="0035717C"/>
    <w:rsid w:val="0036134F"/>
    <w:rsid w:val="003625DF"/>
    <w:rsid w:val="003628AE"/>
    <w:rsid w:val="00363CD1"/>
    <w:rsid w:val="0036444A"/>
    <w:rsid w:val="00364612"/>
    <w:rsid w:val="00364D34"/>
    <w:rsid w:val="003656A5"/>
    <w:rsid w:val="0036697E"/>
    <w:rsid w:val="00366D13"/>
    <w:rsid w:val="00366EA4"/>
    <w:rsid w:val="00367512"/>
    <w:rsid w:val="003722ED"/>
    <w:rsid w:val="00372F37"/>
    <w:rsid w:val="00372F7F"/>
    <w:rsid w:val="00373966"/>
    <w:rsid w:val="003739A2"/>
    <w:rsid w:val="00373B26"/>
    <w:rsid w:val="00373C25"/>
    <w:rsid w:val="00373F6D"/>
    <w:rsid w:val="00375B3D"/>
    <w:rsid w:val="00375DA5"/>
    <w:rsid w:val="00376C61"/>
    <w:rsid w:val="0037708A"/>
    <w:rsid w:val="00377293"/>
    <w:rsid w:val="0037758B"/>
    <w:rsid w:val="003776A8"/>
    <w:rsid w:val="0037785C"/>
    <w:rsid w:val="003778B8"/>
    <w:rsid w:val="003802E3"/>
    <w:rsid w:val="00380479"/>
    <w:rsid w:val="00380822"/>
    <w:rsid w:val="00380AD0"/>
    <w:rsid w:val="00380CA1"/>
    <w:rsid w:val="003811A6"/>
    <w:rsid w:val="0038151F"/>
    <w:rsid w:val="00381A80"/>
    <w:rsid w:val="0038272F"/>
    <w:rsid w:val="00382910"/>
    <w:rsid w:val="0038437A"/>
    <w:rsid w:val="00384438"/>
    <w:rsid w:val="00384B4F"/>
    <w:rsid w:val="00384D30"/>
    <w:rsid w:val="00385232"/>
    <w:rsid w:val="003854F3"/>
    <w:rsid w:val="00385BD2"/>
    <w:rsid w:val="00385F68"/>
    <w:rsid w:val="00386CD6"/>
    <w:rsid w:val="00386F34"/>
    <w:rsid w:val="00386FFD"/>
    <w:rsid w:val="00390E52"/>
    <w:rsid w:val="00391915"/>
    <w:rsid w:val="00391BFA"/>
    <w:rsid w:val="00391CEC"/>
    <w:rsid w:val="0039270B"/>
    <w:rsid w:val="00393475"/>
    <w:rsid w:val="00393552"/>
    <w:rsid w:val="00393D26"/>
    <w:rsid w:val="003944D5"/>
    <w:rsid w:val="0039456A"/>
    <w:rsid w:val="003952EE"/>
    <w:rsid w:val="0039548B"/>
    <w:rsid w:val="00395BCE"/>
    <w:rsid w:val="00397BA2"/>
    <w:rsid w:val="00397C43"/>
    <w:rsid w:val="003A00C6"/>
    <w:rsid w:val="003A0466"/>
    <w:rsid w:val="003A13B1"/>
    <w:rsid w:val="003A2030"/>
    <w:rsid w:val="003A23BD"/>
    <w:rsid w:val="003A2570"/>
    <w:rsid w:val="003A38E6"/>
    <w:rsid w:val="003A39CE"/>
    <w:rsid w:val="003A4A60"/>
    <w:rsid w:val="003A521E"/>
    <w:rsid w:val="003A57BE"/>
    <w:rsid w:val="003A57C0"/>
    <w:rsid w:val="003A599E"/>
    <w:rsid w:val="003A5CF6"/>
    <w:rsid w:val="003A604E"/>
    <w:rsid w:val="003A61F9"/>
    <w:rsid w:val="003A6815"/>
    <w:rsid w:val="003A75FA"/>
    <w:rsid w:val="003B04A9"/>
    <w:rsid w:val="003B04E5"/>
    <w:rsid w:val="003B05DC"/>
    <w:rsid w:val="003B0B4D"/>
    <w:rsid w:val="003B0BEE"/>
    <w:rsid w:val="003B12E7"/>
    <w:rsid w:val="003B179F"/>
    <w:rsid w:val="003B3734"/>
    <w:rsid w:val="003B3AD2"/>
    <w:rsid w:val="003B43B4"/>
    <w:rsid w:val="003B55F6"/>
    <w:rsid w:val="003B6050"/>
    <w:rsid w:val="003B6177"/>
    <w:rsid w:val="003B6438"/>
    <w:rsid w:val="003B64EB"/>
    <w:rsid w:val="003B6807"/>
    <w:rsid w:val="003B6B7A"/>
    <w:rsid w:val="003B75C7"/>
    <w:rsid w:val="003C0837"/>
    <w:rsid w:val="003C3656"/>
    <w:rsid w:val="003C3EB8"/>
    <w:rsid w:val="003C414C"/>
    <w:rsid w:val="003C4A2E"/>
    <w:rsid w:val="003C51CE"/>
    <w:rsid w:val="003C5719"/>
    <w:rsid w:val="003C739D"/>
    <w:rsid w:val="003C77A1"/>
    <w:rsid w:val="003D0274"/>
    <w:rsid w:val="003D098C"/>
    <w:rsid w:val="003D0C8D"/>
    <w:rsid w:val="003D0E9E"/>
    <w:rsid w:val="003D112B"/>
    <w:rsid w:val="003D1384"/>
    <w:rsid w:val="003D1C34"/>
    <w:rsid w:val="003D2D3B"/>
    <w:rsid w:val="003D4EEF"/>
    <w:rsid w:val="003D56F3"/>
    <w:rsid w:val="003D5E1A"/>
    <w:rsid w:val="003D714C"/>
    <w:rsid w:val="003D72CF"/>
    <w:rsid w:val="003E177A"/>
    <w:rsid w:val="003E2403"/>
    <w:rsid w:val="003E4EE3"/>
    <w:rsid w:val="003E5462"/>
    <w:rsid w:val="003E55DF"/>
    <w:rsid w:val="003E6108"/>
    <w:rsid w:val="003E6798"/>
    <w:rsid w:val="003E76E0"/>
    <w:rsid w:val="003E7FC3"/>
    <w:rsid w:val="003F08D5"/>
    <w:rsid w:val="003F0F6A"/>
    <w:rsid w:val="003F11EA"/>
    <w:rsid w:val="003F2509"/>
    <w:rsid w:val="003F2DCF"/>
    <w:rsid w:val="003F31F7"/>
    <w:rsid w:val="003F4289"/>
    <w:rsid w:val="003F4630"/>
    <w:rsid w:val="003F4741"/>
    <w:rsid w:val="003F484E"/>
    <w:rsid w:val="003F4C05"/>
    <w:rsid w:val="003F55F0"/>
    <w:rsid w:val="003F5641"/>
    <w:rsid w:val="003F6EEB"/>
    <w:rsid w:val="003F7887"/>
    <w:rsid w:val="004001A5"/>
    <w:rsid w:val="00400773"/>
    <w:rsid w:val="004015E6"/>
    <w:rsid w:val="004016C2"/>
    <w:rsid w:val="00401829"/>
    <w:rsid w:val="00401D77"/>
    <w:rsid w:val="00402202"/>
    <w:rsid w:val="00402331"/>
    <w:rsid w:val="004028B5"/>
    <w:rsid w:val="00402B91"/>
    <w:rsid w:val="00402BC0"/>
    <w:rsid w:val="004031BE"/>
    <w:rsid w:val="00403765"/>
    <w:rsid w:val="00403FE4"/>
    <w:rsid w:val="00404446"/>
    <w:rsid w:val="00404B6C"/>
    <w:rsid w:val="00404C1B"/>
    <w:rsid w:val="00404FEE"/>
    <w:rsid w:val="00405B77"/>
    <w:rsid w:val="00406182"/>
    <w:rsid w:val="00406A93"/>
    <w:rsid w:val="0040731E"/>
    <w:rsid w:val="004073E6"/>
    <w:rsid w:val="00410811"/>
    <w:rsid w:val="00411192"/>
    <w:rsid w:val="004116B6"/>
    <w:rsid w:val="004119FF"/>
    <w:rsid w:val="00412627"/>
    <w:rsid w:val="00412CC4"/>
    <w:rsid w:val="00412CEA"/>
    <w:rsid w:val="00412E78"/>
    <w:rsid w:val="00413126"/>
    <w:rsid w:val="004136C9"/>
    <w:rsid w:val="004138C4"/>
    <w:rsid w:val="004143B8"/>
    <w:rsid w:val="00414D5F"/>
    <w:rsid w:val="00415B5B"/>
    <w:rsid w:val="00415BF5"/>
    <w:rsid w:val="00416D43"/>
    <w:rsid w:val="00417D17"/>
    <w:rsid w:val="00420233"/>
    <w:rsid w:val="00421215"/>
    <w:rsid w:val="0042163A"/>
    <w:rsid w:val="00421F1A"/>
    <w:rsid w:val="00421FA0"/>
    <w:rsid w:val="00423C8C"/>
    <w:rsid w:val="00424163"/>
    <w:rsid w:val="00424A25"/>
    <w:rsid w:val="004262C8"/>
    <w:rsid w:val="00426C9F"/>
    <w:rsid w:val="00427CF8"/>
    <w:rsid w:val="00427EF0"/>
    <w:rsid w:val="00430F21"/>
    <w:rsid w:val="0043191C"/>
    <w:rsid w:val="0043298B"/>
    <w:rsid w:val="00432A50"/>
    <w:rsid w:val="00433B46"/>
    <w:rsid w:val="00433BB4"/>
    <w:rsid w:val="00434AEC"/>
    <w:rsid w:val="00435116"/>
    <w:rsid w:val="004359E8"/>
    <w:rsid w:val="00435BF5"/>
    <w:rsid w:val="0043601F"/>
    <w:rsid w:val="00436D70"/>
    <w:rsid w:val="00440234"/>
    <w:rsid w:val="00440334"/>
    <w:rsid w:val="0044075E"/>
    <w:rsid w:val="00440F00"/>
    <w:rsid w:val="004424AA"/>
    <w:rsid w:val="00443A45"/>
    <w:rsid w:val="00443A5B"/>
    <w:rsid w:val="00445BC1"/>
    <w:rsid w:val="00446546"/>
    <w:rsid w:val="00446C6B"/>
    <w:rsid w:val="004470DE"/>
    <w:rsid w:val="004471A4"/>
    <w:rsid w:val="004473A2"/>
    <w:rsid w:val="004479FC"/>
    <w:rsid w:val="00452346"/>
    <w:rsid w:val="004542E3"/>
    <w:rsid w:val="004543D9"/>
    <w:rsid w:val="00455208"/>
    <w:rsid w:val="00455CE8"/>
    <w:rsid w:val="004562D5"/>
    <w:rsid w:val="00456371"/>
    <w:rsid w:val="00456828"/>
    <w:rsid w:val="00456F9D"/>
    <w:rsid w:val="00457719"/>
    <w:rsid w:val="00457838"/>
    <w:rsid w:val="00457B1E"/>
    <w:rsid w:val="00457B94"/>
    <w:rsid w:val="00457C7C"/>
    <w:rsid w:val="004601FB"/>
    <w:rsid w:val="0046044E"/>
    <w:rsid w:val="004605F6"/>
    <w:rsid w:val="004607D1"/>
    <w:rsid w:val="004617A5"/>
    <w:rsid w:val="00462979"/>
    <w:rsid w:val="004637A5"/>
    <w:rsid w:val="00463D00"/>
    <w:rsid w:val="00463E30"/>
    <w:rsid w:val="0046449F"/>
    <w:rsid w:val="0046546B"/>
    <w:rsid w:val="00466337"/>
    <w:rsid w:val="0046642B"/>
    <w:rsid w:val="00466FC7"/>
    <w:rsid w:val="004671EA"/>
    <w:rsid w:val="004704EE"/>
    <w:rsid w:val="00471A30"/>
    <w:rsid w:val="00471BDB"/>
    <w:rsid w:val="00472B4A"/>
    <w:rsid w:val="00472BCF"/>
    <w:rsid w:val="00472FD0"/>
    <w:rsid w:val="00474E32"/>
    <w:rsid w:val="00476166"/>
    <w:rsid w:val="004762A8"/>
    <w:rsid w:val="0047779C"/>
    <w:rsid w:val="004778AF"/>
    <w:rsid w:val="00477B79"/>
    <w:rsid w:val="00477CC7"/>
    <w:rsid w:val="00480499"/>
    <w:rsid w:val="004810CA"/>
    <w:rsid w:val="004819EA"/>
    <w:rsid w:val="00482D56"/>
    <w:rsid w:val="00484BC4"/>
    <w:rsid w:val="00484E95"/>
    <w:rsid w:val="004853B8"/>
    <w:rsid w:val="00485706"/>
    <w:rsid w:val="00485964"/>
    <w:rsid w:val="00485992"/>
    <w:rsid w:val="00485A81"/>
    <w:rsid w:val="00485A96"/>
    <w:rsid w:val="00485CB9"/>
    <w:rsid w:val="0048635D"/>
    <w:rsid w:val="004863E0"/>
    <w:rsid w:val="00486622"/>
    <w:rsid w:val="004867CD"/>
    <w:rsid w:val="00486933"/>
    <w:rsid w:val="00486F23"/>
    <w:rsid w:val="0048742F"/>
    <w:rsid w:val="00487816"/>
    <w:rsid w:val="00490116"/>
    <w:rsid w:val="0049042B"/>
    <w:rsid w:val="004909AA"/>
    <w:rsid w:val="00490E2B"/>
    <w:rsid w:val="0049155F"/>
    <w:rsid w:val="0049169D"/>
    <w:rsid w:val="00491D50"/>
    <w:rsid w:val="00494B0A"/>
    <w:rsid w:val="00495264"/>
    <w:rsid w:val="0049714D"/>
    <w:rsid w:val="00497D3A"/>
    <w:rsid w:val="004A01D9"/>
    <w:rsid w:val="004A0500"/>
    <w:rsid w:val="004A185D"/>
    <w:rsid w:val="004A1ADB"/>
    <w:rsid w:val="004A2760"/>
    <w:rsid w:val="004A4389"/>
    <w:rsid w:val="004A559B"/>
    <w:rsid w:val="004A6681"/>
    <w:rsid w:val="004B063A"/>
    <w:rsid w:val="004B0BF3"/>
    <w:rsid w:val="004B14C2"/>
    <w:rsid w:val="004B1C47"/>
    <w:rsid w:val="004B3239"/>
    <w:rsid w:val="004B3593"/>
    <w:rsid w:val="004B3E9A"/>
    <w:rsid w:val="004B4070"/>
    <w:rsid w:val="004B538A"/>
    <w:rsid w:val="004B59B9"/>
    <w:rsid w:val="004B60C3"/>
    <w:rsid w:val="004B6B14"/>
    <w:rsid w:val="004B6C97"/>
    <w:rsid w:val="004B799C"/>
    <w:rsid w:val="004C100D"/>
    <w:rsid w:val="004C1965"/>
    <w:rsid w:val="004C2A93"/>
    <w:rsid w:val="004C33A8"/>
    <w:rsid w:val="004C3E6A"/>
    <w:rsid w:val="004C44BD"/>
    <w:rsid w:val="004C4578"/>
    <w:rsid w:val="004C5186"/>
    <w:rsid w:val="004C5212"/>
    <w:rsid w:val="004C5A9D"/>
    <w:rsid w:val="004C5DDC"/>
    <w:rsid w:val="004C6143"/>
    <w:rsid w:val="004C6D60"/>
    <w:rsid w:val="004C736F"/>
    <w:rsid w:val="004C744B"/>
    <w:rsid w:val="004C794C"/>
    <w:rsid w:val="004D10F2"/>
    <w:rsid w:val="004D169A"/>
    <w:rsid w:val="004D187E"/>
    <w:rsid w:val="004D1D97"/>
    <w:rsid w:val="004D26A4"/>
    <w:rsid w:val="004D400E"/>
    <w:rsid w:val="004D405E"/>
    <w:rsid w:val="004D45FA"/>
    <w:rsid w:val="004D55E5"/>
    <w:rsid w:val="004D59B9"/>
    <w:rsid w:val="004D6E25"/>
    <w:rsid w:val="004D79EC"/>
    <w:rsid w:val="004E07BC"/>
    <w:rsid w:val="004E0A7D"/>
    <w:rsid w:val="004E0B5E"/>
    <w:rsid w:val="004E0D80"/>
    <w:rsid w:val="004E0E42"/>
    <w:rsid w:val="004E1EDA"/>
    <w:rsid w:val="004E3EFC"/>
    <w:rsid w:val="004E5951"/>
    <w:rsid w:val="004E5C1E"/>
    <w:rsid w:val="004E5CAC"/>
    <w:rsid w:val="004E6A5E"/>
    <w:rsid w:val="004E6DCD"/>
    <w:rsid w:val="004E78C8"/>
    <w:rsid w:val="004E7B7C"/>
    <w:rsid w:val="004E7E76"/>
    <w:rsid w:val="004F0757"/>
    <w:rsid w:val="004F0AC1"/>
    <w:rsid w:val="004F0B47"/>
    <w:rsid w:val="004F1BCB"/>
    <w:rsid w:val="004F2373"/>
    <w:rsid w:val="004F2534"/>
    <w:rsid w:val="004F29D9"/>
    <w:rsid w:val="004F3511"/>
    <w:rsid w:val="004F35DF"/>
    <w:rsid w:val="004F3FDF"/>
    <w:rsid w:val="004F4A22"/>
    <w:rsid w:val="004F4EFE"/>
    <w:rsid w:val="004F661C"/>
    <w:rsid w:val="004F69CE"/>
    <w:rsid w:val="004F6FA5"/>
    <w:rsid w:val="004F7637"/>
    <w:rsid w:val="004F76A0"/>
    <w:rsid w:val="004F7CC9"/>
    <w:rsid w:val="0050063B"/>
    <w:rsid w:val="00500895"/>
    <w:rsid w:val="00501C90"/>
    <w:rsid w:val="00501FB9"/>
    <w:rsid w:val="00502234"/>
    <w:rsid w:val="00502F13"/>
    <w:rsid w:val="00503853"/>
    <w:rsid w:val="00504173"/>
    <w:rsid w:val="005041F2"/>
    <w:rsid w:val="00504A08"/>
    <w:rsid w:val="00506637"/>
    <w:rsid w:val="00506F40"/>
    <w:rsid w:val="005070BF"/>
    <w:rsid w:val="00507379"/>
    <w:rsid w:val="00510FDE"/>
    <w:rsid w:val="005113BD"/>
    <w:rsid w:val="0051173C"/>
    <w:rsid w:val="00511D78"/>
    <w:rsid w:val="0051203F"/>
    <w:rsid w:val="005120BF"/>
    <w:rsid w:val="0051260A"/>
    <w:rsid w:val="00514433"/>
    <w:rsid w:val="0051536F"/>
    <w:rsid w:val="005159CD"/>
    <w:rsid w:val="00517421"/>
    <w:rsid w:val="00517770"/>
    <w:rsid w:val="005201A8"/>
    <w:rsid w:val="0052058F"/>
    <w:rsid w:val="00520F57"/>
    <w:rsid w:val="00521762"/>
    <w:rsid w:val="0052199C"/>
    <w:rsid w:val="005219C4"/>
    <w:rsid w:val="0052387F"/>
    <w:rsid w:val="00524116"/>
    <w:rsid w:val="00524A70"/>
    <w:rsid w:val="00524BB4"/>
    <w:rsid w:val="00525BD7"/>
    <w:rsid w:val="00526723"/>
    <w:rsid w:val="00526A55"/>
    <w:rsid w:val="005271E5"/>
    <w:rsid w:val="0052768D"/>
    <w:rsid w:val="00527B75"/>
    <w:rsid w:val="00527C2D"/>
    <w:rsid w:val="00527EE5"/>
    <w:rsid w:val="00530795"/>
    <w:rsid w:val="005313C1"/>
    <w:rsid w:val="00531D49"/>
    <w:rsid w:val="00532219"/>
    <w:rsid w:val="0053242F"/>
    <w:rsid w:val="005337A6"/>
    <w:rsid w:val="00534547"/>
    <w:rsid w:val="00534BFB"/>
    <w:rsid w:val="00536023"/>
    <w:rsid w:val="005360CB"/>
    <w:rsid w:val="0053625C"/>
    <w:rsid w:val="005364AA"/>
    <w:rsid w:val="00536514"/>
    <w:rsid w:val="00536802"/>
    <w:rsid w:val="00536A7A"/>
    <w:rsid w:val="00537115"/>
    <w:rsid w:val="0053761C"/>
    <w:rsid w:val="005401B4"/>
    <w:rsid w:val="00540869"/>
    <w:rsid w:val="00540948"/>
    <w:rsid w:val="00541E22"/>
    <w:rsid w:val="00541FE8"/>
    <w:rsid w:val="005420E5"/>
    <w:rsid w:val="00542894"/>
    <w:rsid w:val="00542C2D"/>
    <w:rsid w:val="00543C07"/>
    <w:rsid w:val="0054400D"/>
    <w:rsid w:val="0054561C"/>
    <w:rsid w:val="005467C4"/>
    <w:rsid w:val="005468D5"/>
    <w:rsid w:val="00547641"/>
    <w:rsid w:val="005479F3"/>
    <w:rsid w:val="00550604"/>
    <w:rsid w:val="00550C37"/>
    <w:rsid w:val="0055165D"/>
    <w:rsid w:val="005521AB"/>
    <w:rsid w:val="005521F0"/>
    <w:rsid w:val="00552764"/>
    <w:rsid w:val="00552BAB"/>
    <w:rsid w:val="00552BCB"/>
    <w:rsid w:val="005530A1"/>
    <w:rsid w:val="0055339D"/>
    <w:rsid w:val="005533FD"/>
    <w:rsid w:val="00553435"/>
    <w:rsid w:val="00553841"/>
    <w:rsid w:val="00554324"/>
    <w:rsid w:val="00554590"/>
    <w:rsid w:val="005545EB"/>
    <w:rsid w:val="0055505A"/>
    <w:rsid w:val="005550C7"/>
    <w:rsid w:val="00555904"/>
    <w:rsid w:val="00555B6A"/>
    <w:rsid w:val="00556B6A"/>
    <w:rsid w:val="005570FD"/>
    <w:rsid w:val="005608DF"/>
    <w:rsid w:val="00560903"/>
    <w:rsid w:val="00561394"/>
    <w:rsid w:val="00563204"/>
    <w:rsid w:val="00563C39"/>
    <w:rsid w:val="005642B0"/>
    <w:rsid w:val="005647E4"/>
    <w:rsid w:val="00567370"/>
    <w:rsid w:val="005675B9"/>
    <w:rsid w:val="00567B48"/>
    <w:rsid w:val="00570699"/>
    <w:rsid w:val="00570BBA"/>
    <w:rsid w:val="00571441"/>
    <w:rsid w:val="0057188E"/>
    <w:rsid w:val="00571E83"/>
    <w:rsid w:val="00571F65"/>
    <w:rsid w:val="00573BCB"/>
    <w:rsid w:val="00573F50"/>
    <w:rsid w:val="00574012"/>
    <w:rsid w:val="00574A04"/>
    <w:rsid w:val="00576CB6"/>
    <w:rsid w:val="00580526"/>
    <w:rsid w:val="00581621"/>
    <w:rsid w:val="00581ACF"/>
    <w:rsid w:val="005821CE"/>
    <w:rsid w:val="0058230B"/>
    <w:rsid w:val="00582F52"/>
    <w:rsid w:val="0058304C"/>
    <w:rsid w:val="005839EE"/>
    <w:rsid w:val="00583BE5"/>
    <w:rsid w:val="00584252"/>
    <w:rsid w:val="005842B2"/>
    <w:rsid w:val="00584E8E"/>
    <w:rsid w:val="00585677"/>
    <w:rsid w:val="005861C9"/>
    <w:rsid w:val="00586F96"/>
    <w:rsid w:val="005874DD"/>
    <w:rsid w:val="005875E7"/>
    <w:rsid w:val="00587E16"/>
    <w:rsid w:val="005905A4"/>
    <w:rsid w:val="00590B33"/>
    <w:rsid w:val="00590F08"/>
    <w:rsid w:val="00591620"/>
    <w:rsid w:val="00591906"/>
    <w:rsid w:val="00591BB3"/>
    <w:rsid w:val="00591C82"/>
    <w:rsid w:val="00592D52"/>
    <w:rsid w:val="0059321B"/>
    <w:rsid w:val="00594A79"/>
    <w:rsid w:val="00594A89"/>
    <w:rsid w:val="00594D96"/>
    <w:rsid w:val="005951BB"/>
    <w:rsid w:val="005954C4"/>
    <w:rsid w:val="005955C9"/>
    <w:rsid w:val="00595A81"/>
    <w:rsid w:val="00595FEA"/>
    <w:rsid w:val="0059644E"/>
    <w:rsid w:val="00597C5E"/>
    <w:rsid w:val="005A0055"/>
    <w:rsid w:val="005A015A"/>
    <w:rsid w:val="005A06DE"/>
    <w:rsid w:val="005A0E8E"/>
    <w:rsid w:val="005A1136"/>
    <w:rsid w:val="005A1A82"/>
    <w:rsid w:val="005A1BEC"/>
    <w:rsid w:val="005A21B8"/>
    <w:rsid w:val="005A32F5"/>
    <w:rsid w:val="005A36BB"/>
    <w:rsid w:val="005A49B5"/>
    <w:rsid w:val="005A50BA"/>
    <w:rsid w:val="005A5208"/>
    <w:rsid w:val="005A6575"/>
    <w:rsid w:val="005A692F"/>
    <w:rsid w:val="005A71F5"/>
    <w:rsid w:val="005A7C4C"/>
    <w:rsid w:val="005B07C4"/>
    <w:rsid w:val="005B21A5"/>
    <w:rsid w:val="005B21F9"/>
    <w:rsid w:val="005B25ED"/>
    <w:rsid w:val="005B3532"/>
    <w:rsid w:val="005B38CE"/>
    <w:rsid w:val="005B396A"/>
    <w:rsid w:val="005B41FC"/>
    <w:rsid w:val="005B4C66"/>
    <w:rsid w:val="005B4CF8"/>
    <w:rsid w:val="005B5562"/>
    <w:rsid w:val="005B5623"/>
    <w:rsid w:val="005B593C"/>
    <w:rsid w:val="005B5E03"/>
    <w:rsid w:val="005B6A20"/>
    <w:rsid w:val="005B6C3D"/>
    <w:rsid w:val="005B6DF8"/>
    <w:rsid w:val="005B742E"/>
    <w:rsid w:val="005C0504"/>
    <w:rsid w:val="005C050C"/>
    <w:rsid w:val="005C11FF"/>
    <w:rsid w:val="005C241B"/>
    <w:rsid w:val="005C2CAE"/>
    <w:rsid w:val="005C2D19"/>
    <w:rsid w:val="005C32A6"/>
    <w:rsid w:val="005C343B"/>
    <w:rsid w:val="005C3A3C"/>
    <w:rsid w:val="005C3F0E"/>
    <w:rsid w:val="005C48EB"/>
    <w:rsid w:val="005C75C6"/>
    <w:rsid w:val="005C75E9"/>
    <w:rsid w:val="005C79D7"/>
    <w:rsid w:val="005D02BB"/>
    <w:rsid w:val="005D1D47"/>
    <w:rsid w:val="005D1E51"/>
    <w:rsid w:val="005D24B6"/>
    <w:rsid w:val="005D31B3"/>
    <w:rsid w:val="005D35BE"/>
    <w:rsid w:val="005D3BD0"/>
    <w:rsid w:val="005D437C"/>
    <w:rsid w:val="005D529F"/>
    <w:rsid w:val="005D579A"/>
    <w:rsid w:val="005D6958"/>
    <w:rsid w:val="005D718E"/>
    <w:rsid w:val="005D7268"/>
    <w:rsid w:val="005D7AF9"/>
    <w:rsid w:val="005E0412"/>
    <w:rsid w:val="005E1631"/>
    <w:rsid w:val="005E1801"/>
    <w:rsid w:val="005E1B97"/>
    <w:rsid w:val="005E2847"/>
    <w:rsid w:val="005E3918"/>
    <w:rsid w:val="005E4AE2"/>
    <w:rsid w:val="005E4E63"/>
    <w:rsid w:val="005E4F4A"/>
    <w:rsid w:val="005E5144"/>
    <w:rsid w:val="005E59C6"/>
    <w:rsid w:val="005E6897"/>
    <w:rsid w:val="005E721B"/>
    <w:rsid w:val="005F0658"/>
    <w:rsid w:val="005F0AA6"/>
    <w:rsid w:val="005F2139"/>
    <w:rsid w:val="005F36EE"/>
    <w:rsid w:val="005F486A"/>
    <w:rsid w:val="005F5298"/>
    <w:rsid w:val="005F5839"/>
    <w:rsid w:val="005F5F4B"/>
    <w:rsid w:val="005F5F70"/>
    <w:rsid w:val="005F6022"/>
    <w:rsid w:val="005F6B37"/>
    <w:rsid w:val="005F6BFB"/>
    <w:rsid w:val="005F7776"/>
    <w:rsid w:val="00601632"/>
    <w:rsid w:val="00601644"/>
    <w:rsid w:val="006023B7"/>
    <w:rsid w:val="006027B1"/>
    <w:rsid w:val="006030CC"/>
    <w:rsid w:val="00604DC7"/>
    <w:rsid w:val="00605BC3"/>
    <w:rsid w:val="0060626B"/>
    <w:rsid w:val="006070F6"/>
    <w:rsid w:val="00610503"/>
    <w:rsid w:val="006114AB"/>
    <w:rsid w:val="0061175B"/>
    <w:rsid w:val="00611AB8"/>
    <w:rsid w:val="00613225"/>
    <w:rsid w:val="00614279"/>
    <w:rsid w:val="00614721"/>
    <w:rsid w:val="00614C68"/>
    <w:rsid w:val="00614D2A"/>
    <w:rsid w:val="0061533A"/>
    <w:rsid w:val="00615554"/>
    <w:rsid w:val="00615919"/>
    <w:rsid w:val="00615CAD"/>
    <w:rsid w:val="00616089"/>
    <w:rsid w:val="00620283"/>
    <w:rsid w:val="00620A92"/>
    <w:rsid w:val="006216D2"/>
    <w:rsid w:val="006218FD"/>
    <w:rsid w:val="00621BCE"/>
    <w:rsid w:val="006221EE"/>
    <w:rsid w:val="00622470"/>
    <w:rsid w:val="00623A3E"/>
    <w:rsid w:val="0062416E"/>
    <w:rsid w:val="00625518"/>
    <w:rsid w:val="006258A4"/>
    <w:rsid w:val="00625E1D"/>
    <w:rsid w:val="00625E3D"/>
    <w:rsid w:val="006261D9"/>
    <w:rsid w:val="00626532"/>
    <w:rsid w:val="0062680D"/>
    <w:rsid w:val="00626C80"/>
    <w:rsid w:val="00626DDC"/>
    <w:rsid w:val="006272A3"/>
    <w:rsid w:val="00627C34"/>
    <w:rsid w:val="00627F3E"/>
    <w:rsid w:val="00630FFB"/>
    <w:rsid w:val="00631089"/>
    <w:rsid w:val="00631350"/>
    <w:rsid w:val="0063193A"/>
    <w:rsid w:val="00632AD1"/>
    <w:rsid w:val="00634759"/>
    <w:rsid w:val="00634868"/>
    <w:rsid w:val="00634B17"/>
    <w:rsid w:val="00635004"/>
    <w:rsid w:val="0063543B"/>
    <w:rsid w:val="006360CD"/>
    <w:rsid w:val="00636CFC"/>
    <w:rsid w:val="006405C0"/>
    <w:rsid w:val="006428EA"/>
    <w:rsid w:val="0064307D"/>
    <w:rsid w:val="006436CF"/>
    <w:rsid w:val="00643A44"/>
    <w:rsid w:val="00644864"/>
    <w:rsid w:val="00644CFA"/>
    <w:rsid w:val="00644D87"/>
    <w:rsid w:val="00644F68"/>
    <w:rsid w:val="00645821"/>
    <w:rsid w:val="006471D2"/>
    <w:rsid w:val="00647332"/>
    <w:rsid w:val="00647F60"/>
    <w:rsid w:val="006508C7"/>
    <w:rsid w:val="00650A82"/>
    <w:rsid w:val="00650DF3"/>
    <w:rsid w:val="0065174B"/>
    <w:rsid w:val="0065193A"/>
    <w:rsid w:val="006522D5"/>
    <w:rsid w:val="0065326E"/>
    <w:rsid w:val="00653CEE"/>
    <w:rsid w:val="00653F22"/>
    <w:rsid w:val="00654383"/>
    <w:rsid w:val="00654C98"/>
    <w:rsid w:val="006550A3"/>
    <w:rsid w:val="00655399"/>
    <w:rsid w:val="00655754"/>
    <w:rsid w:val="00656C77"/>
    <w:rsid w:val="00657BE4"/>
    <w:rsid w:val="00660A41"/>
    <w:rsid w:val="0066110E"/>
    <w:rsid w:val="006614EE"/>
    <w:rsid w:val="006615AA"/>
    <w:rsid w:val="0066195F"/>
    <w:rsid w:val="00661A27"/>
    <w:rsid w:val="00661AA0"/>
    <w:rsid w:val="00661E1E"/>
    <w:rsid w:val="00662009"/>
    <w:rsid w:val="00662227"/>
    <w:rsid w:val="00662566"/>
    <w:rsid w:val="0066264A"/>
    <w:rsid w:val="006659EF"/>
    <w:rsid w:val="00665A3D"/>
    <w:rsid w:val="00665B12"/>
    <w:rsid w:val="00666134"/>
    <w:rsid w:val="00666891"/>
    <w:rsid w:val="0066761A"/>
    <w:rsid w:val="00667B47"/>
    <w:rsid w:val="006709AE"/>
    <w:rsid w:val="00670B6E"/>
    <w:rsid w:val="00670C80"/>
    <w:rsid w:val="006710AA"/>
    <w:rsid w:val="0067161D"/>
    <w:rsid w:val="00671A37"/>
    <w:rsid w:val="00671DEB"/>
    <w:rsid w:val="0067248C"/>
    <w:rsid w:val="00672BFD"/>
    <w:rsid w:val="0067438E"/>
    <w:rsid w:val="00674435"/>
    <w:rsid w:val="00675177"/>
    <w:rsid w:val="006758CA"/>
    <w:rsid w:val="00675C1D"/>
    <w:rsid w:val="00676B91"/>
    <w:rsid w:val="00676BB1"/>
    <w:rsid w:val="00676EE4"/>
    <w:rsid w:val="0067708C"/>
    <w:rsid w:val="006773AF"/>
    <w:rsid w:val="00681448"/>
    <w:rsid w:val="00681F4F"/>
    <w:rsid w:val="006822AC"/>
    <w:rsid w:val="00682877"/>
    <w:rsid w:val="00682A73"/>
    <w:rsid w:val="00684121"/>
    <w:rsid w:val="0068527F"/>
    <w:rsid w:val="00685CE0"/>
    <w:rsid w:val="00686F34"/>
    <w:rsid w:val="00687DF2"/>
    <w:rsid w:val="006903EF"/>
    <w:rsid w:val="00690960"/>
    <w:rsid w:val="00690A20"/>
    <w:rsid w:val="00690AC2"/>
    <w:rsid w:val="00690C8C"/>
    <w:rsid w:val="006911CF"/>
    <w:rsid w:val="006929CE"/>
    <w:rsid w:val="006937AB"/>
    <w:rsid w:val="00693B06"/>
    <w:rsid w:val="00695094"/>
    <w:rsid w:val="00695C82"/>
    <w:rsid w:val="00696A90"/>
    <w:rsid w:val="006975DA"/>
    <w:rsid w:val="0069786E"/>
    <w:rsid w:val="006A0F51"/>
    <w:rsid w:val="006A196E"/>
    <w:rsid w:val="006A24DF"/>
    <w:rsid w:val="006A2E00"/>
    <w:rsid w:val="006A30B9"/>
    <w:rsid w:val="006A3429"/>
    <w:rsid w:val="006A397B"/>
    <w:rsid w:val="006A40DA"/>
    <w:rsid w:val="006A4451"/>
    <w:rsid w:val="006A46A7"/>
    <w:rsid w:val="006A5BF9"/>
    <w:rsid w:val="006A650B"/>
    <w:rsid w:val="006A6678"/>
    <w:rsid w:val="006A6C49"/>
    <w:rsid w:val="006A6D75"/>
    <w:rsid w:val="006A7810"/>
    <w:rsid w:val="006A7C7B"/>
    <w:rsid w:val="006A7DF4"/>
    <w:rsid w:val="006B062E"/>
    <w:rsid w:val="006B0956"/>
    <w:rsid w:val="006B0A43"/>
    <w:rsid w:val="006B5BC6"/>
    <w:rsid w:val="006B61D0"/>
    <w:rsid w:val="006B711A"/>
    <w:rsid w:val="006B74EB"/>
    <w:rsid w:val="006B7D3B"/>
    <w:rsid w:val="006C01DE"/>
    <w:rsid w:val="006C0D0A"/>
    <w:rsid w:val="006C1623"/>
    <w:rsid w:val="006C1803"/>
    <w:rsid w:val="006C20A7"/>
    <w:rsid w:val="006C2734"/>
    <w:rsid w:val="006C2909"/>
    <w:rsid w:val="006C2CFA"/>
    <w:rsid w:val="006C2E7A"/>
    <w:rsid w:val="006C3172"/>
    <w:rsid w:val="006C3C7F"/>
    <w:rsid w:val="006C48A0"/>
    <w:rsid w:val="006C5BB2"/>
    <w:rsid w:val="006C6769"/>
    <w:rsid w:val="006C6E93"/>
    <w:rsid w:val="006C6FD3"/>
    <w:rsid w:val="006C753F"/>
    <w:rsid w:val="006C7F15"/>
    <w:rsid w:val="006D00F3"/>
    <w:rsid w:val="006D0C00"/>
    <w:rsid w:val="006D0FA5"/>
    <w:rsid w:val="006D17A4"/>
    <w:rsid w:val="006D20CC"/>
    <w:rsid w:val="006D25E4"/>
    <w:rsid w:val="006D3534"/>
    <w:rsid w:val="006D3CFF"/>
    <w:rsid w:val="006D4F4B"/>
    <w:rsid w:val="006D542A"/>
    <w:rsid w:val="006D5DBF"/>
    <w:rsid w:val="006D69AD"/>
    <w:rsid w:val="006D7E35"/>
    <w:rsid w:val="006E0F42"/>
    <w:rsid w:val="006E166F"/>
    <w:rsid w:val="006E1B25"/>
    <w:rsid w:val="006E1EC4"/>
    <w:rsid w:val="006E2EFC"/>
    <w:rsid w:val="006E3ACB"/>
    <w:rsid w:val="006E502D"/>
    <w:rsid w:val="006E6153"/>
    <w:rsid w:val="006E6188"/>
    <w:rsid w:val="006E6C38"/>
    <w:rsid w:val="006E717E"/>
    <w:rsid w:val="006E727B"/>
    <w:rsid w:val="006F00AE"/>
    <w:rsid w:val="006F0234"/>
    <w:rsid w:val="006F0E97"/>
    <w:rsid w:val="006F1094"/>
    <w:rsid w:val="006F1F7B"/>
    <w:rsid w:val="006F22D2"/>
    <w:rsid w:val="006F2367"/>
    <w:rsid w:val="006F2A9B"/>
    <w:rsid w:val="006F2D3A"/>
    <w:rsid w:val="006F3133"/>
    <w:rsid w:val="006F3C9F"/>
    <w:rsid w:val="006F4374"/>
    <w:rsid w:val="006F4657"/>
    <w:rsid w:val="006F4B1E"/>
    <w:rsid w:val="006F4DD9"/>
    <w:rsid w:val="006F6388"/>
    <w:rsid w:val="006F6DE7"/>
    <w:rsid w:val="006F72A9"/>
    <w:rsid w:val="006F7F73"/>
    <w:rsid w:val="00700CC1"/>
    <w:rsid w:val="00700E36"/>
    <w:rsid w:val="0070208F"/>
    <w:rsid w:val="0070220C"/>
    <w:rsid w:val="007026AF"/>
    <w:rsid w:val="00702AFF"/>
    <w:rsid w:val="007031A1"/>
    <w:rsid w:val="007037E3"/>
    <w:rsid w:val="00703B3E"/>
    <w:rsid w:val="00703C2F"/>
    <w:rsid w:val="00704440"/>
    <w:rsid w:val="007049D5"/>
    <w:rsid w:val="00705600"/>
    <w:rsid w:val="007061D5"/>
    <w:rsid w:val="0070693E"/>
    <w:rsid w:val="00710E5B"/>
    <w:rsid w:val="007113CE"/>
    <w:rsid w:val="00711D60"/>
    <w:rsid w:val="0071227E"/>
    <w:rsid w:val="007122A2"/>
    <w:rsid w:val="00712364"/>
    <w:rsid w:val="00713040"/>
    <w:rsid w:val="00713B67"/>
    <w:rsid w:val="00713FB5"/>
    <w:rsid w:val="007144B5"/>
    <w:rsid w:val="007154DD"/>
    <w:rsid w:val="00715901"/>
    <w:rsid w:val="00716D39"/>
    <w:rsid w:val="007176AF"/>
    <w:rsid w:val="00717859"/>
    <w:rsid w:val="00717867"/>
    <w:rsid w:val="007179C3"/>
    <w:rsid w:val="0072034D"/>
    <w:rsid w:val="00720C7B"/>
    <w:rsid w:val="00721F06"/>
    <w:rsid w:val="007230B0"/>
    <w:rsid w:val="00723A0B"/>
    <w:rsid w:val="00726065"/>
    <w:rsid w:val="00726426"/>
    <w:rsid w:val="007267E5"/>
    <w:rsid w:val="00726C29"/>
    <w:rsid w:val="00730447"/>
    <w:rsid w:val="007305DE"/>
    <w:rsid w:val="00731CA3"/>
    <w:rsid w:val="0073205F"/>
    <w:rsid w:val="007329C9"/>
    <w:rsid w:val="00732D94"/>
    <w:rsid w:val="00733308"/>
    <w:rsid w:val="00733668"/>
    <w:rsid w:val="00735553"/>
    <w:rsid w:val="007366E9"/>
    <w:rsid w:val="00736BEC"/>
    <w:rsid w:val="00736C8D"/>
    <w:rsid w:val="0073729F"/>
    <w:rsid w:val="0074071F"/>
    <w:rsid w:val="007422C1"/>
    <w:rsid w:val="00742893"/>
    <w:rsid w:val="0074292F"/>
    <w:rsid w:val="00743B9C"/>
    <w:rsid w:val="00743D9A"/>
    <w:rsid w:val="00744574"/>
    <w:rsid w:val="00746BE3"/>
    <w:rsid w:val="0074710A"/>
    <w:rsid w:val="00747D8B"/>
    <w:rsid w:val="007504A5"/>
    <w:rsid w:val="00750E06"/>
    <w:rsid w:val="00751628"/>
    <w:rsid w:val="00751B44"/>
    <w:rsid w:val="00751E09"/>
    <w:rsid w:val="007520DB"/>
    <w:rsid w:val="00752D4B"/>
    <w:rsid w:val="0075355B"/>
    <w:rsid w:val="00753A19"/>
    <w:rsid w:val="00753EA4"/>
    <w:rsid w:val="0075415C"/>
    <w:rsid w:val="00754A45"/>
    <w:rsid w:val="00754FA9"/>
    <w:rsid w:val="007550B8"/>
    <w:rsid w:val="00755131"/>
    <w:rsid w:val="007558A6"/>
    <w:rsid w:val="00755962"/>
    <w:rsid w:val="00755B80"/>
    <w:rsid w:val="00755D4D"/>
    <w:rsid w:val="007567D6"/>
    <w:rsid w:val="00756963"/>
    <w:rsid w:val="0075698B"/>
    <w:rsid w:val="00756D20"/>
    <w:rsid w:val="007575AF"/>
    <w:rsid w:val="00757A09"/>
    <w:rsid w:val="00757E93"/>
    <w:rsid w:val="007609A2"/>
    <w:rsid w:val="0076104F"/>
    <w:rsid w:val="007610BA"/>
    <w:rsid w:val="00761C37"/>
    <w:rsid w:val="00762109"/>
    <w:rsid w:val="00762D64"/>
    <w:rsid w:val="00762EAE"/>
    <w:rsid w:val="00763823"/>
    <w:rsid w:val="007642C5"/>
    <w:rsid w:val="00764637"/>
    <w:rsid w:val="00766403"/>
    <w:rsid w:val="007668FB"/>
    <w:rsid w:val="00766E73"/>
    <w:rsid w:val="007708B8"/>
    <w:rsid w:val="00770A08"/>
    <w:rsid w:val="0077205F"/>
    <w:rsid w:val="00772C2F"/>
    <w:rsid w:val="00772D99"/>
    <w:rsid w:val="00773657"/>
    <w:rsid w:val="00773CEA"/>
    <w:rsid w:val="007747A5"/>
    <w:rsid w:val="00775422"/>
    <w:rsid w:val="00775651"/>
    <w:rsid w:val="0077577E"/>
    <w:rsid w:val="007765B0"/>
    <w:rsid w:val="007768FA"/>
    <w:rsid w:val="00776DFB"/>
    <w:rsid w:val="00776E10"/>
    <w:rsid w:val="0078023B"/>
    <w:rsid w:val="00780292"/>
    <w:rsid w:val="00780DDB"/>
    <w:rsid w:val="0078170B"/>
    <w:rsid w:val="00781829"/>
    <w:rsid w:val="0078250E"/>
    <w:rsid w:val="007829F9"/>
    <w:rsid w:val="007830E4"/>
    <w:rsid w:val="007832FB"/>
    <w:rsid w:val="00783365"/>
    <w:rsid w:val="0078381C"/>
    <w:rsid w:val="00783AF4"/>
    <w:rsid w:val="00783E44"/>
    <w:rsid w:val="00784013"/>
    <w:rsid w:val="00784564"/>
    <w:rsid w:val="0078498C"/>
    <w:rsid w:val="00784EF6"/>
    <w:rsid w:val="007850C3"/>
    <w:rsid w:val="0078561E"/>
    <w:rsid w:val="00787F79"/>
    <w:rsid w:val="00790113"/>
    <w:rsid w:val="007901D3"/>
    <w:rsid w:val="0079131F"/>
    <w:rsid w:val="00791A27"/>
    <w:rsid w:val="007920FB"/>
    <w:rsid w:val="00792778"/>
    <w:rsid w:val="00792844"/>
    <w:rsid w:val="00792B61"/>
    <w:rsid w:val="007933EA"/>
    <w:rsid w:val="00793FC7"/>
    <w:rsid w:val="0079472C"/>
    <w:rsid w:val="00795086"/>
    <w:rsid w:val="00795949"/>
    <w:rsid w:val="00796830"/>
    <w:rsid w:val="007971AA"/>
    <w:rsid w:val="00797C6C"/>
    <w:rsid w:val="007A093B"/>
    <w:rsid w:val="007A1244"/>
    <w:rsid w:val="007A12EC"/>
    <w:rsid w:val="007A1EE7"/>
    <w:rsid w:val="007A2454"/>
    <w:rsid w:val="007A24E4"/>
    <w:rsid w:val="007A29CB"/>
    <w:rsid w:val="007A2C45"/>
    <w:rsid w:val="007A3E80"/>
    <w:rsid w:val="007A428B"/>
    <w:rsid w:val="007A43A1"/>
    <w:rsid w:val="007A4801"/>
    <w:rsid w:val="007A52AF"/>
    <w:rsid w:val="007A712E"/>
    <w:rsid w:val="007A7649"/>
    <w:rsid w:val="007B0744"/>
    <w:rsid w:val="007B1295"/>
    <w:rsid w:val="007B2E84"/>
    <w:rsid w:val="007B304E"/>
    <w:rsid w:val="007B3BB6"/>
    <w:rsid w:val="007B46E8"/>
    <w:rsid w:val="007B4D2A"/>
    <w:rsid w:val="007B560B"/>
    <w:rsid w:val="007B5C7B"/>
    <w:rsid w:val="007B5F16"/>
    <w:rsid w:val="007B619E"/>
    <w:rsid w:val="007B68DA"/>
    <w:rsid w:val="007B7E78"/>
    <w:rsid w:val="007B7ECF"/>
    <w:rsid w:val="007C0339"/>
    <w:rsid w:val="007C064A"/>
    <w:rsid w:val="007C1411"/>
    <w:rsid w:val="007C22FD"/>
    <w:rsid w:val="007C446F"/>
    <w:rsid w:val="007C4630"/>
    <w:rsid w:val="007C5311"/>
    <w:rsid w:val="007C5CC8"/>
    <w:rsid w:val="007C5F45"/>
    <w:rsid w:val="007C6075"/>
    <w:rsid w:val="007C60CD"/>
    <w:rsid w:val="007C6C1D"/>
    <w:rsid w:val="007C7193"/>
    <w:rsid w:val="007D11FF"/>
    <w:rsid w:val="007D21F8"/>
    <w:rsid w:val="007D335B"/>
    <w:rsid w:val="007D35E1"/>
    <w:rsid w:val="007D4115"/>
    <w:rsid w:val="007D4DE4"/>
    <w:rsid w:val="007D50CB"/>
    <w:rsid w:val="007D52F4"/>
    <w:rsid w:val="007D5A87"/>
    <w:rsid w:val="007D5E3D"/>
    <w:rsid w:val="007D5FC9"/>
    <w:rsid w:val="007D6850"/>
    <w:rsid w:val="007D7B2C"/>
    <w:rsid w:val="007E00F7"/>
    <w:rsid w:val="007E0144"/>
    <w:rsid w:val="007E07A7"/>
    <w:rsid w:val="007E0ACD"/>
    <w:rsid w:val="007E1267"/>
    <w:rsid w:val="007E1F35"/>
    <w:rsid w:val="007E201D"/>
    <w:rsid w:val="007E424A"/>
    <w:rsid w:val="007E4589"/>
    <w:rsid w:val="007E4748"/>
    <w:rsid w:val="007E4AF6"/>
    <w:rsid w:val="007E52C0"/>
    <w:rsid w:val="007E5464"/>
    <w:rsid w:val="007E6E05"/>
    <w:rsid w:val="007E6FA9"/>
    <w:rsid w:val="007E7167"/>
    <w:rsid w:val="007E734B"/>
    <w:rsid w:val="007E7C2A"/>
    <w:rsid w:val="007F05B6"/>
    <w:rsid w:val="007F096F"/>
    <w:rsid w:val="007F0CAB"/>
    <w:rsid w:val="007F111B"/>
    <w:rsid w:val="007F2F62"/>
    <w:rsid w:val="007F302C"/>
    <w:rsid w:val="007F4C04"/>
    <w:rsid w:val="007F50F7"/>
    <w:rsid w:val="007F596F"/>
    <w:rsid w:val="007F5E3F"/>
    <w:rsid w:val="007F618B"/>
    <w:rsid w:val="007F624A"/>
    <w:rsid w:val="007F6EC9"/>
    <w:rsid w:val="007F71A5"/>
    <w:rsid w:val="007F7485"/>
    <w:rsid w:val="00800338"/>
    <w:rsid w:val="00801441"/>
    <w:rsid w:val="0080151D"/>
    <w:rsid w:val="0080159F"/>
    <w:rsid w:val="008018E1"/>
    <w:rsid w:val="008019C2"/>
    <w:rsid w:val="00801D01"/>
    <w:rsid w:val="0080216D"/>
    <w:rsid w:val="00802AF7"/>
    <w:rsid w:val="00803E9C"/>
    <w:rsid w:val="0080401F"/>
    <w:rsid w:val="0080405E"/>
    <w:rsid w:val="008042A9"/>
    <w:rsid w:val="008042C2"/>
    <w:rsid w:val="008046A7"/>
    <w:rsid w:val="008047B7"/>
    <w:rsid w:val="008049E3"/>
    <w:rsid w:val="008067D1"/>
    <w:rsid w:val="00806C46"/>
    <w:rsid w:val="00807B71"/>
    <w:rsid w:val="00810857"/>
    <w:rsid w:val="0081103C"/>
    <w:rsid w:val="00811965"/>
    <w:rsid w:val="008124B9"/>
    <w:rsid w:val="00812ACF"/>
    <w:rsid w:val="00812EB0"/>
    <w:rsid w:val="00813005"/>
    <w:rsid w:val="008137E7"/>
    <w:rsid w:val="00813DAA"/>
    <w:rsid w:val="00817017"/>
    <w:rsid w:val="008177CF"/>
    <w:rsid w:val="00820CA5"/>
    <w:rsid w:val="00821907"/>
    <w:rsid w:val="00821D35"/>
    <w:rsid w:val="00822845"/>
    <w:rsid w:val="00823410"/>
    <w:rsid w:val="00823BFE"/>
    <w:rsid w:val="008241DF"/>
    <w:rsid w:val="008245EC"/>
    <w:rsid w:val="008247E7"/>
    <w:rsid w:val="00824AC1"/>
    <w:rsid w:val="00824F80"/>
    <w:rsid w:val="0082506C"/>
    <w:rsid w:val="00825404"/>
    <w:rsid w:val="008260E2"/>
    <w:rsid w:val="008261AA"/>
    <w:rsid w:val="008261C1"/>
    <w:rsid w:val="00826C96"/>
    <w:rsid w:val="00826D37"/>
    <w:rsid w:val="00827DD0"/>
    <w:rsid w:val="00827F42"/>
    <w:rsid w:val="00827FBB"/>
    <w:rsid w:val="00831153"/>
    <w:rsid w:val="00832EB7"/>
    <w:rsid w:val="00833580"/>
    <w:rsid w:val="00833627"/>
    <w:rsid w:val="00834A8D"/>
    <w:rsid w:val="00834AB8"/>
    <w:rsid w:val="00834AF9"/>
    <w:rsid w:val="00835DA6"/>
    <w:rsid w:val="0083603D"/>
    <w:rsid w:val="0083645F"/>
    <w:rsid w:val="008404D5"/>
    <w:rsid w:val="0084073C"/>
    <w:rsid w:val="0084092C"/>
    <w:rsid w:val="00840FF8"/>
    <w:rsid w:val="00841021"/>
    <w:rsid w:val="008413E3"/>
    <w:rsid w:val="00841D63"/>
    <w:rsid w:val="00841D70"/>
    <w:rsid w:val="00842832"/>
    <w:rsid w:val="008436ED"/>
    <w:rsid w:val="00844858"/>
    <w:rsid w:val="00845241"/>
    <w:rsid w:val="008455F2"/>
    <w:rsid w:val="00846AE8"/>
    <w:rsid w:val="00846B1D"/>
    <w:rsid w:val="00846E83"/>
    <w:rsid w:val="0085107E"/>
    <w:rsid w:val="00851573"/>
    <w:rsid w:val="008516FF"/>
    <w:rsid w:val="00851D26"/>
    <w:rsid w:val="00852999"/>
    <w:rsid w:val="008530F9"/>
    <w:rsid w:val="00853188"/>
    <w:rsid w:val="008538BD"/>
    <w:rsid w:val="008540DE"/>
    <w:rsid w:val="00855038"/>
    <w:rsid w:val="00855234"/>
    <w:rsid w:val="00855B0A"/>
    <w:rsid w:val="00855D86"/>
    <w:rsid w:val="00855FFE"/>
    <w:rsid w:val="00856395"/>
    <w:rsid w:val="0085680F"/>
    <w:rsid w:val="00857662"/>
    <w:rsid w:val="0085792D"/>
    <w:rsid w:val="00860BDF"/>
    <w:rsid w:val="00860C73"/>
    <w:rsid w:val="00860CC4"/>
    <w:rsid w:val="00860CF4"/>
    <w:rsid w:val="00860DFD"/>
    <w:rsid w:val="00861048"/>
    <w:rsid w:val="00861FF6"/>
    <w:rsid w:val="00862D9A"/>
    <w:rsid w:val="00863C0E"/>
    <w:rsid w:val="00864007"/>
    <w:rsid w:val="00865398"/>
    <w:rsid w:val="00865633"/>
    <w:rsid w:val="00865D74"/>
    <w:rsid w:val="00866160"/>
    <w:rsid w:val="00866207"/>
    <w:rsid w:val="00866709"/>
    <w:rsid w:val="00866B9E"/>
    <w:rsid w:val="0087004A"/>
    <w:rsid w:val="00870303"/>
    <w:rsid w:val="00870E30"/>
    <w:rsid w:val="00870EEF"/>
    <w:rsid w:val="0087119A"/>
    <w:rsid w:val="008712CE"/>
    <w:rsid w:val="00872036"/>
    <w:rsid w:val="00872259"/>
    <w:rsid w:val="008723AB"/>
    <w:rsid w:val="008730B9"/>
    <w:rsid w:val="00873C51"/>
    <w:rsid w:val="008744A9"/>
    <w:rsid w:val="00874D8D"/>
    <w:rsid w:val="00874E7B"/>
    <w:rsid w:val="00874F1A"/>
    <w:rsid w:val="0087625B"/>
    <w:rsid w:val="008766D9"/>
    <w:rsid w:val="0087689A"/>
    <w:rsid w:val="00876C5D"/>
    <w:rsid w:val="00876F28"/>
    <w:rsid w:val="0087793F"/>
    <w:rsid w:val="0088065B"/>
    <w:rsid w:val="008814B1"/>
    <w:rsid w:val="00881822"/>
    <w:rsid w:val="00881C24"/>
    <w:rsid w:val="00882599"/>
    <w:rsid w:val="00882DDE"/>
    <w:rsid w:val="00883DD4"/>
    <w:rsid w:val="00884059"/>
    <w:rsid w:val="00884E4B"/>
    <w:rsid w:val="008854CD"/>
    <w:rsid w:val="008856E3"/>
    <w:rsid w:val="0088592F"/>
    <w:rsid w:val="00886648"/>
    <w:rsid w:val="00886F8C"/>
    <w:rsid w:val="00887129"/>
    <w:rsid w:val="008879B1"/>
    <w:rsid w:val="00890D16"/>
    <w:rsid w:val="00890FF1"/>
    <w:rsid w:val="00891010"/>
    <w:rsid w:val="0089183A"/>
    <w:rsid w:val="00892705"/>
    <w:rsid w:val="008927E8"/>
    <w:rsid w:val="00892A04"/>
    <w:rsid w:val="0089379B"/>
    <w:rsid w:val="00893805"/>
    <w:rsid w:val="008956A1"/>
    <w:rsid w:val="0089609E"/>
    <w:rsid w:val="008966C8"/>
    <w:rsid w:val="0089708E"/>
    <w:rsid w:val="008A0294"/>
    <w:rsid w:val="008A18F0"/>
    <w:rsid w:val="008A1AF3"/>
    <w:rsid w:val="008A207E"/>
    <w:rsid w:val="008A3747"/>
    <w:rsid w:val="008A3966"/>
    <w:rsid w:val="008A4015"/>
    <w:rsid w:val="008A4031"/>
    <w:rsid w:val="008A4255"/>
    <w:rsid w:val="008A48AA"/>
    <w:rsid w:val="008A52FB"/>
    <w:rsid w:val="008A5B0C"/>
    <w:rsid w:val="008A5CA0"/>
    <w:rsid w:val="008A6452"/>
    <w:rsid w:val="008A645E"/>
    <w:rsid w:val="008A7215"/>
    <w:rsid w:val="008A7519"/>
    <w:rsid w:val="008A7EED"/>
    <w:rsid w:val="008B0F58"/>
    <w:rsid w:val="008B1982"/>
    <w:rsid w:val="008B1C89"/>
    <w:rsid w:val="008B43F8"/>
    <w:rsid w:val="008B4587"/>
    <w:rsid w:val="008B4C8D"/>
    <w:rsid w:val="008B4E37"/>
    <w:rsid w:val="008B5387"/>
    <w:rsid w:val="008B7A68"/>
    <w:rsid w:val="008B7BE0"/>
    <w:rsid w:val="008C1638"/>
    <w:rsid w:val="008C1683"/>
    <w:rsid w:val="008C31E9"/>
    <w:rsid w:val="008C321E"/>
    <w:rsid w:val="008C4B2A"/>
    <w:rsid w:val="008C4D99"/>
    <w:rsid w:val="008C558E"/>
    <w:rsid w:val="008C669A"/>
    <w:rsid w:val="008C7278"/>
    <w:rsid w:val="008C7AC8"/>
    <w:rsid w:val="008D050C"/>
    <w:rsid w:val="008D0881"/>
    <w:rsid w:val="008D0959"/>
    <w:rsid w:val="008D0A58"/>
    <w:rsid w:val="008D0C0F"/>
    <w:rsid w:val="008D1244"/>
    <w:rsid w:val="008D13AF"/>
    <w:rsid w:val="008D240A"/>
    <w:rsid w:val="008D2B07"/>
    <w:rsid w:val="008D3010"/>
    <w:rsid w:val="008D3EA3"/>
    <w:rsid w:val="008D4B87"/>
    <w:rsid w:val="008D6841"/>
    <w:rsid w:val="008D6F3E"/>
    <w:rsid w:val="008D7656"/>
    <w:rsid w:val="008D77DA"/>
    <w:rsid w:val="008D7D68"/>
    <w:rsid w:val="008D7DB4"/>
    <w:rsid w:val="008E0474"/>
    <w:rsid w:val="008E0B91"/>
    <w:rsid w:val="008E1267"/>
    <w:rsid w:val="008E2FF0"/>
    <w:rsid w:val="008E38B2"/>
    <w:rsid w:val="008E38BF"/>
    <w:rsid w:val="008E49A4"/>
    <w:rsid w:val="008E4A01"/>
    <w:rsid w:val="008E4F0D"/>
    <w:rsid w:val="008E5313"/>
    <w:rsid w:val="008E6C49"/>
    <w:rsid w:val="008F000D"/>
    <w:rsid w:val="008F00AD"/>
    <w:rsid w:val="008F0FB9"/>
    <w:rsid w:val="008F1850"/>
    <w:rsid w:val="008F1995"/>
    <w:rsid w:val="008F1F57"/>
    <w:rsid w:val="008F27CD"/>
    <w:rsid w:val="008F2DA5"/>
    <w:rsid w:val="008F3B31"/>
    <w:rsid w:val="008F3D53"/>
    <w:rsid w:val="008F4E26"/>
    <w:rsid w:val="008F5D56"/>
    <w:rsid w:val="008F62AE"/>
    <w:rsid w:val="008F7C11"/>
    <w:rsid w:val="008F7FDD"/>
    <w:rsid w:val="00900EB2"/>
    <w:rsid w:val="00902876"/>
    <w:rsid w:val="00903615"/>
    <w:rsid w:val="009047B2"/>
    <w:rsid w:val="0090715F"/>
    <w:rsid w:val="00907CA0"/>
    <w:rsid w:val="00907CDA"/>
    <w:rsid w:val="00910124"/>
    <w:rsid w:val="0091023C"/>
    <w:rsid w:val="00910327"/>
    <w:rsid w:val="009109C7"/>
    <w:rsid w:val="00910A86"/>
    <w:rsid w:val="0091171E"/>
    <w:rsid w:val="009117FD"/>
    <w:rsid w:val="00911B41"/>
    <w:rsid w:val="009121A5"/>
    <w:rsid w:val="00912951"/>
    <w:rsid w:val="00912FD3"/>
    <w:rsid w:val="0091305A"/>
    <w:rsid w:val="00913C86"/>
    <w:rsid w:val="00913E3E"/>
    <w:rsid w:val="00914DCD"/>
    <w:rsid w:val="0091557D"/>
    <w:rsid w:val="00915B01"/>
    <w:rsid w:val="00915DD5"/>
    <w:rsid w:val="00916EC0"/>
    <w:rsid w:val="0091719A"/>
    <w:rsid w:val="00920C2C"/>
    <w:rsid w:val="0092211E"/>
    <w:rsid w:val="009225E5"/>
    <w:rsid w:val="00922E99"/>
    <w:rsid w:val="00923A59"/>
    <w:rsid w:val="0092418B"/>
    <w:rsid w:val="0092449E"/>
    <w:rsid w:val="009250C0"/>
    <w:rsid w:val="009250FD"/>
    <w:rsid w:val="009255E6"/>
    <w:rsid w:val="00925B84"/>
    <w:rsid w:val="00925CF0"/>
    <w:rsid w:val="009260BA"/>
    <w:rsid w:val="00926816"/>
    <w:rsid w:val="0092690B"/>
    <w:rsid w:val="00926934"/>
    <w:rsid w:val="00926F06"/>
    <w:rsid w:val="0092704A"/>
    <w:rsid w:val="009271F7"/>
    <w:rsid w:val="00927A09"/>
    <w:rsid w:val="00927ABA"/>
    <w:rsid w:val="00927EE7"/>
    <w:rsid w:val="00927FE6"/>
    <w:rsid w:val="00931151"/>
    <w:rsid w:val="00931DFF"/>
    <w:rsid w:val="0093397C"/>
    <w:rsid w:val="00933BA4"/>
    <w:rsid w:val="009357AD"/>
    <w:rsid w:val="0093582E"/>
    <w:rsid w:val="0093680B"/>
    <w:rsid w:val="0093742D"/>
    <w:rsid w:val="009374BB"/>
    <w:rsid w:val="00940124"/>
    <w:rsid w:val="00940DC9"/>
    <w:rsid w:val="00941ADD"/>
    <w:rsid w:val="00941D7E"/>
    <w:rsid w:val="00942AF7"/>
    <w:rsid w:val="00943AD7"/>
    <w:rsid w:val="00943C9C"/>
    <w:rsid w:val="00943D0C"/>
    <w:rsid w:val="00943F2D"/>
    <w:rsid w:val="009442FD"/>
    <w:rsid w:val="00944C03"/>
    <w:rsid w:val="009452F5"/>
    <w:rsid w:val="0094655A"/>
    <w:rsid w:val="0094714D"/>
    <w:rsid w:val="009477EE"/>
    <w:rsid w:val="009477F0"/>
    <w:rsid w:val="0094797F"/>
    <w:rsid w:val="00950230"/>
    <w:rsid w:val="009504EB"/>
    <w:rsid w:val="00951561"/>
    <w:rsid w:val="009516E4"/>
    <w:rsid w:val="00951AD0"/>
    <w:rsid w:val="00952E52"/>
    <w:rsid w:val="00952F25"/>
    <w:rsid w:val="00953104"/>
    <w:rsid w:val="0095391F"/>
    <w:rsid w:val="009540CA"/>
    <w:rsid w:val="00955311"/>
    <w:rsid w:val="009555EF"/>
    <w:rsid w:val="00956441"/>
    <w:rsid w:val="00956789"/>
    <w:rsid w:val="00957532"/>
    <w:rsid w:val="00957674"/>
    <w:rsid w:val="00957938"/>
    <w:rsid w:val="00960190"/>
    <w:rsid w:val="009609C7"/>
    <w:rsid w:val="009611D6"/>
    <w:rsid w:val="00961331"/>
    <w:rsid w:val="00961D82"/>
    <w:rsid w:val="00962B36"/>
    <w:rsid w:val="00963A6A"/>
    <w:rsid w:val="00963F18"/>
    <w:rsid w:val="0096425F"/>
    <w:rsid w:val="009646A3"/>
    <w:rsid w:val="00965245"/>
    <w:rsid w:val="009666CA"/>
    <w:rsid w:val="00966CDC"/>
    <w:rsid w:val="0096743B"/>
    <w:rsid w:val="009716BB"/>
    <w:rsid w:val="00971EF0"/>
    <w:rsid w:val="009722C5"/>
    <w:rsid w:val="00972389"/>
    <w:rsid w:val="009729DC"/>
    <w:rsid w:val="00972D62"/>
    <w:rsid w:val="00973C64"/>
    <w:rsid w:val="00974BDC"/>
    <w:rsid w:val="00975091"/>
    <w:rsid w:val="0097557B"/>
    <w:rsid w:val="00975751"/>
    <w:rsid w:val="00976560"/>
    <w:rsid w:val="0098107C"/>
    <w:rsid w:val="00981483"/>
    <w:rsid w:val="00981AF5"/>
    <w:rsid w:val="00982619"/>
    <w:rsid w:val="0098271F"/>
    <w:rsid w:val="00982A23"/>
    <w:rsid w:val="00982B64"/>
    <w:rsid w:val="00982BE1"/>
    <w:rsid w:val="0098316E"/>
    <w:rsid w:val="009833DF"/>
    <w:rsid w:val="009840ED"/>
    <w:rsid w:val="00984732"/>
    <w:rsid w:val="0098598D"/>
    <w:rsid w:val="009859F2"/>
    <w:rsid w:val="00986782"/>
    <w:rsid w:val="00990C90"/>
    <w:rsid w:val="00991863"/>
    <w:rsid w:val="00991B73"/>
    <w:rsid w:val="00991EFE"/>
    <w:rsid w:val="009925CD"/>
    <w:rsid w:val="009926E0"/>
    <w:rsid w:val="009927CF"/>
    <w:rsid w:val="009930AD"/>
    <w:rsid w:val="009938E4"/>
    <w:rsid w:val="00993EF3"/>
    <w:rsid w:val="0099598E"/>
    <w:rsid w:val="00995EB5"/>
    <w:rsid w:val="00995EE7"/>
    <w:rsid w:val="00996DAE"/>
    <w:rsid w:val="009A1E79"/>
    <w:rsid w:val="009A2232"/>
    <w:rsid w:val="009A2234"/>
    <w:rsid w:val="009A278B"/>
    <w:rsid w:val="009A2F35"/>
    <w:rsid w:val="009A40D5"/>
    <w:rsid w:val="009A46E5"/>
    <w:rsid w:val="009A50D1"/>
    <w:rsid w:val="009A5EDE"/>
    <w:rsid w:val="009A6DB5"/>
    <w:rsid w:val="009A715A"/>
    <w:rsid w:val="009A7F7B"/>
    <w:rsid w:val="009B03DB"/>
    <w:rsid w:val="009B0785"/>
    <w:rsid w:val="009B0A8C"/>
    <w:rsid w:val="009B1902"/>
    <w:rsid w:val="009B1D0E"/>
    <w:rsid w:val="009B1DD2"/>
    <w:rsid w:val="009B2764"/>
    <w:rsid w:val="009B4C52"/>
    <w:rsid w:val="009B4C82"/>
    <w:rsid w:val="009B4E7F"/>
    <w:rsid w:val="009B5AAD"/>
    <w:rsid w:val="009B5B36"/>
    <w:rsid w:val="009C1BA1"/>
    <w:rsid w:val="009C3803"/>
    <w:rsid w:val="009C38A1"/>
    <w:rsid w:val="009C3C6D"/>
    <w:rsid w:val="009C415F"/>
    <w:rsid w:val="009C49F7"/>
    <w:rsid w:val="009C5D7C"/>
    <w:rsid w:val="009C6374"/>
    <w:rsid w:val="009C64E0"/>
    <w:rsid w:val="009C6647"/>
    <w:rsid w:val="009C670E"/>
    <w:rsid w:val="009C7097"/>
    <w:rsid w:val="009C74B5"/>
    <w:rsid w:val="009C76FE"/>
    <w:rsid w:val="009C7FE9"/>
    <w:rsid w:val="009D063B"/>
    <w:rsid w:val="009D0879"/>
    <w:rsid w:val="009D145B"/>
    <w:rsid w:val="009D180D"/>
    <w:rsid w:val="009D3011"/>
    <w:rsid w:val="009D349D"/>
    <w:rsid w:val="009D3C89"/>
    <w:rsid w:val="009D5C15"/>
    <w:rsid w:val="009D6332"/>
    <w:rsid w:val="009D677C"/>
    <w:rsid w:val="009D6F7E"/>
    <w:rsid w:val="009D71CD"/>
    <w:rsid w:val="009D7A19"/>
    <w:rsid w:val="009E15FD"/>
    <w:rsid w:val="009E2257"/>
    <w:rsid w:val="009E4BBC"/>
    <w:rsid w:val="009E5982"/>
    <w:rsid w:val="009E5B96"/>
    <w:rsid w:val="009E5F34"/>
    <w:rsid w:val="009E61F6"/>
    <w:rsid w:val="009E6A33"/>
    <w:rsid w:val="009E77BA"/>
    <w:rsid w:val="009E7C9E"/>
    <w:rsid w:val="009E7F76"/>
    <w:rsid w:val="009E7FC8"/>
    <w:rsid w:val="009F0C06"/>
    <w:rsid w:val="009F0D74"/>
    <w:rsid w:val="009F0EB1"/>
    <w:rsid w:val="009F0FA4"/>
    <w:rsid w:val="009F10B9"/>
    <w:rsid w:val="009F12E5"/>
    <w:rsid w:val="009F1FCD"/>
    <w:rsid w:val="009F2C80"/>
    <w:rsid w:val="009F2E2E"/>
    <w:rsid w:val="009F4404"/>
    <w:rsid w:val="009F496A"/>
    <w:rsid w:val="009F4C1A"/>
    <w:rsid w:val="009F5057"/>
    <w:rsid w:val="009F5647"/>
    <w:rsid w:val="009F6678"/>
    <w:rsid w:val="009F7F8D"/>
    <w:rsid w:val="00A00453"/>
    <w:rsid w:val="00A007E5"/>
    <w:rsid w:val="00A032B6"/>
    <w:rsid w:val="00A03B49"/>
    <w:rsid w:val="00A04848"/>
    <w:rsid w:val="00A0536F"/>
    <w:rsid w:val="00A05613"/>
    <w:rsid w:val="00A05B58"/>
    <w:rsid w:val="00A05E6B"/>
    <w:rsid w:val="00A05F3E"/>
    <w:rsid w:val="00A10725"/>
    <w:rsid w:val="00A120F2"/>
    <w:rsid w:val="00A12E9C"/>
    <w:rsid w:val="00A13D88"/>
    <w:rsid w:val="00A13FC9"/>
    <w:rsid w:val="00A142D3"/>
    <w:rsid w:val="00A14923"/>
    <w:rsid w:val="00A14C4F"/>
    <w:rsid w:val="00A15B0E"/>
    <w:rsid w:val="00A15B43"/>
    <w:rsid w:val="00A16481"/>
    <w:rsid w:val="00A21983"/>
    <w:rsid w:val="00A22D67"/>
    <w:rsid w:val="00A22F91"/>
    <w:rsid w:val="00A24F7D"/>
    <w:rsid w:val="00A25180"/>
    <w:rsid w:val="00A26A85"/>
    <w:rsid w:val="00A27715"/>
    <w:rsid w:val="00A278DB"/>
    <w:rsid w:val="00A2792E"/>
    <w:rsid w:val="00A27A4C"/>
    <w:rsid w:val="00A27AF8"/>
    <w:rsid w:val="00A27D8C"/>
    <w:rsid w:val="00A3061B"/>
    <w:rsid w:val="00A30758"/>
    <w:rsid w:val="00A3105D"/>
    <w:rsid w:val="00A31927"/>
    <w:rsid w:val="00A32273"/>
    <w:rsid w:val="00A32644"/>
    <w:rsid w:val="00A32C59"/>
    <w:rsid w:val="00A337B2"/>
    <w:rsid w:val="00A344B0"/>
    <w:rsid w:val="00A353D0"/>
    <w:rsid w:val="00A353F6"/>
    <w:rsid w:val="00A35BA0"/>
    <w:rsid w:val="00A35D4F"/>
    <w:rsid w:val="00A3616D"/>
    <w:rsid w:val="00A3618C"/>
    <w:rsid w:val="00A368DE"/>
    <w:rsid w:val="00A36A37"/>
    <w:rsid w:val="00A36A4B"/>
    <w:rsid w:val="00A36F42"/>
    <w:rsid w:val="00A40486"/>
    <w:rsid w:val="00A41AA4"/>
    <w:rsid w:val="00A41F27"/>
    <w:rsid w:val="00A43230"/>
    <w:rsid w:val="00A436ED"/>
    <w:rsid w:val="00A44BDF"/>
    <w:rsid w:val="00A44C66"/>
    <w:rsid w:val="00A453C2"/>
    <w:rsid w:val="00A45BB0"/>
    <w:rsid w:val="00A45D1D"/>
    <w:rsid w:val="00A47055"/>
    <w:rsid w:val="00A4710F"/>
    <w:rsid w:val="00A47310"/>
    <w:rsid w:val="00A479F2"/>
    <w:rsid w:val="00A47CCD"/>
    <w:rsid w:val="00A502A3"/>
    <w:rsid w:val="00A50456"/>
    <w:rsid w:val="00A50A1B"/>
    <w:rsid w:val="00A50FC2"/>
    <w:rsid w:val="00A51002"/>
    <w:rsid w:val="00A5167C"/>
    <w:rsid w:val="00A52E32"/>
    <w:rsid w:val="00A5329B"/>
    <w:rsid w:val="00A54011"/>
    <w:rsid w:val="00A5426B"/>
    <w:rsid w:val="00A54DC7"/>
    <w:rsid w:val="00A5501A"/>
    <w:rsid w:val="00A550A1"/>
    <w:rsid w:val="00A5535E"/>
    <w:rsid w:val="00A55B6A"/>
    <w:rsid w:val="00A56896"/>
    <w:rsid w:val="00A56DC5"/>
    <w:rsid w:val="00A56DC7"/>
    <w:rsid w:val="00A57E08"/>
    <w:rsid w:val="00A602B4"/>
    <w:rsid w:val="00A604D6"/>
    <w:rsid w:val="00A609CD"/>
    <w:rsid w:val="00A60C1B"/>
    <w:rsid w:val="00A60D73"/>
    <w:rsid w:val="00A617A9"/>
    <w:rsid w:val="00A62219"/>
    <w:rsid w:val="00A622BE"/>
    <w:rsid w:val="00A624F5"/>
    <w:rsid w:val="00A6277D"/>
    <w:rsid w:val="00A6326E"/>
    <w:rsid w:val="00A63387"/>
    <w:rsid w:val="00A64397"/>
    <w:rsid w:val="00A64E03"/>
    <w:rsid w:val="00A65B2A"/>
    <w:rsid w:val="00A66211"/>
    <w:rsid w:val="00A66649"/>
    <w:rsid w:val="00A678E3"/>
    <w:rsid w:val="00A701E1"/>
    <w:rsid w:val="00A70C14"/>
    <w:rsid w:val="00A71456"/>
    <w:rsid w:val="00A71C67"/>
    <w:rsid w:val="00A71CE2"/>
    <w:rsid w:val="00A71DAD"/>
    <w:rsid w:val="00A7258D"/>
    <w:rsid w:val="00A73B88"/>
    <w:rsid w:val="00A73D16"/>
    <w:rsid w:val="00A74ECF"/>
    <w:rsid w:val="00A75ECB"/>
    <w:rsid w:val="00A76C5B"/>
    <w:rsid w:val="00A771C5"/>
    <w:rsid w:val="00A77451"/>
    <w:rsid w:val="00A77740"/>
    <w:rsid w:val="00A805A7"/>
    <w:rsid w:val="00A812B5"/>
    <w:rsid w:val="00A81E55"/>
    <w:rsid w:val="00A82AE4"/>
    <w:rsid w:val="00A82FBF"/>
    <w:rsid w:val="00A82FD7"/>
    <w:rsid w:val="00A83BA1"/>
    <w:rsid w:val="00A83C16"/>
    <w:rsid w:val="00A84F95"/>
    <w:rsid w:val="00A85390"/>
    <w:rsid w:val="00A85CDB"/>
    <w:rsid w:val="00A86029"/>
    <w:rsid w:val="00A86AA8"/>
    <w:rsid w:val="00A90254"/>
    <w:rsid w:val="00A906F9"/>
    <w:rsid w:val="00A91882"/>
    <w:rsid w:val="00A92FAB"/>
    <w:rsid w:val="00A93577"/>
    <w:rsid w:val="00A93BDD"/>
    <w:rsid w:val="00A947C1"/>
    <w:rsid w:val="00A951E1"/>
    <w:rsid w:val="00A95425"/>
    <w:rsid w:val="00A955BD"/>
    <w:rsid w:val="00A95B4B"/>
    <w:rsid w:val="00A95CF2"/>
    <w:rsid w:val="00A961AF"/>
    <w:rsid w:val="00A96B1A"/>
    <w:rsid w:val="00A96E69"/>
    <w:rsid w:val="00A97846"/>
    <w:rsid w:val="00A97AA9"/>
    <w:rsid w:val="00A97C89"/>
    <w:rsid w:val="00AA0165"/>
    <w:rsid w:val="00AA302F"/>
    <w:rsid w:val="00AA30E2"/>
    <w:rsid w:val="00AA3396"/>
    <w:rsid w:val="00AA468B"/>
    <w:rsid w:val="00AA47AC"/>
    <w:rsid w:val="00AA4A04"/>
    <w:rsid w:val="00AA4F60"/>
    <w:rsid w:val="00AA6442"/>
    <w:rsid w:val="00AA6E47"/>
    <w:rsid w:val="00AA6F8B"/>
    <w:rsid w:val="00AA733E"/>
    <w:rsid w:val="00AA7E88"/>
    <w:rsid w:val="00AB0363"/>
    <w:rsid w:val="00AB04B7"/>
    <w:rsid w:val="00AB071C"/>
    <w:rsid w:val="00AB1932"/>
    <w:rsid w:val="00AB1D82"/>
    <w:rsid w:val="00AB2326"/>
    <w:rsid w:val="00AB24FE"/>
    <w:rsid w:val="00AB2E36"/>
    <w:rsid w:val="00AB2F65"/>
    <w:rsid w:val="00AB33F7"/>
    <w:rsid w:val="00AB37D2"/>
    <w:rsid w:val="00AB3B82"/>
    <w:rsid w:val="00AB40BF"/>
    <w:rsid w:val="00AB481E"/>
    <w:rsid w:val="00AB4F52"/>
    <w:rsid w:val="00AB556C"/>
    <w:rsid w:val="00AB5F44"/>
    <w:rsid w:val="00AB6330"/>
    <w:rsid w:val="00AC05CC"/>
    <w:rsid w:val="00AC1102"/>
    <w:rsid w:val="00AC19AF"/>
    <w:rsid w:val="00AC254A"/>
    <w:rsid w:val="00AC31FC"/>
    <w:rsid w:val="00AC44CD"/>
    <w:rsid w:val="00AC4710"/>
    <w:rsid w:val="00AC4931"/>
    <w:rsid w:val="00AC4954"/>
    <w:rsid w:val="00AC5329"/>
    <w:rsid w:val="00AC55BE"/>
    <w:rsid w:val="00AC738B"/>
    <w:rsid w:val="00AC7712"/>
    <w:rsid w:val="00AD0B6F"/>
    <w:rsid w:val="00AD0F92"/>
    <w:rsid w:val="00AD121F"/>
    <w:rsid w:val="00AD1263"/>
    <w:rsid w:val="00AD16FB"/>
    <w:rsid w:val="00AD1CF7"/>
    <w:rsid w:val="00AD20D7"/>
    <w:rsid w:val="00AD2247"/>
    <w:rsid w:val="00AD2BC2"/>
    <w:rsid w:val="00AD2ED2"/>
    <w:rsid w:val="00AD40AC"/>
    <w:rsid w:val="00AD435A"/>
    <w:rsid w:val="00AD5261"/>
    <w:rsid w:val="00AD54C3"/>
    <w:rsid w:val="00AD6515"/>
    <w:rsid w:val="00AD6656"/>
    <w:rsid w:val="00AD6C5B"/>
    <w:rsid w:val="00AE00FA"/>
    <w:rsid w:val="00AE0D85"/>
    <w:rsid w:val="00AE1F9E"/>
    <w:rsid w:val="00AE2720"/>
    <w:rsid w:val="00AE4434"/>
    <w:rsid w:val="00AE45DB"/>
    <w:rsid w:val="00AE4DA0"/>
    <w:rsid w:val="00AE51FE"/>
    <w:rsid w:val="00AE55AF"/>
    <w:rsid w:val="00AE563D"/>
    <w:rsid w:val="00AE57E0"/>
    <w:rsid w:val="00AE5979"/>
    <w:rsid w:val="00AE6BBB"/>
    <w:rsid w:val="00AE78E8"/>
    <w:rsid w:val="00AE7F03"/>
    <w:rsid w:val="00AF0B63"/>
    <w:rsid w:val="00AF0BC0"/>
    <w:rsid w:val="00AF0F71"/>
    <w:rsid w:val="00AF1F8F"/>
    <w:rsid w:val="00AF245E"/>
    <w:rsid w:val="00AF2710"/>
    <w:rsid w:val="00AF2CD0"/>
    <w:rsid w:val="00AF30F2"/>
    <w:rsid w:val="00AF35D3"/>
    <w:rsid w:val="00AF35F7"/>
    <w:rsid w:val="00AF5B63"/>
    <w:rsid w:val="00AF62F4"/>
    <w:rsid w:val="00AF649A"/>
    <w:rsid w:val="00B0044A"/>
    <w:rsid w:val="00B005FF"/>
    <w:rsid w:val="00B0148C"/>
    <w:rsid w:val="00B01A83"/>
    <w:rsid w:val="00B02F39"/>
    <w:rsid w:val="00B0336D"/>
    <w:rsid w:val="00B03AA4"/>
    <w:rsid w:val="00B04132"/>
    <w:rsid w:val="00B04232"/>
    <w:rsid w:val="00B06761"/>
    <w:rsid w:val="00B06926"/>
    <w:rsid w:val="00B06F60"/>
    <w:rsid w:val="00B07103"/>
    <w:rsid w:val="00B0746D"/>
    <w:rsid w:val="00B077ED"/>
    <w:rsid w:val="00B07994"/>
    <w:rsid w:val="00B10F23"/>
    <w:rsid w:val="00B110F7"/>
    <w:rsid w:val="00B12315"/>
    <w:rsid w:val="00B1248D"/>
    <w:rsid w:val="00B12792"/>
    <w:rsid w:val="00B13ACD"/>
    <w:rsid w:val="00B13D95"/>
    <w:rsid w:val="00B153CF"/>
    <w:rsid w:val="00B158BF"/>
    <w:rsid w:val="00B17380"/>
    <w:rsid w:val="00B1783D"/>
    <w:rsid w:val="00B179FC"/>
    <w:rsid w:val="00B17C8F"/>
    <w:rsid w:val="00B2296E"/>
    <w:rsid w:val="00B22C7F"/>
    <w:rsid w:val="00B23930"/>
    <w:rsid w:val="00B23B3E"/>
    <w:rsid w:val="00B24AE0"/>
    <w:rsid w:val="00B24D69"/>
    <w:rsid w:val="00B25516"/>
    <w:rsid w:val="00B25688"/>
    <w:rsid w:val="00B26019"/>
    <w:rsid w:val="00B276A3"/>
    <w:rsid w:val="00B277E5"/>
    <w:rsid w:val="00B27C72"/>
    <w:rsid w:val="00B30150"/>
    <w:rsid w:val="00B30373"/>
    <w:rsid w:val="00B304E9"/>
    <w:rsid w:val="00B30C54"/>
    <w:rsid w:val="00B33AEE"/>
    <w:rsid w:val="00B34428"/>
    <w:rsid w:val="00B355B5"/>
    <w:rsid w:val="00B357C0"/>
    <w:rsid w:val="00B35FF8"/>
    <w:rsid w:val="00B369ED"/>
    <w:rsid w:val="00B37011"/>
    <w:rsid w:val="00B37481"/>
    <w:rsid w:val="00B37CF0"/>
    <w:rsid w:val="00B400BB"/>
    <w:rsid w:val="00B40A91"/>
    <w:rsid w:val="00B40F3B"/>
    <w:rsid w:val="00B426ED"/>
    <w:rsid w:val="00B42E06"/>
    <w:rsid w:val="00B431A8"/>
    <w:rsid w:val="00B4369A"/>
    <w:rsid w:val="00B4563D"/>
    <w:rsid w:val="00B470D6"/>
    <w:rsid w:val="00B47488"/>
    <w:rsid w:val="00B50F05"/>
    <w:rsid w:val="00B50F4D"/>
    <w:rsid w:val="00B51E34"/>
    <w:rsid w:val="00B53992"/>
    <w:rsid w:val="00B53B66"/>
    <w:rsid w:val="00B53B9A"/>
    <w:rsid w:val="00B545C9"/>
    <w:rsid w:val="00B5468C"/>
    <w:rsid w:val="00B54F88"/>
    <w:rsid w:val="00B55711"/>
    <w:rsid w:val="00B56243"/>
    <w:rsid w:val="00B5687E"/>
    <w:rsid w:val="00B57413"/>
    <w:rsid w:val="00B60A5A"/>
    <w:rsid w:val="00B615CE"/>
    <w:rsid w:val="00B61F72"/>
    <w:rsid w:val="00B62A08"/>
    <w:rsid w:val="00B62A0E"/>
    <w:rsid w:val="00B63011"/>
    <w:rsid w:val="00B63623"/>
    <w:rsid w:val="00B643E0"/>
    <w:rsid w:val="00B649FF"/>
    <w:rsid w:val="00B65F3F"/>
    <w:rsid w:val="00B6612A"/>
    <w:rsid w:val="00B66141"/>
    <w:rsid w:val="00B66E82"/>
    <w:rsid w:val="00B671F6"/>
    <w:rsid w:val="00B67949"/>
    <w:rsid w:val="00B67A8D"/>
    <w:rsid w:val="00B67D36"/>
    <w:rsid w:val="00B7021E"/>
    <w:rsid w:val="00B714F8"/>
    <w:rsid w:val="00B717E1"/>
    <w:rsid w:val="00B71B0B"/>
    <w:rsid w:val="00B7240E"/>
    <w:rsid w:val="00B73924"/>
    <w:rsid w:val="00B73D99"/>
    <w:rsid w:val="00B76858"/>
    <w:rsid w:val="00B769CC"/>
    <w:rsid w:val="00B7759A"/>
    <w:rsid w:val="00B775BD"/>
    <w:rsid w:val="00B77F62"/>
    <w:rsid w:val="00B80292"/>
    <w:rsid w:val="00B80594"/>
    <w:rsid w:val="00B806C9"/>
    <w:rsid w:val="00B80A91"/>
    <w:rsid w:val="00B81693"/>
    <w:rsid w:val="00B82389"/>
    <w:rsid w:val="00B82522"/>
    <w:rsid w:val="00B82D1E"/>
    <w:rsid w:val="00B851CF"/>
    <w:rsid w:val="00B85C38"/>
    <w:rsid w:val="00B86377"/>
    <w:rsid w:val="00B87176"/>
    <w:rsid w:val="00B90247"/>
    <w:rsid w:val="00B905D4"/>
    <w:rsid w:val="00B9097F"/>
    <w:rsid w:val="00B91431"/>
    <w:rsid w:val="00B917A3"/>
    <w:rsid w:val="00B91C27"/>
    <w:rsid w:val="00B91CCA"/>
    <w:rsid w:val="00B91E85"/>
    <w:rsid w:val="00B9204F"/>
    <w:rsid w:val="00B92563"/>
    <w:rsid w:val="00B929BD"/>
    <w:rsid w:val="00B959DC"/>
    <w:rsid w:val="00B95D1B"/>
    <w:rsid w:val="00B961DB"/>
    <w:rsid w:val="00B96587"/>
    <w:rsid w:val="00B97118"/>
    <w:rsid w:val="00B97DB9"/>
    <w:rsid w:val="00B97DCB"/>
    <w:rsid w:val="00BA0453"/>
    <w:rsid w:val="00BA0DB4"/>
    <w:rsid w:val="00BA1D47"/>
    <w:rsid w:val="00BA2301"/>
    <w:rsid w:val="00BA25D7"/>
    <w:rsid w:val="00BA2642"/>
    <w:rsid w:val="00BA3FA2"/>
    <w:rsid w:val="00BA4437"/>
    <w:rsid w:val="00BA4AF6"/>
    <w:rsid w:val="00BA4B03"/>
    <w:rsid w:val="00BA4C20"/>
    <w:rsid w:val="00BA5332"/>
    <w:rsid w:val="00BA5656"/>
    <w:rsid w:val="00BA5C36"/>
    <w:rsid w:val="00BA608D"/>
    <w:rsid w:val="00BA64B7"/>
    <w:rsid w:val="00BA6EB8"/>
    <w:rsid w:val="00BA747B"/>
    <w:rsid w:val="00BB02AE"/>
    <w:rsid w:val="00BB035A"/>
    <w:rsid w:val="00BB1645"/>
    <w:rsid w:val="00BB199E"/>
    <w:rsid w:val="00BB1DF4"/>
    <w:rsid w:val="00BB2979"/>
    <w:rsid w:val="00BB39E2"/>
    <w:rsid w:val="00BB4115"/>
    <w:rsid w:val="00BB420C"/>
    <w:rsid w:val="00BB4B23"/>
    <w:rsid w:val="00BB51E5"/>
    <w:rsid w:val="00BB557C"/>
    <w:rsid w:val="00BB5664"/>
    <w:rsid w:val="00BB58B5"/>
    <w:rsid w:val="00BB5958"/>
    <w:rsid w:val="00BB5A2A"/>
    <w:rsid w:val="00BB676B"/>
    <w:rsid w:val="00BB6AA2"/>
    <w:rsid w:val="00BB6EB1"/>
    <w:rsid w:val="00BB6F91"/>
    <w:rsid w:val="00BB73DB"/>
    <w:rsid w:val="00BC047B"/>
    <w:rsid w:val="00BC05FE"/>
    <w:rsid w:val="00BC0F2A"/>
    <w:rsid w:val="00BC11CC"/>
    <w:rsid w:val="00BC2587"/>
    <w:rsid w:val="00BC3085"/>
    <w:rsid w:val="00BC340E"/>
    <w:rsid w:val="00BC3417"/>
    <w:rsid w:val="00BC3587"/>
    <w:rsid w:val="00BC3697"/>
    <w:rsid w:val="00BC36C7"/>
    <w:rsid w:val="00BC3901"/>
    <w:rsid w:val="00BC3A57"/>
    <w:rsid w:val="00BC3F60"/>
    <w:rsid w:val="00BC453A"/>
    <w:rsid w:val="00BC4A38"/>
    <w:rsid w:val="00BC4AED"/>
    <w:rsid w:val="00BC4F08"/>
    <w:rsid w:val="00BC62E2"/>
    <w:rsid w:val="00BD0228"/>
    <w:rsid w:val="00BD0576"/>
    <w:rsid w:val="00BD1F64"/>
    <w:rsid w:val="00BD2AC6"/>
    <w:rsid w:val="00BD326A"/>
    <w:rsid w:val="00BD3E5E"/>
    <w:rsid w:val="00BD417F"/>
    <w:rsid w:val="00BD437A"/>
    <w:rsid w:val="00BD4D79"/>
    <w:rsid w:val="00BD5AD6"/>
    <w:rsid w:val="00BE0237"/>
    <w:rsid w:val="00BE0708"/>
    <w:rsid w:val="00BE0B1D"/>
    <w:rsid w:val="00BE135D"/>
    <w:rsid w:val="00BE159E"/>
    <w:rsid w:val="00BE2A73"/>
    <w:rsid w:val="00BE3545"/>
    <w:rsid w:val="00BE3A3F"/>
    <w:rsid w:val="00BE4AA5"/>
    <w:rsid w:val="00BE4D18"/>
    <w:rsid w:val="00BE58FB"/>
    <w:rsid w:val="00BE61FB"/>
    <w:rsid w:val="00BE6963"/>
    <w:rsid w:val="00BE6968"/>
    <w:rsid w:val="00BE6D8C"/>
    <w:rsid w:val="00BE72A5"/>
    <w:rsid w:val="00BF0D4F"/>
    <w:rsid w:val="00BF1044"/>
    <w:rsid w:val="00BF10AE"/>
    <w:rsid w:val="00BF2933"/>
    <w:rsid w:val="00BF2E91"/>
    <w:rsid w:val="00BF3109"/>
    <w:rsid w:val="00BF31BF"/>
    <w:rsid w:val="00BF3452"/>
    <w:rsid w:val="00BF3DB6"/>
    <w:rsid w:val="00BF3FEB"/>
    <w:rsid w:val="00BF40BE"/>
    <w:rsid w:val="00BF40F6"/>
    <w:rsid w:val="00BF42FE"/>
    <w:rsid w:val="00BF4A23"/>
    <w:rsid w:val="00BF4EF4"/>
    <w:rsid w:val="00BF4FC4"/>
    <w:rsid w:val="00BF505F"/>
    <w:rsid w:val="00BF5FD8"/>
    <w:rsid w:val="00C00086"/>
    <w:rsid w:val="00C002D7"/>
    <w:rsid w:val="00C00430"/>
    <w:rsid w:val="00C005AB"/>
    <w:rsid w:val="00C01C93"/>
    <w:rsid w:val="00C02660"/>
    <w:rsid w:val="00C03ADA"/>
    <w:rsid w:val="00C043C8"/>
    <w:rsid w:val="00C047EE"/>
    <w:rsid w:val="00C04F83"/>
    <w:rsid w:val="00C0537E"/>
    <w:rsid w:val="00C067EF"/>
    <w:rsid w:val="00C06C3B"/>
    <w:rsid w:val="00C07300"/>
    <w:rsid w:val="00C07473"/>
    <w:rsid w:val="00C0779B"/>
    <w:rsid w:val="00C102AD"/>
    <w:rsid w:val="00C1094F"/>
    <w:rsid w:val="00C10A33"/>
    <w:rsid w:val="00C12248"/>
    <w:rsid w:val="00C12252"/>
    <w:rsid w:val="00C14F39"/>
    <w:rsid w:val="00C16DE8"/>
    <w:rsid w:val="00C174F6"/>
    <w:rsid w:val="00C177E3"/>
    <w:rsid w:val="00C20272"/>
    <w:rsid w:val="00C2052E"/>
    <w:rsid w:val="00C20785"/>
    <w:rsid w:val="00C2174B"/>
    <w:rsid w:val="00C21AD0"/>
    <w:rsid w:val="00C222F0"/>
    <w:rsid w:val="00C22AAE"/>
    <w:rsid w:val="00C23295"/>
    <w:rsid w:val="00C23626"/>
    <w:rsid w:val="00C23B0C"/>
    <w:rsid w:val="00C24A23"/>
    <w:rsid w:val="00C2506B"/>
    <w:rsid w:val="00C25329"/>
    <w:rsid w:val="00C264BD"/>
    <w:rsid w:val="00C26C58"/>
    <w:rsid w:val="00C2728E"/>
    <w:rsid w:val="00C276E0"/>
    <w:rsid w:val="00C30186"/>
    <w:rsid w:val="00C3086D"/>
    <w:rsid w:val="00C30DEA"/>
    <w:rsid w:val="00C31653"/>
    <w:rsid w:val="00C31683"/>
    <w:rsid w:val="00C32520"/>
    <w:rsid w:val="00C326CA"/>
    <w:rsid w:val="00C329F2"/>
    <w:rsid w:val="00C32A9D"/>
    <w:rsid w:val="00C32C7C"/>
    <w:rsid w:val="00C33045"/>
    <w:rsid w:val="00C3387C"/>
    <w:rsid w:val="00C33EBB"/>
    <w:rsid w:val="00C34163"/>
    <w:rsid w:val="00C3485B"/>
    <w:rsid w:val="00C348A1"/>
    <w:rsid w:val="00C34913"/>
    <w:rsid w:val="00C35328"/>
    <w:rsid w:val="00C360E2"/>
    <w:rsid w:val="00C36173"/>
    <w:rsid w:val="00C36F6B"/>
    <w:rsid w:val="00C37044"/>
    <w:rsid w:val="00C37AA9"/>
    <w:rsid w:val="00C408AE"/>
    <w:rsid w:val="00C40CA1"/>
    <w:rsid w:val="00C41655"/>
    <w:rsid w:val="00C4175D"/>
    <w:rsid w:val="00C42787"/>
    <w:rsid w:val="00C43545"/>
    <w:rsid w:val="00C449FB"/>
    <w:rsid w:val="00C45825"/>
    <w:rsid w:val="00C46F66"/>
    <w:rsid w:val="00C47396"/>
    <w:rsid w:val="00C50498"/>
    <w:rsid w:val="00C50E39"/>
    <w:rsid w:val="00C51325"/>
    <w:rsid w:val="00C51448"/>
    <w:rsid w:val="00C52DC7"/>
    <w:rsid w:val="00C53523"/>
    <w:rsid w:val="00C54513"/>
    <w:rsid w:val="00C54697"/>
    <w:rsid w:val="00C5498D"/>
    <w:rsid w:val="00C551F0"/>
    <w:rsid w:val="00C56CD2"/>
    <w:rsid w:val="00C57506"/>
    <w:rsid w:val="00C603F7"/>
    <w:rsid w:val="00C62011"/>
    <w:rsid w:val="00C6250E"/>
    <w:rsid w:val="00C62754"/>
    <w:rsid w:val="00C6290F"/>
    <w:rsid w:val="00C62F06"/>
    <w:rsid w:val="00C645CF"/>
    <w:rsid w:val="00C64A8E"/>
    <w:rsid w:val="00C64B22"/>
    <w:rsid w:val="00C6658E"/>
    <w:rsid w:val="00C66642"/>
    <w:rsid w:val="00C67FAC"/>
    <w:rsid w:val="00C706B3"/>
    <w:rsid w:val="00C708A4"/>
    <w:rsid w:val="00C71046"/>
    <w:rsid w:val="00C7271D"/>
    <w:rsid w:val="00C72AAE"/>
    <w:rsid w:val="00C7369E"/>
    <w:rsid w:val="00C738D2"/>
    <w:rsid w:val="00C739E2"/>
    <w:rsid w:val="00C74802"/>
    <w:rsid w:val="00C74907"/>
    <w:rsid w:val="00C7682B"/>
    <w:rsid w:val="00C7761F"/>
    <w:rsid w:val="00C77D1A"/>
    <w:rsid w:val="00C8027F"/>
    <w:rsid w:val="00C804D9"/>
    <w:rsid w:val="00C806D8"/>
    <w:rsid w:val="00C809FF"/>
    <w:rsid w:val="00C81B90"/>
    <w:rsid w:val="00C81D2A"/>
    <w:rsid w:val="00C823A7"/>
    <w:rsid w:val="00C8368C"/>
    <w:rsid w:val="00C83821"/>
    <w:rsid w:val="00C8395A"/>
    <w:rsid w:val="00C84029"/>
    <w:rsid w:val="00C846B1"/>
    <w:rsid w:val="00C85622"/>
    <w:rsid w:val="00C85E42"/>
    <w:rsid w:val="00C864BD"/>
    <w:rsid w:val="00C87687"/>
    <w:rsid w:val="00C876F0"/>
    <w:rsid w:val="00C87B6D"/>
    <w:rsid w:val="00C90E96"/>
    <w:rsid w:val="00C911EB"/>
    <w:rsid w:val="00C91294"/>
    <w:rsid w:val="00C91B36"/>
    <w:rsid w:val="00C91C5E"/>
    <w:rsid w:val="00C92C9D"/>
    <w:rsid w:val="00C92DD5"/>
    <w:rsid w:val="00C941EC"/>
    <w:rsid w:val="00C942DB"/>
    <w:rsid w:val="00C943DB"/>
    <w:rsid w:val="00C95930"/>
    <w:rsid w:val="00C95C33"/>
    <w:rsid w:val="00C96577"/>
    <w:rsid w:val="00C96CF7"/>
    <w:rsid w:val="00C9701E"/>
    <w:rsid w:val="00C97614"/>
    <w:rsid w:val="00C976F0"/>
    <w:rsid w:val="00C97881"/>
    <w:rsid w:val="00C978B9"/>
    <w:rsid w:val="00CA0573"/>
    <w:rsid w:val="00CA116D"/>
    <w:rsid w:val="00CA1D48"/>
    <w:rsid w:val="00CA3083"/>
    <w:rsid w:val="00CA40AB"/>
    <w:rsid w:val="00CA451F"/>
    <w:rsid w:val="00CA46FC"/>
    <w:rsid w:val="00CA4CDA"/>
    <w:rsid w:val="00CA4E50"/>
    <w:rsid w:val="00CA4FA0"/>
    <w:rsid w:val="00CA6F9E"/>
    <w:rsid w:val="00CA7594"/>
    <w:rsid w:val="00CA7F71"/>
    <w:rsid w:val="00CB05C5"/>
    <w:rsid w:val="00CB0662"/>
    <w:rsid w:val="00CB16CF"/>
    <w:rsid w:val="00CB3612"/>
    <w:rsid w:val="00CB3775"/>
    <w:rsid w:val="00CB3DB5"/>
    <w:rsid w:val="00CB5CC9"/>
    <w:rsid w:val="00CB73A6"/>
    <w:rsid w:val="00CB7512"/>
    <w:rsid w:val="00CC0223"/>
    <w:rsid w:val="00CC0B86"/>
    <w:rsid w:val="00CC10A0"/>
    <w:rsid w:val="00CC120F"/>
    <w:rsid w:val="00CC137E"/>
    <w:rsid w:val="00CC155F"/>
    <w:rsid w:val="00CC18FA"/>
    <w:rsid w:val="00CC1B87"/>
    <w:rsid w:val="00CC1C68"/>
    <w:rsid w:val="00CC1CA1"/>
    <w:rsid w:val="00CC31B7"/>
    <w:rsid w:val="00CC3437"/>
    <w:rsid w:val="00CC3506"/>
    <w:rsid w:val="00CC3965"/>
    <w:rsid w:val="00CC3989"/>
    <w:rsid w:val="00CC5F8C"/>
    <w:rsid w:val="00CC71E3"/>
    <w:rsid w:val="00CD02BA"/>
    <w:rsid w:val="00CD0457"/>
    <w:rsid w:val="00CD0801"/>
    <w:rsid w:val="00CD1191"/>
    <w:rsid w:val="00CD2558"/>
    <w:rsid w:val="00CD2765"/>
    <w:rsid w:val="00CD2B95"/>
    <w:rsid w:val="00CD3048"/>
    <w:rsid w:val="00CD482E"/>
    <w:rsid w:val="00CD55C1"/>
    <w:rsid w:val="00CD55F8"/>
    <w:rsid w:val="00CD575B"/>
    <w:rsid w:val="00CD5BB4"/>
    <w:rsid w:val="00CD6276"/>
    <w:rsid w:val="00CD62D9"/>
    <w:rsid w:val="00CD6DE2"/>
    <w:rsid w:val="00CE168A"/>
    <w:rsid w:val="00CE1F32"/>
    <w:rsid w:val="00CE2451"/>
    <w:rsid w:val="00CE4077"/>
    <w:rsid w:val="00CE5157"/>
    <w:rsid w:val="00CE5189"/>
    <w:rsid w:val="00CE51B4"/>
    <w:rsid w:val="00CE51BA"/>
    <w:rsid w:val="00CE5FE4"/>
    <w:rsid w:val="00CE6607"/>
    <w:rsid w:val="00CE70BF"/>
    <w:rsid w:val="00CE7B0B"/>
    <w:rsid w:val="00CF0497"/>
    <w:rsid w:val="00CF0E86"/>
    <w:rsid w:val="00CF1025"/>
    <w:rsid w:val="00CF3312"/>
    <w:rsid w:val="00CF3844"/>
    <w:rsid w:val="00CF3996"/>
    <w:rsid w:val="00CF3B5B"/>
    <w:rsid w:val="00CF5389"/>
    <w:rsid w:val="00CF5E9B"/>
    <w:rsid w:val="00CF7161"/>
    <w:rsid w:val="00CF7999"/>
    <w:rsid w:val="00D00483"/>
    <w:rsid w:val="00D00B49"/>
    <w:rsid w:val="00D01BB6"/>
    <w:rsid w:val="00D01D62"/>
    <w:rsid w:val="00D036D2"/>
    <w:rsid w:val="00D03D3F"/>
    <w:rsid w:val="00D0468A"/>
    <w:rsid w:val="00D04987"/>
    <w:rsid w:val="00D04AE9"/>
    <w:rsid w:val="00D0531A"/>
    <w:rsid w:val="00D0570C"/>
    <w:rsid w:val="00D05814"/>
    <w:rsid w:val="00D07080"/>
    <w:rsid w:val="00D07346"/>
    <w:rsid w:val="00D077C0"/>
    <w:rsid w:val="00D114DC"/>
    <w:rsid w:val="00D11A78"/>
    <w:rsid w:val="00D11A91"/>
    <w:rsid w:val="00D11C70"/>
    <w:rsid w:val="00D11C86"/>
    <w:rsid w:val="00D11D29"/>
    <w:rsid w:val="00D11F40"/>
    <w:rsid w:val="00D1254C"/>
    <w:rsid w:val="00D12C19"/>
    <w:rsid w:val="00D12E8E"/>
    <w:rsid w:val="00D131DC"/>
    <w:rsid w:val="00D14E0A"/>
    <w:rsid w:val="00D15B6B"/>
    <w:rsid w:val="00D15C31"/>
    <w:rsid w:val="00D15E9C"/>
    <w:rsid w:val="00D161E7"/>
    <w:rsid w:val="00D17C51"/>
    <w:rsid w:val="00D20473"/>
    <w:rsid w:val="00D21625"/>
    <w:rsid w:val="00D21CB8"/>
    <w:rsid w:val="00D225EA"/>
    <w:rsid w:val="00D2277E"/>
    <w:rsid w:val="00D23FA0"/>
    <w:rsid w:val="00D2460A"/>
    <w:rsid w:val="00D24C66"/>
    <w:rsid w:val="00D2522C"/>
    <w:rsid w:val="00D256EE"/>
    <w:rsid w:val="00D25CE0"/>
    <w:rsid w:val="00D26C81"/>
    <w:rsid w:val="00D2784F"/>
    <w:rsid w:val="00D316AD"/>
    <w:rsid w:val="00D3186C"/>
    <w:rsid w:val="00D3198B"/>
    <w:rsid w:val="00D32311"/>
    <w:rsid w:val="00D326A4"/>
    <w:rsid w:val="00D329A3"/>
    <w:rsid w:val="00D32E1F"/>
    <w:rsid w:val="00D3399E"/>
    <w:rsid w:val="00D33E14"/>
    <w:rsid w:val="00D343B5"/>
    <w:rsid w:val="00D3501C"/>
    <w:rsid w:val="00D358E8"/>
    <w:rsid w:val="00D35B76"/>
    <w:rsid w:val="00D36A94"/>
    <w:rsid w:val="00D371BE"/>
    <w:rsid w:val="00D37AE1"/>
    <w:rsid w:val="00D37EB4"/>
    <w:rsid w:val="00D37F3A"/>
    <w:rsid w:val="00D402AC"/>
    <w:rsid w:val="00D4035E"/>
    <w:rsid w:val="00D40781"/>
    <w:rsid w:val="00D40A23"/>
    <w:rsid w:val="00D414A5"/>
    <w:rsid w:val="00D41B48"/>
    <w:rsid w:val="00D42710"/>
    <w:rsid w:val="00D43A36"/>
    <w:rsid w:val="00D43D8A"/>
    <w:rsid w:val="00D45D5D"/>
    <w:rsid w:val="00D45E86"/>
    <w:rsid w:val="00D4731D"/>
    <w:rsid w:val="00D47E42"/>
    <w:rsid w:val="00D50A18"/>
    <w:rsid w:val="00D50E56"/>
    <w:rsid w:val="00D52497"/>
    <w:rsid w:val="00D527CC"/>
    <w:rsid w:val="00D53635"/>
    <w:rsid w:val="00D5389D"/>
    <w:rsid w:val="00D55BDE"/>
    <w:rsid w:val="00D55F61"/>
    <w:rsid w:val="00D57845"/>
    <w:rsid w:val="00D57E83"/>
    <w:rsid w:val="00D61C0A"/>
    <w:rsid w:val="00D622C8"/>
    <w:rsid w:val="00D6407B"/>
    <w:rsid w:val="00D656B0"/>
    <w:rsid w:val="00D656BE"/>
    <w:rsid w:val="00D661CD"/>
    <w:rsid w:val="00D666BD"/>
    <w:rsid w:val="00D66A0E"/>
    <w:rsid w:val="00D66CA0"/>
    <w:rsid w:val="00D67C3B"/>
    <w:rsid w:val="00D700DE"/>
    <w:rsid w:val="00D702D5"/>
    <w:rsid w:val="00D703E2"/>
    <w:rsid w:val="00D7174E"/>
    <w:rsid w:val="00D71F13"/>
    <w:rsid w:val="00D723C8"/>
    <w:rsid w:val="00D723D8"/>
    <w:rsid w:val="00D72908"/>
    <w:rsid w:val="00D72C02"/>
    <w:rsid w:val="00D72DA0"/>
    <w:rsid w:val="00D7318B"/>
    <w:rsid w:val="00D738BE"/>
    <w:rsid w:val="00D739C2"/>
    <w:rsid w:val="00D743D2"/>
    <w:rsid w:val="00D74E4A"/>
    <w:rsid w:val="00D753B1"/>
    <w:rsid w:val="00D758D8"/>
    <w:rsid w:val="00D76285"/>
    <w:rsid w:val="00D765D9"/>
    <w:rsid w:val="00D7711C"/>
    <w:rsid w:val="00D77463"/>
    <w:rsid w:val="00D77650"/>
    <w:rsid w:val="00D80817"/>
    <w:rsid w:val="00D80D80"/>
    <w:rsid w:val="00D81638"/>
    <w:rsid w:val="00D82506"/>
    <w:rsid w:val="00D82C70"/>
    <w:rsid w:val="00D83125"/>
    <w:rsid w:val="00D834A2"/>
    <w:rsid w:val="00D83635"/>
    <w:rsid w:val="00D83AB3"/>
    <w:rsid w:val="00D8444D"/>
    <w:rsid w:val="00D84758"/>
    <w:rsid w:val="00D86F91"/>
    <w:rsid w:val="00D8711F"/>
    <w:rsid w:val="00D8761C"/>
    <w:rsid w:val="00D90073"/>
    <w:rsid w:val="00D90202"/>
    <w:rsid w:val="00D90787"/>
    <w:rsid w:val="00D908D7"/>
    <w:rsid w:val="00D9266A"/>
    <w:rsid w:val="00D9301A"/>
    <w:rsid w:val="00D93BE5"/>
    <w:rsid w:val="00D94370"/>
    <w:rsid w:val="00D9450B"/>
    <w:rsid w:val="00D9460A"/>
    <w:rsid w:val="00D94B1F"/>
    <w:rsid w:val="00D94EBE"/>
    <w:rsid w:val="00D951E1"/>
    <w:rsid w:val="00D95DE3"/>
    <w:rsid w:val="00D96AF7"/>
    <w:rsid w:val="00DA057D"/>
    <w:rsid w:val="00DA0928"/>
    <w:rsid w:val="00DA0EA6"/>
    <w:rsid w:val="00DA1882"/>
    <w:rsid w:val="00DA2062"/>
    <w:rsid w:val="00DA2D16"/>
    <w:rsid w:val="00DA2F1E"/>
    <w:rsid w:val="00DA37B7"/>
    <w:rsid w:val="00DA3F3D"/>
    <w:rsid w:val="00DA4562"/>
    <w:rsid w:val="00DA4971"/>
    <w:rsid w:val="00DA4EC3"/>
    <w:rsid w:val="00DA4EF4"/>
    <w:rsid w:val="00DA4FBE"/>
    <w:rsid w:val="00DA6AF2"/>
    <w:rsid w:val="00DA7BEA"/>
    <w:rsid w:val="00DB128C"/>
    <w:rsid w:val="00DB1DC8"/>
    <w:rsid w:val="00DB29FA"/>
    <w:rsid w:val="00DB2DC7"/>
    <w:rsid w:val="00DB40DF"/>
    <w:rsid w:val="00DB413F"/>
    <w:rsid w:val="00DB47C1"/>
    <w:rsid w:val="00DB4DF0"/>
    <w:rsid w:val="00DB6821"/>
    <w:rsid w:val="00DB6F33"/>
    <w:rsid w:val="00DB71CD"/>
    <w:rsid w:val="00DB7ABB"/>
    <w:rsid w:val="00DC0552"/>
    <w:rsid w:val="00DC058E"/>
    <w:rsid w:val="00DC0BA3"/>
    <w:rsid w:val="00DC129B"/>
    <w:rsid w:val="00DC1A7A"/>
    <w:rsid w:val="00DC1F41"/>
    <w:rsid w:val="00DC2412"/>
    <w:rsid w:val="00DC24B2"/>
    <w:rsid w:val="00DC25FC"/>
    <w:rsid w:val="00DC2925"/>
    <w:rsid w:val="00DC32F2"/>
    <w:rsid w:val="00DC39EB"/>
    <w:rsid w:val="00DC3C26"/>
    <w:rsid w:val="00DC40D0"/>
    <w:rsid w:val="00DC534D"/>
    <w:rsid w:val="00DC58F7"/>
    <w:rsid w:val="00DC5996"/>
    <w:rsid w:val="00DC6436"/>
    <w:rsid w:val="00DC6A70"/>
    <w:rsid w:val="00DC705A"/>
    <w:rsid w:val="00DC719A"/>
    <w:rsid w:val="00DC7D53"/>
    <w:rsid w:val="00DD066D"/>
    <w:rsid w:val="00DD06FA"/>
    <w:rsid w:val="00DD0726"/>
    <w:rsid w:val="00DD0C32"/>
    <w:rsid w:val="00DD1360"/>
    <w:rsid w:val="00DD1F0C"/>
    <w:rsid w:val="00DD2357"/>
    <w:rsid w:val="00DD23FC"/>
    <w:rsid w:val="00DD24C4"/>
    <w:rsid w:val="00DD39C5"/>
    <w:rsid w:val="00DD3FF2"/>
    <w:rsid w:val="00DD48C8"/>
    <w:rsid w:val="00DD4926"/>
    <w:rsid w:val="00DD4EC5"/>
    <w:rsid w:val="00DD534C"/>
    <w:rsid w:val="00DD5750"/>
    <w:rsid w:val="00DD6525"/>
    <w:rsid w:val="00DD6943"/>
    <w:rsid w:val="00DD6B9E"/>
    <w:rsid w:val="00DD6D2F"/>
    <w:rsid w:val="00DD70BE"/>
    <w:rsid w:val="00DD77E2"/>
    <w:rsid w:val="00DD7D16"/>
    <w:rsid w:val="00DE028B"/>
    <w:rsid w:val="00DE32D0"/>
    <w:rsid w:val="00DE39C4"/>
    <w:rsid w:val="00DE3BE0"/>
    <w:rsid w:val="00DE3F1D"/>
    <w:rsid w:val="00DE4D14"/>
    <w:rsid w:val="00DE4F8A"/>
    <w:rsid w:val="00DE570C"/>
    <w:rsid w:val="00DE5C09"/>
    <w:rsid w:val="00DE5CA5"/>
    <w:rsid w:val="00DE670F"/>
    <w:rsid w:val="00DE6923"/>
    <w:rsid w:val="00DE6BFC"/>
    <w:rsid w:val="00DE6F8B"/>
    <w:rsid w:val="00DE7182"/>
    <w:rsid w:val="00DE79AB"/>
    <w:rsid w:val="00DE7F1B"/>
    <w:rsid w:val="00DF03C9"/>
    <w:rsid w:val="00DF06A1"/>
    <w:rsid w:val="00DF0A25"/>
    <w:rsid w:val="00DF14A6"/>
    <w:rsid w:val="00DF1F97"/>
    <w:rsid w:val="00DF2068"/>
    <w:rsid w:val="00DF2F40"/>
    <w:rsid w:val="00DF310C"/>
    <w:rsid w:val="00DF365C"/>
    <w:rsid w:val="00DF43B2"/>
    <w:rsid w:val="00DF4C56"/>
    <w:rsid w:val="00DF4DAA"/>
    <w:rsid w:val="00DF537E"/>
    <w:rsid w:val="00DF63EB"/>
    <w:rsid w:val="00DF66A9"/>
    <w:rsid w:val="00DF69D5"/>
    <w:rsid w:val="00DF72B1"/>
    <w:rsid w:val="00DF7E09"/>
    <w:rsid w:val="00E01C1B"/>
    <w:rsid w:val="00E01F01"/>
    <w:rsid w:val="00E024E4"/>
    <w:rsid w:val="00E02535"/>
    <w:rsid w:val="00E03ECE"/>
    <w:rsid w:val="00E0444E"/>
    <w:rsid w:val="00E04904"/>
    <w:rsid w:val="00E049B7"/>
    <w:rsid w:val="00E0524C"/>
    <w:rsid w:val="00E0541F"/>
    <w:rsid w:val="00E10506"/>
    <w:rsid w:val="00E10AB2"/>
    <w:rsid w:val="00E1111D"/>
    <w:rsid w:val="00E1134F"/>
    <w:rsid w:val="00E12627"/>
    <w:rsid w:val="00E1301B"/>
    <w:rsid w:val="00E13413"/>
    <w:rsid w:val="00E16266"/>
    <w:rsid w:val="00E165E5"/>
    <w:rsid w:val="00E1774C"/>
    <w:rsid w:val="00E17AAD"/>
    <w:rsid w:val="00E20357"/>
    <w:rsid w:val="00E21377"/>
    <w:rsid w:val="00E23591"/>
    <w:rsid w:val="00E23F8D"/>
    <w:rsid w:val="00E24234"/>
    <w:rsid w:val="00E24C1A"/>
    <w:rsid w:val="00E256E8"/>
    <w:rsid w:val="00E26202"/>
    <w:rsid w:val="00E26FC0"/>
    <w:rsid w:val="00E27B31"/>
    <w:rsid w:val="00E3025A"/>
    <w:rsid w:val="00E3092D"/>
    <w:rsid w:val="00E30B25"/>
    <w:rsid w:val="00E30F81"/>
    <w:rsid w:val="00E316E6"/>
    <w:rsid w:val="00E31A9D"/>
    <w:rsid w:val="00E320F4"/>
    <w:rsid w:val="00E330C1"/>
    <w:rsid w:val="00E330DC"/>
    <w:rsid w:val="00E33AD0"/>
    <w:rsid w:val="00E34EBF"/>
    <w:rsid w:val="00E356C3"/>
    <w:rsid w:val="00E35B42"/>
    <w:rsid w:val="00E35FDA"/>
    <w:rsid w:val="00E3645A"/>
    <w:rsid w:val="00E36778"/>
    <w:rsid w:val="00E36AE4"/>
    <w:rsid w:val="00E36C54"/>
    <w:rsid w:val="00E377C5"/>
    <w:rsid w:val="00E37863"/>
    <w:rsid w:val="00E37890"/>
    <w:rsid w:val="00E37CBF"/>
    <w:rsid w:val="00E40867"/>
    <w:rsid w:val="00E41276"/>
    <w:rsid w:val="00E414E8"/>
    <w:rsid w:val="00E41834"/>
    <w:rsid w:val="00E4185A"/>
    <w:rsid w:val="00E41AD7"/>
    <w:rsid w:val="00E41D7A"/>
    <w:rsid w:val="00E42D61"/>
    <w:rsid w:val="00E42EB5"/>
    <w:rsid w:val="00E42EE8"/>
    <w:rsid w:val="00E43982"/>
    <w:rsid w:val="00E44379"/>
    <w:rsid w:val="00E46FA4"/>
    <w:rsid w:val="00E47AE6"/>
    <w:rsid w:val="00E506D6"/>
    <w:rsid w:val="00E50E32"/>
    <w:rsid w:val="00E50F79"/>
    <w:rsid w:val="00E51035"/>
    <w:rsid w:val="00E52568"/>
    <w:rsid w:val="00E52612"/>
    <w:rsid w:val="00E52B2F"/>
    <w:rsid w:val="00E52B63"/>
    <w:rsid w:val="00E52D44"/>
    <w:rsid w:val="00E54454"/>
    <w:rsid w:val="00E54740"/>
    <w:rsid w:val="00E54EB0"/>
    <w:rsid w:val="00E550B4"/>
    <w:rsid w:val="00E5576F"/>
    <w:rsid w:val="00E55D3B"/>
    <w:rsid w:val="00E56B55"/>
    <w:rsid w:val="00E56CA4"/>
    <w:rsid w:val="00E57767"/>
    <w:rsid w:val="00E57A47"/>
    <w:rsid w:val="00E601F2"/>
    <w:rsid w:val="00E6094C"/>
    <w:rsid w:val="00E609CE"/>
    <w:rsid w:val="00E618BF"/>
    <w:rsid w:val="00E621BA"/>
    <w:rsid w:val="00E625E3"/>
    <w:rsid w:val="00E63522"/>
    <w:rsid w:val="00E6468D"/>
    <w:rsid w:val="00E646FB"/>
    <w:rsid w:val="00E651EA"/>
    <w:rsid w:val="00E65F2F"/>
    <w:rsid w:val="00E667D5"/>
    <w:rsid w:val="00E66F10"/>
    <w:rsid w:val="00E671AB"/>
    <w:rsid w:val="00E67479"/>
    <w:rsid w:val="00E6753C"/>
    <w:rsid w:val="00E71E93"/>
    <w:rsid w:val="00E72890"/>
    <w:rsid w:val="00E72911"/>
    <w:rsid w:val="00E729BC"/>
    <w:rsid w:val="00E72A4B"/>
    <w:rsid w:val="00E73EB5"/>
    <w:rsid w:val="00E7415E"/>
    <w:rsid w:val="00E7432C"/>
    <w:rsid w:val="00E74471"/>
    <w:rsid w:val="00E746A1"/>
    <w:rsid w:val="00E7536A"/>
    <w:rsid w:val="00E75655"/>
    <w:rsid w:val="00E75FD9"/>
    <w:rsid w:val="00E7632E"/>
    <w:rsid w:val="00E76900"/>
    <w:rsid w:val="00E77392"/>
    <w:rsid w:val="00E776A4"/>
    <w:rsid w:val="00E779AD"/>
    <w:rsid w:val="00E80DB9"/>
    <w:rsid w:val="00E8199D"/>
    <w:rsid w:val="00E81C02"/>
    <w:rsid w:val="00E8240E"/>
    <w:rsid w:val="00E83368"/>
    <w:rsid w:val="00E83781"/>
    <w:rsid w:val="00E8399B"/>
    <w:rsid w:val="00E83D03"/>
    <w:rsid w:val="00E84B4D"/>
    <w:rsid w:val="00E84CC1"/>
    <w:rsid w:val="00E851B8"/>
    <w:rsid w:val="00E85A6B"/>
    <w:rsid w:val="00E85DF9"/>
    <w:rsid w:val="00E869BC"/>
    <w:rsid w:val="00E87EB1"/>
    <w:rsid w:val="00E90223"/>
    <w:rsid w:val="00E90B54"/>
    <w:rsid w:val="00E9146B"/>
    <w:rsid w:val="00E91C5E"/>
    <w:rsid w:val="00E92834"/>
    <w:rsid w:val="00E92A9A"/>
    <w:rsid w:val="00E93027"/>
    <w:rsid w:val="00E933B2"/>
    <w:rsid w:val="00E94B4E"/>
    <w:rsid w:val="00E95AEB"/>
    <w:rsid w:val="00E95D5A"/>
    <w:rsid w:val="00E97764"/>
    <w:rsid w:val="00E9777B"/>
    <w:rsid w:val="00E97896"/>
    <w:rsid w:val="00E97E35"/>
    <w:rsid w:val="00E97E7F"/>
    <w:rsid w:val="00EA11D2"/>
    <w:rsid w:val="00EA11DE"/>
    <w:rsid w:val="00EA1DA8"/>
    <w:rsid w:val="00EA1FD8"/>
    <w:rsid w:val="00EA2650"/>
    <w:rsid w:val="00EA2CBE"/>
    <w:rsid w:val="00EA3781"/>
    <w:rsid w:val="00EA3E57"/>
    <w:rsid w:val="00EA4119"/>
    <w:rsid w:val="00EA4837"/>
    <w:rsid w:val="00EA4F2B"/>
    <w:rsid w:val="00EA6C30"/>
    <w:rsid w:val="00EA752E"/>
    <w:rsid w:val="00EA7C0E"/>
    <w:rsid w:val="00EB1285"/>
    <w:rsid w:val="00EB17CF"/>
    <w:rsid w:val="00EB1E7C"/>
    <w:rsid w:val="00EB205B"/>
    <w:rsid w:val="00EB29C8"/>
    <w:rsid w:val="00EB336A"/>
    <w:rsid w:val="00EB3951"/>
    <w:rsid w:val="00EB4263"/>
    <w:rsid w:val="00EB45DB"/>
    <w:rsid w:val="00EB4A49"/>
    <w:rsid w:val="00EB502A"/>
    <w:rsid w:val="00EB6F55"/>
    <w:rsid w:val="00EB7131"/>
    <w:rsid w:val="00EC0B98"/>
    <w:rsid w:val="00EC1048"/>
    <w:rsid w:val="00EC2777"/>
    <w:rsid w:val="00EC2EF4"/>
    <w:rsid w:val="00EC317B"/>
    <w:rsid w:val="00EC4176"/>
    <w:rsid w:val="00EC45E9"/>
    <w:rsid w:val="00EC4679"/>
    <w:rsid w:val="00EC6705"/>
    <w:rsid w:val="00EC7212"/>
    <w:rsid w:val="00EC74C4"/>
    <w:rsid w:val="00EC770C"/>
    <w:rsid w:val="00EC7CE4"/>
    <w:rsid w:val="00EC7FF3"/>
    <w:rsid w:val="00ED01D5"/>
    <w:rsid w:val="00ED0540"/>
    <w:rsid w:val="00ED0779"/>
    <w:rsid w:val="00ED091B"/>
    <w:rsid w:val="00ED118C"/>
    <w:rsid w:val="00ED14A0"/>
    <w:rsid w:val="00ED1936"/>
    <w:rsid w:val="00ED1CA7"/>
    <w:rsid w:val="00ED25C5"/>
    <w:rsid w:val="00ED2761"/>
    <w:rsid w:val="00ED3109"/>
    <w:rsid w:val="00ED3A38"/>
    <w:rsid w:val="00ED47DE"/>
    <w:rsid w:val="00ED503E"/>
    <w:rsid w:val="00ED5134"/>
    <w:rsid w:val="00ED6518"/>
    <w:rsid w:val="00ED693B"/>
    <w:rsid w:val="00ED6DE4"/>
    <w:rsid w:val="00ED7434"/>
    <w:rsid w:val="00ED7CBF"/>
    <w:rsid w:val="00EE1059"/>
    <w:rsid w:val="00EE1532"/>
    <w:rsid w:val="00EE15F8"/>
    <w:rsid w:val="00EE19ED"/>
    <w:rsid w:val="00EE226B"/>
    <w:rsid w:val="00EE2613"/>
    <w:rsid w:val="00EE27CB"/>
    <w:rsid w:val="00EE28FB"/>
    <w:rsid w:val="00EE29D9"/>
    <w:rsid w:val="00EE2F8A"/>
    <w:rsid w:val="00EE338A"/>
    <w:rsid w:val="00EE38AF"/>
    <w:rsid w:val="00EE4584"/>
    <w:rsid w:val="00EE5233"/>
    <w:rsid w:val="00EE5944"/>
    <w:rsid w:val="00EE5C94"/>
    <w:rsid w:val="00EE6285"/>
    <w:rsid w:val="00EE680D"/>
    <w:rsid w:val="00EE695A"/>
    <w:rsid w:val="00EE70B8"/>
    <w:rsid w:val="00EF0986"/>
    <w:rsid w:val="00EF1006"/>
    <w:rsid w:val="00EF1174"/>
    <w:rsid w:val="00EF3260"/>
    <w:rsid w:val="00EF3360"/>
    <w:rsid w:val="00EF36C4"/>
    <w:rsid w:val="00EF3B13"/>
    <w:rsid w:val="00EF4EC6"/>
    <w:rsid w:val="00EF5F1D"/>
    <w:rsid w:val="00EF65A4"/>
    <w:rsid w:val="00EF6747"/>
    <w:rsid w:val="00EF6A73"/>
    <w:rsid w:val="00EF6C2A"/>
    <w:rsid w:val="00EF723D"/>
    <w:rsid w:val="00EF7620"/>
    <w:rsid w:val="00F00662"/>
    <w:rsid w:val="00F006BD"/>
    <w:rsid w:val="00F00D3E"/>
    <w:rsid w:val="00F00F5F"/>
    <w:rsid w:val="00F01638"/>
    <w:rsid w:val="00F02CCA"/>
    <w:rsid w:val="00F037DF"/>
    <w:rsid w:val="00F03CE3"/>
    <w:rsid w:val="00F03FE7"/>
    <w:rsid w:val="00F045E7"/>
    <w:rsid w:val="00F04719"/>
    <w:rsid w:val="00F0596D"/>
    <w:rsid w:val="00F05A5E"/>
    <w:rsid w:val="00F07340"/>
    <w:rsid w:val="00F10136"/>
    <w:rsid w:val="00F10ABE"/>
    <w:rsid w:val="00F11664"/>
    <w:rsid w:val="00F117CD"/>
    <w:rsid w:val="00F11E09"/>
    <w:rsid w:val="00F1223A"/>
    <w:rsid w:val="00F12884"/>
    <w:rsid w:val="00F12E20"/>
    <w:rsid w:val="00F12E43"/>
    <w:rsid w:val="00F14028"/>
    <w:rsid w:val="00F14691"/>
    <w:rsid w:val="00F15DD1"/>
    <w:rsid w:val="00F16205"/>
    <w:rsid w:val="00F16F93"/>
    <w:rsid w:val="00F17886"/>
    <w:rsid w:val="00F17EED"/>
    <w:rsid w:val="00F20017"/>
    <w:rsid w:val="00F212AC"/>
    <w:rsid w:val="00F216E9"/>
    <w:rsid w:val="00F22397"/>
    <w:rsid w:val="00F22620"/>
    <w:rsid w:val="00F23168"/>
    <w:rsid w:val="00F23EBC"/>
    <w:rsid w:val="00F24116"/>
    <w:rsid w:val="00F247AA"/>
    <w:rsid w:val="00F25230"/>
    <w:rsid w:val="00F264B5"/>
    <w:rsid w:val="00F270DE"/>
    <w:rsid w:val="00F27266"/>
    <w:rsid w:val="00F2759F"/>
    <w:rsid w:val="00F27A71"/>
    <w:rsid w:val="00F3018F"/>
    <w:rsid w:val="00F30618"/>
    <w:rsid w:val="00F30CA2"/>
    <w:rsid w:val="00F30DEB"/>
    <w:rsid w:val="00F31BD6"/>
    <w:rsid w:val="00F3211C"/>
    <w:rsid w:val="00F33035"/>
    <w:rsid w:val="00F33F50"/>
    <w:rsid w:val="00F3467E"/>
    <w:rsid w:val="00F35453"/>
    <w:rsid w:val="00F3745C"/>
    <w:rsid w:val="00F37613"/>
    <w:rsid w:val="00F3797F"/>
    <w:rsid w:val="00F40024"/>
    <w:rsid w:val="00F40057"/>
    <w:rsid w:val="00F40598"/>
    <w:rsid w:val="00F40A1F"/>
    <w:rsid w:val="00F42656"/>
    <w:rsid w:val="00F431DC"/>
    <w:rsid w:val="00F434F6"/>
    <w:rsid w:val="00F438C1"/>
    <w:rsid w:val="00F43ADD"/>
    <w:rsid w:val="00F43CA4"/>
    <w:rsid w:val="00F447BF"/>
    <w:rsid w:val="00F45CC4"/>
    <w:rsid w:val="00F45DF7"/>
    <w:rsid w:val="00F46A34"/>
    <w:rsid w:val="00F46B97"/>
    <w:rsid w:val="00F46DFC"/>
    <w:rsid w:val="00F473D6"/>
    <w:rsid w:val="00F47D87"/>
    <w:rsid w:val="00F5187C"/>
    <w:rsid w:val="00F51DE8"/>
    <w:rsid w:val="00F52AA0"/>
    <w:rsid w:val="00F53C28"/>
    <w:rsid w:val="00F54081"/>
    <w:rsid w:val="00F5460A"/>
    <w:rsid w:val="00F5476A"/>
    <w:rsid w:val="00F54ABA"/>
    <w:rsid w:val="00F558C4"/>
    <w:rsid w:val="00F55E1B"/>
    <w:rsid w:val="00F55E3B"/>
    <w:rsid w:val="00F5606F"/>
    <w:rsid w:val="00F5644A"/>
    <w:rsid w:val="00F56C7A"/>
    <w:rsid w:val="00F574E6"/>
    <w:rsid w:val="00F5780F"/>
    <w:rsid w:val="00F57F55"/>
    <w:rsid w:val="00F603F7"/>
    <w:rsid w:val="00F6104A"/>
    <w:rsid w:val="00F61122"/>
    <w:rsid w:val="00F61E75"/>
    <w:rsid w:val="00F62157"/>
    <w:rsid w:val="00F621B0"/>
    <w:rsid w:val="00F62A66"/>
    <w:rsid w:val="00F62EFC"/>
    <w:rsid w:val="00F6492F"/>
    <w:rsid w:val="00F6591B"/>
    <w:rsid w:val="00F701C0"/>
    <w:rsid w:val="00F707A7"/>
    <w:rsid w:val="00F7085F"/>
    <w:rsid w:val="00F709E1"/>
    <w:rsid w:val="00F71B7A"/>
    <w:rsid w:val="00F72FA9"/>
    <w:rsid w:val="00F73B79"/>
    <w:rsid w:val="00F74D12"/>
    <w:rsid w:val="00F74E5B"/>
    <w:rsid w:val="00F7596B"/>
    <w:rsid w:val="00F76E6A"/>
    <w:rsid w:val="00F76FBC"/>
    <w:rsid w:val="00F774F2"/>
    <w:rsid w:val="00F776ED"/>
    <w:rsid w:val="00F80AC3"/>
    <w:rsid w:val="00F814DA"/>
    <w:rsid w:val="00F81C55"/>
    <w:rsid w:val="00F81CFC"/>
    <w:rsid w:val="00F8257E"/>
    <w:rsid w:val="00F831FE"/>
    <w:rsid w:val="00F836D1"/>
    <w:rsid w:val="00F83756"/>
    <w:rsid w:val="00F84681"/>
    <w:rsid w:val="00F84827"/>
    <w:rsid w:val="00F84C12"/>
    <w:rsid w:val="00F85EA9"/>
    <w:rsid w:val="00F86E5E"/>
    <w:rsid w:val="00F90379"/>
    <w:rsid w:val="00F90D7C"/>
    <w:rsid w:val="00F92765"/>
    <w:rsid w:val="00F92AE5"/>
    <w:rsid w:val="00F93D6C"/>
    <w:rsid w:val="00F94036"/>
    <w:rsid w:val="00F953DC"/>
    <w:rsid w:val="00F9682F"/>
    <w:rsid w:val="00F96B43"/>
    <w:rsid w:val="00F976A4"/>
    <w:rsid w:val="00F978BA"/>
    <w:rsid w:val="00FA00B3"/>
    <w:rsid w:val="00FA031C"/>
    <w:rsid w:val="00FA0891"/>
    <w:rsid w:val="00FA0AF7"/>
    <w:rsid w:val="00FA133A"/>
    <w:rsid w:val="00FA1AE3"/>
    <w:rsid w:val="00FA26E5"/>
    <w:rsid w:val="00FA2E1C"/>
    <w:rsid w:val="00FA4CE3"/>
    <w:rsid w:val="00FA4E12"/>
    <w:rsid w:val="00FA4EE8"/>
    <w:rsid w:val="00FA66B1"/>
    <w:rsid w:val="00FA6DA5"/>
    <w:rsid w:val="00FA7637"/>
    <w:rsid w:val="00FA7CDA"/>
    <w:rsid w:val="00FB04C1"/>
    <w:rsid w:val="00FB055A"/>
    <w:rsid w:val="00FB08BD"/>
    <w:rsid w:val="00FB1323"/>
    <w:rsid w:val="00FB1933"/>
    <w:rsid w:val="00FB2F1F"/>
    <w:rsid w:val="00FB3620"/>
    <w:rsid w:val="00FB38B6"/>
    <w:rsid w:val="00FB3C92"/>
    <w:rsid w:val="00FB514F"/>
    <w:rsid w:val="00FB5343"/>
    <w:rsid w:val="00FB5938"/>
    <w:rsid w:val="00FB5BF2"/>
    <w:rsid w:val="00FB604E"/>
    <w:rsid w:val="00FB6596"/>
    <w:rsid w:val="00FB666B"/>
    <w:rsid w:val="00FB67AE"/>
    <w:rsid w:val="00FB6ED6"/>
    <w:rsid w:val="00FB7344"/>
    <w:rsid w:val="00FB73F3"/>
    <w:rsid w:val="00FB7EC2"/>
    <w:rsid w:val="00FB7EF5"/>
    <w:rsid w:val="00FC0521"/>
    <w:rsid w:val="00FC1EC5"/>
    <w:rsid w:val="00FC34C1"/>
    <w:rsid w:val="00FC4011"/>
    <w:rsid w:val="00FC4D23"/>
    <w:rsid w:val="00FC4EF6"/>
    <w:rsid w:val="00FC57A3"/>
    <w:rsid w:val="00FC6046"/>
    <w:rsid w:val="00FC6767"/>
    <w:rsid w:val="00FC698F"/>
    <w:rsid w:val="00FC735E"/>
    <w:rsid w:val="00FC7CC7"/>
    <w:rsid w:val="00FC7E0F"/>
    <w:rsid w:val="00FC7EBB"/>
    <w:rsid w:val="00FD01EA"/>
    <w:rsid w:val="00FD0AB2"/>
    <w:rsid w:val="00FD17D0"/>
    <w:rsid w:val="00FD1975"/>
    <w:rsid w:val="00FD2148"/>
    <w:rsid w:val="00FD3E65"/>
    <w:rsid w:val="00FD4349"/>
    <w:rsid w:val="00FD47F3"/>
    <w:rsid w:val="00FD4853"/>
    <w:rsid w:val="00FD49FF"/>
    <w:rsid w:val="00FD4DDD"/>
    <w:rsid w:val="00FD626B"/>
    <w:rsid w:val="00FD634A"/>
    <w:rsid w:val="00FD644E"/>
    <w:rsid w:val="00FD6471"/>
    <w:rsid w:val="00FD7DEE"/>
    <w:rsid w:val="00FE01A3"/>
    <w:rsid w:val="00FE0BF0"/>
    <w:rsid w:val="00FE1003"/>
    <w:rsid w:val="00FE174A"/>
    <w:rsid w:val="00FE274C"/>
    <w:rsid w:val="00FE2CFB"/>
    <w:rsid w:val="00FE31F0"/>
    <w:rsid w:val="00FE3B0A"/>
    <w:rsid w:val="00FE4317"/>
    <w:rsid w:val="00FE43E9"/>
    <w:rsid w:val="00FE4E53"/>
    <w:rsid w:val="00FE51B5"/>
    <w:rsid w:val="00FE5C07"/>
    <w:rsid w:val="00FE667B"/>
    <w:rsid w:val="00FE6966"/>
    <w:rsid w:val="00FE7E65"/>
    <w:rsid w:val="00FF067B"/>
    <w:rsid w:val="00FF0DF9"/>
    <w:rsid w:val="00FF1246"/>
    <w:rsid w:val="00FF15D6"/>
    <w:rsid w:val="00FF1697"/>
    <w:rsid w:val="00FF1B11"/>
    <w:rsid w:val="00FF2391"/>
    <w:rsid w:val="00FF243A"/>
    <w:rsid w:val="00FF250F"/>
    <w:rsid w:val="00FF339D"/>
    <w:rsid w:val="00FF3409"/>
    <w:rsid w:val="00FF3582"/>
    <w:rsid w:val="00FF39D1"/>
    <w:rsid w:val="00FF47C1"/>
    <w:rsid w:val="00FF4CC7"/>
    <w:rsid w:val="00FF5EF9"/>
    <w:rsid w:val="00FF5F8B"/>
    <w:rsid w:val="00FF6170"/>
    <w:rsid w:val="00FF62BF"/>
    <w:rsid w:val="00FF67BD"/>
    <w:rsid w:val="00FF6D81"/>
    <w:rsid w:val="00FF7719"/>
    <w:rsid w:val="00FF797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BC4D"/>
  <w15:chartTrackingRefBased/>
  <w15:docId w15:val="{082D87DB-B35D-45DC-88BA-88078E69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C2CAE"/>
    <w:pPr>
      <w:keepNext/>
      <w:keepLines/>
      <w:spacing w:before="240" w:after="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32"/>
    <w:pPr>
      <w:ind w:left="720"/>
      <w:contextualSpacing/>
    </w:pPr>
  </w:style>
  <w:style w:type="paragraph" w:styleId="Header">
    <w:name w:val="header"/>
    <w:basedOn w:val="Normal"/>
    <w:link w:val="HeaderChar"/>
    <w:uiPriority w:val="99"/>
    <w:unhideWhenUsed/>
    <w:rsid w:val="006F6DE7"/>
    <w:pPr>
      <w:tabs>
        <w:tab w:val="center" w:pos="4153"/>
        <w:tab w:val="right" w:pos="8306"/>
      </w:tabs>
      <w:spacing w:after="0" w:line="240" w:lineRule="auto"/>
    </w:pPr>
  </w:style>
  <w:style w:type="character" w:customStyle="1" w:styleId="HeaderChar">
    <w:name w:val="Header Char"/>
    <w:link w:val="Header"/>
    <w:uiPriority w:val="99"/>
    <w:rsid w:val="006F6DE7"/>
    <w:rPr>
      <w:lang w:val="el-GR"/>
    </w:rPr>
  </w:style>
  <w:style w:type="paragraph" w:styleId="Footer">
    <w:name w:val="footer"/>
    <w:basedOn w:val="Normal"/>
    <w:link w:val="FooterChar"/>
    <w:uiPriority w:val="99"/>
    <w:unhideWhenUsed/>
    <w:rsid w:val="006F6DE7"/>
    <w:pPr>
      <w:tabs>
        <w:tab w:val="center" w:pos="4153"/>
        <w:tab w:val="right" w:pos="8306"/>
      </w:tabs>
      <w:spacing w:after="0" w:line="240" w:lineRule="auto"/>
    </w:pPr>
  </w:style>
  <w:style w:type="character" w:customStyle="1" w:styleId="FooterChar">
    <w:name w:val="Footer Char"/>
    <w:link w:val="Footer"/>
    <w:uiPriority w:val="99"/>
    <w:rsid w:val="006F6DE7"/>
    <w:rPr>
      <w:lang w:val="el-GR"/>
    </w:rPr>
  </w:style>
  <w:style w:type="paragraph" w:styleId="BalloonText">
    <w:name w:val="Balloon Text"/>
    <w:basedOn w:val="Normal"/>
    <w:link w:val="BalloonTextChar"/>
    <w:uiPriority w:val="99"/>
    <w:semiHidden/>
    <w:unhideWhenUsed/>
    <w:rsid w:val="008C55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558E"/>
    <w:rPr>
      <w:rFonts w:ascii="Segoe UI" w:hAnsi="Segoe UI" w:cs="Segoe UI"/>
      <w:sz w:val="18"/>
      <w:szCs w:val="18"/>
      <w:lang w:val="el-GR"/>
    </w:rPr>
  </w:style>
  <w:style w:type="character" w:customStyle="1" w:styleId="Heading1Char">
    <w:name w:val="Heading 1 Char"/>
    <w:link w:val="Heading1"/>
    <w:uiPriority w:val="9"/>
    <w:rsid w:val="005C2CAE"/>
    <w:rPr>
      <w:rFonts w:ascii="Calibri Light" w:eastAsia="Times New Roman" w:hAnsi="Calibri Light" w:cs="Times New Roman"/>
      <w:color w:val="2F5496"/>
      <w:sz w:val="32"/>
      <w:szCs w:val="32"/>
      <w:lang w:val="el-GR"/>
    </w:rPr>
  </w:style>
  <w:style w:type="table" w:styleId="TableGrid">
    <w:name w:val="Table Grid"/>
    <w:basedOn w:val="TableNormal"/>
    <w:uiPriority w:val="39"/>
    <w:rsid w:val="0066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721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Revision">
    <w:name w:val="Revision"/>
    <w:hidden/>
    <w:uiPriority w:val="99"/>
    <w:semiHidden/>
    <w:rsid w:val="00D42710"/>
    <w:rPr>
      <w:sz w:val="22"/>
      <w:szCs w:val="22"/>
      <w:lang w:eastAsia="en-US"/>
    </w:rPr>
  </w:style>
  <w:style w:type="character" w:styleId="CommentReference">
    <w:name w:val="annotation reference"/>
    <w:uiPriority w:val="99"/>
    <w:semiHidden/>
    <w:unhideWhenUsed/>
    <w:rsid w:val="00260FD2"/>
    <w:rPr>
      <w:sz w:val="16"/>
      <w:szCs w:val="16"/>
    </w:rPr>
  </w:style>
  <w:style w:type="paragraph" w:styleId="CommentText">
    <w:name w:val="annotation text"/>
    <w:basedOn w:val="Normal"/>
    <w:link w:val="CommentTextChar"/>
    <w:uiPriority w:val="99"/>
    <w:semiHidden/>
    <w:unhideWhenUsed/>
    <w:rsid w:val="00260FD2"/>
    <w:pPr>
      <w:spacing w:line="240" w:lineRule="auto"/>
    </w:pPr>
    <w:rPr>
      <w:sz w:val="20"/>
      <w:szCs w:val="20"/>
    </w:rPr>
  </w:style>
  <w:style w:type="character" w:customStyle="1" w:styleId="CommentTextChar">
    <w:name w:val="Comment Text Char"/>
    <w:link w:val="CommentText"/>
    <w:uiPriority w:val="99"/>
    <w:semiHidden/>
    <w:rsid w:val="00260FD2"/>
    <w:rPr>
      <w:sz w:val="20"/>
      <w:szCs w:val="20"/>
      <w:lang w:val="el-GR"/>
    </w:rPr>
  </w:style>
  <w:style w:type="paragraph" w:styleId="CommentSubject">
    <w:name w:val="annotation subject"/>
    <w:basedOn w:val="CommentText"/>
    <w:next w:val="CommentText"/>
    <w:link w:val="CommentSubjectChar"/>
    <w:uiPriority w:val="99"/>
    <w:semiHidden/>
    <w:unhideWhenUsed/>
    <w:rsid w:val="00260FD2"/>
    <w:rPr>
      <w:b/>
      <w:bCs/>
    </w:rPr>
  </w:style>
  <w:style w:type="character" w:customStyle="1" w:styleId="CommentSubjectChar">
    <w:name w:val="Comment Subject Char"/>
    <w:link w:val="CommentSubject"/>
    <w:uiPriority w:val="99"/>
    <w:semiHidden/>
    <w:rsid w:val="00260FD2"/>
    <w:rPr>
      <w:b/>
      <w:bCs/>
      <w:sz w:val="20"/>
      <w:szCs w:val="20"/>
      <w:lang w:val="el-GR"/>
    </w:rPr>
  </w:style>
  <w:style w:type="character" w:customStyle="1" w:styleId="a">
    <w:name w:val="Προεπιλεγμένη γραμματοσειρά"/>
    <w:rsid w:val="0066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541">
      <w:bodyDiv w:val="1"/>
      <w:marLeft w:val="0"/>
      <w:marRight w:val="0"/>
      <w:marTop w:val="0"/>
      <w:marBottom w:val="0"/>
      <w:divBdr>
        <w:top w:val="none" w:sz="0" w:space="0" w:color="auto"/>
        <w:left w:val="none" w:sz="0" w:space="0" w:color="auto"/>
        <w:bottom w:val="none" w:sz="0" w:space="0" w:color="auto"/>
        <w:right w:val="none" w:sz="0" w:space="0" w:color="auto"/>
      </w:divBdr>
    </w:div>
    <w:div w:id="185144357">
      <w:bodyDiv w:val="1"/>
      <w:marLeft w:val="0"/>
      <w:marRight w:val="0"/>
      <w:marTop w:val="0"/>
      <w:marBottom w:val="0"/>
      <w:divBdr>
        <w:top w:val="none" w:sz="0" w:space="0" w:color="auto"/>
        <w:left w:val="none" w:sz="0" w:space="0" w:color="auto"/>
        <w:bottom w:val="none" w:sz="0" w:space="0" w:color="auto"/>
        <w:right w:val="none" w:sz="0" w:space="0" w:color="auto"/>
      </w:divBdr>
    </w:div>
    <w:div w:id="186334439">
      <w:bodyDiv w:val="1"/>
      <w:marLeft w:val="0"/>
      <w:marRight w:val="0"/>
      <w:marTop w:val="0"/>
      <w:marBottom w:val="0"/>
      <w:divBdr>
        <w:top w:val="none" w:sz="0" w:space="0" w:color="auto"/>
        <w:left w:val="none" w:sz="0" w:space="0" w:color="auto"/>
        <w:bottom w:val="none" w:sz="0" w:space="0" w:color="auto"/>
        <w:right w:val="none" w:sz="0" w:space="0" w:color="auto"/>
      </w:divBdr>
    </w:div>
    <w:div w:id="497886750">
      <w:bodyDiv w:val="1"/>
      <w:marLeft w:val="0"/>
      <w:marRight w:val="0"/>
      <w:marTop w:val="0"/>
      <w:marBottom w:val="0"/>
      <w:divBdr>
        <w:top w:val="none" w:sz="0" w:space="0" w:color="auto"/>
        <w:left w:val="none" w:sz="0" w:space="0" w:color="auto"/>
        <w:bottom w:val="none" w:sz="0" w:space="0" w:color="auto"/>
        <w:right w:val="none" w:sz="0" w:space="0" w:color="auto"/>
      </w:divBdr>
    </w:div>
    <w:div w:id="607591340">
      <w:bodyDiv w:val="1"/>
      <w:marLeft w:val="0"/>
      <w:marRight w:val="0"/>
      <w:marTop w:val="0"/>
      <w:marBottom w:val="0"/>
      <w:divBdr>
        <w:top w:val="none" w:sz="0" w:space="0" w:color="auto"/>
        <w:left w:val="none" w:sz="0" w:space="0" w:color="auto"/>
        <w:bottom w:val="none" w:sz="0" w:space="0" w:color="auto"/>
        <w:right w:val="none" w:sz="0" w:space="0" w:color="auto"/>
      </w:divBdr>
    </w:div>
    <w:div w:id="659889282">
      <w:bodyDiv w:val="1"/>
      <w:marLeft w:val="0"/>
      <w:marRight w:val="0"/>
      <w:marTop w:val="0"/>
      <w:marBottom w:val="0"/>
      <w:divBdr>
        <w:top w:val="none" w:sz="0" w:space="0" w:color="auto"/>
        <w:left w:val="none" w:sz="0" w:space="0" w:color="auto"/>
        <w:bottom w:val="none" w:sz="0" w:space="0" w:color="auto"/>
        <w:right w:val="none" w:sz="0" w:space="0" w:color="auto"/>
      </w:divBdr>
    </w:div>
    <w:div w:id="898710220">
      <w:bodyDiv w:val="1"/>
      <w:marLeft w:val="0"/>
      <w:marRight w:val="0"/>
      <w:marTop w:val="0"/>
      <w:marBottom w:val="0"/>
      <w:divBdr>
        <w:top w:val="none" w:sz="0" w:space="0" w:color="auto"/>
        <w:left w:val="none" w:sz="0" w:space="0" w:color="auto"/>
        <w:bottom w:val="none" w:sz="0" w:space="0" w:color="auto"/>
        <w:right w:val="none" w:sz="0" w:space="0" w:color="auto"/>
      </w:divBdr>
    </w:div>
    <w:div w:id="1038431028">
      <w:bodyDiv w:val="1"/>
      <w:marLeft w:val="0"/>
      <w:marRight w:val="0"/>
      <w:marTop w:val="0"/>
      <w:marBottom w:val="0"/>
      <w:divBdr>
        <w:top w:val="none" w:sz="0" w:space="0" w:color="auto"/>
        <w:left w:val="none" w:sz="0" w:space="0" w:color="auto"/>
        <w:bottom w:val="none" w:sz="0" w:space="0" w:color="auto"/>
        <w:right w:val="none" w:sz="0" w:space="0" w:color="auto"/>
      </w:divBdr>
    </w:div>
    <w:div w:id="1323005213">
      <w:bodyDiv w:val="1"/>
      <w:marLeft w:val="0"/>
      <w:marRight w:val="0"/>
      <w:marTop w:val="0"/>
      <w:marBottom w:val="0"/>
      <w:divBdr>
        <w:top w:val="none" w:sz="0" w:space="0" w:color="auto"/>
        <w:left w:val="none" w:sz="0" w:space="0" w:color="auto"/>
        <w:bottom w:val="none" w:sz="0" w:space="0" w:color="auto"/>
        <w:right w:val="none" w:sz="0" w:space="0" w:color="auto"/>
      </w:divBdr>
    </w:div>
    <w:div w:id="20740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8DF2-9A19-44DE-8B06-4ECB0281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1335</Words>
  <Characters>7215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KOLOKASIDES CHRISTOS</dc:creator>
  <cp:keywords/>
  <dc:description/>
  <cp:lastModifiedBy>Sophia Papadopoulou</cp:lastModifiedBy>
  <cp:revision>19</cp:revision>
  <cp:lastPrinted>2023-06-26T10:57:00Z</cp:lastPrinted>
  <dcterms:created xsi:type="dcterms:W3CDTF">2023-07-06T08:47:00Z</dcterms:created>
  <dcterms:modified xsi:type="dcterms:W3CDTF">2023-07-11T09:36:00Z</dcterms:modified>
</cp:coreProperties>
</file>