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4226CB60" w:rsidR="009B7BC7" w:rsidRPr="005D4963" w:rsidRDefault="009B7BC7" w:rsidP="00DA3C1B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</w:t>
      </w:r>
      <w:r w:rsidR="00EB77B0">
        <w:rPr>
          <w:b/>
          <w:lang w:val="el-GR"/>
        </w:rPr>
        <w:t>ην πρόταση νόμου</w:t>
      </w:r>
      <w:r w:rsidRPr="00A73848">
        <w:rPr>
          <w:b/>
          <w:lang w:val="el-GR"/>
        </w:rPr>
        <w:t xml:space="preserve"> «Ο περί </w:t>
      </w:r>
      <w:r w:rsidR="008E1DF9">
        <w:rPr>
          <w:b/>
          <w:lang w:val="el-GR"/>
        </w:rPr>
        <w:t>Τουρκοκυπριακών Περιουσιών (Διαχείριση και Άλλα Θέματα) (Προσωρινές Διατάξεις) (Τροποποιητικός</w:t>
      </w:r>
      <w:r w:rsidR="00F84165">
        <w:rPr>
          <w:b/>
          <w:lang w:val="el-GR"/>
        </w:rPr>
        <w:t xml:space="preserve"> </w:t>
      </w:r>
      <w:r w:rsidR="008E1DF9">
        <w:rPr>
          <w:b/>
          <w:lang w:val="el-GR"/>
        </w:rPr>
        <w:t>)</w:t>
      </w:r>
      <w:r w:rsidR="00C46860" w:rsidRPr="00C46860">
        <w:rPr>
          <w:b/>
          <w:lang w:val="el-GR"/>
        </w:rPr>
        <w:t xml:space="preserve"> </w:t>
      </w:r>
      <w:r w:rsidR="00F84165" w:rsidRPr="00F84165">
        <w:rPr>
          <w:b/>
          <w:lang w:val="el-GR"/>
        </w:rPr>
        <w:t>(</w:t>
      </w:r>
      <w:r w:rsidR="00F84165">
        <w:rPr>
          <w:b/>
        </w:rPr>
        <w:t>A</w:t>
      </w:r>
      <w:r w:rsidR="00F84165">
        <w:rPr>
          <w:b/>
          <w:lang w:val="el-GR"/>
        </w:rPr>
        <w:t>ρ.</w:t>
      </w:r>
      <w:r w:rsidR="0082038D">
        <w:rPr>
          <w:b/>
          <w:lang w:val="el-GR"/>
        </w:rPr>
        <w:t xml:space="preserve"> </w:t>
      </w:r>
      <w:r w:rsidR="00F84165">
        <w:rPr>
          <w:b/>
          <w:lang w:val="el-GR"/>
        </w:rPr>
        <w:t>2)</w:t>
      </w:r>
      <w:r w:rsidR="008E1DF9">
        <w:rPr>
          <w:b/>
          <w:lang w:val="el-GR"/>
        </w:rPr>
        <w:t xml:space="preserve"> </w:t>
      </w:r>
      <w:r>
        <w:rPr>
          <w:b/>
          <w:lang w:val="el-GR"/>
        </w:rPr>
        <w:t>Νόμος του 20</w:t>
      </w:r>
      <w:r w:rsidR="008E1DF9">
        <w:rPr>
          <w:b/>
          <w:lang w:val="el-GR"/>
        </w:rPr>
        <w:t>2</w:t>
      </w:r>
      <w:r w:rsidR="00F84165">
        <w:rPr>
          <w:b/>
          <w:lang w:val="el-GR"/>
        </w:rPr>
        <w:t>3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1BF3394A" w:rsidR="009B7BC7" w:rsidRPr="00463E43" w:rsidRDefault="009B7BC7" w:rsidP="00964625">
      <w:pPr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 xml:space="preserve">Νίκος </w:t>
      </w:r>
      <w:proofErr w:type="spellStart"/>
      <w:r w:rsidR="008E1DF9">
        <w:rPr>
          <w:lang w:val="el-GR"/>
        </w:rPr>
        <w:t>Κέττηρος</w:t>
      </w:r>
      <w:proofErr w:type="spellEnd"/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1403BA">
        <w:rPr>
          <w:lang w:val="el-GR"/>
        </w:rPr>
        <w:t xml:space="preserve">Χρίστος </w:t>
      </w:r>
      <w:proofErr w:type="spellStart"/>
      <w:r w:rsidR="001403BA">
        <w:rPr>
          <w:lang w:val="el-GR"/>
        </w:rPr>
        <w:t>Σενέκης</w:t>
      </w:r>
      <w:proofErr w:type="spellEnd"/>
    </w:p>
    <w:p w14:paraId="2BCB41C1" w14:textId="34A38570" w:rsidR="008E1DF9" w:rsidRDefault="009B7BC7" w:rsidP="003F3614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C46860">
        <w:rPr>
          <w:lang w:val="el-GR"/>
        </w:rPr>
        <w:t>Χρίστος Χριστόφιας</w:t>
      </w:r>
      <w:r w:rsidR="00964625">
        <w:rPr>
          <w:lang w:val="el-GR"/>
        </w:rPr>
        <w:tab/>
      </w:r>
      <w:r w:rsidR="00964625">
        <w:rPr>
          <w:lang w:val="el-GR"/>
        </w:rPr>
        <w:tab/>
      </w:r>
      <w:r w:rsidR="001403BA">
        <w:rPr>
          <w:lang w:val="el-GR"/>
        </w:rPr>
        <w:t>Ζαχαρίας Κουλίας</w:t>
      </w:r>
    </w:p>
    <w:p w14:paraId="22C18280" w14:textId="592C9100" w:rsidR="008123AA" w:rsidRPr="009D1E35" w:rsidRDefault="00A66F6F" w:rsidP="003F3614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C46860">
        <w:rPr>
          <w:lang w:val="el-GR"/>
        </w:rPr>
        <w:t>Νίκος Γεωργίου</w:t>
      </w:r>
      <w:r w:rsidR="00964625">
        <w:rPr>
          <w:lang w:val="el-GR"/>
        </w:rPr>
        <w:tab/>
      </w:r>
      <w:r w:rsidR="00964625">
        <w:rPr>
          <w:lang w:val="el-GR"/>
        </w:rPr>
        <w:tab/>
      </w:r>
      <w:r w:rsidR="001403BA">
        <w:rPr>
          <w:lang w:val="el-GR"/>
        </w:rPr>
        <w:t>Σωτήρης Ιωάννου</w:t>
      </w:r>
    </w:p>
    <w:p w14:paraId="3C390632" w14:textId="423A4285" w:rsidR="008E1DF9" w:rsidRDefault="008123AA" w:rsidP="003F3614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C46860">
        <w:rPr>
          <w:lang w:val="el-GR"/>
        </w:rPr>
        <w:t>Γιώργος Κάρουλλας</w:t>
      </w:r>
      <w:r w:rsidR="00964625">
        <w:rPr>
          <w:lang w:val="el-GR"/>
        </w:rPr>
        <w:tab/>
      </w:r>
      <w:r w:rsidR="001403BA">
        <w:rPr>
          <w:lang w:val="el-GR"/>
        </w:rPr>
        <w:t xml:space="preserve">Μιχάλης </w:t>
      </w:r>
      <w:proofErr w:type="spellStart"/>
      <w:r w:rsidR="001403BA">
        <w:rPr>
          <w:lang w:val="el-GR"/>
        </w:rPr>
        <w:t>Γιακουμή</w:t>
      </w:r>
      <w:proofErr w:type="spellEnd"/>
    </w:p>
    <w:p w14:paraId="78391F80" w14:textId="5016C693" w:rsidR="008123AA" w:rsidRDefault="008123AA" w:rsidP="003F3614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C46860">
        <w:rPr>
          <w:lang w:val="el-GR"/>
        </w:rPr>
        <w:t>Ρίτα Θεοδώρου Σούπερμαν</w:t>
      </w:r>
    </w:p>
    <w:p w14:paraId="59C1B1C8" w14:textId="03AA94B0" w:rsidR="009B7BC7" w:rsidRDefault="009B7BC7" w:rsidP="00C46860">
      <w:pPr>
        <w:tabs>
          <w:tab w:val="left" w:pos="5149"/>
        </w:tabs>
        <w:rPr>
          <w:lang w:val="el-GR"/>
        </w:rPr>
      </w:pPr>
      <w:r w:rsidRPr="00B345F3">
        <w:rPr>
          <w:lang w:val="el-GR"/>
        </w:rPr>
        <w:tab/>
      </w:r>
      <w:r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>
        <w:rPr>
          <w:lang w:val="el-GR"/>
        </w:rPr>
        <w:t>μελέτησε τ</w:t>
      </w:r>
      <w:r w:rsidR="003A3EEF">
        <w:rPr>
          <w:lang w:val="el-GR"/>
        </w:rPr>
        <w:t>ην</w:t>
      </w:r>
      <w:r>
        <w:rPr>
          <w:lang w:val="el-GR"/>
        </w:rPr>
        <w:t xml:space="preserve"> πιο πάνω </w:t>
      </w:r>
      <w:r w:rsidR="003A3EEF">
        <w:rPr>
          <w:lang w:val="el-GR"/>
        </w:rPr>
        <w:t>πρόταση νόμου</w:t>
      </w:r>
      <w:r w:rsidR="003E6567">
        <w:rPr>
          <w:lang w:val="el-GR"/>
        </w:rPr>
        <w:t>,</w:t>
      </w:r>
      <w:r w:rsidR="003A3EEF">
        <w:rPr>
          <w:lang w:val="el-GR"/>
        </w:rPr>
        <w:t xml:space="preserve"> που κατατέθηκε από τον βουλευτή κ. </w:t>
      </w:r>
      <w:r w:rsidR="00F84165">
        <w:rPr>
          <w:lang w:val="el-GR"/>
        </w:rPr>
        <w:t xml:space="preserve">Ζαχαρία </w:t>
      </w:r>
      <w:proofErr w:type="spellStart"/>
      <w:r w:rsidR="00F84165">
        <w:rPr>
          <w:lang w:val="el-GR"/>
        </w:rPr>
        <w:t>Κουλία</w:t>
      </w:r>
      <w:proofErr w:type="spellEnd"/>
      <w:r w:rsidR="003A3EEF">
        <w:rPr>
          <w:lang w:val="el-GR"/>
        </w:rPr>
        <w:t xml:space="preserve"> </w:t>
      </w:r>
      <w:r w:rsidR="00530B76">
        <w:rPr>
          <w:lang w:val="el-GR"/>
        </w:rPr>
        <w:t xml:space="preserve">εκ μέρους </w:t>
      </w:r>
      <w:r w:rsidR="003A3EEF">
        <w:rPr>
          <w:lang w:val="el-GR"/>
        </w:rPr>
        <w:t>της κοινοβουλευτικής ομάδας του Δημοκρατικού Κόμματος</w:t>
      </w:r>
      <w:r w:rsidR="003E6567">
        <w:rPr>
          <w:lang w:val="el-GR"/>
        </w:rPr>
        <w:t>,</w:t>
      </w:r>
      <w:r w:rsidR="003A3EEF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="003E6567">
        <w:rPr>
          <w:lang w:val="el-GR"/>
        </w:rPr>
        <w:t xml:space="preserve">τρεις </w:t>
      </w:r>
      <w:r>
        <w:rPr>
          <w:lang w:val="el-GR"/>
        </w:rPr>
        <w:t xml:space="preserve">συνεδρίες </w:t>
      </w:r>
      <w:r w:rsidR="00A15FE1">
        <w:rPr>
          <w:lang w:val="el-GR"/>
        </w:rPr>
        <w:t>της,</w:t>
      </w:r>
      <w:r>
        <w:rPr>
          <w:lang w:val="el-GR"/>
        </w:rPr>
        <w:t xml:space="preserve"> που πραγματοποιήθηκαν</w:t>
      </w:r>
      <w:r w:rsidRPr="00A73848">
        <w:rPr>
          <w:lang w:val="el-GR"/>
        </w:rPr>
        <w:t xml:space="preserve"> στις </w:t>
      </w:r>
      <w:r w:rsidR="00F84165">
        <w:rPr>
          <w:lang w:val="el-GR"/>
        </w:rPr>
        <w:t>16</w:t>
      </w:r>
      <w:r w:rsidR="003A3EEF">
        <w:rPr>
          <w:lang w:val="el-GR"/>
        </w:rPr>
        <w:t xml:space="preserve"> </w:t>
      </w:r>
      <w:r w:rsidR="00AA5481">
        <w:rPr>
          <w:lang w:val="el-GR"/>
        </w:rPr>
        <w:t>Μαΐου</w:t>
      </w:r>
      <w:r w:rsidR="00F84165">
        <w:rPr>
          <w:lang w:val="el-GR"/>
        </w:rPr>
        <w:t xml:space="preserve">, </w:t>
      </w:r>
      <w:r w:rsidR="003E6567">
        <w:rPr>
          <w:lang w:val="el-GR"/>
        </w:rPr>
        <w:t xml:space="preserve">καθώς και στις </w:t>
      </w:r>
      <w:r w:rsidR="00F84165">
        <w:rPr>
          <w:lang w:val="el-GR"/>
        </w:rPr>
        <w:t xml:space="preserve">13 και 20 Ιουνίου </w:t>
      </w:r>
      <w:r w:rsidR="008123AA">
        <w:rPr>
          <w:lang w:val="el-GR"/>
        </w:rPr>
        <w:t>202</w:t>
      </w:r>
      <w:r w:rsidR="00F84165">
        <w:rPr>
          <w:lang w:val="el-GR"/>
        </w:rPr>
        <w:t>3</w:t>
      </w:r>
      <w:r w:rsidR="008123AA">
        <w:rPr>
          <w:lang w:val="el-GR"/>
        </w:rPr>
        <w:t xml:space="preserve">.  </w:t>
      </w:r>
      <w:r>
        <w:rPr>
          <w:lang w:val="el-GR"/>
        </w:rPr>
        <w:t xml:space="preserve">Στην πρώτη συνεδρία της επιτροπής κλήθηκαν και παρευρέθηκαν </w:t>
      </w:r>
      <w:r w:rsidR="00DD7971">
        <w:rPr>
          <w:lang w:val="el-GR"/>
        </w:rPr>
        <w:t xml:space="preserve">ο </w:t>
      </w:r>
      <w:r w:rsidR="003E6567">
        <w:rPr>
          <w:lang w:val="el-GR"/>
        </w:rPr>
        <w:t>δ</w:t>
      </w:r>
      <w:r w:rsidR="00DD7971">
        <w:rPr>
          <w:lang w:val="el-GR"/>
        </w:rPr>
        <w:t>ιευθυντής της Υπηρεσίας Διαχείρισης</w:t>
      </w:r>
      <w:r w:rsidR="005E60CB">
        <w:rPr>
          <w:lang w:val="el-GR"/>
        </w:rPr>
        <w:t xml:space="preserve"> Τουρκοκυπριακών Περιουσιών</w:t>
      </w:r>
      <w:r w:rsidR="003E6567">
        <w:rPr>
          <w:lang w:val="el-GR"/>
        </w:rPr>
        <w:t xml:space="preserve"> και</w:t>
      </w:r>
      <w:r w:rsidR="005E60CB">
        <w:rPr>
          <w:lang w:val="el-GR"/>
        </w:rPr>
        <w:t xml:space="preserve"> </w:t>
      </w:r>
      <w:r w:rsidR="00AA1AAB">
        <w:rPr>
          <w:lang w:val="el-GR"/>
        </w:rPr>
        <w:t>εκπρ</w:t>
      </w:r>
      <w:r w:rsidR="000265A5">
        <w:rPr>
          <w:lang w:val="el-GR"/>
        </w:rPr>
        <w:t>όσωποι</w:t>
      </w:r>
      <w:r w:rsidR="00AA1AAB">
        <w:rPr>
          <w:lang w:val="el-GR"/>
        </w:rPr>
        <w:t xml:space="preserve"> το</w:t>
      </w:r>
      <w:r w:rsidR="000265A5">
        <w:rPr>
          <w:lang w:val="el-GR"/>
        </w:rPr>
        <w:t>υ</w:t>
      </w:r>
      <w:r w:rsidR="00AA1AAB">
        <w:rPr>
          <w:lang w:val="el-GR"/>
        </w:rPr>
        <w:t xml:space="preserve"> Τμήμα</w:t>
      </w:r>
      <w:r w:rsidR="000265A5">
        <w:rPr>
          <w:lang w:val="el-GR"/>
        </w:rPr>
        <w:t>τος</w:t>
      </w:r>
      <w:r w:rsidR="00AA1AAB">
        <w:rPr>
          <w:lang w:val="el-GR"/>
        </w:rPr>
        <w:t xml:space="preserve"> Πολεοδομίας και Οικήσεως</w:t>
      </w:r>
      <w:r w:rsidR="003E6567">
        <w:rPr>
          <w:lang w:val="el-GR"/>
        </w:rPr>
        <w:t>,</w:t>
      </w:r>
      <w:r w:rsidR="000265A5">
        <w:rPr>
          <w:lang w:val="el-GR"/>
        </w:rPr>
        <w:t xml:space="preserve"> καθώς και</w:t>
      </w:r>
      <w:r w:rsidR="00A15FE1">
        <w:rPr>
          <w:lang w:val="el-GR"/>
        </w:rPr>
        <w:t xml:space="preserve"> </w:t>
      </w:r>
      <w:r w:rsidR="008644B9">
        <w:rPr>
          <w:lang w:val="el-GR"/>
        </w:rPr>
        <w:t xml:space="preserve">του Τμήματος Κτηματολογίου και Χωρομετρίας του ίδιου υπουργείου, της </w:t>
      </w:r>
      <w:r w:rsidR="000265A5">
        <w:rPr>
          <w:lang w:val="el-GR"/>
        </w:rPr>
        <w:t>Νομικής Υπηρεσίας της Δημοκρατίας</w:t>
      </w:r>
      <w:r w:rsidR="008644B9">
        <w:rPr>
          <w:lang w:val="el-GR"/>
        </w:rPr>
        <w:t xml:space="preserve"> και </w:t>
      </w:r>
      <w:r w:rsidR="008123AA">
        <w:rPr>
          <w:lang w:val="el-GR"/>
        </w:rPr>
        <w:t xml:space="preserve">της Παγκύπριας Ένωσης Προσφύγων </w:t>
      </w:r>
      <w:r w:rsidRPr="00A73848">
        <w:rPr>
          <w:lang w:val="el-GR"/>
        </w:rPr>
        <w:t>(ΠΕΠ).</w:t>
      </w:r>
    </w:p>
    <w:p w14:paraId="4EABFC42" w14:textId="76862BAA" w:rsidR="00C46860" w:rsidRPr="00C46860" w:rsidRDefault="00D27630" w:rsidP="00C46860">
      <w:pPr>
        <w:tabs>
          <w:tab w:val="left" w:pos="5149"/>
        </w:tabs>
        <w:rPr>
          <w:lang w:val="el-GR"/>
        </w:rPr>
      </w:pPr>
      <w:r>
        <w:rPr>
          <w:lang w:val="el-GR"/>
        </w:rPr>
        <w:tab/>
      </w:r>
      <w:r w:rsidR="00C46860">
        <w:rPr>
          <w:lang w:val="el-GR"/>
        </w:rPr>
        <w:t>Σημειώνεται ότι στο στάδιο της συζήτησης της πρότασης νόμου παρευρέθηκαν επίσης τα μέλη της επιτροπής κ. Χρ</w:t>
      </w:r>
      <w:r w:rsidR="005C5487">
        <w:rPr>
          <w:lang w:val="el-GR"/>
        </w:rPr>
        <w:t>ίστος</w:t>
      </w:r>
      <w:r w:rsidR="00C46860">
        <w:rPr>
          <w:lang w:val="el-GR"/>
        </w:rPr>
        <w:t xml:space="preserve"> Χριστοφίδης και Κ</w:t>
      </w:r>
      <w:r w:rsidR="005C5487">
        <w:rPr>
          <w:lang w:val="el-GR"/>
        </w:rPr>
        <w:t>ωστής</w:t>
      </w:r>
      <w:r w:rsidR="00C46860">
        <w:rPr>
          <w:lang w:val="el-GR"/>
        </w:rPr>
        <w:t xml:space="preserve"> Ευσταθίου.</w:t>
      </w:r>
    </w:p>
    <w:p w14:paraId="112B00D5" w14:textId="518AFA0D" w:rsidR="00B50F7D" w:rsidRPr="00B50F7D" w:rsidRDefault="00DA3C1B" w:rsidP="00964625">
      <w:pPr>
        <w:widowControl w:val="0"/>
        <w:rPr>
          <w:rStyle w:val="3"/>
          <w:b w:val="0"/>
          <w:bCs w:val="0"/>
          <w:u w:val="none"/>
        </w:rPr>
      </w:pPr>
      <w:r>
        <w:rPr>
          <w:lang w:val="el-GR"/>
        </w:rPr>
        <w:tab/>
      </w:r>
      <w:r w:rsidR="00B50F7D" w:rsidRPr="00B50F7D">
        <w:rPr>
          <w:lang w:val="el-GR"/>
        </w:rPr>
        <w:t>Σκοπός της πρότασης νόμου είναι η τροποποίηση του</w:t>
      </w:r>
      <w:r w:rsidR="00B50F7D" w:rsidRPr="00B50F7D">
        <w:rPr>
          <w:rStyle w:val="3"/>
          <w:u w:val="none"/>
        </w:rPr>
        <w:t xml:space="preserve"> </w:t>
      </w:r>
      <w:r w:rsidR="00B50F7D" w:rsidRPr="00B50F7D">
        <w:rPr>
          <w:rStyle w:val="3"/>
          <w:b w:val="0"/>
          <w:bCs w:val="0"/>
          <w:u w:val="none"/>
        </w:rPr>
        <w:t>περί Τουρκοκυπριακών Περιουσιών (Διαχείριση και Άλλα Θέματα) (Προσωρινές Διατάξεις) Νόμου, ώστε η απόκτηση ιδιόκτητης οικίας από κάτοχο τουρκοκυπριακής οικίας να μην αποτελεί αιτία τερματισμού της κατοχής της εν λόγω τουρκοκυπριακής οικίας.</w:t>
      </w:r>
    </w:p>
    <w:p w14:paraId="570B850F" w14:textId="06D0EC7C" w:rsidR="008F6890" w:rsidRDefault="00DA3C1B" w:rsidP="00964625">
      <w:pPr>
        <w:widowControl w:val="0"/>
        <w:rPr>
          <w:lang w:val="el-GR"/>
        </w:rPr>
      </w:pPr>
      <w:r>
        <w:rPr>
          <w:lang w:val="el-GR"/>
        </w:rPr>
        <w:lastRenderedPageBreak/>
        <w:tab/>
      </w:r>
      <w:r w:rsidR="004030F9" w:rsidRPr="003F3614">
        <w:rPr>
          <w:lang w:val="el-GR"/>
        </w:rPr>
        <w:t>Σύμφωνα με την αιτιολογική έκθεση που συνοδεύει την πρόταση νόμου</w:t>
      </w:r>
      <w:r w:rsidR="008F6890" w:rsidRPr="003F3614">
        <w:rPr>
          <w:lang w:val="el-GR"/>
        </w:rPr>
        <w:t xml:space="preserve">, </w:t>
      </w:r>
      <w:r w:rsidR="00B50F7D">
        <w:rPr>
          <w:lang w:val="el-GR"/>
        </w:rPr>
        <w:t>αριθμός προσφύγων μετά την τουρκική εισβολή κατέχ</w:t>
      </w:r>
      <w:r w:rsidR="003E6567">
        <w:rPr>
          <w:lang w:val="el-GR"/>
        </w:rPr>
        <w:t xml:space="preserve">ει </w:t>
      </w:r>
      <w:r w:rsidR="00B50F7D">
        <w:rPr>
          <w:lang w:val="el-GR"/>
        </w:rPr>
        <w:t>τις υπό αναφορά τουρκοκυπριακές οικίες για σκοπούς στέγασης επί σειρά ετών, χρονικό διάστημα κατά το οποίο έχ</w:t>
      </w:r>
      <w:r w:rsidR="003E6567">
        <w:rPr>
          <w:lang w:val="el-GR"/>
        </w:rPr>
        <w:t>ει</w:t>
      </w:r>
      <w:r w:rsidR="00B50F7D">
        <w:rPr>
          <w:lang w:val="el-GR"/>
        </w:rPr>
        <w:t xml:space="preserve"> προβεί σε επιδιορθώσεις των εν λόγω οικιών με δική του οικονομική επιβάρυνση για την αναγκαία συντήρησή τους, προκειμένου να μπορ</w:t>
      </w:r>
      <w:r w:rsidR="003E6567">
        <w:rPr>
          <w:lang w:val="el-GR"/>
        </w:rPr>
        <w:t>εί</w:t>
      </w:r>
      <w:r w:rsidR="00B50F7D">
        <w:rPr>
          <w:lang w:val="el-GR"/>
        </w:rPr>
        <w:t xml:space="preserve"> να </w:t>
      </w:r>
      <w:proofErr w:type="spellStart"/>
      <w:r w:rsidR="00B50F7D">
        <w:rPr>
          <w:lang w:val="el-GR"/>
        </w:rPr>
        <w:t>διαβι</w:t>
      </w:r>
      <w:r w:rsidR="0082038D">
        <w:rPr>
          <w:lang w:val="el-GR"/>
        </w:rPr>
        <w:t>ο</w:t>
      </w:r>
      <w:r w:rsidR="003E6567">
        <w:rPr>
          <w:lang w:val="el-GR"/>
        </w:rPr>
        <w:t>ί</w:t>
      </w:r>
      <w:proofErr w:type="spellEnd"/>
      <w:r w:rsidR="00B50F7D">
        <w:rPr>
          <w:lang w:val="el-GR"/>
        </w:rPr>
        <w:t xml:space="preserve"> σε αυτές.</w:t>
      </w:r>
    </w:p>
    <w:p w14:paraId="39B0B8F6" w14:textId="6B46BF7C" w:rsidR="00B50F7D" w:rsidRPr="003F3614" w:rsidRDefault="00DA3C1B" w:rsidP="00464DB6">
      <w:pPr>
        <w:rPr>
          <w:lang w:val="el-GR"/>
        </w:rPr>
      </w:pPr>
      <w:r>
        <w:rPr>
          <w:lang w:val="el-GR"/>
        </w:rPr>
        <w:tab/>
      </w:r>
      <w:r w:rsidR="003E6567">
        <w:rPr>
          <w:lang w:val="el-GR"/>
        </w:rPr>
        <w:t>Μ</w:t>
      </w:r>
      <w:r w:rsidR="00B50F7D">
        <w:rPr>
          <w:lang w:val="el-GR"/>
        </w:rPr>
        <w:t xml:space="preserve">ε την προτεινόμενη ρύθμιση </w:t>
      </w:r>
      <w:proofErr w:type="spellStart"/>
      <w:r w:rsidR="00B50F7D">
        <w:rPr>
          <w:lang w:val="el-GR"/>
        </w:rPr>
        <w:t>σκοπείται</w:t>
      </w:r>
      <w:proofErr w:type="spellEnd"/>
      <w:r w:rsidR="00B50F7D">
        <w:rPr>
          <w:lang w:val="el-GR"/>
        </w:rPr>
        <w:t xml:space="preserve"> η άρση της άνισης μεταχείρισης μεταξύ προσφύγων στους οποίους παραχωρήθηκε από το κράτος τίτλος ιδιοκτησίας σε κυβερνητικούς οικισμούς ή οποιαδήποτε άλλη οικονομική βοήθεια για σκοπούς στέγασης και προσφύγων κατόχων τουρκοκυπριακών οικιών</w:t>
      </w:r>
      <w:r w:rsidR="003E6567">
        <w:rPr>
          <w:lang w:val="el-GR"/>
        </w:rPr>
        <w:t>,</w:t>
      </w:r>
      <w:r w:rsidR="00B50F7D">
        <w:rPr>
          <w:lang w:val="el-GR"/>
        </w:rPr>
        <w:t xml:space="preserve"> των οποίων το δικαίωμα κατοχής τουρκοκυπριακής </w:t>
      </w:r>
      <w:r w:rsidR="003A3999">
        <w:rPr>
          <w:lang w:val="el-GR"/>
        </w:rPr>
        <w:t>οικίας παύει να υφίσταται σε περίπτωση απόκτησης ιδιόκτητης οικίας.</w:t>
      </w:r>
    </w:p>
    <w:p w14:paraId="71D98114" w14:textId="2E0D1852" w:rsidR="00E04E2F" w:rsidRDefault="009B7BC7" w:rsidP="00464DB6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  <w:t>Κατά τη συζήτηση του θέματος</w:t>
      </w:r>
      <w:r w:rsidR="00157129">
        <w:rPr>
          <w:lang w:val="el-GR"/>
        </w:rPr>
        <w:t>,</w:t>
      </w:r>
      <w:r>
        <w:rPr>
          <w:lang w:val="el-GR"/>
        </w:rPr>
        <w:t xml:space="preserve"> </w:t>
      </w:r>
      <w:r w:rsidR="007E45C4">
        <w:rPr>
          <w:lang w:val="el-GR"/>
        </w:rPr>
        <w:t xml:space="preserve">ο </w:t>
      </w:r>
      <w:r w:rsidR="00D76E53">
        <w:rPr>
          <w:lang w:val="el-GR"/>
        </w:rPr>
        <w:t>δ</w:t>
      </w:r>
      <w:r w:rsidR="007E45C4">
        <w:rPr>
          <w:lang w:val="el-GR"/>
        </w:rPr>
        <w:t xml:space="preserve">ιευθυντής της Υπηρεσίας </w:t>
      </w:r>
      <w:r w:rsidR="00D76E53">
        <w:rPr>
          <w:lang w:val="el-GR"/>
        </w:rPr>
        <w:t>Δ</w:t>
      </w:r>
      <w:r w:rsidR="007E45C4">
        <w:rPr>
          <w:lang w:val="el-GR"/>
        </w:rPr>
        <w:t xml:space="preserve">ιαχείρισης Τουρκοκυπριακών Περιουσιών δήλωσε ότι </w:t>
      </w:r>
      <w:r w:rsidR="00833E73">
        <w:rPr>
          <w:lang w:val="el-GR"/>
        </w:rPr>
        <w:t xml:space="preserve">το Υπουργείο Εσωτερικών εκφράζει τη διαφωνία του και </w:t>
      </w:r>
      <w:r w:rsidR="00530B76">
        <w:rPr>
          <w:lang w:val="el-GR"/>
        </w:rPr>
        <w:t>ό</w:t>
      </w:r>
      <w:r w:rsidR="003E6567">
        <w:rPr>
          <w:lang w:val="el-GR"/>
        </w:rPr>
        <w:t>τι,</w:t>
      </w:r>
      <w:r w:rsidR="00530B76">
        <w:rPr>
          <w:lang w:val="el-GR"/>
        </w:rPr>
        <w:t xml:space="preserve"> σε περίπτωση που η υπ</w:t>
      </w:r>
      <w:r w:rsidR="003E6567">
        <w:rPr>
          <w:lang w:val="el-GR"/>
        </w:rPr>
        <w:t>ό</w:t>
      </w:r>
      <w:r w:rsidR="00833E73">
        <w:rPr>
          <w:lang w:val="el-GR"/>
        </w:rPr>
        <w:t xml:space="preserve"> αναφορά πρόταση νόμου ψηφισθεί </w:t>
      </w:r>
      <w:r w:rsidR="00530B76">
        <w:rPr>
          <w:lang w:val="el-GR"/>
        </w:rPr>
        <w:t>σε νόμο</w:t>
      </w:r>
      <w:r w:rsidR="003E6567">
        <w:rPr>
          <w:lang w:val="el-GR"/>
        </w:rPr>
        <w:t>, ο νόμος αυτός</w:t>
      </w:r>
      <w:r w:rsidR="00530B76">
        <w:rPr>
          <w:lang w:val="el-GR"/>
        </w:rPr>
        <w:t xml:space="preserve"> </w:t>
      </w:r>
      <w:r w:rsidR="00833E73">
        <w:rPr>
          <w:lang w:val="el-GR"/>
        </w:rPr>
        <w:t>θα δημιουργήσει περ</w:t>
      </w:r>
      <w:r w:rsidR="003E6567">
        <w:rPr>
          <w:lang w:val="el-GR"/>
        </w:rPr>
        <w:t>αιτέ</w:t>
      </w:r>
      <w:r w:rsidR="00833E73">
        <w:rPr>
          <w:lang w:val="el-GR"/>
        </w:rPr>
        <w:t>ρω προβλήματα</w:t>
      </w:r>
      <w:r w:rsidR="00530B76">
        <w:rPr>
          <w:lang w:val="el-GR"/>
        </w:rPr>
        <w:t>,</w:t>
      </w:r>
      <w:r w:rsidR="00833E73">
        <w:rPr>
          <w:lang w:val="el-GR"/>
        </w:rPr>
        <w:t xml:space="preserve"> καθώς μεγάλος αριθμός προσφύγων με δικαίωμα στέγαση</w:t>
      </w:r>
      <w:r w:rsidR="00530B76">
        <w:rPr>
          <w:lang w:val="el-GR"/>
        </w:rPr>
        <w:t>ς</w:t>
      </w:r>
      <w:r w:rsidR="00833E73">
        <w:rPr>
          <w:lang w:val="el-GR"/>
        </w:rPr>
        <w:t xml:space="preserve"> θα συνεχίσει να παραμένει στις λίστες αναμονής για </w:t>
      </w:r>
      <w:r w:rsidR="00530B76">
        <w:rPr>
          <w:lang w:val="el-GR"/>
        </w:rPr>
        <w:t xml:space="preserve">παραχώρηση </w:t>
      </w:r>
      <w:r w:rsidR="00833E73">
        <w:rPr>
          <w:lang w:val="el-GR"/>
        </w:rPr>
        <w:t>στέγ</w:t>
      </w:r>
      <w:r w:rsidR="00530B76">
        <w:rPr>
          <w:lang w:val="el-GR"/>
        </w:rPr>
        <w:t>ης</w:t>
      </w:r>
      <w:r w:rsidR="00833E73">
        <w:rPr>
          <w:lang w:val="el-GR"/>
        </w:rPr>
        <w:t>.</w:t>
      </w:r>
    </w:p>
    <w:p w14:paraId="66216E51" w14:textId="4B7853C1" w:rsidR="00D6125D" w:rsidRDefault="003F3614" w:rsidP="00464DB6">
      <w:pPr>
        <w:rPr>
          <w:lang w:val="el-GR"/>
        </w:rPr>
      </w:pPr>
      <w:r>
        <w:rPr>
          <w:lang w:val="el-GR"/>
        </w:rPr>
        <w:tab/>
      </w:r>
      <w:r w:rsidR="004F265D">
        <w:rPr>
          <w:lang w:val="el-GR"/>
        </w:rPr>
        <w:t xml:space="preserve">Οι εκπρόσωποι του </w:t>
      </w:r>
      <w:r w:rsidR="00D6125D">
        <w:rPr>
          <w:lang w:val="el-GR"/>
        </w:rPr>
        <w:t>Τμήματος Πολεοδομίας και Οικήσεως</w:t>
      </w:r>
      <w:r w:rsidR="00530B76">
        <w:rPr>
          <w:lang w:val="el-GR"/>
        </w:rPr>
        <w:t>,</w:t>
      </w:r>
      <w:r w:rsidR="00D6125D">
        <w:rPr>
          <w:lang w:val="el-GR"/>
        </w:rPr>
        <w:t xml:space="preserve"> καθώς και του Τμήματος Κτηματολογίου και Χωρομετρίας δήλωσαν επίσης ότι διαφωνούν με την υπό αναφορά πρόταση νόμο</w:t>
      </w:r>
      <w:r w:rsidR="00C8147A">
        <w:rPr>
          <w:lang w:val="el-GR"/>
        </w:rPr>
        <w:t>υ.</w:t>
      </w:r>
    </w:p>
    <w:p w14:paraId="5B93D6E8" w14:textId="5B8BF311" w:rsidR="00D6125D" w:rsidRDefault="00DA3C1B" w:rsidP="00964625">
      <w:pPr>
        <w:widowControl w:val="0"/>
        <w:rPr>
          <w:lang w:val="el-GR"/>
        </w:rPr>
      </w:pPr>
      <w:r>
        <w:rPr>
          <w:lang w:val="el-GR"/>
        </w:rPr>
        <w:tab/>
      </w:r>
      <w:r w:rsidR="00D6125D">
        <w:rPr>
          <w:lang w:val="el-GR"/>
        </w:rPr>
        <w:t>Η εκπρόσωπος της Νομικής Υπηρεσίας της Δημοκρατίας δήλωσε ότι η υπό αναφορά πρόταση νόμου κρίνεται ως αντισυνταγματική</w:t>
      </w:r>
      <w:r w:rsidR="00530B76">
        <w:rPr>
          <w:lang w:val="el-GR"/>
        </w:rPr>
        <w:t>,</w:t>
      </w:r>
      <w:r w:rsidR="00D6125D">
        <w:rPr>
          <w:lang w:val="el-GR"/>
        </w:rPr>
        <w:t xml:space="preserve"> καθώς η </w:t>
      </w:r>
      <w:r w:rsidR="005A0B3E">
        <w:rPr>
          <w:lang w:val="el-GR"/>
        </w:rPr>
        <w:t>ν</w:t>
      </w:r>
      <w:r w:rsidR="00D6125D">
        <w:rPr>
          <w:lang w:val="el-GR"/>
        </w:rPr>
        <w:t xml:space="preserve">ομοθετική εξουσία </w:t>
      </w:r>
      <w:r w:rsidR="005A0B3E">
        <w:rPr>
          <w:lang w:val="el-GR"/>
        </w:rPr>
        <w:t>επεμβαίνει στον τομέα αρμοδιότητας της εκτελεστικής εξουσίας κατά παράβαση της αρχής της διάκρισης των εξουσιών.</w:t>
      </w:r>
    </w:p>
    <w:p w14:paraId="48FF29D9" w14:textId="4E1D48F6" w:rsidR="00D6125D" w:rsidRDefault="00DA3C1B" w:rsidP="00964625">
      <w:pPr>
        <w:widowControl w:val="0"/>
        <w:rPr>
          <w:lang w:val="el-GR"/>
        </w:rPr>
      </w:pPr>
      <w:r>
        <w:rPr>
          <w:lang w:val="el-GR"/>
        </w:rPr>
        <w:tab/>
      </w:r>
      <w:r w:rsidR="00D6125D">
        <w:rPr>
          <w:lang w:val="el-GR"/>
        </w:rPr>
        <w:t xml:space="preserve">Ο εκπρόσωπος της </w:t>
      </w:r>
      <w:r w:rsidR="00D6125D" w:rsidRPr="00A73848">
        <w:rPr>
          <w:lang w:val="el-GR"/>
        </w:rPr>
        <w:t>ΠΕΠ</w:t>
      </w:r>
      <w:r w:rsidR="00D6125D">
        <w:rPr>
          <w:lang w:val="el-GR"/>
        </w:rPr>
        <w:t xml:space="preserve"> δήλωσε πως πρέπει να διατηρηθεί η βασική αρχή όσο</w:t>
      </w:r>
      <w:r w:rsidR="003E6567">
        <w:rPr>
          <w:lang w:val="el-GR"/>
        </w:rPr>
        <w:t>ν</w:t>
      </w:r>
      <w:r w:rsidR="00D6125D">
        <w:rPr>
          <w:lang w:val="el-GR"/>
        </w:rPr>
        <w:t xml:space="preserve"> αφορά την προσφυγική πολιτική του κράτους</w:t>
      </w:r>
      <w:r w:rsidR="003E6567">
        <w:rPr>
          <w:lang w:val="el-GR"/>
        </w:rPr>
        <w:t>,</w:t>
      </w:r>
      <w:r w:rsidR="00D6125D">
        <w:rPr>
          <w:lang w:val="el-GR"/>
        </w:rPr>
        <w:t xml:space="preserve"> όπως αυτή εφαρμόζεται μέχρι σήμερα</w:t>
      </w:r>
      <w:r w:rsidR="00530B76">
        <w:rPr>
          <w:lang w:val="el-GR"/>
        </w:rPr>
        <w:t>.</w:t>
      </w:r>
      <w:r w:rsidR="00D6125D">
        <w:rPr>
          <w:lang w:val="el-GR"/>
        </w:rPr>
        <w:t xml:space="preserve"> </w:t>
      </w:r>
      <w:r w:rsidR="00964625">
        <w:rPr>
          <w:lang w:val="el-GR"/>
        </w:rPr>
        <w:t xml:space="preserve"> </w:t>
      </w:r>
      <w:r w:rsidR="00530B76">
        <w:rPr>
          <w:lang w:val="el-GR"/>
        </w:rPr>
        <w:lastRenderedPageBreak/>
        <w:t>Σ</w:t>
      </w:r>
      <w:r w:rsidR="00D6125D">
        <w:rPr>
          <w:lang w:val="el-GR"/>
        </w:rPr>
        <w:t>υγκεκριμένα</w:t>
      </w:r>
      <w:r w:rsidR="00530B76">
        <w:rPr>
          <w:lang w:val="el-GR"/>
        </w:rPr>
        <w:t>,</w:t>
      </w:r>
      <w:r w:rsidR="00D6125D">
        <w:rPr>
          <w:lang w:val="el-GR"/>
        </w:rPr>
        <w:t xml:space="preserve"> </w:t>
      </w:r>
      <w:r w:rsidR="00530B76">
        <w:rPr>
          <w:lang w:val="el-GR"/>
        </w:rPr>
        <w:t>πρόσθεσε,</w:t>
      </w:r>
      <w:r w:rsidR="00D6125D">
        <w:rPr>
          <w:lang w:val="el-GR"/>
        </w:rPr>
        <w:t xml:space="preserve"> κάθε πρόσφυγας καθίσταται δικαιούχος</w:t>
      </w:r>
      <w:r w:rsidR="003E6567">
        <w:rPr>
          <w:lang w:val="el-GR"/>
        </w:rPr>
        <w:t>,</w:t>
      </w:r>
      <w:r w:rsidR="00D6125D">
        <w:rPr>
          <w:lang w:val="el-GR"/>
        </w:rPr>
        <w:t xml:space="preserve"> ως πρόσφυγας</w:t>
      </w:r>
      <w:r w:rsidR="003E6567">
        <w:rPr>
          <w:lang w:val="el-GR"/>
        </w:rPr>
        <w:t xml:space="preserve">, των προγραμμάτων </w:t>
      </w:r>
      <w:r w:rsidR="00D6125D">
        <w:rPr>
          <w:lang w:val="el-GR"/>
        </w:rPr>
        <w:t xml:space="preserve"> προσφυγικής βοήθειας των αρμ</w:t>
      </w:r>
      <w:r w:rsidR="003E6567">
        <w:rPr>
          <w:lang w:val="el-GR"/>
        </w:rPr>
        <w:t>ό</w:t>
      </w:r>
      <w:r w:rsidR="00D6125D">
        <w:rPr>
          <w:lang w:val="el-GR"/>
        </w:rPr>
        <w:t>δ</w:t>
      </w:r>
      <w:r w:rsidR="003E6567">
        <w:rPr>
          <w:lang w:val="el-GR"/>
        </w:rPr>
        <w:t>ι</w:t>
      </w:r>
      <w:r w:rsidR="00D6125D">
        <w:rPr>
          <w:lang w:val="el-GR"/>
        </w:rPr>
        <w:t>ων υπηρεσιών του κράτους</w:t>
      </w:r>
      <w:r w:rsidR="003E6567" w:rsidRPr="003E6567">
        <w:rPr>
          <w:lang w:val="el-GR"/>
        </w:rPr>
        <w:t xml:space="preserve"> </w:t>
      </w:r>
      <w:r w:rsidR="003E6567">
        <w:rPr>
          <w:lang w:val="el-GR"/>
        </w:rPr>
        <w:t>μόνο μια φορά.</w:t>
      </w:r>
    </w:p>
    <w:p w14:paraId="75EFD49F" w14:textId="7409D578" w:rsidR="00B3562B" w:rsidRDefault="009D1E35" w:rsidP="00464DB6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  <w:t>Υπό το φως των πιο πάνω, 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Προσφύγων-Εγκλωβισμένων-Αγνοουμένων-Παθόντων</w:t>
      </w:r>
      <w:r w:rsidR="004360B8">
        <w:rPr>
          <w:lang w:val="el-GR"/>
        </w:rPr>
        <w:t>, αφού έλαβε υπόψη όλα όσα τέθηκαν ενώπιόν της, επιφυλάχθηκε να τοποθετηθεί κατά τη συζήτηση του θέματος στην ολομέλεια του σώματος.</w:t>
      </w:r>
    </w:p>
    <w:p w14:paraId="60875586" w14:textId="77777777" w:rsidR="005A0B3E" w:rsidRDefault="005A0B3E" w:rsidP="003F3614">
      <w:pPr>
        <w:tabs>
          <w:tab w:val="left" w:pos="8222"/>
        </w:tabs>
        <w:rPr>
          <w:lang w:val="el-GR"/>
        </w:rPr>
      </w:pPr>
    </w:p>
    <w:p w14:paraId="7A289F12" w14:textId="77777777" w:rsidR="005A0B3E" w:rsidRDefault="005A0B3E" w:rsidP="003F3614">
      <w:pPr>
        <w:tabs>
          <w:tab w:val="left" w:pos="8222"/>
        </w:tabs>
        <w:rPr>
          <w:lang w:val="el-GR"/>
        </w:rPr>
      </w:pPr>
    </w:p>
    <w:p w14:paraId="35722557" w14:textId="32D9B231" w:rsidR="009B7BC7" w:rsidRPr="00DA3C1B" w:rsidRDefault="00C46860" w:rsidP="003F3614">
      <w:pPr>
        <w:tabs>
          <w:tab w:val="left" w:pos="8222"/>
        </w:tabs>
        <w:rPr>
          <w:lang w:val="el-GR"/>
        </w:rPr>
      </w:pPr>
      <w:r>
        <w:rPr>
          <w:lang w:val="el-GR"/>
        </w:rPr>
        <w:t>3</w:t>
      </w:r>
      <w:r w:rsidR="00AF3FE9" w:rsidRPr="00DA3C1B">
        <w:rPr>
          <w:lang w:val="el-GR"/>
        </w:rPr>
        <w:t xml:space="preserve"> </w:t>
      </w:r>
      <w:r w:rsidR="00F84165" w:rsidRPr="00DA3C1B">
        <w:rPr>
          <w:lang w:val="el-GR"/>
        </w:rPr>
        <w:t>Ιου</w:t>
      </w:r>
      <w:r w:rsidR="009852A1">
        <w:rPr>
          <w:lang w:val="el-GR"/>
        </w:rPr>
        <w:t>λ</w:t>
      </w:r>
      <w:r w:rsidR="00F84165" w:rsidRPr="00DA3C1B">
        <w:rPr>
          <w:lang w:val="el-GR"/>
        </w:rPr>
        <w:t>ίου</w:t>
      </w:r>
      <w:r w:rsidR="009B7BC7" w:rsidRPr="00DA3C1B">
        <w:rPr>
          <w:lang w:val="el-GR"/>
        </w:rPr>
        <w:t xml:space="preserve"> 20</w:t>
      </w:r>
      <w:r w:rsidR="00E04E2F" w:rsidRPr="00DA3C1B">
        <w:rPr>
          <w:lang w:val="el-GR"/>
        </w:rPr>
        <w:t>2</w:t>
      </w:r>
      <w:r w:rsidR="00F84165" w:rsidRPr="00DA3C1B">
        <w:rPr>
          <w:lang w:val="el-GR"/>
        </w:rPr>
        <w:t>3</w:t>
      </w:r>
    </w:p>
    <w:p w14:paraId="1E111A2A" w14:textId="20110AD1" w:rsidR="009B7BC7" w:rsidRPr="00DA3C1B" w:rsidRDefault="009B7BC7" w:rsidP="003F3614">
      <w:pPr>
        <w:rPr>
          <w:lang w:val="el-GR"/>
        </w:rPr>
      </w:pPr>
      <w:r w:rsidRPr="00DA3C1B">
        <w:rPr>
          <w:lang w:val="el-GR"/>
        </w:rPr>
        <w:t>Αρ. Φακ.:  23.0</w:t>
      </w:r>
      <w:r w:rsidR="003405B4" w:rsidRPr="00DA3C1B">
        <w:rPr>
          <w:lang w:val="el-GR"/>
        </w:rPr>
        <w:t>2</w:t>
      </w:r>
      <w:r w:rsidRPr="00DA3C1B">
        <w:rPr>
          <w:lang w:val="el-GR"/>
        </w:rPr>
        <w:t>.06</w:t>
      </w:r>
      <w:r w:rsidR="00F84165" w:rsidRPr="00DA3C1B">
        <w:rPr>
          <w:lang w:val="el-GR"/>
        </w:rPr>
        <w:t>4</w:t>
      </w:r>
      <w:r w:rsidRPr="00DA3C1B">
        <w:rPr>
          <w:lang w:val="el-GR"/>
        </w:rPr>
        <w:t>.</w:t>
      </w:r>
      <w:r w:rsidR="00711AD2" w:rsidRPr="00DA3C1B">
        <w:rPr>
          <w:lang w:val="el-GR"/>
        </w:rPr>
        <w:t>00</w:t>
      </w:r>
      <w:r w:rsidR="00F84165" w:rsidRPr="00DA3C1B">
        <w:rPr>
          <w:lang w:val="el-GR"/>
        </w:rPr>
        <w:t>6</w:t>
      </w:r>
      <w:r w:rsidRPr="00DA3C1B">
        <w:rPr>
          <w:lang w:val="el-GR"/>
        </w:rPr>
        <w:t>-20</w:t>
      </w:r>
      <w:r w:rsidR="00711AD2" w:rsidRPr="00DA3C1B">
        <w:rPr>
          <w:lang w:val="el-GR"/>
        </w:rPr>
        <w:t>2</w:t>
      </w:r>
      <w:r w:rsidR="00F84165" w:rsidRPr="00DA3C1B">
        <w:rPr>
          <w:lang w:val="el-GR"/>
        </w:rPr>
        <w:t>3</w:t>
      </w:r>
    </w:p>
    <w:p w14:paraId="65ECB73C" w14:textId="4B3A31C6" w:rsidR="009B7BC7" w:rsidRPr="00DA3C1B" w:rsidRDefault="00711AD2" w:rsidP="003F3614">
      <w:pPr>
        <w:rPr>
          <w:lang w:val="el-GR"/>
        </w:rPr>
      </w:pPr>
      <w:r w:rsidRPr="00DA3C1B">
        <w:rPr>
          <w:lang w:val="el-GR"/>
        </w:rPr>
        <w:t>ΣΚ</w:t>
      </w:r>
      <w:r w:rsidR="009B7BC7" w:rsidRPr="00DA3C1B">
        <w:rPr>
          <w:lang w:val="el-GR"/>
        </w:rPr>
        <w:t>/</w:t>
      </w:r>
      <w:proofErr w:type="spellStart"/>
      <w:r w:rsidR="00DA3C1B">
        <w:rPr>
          <w:lang w:val="el-GR"/>
        </w:rPr>
        <w:t>Ελ.Π</w:t>
      </w:r>
      <w:proofErr w:type="spellEnd"/>
      <w:r w:rsidR="003D3526">
        <w:rPr>
          <w:lang w:val="el-GR"/>
        </w:rPr>
        <w:t>/ΝΚ</w:t>
      </w:r>
    </w:p>
    <w:sectPr w:rsidR="009B7BC7" w:rsidRPr="00DA3C1B" w:rsidSect="00964625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6147" w14:textId="77777777" w:rsidR="00003F00" w:rsidRDefault="00003F00">
      <w:pPr>
        <w:spacing w:line="240" w:lineRule="auto"/>
      </w:pPr>
      <w:r>
        <w:separator/>
      </w:r>
    </w:p>
  </w:endnote>
  <w:endnote w:type="continuationSeparator" w:id="0">
    <w:p w14:paraId="35BE6A44" w14:textId="77777777" w:rsidR="00003F00" w:rsidRDefault="00003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8B05" w14:textId="77777777" w:rsidR="00003F00" w:rsidRDefault="00003F00">
      <w:pPr>
        <w:spacing w:line="240" w:lineRule="auto"/>
      </w:pPr>
      <w:r>
        <w:separator/>
      </w:r>
    </w:p>
  </w:footnote>
  <w:footnote w:type="continuationSeparator" w:id="0">
    <w:p w14:paraId="4E5E1A32" w14:textId="77777777" w:rsidR="00003F00" w:rsidRDefault="00003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57400F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76724">
    <w:abstractNumId w:val="1"/>
  </w:num>
  <w:num w:numId="2" w16cid:durableId="191215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03F00"/>
    <w:rsid w:val="00020FB0"/>
    <w:rsid w:val="000265A5"/>
    <w:rsid w:val="00036332"/>
    <w:rsid w:val="000C0444"/>
    <w:rsid w:val="001403BA"/>
    <w:rsid w:val="00157129"/>
    <w:rsid w:val="001C7B06"/>
    <w:rsid w:val="0022262B"/>
    <w:rsid w:val="0025708B"/>
    <w:rsid w:val="003405B4"/>
    <w:rsid w:val="003A3999"/>
    <w:rsid w:val="003A3EEF"/>
    <w:rsid w:val="003D3526"/>
    <w:rsid w:val="003E6567"/>
    <w:rsid w:val="003F3614"/>
    <w:rsid w:val="004030F9"/>
    <w:rsid w:val="00411BF5"/>
    <w:rsid w:val="004360B8"/>
    <w:rsid w:val="00464DB6"/>
    <w:rsid w:val="004F265D"/>
    <w:rsid w:val="005020D4"/>
    <w:rsid w:val="0050266D"/>
    <w:rsid w:val="00516805"/>
    <w:rsid w:val="00530B76"/>
    <w:rsid w:val="00544623"/>
    <w:rsid w:val="005A0B3E"/>
    <w:rsid w:val="005C5487"/>
    <w:rsid w:val="005E60CB"/>
    <w:rsid w:val="00674D36"/>
    <w:rsid w:val="00711AD2"/>
    <w:rsid w:val="00785833"/>
    <w:rsid w:val="007E45C4"/>
    <w:rsid w:val="007E67DE"/>
    <w:rsid w:val="008123AA"/>
    <w:rsid w:val="0082038D"/>
    <w:rsid w:val="00821615"/>
    <w:rsid w:val="00833E73"/>
    <w:rsid w:val="00837BF6"/>
    <w:rsid w:val="008644B9"/>
    <w:rsid w:val="0088631E"/>
    <w:rsid w:val="008A28E2"/>
    <w:rsid w:val="008D4680"/>
    <w:rsid w:val="008E1DF9"/>
    <w:rsid w:val="008F6890"/>
    <w:rsid w:val="00964625"/>
    <w:rsid w:val="009852A1"/>
    <w:rsid w:val="009A49AC"/>
    <w:rsid w:val="009B7BC7"/>
    <w:rsid w:val="009D1E35"/>
    <w:rsid w:val="00A12A24"/>
    <w:rsid w:val="00A15FE1"/>
    <w:rsid w:val="00A66F6F"/>
    <w:rsid w:val="00A75CBF"/>
    <w:rsid w:val="00A77414"/>
    <w:rsid w:val="00AA1AAB"/>
    <w:rsid w:val="00AA5481"/>
    <w:rsid w:val="00AF3FE9"/>
    <w:rsid w:val="00B3562B"/>
    <w:rsid w:val="00B50F7D"/>
    <w:rsid w:val="00BE7B04"/>
    <w:rsid w:val="00C034BD"/>
    <w:rsid w:val="00C3657D"/>
    <w:rsid w:val="00C46860"/>
    <w:rsid w:val="00C67402"/>
    <w:rsid w:val="00C8147A"/>
    <w:rsid w:val="00D27630"/>
    <w:rsid w:val="00D6125D"/>
    <w:rsid w:val="00D708F1"/>
    <w:rsid w:val="00D76E53"/>
    <w:rsid w:val="00DA3C1B"/>
    <w:rsid w:val="00DD7971"/>
    <w:rsid w:val="00E04E2F"/>
    <w:rsid w:val="00E204BC"/>
    <w:rsid w:val="00E932E8"/>
    <w:rsid w:val="00EB77B0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3">
    <w:name w:val="Σώμα κειμένου (3)"/>
    <w:basedOn w:val="DefaultParagraphFont"/>
    <w:rsid w:val="00B50F7D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PARASKEVA ELENI</cp:lastModifiedBy>
  <cp:revision>15</cp:revision>
  <cp:lastPrinted>2023-07-03T06:04:00Z</cp:lastPrinted>
  <dcterms:created xsi:type="dcterms:W3CDTF">2023-06-30T08:31:00Z</dcterms:created>
  <dcterms:modified xsi:type="dcterms:W3CDTF">2023-07-03T09:30:00Z</dcterms:modified>
</cp:coreProperties>
</file>