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7398" w14:textId="7EE3A05D" w:rsidR="00AA33B6" w:rsidRDefault="007940E5" w:rsidP="002D32D1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  <w:r w:rsidRPr="00AA33B6">
        <w:rPr>
          <w:rFonts w:ascii="Arial" w:hAnsi="Arial"/>
          <w:sz w:val="24"/>
          <w:szCs w:val="24"/>
          <w:lang w:val="el-GR"/>
        </w:rPr>
        <w:t>Ο</w:t>
      </w:r>
      <w:r w:rsidR="00D90F9C" w:rsidRPr="00AA33B6">
        <w:rPr>
          <w:rFonts w:ascii="Arial" w:hAnsi="Arial"/>
          <w:sz w:val="24"/>
          <w:szCs w:val="24"/>
          <w:lang w:val="el-GR"/>
        </w:rPr>
        <w:t>Ι</w:t>
      </w:r>
      <w:r w:rsidRPr="00AA33B6">
        <w:rPr>
          <w:rFonts w:ascii="Arial" w:hAnsi="Arial"/>
          <w:sz w:val="24"/>
          <w:szCs w:val="24"/>
          <w:lang w:val="el-GR"/>
        </w:rPr>
        <w:t xml:space="preserve"> ΠΕΡΙ ΝΟΜΙΚΩΝ ΠΡΟΣΩΠΩΝ ΔΗΜΟΣΙΟΥ ΔΙΚΑΙΟΥ</w:t>
      </w:r>
      <w:r w:rsidR="00224D2A" w:rsidRPr="00AA33B6">
        <w:rPr>
          <w:rFonts w:ascii="Arial" w:hAnsi="Arial"/>
          <w:sz w:val="24"/>
          <w:szCs w:val="24"/>
          <w:lang w:val="el-GR"/>
        </w:rPr>
        <w:t xml:space="preserve"> </w:t>
      </w:r>
      <w:r w:rsidRPr="00AA33B6">
        <w:rPr>
          <w:rFonts w:ascii="Arial" w:hAnsi="Arial"/>
          <w:sz w:val="24"/>
          <w:szCs w:val="24"/>
          <w:lang w:val="el-GR"/>
        </w:rPr>
        <w:t>(ΔΙΟΡΙΣΜΟΣ ΓΕΝΙΚΩΝ ΔΙΕΥΘΥΝΤΩΝ) ΝΟΜΟ</w:t>
      </w:r>
      <w:r w:rsidR="00D90F9C" w:rsidRPr="00AA33B6">
        <w:rPr>
          <w:rFonts w:ascii="Arial" w:hAnsi="Arial"/>
          <w:sz w:val="24"/>
          <w:szCs w:val="24"/>
          <w:lang w:val="el-GR"/>
        </w:rPr>
        <w:t>Ι ΤΟΥ 1990 ΕΩΣ 2022</w:t>
      </w:r>
    </w:p>
    <w:p w14:paraId="7D8C0A84" w14:textId="77777777" w:rsidR="00C7297B" w:rsidRPr="00AA33B6" w:rsidRDefault="00C7297B" w:rsidP="002D32D1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</w:p>
    <w:p w14:paraId="27E15970" w14:textId="2920D6A0" w:rsidR="007940E5" w:rsidRDefault="007940E5" w:rsidP="002D32D1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  <w:r w:rsidRPr="00AA33B6">
        <w:rPr>
          <w:rFonts w:ascii="Arial" w:hAnsi="Arial"/>
          <w:sz w:val="24"/>
          <w:szCs w:val="24"/>
          <w:lang w:val="el-GR"/>
        </w:rPr>
        <w:t>Κανονισμοί δυνάμει του άρθρου 4</w:t>
      </w:r>
    </w:p>
    <w:p w14:paraId="6BD6739E" w14:textId="77777777" w:rsidR="00AA33B6" w:rsidRPr="00AA33B6" w:rsidRDefault="00AA33B6" w:rsidP="002D32D1">
      <w:pPr>
        <w:spacing w:after="0" w:line="360" w:lineRule="auto"/>
        <w:jc w:val="center"/>
        <w:rPr>
          <w:rFonts w:ascii="Arial" w:hAnsi="Arial"/>
          <w:sz w:val="24"/>
          <w:szCs w:val="24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7533"/>
      </w:tblGrid>
      <w:tr w:rsidR="007940E5" w:rsidRPr="00AA33B6" w14:paraId="5D2B95E8" w14:textId="77777777" w:rsidTr="00AA33B6">
        <w:tc>
          <w:tcPr>
            <w:tcW w:w="1223" w:type="pct"/>
            <w:shd w:val="clear" w:color="auto" w:fill="auto"/>
            <w:hideMark/>
          </w:tcPr>
          <w:p w14:paraId="0B30DC08" w14:textId="77777777" w:rsidR="002E0909" w:rsidRPr="00D90F9C" w:rsidRDefault="002E0909" w:rsidP="002D32D1">
            <w:pPr>
              <w:spacing w:after="0" w:line="360" w:lineRule="auto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</w:p>
          <w:p w14:paraId="7FCCC2FE" w14:textId="2EF5340E" w:rsidR="007940E5" w:rsidRPr="00D90F9C" w:rsidRDefault="007940E5" w:rsidP="00D82CF3">
            <w:pPr>
              <w:tabs>
                <w:tab w:val="left" w:pos="538"/>
              </w:tabs>
              <w:spacing w:after="0" w:line="360" w:lineRule="auto"/>
              <w:ind w:left="467" w:right="113"/>
              <w:jc w:val="center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115 του 1990</w:t>
            </w:r>
          </w:p>
          <w:p w14:paraId="6D618EF8" w14:textId="77777777" w:rsidR="007940E5" w:rsidRPr="00D90F9C" w:rsidRDefault="007940E5" w:rsidP="002D32D1">
            <w:pPr>
              <w:spacing w:after="0" w:line="360" w:lineRule="auto"/>
              <w:ind w:right="113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58(Ι) του 1992 </w:t>
            </w:r>
          </w:p>
          <w:p w14:paraId="52B6B44F" w14:textId="77777777" w:rsidR="007940E5" w:rsidRPr="00D90F9C" w:rsidRDefault="007940E5" w:rsidP="002D32D1">
            <w:pPr>
              <w:spacing w:after="0" w:line="360" w:lineRule="auto"/>
              <w:ind w:right="113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29(Ι) του 2006 </w:t>
            </w:r>
          </w:p>
          <w:p w14:paraId="46300A0C" w14:textId="77777777" w:rsidR="007940E5" w:rsidRPr="00D90F9C" w:rsidRDefault="007940E5" w:rsidP="002D32D1">
            <w:pPr>
              <w:spacing w:after="0" w:line="360" w:lineRule="auto"/>
              <w:ind w:right="113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171(Ι) του 2007</w:t>
            </w:r>
          </w:p>
          <w:p w14:paraId="3BFE55E9" w14:textId="77777777" w:rsidR="002E0909" w:rsidRPr="00D90F9C" w:rsidRDefault="002E0909" w:rsidP="00705F88">
            <w:pPr>
              <w:spacing w:after="0" w:line="360" w:lineRule="auto"/>
              <w:ind w:right="57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118(Ι) του 2022.</w:t>
            </w:r>
          </w:p>
        </w:tc>
        <w:tc>
          <w:tcPr>
            <w:tcW w:w="3777" w:type="pct"/>
            <w:shd w:val="clear" w:color="auto" w:fill="auto"/>
          </w:tcPr>
          <w:p w14:paraId="2732A689" w14:textId="77777777" w:rsidR="007940E5" w:rsidRPr="004B4725" w:rsidRDefault="007940E5" w:rsidP="002D32D1">
            <w:pPr>
              <w:spacing w:after="0" w:line="360" w:lineRule="auto"/>
              <w:jc w:val="both"/>
              <w:rPr>
                <w:rFonts w:ascii="Arial" w:hAnsi="Arial"/>
                <w:sz w:val="24"/>
                <w:lang w:val="el-GR"/>
              </w:rPr>
            </w:pPr>
            <w:r w:rsidRPr="004B4725">
              <w:rPr>
                <w:rFonts w:ascii="Arial" w:hAnsi="Arial"/>
                <w:sz w:val="24"/>
                <w:lang w:val="el-GR"/>
              </w:rPr>
              <w:t xml:space="preserve">Το </w:t>
            </w:r>
            <w:r w:rsidR="00D90F9C">
              <w:rPr>
                <w:rFonts w:ascii="Arial" w:hAnsi="Arial"/>
                <w:sz w:val="24"/>
                <w:lang w:val="el-GR"/>
              </w:rPr>
              <w:t xml:space="preserve">Επιστημονικό Τεχνικό </w:t>
            </w:r>
            <w:r w:rsidRPr="004B4725">
              <w:rPr>
                <w:rFonts w:ascii="Arial" w:hAnsi="Arial"/>
                <w:sz w:val="24"/>
                <w:lang w:val="el-GR"/>
              </w:rPr>
              <w:t>Επιμελητήριο</w:t>
            </w:r>
            <w:r w:rsidR="00D90F9C">
              <w:rPr>
                <w:rFonts w:ascii="Arial" w:hAnsi="Arial"/>
                <w:sz w:val="24"/>
                <w:lang w:val="el-GR"/>
              </w:rPr>
              <w:t xml:space="preserve"> Κύπρου</w:t>
            </w:r>
            <w:r w:rsidRPr="004B4725">
              <w:rPr>
                <w:rFonts w:ascii="Arial" w:hAnsi="Arial"/>
                <w:sz w:val="24"/>
                <w:lang w:val="el-GR"/>
              </w:rPr>
              <w:t>, ασκώντας τις εξουσίες που του χορηγούνται από το άρθρο 4 του περί Νομικών Προσώπων Δημοσίου Δικαίου (Διορισμός Γενικών Διευθυντών) Νόμου εκδίδει, με την έγκριση του Υπουργικού Συμβουλίο</w:t>
            </w:r>
            <w:r w:rsidR="002E0909">
              <w:rPr>
                <w:rFonts w:ascii="Arial" w:hAnsi="Arial"/>
                <w:sz w:val="24"/>
                <w:lang w:val="el-GR"/>
              </w:rPr>
              <w:t>υ, τους ακόλουθους Κανονισμούς:</w:t>
            </w:r>
          </w:p>
        </w:tc>
      </w:tr>
      <w:tr w:rsidR="002E0909" w:rsidRPr="00AA33B6" w14:paraId="6B8E143F" w14:textId="77777777" w:rsidTr="00AA33B6">
        <w:tc>
          <w:tcPr>
            <w:tcW w:w="1223" w:type="pct"/>
            <w:shd w:val="clear" w:color="auto" w:fill="auto"/>
          </w:tcPr>
          <w:p w14:paraId="6C22D1B3" w14:textId="77777777" w:rsidR="002E0909" w:rsidRPr="00D90F9C" w:rsidRDefault="002E0909" w:rsidP="002D32D1">
            <w:pPr>
              <w:spacing w:after="0" w:line="360" w:lineRule="auto"/>
              <w:jc w:val="right"/>
              <w:rPr>
                <w:rFonts w:ascii="Arial" w:hAnsi="Arial"/>
                <w:sz w:val="24"/>
                <w:szCs w:val="20"/>
                <w:lang w:val="el-GR"/>
              </w:rPr>
            </w:pPr>
          </w:p>
        </w:tc>
        <w:tc>
          <w:tcPr>
            <w:tcW w:w="3777" w:type="pct"/>
            <w:shd w:val="clear" w:color="auto" w:fill="auto"/>
          </w:tcPr>
          <w:p w14:paraId="0ED3B9DD" w14:textId="77777777" w:rsidR="002E0909" w:rsidRPr="004B4725" w:rsidRDefault="002E0909" w:rsidP="002D32D1">
            <w:pPr>
              <w:spacing w:after="0" w:line="360" w:lineRule="auto"/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  <w:tr w:rsidR="007940E5" w:rsidRPr="00AA33B6" w14:paraId="46D9172C" w14:textId="77777777" w:rsidTr="00AA33B6">
        <w:tc>
          <w:tcPr>
            <w:tcW w:w="1223" w:type="pct"/>
            <w:shd w:val="clear" w:color="auto" w:fill="auto"/>
          </w:tcPr>
          <w:p w14:paraId="44ABA13C" w14:textId="77777777" w:rsidR="002E0909" w:rsidRPr="00D90F9C" w:rsidRDefault="007940E5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Συνοπτικός </w:t>
            </w:r>
          </w:p>
          <w:p w14:paraId="07554774" w14:textId="77777777" w:rsidR="007940E5" w:rsidRPr="00D90F9C" w:rsidRDefault="007940E5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τίτλος.</w:t>
            </w:r>
          </w:p>
          <w:p w14:paraId="6DA2D9A5" w14:textId="77777777" w:rsidR="007940E5" w:rsidRPr="00D90F9C" w:rsidRDefault="007940E5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</w:p>
        </w:tc>
        <w:tc>
          <w:tcPr>
            <w:tcW w:w="3777" w:type="pct"/>
            <w:shd w:val="clear" w:color="auto" w:fill="auto"/>
          </w:tcPr>
          <w:p w14:paraId="1B848B1A" w14:textId="2CA9C37A" w:rsidR="007940E5" w:rsidRPr="004B4725" w:rsidRDefault="002E0909" w:rsidP="00C7297B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1. </w:t>
            </w:r>
            <w:r w:rsidR="002C7560">
              <w:rPr>
                <w:rFonts w:ascii="Arial" w:hAnsi="Arial"/>
                <w:sz w:val="24"/>
                <w:lang w:val="el-GR"/>
              </w:rPr>
              <w:tab/>
            </w:r>
            <w:r w:rsidR="007940E5" w:rsidRPr="004B4725">
              <w:rPr>
                <w:rFonts w:ascii="Arial" w:hAnsi="Arial"/>
                <w:sz w:val="24"/>
                <w:lang w:val="el-GR"/>
              </w:rPr>
              <w:t>Οι παρόντες Κανονισμοί θα αναφέρονται ως οι περί Επιστημονικού Τεχνικού Επιμελητηρίου Κύπρου – Θέση Διευθυντή (Σχέδια Υπηρεσίας)</w:t>
            </w:r>
            <w:r>
              <w:rPr>
                <w:rFonts w:ascii="Arial" w:hAnsi="Arial"/>
                <w:sz w:val="24"/>
                <w:lang w:val="el-GR"/>
              </w:rPr>
              <w:t xml:space="preserve"> (Καταργητικοί)</w:t>
            </w:r>
            <w:r w:rsidR="007940E5" w:rsidRPr="004B4725">
              <w:rPr>
                <w:rFonts w:ascii="Arial" w:hAnsi="Arial"/>
                <w:sz w:val="24"/>
                <w:lang w:val="el-GR"/>
              </w:rPr>
              <w:t xml:space="preserve"> Κανονισμοί του 202</w:t>
            </w:r>
            <w:r w:rsidR="00626672" w:rsidRPr="004B4725">
              <w:rPr>
                <w:rFonts w:ascii="Arial" w:hAnsi="Arial"/>
                <w:sz w:val="24"/>
                <w:lang w:val="el-GR"/>
              </w:rPr>
              <w:t>2</w:t>
            </w:r>
            <w:r>
              <w:rPr>
                <w:rFonts w:ascii="Arial" w:hAnsi="Arial"/>
                <w:sz w:val="24"/>
                <w:lang w:val="el-GR"/>
              </w:rPr>
              <w:t>.</w:t>
            </w:r>
          </w:p>
        </w:tc>
      </w:tr>
      <w:tr w:rsidR="002E0909" w:rsidRPr="00AA33B6" w14:paraId="79A3F12E" w14:textId="77777777" w:rsidTr="00AA33B6">
        <w:tc>
          <w:tcPr>
            <w:tcW w:w="1223" w:type="pct"/>
            <w:shd w:val="clear" w:color="auto" w:fill="auto"/>
          </w:tcPr>
          <w:p w14:paraId="115ACBB4" w14:textId="77777777" w:rsidR="002E0909" w:rsidRPr="00D90F9C" w:rsidRDefault="002E0909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</w:p>
        </w:tc>
        <w:tc>
          <w:tcPr>
            <w:tcW w:w="3777" w:type="pct"/>
            <w:shd w:val="clear" w:color="auto" w:fill="auto"/>
          </w:tcPr>
          <w:p w14:paraId="63456E43" w14:textId="77777777" w:rsidR="002E0909" w:rsidRDefault="002E0909" w:rsidP="002D32D1">
            <w:pPr>
              <w:pStyle w:val="ListParagraph"/>
              <w:spacing w:after="0" w:line="360" w:lineRule="auto"/>
              <w:ind w:left="0"/>
              <w:jc w:val="both"/>
              <w:rPr>
                <w:rFonts w:ascii="Arial" w:hAnsi="Arial"/>
                <w:sz w:val="24"/>
                <w:lang w:val="el-GR"/>
              </w:rPr>
            </w:pPr>
          </w:p>
        </w:tc>
      </w:tr>
      <w:tr w:rsidR="007940E5" w:rsidRPr="00AA33B6" w14:paraId="25E7E77B" w14:textId="77777777" w:rsidTr="00AA33B6">
        <w:tc>
          <w:tcPr>
            <w:tcW w:w="1223" w:type="pct"/>
            <w:shd w:val="clear" w:color="auto" w:fill="auto"/>
            <w:hideMark/>
          </w:tcPr>
          <w:p w14:paraId="216860AF" w14:textId="77777777" w:rsidR="00713482" w:rsidRPr="00D90F9C" w:rsidRDefault="00713482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Κατάργηση</w:t>
            </w:r>
            <w:r w:rsidR="00397EAA"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 Κανονισμών</w:t>
            </w:r>
            <w:r w:rsidRPr="00D90F9C">
              <w:rPr>
                <w:rFonts w:ascii="Arial" w:hAnsi="Arial"/>
                <w:sz w:val="24"/>
                <w:szCs w:val="20"/>
                <w:lang w:val="el-GR"/>
              </w:rPr>
              <w:t>.</w:t>
            </w:r>
          </w:p>
          <w:p w14:paraId="3C51CD80" w14:textId="77777777" w:rsidR="002E0909" w:rsidRPr="00D90F9C" w:rsidRDefault="002E0909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Επίσημη </w:t>
            </w:r>
          </w:p>
          <w:p w14:paraId="29457C9F" w14:textId="77777777" w:rsidR="002E0909" w:rsidRPr="00D90F9C" w:rsidRDefault="002E0909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 xml:space="preserve">Εφημερίδα, </w:t>
            </w:r>
          </w:p>
          <w:p w14:paraId="73E01E1A" w14:textId="77777777" w:rsidR="00D82CF3" w:rsidRDefault="002E0909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Παράρτημα</w:t>
            </w:r>
          </w:p>
          <w:p w14:paraId="69CAA06C" w14:textId="77EFD17D" w:rsidR="002E0909" w:rsidRPr="00D90F9C" w:rsidRDefault="00D90F9C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>
              <w:rPr>
                <w:rFonts w:ascii="Arial" w:hAnsi="Arial"/>
                <w:sz w:val="24"/>
                <w:szCs w:val="20"/>
                <w:lang w:val="el-GR"/>
              </w:rPr>
              <w:t>Όγδοο</w:t>
            </w:r>
            <w:r w:rsidR="002E0909" w:rsidRPr="00D90F9C">
              <w:rPr>
                <w:rFonts w:ascii="Arial" w:hAnsi="Arial"/>
                <w:sz w:val="24"/>
                <w:szCs w:val="20"/>
                <w:lang w:val="el-GR"/>
              </w:rPr>
              <w:t>,</w:t>
            </w:r>
          </w:p>
          <w:p w14:paraId="1D794613" w14:textId="77777777" w:rsidR="002E0909" w:rsidRPr="00D90F9C" w:rsidRDefault="002E0909" w:rsidP="002D32D1">
            <w:pPr>
              <w:spacing w:after="0" w:line="360" w:lineRule="auto"/>
              <w:rPr>
                <w:rFonts w:ascii="Arial" w:hAnsi="Arial"/>
                <w:sz w:val="24"/>
                <w:szCs w:val="20"/>
                <w:lang w:val="el-GR"/>
              </w:rPr>
            </w:pPr>
            <w:r w:rsidRPr="00D90F9C">
              <w:rPr>
                <w:rFonts w:ascii="Arial" w:hAnsi="Arial"/>
                <w:sz w:val="24"/>
                <w:szCs w:val="20"/>
                <w:lang w:val="el-GR"/>
              </w:rPr>
              <w:t>17.7.2009.</w:t>
            </w:r>
          </w:p>
        </w:tc>
        <w:tc>
          <w:tcPr>
            <w:tcW w:w="3777" w:type="pct"/>
            <w:shd w:val="clear" w:color="auto" w:fill="auto"/>
            <w:hideMark/>
          </w:tcPr>
          <w:p w14:paraId="5081FD86" w14:textId="4F1E8806" w:rsidR="007940E5" w:rsidRPr="004B4725" w:rsidRDefault="002E0909" w:rsidP="002C7560">
            <w:pPr>
              <w:pStyle w:val="ListParagraph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Arial" w:hAnsi="Arial"/>
                <w:sz w:val="24"/>
                <w:lang w:val="el-GR"/>
              </w:rPr>
            </w:pPr>
            <w:r>
              <w:rPr>
                <w:rFonts w:ascii="Arial" w:hAnsi="Arial"/>
                <w:sz w:val="24"/>
                <w:lang w:val="el-GR"/>
              </w:rPr>
              <w:t xml:space="preserve">2. </w:t>
            </w:r>
            <w:r w:rsidR="002C7560">
              <w:rPr>
                <w:rFonts w:ascii="Arial" w:hAnsi="Arial"/>
                <w:sz w:val="24"/>
                <w:lang w:val="el-GR"/>
              </w:rPr>
              <w:tab/>
            </w:r>
            <w:r w:rsidR="007940E5" w:rsidRPr="004B4725">
              <w:rPr>
                <w:rFonts w:ascii="Arial" w:hAnsi="Arial"/>
                <w:sz w:val="24"/>
                <w:lang w:val="el-GR"/>
              </w:rPr>
              <w:t>Ο</w:t>
            </w:r>
            <w:r>
              <w:rPr>
                <w:rFonts w:ascii="Arial" w:hAnsi="Arial"/>
                <w:sz w:val="24"/>
                <w:lang w:val="el-GR"/>
              </w:rPr>
              <w:t>ι</w:t>
            </w:r>
            <w:r w:rsidR="007940E5" w:rsidRPr="004B4725">
              <w:rPr>
                <w:rFonts w:ascii="Arial" w:hAnsi="Arial"/>
                <w:sz w:val="24"/>
                <w:lang w:val="el-GR"/>
              </w:rPr>
              <w:t xml:space="preserve"> </w:t>
            </w:r>
            <w:r>
              <w:rPr>
                <w:rFonts w:ascii="Arial" w:hAnsi="Arial"/>
                <w:sz w:val="24"/>
                <w:lang w:val="el-GR"/>
              </w:rPr>
              <w:t>περί Επιστημονικού Τεχνικού Επιμελητηρίου Κύπρου – Θέση Διευθυντή (Σχέδια Υπηρεσίας) Κανονισμοί του 2009</w:t>
            </w:r>
            <w:r w:rsidR="00D90F9C">
              <w:rPr>
                <w:rFonts w:ascii="Arial" w:hAnsi="Arial"/>
                <w:sz w:val="24"/>
                <w:lang w:val="el-GR"/>
              </w:rPr>
              <w:t>,</w:t>
            </w:r>
            <w:r>
              <w:rPr>
                <w:rFonts w:ascii="Arial" w:hAnsi="Arial"/>
                <w:sz w:val="24"/>
                <w:lang w:val="el-GR"/>
              </w:rPr>
              <w:t xml:space="preserve"> καταργούνται.</w:t>
            </w:r>
            <w:r w:rsidR="007940E5" w:rsidRPr="004B4725">
              <w:rPr>
                <w:rFonts w:ascii="Arial" w:hAnsi="Arial"/>
                <w:sz w:val="24"/>
                <w:lang w:val="el-GR"/>
              </w:rPr>
              <w:t xml:space="preserve">  </w:t>
            </w:r>
          </w:p>
        </w:tc>
      </w:tr>
    </w:tbl>
    <w:p w14:paraId="4CA81F71" w14:textId="77777777" w:rsidR="007940E5" w:rsidRPr="002C7560" w:rsidRDefault="007940E5" w:rsidP="002D32D1">
      <w:pPr>
        <w:spacing w:after="0" w:line="360" w:lineRule="auto"/>
        <w:rPr>
          <w:rFonts w:ascii="Arial" w:hAnsi="Arial"/>
          <w:b/>
          <w:bCs/>
          <w:sz w:val="24"/>
          <w:szCs w:val="24"/>
          <w:lang w:val="el-GR"/>
        </w:rPr>
      </w:pPr>
    </w:p>
    <w:p w14:paraId="68CB1002" w14:textId="77777777" w:rsidR="007940E5" w:rsidRPr="002C7560" w:rsidRDefault="007940E5" w:rsidP="002D32D1">
      <w:pPr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</w:p>
    <w:p w14:paraId="51321463" w14:textId="77777777" w:rsidR="002E0909" w:rsidRPr="002C7560" w:rsidRDefault="002E0909" w:rsidP="002D32D1">
      <w:pPr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</w:p>
    <w:p w14:paraId="3039BA02" w14:textId="5CA39DBE" w:rsidR="002E0909" w:rsidRPr="002C7560" w:rsidRDefault="002C7560" w:rsidP="002D32D1">
      <w:pPr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  <w:proofErr w:type="spellStart"/>
      <w:r w:rsidRPr="002C7560">
        <w:rPr>
          <w:rFonts w:ascii="Arial" w:hAnsi="Arial"/>
          <w:sz w:val="24"/>
          <w:szCs w:val="24"/>
          <w:lang w:val="el-GR"/>
        </w:rPr>
        <w:t>Αρ</w:t>
      </w:r>
      <w:proofErr w:type="spellEnd"/>
      <w:r w:rsidRPr="002C7560">
        <w:rPr>
          <w:rFonts w:ascii="Arial" w:hAnsi="Arial"/>
          <w:sz w:val="24"/>
          <w:szCs w:val="24"/>
          <w:lang w:val="el-GR"/>
        </w:rPr>
        <w:t xml:space="preserve">. </w:t>
      </w:r>
      <w:proofErr w:type="spellStart"/>
      <w:r w:rsidRPr="002C7560">
        <w:rPr>
          <w:rFonts w:ascii="Arial" w:hAnsi="Arial"/>
          <w:sz w:val="24"/>
          <w:szCs w:val="24"/>
          <w:lang w:val="el-GR"/>
        </w:rPr>
        <w:t>Φακ</w:t>
      </w:r>
      <w:proofErr w:type="spellEnd"/>
      <w:r w:rsidRPr="002C7560">
        <w:rPr>
          <w:rFonts w:ascii="Arial" w:hAnsi="Arial"/>
          <w:sz w:val="24"/>
          <w:szCs w:val="24"/>
          <w:lang w:val="el-GR"/>
        </w:rPr>
        <w:t>.: 23.03.059.104-2022</w:t>
      </w:r>
    </w:p>
    <w:p w14:paraId="0BE77C63" w14:textId="76A46587" w:rsidR="002C7560" w:rsidRPr="002C7560" w:rsidRDefault="002C7560" w:rsidP="002D32D1">
      <w:pPr>
        <w:spacing w:after="0" w:line="360" w:lineRule="auto"/>
        <w:jc w:val="both"/>
        <w:rPr>
          <w:rFonts w:ascii="Arial" w:hAnsi="Arial"/>
          <w:sz w:val="24"/>
          <w:szCs w:val="24"/>
          <w:lang w:val="el-GR"/>
        </w:rPr>
      </w:pPr>
      <w:r w:rsidRPr="002C7560">
        <w:rPr>
          <w:rFonts w:ascii="Arial" w:hAnsi="Arial"/>
          <w:sz w:val="24"/>
          <w:szCs w:val="24"/>
          <w:lang w:val="el-GR"/>
        </w:rPr>
        <w:t>ΑΔ/ΠΧ΄Ν</w:t>
      </w:r>
    </w:p>
    <w:sectPr w:rsidR="002C7560" w:rsidRPr="002C7560" w:rsidSect="00AA33B6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AB75" w14:textId="77777777" w:rsidR="000E12E0" w:rsidRDefault="000E12E0" w:rsidP="00B74EB3">
      <w:pPr>
        <w:spacing w:after="0" w:line="240" w:lineRule="auto"/>
      </w:pPr>
      <w:r>
        <w:separator/>
      </w:r>
    </w:p>
  </w:endnote>
  <w:endnote w:type="continuationSeparator" w:id="0">
    <w:p w14:paraId="6B054127" w14:textId="77777777" w:rsidR="000E12E0" w:rsidRDefault="000E12E0" w:rsidP="00B7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120" w14:textId="55871519" w:rsidR="00B74EB3" w:rsidRPr="00AA33B6" w:rsidRDefault="00B74EB3">
    <w:pPr>
      <w:pStyle w:val="Footer"/>
      <w:rPr>
        <w:lang w:val="el-GR"/>
      </w:rPr>
    </w:pPr>
    <w:r>
      <w:rPr>
        <w:lang w:val="en-GB"/>
      </w:rPr>
      <w:t>Ch</w:t>
    </w:r>
    <w:r w:rsidRPr="00AA33B6">
      <w:rPr>
        <w:lang w:val="el-GR"/>
      </w:rPr>
      <w:t>\</w:t>
    </w:r>
    <w:r>
      <w:rPr>
        <w:lang w:val="en-GB"/>
      </w:rPr>
      <w:fldChar w:fldCharType="begin"/>
    </w:r>
    <w:r w:rsidRPr="00AA33B6">
      <w:rPr>
        <w:lang w:val="el-GR"/>
      </w:rPr>
      <w:instrText xml:space="preserve"> </w:instrText>
    </w:r>
    <w:r>
      <w:rPr>
        <w:lang w:val="en-GB"/>
      </w:rPr>
      <w:instrText>FILENAME</w:instrText>
    </w:r>
    <w:r w:rsidRPr="00AA33B6">
      <w:rPr>
        <w:lang w:val="el-GR"/>
      </w:rPr>
      <w:instrText xml:space="preserve">   \* </w:instrText>
    </w:r>
    <w:r>
      <w:rPr>
        <w:lang w:val="en-GB"/>
      </w:rPr>
      <w:instrText>MERGEFORMAT</w:instrText>
    </w:r>
    <w:r w:rsidRPr="00AA33B6">
      <w:rPr>
        <w:lang w:val="el-GR"/>
      </w:rPr>
      <w:instrText xml:space="preserve"> </w:instrText>
    </w:r>
    <w:r>
      <w:rPr>
        <w:lang w:val="en-GB"/>
      </w:rPr>
      <w:fldChar w:fldCharType="separate"/>
    </w:r>
    <w:r w:rsidR="00126567" w:rsidRPr="00126567">
      <w:rPr>
        <w:noProof/>
        <w:lang w:val="el-GR"/>
      </w:rPr>
      <w:t>23.03.059.104-2022 περί ΕΤΕΚ - Θέση Διευθυντή (Σχέδια Υπηρεσίας) Κανονισμοί του 2022.docx</w:t>
    </w:r>
    <w:r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CE77" w14:textId="77777777" w:rsidR="000E12E0" w:rsidRDefault="000E12E0" w:rsidP="00B74EB3">
      <w:pPr>
        <w:spacing w:after="0" w:line="240" w:lineRule="auto"/>
      </w:pPr>
      <w:r>
        <w:separator/>
      </w:r>
    </w:p>
  </w:footnote>
  <w:footnote w:type="continuationSeparator" w:id="0">
    <w:p w14:paraId="0BEBE6DC" w14:textId="77777777" w:rsidR="000E12E0" w:rsidRDefault="000E12E0" w:rsidP="00B74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3F3E" w14:textId="77777777" w:rsidR="002E0909" w:rsidRDefault="002E090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5DFE4C" w14:textId="77777777" w:rsidR="002E0909" w:rsidRDefault="002E0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4391"/>
    <w:multiLevelType w:val="hybridMultilevel"/>
    <w:tmpl w:val="5590F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164C3"/>
    <w:multiLevelType w:val="hybridMultilevel"/>
    <w:tmpl w:val="B2B45244"/>
    <w:lvl w:ilvl="0" w:tplc="42D2E416">
      <w:start w:val="12"/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634DC4"/>
    <w:multiLevelType w:val="hybridMultilevel"/>
    <w:tmpl w:val="547A3DD8"/>
    <w:lvl w:ilvl="0" w:tplc="DD7A55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2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37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41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8EC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4E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ED8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EB0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76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127878">
    <w:abstractNumId w:val="1"/>
  </w:num>
  <w:num w:numId="2" w16cid:durableId="1425689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9802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8B"/>
    <w:rsid w:val="0002528B"/>
    <w:rsid w:val="00027816"/>
    <w:rsid w:val="000E12E0"/>
    <w:rsid w:val="001237FB"/>
    <w:rsid w:val="00126567"/>
    <w:rsid w:val="00175A6C"/>
    <w:rsid w:val="00176A45"/>
    <w:rsid w:val="001D70D6"/>
    <w:rsid w:val="00220CA8"/>
    <w:rsid w:val="00224D2A"/>
    <w:rsid w:val="00253452"/>
    <w:rsid w:val="00265B5E"/>
    <w:rsid w:val="002852B6"/>
    <w:rsid w:val="002B23F8"/>
    <w:rsid w:val="002C7560"/>
    <w:rsid w:val="002D1D82"/>
    <w:rsid w:val="002D32D1"/>
    <w:rsid w:val="002E0909"/>
    <w:rsid w:val="0030653E"/>
    <w:rsid w:val="00345533"/>
    <w:rsid w:val="00397EAA"/>
    <w:rsid w:val="00416CBC"/>
    <w:rsid w:val="00435B7E"/>
    <w:rsid w:val="004431B0"/>
    <w:rsid w:val="00485519"/>
    <w:rsid w:val="004B4725"/>
    <w:rsid w:val="004D5FDE"/>
    <w:rsid w:val="00554187"/>
    <w:rsid w:val="005B021E"/>
    <w:rsid w:val="00626672"/>
    <w:rsid w:val="006813A4"/>
    <w:rsid w:val="006C2842"/>
    <w:rsid w:val="00705F88"/>
    <w:rsid w:val="00706A26"/>
    <w:rsid w:val="00713482"/>
    <w:rsid w:val="007212BA"/>
    <w:rsid w:val="0076684D"/>
    <w:rsid w:val="007940E5"/>
    <w:rsid w:val="0087478B"/>
    <w:rsid w:val="008A2F12"/>
    <w:rsid w:val="008A4414"/>
    <w:rsid w:val="009678FD"/>
    <w:rsid w:val="00975B27"/>
    <w:rsid w:val="009F4938"/>
    <w:rsid w:val="00A12134"/>
    <w:rsid w:val="00A25F3D"/>
    <w:rsid w:val="00A3505C"/>
    <w:rsid w:val="00AA1066"/>
    <w:rsid w:val="00AA33B6"/>
    <w:rsid w:val="00AC206B"/>
    <w:rsid w:val="00AD2D56"/>
    <w:rsid w:val="00B5368E"/>
    <w:rsid w:val="00B61761"/>
    <w:rsid w:val="00B74EB3"/>
    <w:rsid w:val="00BB4914"/>
    <w:rsid w:val="00C1711E"/>
    <w:rsid w:val="00C3098B"/>
    <w:rsid w:val="00C7297B"/>
    <w:rsid w:val="00C82BC3"/>
    <w:rsid w:val="00D33904"/>
    <w:rsid w:val="00D82CF3"/>
    <w:rsid w:val="00D84E18"/>
    <w:rsid w:val="00D84FCB"/>
    <w:rsid w:val="00D90F9C"/>
    <w:rsid w:val="00EB13F6"/>
    <w:rsid w:val="00EC4505"/>
    <w:rsid w:val="00ED09F5"/>
    <w:rsid w:val="00EE1D2E"/>
    <w:rsid w:val="00F413F5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7DA3"/>
  <w15:chartTrackingRefBased/>
  <w15:docId w15:val="{DA24E966-0760-4FB9-87F2-D1F8763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12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40E5"/>
    <w:rPr>
      <w:rFonts w:ascii="Myriad Pro" w:hAnsi="Myriad Pro"/>
      <w:sz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4EB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B3"/>
  </w:style>
  <w:style w:type="paragraph" w:styleId="Footer">
    <w:name w:val="footer"/>
    <w:basedOn w:val="Normal"/>
    <w:link w:val="FooterChar"/>
    <w:uiPriority w:val="99"/>
    <w:unhideWhenUsed/>
    <w:rsid w:val="00B74E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HADJINIKOLA PANAGIOTA</cp:lastModifiedBy>
  <cp:revision>2</cp:revision>
  <cp:lastPrinted>2022-11-29T12:34:00Z</cp:lastPrinted>
  <dcterms:created xsi:type="dcterms:W3CDTF">2022-11-28T10:06:00Z</dcterms:created>
  <dcterms:modified xsi:type="dcterms:W3CDTF">2022-11-29T12:37:00Z</dcterms:modified>
</cp:coreProperties>
</file>