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F00A" w14:textId="323D9D7F" w:rsidR="00E90412" w:rsidRDefault="00E90412" w:rsidP="00E90412">
      <w:pPr>
        <w:spacing w:after="0" w:line="480" w:lineRule="auto"/>
        <w:jc w:val="center"/>
        <w:rPr>
          <w:rFonts w:ascii="Arial" w:hAnsi="Arial" w:cs="Arial"/>
          <w:b/>
          <w:bCs/>
          <w:sz w:val="24"/>
          <w:szCs w:val="24"/>
        </w:rPr>
      </w:pPr>
      <w:r>
        <w:rPr>
          <w:rFonts w:ascii="Arial" w:hAnsi="Arial" w:cs="Arial"/>
          <w:b/>
          <w:bCs/>
          <w:sz w:val="24"/>
          <w:szCs w:val="24"/>
        </w:rPr>
        <w:t xml:space="preserve">Έκθεση της Κοινοβουλευτικής Επιτροπής Άμυνας για τους κανονισμούς «Οι περί </w:t>
      </w:r>
      <w:r w:rsidR="00965332">
        <w:rPr>
          <w:rFonts w:ascii="Arial" w:hAnsi="Arial" w:cs="Arial"/>
          <w:b/>
          <w:bCs/>
          <w:sz w:val="24"/>
          <w:szCs w:val="24"/>
        </w:rPr>
        <w:t>Στρατού της Δημοκρατίας (Προσλήψεις, Ιεραρχία, Προαγωγές και Τερματισμός Απασχόλησης Συμβασιούχων Υπαξιωματικών)</w:t>
      </w:r>
      <w:r>
        <w:rPr>
          <w:rFonts w:ascii="Arial" w:hAnsi="Arial" w:cs="Arial"/>
          <w:b/>
          <w:bCs/>
          <w:sz w:val="24"/>
          <w:szCs w:val="24"/>
        </w:rPr>
        <w:t xml:space="preserve"> (Τροποποιητικοί) </w:t>
      </w:r>
      <w:r w:rsidR="00965332">
        <w:rPr>
          <w:rFonts w:ascii="Arial" w:hAnsi="Arial" w:cs="Arial"/>
          <w:b/>
          <w:bCs/>
          <w:sz w:val="24"/>
          <w:szCs w:val="24"/>
        </w:rPr>
        <w:t xml:space="preserve">(Αρ. 3) </w:t>
      </w:r>
      <w:r>
        <w:rPr>
          <w:rFonts w:ascii="Arial" w:hAnsi="Arial" w:cs="Arial"/>
          <w:b/>
          <w:bCs/>
          <w:sz w:val="24"/>
          <w:szCs w:val="24"/>
        </w:rPr>
        <w:t>Κανονισμοί του 202</w:t>
      </w:r>
      <w:r w:rsidR="00965332">
        <w:rPr>
          <w:rFonts w:ascii="Arial" w:hAnsi="Arial" w:cs="Arial"/>
          <w:b/>
          <w:bCs/>
          <w:sz w:val="24"/>
          <w:szCs w:val="24"/>
        </w:rPr>
        <w:t>2</w:t>
      </w:r>
      <w:r>
        <w:rPr>
          <w:rFonts w:ascii="Arial" w:hAnsi="Arial" w:cs="Arial"/>
          <w:b/>
          <w:bCs/>
          <w:sz w:val="24"/>
          <w:szCs w:val="24"/>
        </w:rPr>
        <w:t>»</w:t>
      </w:r>
    </w:p>
    <w:p w14:paraId="6FB47444" w14:textId="77777777" w:rsidR="00E90412" w:rsidRDefault="00E90412" w:rsidP="00E90412">
      <w:pPr>
        <w:tabs>
          <w:tab w:val="left" w:pos="567"/>
          <w:tab w:val="left" w:pos="4961"/>
        </w:tabs>
        <w:spacing w:after="0" w:line="480" w:lineRule="auto"/>
        <w:rPr>
          <w:rFonts w:ascii="Arial" w:hAnsi="Arial" w:cs="Arial"/>
          <w:b/>
          <w:bCs/>
          <w:sz w:val="24"/>
          <w:szCs w:val="24"/>
        </w:rPr>
      </w:pPr>
      <w:r>
        <w:rPr>
          <w:rFonts w:ascii="Arial" w:hAnsi="Arial" w:cs="Arial"/>
          <w:b/>
          <w:bCs/>
          <w:sz w:val="24"/>
          <w:szCs w:val="24"/>
        </w:rPr>
        <w:t>Παρόντες:</w:t>
      </w:r>
    </w:p>
    <w:p w14:paraId="78DD3D3A" w14:textId="422A75C1" w:rsidR="00E90412" w:rsidRDefault="00E90412" w:rsidP="00E90412">
      <w:pPr>
        <w:tabs>
          <w:tab w:val="left" w:pos="567"/>
          <w:tab w:val="left" w:pos="4961"/>
          <w:tab w:val="left" w:pos="5387"/>
        </w:tabs>
        <w:spacing w:after="0" w:line="480" w:lineRule="auto"/>
        <w:rPr>
          <w:rFonts w:ascii="Arial" w:hAnsi="Arial" w:cs="Arial"/>
          <w:sz w:val="24"/>
          <w:szCs w:val="24"/>
        </w:rPr>
      </w:pPr>
      <w:r>
        <w:rPr>
          <w:rFonts w:ascii="Arial" w:hAnsi="Arial" w:cs="Arial"/>
          <w:b/>
          <w:bCs/>
          <w:sz w:val="24"/>
          <w:szCs w:val="24"/>
        </w:rPr>
        <w:tab/>
      </w:r>
      <w:r>
        <w:rPr>
          <w:rFonts w:ascii="Arial" w:hAnsi="Arial" w:cs="Arial"/>
          <w:sz w:val="24"/>
          <w:szCs w:val="24"/>
        </w:rPr>
        <w:t>Μαρίνος Σιζόπουλος, πρόεδρος</w:t>
      </w:r>
      <w:r>
        <w:rPr>
          <w:rFonts w:ascii="Arial" w:hAnsi="Arial" w:cs="Arial"/>
          <w:sz w:val="24"/>
          <w:szCs w:val="24"/>
        </w:rPr>
        <w:tab/>
      </w:r>
      <w:r w:rsidR="000B54D4">
        <w:rPr>
          <w:rFonts w:ascii="Arial" w:hAnsi="Arial" w:cs="Arial"/>
          <w:sz w:val="24"/>
          <w:szCs w:val="24"/>
        </w:rPr>
        <w:t>Παύλος Μυλωνάς</w:t>
      </w:r>
    </w:p>
    <w:p w14:paraId="5A82C2E5" w14:textId="0470131F" w:rsidR="00E90412" w:rsidRDefault="00E90412" w:rsidP="00E90412">
      <w:pPr>
        <w:tabs>
          <w:tab w:val="left" w:pos="567"/>
          <w:tab w:val="left" w:pos="4962"/>
          <w:tab w:val="left" w:pos="5387"/>
        </w:tabs>
        <w:spacing w:after="0" w:line="480" w:lineRule="auto"/>
        <w:rPr>
          <w:rFonts w:ascii="Arial" w:hAnsi="Arial" w:cs="Arial"/>
          <w:sz w:val="24"/>
          <w:szCs w:val="24"/>
        </w:rPr>
      </w:pPr>
      <w:r>
        <w:rPr>
          <w:rFonts w:ascii="Arial" w:hAnsi="Arial" w:cs="Arial"/>
          <w:sz w:val="24"/>
          <w:szCs w:val="24"/>
        </w:rPr>
        <w:tab/>
        <w:t xml:space="preserve">Γιώργος Κάρουλλας </w:t>
      </w:r>
      <w:r>
        <w:rPr>
          <w:rFonts w:ascii="Arial" w:hAnsi="Arial" w:cs="Arial"/>
          <w:sz w:val="24"/>
          <w:szCs w:val="24"/>
        </w:rPr>
        <w:tab/>
      </w:r>
      <w:r w:rsidR="000B54D4">
        <w:rPr>
          <w:rFonts w:ascii="Arial" w:hAnsi="Arial" w:cs="Arial"/>
          <w:sz w:val="24"/>
          <w:szCs w:val="24"/>
        </w:rPr>
        <w:t>Χρίστος Χρίστου</w:t>
      </w:r>
    </w:p>
    <w:p w14:paraId="657BA986" w14:textId="41955817" w:rsidR="00E90412" w:rsidRDefault="00E90412" w:rsidP="00E90412">
      <w:pPr>
        <w:tabs>
          <w:tab w:val="left" w:pos="567"/>
          <w:tab w:val="left" w:pos="4961"/>
          <w:tab w:val="left" w:pos="5387"/>
        </w:tabs>
        <w:spacing w:after="0" w:line="480" w:lineRule="auto"/>
        <w:rPr>
          <w:rFonts w:ascii="Arial" w:hAnsi="Arial" w:cs="Arial"/>
          <w:sz w:val="24"/>
          <w:szCs w:val="24"/>
        </w:rPr>
      </w:pPr>
      <w:r>
        <w:rPr>
          <w:rFonts w:ascii="Arial" w:hAnsi="Arial" w:cs="Arial"/>
          <w:sz w:val="24"/>
          <w:szCs w:val="24"/>
        </w:rPr>
        <w:tab/>
      </w:r>
      <w:r w:rsidR="000B54D4">
        <w:rPr>
          <w:rFonts w:ascii="Arial" w:hAnsi="Arial" w:cs="Arial"/>
          <w:sz w:val="24"/>
          <w:szCs w:val="24"/>
        </w:rPr>
        <w:t xml:space="preserve">Κώστας Κώστα   </w:t>
      </w:r>
      <w:r>
        <w:rPr>
          <w:rFonts w:ascii="Arial" w:hAnsi="Arial" w:cs="Arial"/>
          <w:sz w:val="24"/>
          <w:szCs w:val="24"/>
        </w:rPr>
        <w:tab/>
      </w:r>
      <w:r w:rsidR="000B54D4">
        <w:rPr>
          <w:rFonts w:ascii="Arial" w:hAnsi="Arial" w:cs="Arial"/>
          <w:sz w:val="24"/>
          <w:szCs w:val="24"/>
        </w:rPr>
        <w:t>Αλέκος Τρυφωνίδης</w:t>
      </w:r>
    </w:p>
    <w:p w14:paraId="4984F04E" w14:textId="63A8AA6A" w:rsidR="00E90412" w:rsidRDefault="00E90412" w:rsidP="00E90412">
      <w:pPr>
        <w:tabs>
          <w:tab w:val="left" w:pos="567"/>
          <w:tab w:val="left" w:pos="4961"/>
          <w:tab w:val="left" w:pos="5387"/>
        </w:tabs>
        <w:spacing w:after="0" w:line="480" w:lineRule="auto"/>
        <w:rPr>
          <w:rFonts w:ascii="Arial" w:hAnsi="Arial" w:cs="Arial"/>
          <w:sz w:val="24"/>
          <w:szCs w:val="24"/>
        </w:rPr>
      </w:pPr>
      <w:r>
        <w:rPr>
          <w:rFonts w:ascii="Arial" w:hAnsi="Arial" w:cs="Arial"/>
          <w:sz w:val="24"/>
          <w:szCs w:val="24"/>
        </w:rPr>
        <w:tab/>
      </w:r>
      <w:r w:rsidR="000B54D4">
        <w:rPr>
          <w:rFonts w:ascii="Arial" w:hAnsi="Arial" w:cs="Arial"/>
          <w:sz w:val="24"/>
          <w:szCs w:val="24"/>
        </w:rPr>
        <w:t xml:space="preserve">Γιαννάκης Γαβριήλ </w:t>
      </w:r>
      <w:r w:rsidRPr="00E90412">
        <w:rPr>
          <w:rFonts w:ascii="Arial" w:hAnsi="Arial" w:cs="Arial"/>
          <w:sz w:val="24"/>
          <w:szCs w:val="24"/>
        </w:rPr>
        <w:t xml:space="preserve"> </w:t>
      </w:r>
      <w:r>
        <w:rPr>
          <w:rFonts w:ascii="Arial" w:hAnsi="Arial" w:cs="Arial"/>
          <w:sz w:val="24"/>
          <w:szCs w:val="24"/>
        </w:rPr>
        <w:tab/>
      </w:r>
      <w:r w:rsidR="006C1BB5">
        <w:rPr>
          <w:rFonts w:ascii="Arial" w:hAnsi="Arial" w:cs="Arial"/>
          <w:b/>
          <w:bCs/>
          <w:sz w:val="24"/>
          <w:szCs w:val="24"/>
        </w:rPr>
        <w:t>Μη μέλη της επιτροπής</w:t>
      </w:r>
      <w:r w:rsidR="006C1BB5">
        <w:rPr>
          <w:rFonts w:ascii="Arial" w:hAnsi="Arial" w:cs="Arial"/>
          <w:b/>
          <w:bCs/>
          <w:sz w:val="24"/>
          <w:szCs w:val="24"/>
        </w:rPr>
        <w:t>:</w:t>
      </w:r>
    </w:p>
    <w:p w14:paraId="54236DD1" w14:textId="37B19E13" w:rsidR="00E90412" w:rsidRPr="000B54D4" w:rsidRDefault="00E90412" w:rsidP="00E90412">
      <w:pPr>
        <w:tabs>
          <w:tab w:val="left" w:pos="567"/>
          <w:tab w:val="left" w:pos="4961"/>
          <w:tab w:val="left" w:pos="5387"/>
        </w:tabs>
        <w:spacing w:after="0" w:line="480" w:lineRule="auto"/>
        <w:rPr>
          <w:rFonts w:ascii="Arial" w:hAnsi="Arial" w:cs="Arial"/>
          <w:b/>
          <w:bCs/>
          <w:sz w:val="24"/>
          <w:szCs w:val="24"/>
        </w:rPr>
      </w:pPr>
      <w:r>
        <w:rPr>
          <w:rFonts w:ascii="Arial" w:hAnsi="Arial" w:cs="Arial"/>
          <w:sz w:val="24"/>
          <w:szCs w:val="24"/>
        </w:rPr>
        <w:tab/>
      </w:r>
      <w:r w:rsidR="000B54D4">
        <w:rPr>
          <w:rFonts w:ascii="Arial" w:hAnsi="Arial" w:cs="Arial"/>
          <w:sz w:val="24"/>
          <w:szCs w:val="24"/>
        </w:rPr>
        <w:t>Βαλεντίνος Φακοντής</w:t>
      </w:r>
      <w:r>
        <w:rPr>
          <w:rFonts w:ascii="Arial" w:hAnsi="Arial" w:cs="Arial"/>
          <w:sz w:val="24"/>
          <w:szCs w:val="24"/>
        </w:rPr>
        <w:tab/>
      </w:r>
      <w:r w:rsidR="006C1BB5">
        <w:rPr>
          <w:rFonts w:ascii="Arial" w:hAnsi="Arial" w:cs="Arial"/>
          <w:sz w:val="24"/>
          <w:szCs w:val="24"/>
        </w:rPr>
        <w:t>Σωτήρης Ιωάννου</w:t>
      </w:r>
    </w:p>
    <w:p w14:paraId="6E38D998" w14:textId="1EF1A773" w:rsidR="00E90412" w:rsidRDefault="00E90412" w:rsidP="00E90412">
      <w:pPr>
        <w:tabs>
          <w:tab w:val="left" w:pos="567"/>
          <w:tab w:val="left" w:pos="4961"/>
          <w:tab w:val="left" w:pos="5387"/>
        </w:tabs>
        <w:spacing w:after="0" w:line="480" w:lineRule="auto"/>
        <w:rPr>
          <w:rFonts w:ascii="Arial" w:hAnsi="Arial" w:cs="Arial"/>
          <w:sz w:val="24"/>
          <w:szCs w:val="24"/>
        </w:rPr>
      </w:pPr>
      <w:r>
        <w:rPr>
          <w:rFonts w:ascii="Arial" w:hAnsi="Arial" w:cs="Arial"/>
          <w:sz w:val="24"/>
          <w:szCs w:val="24"/>
        </w:rPr>
        <w:tab/>
      </w:r>
      <w:r w:rsidR="000B54D4">
        <w:rPr>
          <w:rFonts w:ascii="Arial" w:hAnsi="Arial" w:cs="Arial"/>
          <w:sz w:val="24"/>
          <w:szCs w:val="24"/>
        </w:rPr>
        <w:t>Ζαχαρίας Κουλίας</w:t>
      </w:r>
      <w:r>
        <w:rPr>
          <w:rFonts w:ascii="Arial" w:hAnsi="Arial" w:cs="Arial"/>
          <w:sz w:val="24"/>
          <w:szCs w:val="24"/>
        </w:rPr>
        <w:tab/>
      </w:r>
    </w:p>
    <w:p w14:paraId="160080ED" w14:textId="3DAB47C6" w:rsidR="00E90412" w:rsidRDefault="00E90412" w:rsidP="00E90412">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t xml:space="preserve">Η Κοινοβουλευτική Επιτροπή Άμυνας μελέτησε τους πιο πάνω κανονισμούς σε συνεδρία της, η οποία πραγματοποιήθηκε στις 25 Νοεμβρίου 2022.  Στη συνεδρία αυτή κλήθηκαν και παρευρέθηκαν </w:t>
      </w:r>
      <w:r w:rsidR="00B21843">
        <w:rPr>
          <w:rFonts w:ascii="Arial" w:hAnsi="Arial" w:cs="Arial"/>
          <w:sz w:val="24"/>
          <w:szCs w:val="24"/>
        </w:rPr>
        <w:t xml:space="preserve">ενώπιον της επιτροπής </w:t>
      </w:r>
      <w:r>
        <w:rPr>
          <w:rFonts w:ascii="Arial" w:hAnsi="Arial" w:cs="Arial"/>
          <w:sz w:val="24"/>
          <w:szCs w:val="24"/>
        </w:rPr>
        <w:t>ο Υπουργός Άμυνας, ο γενικός διευθυντής του Υπουργείου Άμυνας και ο Αρχηγός Εθνικής Φρουράς, συνοδευόμενοι από υπηρεσιακούς παράγοντες του Υπουργείου Άμυνας και του Γενικού Επιτελείου Εθνικής Φρουράς (ΓΕΕΦ), καθώς και εκπρόσωπο</w:t>
      </w:r>
      <w:r w:rsidR="000B54D4">
        <w:rPr>
          <w:rFonts w:ascii="Arial" w:hAnsi="Arial" w:cs="Arial"/>
          <w:sz w:val="24"/>
          <w:szCs w:val="24"/>
        </w:rPr>
        <w:t>ι του Υπουργείου Οικονομικών και</w:t>
      </w:r>
      <w:r>
        <w:rPr>
          <w:rFonts w:ascii="Arial" w:hAnsi="Arial" w:cs="Arial"/>
          <w:sz w:val="24"/>
          <w:szCs w:val="24"/>
        </w:rPr>
        <w:t xml:space="preserve"> της Νομικής Υπηρεσίας της Δημοκρατίας.</w:t>
      </w:r>
    </w:p>
    <w:p w14:paraId="4DC5BDB2" w14:textId="2CE1F181" w:rsidR="00AC6B63" w:rsidRDefault="00AC6B63" w:rsidP="00E90412">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t>Σημειώνεται ότι η επιτροπή εξέτασε τους εν λόγω κανονισμούς κατά προτεραιότητα, σύμφωνα με τις πρόνοιες του Κανονισμού 40</w:t>
      </w:r>
      <w:r w:rsidRPr="00AC6B63">
        <w:rPr>
          <w:rFonts w:ascii="Arial" w:hAnsi="Arial" w:cs="Arial"/>
          <w:sz w:val="24"/>
          <w:szCs w:val="24"/>
        </w:rPr>
        <w:t>Α</w:t>
      </w:r>
      <w:r>
        <w:rPr>
          <w:rFonts w:ascii="Arial" w:hAnsi="Arial" w:cs="Arial"/>
          <w:sz w:val="24"/>
          <w:szCs w:val="24"/>
        </w:rPr>
        <w:t xml:space="preserve"> του Κανονισμού της Βουλής των Αντιπροσώπων, για λόγους που προκύπτουν από τη σημασία και τον σκοπό της προτεινόμενης νομοθετικής ρύθμισης.</w:t>
      </w:r>
    </w:p>
    <w:p w14:paraId="6825A2B8" w14:textId="02AEBF56" w:rsidR="001C1441" w:rsidRDefault="00E90412" w:rsidP="00E90412">
      <w:pPr>
        <w:tabs>
          <w:tab w:val="left" w:pos="567"/>
        </w:tabs>
        <w:spacing w:after="0" w:line="480" w:lineRule="auto"/>
        <w:jc w:val="both"/>
        <w:rPr>
          <w:rFonts w:ascii="Arial" w:hAnsi="Arial" w:cs="Arial"/>
          <w:sz w:val="24"/>
          <w:szCs w:val="24"/>
        </w:rPr>
      </w:pPr>
      <w:r>
        <w:rPr>
          <w:rFonts w:ascii="Arial" w:hAnsi="Arial" w:cs="Arial"/>
          <w:sz w:val="24"/>
          <w:szCs w:val="24"/>
        </w:rPr>
        <w:tab/>
        <w:t xml:space="preserve">Σκοπός των προτεινόμενων κανονισμών, οι οποίοι εκδίδονται δυνάμει του άρθρου 76 του περί Στρατού της Δημοκρατίας Νόμου, είναι η τροποποίηση των περί Στρατού της Δημοκρατίας (Προσλήψεις, Ιεραρχία, Προαγωγές και Τερματισμός Απασχόλησης </w:t>
      </w:r>
      <w:r>
        <w:rPr>
          <w:rFonts w:ascii="Arial" w:hAnsi="Arial" w:cs="Arial"/>
          <w:sz w:val="24"/>
          <w:szCs w:val="24"/>
        </w:rPr>
        <w:lastRenderedPageBreak/>
        <w:t>Συμβασιούχων Υπαξιωματικών) Κανονισμών, ώστε να καταργηθεί ο Κανονισμός 46</w:t>
      </w:r>
      <w:r w:rsidR="006C1BB5">
        <w:rPr>
          <w:rFonts w:ascii="Arial" w:hAnsi="Arial" w:cs="Arial"/>
          <w:sz w:val="24"/>
          <w:szCs w:val="24"/>
        </w:rPr>
        <w:t>,</w:t>
      </w:r>
      <w:r>
        <w:rPr>
          <w:rFonts w:ascii="Arial" w:hAnsi="Arial" w:cs="Arial"/>
          <w:sz w:val="24"/>
          <w:szCs w:val="24"/>
        </w:rPr>
        <w:t xml:space="preserve"> </w:t>
      </w:r>
      <w:r w:rsidR="00B6799E">
        <w:rPr>
          <w:rFonts w:ascii="Arial" w:hAnsi="Arial" w:cs="Arial"/>
          <w:sz w:val="24"/>
          <w:szCs w:val="24"/>
        </w:rPr>
        <w:t>σύμφωνα με τον οποίο παρ</w:t>
      </w:r>
      <w:r w:rsidR="00965332">
        <w:rPr>
          <w:rFonts w:ascii="Arial" w:hAnsi="Arial" w:cs="Arial"/>
          <w:sz w:val="24"/>
          <w:szCs w:val="24"/>
        </w:rPr>
        <w:t xml:space="preserve">έχεται δικαίωμα στους Συμβασιούχους Υπαξιωματικούς (ΣΥΠ) </w:t>
      </w:r>
      <w:r w:rsidR="00B21843">
        <w:rPr>
          <w:rFonts w:ascii="Arial" w:hAnsi="Arial" w:cs="Arial"/>
          <w:sz w:val="24"/>
          <w:szCs w:val="24"/>
        </w:rPr>
        <w:t xml:space="preserve">να </w:t>
      </w:r>
      <w:r w:rsidR="00965332">
        <w:rPr>
          <w:rFonts w:ascii="Arial" w:hAnsi="Arial" w:cs="Arial"/>
          <w:sz w:val="24"/>
          <w:szCs w:val="24"/>
        </w:rPr>
        <w:t>υποβ</w:t>
      </w:r>
      <w:r w:rsidR="00B21843">
        <w:rPr>
          <w:rFonts w:ascii="Arial" w:hAnsi="Arial" w:cs="Arial"/>
          <w:sz w:val="24"/>
          <w:szCs w:val="24"/>
        </w:rPr>
        <w:t>άλουν</w:t>
      </w:r>
      <w:r w:rsidR="00965332">
        <w:rPr>
          <w:rFonts w:ascii="Arial" w:hAnsi="Arial" w:cs="Arial"/>
          <w:sz w:val="24"/>
          <w:szCs w:val="24"/>
        </w:rPr>
        <w:t xml:space="preserve"> αίτηση για σύναψη νέας </w:t>
      </w:r>
      <w:r w:rsidR="00BD4841">
        <w:rPr>
          <w:rFonts w:ascii="Arial" w:hAnsi="Arial" w:cs="Arial"/>
          <w:sz w:val="24"/>
          <w:szCs w:val="24"/>
        </w:rPr>
        <w:t>σύμβασης απασχόλησης διάρκειας τριών ετών με τη συμπλήρωση του ορίου ηλικίας υποχρεωτικού τερματισμού</w:t>
      </w:r>
      <w:r w:rsidR="00B21843">
        <w:rPr>
          <w:rFonts w:ascii="Arial" w:hAnsi="Arial" w:cs="Arial"/>
          <w:sz w:val="24"/>
          <w:szCs w:val="24"/>
        </w:rPr>
        <w:t xml:space="preserve"> τους</w:t>
      </w:r>
      <w:r w:rsidR="00BD4841">
        <w:rPr>
          <w:rFonts w:ascii="Arial" w:hAnsi="Arial" w:cs="Arial"/>
          <w:sz w:val="24"/>
          <w:szCs w:val="24"/>
        </w:rPr>
        <w:t xml:space="preserve">, </w:t>
      </w:r>
      <w:r w:rsidR="00B21843">
        <w:rPr>
          <w:rFonts w:ascii="Arial" w:hAnsi="Arial" w:cs="Arial"/>
          <w:sz w:val="24"/>
          <w:szCs w:val="24"/>
        </w:rPr>
        <w:t>ήτοι</w:t>
      </w:r>
      <w:r w:rsidR="00BD4841">
        <w:rPr>
          <w:rFonts w:ascii="Arial" w:hAnsi="Arial" w:cs="Arial"/>
          <w:sz w:val="24"/>
          <w:szCs w:val="24"/>
        </w:rPr>
        <w:t xml:space="preserve"> του 57</w:t>
      </w:r>
      <w:r w:rsidR="00BD4841" w:rsidRPr="00BD4841">
        <w:rPr>
          <w:rFonts w:ascii="Arial" w:hAnsi="Arial" w:cs="Arial"/>
          <w:sz w:val="24"/>
          <w:szCs w:val="24"/>
          <w:vertAlign w:val="superscript"/>
        </w:rPr>
        <w:t>ου</w:t>
      </w:r>
      <w:r w:rsidR="00BD4841">
        <w:rPr>
          <w:rFonts w:ascii="Arial" w:hAnsi="Arial" w:cs="Arial"/>
          <w:sz w:val="24"/>
          <w:szCs w:val="24"/>
        </w:rPr>
        <w:t xml:space="preserve"> έτους</w:t>
      </w:r>
      <w:r w:rsidR="006C1BB5">
        <w:rPr>
          <w:rFonts w:ascii="Arial" w:hAnsi="Arial" w:cs="Arial"/>
          <w:sz w:val="24"/>
          <w:szCs w:val="24"/>
        </w:rPr>
        <w:t>,</w:t>
      </w:r>
      <w:r w:rsidR="00BD4841">
        <w:rPr>
          <w:rFonts w:ascii="Arial" w:hAnsi="Arial" w:cs="Arial"/>
          <w:sz w:val="24"/>
          <w:szCs w:val="24"/>
        </w:rPr>
        <w:t xml:space="preserve"> και μετά τη λήξη αυτής </w:t>
      </w:r>
      <w:r w:rsidR="00B21843">
        <w:rPr>
          <w:rFonts w:ascii="Arial" w:hAnsi="Arial" w:cs="Arial"/>
          <w:sz w:val="24"/>
          <w:szCs w:val="24"/>
        </w:rPr>
        <w:t xml:space="preserve">να έχουν </w:t>
      </w:r>
      <w:r w:rsidR="00BD4841">
        <w:rPr>
          <w:rFonts w:ascii="Arial" w:hAnsi="Arial" w:cs="Arial"/>
          <w:sz w:val="24"/>
          <w:szCs w:val="24"/>
        </w:rPr>
        <w:t xml:space="preserve">δικαίωμα </w:t>
      </w:r>
      <w:r w:rsidR="00B21843">
        <w:rPr>
          <w:rFonts w:ascii="Arial" w:hAnsi="Arial" w:cs="Arial"/>
          <w:sz w:val="24"/>
          <w:szCs w:val="24"/>
        </w:rPr>
        <w:t xml:space="preserve">να </w:t>
      </w:r>
      <w:r w:rsidR="00BD4841">
        <w:rPr>
          <w:rFonts w:ascii="Arial" w:hAnsi="Arial" w:cs="Arial"/>
          <w:sz w:val="24"/>
          <w:szCs w:val="24"/>
        </w:rPr>
        <w:t>υποβ</w:t>
      </w:r>
      <w:r w:rsidR="00B21843">
        <w:rPr>
          <w:rFonts w:ascii="Arial" w:hAnsi="Arial" w:cs="Arial"/>
          <w:sz w:val="24"/>
          <w:szCs w:val="24"/>
        </w:rPr>
        <w:t>άλουν</w:t>
      </w:r>
      <w:r w:rsidR="00BD4841">
        <w:rPr>
          <w:rFonts w:ascii="Arial" w:hAnsi="Arial" w:cs="Arial"/>
          <w:sz w:val="24"/>
          <w:szCs w:val="24"/>
        </w:rPr>
        <w:t xml:space="preserve"> νέα αίτηση ανανέωσης της σύμβασης μέχρι το 63</w:t>
      </w:r>
      <w:r w:rsidR="00BD4841" w:rsidRPr="00BD4841">
        <w:rPr>
          <w:rFonts w:ascii="Arial" w:hAnsi="Arial" w:cs="Arial"/>
          <w:sz w:val="24"/>
          <w:szCs w:val="24"/>
          <w:vertAlign w:val="superscript"/>
        </w:rPr>
        <w:t>ο</w:t>
      </w:r>
      <w:r w:rsidR="00BD4841">
        <w:rPr>
          <w:rFonts w:ascii="Arial" w:hAnsi="Arial" w:cs="Arial"/>
          <w:sz w:val="24"/>
          <w:szCs w:val="24"/>
        </w:rPr>
        <w:t xml:space="preserve"> έτος της ηλικίας τους.</w:t>
      </w:r>
    </w:p>
    <w:p w14:paraId="1FAE001B" w14:textId="3715C988" w:rsidR="00BD4841" w:rsidRDefault="00BD4841" w:rsidP="00E90412">
      <w:pPr>
        <w:tabs>
          <w:tab w:val="left" w:pos="567"/>
        </w:tabs>
        <w:spacing w:after="0" w:line="480" w:lineRule="auto"/>
        <w:jc w:val="both"/>
        <w:rPr>
          <w:rFonts w:ascii="Arial" w:hAnsi="Arial" w:cs="Arial"/>
          <w:sz w:val="24"/>
          <w:szCs w:val="24"/>
        </w:rPr>
      </w:pPr>
      <w:r>
        <w:rPr>
          <w:rFonts w:ascii="Arial" w:hAnsi="Arial" w:cs="Arial"/>
          <w:sz w:val="24"/>
          <w:szCs w:val="24"/>
        </w:rPr>
        <w:tab/>
        <w:t xml:space="preserve">Ειδικότερα, σύμφωνα με τα στοιχεία που κατατέθηκαν στην επιτροπή από το Υπουργείο Άμυνας, η προτεινόμενη </w:t>
      </w:r>
      <w:r w:rsidR="00B21843">
        <w:rPr>
          <w:rFonts w:ascii="Arial" w:hAnsi="Arial" w:cs="Arial"/>
          <w:sz w:val="24"/>
          <w:szCs w:val="24"/>
        </w:rPr>
        <w:t>σ</w:t>
      </w:r>
      <w:r>
        <w:rPr>
          <w:rFonts w:ascii="Arial" w:hAnsi="Arial" w:cs="Arial"/>
          <w:sz w:val="24"/>
          <w:szCs w:val="24"/>
        </w:rPr>
        <w:t xml:space="preserve">τους κανονισμούς ρύθμιση </w:t>
      </w:r>
      <w:r w:rsidR="00B21843">
        <w:rPr>
          <w:rFonts w:ascii="Arial" w:hAnsi="Arial" w:cs="Arial"/>
          <w:sz w:val="24"/>
          <w:szCs w:val="24"/>
        </w:rPr>
        <w:t>κρίθηκε αναγκαία μετά την</w:t>
      </w:r>
      <w:r>
        <w:rPr>
          <w:rFonts w:ascii="Arial" w:hAnsi="Arial" w:cs="Arial"/>
          <w:sz w:val="24"/>
          <w:szCs w:val="24"/>
        </w:rPr>
        <w:t xml:space="preserve"> ένταξη της εν λόγω κατηγορίας υπαξιωματικών στο νέο επαγγελματικό σχέδιο συνταξιοδοτικών ωφελημάτων για τους υπαλλήλους της κρατικής υπηρεσίας και του ευρύτερου δημόσιου τομέα, το οποίο προωθείται παράλληλα προς ψήφιση από τη Βουλή με σχετικό νομοσχέδιο</w:t>
      </w:r>
      <w:r w:rsidR="00B21843">
        <w:rPr>
          <w:rFonts w:ascii="Arial" w:hAnsi="Arial" w:cs="Arial"/>
          <w:sz w:val="24"/>
          <w:szCs w:val="24"/>
        </w:rPr>
        <w:t xml:space="preserve"> που </w:t>
      </w:r>
      <w:r>
        <w:rPr>
          <w:rFonts w:ascii="Arial" w:hAnsi="Arial" w:cs="Arial"/>
          <w:sz w:val="24"/>
          <w:szCs w:val="24"/>
        </w:rPr>
        <w:t>εξετάστηκε από την Κοινοβουλευτική Επιτροπή Οικονομικών και Προϋπολογισμού.</w:t>
      </w:r>
    </w:p>
    <w:p w14:paraId="4B33574D" w14:textId="23BEA382" w:rsidR="00BD4841" w:rsidRDefault="00BD4841" w:rsidP="00E90412">
      <w:pPr>
        <w:tabs>
          <w:tab w:val="left" w:pos="567"/>
        </w:tabs>
        <w:spacing w:after="0" w:line="480" w:lineRule="auto"/>
        <w:jc w:val="both"/>
        <w:rPr>
          <w:rFonts w:ascii="Arial" w:hAnsi="Arial" w:cs="Arial"/>
          <w:sz w:val="24"/>
          <w:szCs w:val="24"/>
        </w:rPr>
      </w:pPr>
      <w:r>
        <w:rPr>
          <w:rFonts w:ascii="Arial" w:hAnsi="Arial" w:cs="Arial"/>
          <w:sz w:val="24"/>
          <w:szCs w:val="24"/>
        </w:rPr>
        <w:tab/>
        <w:t>Σύμφωνα με τα ίδια στοιχεία, η προτεινόμενη κατάργηση του πιο πάνω δικαιώματος των ΣΥΠ για σύναψη νέας σύμβασης ή ανανέωση σύμβασης μέχρι το 63</w:t>
      </w:r>
      <w:r w:rsidRPr="00BD4841">
        <w:rPr>
          <w:rFonts w:ascii="Arial" w:hAnsi="Arial" w:cs="Arial"/>
          <w:sz w:val="24"/>
          <w:szCs w:val="24"/>
          <w:vertAlign w:val="superscript"/>
        </w:rPr>
        <w:t>ο</w:t>
      </w:r>
      <w:r>
        <w:rPr>
          <w:rFonts w:ascii="Arial" w:hAnsi="Arial" w:cs="Arial"/>
          <w:sz w:val="24"/>
          <w:szCs w:val="24"/>
        </w:rPr>
        <w:t xml:space="preserve"> έτος της ηλικίας, το οποίο ήταν δυνητικό και είχε θεσπισθεί λόγω του ότι οι ΣΥΠ δεν ήταν ενταγμένοι σε οποιοδήποτε επαγγελματικό σχέδιο συντάξεων, </w:t>
      </w:r>
      <w:r w:rsidR="00B21843">
        <w:rPr>
          <w:rFonts w:ascii="Arial" w:hAnsi="Arial" w:cs="Arial"/>
          <w:sz w:val="24"/>
          <w:szCs w:val="24"/>
        </w:rPr>
        <w:t>αποσκοπεί στην εφαρμογή των αρχών της ίσης μεταχείρισης</w:t>
      </w:r>
      <w:r>
        <w:rPr>
          <w:rFonts w:ascii="Arial" w:hAnsi="Arial" w:cs="Arial"/>
          <w:sz w:val="24"/>
          <w:szCs w:val="24"/>
        </w:rPr>
        <w:t xml:space="preserve"> και της χρηστής διοίκησης, εφόσον η ηλικία υποχρεωτικής αφυπηρέτησης των μ</w:t>
      </w:r>
      <w:r w:rsidR="006C1BB5">
        <w:rPr>
          <w:rFonts w:ascii="Arial" w:hAnsi="Arial" w:cs="Arial"/>
          <w:sz w:val="24"/>
          <w:szCs w:val="24"/>
        </w:rPr>
        <w:t>όνι</w:t>
      </w:r>
      <w:r>
        <w:rPr>
          <w:rFonts w:ascii="Arial" w:hAnsi="Arial" w:cs="Arial"/>
          <w:sz w:val="24"/>
          <w:szCs w:val="24"/>
        </w:rPr>
        <w:t xml:space="preserve">μων υπαξιωματικών </w:t>
      </w:r>
      <w:r w:rsidR="00B21843">
        <w:rPr>
          <w:rFonts w:ascii="Arial" w:hAnsi="Arial" w:cs="Arial"/>
          <w:sz w:val="24"/>
          <w:szCs w:val="24"/>
        </w:rPr>
        <w:t xml:space="preserve">με βάση την ισχύουσα ρύθμιση </w:t>
      </w:r>
      <w:r>
        <w:rPr>
          <w:rFonts w:ascii="Arial" w:hAnsi="Arial" w:cs="Arial"/>
          <w:sz w:val="24"/>
          <w:szCs w:val="24"/>
        </w:rPr>
        <w:t>είναι το 57</w:t>
      </w:r>
      <w:r w:rsidRPr="00BD4841">
        <w:rPr>
          <w:rFonts w:ascii="Arial" w:hAnsi="Arial" w:cs="Arial"/>
          <w:sz w:val="24"/>
          <w:szCs w:val="24"/>
          <w:vertAlign w:val="superscript"/>
        </w:rPr>
        <w:t>ο</w:t>
      </w:r>
      <w:r>
        <w:rPr>
          <w:rFonts w:ascii="Arial" w:hAnsi="Arial" w:cs="Arial"/>
          <w:sz w:val="24"/>
          <w:szCs w:val="24"/>
        </w:rPr>
        <w:t xml:space="preserve"> έτος της ηλικίας.  Με τους προτεινόμενους κανονισμούς η ηλικία υποχρεωτικής αφυπηρέτησης θα είναι η ίδια για όλους τους υπαξιωματικούς, ενώ τυχόν διατήρηση σε ισχύ του Κανονισμού 46, σε συνδυασμό με τη δημιουργία του νέου επαγγελματικού σχεδίου συνταξιοδοτικών ωφελημάτων, θα καθιστούσε </w:t>
      </w:r>
      <w:r w:rsidR="00B5535D">
        <w:rPr>
          <w:rFonts w:ascii="Arial" w:hAnsi="Arial" w:cs="Arial"/>
          <w:sz w:val="24"/>
          <w:szCs w:val="24"/>
        </w:rPr>
        <w:t>τους</w:t>
      </w:r>
      <w:r>
        <w:rPr>
          <w:rFonts w:ascii="Arial" w:hAnsi="Arial" w:cs="Arial"/>
          <w:sz w:val="24"/>
          <w:szCs w:val="24"/>
        </w:rPr>
        <w:t xml:space="preserve"> ΣΥΠ προνομιούχ</w:t>
      </w:r>
      <w:r w:rsidR="00B5535D">
        <w:rPr>
          <w:rFonts w:ascii="Arial" w:hAnsi="Arial" w:cs="Arial"/>
          <w:sz w:val="24"/>
          <w:szCs w:val="24"/>
        </w:rPr>
        <w:t>ους</w:t>
      </w:r>
      <w:r>
        <w:rPr>
          <w:rFonts w:ascii="Arial" w:hAnsi="Arial" w:cs="Arial"/>
          <w:sz w:val="24"/>
          <w:szCs w:val="24"/>
        </w:rPr>
        <w:t xml:space="preserve"> </w:t>
      </w:r>
      <w:r w:rsidR="00B5535D">
        <w:rPr>
          <w:rFonts w:ascii="Arial" w:hAnsi="Arial" w:cs="Arial"/>
          <w:sz w:val="24"/>
          <w:szCs w:val="24"/>
        </w:rPr>
        <w:t>σε σχέση</w:t>
      </w:r>
      <w:r>
        <w:rPr>
          <w:rFonts w:ascii="Arial" w:hAnsi="Arial" w:cs="Arial"/>
          <w:sz w:val="24"/>
          <w:szCs w:val="24"/>
        </w:rPr>
        <w:t xml:space="preserve"> με τους μόνιμους υπαξιωματικούς.</w:t>
      </w:r>
    </w:p>
    <w:p w14:paraId="4563F5D3" w14:textId="11E23309" w:rsidR="00BD4841" w:rsidRDefault="00BD4841" w:rsidP="00E90412">
      <w:pPr>
        <w:tabs>
          <w:tab w:val="left" w:pos="567"/>
        </w:tabs>
        <w:spacing w:after="0" w:line="480" w:lineRule="auto"/>
        <w:jc w:val="both"/>
        <w:rPr>
          <w:rFonts w:ascii="Arial" w:hAnsi="Arial" w:cs="Arial"/>
          <w:sz w:val="24"/>
          <w:szCs w:val="24"/>
        </w:rPr>
      </w:pPr>
      <w:r>
        <w:rPr>
          <w:rFonts w:ascii="Arial" w:hAnsi="Arial" w:cs="Arial"/>
          <w:sz w:val="24"/>
          <w:szCs w:val="24"/>
        </w:rPr>
        <w:lastRenderedPageBreak/>
        <w:tab/>
        <w:t xml:space="preserve">Σημειώνεται ότι της προτεινόμενης τροποποίησης προηγήθηκαν εκτενείς συζητήσεις τόσο ενώπιον της Κοινοβουλευτικής Επιτροπής Οικονομικών και Προϋπολογισμού κατά τη συζήτηση του σχετικού νομοσχεδίου για το νέο επαγγελματικό σχέδιο συνταξιοδοτικών ωφελημάτων όσο και </w:t>
      </w:r>
      <w:r w:rsidR="006C1BB5">
        <w:rPr>
          <w:rFonts w:ascii="Arial" w:hAnsi="Arial" w:cs="Arial"/>
          <w:sz w:val="24"/>
          <w:szCs w:val="24"/>
        </w:rPr>
        <w:t xml:space="preserve">ενώπιον </w:t>
      </w:r>
      <w:r>
        <w:rPr>
          <w:rFonts w:ascii="Arial" w:hAnsi="Arial" w:cs="Arial"/>
          <w:sz w:val="24"/>
          <w:szCs w:val="24"/>
        </w:rPr>
        <w:t>της Κοινοβουλευτικής Επιτροπής Άμυνας, στις οποίες αναφέρθηκε ότι</w:t>
      </w:r>
      <w:r w:rsidR="006C1BB5">
        <w:rPr>
          <w:rFonts w:ascii="Arial" w:hAnsi="Arial" w:cs="Arial"/>
          <w:sz w:val="24"/>
          <w:szCs w:val="24"/>
        </w:rPr>
        <w:t>,</w:t>
      </w:r>
      <w:r>
        <w:rPr>
          <w:rFonts w:ascii="Arial" w:hAnsi="Arial" w:cs="Arial"/>
          <w:sz w:val="24"/>
          <w:szCs w:val="24"/>
        </w:rPr>
        <w:t xml:space="preserve"> για λόγους που άπτονται της επιχειρησιακής ετοιμότητας της Εθνικής Φρουράς</w:t>
      </w:r>
      <w:r w:rsidR="006C1BB5">
        <w:rPr>
          <w:rFonts w:ascii="Arial" w:hAnsi="Arial" w:cs="Arial"/>
          <w:sz w:val="24"/>
          <w:szCs w:val="24"/>
        </w:rPr>
        <w:t>,</w:t>
      </w:r>
      <w:r>
        <w:rPr>
          <w:rFonts w:ascii="Arial" w:hAnsi="Arial" w:cs="Arial"/>
          <w:sz w:val="24"/>
          <w:szCs w:val="24"/>
        </w:rPr>
        <w:t xml:space="preserve"> θα ήταν ορθότερο να καταργηθεί το δικαίωμα υποβολής αιτήματος για σύναψη νέων συμβάσεων, σε συνδυασμό με την καταβολή προς αυτούς ενός ποσού ως αντιστάθμισμα.</w:t>
      </w:r>
    </w:p>
    <w:p w14:paraId="7CDBAC37" w14:textId="0CE9027B" w:rsidR="00BD4841" w:rsidRDefault="00BD4841" w:rsidP="00E90412">
      <w:pPr>
        <w:tabs>
          <w:tab w:val="left" w:pos="567"/>
        </w:tabs>
        <w:spacing w:after="0" w:line="480" w:lineRule="auto"/>
        <w:jc w:val="both"/>
        <w:rPr>
          <w:rFonts w:ascii="Arial" w:hAnsi="Arial" w:cs="Arial"/>
          <w:sz w:val="24"/>
          <w:szCs w:val="24"/>
        </w:rPr>
      </w:pPr>
      <w:r>
        <w:rPr>
          <w:rFonts w:ascii="Arial" w:hAnsi="Arial" w:cs="Arial"/>
          <w:sz w:val="24"/>
          <w:szCs w:val="24"/>
        </w:rPr>
        <w:tab/>
        <w:t>Στη συνέχεια διεξήχθη διαβούλευση μεταξύ των Υπουργείων Άμυνας και Οικονομικών για μελέτη του πιο πάνω ζητήματος</w:t>
      </w:r>
      <w:r w:rsidR="006C1BB5">
        <w:rPr>
          <w:rFonts w:ascii="Arial" w:hAnsi="Arial" w:cs="Arial"/>
          <w:sz w:val="24"/>
          <w:szCs w:val="24"/>
        </w:rPr>
        <w:t>,</w:t>
      </w:r>
      <w:r>
        <w:rPr>
          <w:rFonts w:ascii="Arial" w:hAnsi="Arial" w:cs="Arial"/>
          <w:sz w:val="24"/>
          <w:szCs w:val="24"/>
        </w:rPr>
        <w:t xml:space="preserve"> με σκοπό την εξεύρεση ικανοποιητικής και δίκαιης λύσης.  Παράλληλα, η Νομική Υπηρεσία της Δημοκρατίας σε γνωμάτευσ</w:t>
      </w:r>
      <w:r w:rsidR="00B5535D">
        <w:rPr>
          <w:rFonts w:ascii="Arial" w:hAnsi="Arial" w:cs="Arial"/>
          <w:sz w:val="24"/>
          <w:szCs w:val="24"/>
        </w:rPr>
        <w:t>ή της</w:t>
      </w:r>
      <w:r>
        <w:rPr>
          <w:rFonts w:ascii="Arial" w:hAnsi="Arial" w:cs="Arial"/>
          <w:sz w:val="24"/>
          <w:szCs w:val="24"/>
        </w:rPr>
        <w:t xml:space="preserve"> για το εν λόγω ζήτημα </w:t>
      </w:r>
      <w:r w:rsidR="00B5535D">
        <w:rPr>
          <w:rFonts w:ascii="Arial" w:hAnsi="Arial" w:cs="Arial"/>
          <w:sz w:val="24"/>
          <w:szCs w:val="24"/>
        </w:rPr>
        <w:t>αναφέρει</w:t>
      </w:r>
      <w:r>
        <w:rPr>
          <w:rFonts w:ascii="Arial" w:hAnsi="Arial" w:cs="Arial"/>
          <w:sz w:val="24"/>
          <w:szCs w:val="24"/>
        </w:rPr>
        <w:t xml:space="preserve"> </w:t>
      </w:r>
      <w:r w:rsidR="00C50FB7">
        <w:rPr>
          <w:rFonts w:ascii="Arial" w:hAnsi="Arial" w:cs="Arial"/>
          <w:sz w:val="24"/>
          <w:szCs w:val="24"/>
        </w:rPr>
        <w:t>ό</w:t>
      </w:r>
      <w:r>
        <w:rPr>
          <w:rFonts w:ascii="Arial" w:hAnsi="Arial" w:cs="Arial"/>
          <w:sz w:val="24"/>
          <w:szCs w:val="24"/>
        </w:rPr>
        <w:t>τι η καταβολή αντισταθμίσματος στους ΣΥΠ έναντι της κατάργησης του δικαιώματος υποβολής αίτησης για σύναψη ή ανανέωση σύμβασης απασχόλησης</w:t>
      </w:r>
      <w:r w:rsidR="00B5535D">
        <w:rPr>
          <w:rFonts w:ascii="Arial" w:hAnsi="Arial" w:cs="Arial"/>
          <w:sz w:val="24"/>
          <w:szCs w:val="24"/>
        </w:rPr>
        <w:t xml:space="preserve"> μπορεί να δικαιολογηθεί</w:t>
      </w:r>
      <w:r w:rsidR="006C1BB5">
        <w:rPr>
          <w:rFonts w:ascii="Arial" w:hAnsi="Arial" w:cs="Arial"/>
          <w:sz w:val="24"/>
          <w:szCs w:val="24"/>
        </w:rPr>
        <w:t>,</w:t>
      </w:r>
      <w:r w:rsidR="00B5535D">
        <w:rPr>
          <w:rFonts w:ascii="Arial" w:hAnsi="Arial" w:cs="Arial"/>
          <w:sz w:val="24"/>
          <w:szCs w:val="24"/>
        </w:rPr>
        <w:t xml:space="preserve"> </w:t>
      </w:r>
      <w:r>
        <w:rPr>
          <w:rFonts w:ascii="Arial" w:hAnsi="Arial" w:cs="Arial"/>
          <w:sz w:val="24"/>
          <w:szCs w:val="24"/>
        </w:rPr>
        <w:t xml:space="preserve">λαμβάνοντας υπόψη ότι θα αποφέρει οικονομικό όφελος στη Δημοκρατία και θα συμβάλει στη διατήρηση της επιχειρησιακής ικανότητας της Εθνικής Φρουράς.  </w:t>
      </w:r>
    </w:p>
    <w:p w14:paraId="582B3F58" w14:textId="5B717F76" w:rsidR="00573A85" w:rsidRDefault="00573A85" w:rsidP="00E90412">
      <w:pPr>
        <w:tabs>
          <w:tab w:val="left" w:pos="567"/>
        </w:tabs>
        <w:spacing w:after="0" w:line="480" w:lineRule="auto"/>
        <w:jc w:val="both"/>
        <w:rPr>
          <w:rFonts w:ascii="Arial" w:hAnsi="Arial" w:cs="Arial"/>
          <w:sz w:val="24"/>
          <w:szCs w:val="24"/>
        </w:rPr>
      </w:pPr>
      <w:r>
        <w:rPr>
          <w:rFonts w:ascii="Arial" w:hAnsi="Arial" w:cs="Arial"/>
          <w:sz w:val="24"/>
          <w:szCs w:val="24"/>
        </w:rPr>
        <w:tab/>
        <w:t>Συναφώς, το Υπουργείο Οικονομικών ανέθεσε τη μελέτη σε αναλογιστή, προκειμένου να εκτιμηθεί το ποσό που θα μπορούσε να καταβληθεί στους ΣΥΠ ως αντιστάθμισμα στη βάση της πιο πάνω γνωμάτευσης.</w:t>
      </w:r>
    </w:p>
    <w:p w14:paraId="2C33B5AC" w14:textId="4F70E1CC" w:rsidR="00573A85" w:rsidRDefault="00573A85" w:rsidP="00E90412">
      <w:pPr>
        <w:tabs>
          <w:tab w:val="left" w:pos="567"/>
        </w:tabs>
        <w:spacing w:after="0" w:line="480" w:lineRule="auto"/>
        <w:jc w:val="both"/>
        <w:rPr>
          <w:rFonts w:ascii="Arial" w:hAnsi="Arial" w:cs="Arial"/>
          <w:sz w:val="24"/>
          <w:szCs w:val="24"/>
        </w:rPr>
      </w:pPr>
      <w:r>
        <w:rPr>
          <w:rFonts w:ascii="Arial" w:hAnsi="Arial" w:cs="Arial"/>
          <w:sz w:val="24"/>
          <w:szCs w:val="24"/>
        </w:rPr>
        <w:tab/>
      </w:r>
      <w:r w:rsidR="00B5535D">
        <w:rPr>
          <w:rFonts w:ascii="Arial" w:hAnsi="Arial" w:cs="Arial"/>
          <w:sz w:val="24"/>
          <w:szCs w:val="24"/>
        </w:rPr>
        <w:t>Ειδικότερα</w:t>
      </w:r>
      <w:r>
        <w:rPr>
          <w:rFonts w:ascii="Arial" w:hAnsi="Arial" w:cs="Arial"/>
          <w:sz w:val="24"/>
          <w:szCs w:val="24"/>
        </w:rPr>
        <w:t xml:space="preserve">, το ποσό το οποίο </w:t>
      </w:r>
      <w:r w:rsidR="00B5535D">
        <w:rPr>
          <w:rFonts w:ascii="Arial" w:hAnsi="Arial" w:cs="Arial"/>
          <w:sz w:val="24"/>
          <w:szCs w:val="24"/>
        </w:rPr>
        <w:t>αποφασίστηκε να καταβληθεί στους ΣΥΠ</w:t>
      </w:r>
      <w:r>
        <w:rPr>
          <w:rFonts w:ascii="Arial" w:hAnsi="Arial" w:cs="Arial"/>
          <w:sz w:val="24"/>
          <w:szCs w:val="24"/>
        </w:rPr>
        <w:t xml:space="preserve"> </w:t>
      </w:r>
      <w:r w:rsidR="002B616E">
        <w:rPr>
          <w:rFonts w:ascii="Arial" w:hAnsi="Arial" w:cs="Arial"/>
          <w:sz w:val="24"/>
          <w:szCs w:val="24"/>
        </w:rPr>
        <w:t xml:space="preserve">ανέρχεται στις €34.000 και αντιστοιχεί στην εξοικονόμηση που προκύπτει για το κράτος, αφού λήφθηκε υπόψη η πρόθεση του Υπουργείου Άμυνας να αντικαταστήσει τους ΣΥΠ που θα αποχωρήσουν με άλλο προσωπικό και συγκεκριμένα για κάθε δεκαπέντε ΣΥΠ που θα αποχωρούν </w:t>
      </w:r>
      <w:r w:rsidR="00B5535D">
        <w:rPr>
          <w:rFonts w:ascii="Arial" w:hAnsi="Arial" w:cs="Arial"/>
          <w:sz w:val="24"/>
          <w:szCs w:val="24"/>
        </w:rPr>
        <w:t>από την υπηρεσία θα</w:t>
      </w:r>
      <w:r w:rsidR="002B616E">
        <w:rPr>
          <w:rFonts w:ascii="Arial" w:hAnsi="Arial" w:cs="Arial"/>
          <w:sz w:val="24"/>
          <w:szCs w:val="24"/>
        </w:rPr>
        <w:t xml:space="preserve"> προσλαμβάνονται δεκατρείς ΣΥΟΠ.  Δεδομένου </w:t>
      </w:r>
      <w:r w:rsidR="006C1BB5">
        <w:rPr>
          <w:rFonts w:ascii="Arial" w:hAnsi="Arial" w:cs="Arial"/>
          <w:sz w:val="24"/>
          <w:szCs w:val="24"/>
        </w:rPr>
        <w:t xml:space="preserve">του </w:t>
      </w:r>
      <w:r w:rsidR="002B616E">
        <w:rPr>
          <w:rFonts w:ascii="Arial" w:hAnsi="Arial" w:cs="Arial"/>
          <w:sz w:val="24"/>
          <w:szCs w:val="24"/>
        </w:rPr>
        <w:t xml:space="preserve">ότι ο τελευταίος ΣΥΠ θα αφυπηρετήσει το έτος 2039, στο πιο πάνω ποσό θα προστίθεται </w:t>
      </w:r>
      <w:r w:rsidR="002B616E">
        <w:rPr>
          <w:rFonts w:ascii="Arial" w:hAnsi="Arial" w:cs="Arial"/>
          <w:sz w:val="24"/>
          <w:szCs w:val="24"/>
        </w:rPr>
        <w:lastRenderedPageBreak/>
        <w:t>τιμαριθμική αναπροσαρμογή κατά τον ίδιο τρόπο που αναπροσαρμόζονται οι μισθοί και οι συντάξεις στην κρατική υπηρεσία.  Περαιτέρω, το υπό αναφορά ποσό θα καταβάλλεται κατά τον υποχρεωτικό τερματισμό της απασχόλησης των ΣΥΠ και δε θα υπόκειται σε οποιαδήποτε φορολόγηση δυνάμει των διατάξεων του περί Φορολογίας του Εισοδήματος Νόμου.</w:t>
      </w:r>
    </w:p>
    <w:p w14:paraId="41AC2722" w14:textId="7B6AA6DA" w:rsidR="002B616E" w:rsidRDefault="002B616E" w:rsidP="00E90412">
      <w:pPr>
        <w:tabs>
          <w:tab w:val="left" w:pos="567"/>
        </w:tabs>
        <w:spacing w:after="0" w:line="480" w:lineRule="auto"/>
        <w:jc w:val="both"/>
        <w:rPr>
          <w:rFonts w:ascii="Arial" w:hAnsi="Arial" w:cs="Arial"/>
          <w:sz w:val="24"/>
          <w:szCs w:val="24"/>
        </w:rPr>
      </w:pPr>
      <w:r>
        <w:rPr>
          <w:rFonts w:ascii="Arial" w:hAnsi="Arial" w:cs="Arial"/>
          <w:sz w:val="24"/>
          <w:szCs w:val="24"/>
        </w:rPr>
        <w:tab/>
        <w:t xml:space="preserve">Τέλος, διευκρινίζεται ότι, </w:t>
      </w:r>
      <w:r w:rsidR="00B5535D">
        <w:rPr>
          <w:rFonts w:ascii="Arial" w:hAnsi="Arial" w:cs="Arial"/>
          <w:sz w:val="24"/>
          <w:szCs w:val="24"/>
        </w:rPr>
        <w:t xml:space="preserve">σε περίπτωση κατά την οποία </w:t>
      </w:r>
      <w:r>
        <w:rPr>
          <w:rFonts w:ascii="Arial" w:hAnsi="Arial" w:cs="Arial"/>
          <w:sz w:val="24"/>
          <w:szCs w:val="24"/>
        </w:rPr>
        <w:t>ΣΥΠ έχουν ήδη συνάψει νέα τριετή σύμβαση απασχόλησης μέχρι το 60</w:t>
      </w:r>
      <w:r w:rsidR="006C1BB5">
        <w:rPr>
          <w:rFonts w:ascii="Arial" w:hAnsi="Arial" w:cs="Arial"/>
          <w:sz w:val="24"/>
          <w:szCs w:val="24"/>
          <w:vertAlign w:val="superscript"/>
        </w:rPr>
        <w:t>ό</w:t>
      </w:r>
      <w:r>
        <w:rPr>
          <w:rFonts w:ascii="Arial" w:hAnsi="Arial" w:cs="Arial"/>
          <w:sz w:val="24"/>
          <w:szCs w:val="24"/>
        </w:rPr>
        <w:t xml:space="preserve"> έτος της ηλικίας τους, </w:t>
      </w:r>
      <w:r w:rsidR="00B5535D">
        <w:rPr>
          <w:rFonts w:ascii="Arial" w:hAnsi="Arial" w:cs="Arial"/>
          <w:sz w:val="24"/>
          <w:szCs w:val="24"/>
        </w:rPr>
        <w:t xml:space="preserve">η σύμβαση </w:t>
      </w:r>
      <w:r>
        <w:rPr>
          <w:rFonts w:ascii="Arial" w:hAnsi="Arial" w:cs="Arial"/>
          <w:sz w:val="24"/>
          <w:szCs w:val="24"/>
        </w:rPr>
        <w:t>αυτή θα παραμ</w:t>
      </w:r>
      <w:r w:rsidR="00B5535D">
        <w:rPr>
          <w:rFonts w:ascii="Arial" w:hAnsi="Arial" w:cs="Arial"/>
          <w:sz w:val="24"/>
          <w:szCs w:val="24"/>
        </w:rPr>
        <w:t>είνει</w:t>
      </w:r>
      <w:r>
        <w:rPr>
          <w:rFonts w:ascii="Arial" w:hAnsi="Arial" w:cs="Arial"/>
          <w:sz w:val="24"/>
          <w:szCs w:val="24"/>
        </w:rPr>
        <w:t xml:space="preserve"> σε ισχύ</w:t>
      </w:r>
      <w:r w:rsidR="006C1BB5">
        <w:rPr>
          <w:rFonts w:ascii="Arial" w:hAnsi="Arial" w:cs="Arial"/>
          <w:sz w:val="24"/>
          <w:szCs w:val="24"/>
        </w:rPr>
        <w:t>,</w:t>
      </w:r>
      <w:r>
        <w:rPr>
          <w:rFonts w:ascii="Arial" w:hAnsi="Arial" w:cs="Arial"/>
          <w:sz w:val="24"/>
          <w:szCs w:val="24"/>
        </w:rPr>
        <w:t xml:space="preserve"> αλλά δε θα έχουν δικαίωμα </w:t>
      </w:r>
      <w:r w:rsidR="00B5535D">
        <w:rPr>
          <w:rFonts w:ascii="Arial" w:hAnsi="Arial" w:cs="Arial"/>
          <w:sz w:val="24"/>
          <w:szCs w:val="24"/>
        </w:rPr>
        <w:t>να την ανανεώσουν</w:t>
      </w:r>
      <w:r>
        <w:rPr>
          <w:rFonts w:ascii="Arial" w:hAnsi="Arial" w:cs="Arial"/>
          <w:sz w:val="24"/>
          <w:szCs w:val="24"/>
        </w:rPr>
        <w:t>.  Στα πρόσωπα αυτά θα καταβληθεί εφάπαξ ποσό με τη λήξη της ισχύουσας σύμβασης ύψους €17.000, προστιθ</w:t>
      </w:r>
      <w:r w:rsidR="00B5535D">
        <w:rPr>
          <w:rFonts w:ascii="Arial" w:hAnsi="Arial" w:cs="Arial"/>
          <w:sz w:val="24"/>
          <w:szCs w:val="24"/>
        </w:rPr>
        <w:t>εμένης</w:t>
      </w:r>
      <w:r>
        <w:rPr>
          <w:rFonts w:ascii="Arial" w:hAnsi="Arial" w:cs="Arial"/>
          <w:sz w:val="24"/>
          <w:szCs w:val="24"/>
        </w:rPr>
        <w:t xml:space="preserve"> της τιμαριθμικής αναπροσαρμογής κατά τον ίδιο τρόπο που αναπροσαρμόζονται οι μισθοί και οι συντάξεις στην κρατική υπηρεσία, ήτοι το 50% του πιο πάνω συμφωνηθέντος ποσού.</w:t>
      </w:r>
    </w:p>
    <w:p w14:paraId="3542F462" w14:textId="3F9E70F2" w:rsidR="000B54D4" w:rsidRDefault="000B54D4" w:rsidP="00E90412">
      <w:pPr>
        <w:tabs>
          <w:tab w:val="left" w:pos="567"/>
        </w:tabs>
        <w:spacing w:after="0" w:line="480" w:lineRule="auto"/>
        <w:jc w:val="both"/>
        <w:rPr>
          <w:rFonts w:ascii="Arial" w:hAnsi="Arial" w:cs="Arial"/>
          <w:sz w:val="24"/>
          <w:szCs w:val="24"/>
        </w:rPr>
      </w:pPr>
      <w:r>
        <w:rPr>
          <w:rFonts w:ascii="Arial" w:hAnsi="Arial" w:cs="Arial"/>
          <w:sz w:val="24"/>
          <w:szCs w:val="24"/>
        </w:rPr>
        <w:tab/>
        <w:t xml:space="preserve">Στο στάδιο της συζήτησης των κανονισμών η επιτροπή ενημερώθηκε για το γεγονός ότι οι ΣΥΠ έτυχαν πλήρους ενημέρωσης </w:t>
      </w:r>
      <w:r w:rsidR="00543ECB">
        <w:rPr>
          <w:rFonts w:ascii="Arial" w:hAnsi="Arial" w:cs="Arial"/>
          <w:sz w:val="24"/>
          <w:szCs w:val="24"/>
        </w:rPr>
        <w:t xml:space="preserve">από τους γενικούς διευθυντές του Υπουργείων Άμυνας και Οικονομικών όσον αφορά </w:t>
      </w:r>
      <w:r>
        <w:rPr>
          <w:rFonts w:ascii="Arial" w:hAnsi="Arial" w:cs="Arial"/>
          <w:sz w:val="24"/>
          <w:szCs w:val="24"/>
        </w:rPr>
        <w:t>τον τρόπο υπολογισμού των πιο πάνω ποσών.  Περαιτέρω, η επιτροπή ενημερώθηκε ότι</w:t>
      </w:r>
      <w:r w:rsidR="006C1BB5">
        <w:rPr>
          <w:rFonts w:ascii="Arial" w:hAnsi="Arial" w:cs="Arial"/>
          <w:sz w:val="24"/>
          <w:szCs w:val="24"/>
        </w:rPr>
        <w:t>,</w:t>
      </w:r>
      <w:r>
        <w:rPr>
          <w:rFonts w:ascii="Arial" w:hAnsi="Arial" w:cs="Arial"/>
          <w:sz w:val="24"/>
          <w:szCs w:val="24"/>
        </w:rPr>
        <w:t xml:space="preserve"> επιπροσθέτως του εφάπαξ ποσού και του ποσού των €34.000</w:t>
      </w:r>
      <w:r w:rsidR="0076340C">
        <w:rPr>
          <w:rFonts w:ascii="Arial" w:hAnsi="Arial" w:cs="Arial"/>
          <w:sz w:val="24"/>
          <w:szCs w:val="24"/>
        </w:rPr>
        <w:t>,</w:t>
      </w:r>
      <w:r>
        <w:rPr>
          <w:rFonts w:ascii="Arial" w:hAnsi="Arial" w:cs="Arial"/>
          <w:sz w:val="24"/>
          <w:szCs w:val="24"/>
        </w:rPr>
        <w:t xml:space="preserve"> στους ΣΥΠ θα καταβληθεί και ποσό που αντιστοιχεί στις συνεισφορές τους στο Ταμείο Κοινωνικών Ασφαλίσεων ανάλογο με τα έτη υπηρεσίας τους.</w:t>
      </w:r>
    </w:p>
    <w:p w14:paraId="4AFAE64E" w14:textId="4846562D" w:rsidR="002B616E" w:rsidRDefault="002B616E" w:rsidP="00E90412">
      <w:pPr>
        <w:tabs>
          <w:tab w:val="left" w:pos="567"/>
        </w:tabs>
        <w:spacing w:after="0" w:line="480" w:lineRule="auto"/>
        <w:jc w:val="both"/>
        <w:rPr>
          <w:rFonts w:ascii="Arial" w:hAnsi="Arial" w:cs="Arial"/>
          <w:sz w:val="24"/>
          <w:szCs w:val="24"/>
        </w:rPr>
      </w:pPr>
      <w:r>
        <w:rPr>
          <w:rFonts w:ascii="Arial" w:hAnsi="Arial" w:cs="Arial"/>
          <w:sz w:val="24"/>
          <w:szCs w:val="24"/>
        </w:rPr>
        <w:tab/>
        <w:t xml:space="preserve">Η Κοινοβουλευτική Επιτροπή Άμυνας, αφού έλαβε υπόψη όλα όσα τέθηκαν ενώπιόν </w:t>
      </w:r>
      <w:r w:rsidR="00B5535D">
        <w:rPr>
          <w:rFonts w:ascii="Arial" w:hAnsi="Arial" w:cs="Arial"/>
          <w:sz w:val="24"/>
          <w:szCs w:val="24"/>
        </w:rPr>
        <w:t>της,</w:t>
      </w:r>
      <w:r>
        <w:rPr>
          <w:rFonts w:ascii="Arial" w:hAnsi="Arial" w:cs="Arial"/>
          <w:sz w:val="24"/>
          <w:szCs w:val="24"/>
        </w:rPr>
        <w:t xml:space="preserve"> επιφυλάχθηκε να τοποθετηθεί κατά τη συζήτηση των κανονισμών στην ολομέλεια της Βουλής.</w:t>
      </w:r>
    </w:p>
    <w:p w14:paraId="7E47F867" w14:textId="2A1182D4" w:rsidR="002B616E" w:rsidRDefault="002B616E" w:rsidP="00E90412">
      <w:pPr>
        <w:tabs>
          <w:tab w:val="left" w:pos="567"/>
        </w:tabs>
        <w:spacing w:after="0" w:line="480" w:lineRule="auto"/>
        <w:jc w:val="both"/>
        <w:rPr>
          <w:rFonts w:ascii="Arial" w:hAnsi="Arial" w:cs="Arial"/>
          <w:sz w:val="24"/>
          <w:szCs w:val="24"/>
        </w:rPr>
      </w:pPr>
    </w:p>
    <w:p w14:paraId="6B6BFDB5" w14:textId="3E8661B5" w:rsidR="002B616E" w:rsidRDefault="002B616E" w:rsidP="00E90412">
      <w:pPr>
        <w:tabs>
          <w:tab w:val="left" w:pos="567"/>
        </w:tabs>
        <w:spacing w:after="0" w:line="480" w:lineRule="auto"/>
        <w:jc w:val="both"/>
        <w:rPr>
          <w:rFonts w:ascii="Arial" w:hAnsi="Arial" w:cs="Arial"/>
          <w:sz w:val="24"/>
          <w:szCs w:val="24"/>
        </w:rPr>
      </w:pPr>
      <w:r>
        <w:rPr>
          <w:rFonts w:ascii="Arial" w:hAnsi="Arial" w:cs="Arial"/>
          <w:sz w:val="24"/>
          <w:szCs w:val="24"/>
        </w:rPr>
        <w:t xml:space="preserve">28 Νοεμβρίου 2022 </w:t>
      </w:r>
    </w:p>
    <w:p w14:paraId="3443BC8A" w14:textId="6B03D400" w:rsidR="002B616E" w:rsidRPr="00E90412" w:rsidRDefault="002B616E" w:rsidP="00E90412">
      <w:pPr>
        <w:tabs>
          <w:tab w:val="left" w:pos="567"/>
        </w:tabs>
        <w:spacing w:after="0" w:line="480" w:lineRule="auto"/>
        <w:jc w:val="both"/>
        <w:rPr>
          <w:rFonts w:ascii="Arial" w:hAnsi="Arial" w:cs="Arial"/>
          <w:sz w:val="24"/>
          <w:szCs w:val="24"/>
        </w:rPr>
      </w:pPr>
      <w:r>
        <w:rPr>
          <w:rFonts w:ascii="Arial" w:hAnsi="Arial" w:cs="Arial"/>
          <w:sz w:val="24"/>
          <w:szCs w:val="24"/>
        </w:rPr>
        <w:t>ΟΠ/ΓΧ</w:t>
      </w:r>
      <w:r w:rsidR="006C1BB5">
        <w:rPr>
          <w:rFonts w:ascii="Arial" w:hAnsi="Arial" w:cs="Arial"/>
          <w:sz w:val="24"/>
          <w:szCs w:val="24"/>
        </w:rPr>
        <w:t xml:space="preserve">/ΓΧ     </w:t>
      </w:r>
      <w:r w:rsidR="0076340C">
        <w:rPr>
          <w:rFonts w:ascii="Arial" w:hAnsi="Arial" w:cs="Arial"/>
          <w:sz w:val="24"/>
          <w:szCs w:val="24"/>
        </w:rPr>
        <w:t xml:space="preserve"> </w:t>
      </w:r>
      <w:r>
        <w:rPr>
          <w:rFonts w:ascii="Arial" w:hAnsi="Arial" w:cs="Arial"/>
          <w:sz w:val="24"/>
          <w:szCs w:val="24"/>
        </w:rPr>
        <w:t>Αρ. Φακ.: 23.03.059.103-2022</w:t>
      </w:r>
    </w:p>
    <w:sectPr w:rsidR="002B616E" w:rsidRPr="00E90412" w:rsidSect="003812AD">
      <w:headerReference w:type="default" r:id="rId6"/>
      <w:pgSz w:w="11906" w:h="16838"/>
      <w:pgMar w:top="1418"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7784" w14:textId="77777777" w:rsidR="00525224" w:rsidRDefault="00525224" w:rsidP="003812AD">
      <w:pPr>
        <w:spacing w:after="0" w:line="240" w:lineRule="auto"/>
      </w:pPr>
      <w:r>
        <w:separator/>
      </w:r>
    </w:p>
  </w:endnote>
  <w:endnote w:type="continuationSeparator" w:id="0">
    <w:p w14:paraId="4D55F1CA" w14:textId="77777777" w:rsidR="00525224" w:rsidRDefault="00525224" w:rsidP="0038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0898" w14:textId="77777777" w:rsidR="00525224" w:rsidRDefault="00525224" w:rsidP="003812AD">
      <w:pPr>
        <w:spacing w:after="0" w:line="240" w:lineRule="auto"/>
      </w:pPr>
      <w:r>
        <w:separator/>
      </w:r>
    </w:p>
  </w:footnote>
  <w:footnote w:type="continuationSeparator" w:id="0">
    <w:p w14:paraId="636DB6EA" w14:textId="77777777" w:rsidR="00525224" w:rsidRDefault="00525224" w:rsidP="0038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273112"/>
      <w:docPartObj>
        <w:docPartGallery w:val="Page Numbers (Top of Page)"/>
        <w:docPartUnique/>
      </w:docPartObj>
    </w:sdtPr>
    <w:sdtEndPr>
      <w:rPr>
        <w:rFonts w:ascii="Arial" w:hAnsi="Arial" w:cs="Arial"/>
        <w:noProof/>
        <w:sz w:val="24"/>
        <w:szCs w:val="24"/>
      </w:rPr>
    </w:sdtEndPr>
    <w:sdtContent>
      <w:p w14:paraId="7E8E8AD1" w14:textId="1BDC61EA" w:rsidR="003812AD" w:rsidRPr="003812AD" w:rsidRDefault="003812AD">
        <w:pPr>
          <w:pStyle w:val="Header"/>
          <w:jc w:val="center"/>
          <w:rPr>
            <w:rFonts w:ascii="Arial" w:hAnsi="Arial" w:cs="Arial"/>
            <w:sz w:val="24"/>
            <w:szCs w:val="24"/>
          </w:rPr>
        </w:pPr>
        <w:r w:rsidRPr="003812AD">
          <w:rPr>
            <w:rFonts w:ascii="Arial" w:hAnsi="Arial" w:cs="Arial"/>
            <w:sz w:val="24"/>
            <w:szCs w:val="24"/>
          </w:rPr>
          <w:fldChar w:fldCharType="begin"/>
        </w:r>
        <w:r w:rsidRPr="003812AD">
          <w:rPr>
            <w:rFonts w:ascii="Arial" w:hAnsi="Arial" w:cs="Arial"/>
            <w:sz w:val="24"/>
            <w:szCs w:val="24"/>
          </w:rPr>
          <w:instrText xml:space="preserve"> PAGE   \* MERGEFORMAT </w:instrText>
        </w:r>
        <w:r w:rsidRPr="003812AD">
          <w:rPr>
            <w:rFonts w:ascii="Arial" w:hAnsi="Arial" w:cs="Arial"/>
            <w:sz w:val="24"/>
            <w:szCs w:val="24"/>
          </w:rPr>
          <w:fldChar w:fldCharType="separate"/>
        </w:r>
        <w:r w:rsidRPr="003812AD">
          <w:rPr>
            <w:rFonts w:ascii="Arial" w:hAnsi="Arial" w:cs="Arial"/>
            <w:noProof/>
            <w:sz w:val="24"/>
            <w:szCs w:val="24"/>
          </w:rPr>
          <w:t>2</w:t>
        </w:r>
        <w:r w:rsidRPr="003812AD">
          <w:rPr>
            <w:rFonts w:ascii="Arial" w:hAnsi="Arial" w:cs="Arial"/>
            <w:noProof/>
            <w:sz w:val="24"/>
            <w:szCs w:val="24"/>
          </w:rPr>
          <w:fldChar w:fldCharType="end"/>
        </w:r>
      </w:p>
    </w:sdtContent>
  </w:sdt>
  <w:p w14:paraId="5D85D8ED" w14:textId="77777777" w:rsidR="003812AD" w:rsidRDefault="00381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D2"/>
    <w:rsid w:val="000B54D4"/>
    <w:rsid w:val="001401FA"/>
    <w:rsid w:val="001C1441"/>
    <w:rsid w:val="00210CB9"/>
    <w:rsid w:val="002B616E"/>
    <w:rsid w:val="002E5D7C"/>
    <w:rsid w:val="003812AD"/>
    <w:rsid w:val="003B47C0"/>
    <w:rsid w:val="00525224"/>
    <w:rsid w:val="00543ECB"/>
    <w:rsid w:val="00573A85"/>
    <w:rsid w:val="005925E5"/>
    <w:rsid w:val="006C1BB5"/>
    <w:rsid w:val="00746CE7"/>
    <w:rsid w:val="0076340C"/>
    <w:rsid w:val="00965332"/>
    <w:rsid w:val="00AC6B63"/>
    <w:rsid w:val="00AF40CC"/>
    <w:rsid w:val="00B21843"/>
    <w:rsid w:val="00B5535D"/>
    <w:rsid w:val="00B6799E"/>
    <w:rsid w:val="00BD4841"/>
    <w:rsid w:val="00C50FB7"/>
    <w:rsid w:val="00C87C1F"/>
    <w:rsid w:val="00E068D2"/>
    <w:rsid w:val="00E90412"/>
    <w:rsid w:val="00F372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FD92"/>
  <w15:chartTrackingRefBased/>
  <w15:docId w15:val="{D60CC414-56E2-4B27-BFE2-6143ADBC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2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2AD"/>
  </w:style>
  <w:style w:type="paragraph" w:styleId="Footer">
    <w:name w:val="footer"/>
    <w:basedOn w:val="Normal"/>
    <w:link w:val="FooterChar"/>
    <w:uiPriority w:val="99"/>
    <w:unhideWhenUsed/>
    <w:rsid w:val="003812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1031</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Christoforou</dc:creator>
  <cp:keywords/>
  <dc:description/>
  <cp:lastModifiedBy> </cp:lastModifiedBy>
  <cp:revision>13</cp:revision>
  <cp:lastPrinted>2022-11-22T08:18:00Z</cp:lastPrinted>
  <dcterms:created xsi:type="dcterms:W3CDTF">2022-11-22T07:03:00Z</dcterms:created>
  <dcterms:modified xsi:type="dcterms:W3CDTF">2022-11-28T11:20:00Z</dcterms:modified>
</cp:coreProperties>
</file>