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48BC" w14:textId="52AE0AB3" w:rsidR="009B7BC7" w:rsidRPr="005D4963" w:rsidRDefault="009B7BC7" w:rsidP="00277535">
      <w:pPr>
        <w:widowControl w:val="0"/>
        <w:jc w:val="center"/>
        <w:rPr>
          <w:b/>
          <w:lang w:val="el-GR"/>
        </w:rPr>
      </w:pPr>
      <w:r w:rsidRPr="00A73848">
        <w:rPr>
          <w:b/>
          <w:lang w:val="el-GR"/>
        </w:rPr>
        <w:t xml:space="preserve">Έκθεση της Κοινοβουλευτικής Επιτροπής Προσφύγων-Εγκλωβισμένων-Αγνοουμένων-Παθόντων για </w:t>
      </w:r>
      <w:r w:rsidR="00B81D41">
        <w:rPr>
          <w:b/>
          <w:lang w:val="el-GR"/>
        </w:rPr>
        <w:t>τ</w:t>
      </w:r>
      <w:r w:rsidR="00277535">
        <w:rPr>
          <w:b/>
          <w:lang w:val="el-GR"/>
        </w:rPr>
        <w:t>ις</w:t>
      </w:r>
      <w:r w:rsidR="00B81D41">
        <w:rPr>
          <w:b/>
          <w:lang w:val="el-GR"/>
        </w:rPr>
        <w:t xml:space="preserve"> πρ</w:t>
      </w:r>
      <w:r w:rsidR="00277535">
        <w:rPr>
          <w:b/>
          <w:lang w:val="el-GR"/>
        </w:rPr>
        <w:t>ο</w:t>
      </w:r>
      <w:r w:rsidR="00B81D41">
        <w:rPr>
          <w:b/>
          <w:lang w:val="el-GR"/>
        </w:rPr>
        <w:t>τ</w:t>
      </w:r>
      <w:r w:rsidR="00277535">
        <w:rPr>
          <w:b/>
          <w:lang w:val="el-GR"/>
        </w:rPr>
        <w:t>ά</w:t>
      </w:r>
      <w:r w:rsidR="00B81D41">
        <w:rPr>
          <w:b/>
          <w:lang w:val="el-GR"/>
        </w:rPr>
        <w:t>σ</w:t>
      </w:r>
      <w:r w:rsidR="00277535">
        <w:rPr>
          <w:b/>
          <w:lang w:val="el-GR"/>
        </w:rPr>
        <w:t>εις</w:t>
      </w:r>
      <w:r w:rsidR="00B81D41">
        <w:rPr>
          <w:b/>
          <w:lang w:val="el-GR"/>
        </w:rPr>
        <w:t xml:space="preserve"> νόμου</w:t>
      </w:r>
      <w:r w:rsidRPr="00A73848">
        <w:rPr>
          <w:b/>
          <w:lang w:val="el-GR"/>
        </w:rPr>
        <w:t xml:space="preserve"> «</w:t>
      </w:r>
      <w:r w:rsidR="00277535" w:rsidRPr="00277535">
        <w:rPr>
          <w:b/>
          <w:lang w:val="el-GR"/>
        </w:rPr>
        <w:t>Ο περί Ακίνητης Ιδιοκτησίας (Διακατοχή, Εγγραφή και Εκτίμηση) (Τροποποιητικός) (Αρ. 3) Νόμος του 2021»</w:t>
      </w:r>
      <w:r w:rsidR="00277535">
        <w:rPr>
          <w:b/>
          <w:lang w:val="el-GR"/>
        </w:rPr>
        <w:t xml:space="preserve"> και </w:t>
      </w:r>
      <w:r w:rsidR="00277535" w:rsidRPr="00277535">
        <w:rPr>
          <w:b/>
          <w:lang w:val="el-GR"/>
        </w:rPr>
        <w:t>«Ο περί Τουρκοκυπριακών Περιουσιών (Διαχείριση και Άλλα Θέματα) (Προσωρινές Διατάξεις) (Τροποποιητικός) (Αρ. 2) Νόμος του 2021</w:t>
      </w:r>
      <w:r w:rsidRPr="00A73848">
        <w:rPr>
          <w:b/>
          <w:lang w:val="el-GR"/>
        </w:rPr>
        <w:t>»</w:t>
      </w:r>
    </w:p>
    <w:p w14:paraId="455740B8" w14:textId="77777777" w:rsidR="009B7BC7" w:rsidRPr="00EF7E6D" w:rsidRDefault="009B7BC7" w:rsidP="009D67D5">
      <w:pPr>
        <w:widowControl w:val="0"/>
        <w:rPr>
          <w:b/>
          <w:lang w:val="el-GR"/>
        </w:rPr>
      </w:pPr>
      <w:r w:rsidRPr="00EF7E6D">
        <w:rPr>
          <w:b/>
          <w:lang w:val="el-GR"/>
        </w:rPr>
        <w:t>Παρόντες:</w:t>
      </w:r>
    </w:p>
    <w:p w14:paraId="3F5AA650" w14:textId="198AA3D9" w:rsidR="009B7BC7" w:rsidRPr="00EF7E6D" w:rsidRDefault="009B7BC7" w:rsidP="00A77D0B">
      <w:pPr>
        <w:widowControl w:val="0"/>
        <w:rPr>
          <w:lang w:val="el-GR"/>
        </w:rPr>
      </w:pPr>
      <w:r w:rsidRPr="00EF7E6D">
        <w:rPr>
          <w:lang w:val="el-GR"/>
        </w:rPr>
        <w:tab/>
      </w:r>
      <w:r w:rsidR="008E1DF9" w:rsidRPr="00EF7E6D">
        <w:rPr>
          <w:lang w:val="el-GR"/>
        </w:rPr>
        <w:t>Νίκος Κέττηρος</w:t>
      </w:r>
      <w:r w:rsidRPr="00EF7E6D">
        <w:rPr>
          <w:lang w:val="el-GR"/>
        </w:rPr>
        <w:t>, πρόεδρος</w:t>
      </w:r>
      <w:r w:rsidRPr="00EF7E6D">
        <w:rPr>
          <w:lang w:val="el-GR"/>
        </w:rPr>
        <w:tab/>
      </w:r>
      <w:r w:rsidR="0074348B" w:rsidRPr="00EF7E6D">
        <w:rPr>
          <w:lang w:val="el-GR"/>
        </w:rPr>
        <w:t>Χρίστος Σενέκης</w:t>
      </w:r>
    </w:p>
    <w:p w14:paraId="2BCB41C1" w14:textId="397D9D56" w:rsidR="008E1DF9" w:rsidRPr="00EF7E6D" w:rsidRDefault="009B7BC7" w:rsidP="009D67D5">
      <w:pPr>
        <w:widowControl w:val="0"/>
        <w:tabs>
          <w:tab w:val="clear" w:pos="4961"/>
          <w:tab w:val="left" w:pos="4962"/>
        </w:tabs>
        <w:rPr>
          <w:lang w:val="el-GR"/>
        </w:rPr>
      </w:pPr>
      <w:r w:rsidRPr="00EF7E6D">
        <w:rPr>
          <w:lang w:val="el-GR"/>
        </w:rPr>
        <w:tab/>
      </w:r>
      <w:r w:rsidR="0074348B" w:rsidRPr="00EF7E6D">
        <w:rPr>
          <w:lang w:val="el-GR"/>
        </w:rPr>
        <w:t>Νίκος Γεωργίου</w:t>
      </w:r>
      <w:r w:rsidR="007F4BEB" w:rsidRPr="00EF7E6D">
        <w:rPr>
          <w:lang w:val="el-GR"/>
        </w:rPr>
        <w:tab/>
      </w:r>
      <w:r w:rsidR="0074348B" w:rsidRPr="00EF7E6D">
        <w:rPr>
          <w:lang w:val="el-GR"/>
        </w:rPr>
        <w:t>Ζαχαρίας Κουλίας</w:t>
      </w:r>
    </w:p>
    <w:p w14:paraId="22C18280" w14:textId="615D052B" w:rsidR="008123AA" w:rsidRPr="00EF7E6D" w:rsidRDefault="007F4BEB" w:rsidP="009D67D5">
      <w:pPr>
        <w:widowControl w:val="0"/>
        <w:tabs>
          <w:tab w:val="clear" w:pos="4961"/>
          <w:tab w:val="left" w:pos="4962"/>
        </w:tabs>
        <w:rPr>
          <w:lang w:val="el-GR"/>
        </w:rPr>
      </w:pPr>
      <w:r w:rsidRPr="00EF7E6D">
        <w:rPr>
          <w:lang w:val="el-GR"/>
        </w:rPr>
        <w:tab/>
      </w:r>
      <w:r w:rsidR="0074348B" w:rsidRPr="00EF7E6D">
        <w:rPr>
          <w:lang w:val="el-GR"/>
        </w:rPr>
        <w:t>Γιώργος Κάρουλλας</w:t>
      </w:r>
      <w:r w:rsidR="008123AA" w:rsidRPr="00EF7E6D">
        <w:rPr>
          <w:lang w:val="el-GR"/>
        </w:rPr>
        <w:tab/>
      </w:r>
      <w:r w:rsidR="00EF7E6D">
        <w:rPr>
          <w:lang w:val="el-GR"/>
        </w:rPr>
        <w:t>Μιχάλης Γιακουμή</w:t>
      </w:r>
    </w:p>
    <w:p w14:paraId="2A7CBA54" w14:textId="714FC26B" w:rsidR="00160CC9" w:rsidRDefault="009B7BC7" w:rsidP="009B06F7">
      <w:pPr>
        <w:widowControl w:val="0"/>
        <w:rPr>
          <w:lang w:val="el-GR"/>
        </w:rPr>
      </w:pPr>
      <w:r w:rsidRPr="00B345F3">
        <w:rPr>
          <w:lang w:val="el-GR"/>
        </w:rPr>
        <w:tab/>
      </w:r>
      <w:r w:rsidRPr="00A73848">
        <w:rPr>
          <w:lang w:val="el-GR"/>
        </w:rPr>
        <w:t xml:space="preserve">Η Κοινοβουλευτική Επιτροπή </w:t>
      </w:r>
      <w:bookmarkStart w:id="0" w:name="_Hlk117076718"/>
      <w:r w:rsidRPr="00A73848">
        <w:rPr>
          <w:lang w:val="el-GR"/>
        </w:rPr>
        <w:t>Προσφύγων-Εγκλωβισμένων-Αγνοουμένων-Παθόντων</w:t>
      </w:r>
      <w:bookmarkEnd w:id="0"/>
      <w:r w:rsidRPr="00A73848">
        <w:rPr>
          <w:lang w:val="el-GR"/>
        </w:rPr>
        <w:t xml:space="preserve"> </w:t>
      </w:r>
      <w:r>
        <w:rPr>
          <w:lang w:val="el-GR"/>
        </w:rPr>
        <w:t xml:space="preserve">μελέτησε </w:t>
      </w:r>
      <w:r w:rsidR="001B724F">
        <w:rPr>
          <w:lang w:val="el-GR"/>
        </w:rPr>
        <w:t>τις</w:t>
      </w:r>
      <w:r w:rsidR="00F718C5">
        <w:rPr>
          <w:lang w:val="el-GR"/>
        </w:rPr>
        <w:t xml:space="preserve"> πιο πάνω πρ</w:t>
      </w:r>
      <w:r w:rsidR="001B724F">
        <w:rPr>
          <w:lang w:val="el-GR"/>
        </w:rPr>
        <w:t>ο</w:t>
      </w:r>
      <w:r w:rsidR="00F718C5">
        <w:rPr>
          <w:lang w:val="el-GR"/>
        </w:rPr>
        <w:t>τ</w:t>
      </w:r>
      <w:r w:rsidR="001B724F">
        <w:rPr>
          <w:lang w:val="el-GR"/>
        </w:rPr>
        <w:t>ά</w:t>
      </w:r>
      <w:r w:rsidR="00F718C5">
        <w:rPr>
          <w:lang w:val="el-GR"/>
        </w:rPr>
        <w:t>σ</w:t>
      </w:r>
      <w:r w:rsidR="001B724F">
        <w:rPr>
          <w:lang w:val="el-GR"/>
        </w:rPr>
        <w:t>εις</w:t>
      </w:r>
      <w:r w:rsidR="00F718C5">
        <w:rPr>
          <w:lang w:val="el-GR"/>
        </w:rPr>
        <w:t xml:space="preserve"> νόμου</w:t>
      </w:r>
      <w:r w:rsidR="009B06F7">
        <w:rPr>
          <w:lang w:val="el-GR"/>
        </w:rPr>
        <w:t xml:space="preserve">, </w:t>
      </w:r>
      <w:r w:rsidR="001B724F">
        <w:rPr>
          <w:lang w:val="el-GR"/>
        </w:rPr>
        <w:t>οι</w:t>
      </w:r>
      <w:r w:rsidR="009B06F7">
        <w:rPr>
          <w:lang w:val="el-GR"/>
        </w:rPr>
        <w:t xml:space="preserve"> οποί</w:t>
      </w:r>
      <w:r w:rsidR="001B724F">
        <w:rPr>
          <w:lang w:val="el-GR"/>
        </w:rPr>
        <w:t>ες</w:t>
      </w:r>
      <w:r w:rsidR="009B06F7">
        <w:rPr>
          <w:lang w:val="el-GR"/>
        </w:rPr>
        <w:t xml:space="preserve"> κατατ</w:t>
      </w:r>
      <w:r w:rsidR="001B724F">
        <w:rPr>
          <w:lang w:val="el-GR"/>
        </w:rPr>
        <w:t>έ</w:t>
      </w:r>
      <w:r w:rsidR="009B06F7">
        <w:rPr>
          <w:lang w:val="el-GR"/>
        </w:rPr>
        <w:t>θηκ</w:t>
      </w:r>
      <w:r w:rsidR="001B724F">
        <w:rPr>
          <w:lang w:val="el-GR"/>
        </w:rPr>
        <w:t>αν</w:t>
      </w:r>
      <w:r w:rsidR="009B06F7">
        <w:rPr>
          <w:lang w:val="el-GR"/>
        </w:rPr>
        <w:t xml:space="preserve"> </w:t>
      </w:r>
      <w:r w:rsidR="00582A8C">
        <w:rPr>
          <w:lang w:val="el-GR"/>
        </w:rPr>
        <w:t xml:space="preserve">στη Βουλή </w:t>
      </w:r>
      <w:r w:rsidR="009B06F7">
        <w:rPr>
          <w:lang w:val="el-GR"/>
        </w:rPr>
        <w:t xml:space="preserve">από τους βουλευτές κ. </w:t>
      </w:r>
      <w:r w:rsidR="009B06F7" w:rsidRPr="009B06F7">
        <w:rPr>
          <w:lang w:val="el-GR"/>
        </w:rPr>
        <w:t>Νίκο Κέττηρο, Χρίστο Χριστοφίδη και Χρίστο Χριστόφια εκ</w:t>
      </w:r>
      <w:r w:rsidR="009B06F7">
        <w:rPr>
          <w:lang w:val="el-GR"/>
        </w:rPr>
        <w:t xml:space="preserve"> </w:t>
      </w:r>
      <w:r w:rsidR="009B06F7" w:rsidRPr="009B06F7">
        <w:rPr>
          <w:lang w:val="el-GR"/>
        </w:rPr>
        <w:t>μέρους της κοινοβουλευτικής ομάδας ΑΚΕΛ-Αριστερά</w:t>
      </w:r>
      <w:r w:rsidR="00ED6B85">
        <w:rPr>
          <w:lang w:val="el-GR"/>
        </w:rPr>
        <w:t>-</w:t>
      </w:r>
      <w:r w:rsidR="009B06F7" w:rsidRPr="009B06F7">
        <w:rPr>
          <w:lang w:val="el-GR"/>
        </w:rPr>
        <w:t>Νέες Δυνάμεις</w:t>
      </w:r>
      <w:r w:rsidR="009B06F7">
        <w:rPr>
          <w:lang w:val="el-GR"/>
        </w:rPr>
        <w:t xml:space="preserve">, </w:t>
      </w:r>
      <w:r>
        <w:rPr>
          <w:lang w:val="el-GR"/>
        </w:rPr>
        <w:t xml:space="preserve">σε συνεδρίες </w:t>
      </w:r>
      <w:r w:rsidR="00A15FE1">
        <w:rPr>
          <w:lang w:val="el-GR"/>
        </w:rPr>
        <w:t>της,</w:t>
      </w:r>
      <w:r>
        <w:rPr>
          <w:lang w:val="el-GR"/>
        </w:rPr>
        <w:t xml:space="preserve"> που πραγματοποιήθηκαν</w:t>
      </w:r>
      <w:r w:rsidRPr="00A73848">
        <w:rPr>
          <w:lang w:val="el-GR"/>
        </w:rPr>
        <w:t xml:space="preserve"> στις </w:t>
      </w:r>
      <w:r w:rsidR="001B724F">
        <w:rPr>
          <w:lang w:val="el-GR"/>
        </w:rPr>
        <w:t xml:space="preserve">11 και </w:t>
      </w:r>
      <w:r w:rsidR="00F718C5">
        <w:rPr>
          <w:lang w:val="el-GR"/>
        </w:rPr>
        <w:t>18 Οκτωβρ</w:t>
      </w:r>
      <w:r w:rsidR="00746842">
        <w:rPr>
          <w:lang w:val="el-GR"/>
        </w:rPr>
        <w:t>ίου</w:t>
      </w:r>
      <w:r w:rsidR="00582A8C">
        <w:rPr>
          <w:lang w:val="el-GR"/>
        </w:rPr>
        <w:t xml:space="preserve"> </w:t>
      </w:r>
      <w:r w:rsidR="00F718C5">
        <w:rPr>
          <w:lang w:val="el-GR"/>
        </w:rPr>
        <w:t>και</w:t>
      </w:r>
      <w:r w:rsidR="00BB5B49">
        <w:rPr>
          <w:lang w:val="el-GR"/>
        </w:rPr>
        <w:t xml:space="preserve"> </w:t>
      </w:r>
      <w:r w:rsidR="00014E8A">
        <w:rPr>
          <w:lang w:val="el-GR"/>
        </w:rPr>
        <w:t>στις</w:t>
      </w:r>
      <w:r w:rsidR="00A15FE1">
        <w:rPr>
          <w:lang w:val="el-GR"/>
        </w:rPr>
        <w:t xml:space="preserve"> </w:t>
      </w:r>
      <w:r w:rsidR="00226104">
        <w:rPr>
          <w:lang w:val="el-GR"/>
        </w:rPr>
        <w:t>15</w:t>
      </w:r>
      <w:r w:rsidR="003A3EEF">
        <w:rPr>
          <w:lang w:val="el-GR"/>
        </w:rPr>
        <w:t xml:space="preserve"> </w:t>
      </w:r>
      <w:r w:rsidR="00582A8C">
        <w:rPr>
          <w:lang w:val="el-GR"/>
        </w:rPr>
        <w:t xml:space="preserve">και 22 </w:t>
      </w:r>
      <w:r w:rsidR="00F718C5">
        <w:rPr>
          <w:lang w:val="el-GR"/>
        </w:rPr>
        <w:t xml:space="preserve">Νοεμβρίου </w:t>
      </w:r>
      <w:r w:rsidR="00BB5B49">
        <w:rPr>
          <w:lang w:val="el-GR"/>
        </w:rPr>
        <w:t xml:space="preserve">2022. </w:t>
      </w:r>
      <w:r w:rsidR="008123AA">
        <w:rPr>
          <w:lang w:val="el-GR"/>
        </w:rPr>
        <w:t xml:space="preserve"> </w:t>
      </w:r>
      <w:r>
        <w:rPr>
          <w:lang w:val="el-GR"/>
        </w:rPr>
        <w:t>Στ</w:t>
      </w:r>
      <w:r w:rsidR="00746842">
        <w:rPr>
          <w:lang w:val="el-GR"/>
        </w:rPr>
        <w:t>ο</w:t>
      </w:r>
      <w:r>
        <w:rPr>
          <w:lang w:val="el-GR"/>
        </w:rPr>
        <w:t xml:space="preserve"> π</w:t>
      </w:r>
      <w:r w:rsidR="00746842">
        <w:rPr>
          <w:lang w:val="el-GR"/>
        </w:rPr>
        <w:t>λαίσιο των συνεδριάσεων</w:t>
      </w:r>
      <w:r>
        <w:rPr>
          <w:lang w:val="el-GR"/>
        </w:rPr>
        <w:t xml:space="preserve"> της επιτροπής κλήθηκαν και παρέ</w:t>
      </w:r>
      <w:r w:rsidR="00014E8A">
        <w:rPr>
          <w:lang w:val="el-GR"/>
        </w:rPr>
        <w:t>στ</w:t>
      </w:r>
      <w:r>
        <w:rPr>
          <w:lang w:val="el-GR"/>
        </w:rPr>
        <w:t>η</w:t>
      </w:r>
      <w:r w:rsidR="00014E8A">
        <w:rPr>
          <w:lang w:val="el-GR"/>
        </w:rPr>
        <w:t>σ</w:t>
      </w:r>
      <w:r>
        <w:rPr>
          <w:lang w:val="el-GR"/>
        </w:rPr>
        <w:t>αν</w:t>
      </w:r>
      <w:r w:rsidR="00AA1AAB">
        <w:rPr>
          <w:lang w:val="el-GR"/>
        </w:rPr>
        <w:t xml:space="preserve"> εκπρόσωποι</w:t>
      </w:r>
      <w:r w:rsidR="00A15FE1">
        <w:rPr>
          <w:lang w:val="el-GR"/>
        </w:rPr>
        <w:t xml:space="preserve"> </w:t>
      </w:r>
      <w:r w:rsidR="008644B9">
        <w:rPr>
          <w:lang w:val="el-GR"/>
        </w:rPr>
        <w:t xml:space="preserve">του </w:t>
      </w:r>
      <w:r w:rsidR="002938B6">
        <w:rPr>
          <w:lang w:val="el-GR"/>
        </w:rPr>
        <w:t>Υπουργείου Εσωτερικών,</w:t>
      </w:r>
      <w:r w:rsidR="00226104">
        <w:rPr>
          <w:lang w:val="el-GR"/>
        </w:rPr>
        <w:t xml:space="preserve"> ο </w:t>
      </w:r>
      <w:r w:rsidR="00EF7E6D">
        <w:rPr>
          <w:lang w:val="el-GR"/>
        </w:rPr>
        <w:t>αναπλ</w:t>
      </w:r>
      <w:r w:rsidR="00ED6B85">
        <w:rPr>
          <w:lang w:val="el-GR"/>
        </w:rPr>
        <w:t>ηρωτής</w:t>
      </w:r>
      <w:r w:rsidR="00EF7E6D">
        <w:rPr>
          <w:lang w:val="el-GR"/>
        </w:rPr>
        <w:t xml:space="preserve"> δ</w:t>
      </w:r>
      <w:r w:rsidR="00226104">
        <w:rPr>
          <w:lang w:val="el-GR"/>
        </w:rPr>
        <w:t xml:space="preserve">ιευθυντής της Υπηρεσίας Διαχείρισης Τουρκοκυπριακών Περιουσιών και εκπρόσωποι </w:t>
      </w:r>
      <w:r w:rsidR="00746842">
        <w:rPr>
          <w:lang w:val="el-GR"/>
        </w:rPr>
        <w:t>του Τμήματος</w:t>
      </w:r>
      <w:r w:rsidR="00226104">
        <w:rPr>
          <w:lang w:val="el-GR"/>
        </w:rPr>
        <w:t xml:space="preserve"> Κτηματολογίου και Χωρομετρίας</w:t>
      </w:r>
      <w:r w:rsidR="00F718C5">
        <w:rPr>
          <w:lang w:val="el-GR"/>
        </w:rPr>
        <w:t xml:space="preserve"> του ίδιου υπουργείου</w:t>
      </w:r>
      <w:r w:rsidR="00A77D0B">
        <w:rPr>
          <w:lang w:val="el-GR"/>
        </w:rPr>
        <w:t>,</w:t>
      </w:r>
      <w:r w:rsidR="00226104">
        <w:rPr>
          <w:lang w:val="el-GR"/>
        </w:rPr>
        <w:t xml:space="preserve"> καθώς και</w:t>
      </w:r>
      <w:r w:rsidR="00A77D0B">
        <w:rPr>
          <w:lang w:val="el-GR"/>
        </w:rPr>
        <w:t xml:space="preserve"> </w:t>
      </w:r>
      <w:r w:rsidR="00226104">
        <w:rPr>
          <w:lang w:val="el-GR"/>
        </w:rPr>
        <w:t>εκπρόσωποι</w:t>
      </w:r>
      <w:r w:rsidR="00F718C5">
        <w:rPr>
          <w:lang w:val="el-GR"/>
        </w:rPr>
        <w:t xml:space="preserve"> </w:t>
      </w:r>
      <w:r w:rsidR="000568E2">
        <w:rPr>
          <w:lang w:val="el-GR"/>
        </w:rPr>
        <w:t>της Παγκύπριας Ένωσης Προσφύγων (ΠΕΠ)</w:t>
      </w:r>
      <w:r w:rsidR="00F718C5">
        <w:rPr>
          <w:lang w:val="el-GR"/>
        </w:rPr>
        <w:t xml:space="preserve">. </w:t>
      </w:r>
      <w:r w:rsidR="00582A8C">
        <w:rPr>
          <w:lang w:val="el-GR"/>
        </w:rPr>
        <w:t xml:space="preserve"> Η</w:t>
      </w:r>
      <w:r w:rsidR="0057644A">
        <w:rPr>
          <w:lang w:val="el-GR"/>
        </w:rPr>
        <w:t xml:space="preserve"> </w:t>
      </w:r>
      <w:r w:rsidR="0057644A" w:rsidRPr="0057644A">
        <w:rPr>
          <w:lang w:val="el-GR"/>
        </w:rPr>
        <w:t>Νομική Υπηρεσία της Δημοκρατίας</w:t>
      </w:r>
      <w:r w:rsidR="00582A8C">
        <w:rPr>
          <w:lang w:val="el-GR"/>
        </w:rPr>
        <w:t>,</w:t>
      </w:r>
      <w:r w:rsidR="0057644A">
        <w:rPr>
          <w:lang w:val="el-GR"/>
        </w:rPr>
        <w:t xml:space="preserve"> </w:t>
      </w:r>
      <w:r w:rsidR="0050266D">
        <w:rPr>
          <w:lang w:val="el-GR"/>
        </w:rPr>
        <w:t>παρ</w:t>
      </w:r>
      <w:r w:rsidR="00CB1585">
        <w:rPr>
          <w:lang w:val="el-GR"/>
        </w:rPr>
        <w:t xml:space="preserve">’ </w:t>
      </w:r>
      <w:r w:rsidR="0050266D">
        <w:rPr>
          <w:lang w:val="el-GR"/>
        </w:rPr>
        <w:t>όλο που κλήθηκ</w:t>
      </w:r>
      <w:r w:rsidR="0057644A">
        <w:rPr>
          <w:lang w:val="el-GR"/>
        </w:rPr>
        <w:t>ε</w:t>
      </w:r>
      <w:r w:rsidR="00014E8A">
        <w:rPr>
          <w:lang w:val="el-GR"/>
        </w:rPr>
        <w:t>,</w:t>
      </w:r>
      <w:r w:rsidR="0050266D">
        <w:rPr>
          <w:lang w:val="el-GR"/>
        </w:rPr>
        <w:t xml:space="preserve"> δεν </w:t>
      </w:r>
      <w:r w:rsidR="00806485">
        <w:rPr>
          <w:lang w:val="el-GR"/>
        </w:rPr>
        <w:t>εκπροσωπή</w:t>
      </w:r>
      <w:r w:rsidR="0050266D">
        <w:rPr>
          <w:lang w:val="el-GR"/>
        </w:rPr>
        <w:t>θηκ</w:t>
      </w:r>
      <w:r w:rsidR="0057644A">
        <w:rPr>
          <w:lang w:val="el-GR"/>
        </w:rPr>
        <w:t>ε</w:t>
      </w:r>
      <w:r w:rsidR="0050266D">
        <w:rPr>
          <w:lang w:val="el-GR"/>
        </w:rPr>
        <w:t xml:space="preserve"> </w:t>
      </w:r>
      <w:r w:rsidR="00EF10DD">
        <w:rPr>
          <w:lang w:val="el-GR"/>
        </w:rPr>
        <w:t>στις συνεδρίες</w:t>
      </w:r>
      <w:r w:rsidR="00806485">
        <w:rPr>
          <w:lang w:val="el-GR"/>
        </w:rPr>
        <w:t xml:space="preserve"> </w:t>
      </w:r>
      <w:r w:rsidR="0050266D">
        <w:rPr>
          <w:lang w:val="el-GR"/>
        </w:rPr>
        <w:t>της επιτροπής.</w:t>
      </w:r>
    </w:p>
    <w:p w14:paraId="761A0C3F" w14:textId="1BE2797C" w:rsidR="00FE7D20" w:rsidRPr="002745AD" w:rsidRDefault="005F1911" w:rsidP="009D67D5">
      <w:pPr>
        <w:widowControl w:val="0"/>
        <w:contextualSpacing/>
        <w:rPr>
          <w:rFonts w:cs="Arial"/>
          <w:lang w:val="el-GR"/>
        </w:rPr>
      </w:pPr>
      <w:r>
        <w:rPr>
          <w:rFonts w:cs="Arial"/>
          <w:lang w:val="el-GR"/>
        </w:rPr>
        <w:tab/>
        <w:t xml:space="preserve">Σημειώνεται ότι κατά τη συζήτηση </w:t>
      </w:r>
      <w:r w:rsidR="0057644A">
        <w:rPr>
          <w:rFonts w:cs="Arial"/>
          <w:lang w:val="el-GR"/>
        </w:rPr>
        <w:t>τ</w:t>
      </w:r>
      <w:r w:rsidR="00226104">
        <w:rPr>
          <w:rFonts w:cs="Arial"/>
          <w:lang w:val="el-GR"/>
        </w:rPr>
        <w:t>ων</w:t>
      </w:r>
      <w:r w:rsidR="0057644A">
        <w:rPr>
          <w:rFonts w:cs="Arial"/>
          <w:lang w:val="el-GR"/>
        </w:rPr>
        <w:t xml:space="preserve"> εν λόγω πρ</w:t>
      </w:r>
      <w:r w:rsidR="00226104">
        <w:rPr>
          <w:rFonts w:cs="Arial"/>
          <w:lang w:val="el-GR"/>
        </w:rPr>
        <w:t>ο</w:t>
      </w:r>
      <w:r w:rsidR="0057644A">
        <w:rPr>
          <w:rFonts w:cs="Arial"/>
          <w:lang w:val="el-GR"/>
        </w:rPr>
        <w:t>τ</w:t>
      </w:r>
      <w:r w:rsidR="00226104">
        <w:rPr>
          <w:rFonts w:cs="Arial"/>
          <w:lang w:val="el-GR"/>
        </w:rPr>
        <w:t>ά</w:t>
      </w:r>
      <w:r w:rsidR="0057644A">
        <w:rPr>
          <w:rFonts w:cs="Arial"/>
          <w:lang w:val="el-GR"/>
        </w:rPr>
        <w:t>σ</w:t>
      </w:r>
      <w:r w:rsidR="00226104">
        <w:rPr>
          <w:rFonts w:cs="Arial"/>
          <w:lang w:val="el-GR"/>
        </w:rPr>
        <w:t>εων</w:t>
      </w:r>
      <w:r w:rsidR="0057644A">
        <w:rPr>
          <w:rFonts w:cs="Arial"/>
          <w:lang w:val="el-GR"/>
        </w:rPr>
        <w:t xml:space="preserve"> νόμου </w:t>
      </w:r>
      <w:r>
        <w:rPr>
          <w:rFonts w:cs="Arial"/>
          <w:lang w:val="el-GR"/>
        </w:rPr>
        <w:t>παρέ</w:t>
      </w:r>
      <w:r w:rsidR="00014E8A">
        <w:rPr>
          <w:rFonts w:cs="Arial"/>
          <w:lang w:val="el-GR"/>
        </w:rPr>
        <w:t>στ</w:t>
      </w:r>
      <w:r>
        <w:rPr>
          <w:rFonts w:cs="Arial"/>
          <w:lang w:val="el-GR"/>
        </w:rPr>
        <w:t>η</w:t>
      </w:r>
      <w:r w:rsidR="00014E8A">
        <w:rPr>
          <w:rFonts w:cs="Arial"/>
          <w:lang w:val="el-GR"/>
        </w:rPr>
        <w:t>σ</w:t>
      </w:r>
      <w:r w:rsidR="00B53796">
        <w:rPr>
          <w:rFonts w:cs="Arial"/>
          <w:lang w:val="el-GR"/>
        </w:rPr>
        <w:t>αν</w:t>
      </w:r>
      <w:r>
        <w:rPr>
          <w:rFonts w:cs="Arial"/>
          <w:lang w:val="el-GR"/>
        </w:rPr>
        <w:t xml:space="preserve"> επίσης τ</w:t>
      </w:r>
      <w:r w:rsidR="00B53796">
        <w:rPr>
          <w:rFonts w:cs="Arial"/>
          <w:lang w:val="el-GR"/>
        </w:rPr>
        <w:t>α</w:t>
      </w:r>
      <w:r>
        <w:rPr>
          <w:rFonts w:cs="Arial"/>
          <w:lang w:val="el-GR"/>
        </w:rPr>
        <w:t xml:space="preserve"> μέλ</w:t>
      </w:r>
      <w:r w:rsidR="00B53796">
        <w:rPr>
          <w:rFonts w:cs="Arial"/>
          <w:lang w:val="el-GR"/>
        </w:rPr>
        <w:t xml:space="preserve">η </w:t>
      </w:r>
      <w:r>
        <w:rPr>
          <w:rFonts w:cs="Arial"/>
          <w:lang w:val="el-GR"/>
        </w:rPr>
        <w:t xml:space="preserve">της επιτροπής </w:t>
      </w:r>
      <w:r w:rsidR="000C50D1">
        <w:rPr>
          <w:rFonts w:cs="Arial"/>
          <w:lang w:val="el-GR"/>
        </w:rPr>
        <w:t xml:space="preserve">κ. </w:t>
      </w:r>
      <w:r w:rsidR="00EF7E6D">
        <w:rPr>
          <w:rFonts w:cs="Arial"/>
          <w:lang w:val="el-GR"/>
        </w:rPr>
        <w:t>Χρίστος Χριστοφίδης, Χρίστος Χριστόφιας, Ρίτα Θεοδώρου Σούπερμαν, Σωτήρης Ιωάννου και Κωστής Ευσταθίου.</w:t>
      </w:r>
    </w:p>
    <w:p w14:paraId="321E0547" w14:textId="6DBE59D2" w:rsidR="00277535" w:rsidRPr="00277535" w:rsidRDefault="00160CC9" w:rsidP="001A1328">
      <w:pPr>
        <w:widowControl w:val="0"/>
        <w:rPr>
          <w:lang w:val="el-GR"/>
        </w:rPr>
      </w:pPr>
      <w:r>
        <w:rPr>
          <w:lang w:val="el-GR"/>
        </w:rPr>
        <w:tab/>
      </w:r>
      <w:r w:rsidR="00277535" w:rsidRPr="00277535">
        <w:rPr>
          <w:lang w:val="el-GR"/>
        </w:rPr>
        <w:t xml:space="preserve">Σκοπός </w:t>
      </w:r>
      <w:r w:rsidR="001A1328">
        <w:rPr>
          <w:lang w:val="el-GR"/>
        </w:rPr>
        <w:t xml:space="preserve">της πρώτης πρότασης νόμου είναι </w:t>
      </w:r>
      <w:r w:rsidR="00277535" w:rsidRPr="00277535">
        <w:rPr>
          <w:lang w:val="el-GR"/>
        </w:rPr>
        <w:t xml:space="preserve">η τροποποίηση του περί Ακίνητης Ιδιοκτησίας (Διακατοχή, Εγγραφή και Εκτίμηση) Νόμου, ώστε να παρασχεθεί η </w:t>
      </w:r>
      <w:r w:rsidR="00277535" w:rsidRPr="00277535">
        <w:rPr>
          <w:lang w:val="el-GR"/>
        </w:rPr>
        <w:lastRenderedPageBreak/>
        <w:t>δυνατότητα εγγραφής σύμβασης μίσθωσης τουρκοκυπριακής ακίνητης ιδιοκτησίας μεταξύ του Κηδεμόνα ως εκμισθωτή και εκτοπισθέντος προσώπου ως μισθωτή για σκοπούς στέγασης ή αυτοστέγασής του και να αποτελεί η εν λόγω ακίνητη ιδιοκτησία αντικείμενο κληρονομικής διαδοχής, ανεξάρτητα από τον χρόνο που έχει αποβιώσει ο μισθωτής</w:t>
      </w:r>
      <w:r w:rsidR="001A1328">
        <w:rPr>
          <w:lang w:val="el-GR"/>
        </w:rPr>
        <w:t>.</w:t>
      </w:r>
    </w:p>
    <w:p w14:paraId="44BD4E2F" w14:textId="0CC7F2E9" w:rsidR="00277535" w:rsidRPr="00277535" w:rsidRDefault="00277535" w:rsidP="00277535">
      <w:pPr>
        <w:widowControl w:val="0"/>
        <w:rPr>
          <w:lang w:val="el-GR"/>
        </w:rPr>
      </w:pPr>
      <w:r w:rsidRPr="00277535">
        <w:rPr>
          <w:lang w:val="el-GR"/>
        </w:rPr>
        <w:tab/>
      </w:r>
      <w:r w:rsidR="001A1328">
        <w:rPr>
          <w:lang w:val="el-GR"/>
        </w:rPr>
        <w:t>Σκοπός της δεύτερης πρότασης νόμου</w:t>
      </w:r>
      <w:r w:rsidRPr="00277535">
        <w:rPr>
          <w:lang w:val="el-GR"/>
        </w:rPr>
        <w:t xml:space="preserve"> </w:t>
      </w:r>
      <w:r w:rsidR="001775D8">
        <w:rPr>
          <w:lang w:val="el-GR"/>
        </w:rPr>
        <w:t xml:space="preserve">είναι </w:t>
      </w:r>
      <w:r w:rsidRPr="00277535">
        <w:rPr>
          <w:lang w:val="el-GR"/>
        </w:rPr>
        <w:t>η τροποποίηση του περί Τουρκοκυπριακών Περιουσιών (Διαχείριση και Άλλα Θέματα) (Προσωρινές Διατάξεις) Νόμου, ώστε σύμβαση μίσθωσης οικιστικής μονάδας επί τουρκοκυπριακής περιουσίας που παραχωρήθηκε σε εκτοπισθέντα ή παθόντα ή τουρκόπληκτο ο οποίος απεβίωσε πριν από την 7</w:t>
      </w:r>
      <w:r w:rsidRPr="001A1328">
        <w:rPr>
          <w:vertAlign w:val="superscript"/>
          <w:lang w:val="el-GR"/>
        </w:rPr>
        <w:t>η</w:t>
      </w:r>
      <w:r w:rsidRPr="00277535">
        <w:rPr>
          <w:lang w:val="el-GR"/>
        </w:rPr>
        <w:t xml:space="preserve"> Απριλίου 2006 και ο οποίος κατείχε την οικιστική μονάδα κατά την ημερομηνία του θανάτου του να αποτελεί μέρος της περιουσίας του και αντικείμενο κληρονομικής διαδοχής. </w:t>
      </w:r>
    </w:p>
    <w:p w14:paraId="2D6D2F4D" w14:textId="47122B17" w:rsidR="00277535" w:rsidRPr="00C65C7D" w:rsidRDefault="00277535" w:rsidP="00277535">
      <w:pPr>
        <w:widowControl w:val="0"/>
        <w:rPr>
          <w:rFonts w:cs="Arial"/>
          <w:szCs w:val="20"/>
          <w:lang w:val="el-GR"/>
        </w:rPr>
      </w:pPr>
      <w:r w:rsidRPr="00277535">
        <w:rPr>
          <w:lang w:val="el-GR"/>
        </w:rPr>
        <w:tab/>
      </w:r>
      <w:r w:rsidR="00582A8C">
        <w:rPr>
          <w:lang w:val="el-GR"/>
        </w:rPr>
        <w:t>Εισάγοντας τις προτάσεις νόμου</w:t>
      </w:r>
      <w:r w:rsidRPr="00277535">
        <w:rPr>
          <w:lang w:val="el-GR"/>
        </w:rPr>
        <w:t xml:space="preserve"> </w:t>
      </w:r>
      <w:r w:rsidR="00B56340">
        <w:rPr>
          <w:lang w:val="el-GR"/>
        </w:rPr>
        <w:t>ενώπιον της</w:t>
      </w:r>
      <w:r w:rsidR="00582A8C">
        <w:rPr>
          <w:lang w:val="el-GR"/>
        </w:rPr>
        <w:t xml:space="preserve"> επιτροπή</w:t>
      </w:r>
      <w:r w:rsidR="00B56340">
        <w:rPr>
          <w:lang w:val="el-GR"/>
        </w:rPr>
        <w:t>ς,</w:t>
      </w:r>
      <w:r w:rsidR="00582A8C">
        <w:rPr>
          <w:lang w:val="el-GR"/>
        </w:rPr>
        <w:t xml:space="preserve"> ο </w:t>
      </w:r>
      <w:r w:rsidRPr="00277535">
        <w:rPr>
          <w:lang w:val="el-GR"/>
        </w:rPr>
        <w:t>πρόεδρ</w:t>
      </w:r>
      <w:r w:rsidR="00B56340">
        <w:rPr>
          <w:lang w:val="el-GR"/>
        </w:rPr>
        <w:t>ό</w:t>
      </w:r>
      <w:r w:rsidRPr="00277535">
        <w:rPr>
          <w:lang w:val="el-GR"/>
        </w:rPr>
        <w:t xml:space="preserve">ς της </w:t>
      </w:r>
      <w:r w:rsidR="00C65C7D">
        <w:rPr>
          <w:lang w:val="el-GR"/>
        </w:rPr>
        <w:t xml:space="preserve">ανέφερε ότι </w:t>
      </w:r>
      <w:r w:rsidR="00C65C7D">
        <w:rPr>
          <w:rFonts w:cs="Arial"/>
          <w:szCs w:val="20"/>
          <w:lang w:val="el-GR"/>
        </w:rPr>
        <w:t>μ</w:t>
      </w:r>
      <w:r w:rsidR="00C65C7D" w:rsidRPr="00B41644">
        <w:rPr>
          <w:rFonts w:cs="Arial"/>
          <w:szCs w:val="20"/>
          <w:lang w:val="el-GR"/>
        </w:rPr>
        <w:t>ε</w:t>
      </w:r>
      <w:r w:rsidR="00C65C7D">
        <w:rPr>
          <w:rFonts w:cs="Arial"/>
          <w:szCs w:val="20"/>
          <w:lang w:val="el-GR"/>
        </w:rPr>
        <w:t xml:space="preserve"> τις πρόνοιές τους</w:t>
      </w:r>
      <w:r w:rsidR="00C65C7D" w:rsidRPr="00B41644">
        <w:rPr>
          <w:rFonts w:cs="Arial"/>
          <w:szCs w:val="20"/>
          <w:lang w:val="el-GR"/>
        </w:rPr>
        <w:t xml:space="preserve"> αίρεται η άνιση μεταχείριση μεταξύ εκτοπισθέντων στους οποίους παραχωρήθηκε σύμβαση μίσθωσης σε τουρκοκυπριακή ακίνητη ιδιοκτησία και απεβίωσαν μετά την 7</w:t>
      </w:r>
      <w:r w:rsidR="00C65C7D" w:rsidRPr="00B41644">
        <w:rPr>
          <w:rFonts w:cs="Arial"/>
          <w:szCs w:val="20"/>
          <w:vertAlign w:val="superscript"/>
          <w:lang w:val="el-GR"/>
        </w:rPr>
        <w:t>η</w:t>
      </w:r>
      <w:r w:rsidR="00C65C7D" w:rsidRPr="00B41644">
        <w:rPr>
          <w:rFonts w:cs="Arial"/>
          <w:szCs w:val="20"/>
          <w:lang w:val="el-GR"/>
        </w:rPr>
        <w:t xml:space="preserve"> Απριλίου 2006 και εκτοπισθέντων στους οποίους παραχωρήθηκε τέτοια σύμβαση και απεβίωσαν πριν από την εν λόγω ημερομηνία.  Σύμφωνα με την ισχύουσα νομοθεσία, το δικαίωμα μίσθωσης που είχε αποκτήσει εκτοπισθείς που απεβίωσε μετά την 7</w:t>
      </w:r>
      <w:r w:rsidR="00C65C7D" w:rsidRPr="00B41644">
        <w:rPr>
          <w:rFonts w:cs="Arial"/>
          <w:szCs w:val="20"/>
          <w:vertAlign w:val="superscript"/>
          <w:lang w:val="el-GR"/>
        </w:rPr>
        <w:t>η</w:t>
      </w:r>
      <w:r w:rsidR="00C65C7D" w:rsidRPr="00B41644">
        <w:rPr>
          <w:rFonts w:cs="Arial"/>
          <w:szCs w:val="20"/>
          <w:lang w:val="el-GR"/>
        </w:rPr>
        <w:t xml:space="preserve"> Απριλίου 2006 συνιστά αντικείμενο κληρονομικής διαδοχής, ενώ, σε περίπτωση που αυτός απεβίωσε πριν από την ημερομηνία αυτή, το εν λόγω δικαίωμα παύει να ισχύει.</w:t>
      </w:r>
      <w:r w:rsidR="00C65C7D">
        <w:rPr>
          <w:rFonts w:cs="Arial"/>
          <w:szCs w:val="20"/>
          <w:lang w:val="el-GR"/>
        </w:rPr>
        <w:t xml:space="preserve">  Περαιτέρω, </w:t>
      </w:r>
      <w:r w:rsidRPr="00277535">
        <w:rPr>
          <w:lang w:val="el-GR"/>
        </w:rPr>
        <w:t xml:space="preserve">σημείωσε ότι </w:t>
      </w:r>
      <w:r w:rsidR="00582A8C">
        <w:rPr>
          <w:lang w:val="el-GR"/>
        </w:rPr>
        <w:t>αριθμός</w:t>
      </w:r>
      <w:r w:rsidRPr="00277535">
        <w:rPr>
          <w:lang w:val="el-GR"/>
        </w:rPr>
        <w:t xml:space="preserve"> </w:t>
      </w:r>
      <w:r w:rsidR="00582A8C">
        <w:rPr>
          <w:lang w:val="el-GR"/>
        </w:rPr>
        <w:t xml:space="preserve">κατοικιών </w:t>
      </w:r>
      <w:r w:rsidRPr="00277535">
        <w:rPr>
          <w:lang w:val="el-GR"/>
        </w:rPr>
        <w:t>σε συνοικισμούς αυτοστέγασης</w:t>
      </w:r>
      <w:r w:rsidR="00582A8C">
        <w:rPr>
          <w:lang w:val="el-GR"/>
        </w:rPr>
        <w:t xml:space="preserve"> </w:t>
      </w:r>
      <w:r w:rsidR="00B56340">
        <w:rPr>
          <w:lang w:val="el-GR"/>
        </w:rPr>
        <w:t>δεν κατοικούνται</w:t>
      </w:r>
      <w:r w:rsidR="001775D8">
        <w:rPr>
          <w:lang w:val="el-GR"/>
        </w:rPr>
        <w:t>,</w:t>
      </w:r>
      <w:r w:rsidR="00582A8C">
        <w:rPr>
          <w:lang w:val="el-GR"/>
        </w:rPr>
        <w:t xml:space="preserve"> </w:t>
      </w:r>
      <w:r w:rsidR="00B56340">
        <w:rPr>
          <w:lang w:val="el-GR"/>
        </w:rPr>
        <w:t>καθώς</w:t>
      </w:r>
      <w:r w:rsidR="00582A8C">
        <w:rPr>
          <w:lang w:val="el-GR"/>
        </w:rPr>
        <w:t xml:space="preserve"> οι κάτοχοί του</w:t>
      </w:r>
      <w:r w:rsidR="001775D8">
        <w:rPr>
          <w:lang w:val="el-GR"/>
        </w:rPr>
        <w:t>ς</w:t>
      </w:r>
      <w:r w:rsidR="00582A8C">
        <w:rPr>
          <w:lang w:val="el-GR"/>
        </w:rPr>
        <w:t xml:space="preserve"> </w:t>
      </w:r>
      <w:r w:rsidRPr="00277535">
        <w:rPr>
          <w:lang w:val="el-GR"/>
        </w:rPr>
        <w:t xml:space="preserve">είχαν αποβιώσει πριν </w:t>
      </w:r>
      <w:r w:rsidR="00794A57">
        <w:rPr>
          <w:lang w:val="el-GR"/>
        </w:rPr>
        <w:t xml:space="preserve">από </w:t>
      </w:r>
      <w:r w:rsidRPr="00277535">
        <w:rPr>
          <w:lang w:val="el-GR"/>
        </w:rPr>
        <w:t xml:space="preserve">το </w:t>
      </w:r>
      <w:r w:rsidR="00582A8C">
        <w:rPr>
          <w:lang w:val="el-GR"/>
        </w:rPr>
        <w:t xml:space="preserve">έτος </w:t>
      </w:r>
      <w:r w:rsidRPr="00277535">
        <w:rPr>
          <w:lang w:val="el-GR"/>
        </w:rPr>
        <w:t>2006</w:t>
      </w:r>
      <w:r w:rsidR="00794A57">
        <w:rPr>
          <w:lang w:val="el-GR"/>
        </w:rPr>
        <w:t>,</w:t>
      </w:r>
      <w:r w:rsidRPr="00277535">
        <w:rPr>
          <w:lang w:val="el-GR"/>
        </w:rPr>
        <w:t xml:space="preserve"> </w:t>
      </w:r>
      <w:r w:rsidR="00B56340">
        <w:rPr>
          <w:lang w:val="el-GR"/>
        </w:rPr>
        <w:t>και, παρά το γεγονός ότι</w:t>
      </w:r>
      <w:r w:rsidRPr="00277535">
        <w:rPr>
          <w:lang w:val="el-GR"/>
        </w:rPr>
        <w:t xml:space="preserve"> </w:t>
      </w:r>
      <w:r w:rsidR="00582A8C">
        <w:rPr>
          <w:lang w:val="el-GR"/>
        </w:rPr>
        <w:t xml:space="preserve">τα </w:t>
      </w:r>
      <w:r w:rsidRPr="00277535">
        <w:rPr>
          <w:lang w:val="el-GR"/>
        </w:rPr>
        <w:t xml:space="preserve">παιδιά ή τα εγγόνια </w:t>
      </w:r>
      <w:r w:rsidR="001775D8">
        <w:rPr>
          <w:lang w:val="el-GR"/>
        </w:rPr>
        <w:t xml:space="preserve">τους </w:t>
      </w:r>
      <w:r w:rsidR="00B56340">
        <w:rPr>
          <w:lang w:val="el-GR"/>
        </w:rPr>
        <w:t>θα επιθυμούσαν</w:t>
      </w:r>
      <w:r w:rsidRPr="00277535">
        <w:rPr>
          <w:lang w:val="el-GR"/>
        </w:rPr>
        <w:t xml:space="preserve"> να </w:t>
      </w:r>
      <w:r w:rsidR="00B56340">
        <w:rPr>
          <w:lang w:val="el-GR"/>
        </w:rPr>
        <w:t xml:space="preserve">τις </w:t>
      </w:r>
      <w:r w:rsidRPr="00277535">
        <w:rPr>
          <w:lang w:val="el-GR"/>
        </w:rPr>
        <w:t>εκμεταλλευτούν</w:t>
      </w:r>
      <w:r w:rsidR="00B56340">
        <w:rPr>
          <w:lang w:val="el-GR"/>
        </w:rPr>
        <w:t xml:space="preserve">, </w:t>
      </w:r>
      <w:r w:rsidR="001775D8">
        <w:rPr>
          <w:lang w:val="el-GR"/>
        </w:rPr>
        <w:t xml:space="preserve">δεν </w:t>
      </w:r>
      <w:r w:rsidR="00B56340">
        <w:rPr>
          <w:lang w:val="el-GR"/>
        </w:rPr>
        <w:t xml:space="preserve">έχουν αυτή τη δυνατότητα σύμφωνα με τις διατάξεις </w:t>
      </w:r>
      <w:r w:rsidR="001775D8">
        <w:rPr>
          <w:lang w:val="el-GR"/>
        </w:rPr>
        <w:t>της ισχύουσας νομοθεσίας</w:t>
      </w:r>
      <w:r w:rsidRPr="00277535">
        <w:rPr>
          <w:lang w:val="el-GR"/>
        </w:rPr>
        <w:t xml:space="preserve">. </w:t>
      </w:r>
    </w:p>
    <w:p w14:paraId="50BC68B9" w14:textId="0FF95607" w:rsidR="00277535" w:rsidRPr="00277535" w:rsidRDefault="00277535" w:rsidP="00277535">
      <w:pPr>
        <w:widowControl w:val="0"/>
        <w:rPr>
          <w:lang w:val="el-GR"/>
        </w:rPr>
      </w:pPr>
      <w:r w:rsidRPr="00277535">
        <w:rPr>
          <w:lang w:val="el-GR"/>
        </w:rPr>
        <w:lastRenderedPageBreak/>
        <w:tab/>
        <w:t xml:space="preserve">Η εκπρόσωπος του Υπουργείου Εσωτερικών </w:t>
      </w:r>
      <w:r w:rsidR="00582A8C">
        <w:rPr>
          <w:lang w:val="el-GR"/>
        </w:rPr>
        <w:t>ανέφερε ότι το Υπουργείο Εσωτερικών προέβη στην ετοιμασία τροποποιητικών νομοσχεδίων για τη ρύθμιση του όλου θέματος</w:t>
      </w:r>
      <w:r w:rsidR="00B56340">
        <w:rPr>
          <w:lang w:val="el-GR"/>
        </w:rPr>
        <w:t>,</w:t>
      </w:r>
      <w:r w:rsidR="00582A8C">
        <w:rPr>
          <w:lang w:val="el-GR"/>
        </w:rPr>
        <w:t xml:space="preserve"> τα οποία εστάλησαν</w:t>
      </w:r>
      <w:r w:rsidRPr="00277535">
        <w:rPr>
          <w:lang w:val="el-GR"/>
        </w:rPr>
        <w:t xml:space="preserve"> στη Νομική Υπηρεσία</w:t>
      </w:r>
      <w:r w:rsidR="00546127">
        <w:rPr>
          <w:lang w:val="el-GR"/>
        </w:rPr>
        <w:t xml:space="preserve"> της Δημοκρατίας</w:t>
      </w:r>
      <w:r w:rsidR="00582A8C">
        <w:rPr>
          <w:lang w:val="el-GR"/>
        </w:rPr>
        <w:t xml:space="preserve"> για νομοτεχνικό έλεγχο.  Ως εκ τούτου, εισηγήθηκε τη μη προώθηση των υπό συζήτηση προτάσεων νόμου στην ολομέλεια</w:t>
      </w:r>
      <w:r w:rsidR="001775D8">
        <w:rPr>
          <w:lang w:val="el-GR"/>
        </w:rPr>
        <w:t xml:space="preserve"> μέχρι την κατάθεση των εν λόγω νομοσχεδίων στη Βουλή.</w:t>
      </w:r>
      <w:r w:rsidRPr="00277535">
        <w:rPr>
          <w:lang w:val="el-GR"/>
        </w:rPr>
        <w:t xml:space="preserve"> </w:t>
      </w:r>
      <w:r w:rsidR="00546127">
        <w:rPr>
          <w:lang w:val="el-GR"/>
        </w:rPr>
        <w:t xml:space="preserve"> </w:t>
      </w:r>
    </w:p>
    <w:p w14:paraId="670A738C" w14:textId="1FD72737" w:rsidR="00277535" w:rsidRPr="00277535" w:rsidRDefault="00277535" w:rsidP="00277535">
      <w:pPr>
        <w:widowControl w:val="0"/>
        <w:rPr>
          <w:lang w:val="el-GR"/>
        </w:rPr>
      </w:pPr>
      <w:r w:rsidRPr="00277535">
        <w:rPr>
          <w:lang w:val="el-GR"/>
        </w:rPr>
        <w:tab/>
        <w:t xml:space="preserve">Η εκπρόσωπος της ΠΕΠ εξέφρασε την ικανοποίησή της για </w:t>
      </w:r>
      <w:r w:rsidR="00582A8C">
        <w:rPr>
          <w:lang w:val="el-GR"/>
        </w:rPr>
        <w:t xml:space="preserve">την κατάθεση των προτάσεων νόμου, η ψήφιση των οποίων θα επιλύσει προβλήματα που αντιμετωπίζουν οι πρόσφυγες. </w:t>
      </w:r>
    </w:p>
    <w:p w14:paraId="2C80C0F5" w14:textId="4AAF87CF" w:rsidR="00D22B47" w:rsidRDefault="00277535" w:rsidP="006D0488">
      <w:pPr>
        <w:widowControl w:val="0"/>
        <w:rPr>
          <w:lang w:val="el-GR"/>
        </w:rPr>
      </w:pPr>
      <w:r w:rsidRPr="00277535">
        <w:rPr>
          <w:lang w:val="el-GR"/>
        </w:rPr>
        <w:tab/>
        <w:t xml:space="preserve">Τα μέλη της επιτροπής έθεσαν διευκρινιστικά ερωτήματα </w:t>
      </w:r>
      <w:r w:rsidR="00E65DE3">
        <w:rPr>
          <w:lang w:val="el-GR"/>
        </w:rPr>
        <w:t xml:space="preserve">σε σχέση με τις πρόνοιες των προτάσεων νόμου.  </w:t>
      </w:r>
      <w:r w:rsidRPr="00277535">
        <w:rPr>
          <w:lang w:val="el-GR"/>
        </w:rPr>
        <w:t xml:space="preserve"> </w:t>
      </w:r>
    </w:p>
    <w:p w14:paraId="4AF9E2D8" w14:textId="70464530" w:rsidR="00E65DE3" w:rsidRPr="002745AD" w:rsidRDefault="00E65DE3" w:rsidP="006D0488">
      <w:pPr>
        <w:widowControl w:val="0"/>
        <w:rPr>
          <w:lang w:val="el-GR"/>
        </w:rPr>
      </w:pPr>
      <w:r>
        <w:rPr>
          <w:lang w:val="el-GR"/>
        </w:rPr>
        <w:tab/>
        <w:t xml:space="preserve">Η επιτροπή, λαμβάνοντας υπόψη ότι η μη </w:t>
      </w:r>
      <w:r w:rsidR="00B56340">
        <w:rPr>
          <w:lang w:val="el-GR"/>
        </w:rPr>
        <w:t xml:space="preserve">επίλυση των προβλημάτων τα οποία </w:t>
      </w:r>
      <w:r>
        <w:rPr>
          <w:lang w:val="el-GR"/>
        </w:rPr>
        <w:t xml:space="preserve"> </w:t>
      </w:r>
      <w:r w:rsidR="001775D8">
        <w:rPr>
          <w:lang w:val="el-GR"/>
        </w:rPr>
        <w:t xml:space="preserve">αντιμετωπίζουν οι πρόσφυγες </w:t>
      </w:r>
      <w:r w:rsidR="00B56340">
        <w:rPr>
          <w:lang w:val="el-GR"/>
        </w:rPr>
        <w:t>παραμένει σε εκκρεμότητα</w:t>
      </w:r>
      <w:r>
        <w:rPr>
          <w:lang w:val="el-GR"/>
        </w:rPr>
        <w:t xml:space="preserve"> για πολλά χρόνια</w:t>
      </w:r>
      <w:r w:rsidR="00B56340">
        <w:rPr>
          <w:lang w:val="el-GR"/>
        </w:rPr>
        <w:t>,</w:t>
      </w:r>
      <w:r>
        <w:rPr>
          <w:lang w:val="el-GR"/>
        </w:rPr>
        <w:t xml:space="preserve"> αποφάσισε </w:t>
      </w:r>
      <w:r w:rsidR="00B56340">
        <w:rPr>
          <w:lang w:val="el-GR"/>
        </w:rPr>
        <w:t>όπως</w:t>
      </w:r>
      <w:r>
        <w:rPr>
          <w:lang w:val="el-GR"/>
        </w:rPr>
        <w:t xml:space="preserve"> προωθήσει τις υπό αναφορά προτάσεις νόμου προς ψήφιση</w:t>
      </w:r>
      <w:r w:rsidR="001775D8">
        <w:rPr>
          <w:lang w:val="el-GR"/>
        </w:rPr>
        <w:t xml:space="preserve"> στην ολομέλεια του σώματος</w:t>
      </w:r>
      <w:r w:rsidR="00B56340">
        <w:rPr>
          <w:lang w:val="el-GR"/>
        </w:rPr>
        <w:t>,</w:t>
      </w:r>
      <w:r w:rsidR="001775D8">
        <w:rPr>
          <w:lang w:val="el-GR"/>
        </w:rPr>
        <w:t xml:space="preserve"> </w:t>
      </w:r>
      <w:r w:rsidR="00B56340">
        <w:rPr>
          <w:lang w:val="el-GR"/>
        </w:rPr>
        <w:t>αφού</w:t>
      </w:r>
      <w:r w:rsidR="001775D8">
        <w:rPr>
          <w:lang w:val="el-GR"/>
        </w:rPr>
        <w:t xml:space="preserve"> τροποποιήσει τα κείμεν</w:t>
      </w:r>
      <w:r w:rsidR="00B56340">
        <w:rPr>
          <w:lang w:val="el-GR"/>
        </w:rPr>
        <w:t>ά τους</w:t>
      </w:r>
      <w:r w:rsidR="001775D8">
        <w:rPr>
          <w:lang w:val="el-GR"/>
        </w:rPr>
        <w:t>, ώστε οι προτεινόμενες σε αυτά ρυθμίσεις να αφορούν μόνο οικιστικές μονάδες οι οποίες δε βρίσκονται σε κυβερνητικούς οικισμούς</w:t>
      </w:r>
      <w:r>
        <w:rPr>
          <w:lang w:val="el-GR"/>
        </w:rPr>
        <w:t xml:space="preserve">.  </w:t>
      </w:r>
    </w:p>
    <w:p w14:paraId="1007F367" w14:textId="3A98801E" w:rsidR="00AE5A79" w:rsidRPr="00546127" w:rsidRDefault="006D0488" w:rsidP="006D0488">
      <w:pPr>
        <w:widowControl w:val="0"/>
        <w:rPr>
          <w:bCs/>
          <w:lang w:val="el-GR"/>
        </w:rPr>
      </w:pPr>
      <w:r w:rsidRPr="002745AD">
        <w:rPr>
          <w:lang w:val="el-GR"/>
        </w:rPr>
        <w:tab/>
        <w:t xml:space="preserve">Υπό το φως των πιο πάνω, </w:t>
      </w:r>
      <w:r w:rsidR="00AE5A79" w:rsidRPr="002745AD">
        <w:rPr>
          <w:lang w:val="el-GR"/>
        </w:rPr>
        <w:t xml:space="preserve">η Κοινοβουλευτική Επιτροπή Προσφύγων-Εγκλωβισμένων-Αγνοουμένων-Παθόντων, αφού έλαβε υπόψη όλα όσα τέθηκαν ενώπιόν της, </w:t>
      </w:r>
      <w:r w:rsidR="00EF7E6D">
        <w:rPr>
          <w:lang w:val="el-GR"/>
        </w:rPr>
        <w:t>επιφυλάχθηκε να τοποθετηθεί κατά τη συζήτηση του θέματος στην ολομέλεια του σώματος.</w:t>
      </w:r>
    </w:p>
    <w:p w14:paraId="0B6EF4C6" w14:textId="5A4F69AE" w:rsidR="00955857" w:rsidRDefault="00955857" w:rsidP="009D67D5">
      <w:pPr>
        <w:widowControl w:val="0"/>
        <w:tabs>
          <w:tab w:val="left" w:pos="8222"/>
        </w:tabs>
        <w:rPr>
          <w:lang w:val="el-GR"/>
        </w:rPr>
      </w:pPr>
    </w:p>
    <w:p w14:paraId="639389F7" w14:textId="77777777" w:rsidR="00E65DE3" w:rsidRDefault="00E65DE3" w:rsidP="009D67D5">
      <w:pPr>
        <w:widowControl w:val="0"/>
        <w:tabs>
          <w:tab w:val="left" w:pos="8222"/>
        </w:tabs>
        <w:rPr>
          <w:lang w:val="el-GR"/>
        </w:rPr>
      </w:pPr>
    </w:p>
    <w:p w14:paraId="15ABFC55" w14:textId="19F990E6" w:rsidR="00B27EC9" w:rsidRPr="00B27EC9" w:rsidRDefault="00EF7E6D" w:rsidP="009D67D5">
      <w:pPr>
        <w:widowControl w:val="0"/>
        <w:tabs>
          <w:tab w:val="left" w:pos="8222"/>
        </w:tabs>
        <w:rPr>
          <w:lang w:val="el-GR"/>
        </w:rPr>
      </w:pPr>
      <w:r>
        <w:rPr>
          <w:lang w:val="el-GR"/>
        </w:rPr>
        <w:t>2</w:t>
      </w:r>
      <w:r w:rsidR="00E65DE3">
        <w:rPr>
          <w:lang w:val="el-GR"/>
        </w:rPr>
        <w:t>8</w:t>
      </w:r>
      <w:r w:rsidR="002745AD">
        <w:rPr>
          <w:lang w:val="el-GR"/>
        </w:rPr>
        <w:t xml:space="preserve"> Νοεμ</w:t>
      </w:r>
      <w:r w:rsidR="00B27EC9" w:rsidRPr="00B27EC9">
        <w:rPr>
          <w:lang w:val="el-GR"/>
        </w:rPr>
        <w:t>βρίου 2022</w:t>
      </w:r>
    </w:p>
    <w:p w14:paraId="45B76AEE" w14:textId="7E753781" w:rsidR="00973580" w:rsidRPr="00B27EC9" w:rsidRDefault="00544F7F" w:rsidP="007F701F">
      <w:pPr>
        <w:widowControl w:val="0"/>
        <w:tabs>
          <w:tab w:val="left" w:pos="1134"/>
        </w:tabs>
        <w:spacing w:line="276" w:lineRule="auto"/>
        <w:rPr>
          <w:lang w:val="el-GR"/>
        </w:rPr>
      </w:pPr>
      <w:r w:rsidRPr="00B27EC9">
        <w:rPr>
          <w:lang w:val="el-GR"/>
        </w:rPr>
        <w:t>Αρ. Φακ.:</w:t>
      </w:r>
      <w:r w:rsidR="00955857">
        <w:rPr>
          <w:lang w:val="el-GR"/>
        </w:rPr>
        <w:t xml:space="preserve">  </w:t>
      </w:r>
      <w:r w:rsidRPr="00B27EC9">
        <w:rPr>
          <w:lang w:val="el-GR"/>
        </w:rPr>
        <w:t>23.0</w:t>
      </w:r>
      <w:r w:rsidR="007F701F">
        <w:rPr>
          <w:lang w:val="el-GR"/>
        </w:rPr>
        <w:t>2.06</w:t>
      </w:r>
      <w:r w:rsidR="00277535">
        <w:rPr>
          <w:lang w:val="el-GR"/>
        </w:rPr>
        <w:t>2</w:t>
      </w:r>
      <w:r w:rsidR="007F701F">
        <w:rPr>
          <w:lang w:val="el-GR"/>
        </w:rPr>
        <w:t>.1</w:t>
      </w:r>
      <w:r w:rsidR="00277535">
        <w:rPr>
          <w:lang w:val="el-GR"/>
        </w:rPr>
        <w:t>89</w:t>
      </w:r>
      <w:r w:rsidR="007F701F">
        <w:rPr>
          <w:lang w:val="el-GR"/>
        </w:rPr>
        <w:t>-202</w:t>
      </w:r>
      <w:r w:rsidR="00277535">
        <w:rPr>
          <w:lang w:val="el-GR"/>
        </w:rPr>
        <w:t>1, 23.02.062.190-2021.</w:t>
      </w:r>
      <w:r w:rsidR="007F701F">
        <w:rPr>
          <w:lang w:val="el-GR"/>
        </w:rPr>
        <w:t xml:space="preserve"> </w:t>
      </w:r>
    </w:p>
    <w:p w14:paraId="65ECB73C" w14:textId="589CDE20" w:rsidR="009B7BC7" w:rsidRPr="00ED6B85" w:rsidRDefault="000F0CE1" w:rsidP="009D67D5">
      <w:pPr>
        <w:widowControl w:val="0"/>
        <w:rPr>
          <w:sz w:val="20"/>
          <w:szCs w:val="20"/>
          <w:lang w:val="el-GR"/>
        </w:rPr>
      </w:pPr>
      <w:r>
        <w:rPr>
          <w:sz w:val="20"/>
          <w:szCs w:val="20"/>
          <w:lang w:val="el-GR"/>
        </w:rPr>
        <w:t>ΣΚ/</w:t>
      </w:r>
      <w:r w:rsidR="00C56582">
        <w:rPr>
          <w:sz w:val="20"/>
          <w:szCs w:val="20"/>
          <w:lang w:val="el-GR"/>
        </w:rPr>
        <w:t>ΔΦ/</w:t>
      </w:r>
      <w:r w:rsidR="00ED6B85">
        <w:rPr>
          <w:sz w:val="20"/>
          <w:szCs w:val="20"/>
          <w:lang w:val="el-GR"/>
        </w:rPr>
        <w:t>ΓΧ/</w:t>
      </w:r>
      <w:r w:rsidR="00546127">
        <w:rPr>
          <w:sz w:val="20"/>
          <w:szCs w:val="20"/>
          <w:lang w:val="el-GR"/>
        </w:rPr>
        <w:t>ΓΧ</w:t>
      </w:r>
    </w:p>
    <w:sectPr w:rsidR="009B7BC7" w:rsidRPr="00ED6B85" w:rsidSect="00A77D0B">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9629" w14:textId="77777777" w:rsidR="00D61036" w:rsidRDefault="00D61036">
      <w:pPr>
        <w:spacing w:line="240" w:lineRule="auto"/>
      </w:pPr>
      <w:r>
        <w:separator/>
      </w:r>
    </w:p>
  </w:endnote>
  <w:endnote w:type="continuationSeparator" w:id="0">
    <w:p w14:paraId="53BF43F6" w14:textId="77777777" w:rsidR="00D61036" w:rsidRDefault="00D61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C82A" w14:textId="77777777" w:rsidR="00D61036" w:rsidRDefault="00D61036">
      <w:pPr>
        <w:spacing w:line="240" w:lineRule="auto"/>
      </w:pPr>
      <w:r>
        <w:separator/>
      </w:r>
    </w:p>
  </w:footnote>
  <w:footnote w:type="continuationSeparator" w:id="0">
    <w:p w14:paraId="78A65352" w14:textId="77777777" w:rsidR="00D61036" w:rsidRDefault="00D610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5DE6" w14:textId="77777777" w:rsidR="0057400F" w:rsidRDefault="009B7BC7">
    <w:pPr>
      <w:pStyle w:val="Header"/>
      <w:jc w:val="center"/>
    </w:pPr>
    <w:r>
      <w:fldChar w:fldCharType="begin"/>
    </w:r>
    <w:r>
      <w:instrText xml:space="preserve"> PAGE   \* MERGEFORMAT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2990"/>
    <w:multiLevelType w:val="hybridMultilevel"/>
    <w:tmpl w:val="04D0E85E"/>
    <w:lvl w:ilvl="0" w:tplc="8C5C4FE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15F508C5"/>
    <w:multiLevelType w:val="hybridMultilevel"/>
    <w:tmpl w:val="A06CFCBA"/>
    <w:lvl w:ilvl="0" w:tplc="8C2AAAC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49E7ECF"/>
    <w:multiLevelType w:val="hybridMultilevel"/>
    <w:tmpl w:val="57E8D7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A040D10"/>
    <w:multiLevelType w:val="hybridMultilevel"/>
    <w:tmpl w:val="A25AF1C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15:restartNumberingAfterBreak="0">
    <w:nsid w:val="357D3637"/>
    <w:multiLevelType w:val="hybridMultilevel"/>
    <w:tmpl w:val="716221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6534114"/>
    <w:multiLevelType w:val="hybridMultilevel"/>
    <w:tmpl w:val="70749E3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8460FB0"/>
    <w:multiLevelType w:val="hybridMultilevel"/>
    <w:tmpl w:val="2C0E6004"/>
    <w:lvl w:ilvl="0" w:tplc="FF7CC8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67B017BA"/>
    <w:multiLevelType w:val="hybridMultilevel"/>
    <w:tmpl w:val="1E088D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95B6688"/>
    <w:multiLevelType w:val="hybridMultilevel"/>
    <w:tmpl w:val="57E8D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15121925">
    <w:abstractNumId w:val="5"/>
  </w:num>
  <w:num w:numId="2" w16cid:durableId="265817344">
    <w:abstractNumId w:val="3"/>
  </w:num>
  <w:num w:numId="3" w16cid:durableId="1265729015">
    <w:abstractNumId w:val="1"/>
  </w:num>
  <w:num w:numId="4" w16cid:durableId="281302752">
    <w:abstractNumId w:val="7"/>
  </w:num>
  <w:num w:numId="5" w16cid:durableId="420683134">
    <w:abstractNumId w:val="2"/>
  </w:num>
  <w:num w:numId="6" w16cid:durableId="500851935">
    <w:abstractNumId w:val="6"/>
  </w:num>
  <w:num w:numId="7" w16cid:durableId="1516068224">
    <w:abstractNumId w:val="0"/>
  </w:num>
  <w:num w:numId="8" w16cid:durableId="1086152535">
    <w:abstractNumId w:val="8"/>
  </w:num>
  <w:num w:numId="9" w16cid:durableId="689112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C7"/>
    <w:rsid w:val="00014D98"/>
    <w:rsid w:val="00014E8A"/>
    <w:rsid w:val="00020FB0"/>
    <w:rsid w:val="00034259"/>
    <w:rsid w:val="00043D8B"/>
    <w:rsid w:val="00045167"/>
    <w:rsid w:val="00047595"/>
    <w:rsid w:val="000568E2"/>
    <w:rsid w:val="000669F9"/>
    <w:rsid w:val="000733E8"/>
    <w:rsid w:val="000768D4"/>
    <w:rsid w:val="000C0444"/>
    <w:rsid w:val="000C50D1"/>
    <w:rsid w:val="000D0405"/>
    <w:rsid w:val="000F0CE1"/>
    <w:rsid w:val="0011283D"/>
    <w:rsid w:val="00113404"/>
    <w:rsid w:val="00114CD5"/>
    <w:rsid w:val="00117CF2"/>
    <w:rsid w:val="0013783C"/>
    <w:rsid w:val="00140177"/>
    <w:rsid w:val="001403BA"/>
    <w:rsid w:val="00157129"/>
    <w:rsid w:val="00160CC9"/>
    <w:rsid w:val="001713B7"/>
    <w:rsid w:val="001775D8"/>
    <w:rsid w:val="00185BB2"/>
    <w:rsid w:val="0018714C"/>
    <w:rsid w:val="001944E4"/>
    <w:rsid w:val="001A1328"/>
    <w:rsid w:val="001A2602"/>
    <w:rsid w:val="001B724F"/>
    <w:rsid w:val="001C7B06"/>
    <w:rsid w:val="001D60B6"/>
    <w:rsid w:val="001E2EF6"/>
    <w:rsid w:val="00214A58"/>
    <w:rsid w:val="0022262B"/>
    <w:rsid w:val="00226104"/>
    <w:rsid w:val="0025708B"/>
    <w:rsid w:val="00257DB8"/>
    <w:rsid w:val="00272BAD"/>
    <w:rsid w:val="002745AD"/>
    <w:rsid w:val="00277535"/>
    <w:rsid w:val="002938B6"/>
    <w:rsid w:val="002A3570"/>
    <w:rsid w:val="002B02CA"/>
    <w:rsid w:val="002D1433"/>
    <w:rsid w:val="002D4C9A"/>
    <w:rsid w:val="002D6843"/>
    <w:rsid w:val="002E0A9F"/>
    <w:rsid w:val="002F7827"/>
    <w:rsid w:val="00305061"/>
    <w:rsid w:val="00335FAF"/>
    <w:rsid w:val="003405B4"/>
    <w:rsid w:val="00342CD6"/>
    <w:rsid w:val="003532C9"/>
    <w:rsid w:val="003824FF"/>
    <w:rsid w:val="00386F29"/>
    <w:rsid w:val="00396E5F"/>
    <w:rsid w:val="003A3EEF"/>
    <w:rsid w:val="003B7B0E"/>
    <w:rsid w:val="003C027A"/>
    <w:rsid w:val="003C2F3E"/>
    <w:rsid w:val="003E02D1"/>
    <w:rsid w:val="004030F9"/>
    <w:rsid w:val="00411BF5"/>
    <w:rsid w:val="00416166"/>
    <w:rsid w:val="00497D7A"/>
    <w:rsid w:val="004A69D5"/>
    <w:rsid w:val="004C1AEB"/>
    <w:rsid w:val="004F265D"/>
    <w:rsid w:val="004F51E6"/>
    <w:rsid w:val="005020D4"/>
    <w:rsid w:val="0050266D"/>
    <w:rsid w:val="00516805"/>
    <w:rsid w:val="0054232F"/>
    <w:rsid w:val="00544F7F"/>
    <w:rsid w:val="00545092"/>
    <w:rsid w:val="00546127"/>
    <w:rsid w:val="0057644A"/>
    <w:rsid w:val="00582A8C"/>
    <w:rsid w:val="005A1085"/>
    <w:rsid w:val="005A5F32"/>
    <w:rsid w:val="005E2349"/>
    <w:rsid w:val="005E60CB"/>
    <w:rsid w:val="005F1014"/>
    <w:rsid w:val="005F1911"/>
    <w:rsid w:val="00600E83"/>
    <w:rsid w:val="0062408C"/>
    <w:rsid w:val="00642A4C"/>
    <w:rsid w:val="00651CD1"/>
    <w:rsid w:val="006669A1"/>
    <w:rsid w:val="006748BB"/>
    <w:rsid w:val="006846A0"/>
    <w:rsid w:val="006858D0"/>
    <w:rsid w:val="006863BD"/>
    <w:rsid w:val="006866E0"/>
    <w:rsid w:val="006A1683"/>
    <w:rsid w:val="006A241C"/>
    <w:rsid w:val="006A5E39"/>
    <w:rsid w:val="006A6C62"/>
    <w:rsid w:val="006B6A61"/>
    <w:rsid w:val="006D0488"/>
    <w:rsid w:val="006D27B5"/>
    <w:rsid w:val="006E0B5A"/>
    <w:rsid w:val="006E18E6"/>
    <w:rsid w:val="006E4EDF"/>
    <w:rsid w:val="006E798B"/>
    <w:rsid w:val="00711AD2"/>
    <w:rsid w:val="00720E47"/>
    <w:rsid w:val="007243B2"/>
    <w:rsid w:val="0074348B"/>
    <w:rsid w:val="00746842"/>
    <w:rsid w:val="00752C3A"/>
    <w:rsid w:val="00762B65"/>
    <w:rsid w:val="0077273B"/>
    <w:rsid w:val="00794A57"/>
    <w:rsid w:val="007A5171"/>
    <w:rsid w:val="007B2B41"/>
    <w:rsid w:val="007E0B83"/>
    <w:rsid w:val="007E45C4"/>
    <w:rsid w:val="007E6868"/>
    <w:rsid w:val="007F0DC5"/>
    <w:rsid w:val="007F4BEB"/>
    <w:rsid w:val="007F701F"/>
    <w:rsid w:val="00806485"/>
    <w:rsid w:val="00810D27"/>
    <w:rsid w:val="008123AA"/>
    <w:rsid w:val="00816192"/>
    <w:rsid w:val="00821615"/>
    <w:rsid w:val="00837BF6"/>
    <w:rsid w:val="00842120"/>
    <w:rsid w:val="00842163"/>
    <w:rsid w:val="00856714"/>
    <w:rsid w:val="008644B9"/>
    <w:rsid w:val="0087702C"/>
    <w:rsid w:val="008A002B"/>
    <w:rsid w:val="008A28E2"/>
    <w:rsid w:val="008B427C"/>
    <w:rsid w:val="008D4680"/>
    <w:rsid w:val="008E1DF9"/>
    <w:rsid w:val="008F6890"/>
    <w:rsid w:val="009112C9"/>
    <w:rsid w:val="00931D71"/>
    <w:rsid w:val="0093484F"/>
    <w:rsid w:val="009349EA"/>
    <w:rsid w:val="00955857"/>
    <w:rsid w:val="00973580"/>
    <w:rsid w:val="009B06F7"/>
    <w:rsid w:val="009B2A7D"/>
    <w:rsid w:val="009B7BC7"/>
    <w:rsid w:val="009C749B"/>
    <w:rsid w:val="009D1E35"/>
    <w:rsid w:val="009D3B82"/>
    <w:rsid w:val="009D67D5"/>
    <w:rsid w:val="009E5D17"/>
    <w:rsid w:val="009E6D56"/>
    <w:rsid w:val="00A10796"/>
    <w:rsid w:val="00A15FE1"/>
    <w:rsid w:val="00A54EFB"/>
    <w:rsid w:val="00A75CBF"/>
    <w:rsid w:val="00A77D0B"/>
    <w:rsid w:val="00A85F28"/>
    <w:rsid w:val="00A930BB"/>
    <w:rsid w:val="00AA1AAB"/>
    <w:rsid w:val="00AA5481"/>
    <w:rsid w:val="00AB1C67"/>
    <w:rsid w:val="00AC79E9"/>
    <w:rsid w:val="00AD24E4"/>
    <w:rsid w:val="00AE5A79"/>
    <w:rsid w:val="00AE6D18"/>
    <w:rsid w:val="00AF2E42"/>
    <w:rsid w:val="00AF3FE9"/>
    <w:rsid w:val="00B0653D"/>
    <w:rsid w:val="00B22B7D"/>
    <w:rsid w:val="00B27EC9"/>
    <w:rsid w:val="00B30E5E"/>
    <w:rsid w:val="00B3562B"/>
    <w:rsid w:val="00B406B7"/>
    <w:rsid w:val="00B41644"/>
    <w:rsid w:val="00B44E32"/>
    <w:rsid w:val="00B51E53"/>
    <w:rsid w:val="00B53796"/>
    <w:rsid w:val="00B56340"/>
    <w:rsid w:val="00B81D41"/>
    <w:rsid w:val="00B9231D"/>
    <w:rsid w:val="00BB0AD1"/>
    <w:rsid w:val="00BB5B49"/>
    <w:rsid w:val="00BC1848"/>
    <w:rsid w:val="00BF0546"/>
    <w:rsid w:val="00BF1DBA"/>
    <w:rsid w:val="00BF32BA"/>
    <w:rsid w:val="00BF5A6F"/>
    <w:rsid w:val="00C00C79"/>
    <w:rsid w:val="00C034BD"/>
    <w:rsid w:val="00C3657D"/>
    <w:rsid w:val="00C4435B"/>
    <w:rsid w:val="00C56582"/>
    <w:rsid w:val="00C65C7D"/>
    <w:rsid w:val="00C75C08"/>
    <w:rsid w:val="00C87196"/>
    <w:rsid w:val="00C96635"/>
    <w:rsid w:val="00C96A6E"/>
    <w:rsid w:val="00CB1585"/>
    <w:rsid w:val="00CD7A3A"/>
    <w:rsid w:val="00D01455"/>
    <w:rsid w:val="00D01EC0"/>
    <w:rsid w:val="00D10DA1"/>
    <w:rsid w:val="00D2128E"/>
    <w:rsid w:val="00D22B47"/>
    <w:rsid w:val="00D34D8E"/>
    <w:rsid w:val="00D56540"/>
    <w:rsid w:val="00D61036"/>
    <w:rsid w:val="00D767DE"/>
    <w:rsid w:val="00D837EE"/>
    <w:rsid w:val="00D87CD5"/>
    <w:rsid w:val="00D947EC"/>
    <w:rsid w:val="00DA3BFB"/>
    <w:rsid w:val="00DB37A9"/>
    <w:rsid w:val="00DB3E7F"/>
    <w:rsid w:val="00DC1674"/>
    <w:rsid w:val="00DC2A45"/>
    <w:rsid w:val="00DC7832"/>
    <w:rsid w:val="00DD7971"/>
    <w:rsid w:val="00DE1B9E"/>
    <w:rsid w:val="00DF5609"/>
    <w:rsid w:val="00E04E2F"/>
    <w:rsid w:val="00E204BC"/>
    <w:rsid w:val="00E433BE"/>
    <w:rsid w:val="00E45327"/>
    <w:rsid w:val="00E620F2"/>
    <w:rsid w:val="00E6292E"/>
    <w:rsid w:val="00E63466"/>
    <w:rsid w:val="00E65DE3"/>
    <w:rsid w:val="00E932E8"/>
    <w:rsid w:val="00E93438"/>
    <w:rsid w:val="00E9599D"/>
    <w:rsid w:val="00EB55CD"/>
    <w:rsid w:val="00EB77B0"/>
    <w:rsid w:val="00EC050D"/>
    <w:rsid w:val="00EC4A12"/>
    <w:rsid w:val="00EC6CCB"/>
    <w:rsid w:val="00ED18ED"/>
    <w:rsid w:val="00ED6B85"/>
    <w:rsid w:val="00EF10DD"/>
    <w:rsid w:val="00EF7E6D"/>
    <w:rsid w:val="00F22582"/>
    <w:rsid w:val="00F718C5"/>
    <w:rsid w:val="00F74A4A"/>
    <w:rsid w:val="00F902BE"/>
    <w:rsid w:val="00FE16BE"/>
    <w:rsid w:val="00FE3227"/>
    <w:rsid w:val="00FE7708"/>
    <w:rsid w:val="00FE7D20"/>
    <w:rsid w:val="00FF436F"/>
    <w:rsid w:val="00FF4AD0"/>
    <w:rsid w:val="00FF73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A4CC"/>
  <w15:chartTrackingRefBased/>
  <w15:docId w15:val="{2BF7F202-601B-417C-964F-2B82ED5F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BC7"/>
    <w:pPr>
      <w:tabs>
        <w:tab w:val="left" w:pos="567"/>
        <w:tab w:val="left" w:pos="4961"/>
      </w:tabs>
      <w:spacing w:after="0" w:line="480" w:lineRule="auto"/>
      <w:jc w:val="both"/>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BC7"/>
    <w:pPr>
      <w:tabs>
        <w:tab w:val="clear" w:pos="567"/>
        <w:tab w:val="clear" w:pos="4961"/>
        <w:tab w:val="center" w:pos="4153"/>
        <w:tab w:val="right" w:pos="8306"/>
      </w:tabs>
    </w:pPr>
  </w:style>
  <w:style w:type="character" w:customStyle="1" w:styleId="HeaderChar">
    <w:name w:val="Header Char"/>
    <w:basedOn w:val="DefaultParagraphFont"/>
    <w:link w:val="Header"/>
    <w:uiPriority w:val="99"/>
    <w:rsid w:val="009B7BC7"/>
    <w:rPr>
      <w:rFonts w:ascii="Arial" w:eastAsia="Times New Roman" w:hAnsi="Arial" w:cs="Times New Roman"/>
      <w:sz w:val="24"/>
      <w:szCs w:val="24"/>
      <w:lang w:val="en-US"/>
    </w:rPr>
  </w:style>
  <w:style w:type="paragraph" w:styleId="ListParagraph">
    <w:name w:val="List Paragraph"/>
    <w:basedOn w:val="Normal"/>
    <w:uiPriority w:val="34"/>
    <w:qFormat/>
    <w:rsid w:val="000C0444"/>
    <w:pPr>
      <w:ind w:left="720"/>
      <w:contextualSpacing/>
    </w:pPr>
  </w:style>
  <w:style w:type="paragraph" w:styleId="Footer">
    <w:name w:val="footer"/>
    <w:basedOn w:val="Normal"/>
    <w:link w:val="FooterChar"/>
    <w:uiPriority w:val="99"/>
    <w:unhideWhenUsed/>
    <w:rsid w:val="006E0B5A"/>
    <w:pPr>
      <w:tabs>
        <w:tab w:val="clear" w:pos="567"/>
        <w:tab w:val="clear" w:pos="4961"/>
        <w:tab w:val="center" w:pos="4153"/>
        <w:tab w:val="right" w:pos="8306"/>
      </w:tabs>
      <w:spacing w:line="240" w:lineRule="auto"/>
    </w:pPr>
  </w:style>
  <w:style w:type="character" w:customStyle="1" w:styleId="FooterChar">
    <w:name w:val="Footer Char"/>
    <w:basedOn w:val="DefaultParagraphFont"/>
    <w:link w:val="Footer"/>
    <w:uiPriority w:val="99"/>
    <w:rsid w:val="006E0B5A"/>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85049">
      <w:bodyDiv w:val="1"/>
      <w:marLeft w:val="0"/>
      <w:marRight w:val="0"/>
      <w:marTop w:val="0"/>
      <w:marBottom w:val="0"/>
      <w:divBdr>
        <w:top w:val="none" w:sz="0" w:space="0" w:color="auto"/>
        <w:left w:val="none" w:sz="0" w:space="0" w:color="auto"/>
        <w:bottom w:val="none" w:sz="0" w:space="0" w:color="auto"/>
        <w:right w:val="none" w:sz="0" w:space="0" w:color="auto"/>
      </w:divBdr>
    </w:div>
    <w:div w:id="144854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C123D-E44E-4AB4-8541-4193FF88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748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HAMATSOU NIKI</dc:creator>
  <cp:keywords/>
  <dc:description/>
  <cp:lastModifiedBy> </cp:lastModifiedBy>
  <cp:revision>16</cp:revision>
  <cp:lastPrinted>2022-11-28T11:28:00Z</cp:lastPrinted>
  <dcterms:created xsi:type="dcterms:W3CDTF">2022-11-04T11:24:00Z</dcterms:created>
  <dcterms:modified xsi:type="dcterms:W3CDTF">2022-11-28T12:21:00Z</dcterms:modified>
</cp:coreProperties>
</file>