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947F" w14:textId="21ED7C05" w:rsidR="00FC35C0" w:rsidRPr="00FC35C0" w:rsidRDefault="00FC35C0" w:rsidP="00791D84">
      <w:pPr>
        <w:spacing w:line="360" w:lineRule="auto"/>
        <w:jc w:val="center"/>
        <w:rPr>
          <w:rFonts w:cs="Arial"/>
          <w:sz w:val="24"/>
          <w:szCs w:val="24"/>
          <w:lang w:val="el-GR"/>
        </w:rPr>
      </w:pPr>
      <w:r w:rsidRPr="00FC35C0">
        <w:rPr>
          <w:rFonts w:eastAsia="Arial" w:cs="Arial"/>
          <w:sz w:val="24"/>
          <w:szCs w:val="24"/>
          <w:lang w:val="el-GR"/>
        </w:rPr>
        <w:t>ΝΟ</w:t>
      </w:r>
      <w:r w:rsidRPr="00FC35C0">
        <w:rPr>
          <w:rFonts w:eastAsia="Arial" w:cs="Arial"/>
          <w:spacing w:val="-1"/>
          <w:sz w:val="24"/>
          <w:szCs w:val="24"/>
          <w:lang w:val="el-GR"/>
        </w:rPr>
        <w:t>Μ</w:t>
      </w:r>
      <w:r w:rsidRPr="00FC35C0">
        <w:rPr>
          <w:rFonts w:eastAsia="Arial" w:cs="Arial"/>
          <w:sz w:val="24"/>
          <w:szCs w:val="24"/>
          <w:lang w:val="el-GR"/>
        </w:rPr>
        <w:t>ΟΣ</w:t>
      </w:r>
      <w:r w:rsidRPr="00FC35C0">
        <w:rPr>
          <w:rFonts w:eastAsia="Arial" w:cs="Arial"/>
          <w:spacing w:val="1"/>
          <w:sz w:val="24"/>
          <w:szCs w:val="24"/>
          <w:lang w:val="el-GR"/>
        </w:rPr>
        <w:t xml:space="preserve"> </w:t>
      </w:r>
      <w:r w:rsidRPr="00FC35C0">
        <w:rPr>
          <w:rFonts w:eastAsia="Arial" w:cs="Arial"/>
          <w:sz w:val="24"/>
          <w:szCs w:val="24"/>
          <w:lang w:val="el-GR"/>
        </w:rPr>
        <w:t>ΠΟΥ</w:t>
      </w:r>
      <w:r w:rsidRPr="00FC35C0">
        <w:rPr>
          <w:rFonts w:eastAsia="Arial" w:cs="Arial"/>
          <w:spacing w:val="-1"/>
          <w:sz w:val="24"/>
          <w:szCs w:val="24"/>
          <w:lang w:val="el-GR"/>
        </w:rPr>
        <w:t xml:space="preserve"> </w:t>
      </w:r>
      <w:r w:rsidRPr="00FC35C0">
        <w:rPr>
          <w:rFonts w:eastAsia="Arial" w:cs="Arial"/>
          <w:spacing w:val="2"/>
          <w:sz w:val="24"/>
          <w:szCs w:val="24"/>
          <w:lang w:val="el-GR"/>
        </w:rPr>
        <w:t>Τ</w:t>
      </w:r>
      <w:r w:rsidRPr="00FC35C0">
        <w:rPr>
          <w:rFonts w:eastAsia="Arial" w:cs="Arial"/>
          <w:sz w:val="24"/>
          <w:szCs w:val="24"/>
          <w:lang w:val="el-GR"/>
        </w:rPr>
        <w:t>ΡΟ</w:t>
      </w:r>
      <w:r w:rsidRPr="00FC35C0">
        <w:rPr>
          <w:rFonts w:eastAsia="Arial" w:cs="Arial"/>
          <w:spacing w:val="-2"/>
          <w:sz w:val="24"/>
          <w:szCs w:val="24"/>
          <w:lang w:val="el-GR"/>
        </w:rPr>
        <w:t>Π</w:t>
      </w:r>
      <w:r w:rsidRPr="00FC35C0">
        <w:rPr>
          <w:rFonts w:eastAsia="Arial" w:cs="Arial"/>
          <w:sz w:val="24"/>
          <w:szCs w:val="24"/>
          <w:lang w:val="el-GR"/>
        </w:rPr>
        <w:t>ΟΠΟ</w:t>
      </w:r>
      <w:r w:rsidRPr="00FC35C0">
        <w:rPr>
          <w:rFonts w:eastAsia="Arial" w:cs="Arial"/>
          <w:spacing w:val="1"/>
          <w:sz w:val="24"/>
          <w:szCs w:val="24"/>
          <w:lang w:val="el-GR"/>
        </w:rPr>
        <w:t>Ι</w:t>
      </w:r>
      <w:r w:rsidRPr="00FC35C0">
        <w:rPr>
          <w:rFonts w:eastAsia="Arial" w:cs="Arial"/>
          <w:sz w:val="24"/>
          <w:szCs w:val="24"/>
          <w:lang w:val="el-GR"/>
        </w:rPr>
        <w:t>ΕΙ</w:t>
      </w:r>
      <w:r w:rsidRPr="00FC35C0">
        <w:rPr>
          <w:rFonts w:eastAsia="Arial" w:cs="Arial"/>
          <w:spacing w:val="-1"/>
          <w:sz w:val="24"/>
          <w:szCs w:val="24"/>
          <w:lang w:val="el-GR"/>
        </w:rPr>
        <w:t xml:space="preserve"> </w:t>
      </w:r>
      <w:r w:rsidRPr="00FC35C0">
        <w:rPr>
          <w:rFonts w:eastAsia="Arial" w:cs="Arial"/>
          <w:spacing w:val="2"/>
          <w:sz w:val="24"/>
          <w:szCs w:val="24"/>
          <w:lang w:val="el-GR"/>
        </w:rPr>
        <w:t>Τ</w:t>
      </w:r>
      <w:r w:rsidRPr="00FC35C0">
        <w:rPr>
          <w:rFonts w:eastAsia="Arial" w:cs="Arial"/>
          <w:spacing w:val="-2"/>
          <w:sz w:val="24"/>
          <w:szCs w:val="24"/>
          <w:lang w:val="el-GR"/>
        </w:rPr>
        <w:t>Ο</w:t>
      </w:r>
      <w:r w:rsidRPr="00FC35C0">
        <w:rPr>
          <w:rFonts w:eastAsia="Arial" w:cs="Arial"/>
          <w:sz w:val="24"/>
          <w:szCs w:val="24"/>
          <w:lang w:val="el-GR"/>
        </w:rPr>
        <w:t>ΥΣ ΠΕΡΙ</w:t>
      </w:r>
      <w:r w:rsidRPr="00FC35C0">
        <w:rPr>
          <w:rFonts w:eastAsia="Arial" w:cs="Arial"/>
          <w:spacing w:val="-2"/>
          <w:sz w:val="24"/>
          <w:szCs w:val="24"/>
          <w:lang w:val="el-GR"/>
        </w:rPr>
        <w:t xml:space="preserve"> </w:t>
      </w:r>
      <w:r w:rsidRPr="00FC35C0">
        <w:rPr>
          <w:rFonts w:eastAsia="Arial" w:cs="Arial"/>
          <w:sz w:val="24"/>
          <w:szCs w:val="24"/>
          <w:lang w:val="el-GR"/>
        </w:rPr>
        <w:t>ΦΟΡΟ</w:t>
      </w:r>
      <w:r w:rsidRPr="00FC35C0">
        <w:rPr>
          <w:rFonts w:eastAsia="Arial" w:cs="Arial"/>
          <w:spacing w:val="1"/>
          <w:sz w:val="24"/>
          <w:szCs w:val="24"/>
          <w:lang w:val="el-GR"/>
        </w:rPr>
        <w:t>Λ</w:t>
      </w:r>
      <w:r w:rsidRPr="00FC35C0">
        <w:rPr>
          <w:rFonts w:eastAsia="Arial" w:cs="Arial"/>
          <w:sz w:val="24"/>
          <w:szCs w:val="24"/>
          <w:lang w:val="el-GR"/>
        </w:rPr>
        <w:t>ΟΓΙΑΣ</w:t>
      </w:r>
      <w:r w:rsidRPr="00FC35C0">
        <w:rPr>
          <w:rFonts w:eastAsia="Arial" w:cs="Arial"/>
          <w:spacing w:val="-2"/>
          <w:sz w:val="24"/>
          <w:szCs w:val="24"/>
          <w:lang w:val="el-GR"/>
        </w:rPr>
        <w:t xml:space="preserve"> </w:t>
      </w:r>
      <w:r w:rsidRPr="00FC35C0">
        <w:rPr>
          <w:rFonts w:eastAsia="Arial" w:cs="Arial"/>
          <w:spacing w:val="2"/>
          <w:sz w:val="24"/>
          <w:szCs w:val="24"/>
          <w:lang w:val="el-GR"/>
        </w:rPr>
        <w:t>Τ</w:t>
      </w:r>
      <w:r w:rsidRPr="00FC35C0">
        <w:rPr>
          <w:rFonts w:eastAsia="Arial" w:cs="Arial"/>
          <w:spacing w:val="-2"/>
          <w:sz w:val="24"/>
          <w:szCs w:val="24"/>
          <w:lang w:val="el-GR"/>
        </w:rPr>
        <w:t>Ο</w:t>
      </w:r>
      <w:r w:rsidRPr="00FC35C0">
        <w:rPr>
          <w:rFonts w:eastAsia="Arial" w:cs="Arial"/>
          <w:sz w:val="24"/>
          <w:szCs w:val="24"/>
          <w:lang w:val="el-GR"/>
        </w:rPr>
        <w:t xml:space="preserve">Υ </w:t>
      </w:r>
      <w:r w:rsidRPr="00FC35C0">
        <w:rPr>
          <w:rFonts w:eastAsia="Arial" w:cs="Arial"/>
          <w:spacing w:val="1"/>
          <w:sz w:val="24"/>
          <w:szCs w:val="24"/>
          <w:lang w:val="el-GR"/>
        </w:rPr>
        <w:t>Ε</w:t>
      </w:r>
      <w:r w:rsidRPr="00FC35C0">
        <w:rPr>
          <w:rFonts w:eastAsia="Arial" w:cs="Arial"/>
          <w:sz w:val="24"/>
          <w:szCs w:val="24"/>
          <w:lang w:val="el-GR"/>
        </w:rPr>
        <w:t>Ι</w:t>
      </w:r>
      <w:r w:rsidRPr="00FC35C0">
        <w:rPr>
          <w:rFonts w:eastAsia="Arial" w:cs="Arial"/>
          <w:spacing w:val="-2"/>
          <w:sz w:val="24"/>
          <w:szCs w:val="24"/>
          <w:lang w:val="el-GR"/>
        </w:rPr>
        <w:t>Σ</w:t>
      </w:r>
      <w:r w:rsidRPr="00FC35C0">
        <w:rPr>
          <w:rFonts w:eastAsia="Arial" w:cs="Arial"/>
          <w:sz w:val="24"/>
          <w:szCs w:val="24"/>
          <w:lang w:val="el-GR"/>
        </w:rPr>
        <w:t>ΟΔΗ</w:t>
      </w:r>
      <w:r w:rsidRPr="00FC35C0">
        <w:rPr>
          <w:rFonts w:eastAsia="Arial" w:cs="Arial"/>
          <w:spacing w:val="-1"/>
          <w:sz w:val="24"/>
          <w:szCs w:val="24"/>
          <w:lang w:val="el-GR"/>
        </w:rPr>
        <w:t>Μ</w:t>
      </w:r>
      <w:r w:rsidRPr="00FC35C0">
        <w:rPr>
          <w:rFonts w:eastAsia="Arial" w:cs="Arial"/>
          <w:sz w:val="24"/>
          <w:szCs w:val="24"/>
          <w:lang w:val="el-GR"/>
        </w:rPr>
        <w:t>Α</w:t>
      </w:r>
      <w:r w:rsidRPr="00FC35C0">
        <w:rPr>
          <w:rFonts w:eastAsia="Arial" w:cs="Arial"/>
          <w:spacing w:val="1"/>
          <w:sz w:val="24"/>
          <w:szCs w:val="24"/>
          <w:lang w:val="el-GR"/>
        </w:rPr>
        <w:t>Τ</w:t>
      </w:r>
      <w:r w:rsidRPr="00FC35C0">
        <w:rPr>
          <w:rFonts w:eastAsia="Arial" w:cs="Arial"/>
          <w:sz w:val="24"/>
          <w:szCs w:val="24"/>
          <w:lang w:val="el-GR"/>
        </w:rPr>
        <w:t>ΟΣ ΝΟ</w:t>
      </w:r>
      <w:r w:rsidRPr="00FC35C0">
        <w:rPr>
          <w:rFonts w:eastAsia="Arial" w:cs="Arial"/>
          <w:spacing w:val="-1"/>
          <w:sz w:val="24"/>
          <w:szCs w:val="24"/>
          <w:lang w:val="el-GR"/>
        </w:rPr>
        <w:t>Μ</w:t>
      </w:r>
      <w:r w:rsidRPr="00FC35C0">
        <w:rPr>
          <w:rFonts w:eastAsia="Arial" w:cs="Arial"/>
          <w:sz w:val="24"/>
          <w:szCs w:val="24"/>
          <w:lang w:val="el-GR"/>
        </w:rPr>
        <w:t>Ο</w:t>
      </w:r>
      <w:r w:rsidRPr="00FC35C0">
        <w:rPr>
          <w:rFonts w:eastAsia="Arial" w:cs="Arial"/>
          <w:spacing w:val="1"/>
          <w:sz w:val="24"/>
          <w:szCs w:val="24"/>
          <w:lang w:val="el-GR"/>
        </w:rPr>
        <w:t>Υ</w:t>
      </w:r>
      <w:r w:rsidRPr="00FC35C0">
        <w:rPr>
          <w:rFonts w:eastAsia="Arial" w:cs="Arial"/>
          <w:sz w:val="24"/>
          <w:szCs w:val="24"/>
          <w:lang w:val="el-GR"/>
        </w:rPr>
        <w:t>Σ ΤΟΥ</w:t>
      </w:r>
      <w:r w:rsidRPr="00FC35C0">
        <w:rPr>
          <w:rFonts w:eastAsia="Arial" w:cs="Arial"/>
          <w:spacing w:val="1"/>
          <w:sz w:val="24"/>
          <w:szCs w:val="24"/>
          <w:lang w:val="el-GR"/>
        </w:rPr>
        <w:t xml:space="preserve"> </w:t>
      </w:r>
      <w:r w:rsidRPr="00FC35C0">
        <w:rPr>
          <w:rFonts w:eastAsia="Arial" w:cs="Arial"/>
          <w:spacing w:val="-1"/>
          <w:sz w:val="24"/>
          <w:szCs w:val="24"/>
          <w:lang w:val="el-GR"/>
        </w:rPr>
        <w:t>2</w:t>
      </w:r>
      <w:r w:rsidRPr="00FC35C0">
        <w:rPr>
          <w:rFonts w:eastAsia="Arial" w:cs="Arial"/>
          <w:spacing w:val="1"/>
          <w:sz w:val="24"/>
          <w:szCs w:val="24"/>
          <w:lang w:val="el-GR"/>
        </w:rPr>
        <w:t>0</w:t>
      </w:r>
      <w:r w:rsidRPr="00FC35C0">
        <w:rPr>
          <w:rFonts w:eastAsia="Arial" w:cs="Arial"/>
          <w:spacing w:val="-1"/>
          <w:sz w:val="24"/>
          <w:szCs w:val="24"/>
          <w:lang w:val="el-GR"/>
        </w:rPr>
        <w:t>0</w:t>
      </w:r>
      <w:r w:rsidRPr="00FC35C0">
        <w:rPr>
          <w:rFonts w:eastAsia="Arial" w:cs="Arial"/>
          <w:sz w:val="24"/>
          <w:szCs w:val="24"/>
          <w:lang w:val="el-GR"/>
        </w:rPr>
        <w:t>2</w:t>
      </w:r>
      <w:r w:rsidR="00CE0F2C">
        <w:rPr>
          <w:rFonts w:eastAsia="Arial" w:cs="Arial"/>
          <w:sz w:val="24"/>
          <w:szCs w:val="24"/>
          <w:lang w:val="el-GR"/>
        </w:rPr>
        <w:t xml:space="preserve"> ΕΩΣ (ΑΡ. 8)</w:t>
      </w:r>
      <w:r w:rsidRPr="00FC35C0">
        <w:rPr>
          <w:rFonts w:eastAsia="Arial" w:cs="Arial"/>
          <w:sz w:val="24"/>
          <w:szCs w:val="24"/>
          <w:lang w:val="el-GR"/>
        </w:rPr>
        <w:t xml:space="preserve"> </w:t>
      </w:r>
      <w:r w:rsidRPr="00FC35C0">
        <w:rPr>
          <w:rFonts w:eastAsia="Arial" w:cs="Arial"/>
          <w:spacing w:val="2"/>
          <w:sz w:val="24"/>
          <w:szCs w:val="24"/>
          <w:lang w:val="el-GR"/>
        </w:rPr>
        <w:t>Τ</w:t>
      </w:r>
      <w:r w:rsidRPr="00FC35C0">
        <w:rPr>
          <w:rFonts w:eastAsia="Arial" w:cs="Arial"/>
          <w:sz w:val="24"/>
          <w:szCs w:val="24"/>
          <w:lang w:val="el-GR"/>
        </w:rPr>
        <w:t>ΟΥ</w:t>
      </w:r>
      <w:r w:rsidRPr="00FC35C0">
        <w:rPr>
          <w:rFonts w:eastAsia="Arial" w:cs="Arial"/>
          <w:spacing w:val="-1"/>
          <w:sz w:val="24"/>
          <w:szCs w:val="24"/>
          <w:lang w:val="el-GR"/>
        </w:rPr>
        <w:t xml:space="preserve"> </w:t>
      </w:r>
      <w:r w:rsidRPr="00FC35C0">
        <w:rPr>
          <w:rFonts w:eastAsia="Arial" w:cs="Arial"/>
          <w:spacing w:val="1"/>
          <w:sz w:val="24"/>
          <w:szCs w:val="24"/>
          <w:lang w:val="el-GR"/>
        </w:rPr>
        <w:t>2</w:t>
      </w:r>
      <w:r w:rsidRPr="00FC35C0">
        <w:rPr>
          <w:rFonts w:eastAsia="Arial" w:cs="Arial"/>
          <w:spacing w:val="-1"/>
          <w:sz w:val="24"/>
          <w:szCs w:val="24"/>
          <w:lang w:val="el-GR"/>
        </w:rPr>
        <w:t>0</w:t>
      </w:r>
      <w:r w:rsidRPr="00FC35C0">
        <w:rPr>
          <w:rFonts w:eastAsia="Arial" w:cs="Arial"/>
          <w:spacing w:val="3"/>
          <w:sz w:val="24"/>
          <w:szCs w:val="24"/>
          <w:lang w:val="el-GR"/>
        </w:rPr>
        <w:t>2</w:t>
      </w:r>
      <w:r w:rsidR="00CE0F2C">
        <w:rPr>
          <w:rFonts w:eastAsia="Arial" w:cs="Arial"/>
          <w:spacing w:val="3"/>
          <w:sz w:val="24"/>
          <w:szCs w:val="24"/>
          <w:lang w:val="el-GR"/>
        </w:rPr>
        <w:t>2</w:t>
      </w:r>
    </w:p>
    <w:p w14:paraId="49DC85A6" w14:textId="77777777" w:rsidR="003C5562" w:rsidRPr="00791D84" w:rsidRDefault="003C5562" w:rsidP="00791D84">
      <w:pPr>
        <w:spacing w:line="360" w:lineRule="auto"/>
        <w:ind w:left="2268"/>
        <w:rPr>
          <w:rFonts w:cs="Arial"/>
          <w:sz w:val="24"/>
          <w:szCs w:val="24"/>
          <w:lang w:val="el-GR"/>
        </w:rPr>
      </w:pPr>
    </w:p>
    <w:tbl>
      <w:tblPr>
        <w:tblW w:w="5000" w:type="pct"/>
        <w:tblLook w:val="04A0" w:firstRow="1" w:lastRow="0" w:firstColumn="1" w:lastColumn="0" w:noHBand="0" w:noVBand="1"/>
      </w:tblPr>
      <w:tblGrid>
        <w:gridCol w:w="2010"/>
        <w:gridCol w:w="7628"/>
      </w:tblGrid>
      <w:tr w:rsidR="0064181F" w:rsidRPr="00262EB6" w14:paraId="4AA9E29F" w14:textId="77777777" w:rsidTr="00DD3810">
        <w:tc>
          <w:tcPr>
            <w:tcW w:w="1043" w:type="pct"/>
          </w:tcPr>
          <w:p w14:paraId="2BFFFE55" w14:textId="77777777" w:rsidR="003C5562" w:rsidRPr="00791D84" w:rsidRDefault="003C5562" w:rsidP="00791D84">
            <w:pPr>
              <w:spacing w:line="360" w:lineRule="auto"/>
              <w:jc w:val="both"/>
              <w:rPr>
                <w:rFonts w:cs="Arial"/>
                <w:sz w:val="24"/>
                <w:szCs w:val="24"/>
                <w:lang w:val="el-GR"/>
              </w:rPr>
            </w:pPr>
          </w:p>
        </w:tc>
        <w:tc>
          <w:tcPr>
            <w:tcW w:w="3957" w:type="pct"/>
            <w:hideMark/>
          </w:tcPr>
          <w:p w14:paraId="16CCD23B" w14:textId="77777777" w:rsidR="003C5562" w:rsidRPr="00791D84" w:rsidRDefault="004E1B05" w:rsidP="004E1B05">
            <w:pPr>
              <w:tabs>
                <w:tab w:val="left" w:pos="284"/>
                <w:tab w:val="left" w:pos="567"/>
                <w:tab w:val="left" w:pos="851"/>
              </w:tabs>
              <w:spacing w:line="360" w:lineRule="auto"/>
              <w:jc w:val="both"/>
              <w:rPr>
                <w:rFonts w:cs="Arial"/>
                <w:sz w:val="24"/>
                <w:szCs w:val="24"/>
                <w:lang w:val="el-GR"/>
              </w:rPr>
            </w:pPr>
            <w:r>
              <w:rPr>
                <w:rFonts w:cs="Arial"/>
                <w:sz w:val="24"/>
                <w:szCs w:val="24"/>
                <w:lang w:val="el-GR"/>
              </w:rPr>
              <w:tab/>
            </w:r>
            <w:r>
              <w:rPr>
                <w:rFonts w:cs="Arial"/>
                <w:sz w:val="24"/>
                <w:szCs w:val="24"/>
                <w:lang w:val="el-GR"/>
              </w:rPr>
              <w:tab/>
            </w:r>
            <w:r w:rsidR="003C5562" w:rsidRPr="00791D84">
              <w:rPr>
                <w:rFonts w:cs="Arial"/>
                <w:sz w:val="24"/>
                <w:szCs w:val="24"/>
                <w:lang w:val="el-GR"/>
              </w:rPr>
              <w:t>Η Βουλή των Αντιπροσώπων ψηφίζει ως ακολούθως:</w:t>
            </w:r>
          </w:p>
        </w:tc>
      </w:tr>
      <w:tr w:rsidR="0064181F" w:rsidRPr="00262EB6" w14:paraId="3D6CC142" w14:textId="77777777" w:rsidTr="00DD3810">
        <w:trPr>
          <w:trHeight w:val="409"/>
        </w:trPr>
        <w:tc>
          <w:tcPr>
            <w:tcW w:w="1043" w:type="pct"/>
          </w:tcPr>
          <w:p w14:paraId="7267C8A6" w14:textId="77777777" w:rsidR="003C5562" w:rsidRPr="00791D84" w:rsidRDefault="003C5562" w:rsidP="00791D84">
            <w:pPr>
              <w:spacing w:line="360" w:lineRule="auto"/>
              <w:jc w:val="both"/>
              <w:rPr>
                <w:rFonts w:cs="Arial"/>
                <w:sz w:val="24"/>
                <w:szCs w:val="24"/>
                <w:lang w:val="el-GR"/>
              </w:rPr>
            </w:pPr>
          </w:p>
        </w:tc>
        <w:tc>
          <w:tcPr>
            <w:tcW w:w="3957" w:type="pct"/>
          </w:tcPr>
          <w:p w14:paraId="12896ECF" w14:textId="77777777" w:rsidR="003C5562" w:rsidRPr="00791D84" w:rsidRDefault="003C5562" w:rsidP="00791D84">
            <w:pPr>
              <w:spacing w:line="360" w:lineRule="auto"/>
              <w:jc w:val="both"/>
              <w:rPr>
                <w:rFonts w:cs="Arial"/>
                <w:sz w:val="24"/>
                <w:szCs w:val="24"/>
                <w:lang w:val="el-GR"/>
              </w:rPr>
            </w:pPr>
          </w:p>
        </w:tc>
      </w:tr>
      <w:tr w:rsidR="0064181F" w:rsidRPr="00262EB6" w14:paraId="068B1E2B" w14:textId="77777777" w:rsidTr="00DD3810">
        <w:tc>
          <w:tcPr>
            <w:tcW w:w="1043" w:type="pct"/>
          </w:tcPr>
          <w:p w14:paraId="067B7A86" w14:textId="77777777" w:rsidR="00C42C94" w:rsidRDefault="003C5562" w:rsidP="00117376">
            <w:pPr>
              <w:spacing w:line="360" w:lineRule="auto"/>
              <w:jc w:val="both"/>
              <w:rPr>
                <w:rFonts w:cs="Arial"/>
                <w:sz w:val="24"/>
                <w:szCs w:val="24"/>
                <w:lang w:val="el-GR"/>
              </w:rPr>
            </w:pPr>
            <w:r w:rsidRPr="00791D84">
              <w:rPr>
                <w:rFonts w:cs="Arial"/>
                <w:sz w:val="24"/>
                <w:szCs w:val="24"/>
                <w:lang w:val="el-GR"/>
              </w:rPr>
              <w:t>Συνοπτικός</w:t>
            </w:r>
          </w:p>
          <w:p w14:paraId="103ED473" w14:textId="6BED379D" w:rsidR="003C5562" w:rsidRDefault="003C5562" w:rsidP="00117376">
            <w:pPr>
              <w:spacing w:line="360" w:lineRule="auto"/>
              <w:jc w:val="both"/>
              <w:rPr>
                <w:rFonts w:cs="Arial"/>
                <w:sz w:val="24"/>
                <w:szCs w:val="24"/>
                <w:lang w:val="el-GR"/>
              </w:rPr>
            </w:pPr>
            <w:r w:rsidRPr="00791D84">
              <w:rPr>
                <w:rFonts w:cs="Arial"/>
                <w:sz w:val="24"/>
                <w:szCs w:val="24"/>
                <w:lang w:val="el-GR"/>
              </w:rPr>
              <w:t>τίτλος.</w:t>
            </w:r>
          </w:p>
          <w:p w14:paraId="3508D8F7" w14:textId="3DF52F80" w:rsidR="00FC35C0" w:rsidRDefault="00FC35C0" w:rsidP="00FC35C0">
            <w:pPr>
              <w:spacing w:line="360" w:lineRule="auto"/>
              <w:ind w:right="113"/>
              <w:jc w:val="right"/>
              <w:rPr>
                <w:rFonts w:cs="Arial"/>
                <w:sz w:val="24"/>
                <w:szCs w:val="24"/>
                <w:lang w:val="el-GR"/>
              </w:rPr>
            </w:pPr>
            <w:r>
              <w:rPr>
                <w:rFonts w:cs="Arial"/>
                <w:sz w:val="24"/>
                <w:szCs w:val="24"/>
                <w:lang w:val="el-GR"/>
              </w:rPr>
              <w:t>118(Ι) του 2002</w:t>
            </w:r>
          </w:p>
          <w:p w14:paraId="714CC856" w14:textId="47DF2AEC" w:rsidR="00FC35C0" w:rsidRDefault="00FC35C0" w:rsidP="00FC35C0">
            <w:pPr>
              <w:spacing w:line="360" w:lineRule="auto"/>
              <w:ind w:right="113"/>
              <w:jc w:val="right"/>
              <w:rPr>
                <w:rFonts w:cs="Arial"/>
                <w:sz w:val="24"/>
                <w:szCs w:val="24"/>
                <w:lang w:val="el-GR"/>
              </w:rPr>
            </w:pPr>
            <w:r>
              <w:rPr>
                <w:rFonts w:cs="Arial"/>
                <w:sz w:val="24"/>
                <w:szCs w:val="24"/>
                <w:lang w:val="el-GR"/>
              </w:rPr>
              <w:t>230(Ι) του 2002</w:t>
            </w:r>
          </w:p>
          <w:p w14:paraId="2A7AE908" w14:textId="5B98CA90" w:rsidR="00FC35C0" w:rsidRDefault="00FC35C0" w:rsidP="00FC35C0">
            <w:pPr>
              <w:spacing w:line="360" w:lineRule="auto"/>
              <w:ind w:right="113"/>
              <w:jc w:val="right"/>
              <w:rPr>
                <w:rFonts w:cs="Arial"/>
                <w:sz w:val="24"/>
                <w:szCs w:val="24"/>
                <w:lang w:val="el-GR"/>
              </w:rPr>
            </w:pPr>
            <w:r>
              <w:rPr>
                <w:rFonts w:cs="Arial"/>
                <w:sz w:val="24"/>
                <w:szCs w:val="24"/>
                <w:lang w:val="el-GR"/>
              </w:rPr>
              <w:t>162(Ι) του 2003</w:t>
            </w:r>
          </w:p>
          <w:p w14:paraId="0057ACF0" w14:textId="653AC03D" w:rsidR="00FC35C0" w:rsidRDefault="00FC35C0" w:rsidP="00FC35C0">
            <w:pPr>
              <w:spacing w:line="360" w:lineRule="auto"/>
              <w:ind w:right="113"/>
              <w:jc w:val="right"/>
              <w:rPr>
                <w:rFonts w:cs="Arial"/>
                <w:sz w:val="24"/>
                <w:szCs w:val="24"/>
                <w:lang w:val="el-GR"/>
              </w:rPr>
            </w:pPr>
            <w:r>
              <w:rPr>
                <w:rFonts w:cs="Arial"/>
                <w:sz w:val="24"/>
                <w:szCs w:val="24"/>
                <w:lang w:val="el-GR"/>
              </w:rPr>
              <w:t>195(Ι) του 2004</w:t>
            </w:r>
          </w:p>
          <w:p w14:paraId="555EC0F7" w14:textId="101DFB3E" w:rsidR="00FC35C0" w:rsidRDefault="00FC35C0" w:rsidP="00FC35C0">
            <w:pPr>
              <w:spacing w:line="360" w:lineRule="auto"/>
              <w:ind w:right="113"/>
              <w:jc w:val="right"/>
              <w:rPr>
                <w:rFonts w:cs="Arial"/>
                <w:sz w:val="24"/>
                <w:szCs w:val="24"/>
                <w:lang w:val="el-GR"/>
              </w:rPr>
            </w:pPr>
            <w:r>
              <w:rPr>
                <w:rFonts w:cs="Arial"/>
                <w:sz w:val="24"/>
                <w:szCs w:val="24"/>
                <w:lang w:val="el-GR"/>
              </w:rPr>
              <w:t>92(Ι) του 2005</w:t>
            </w:r>
          </w:p>
          <w:p w14:paraId="436C381F" w14:textId="00AA29CE" w:rsidR="00FC35C0" w:rsidRDefault="00FC35C0" w:rsidP="00FC35C0">
            <w:pPr>
              <w:spacing w:line="360" w:lineRule="auto"/>
              <w:ind w:right="113"/>
              <w:jc w:val="right"/>
              <w:rPr>
                <w:rFonts w:cs="Arial"/>
                <w:sz w:val="24"/>
                <w:szCs w:val="24"/>
                <w:lang w:val="el-GR"/>
              </w:rPr>
            </w:pPr>
            <w:r>
              <w:rPr>
                <w:rFonts w:cs="Arial"/>
                <w:sz w:val="24"/>
                <w:szCs w:val="24"/>
                <w:lang w:val="el-GR"/>
              </w:rPr>
              <w:t>113(Ι) του 2006</w:t>
            </w:r>
          </w:p>
          <w:p w14:paraId="6F08C5C8" w14:textId="55F1082E" w:rsidR="00FC35C0" w:rsidRDefault="00FC35C0" w:rsidP="00FC35C0">
            <w:pPr>
              <w:spacing w:line="360" w:lineRule="auto"/>
              <w:ind w:right="113"/>
              <w:jc w:val="right"/>
              <w:rPr>
                <w:rFonts w:cs="Arial"/>
                <w:sz w:val="24"/>
                <w:szCs w:val="24"/>
                <w:lang w:val="el-GR"/>
              </w:rPr>
            </w:pPr>
            <w:r>
              <w:rPr>
                <w:rFonts w:cs="Arial"/>
                <w:sz w:val="24"/>
                <w:szCs w:val="24"/>
                <w:lang w:val="el-GR"/>
              </w:rPr>
              <w:t>80(Ι) του 2007</w:t>
            </w:r>
          </w:p>
          <w:p w14:paraId="46AEA99E" w14:textId="6DBD5775" w:rsidR="00FC35C0" w:rsidRDefault="00FC35C0" w:rsidP="00FC35C0">
            <w:pPr>
              <w:spacing w:line="360" w:lineRule="auto"/>
              <w:ind w:right="113"/>
              <w:jc w:val="right"/>
              <w:rPr>
                <w:rFonts w:cs="Arial"/>
                <w:sz w:val="24"/>
                <w:szCs w:val="24"/>
                <w:lang w:val="el-GR"/>
              </w:rPr>
            </w:pPr>
            <w:r>
              <w:rPr>
                <w:rFonts w:cs="Arial"/>
                <w:sz w:val="24"/>
                <w:szCs w:val="24"/>
                <w:lang w:val="el-GR"/>
              </w:rPr>
              <w:t>138(Ι) του 2007</w:t>
            </w:r>
          </w:p>
          <w:p w14:paraId="5967C7AB" w14:textId="525D1EC5" w:rsidR="00FC35C0" w:rsidRDefault="00FC35C0" w:rsidP="00FC35C0">
            <w:pPr>
              <w:spacing w:line="360" w:lineRule="auto"/>
              <w:ind w:right="113"/>
              <w:jc w:val="right"/>
              <w:rPr>
                <w:rFonts w:cs="Arial"/>
                <w:sz w:val="24"/>
                <w:szCs w:val="24"/>
                <w:lang w:val="el-GR"/>
              </w:rPr>
            </w:pPr>
            <w:r>
              <w:rPr>
                <w:rFonts w:cs="Arial"/>
                <w:sz w:val="24"/>
                <w:szCs w:val="24"/>
                <w:lang w:val="el-GR"/>
              </w:rPr>
              <w:t>32(Ι) του 2009</w:t>
            </w:r>
          </w:p>
          <w:p w14:paraId="12055FA0" w14:textId="6A0EB8FA" w:rsidR="00FC35C0" w:rsidRDefault="00FC35C0" w:rsidP="00FC35C0">
            <w:pPr>
              <w:spacing w:line="360" w:lineRule="auto"/>
              <w:ind w:right="113"/>
              <w:jc w:val="right"/>
              <w:rPr>
                <w:rFonts w:cs="Arial"/>
                <w:sz w:val="24"/>
                <w:szCs w:val="24"/>
                <w:lang w:val="el-GR"/>
              </w:rPr>
            </w:pPr>
            <w:r>
              <w:rPr>
                <w:rFonts w:cs="Arial"/>
                <w:sz w:val="24"/>
                <w:szCs w:val="24"/>
                <w:lang w:val="el-GR"/>
              </w:rPr>
              <w:t>45(Ι) του 2009</w:t>
            </w:r>
          </w:p>
          <w:p w14:paraId="60EFDED7" w14:textId="2E7B68D5" w:rsidR="00FC35C0" w:rsidRDefault="00FC35C0" w:rsidP="00FC35C0">
            <w:pPr>
              <w:spacing w:line="360" w:lineRule="auto"/>
              <w:ind w:right="113"/>
              <w:jc w:val="right"/>
              <w:rPr>
                <w:rFonts w:cs="Arial"/>
                <w:sz w:val="24"/>
                <w:szCs w:val="24"/>
                <w:lang w:val="el-GR"/>
              </w:rPr>
            </w:pPr>
            <w:r>
              <w:rPr>
                <w:rFonts w:cs="Arial"/>
                <w:sz w:val="24"/>
                <w:szCs w:val="24"/>
                <w:lang w:val="el-GR"/>
              </w:rPr>
              <w:t>74(Ι) του 2009</w:t>
            </w:r>
          </w:p>
          <w:p w14:paraId="51DBF3AC" w14:textId="07E50B3C" w:rsidR="00FC35C0" w:rsidRDefault="00FC35C0" w:rsidP="00FC35C0">
            <w:pPr>
              <w:spacing w:line="360" w:lineRule="auto"/>
              <w:ind w:right="113"/>
              <w:jc w:val="right"/>
              <w:rPr>
                <w:rFonts w:cs="Arial"/>
                <w:sz w:val="24"/>
                <w:szCs w:val="24"/>
                <w:lang w:val="el-GR"/>
              </w:rPr>
            </w:pPr>
            <w:r>
              <w:rPr>
                <w:rFonts w:cs="Arial"/>
                <w:sz w:val="24"/>
                <w:szCs w:val="24"/>
                <w:lang w:val="el-GR"/>
              </w:rPr>
              <w:t>110(Ι) του 2009</w:t>
            </w:r>
          </w:p>
          <w:p w14:paraId="2C75309E" w14:textId="3BEBBE89" w:rsidR="00FC35C0" w:rsidRDefault="00FC35C0" w:rsidP="00FC35C0">
            <w:pPr>
              <w:spacing w:line="360" w:lineRule="auto"/>
              <w:ind w:right="113"/>
              <w:jc w:val="right"/>
              <w:rPr>
                <w:rFonts w:cs="Arial"/>
                <w:sz w:val="24"/>
                <w:szCs w:val="24"/>
                <w:lang w:val="el-GR"/>
              </w:rPr>
            </w:pPr>
            <w:r>
              <w:rPr>
                <w:rFonts w:cs="Arial"/>
                <w:sz w:val="24"/>
                <w:szCs w:val="24"/>
                <w:lang w:val="el-GR"/>
              </w:rPr>
              <w:t>41(Ι) του 2010</w:t>
            </w:r>
          </w:p>
          <w:p w14:paraId="4059DEC4" w14:textId="26AB38A3" w:rsidR="00FC35C0" w:rsidRDefault="00FC35C0" w:rsidP="00FC35C0">
            <w:pPr>
              <w:spacing w:line="360" w:lineRule="auto"/>
              <w:ind w:right="113"/>
              <w:jc w:val="right"/>
              <w:rPr>
                <w:rFonts w:cs="Arial"/>
                <w:sz w:val="24"/>
                <w:szCs w:val="24"/>
                <w:lang w:val="el-GR"/>
              </w:rPr>
            </w:pPr>
            <w:r>
              <w:rPr>
                <w:rFonts w:cs="Arial"/>
                <w:sz w:val="24"/>
                <w:szCs w:val="24"/>
                <w:lang w:val="el-GR"/>
              </w:rPr>
              <w:t>133(Ι) του 2010</w:t>
            </w:r>
          </w:p>
          <w:p w14:paraId="09053AA3" w14:textId="2BFF2A0B" w:rsidR="00FC35C0" w:rsidRDefault="00FC35C0" w:rsidP="00FC35C0">
            <w:pPr>
              <w:spacing w:line="360" w:lineRule="auto"/>
              <w:ind w:right="113"/>
              <w:jc w:val="right"/>
              <w:rPr>
                <w:rFonts w:cs="Arial"/>
                <w:sz w:val="24"/>
                <w:szCs w:val="24"/>
                <w:lang w:val="el-GR"/>
              </w:rPr>
            </w:pPr>
            <w:r>
              <w:rPr>
                <w:rFonts w:cs="Arial"/>
                <w:sz w:val="24"/>
                <w:szCs w:val="24"/>
                <w:lang w:val="el-GR"/>
              </w:rPr>
              <w:t>116(Ι) του 2011</w:t>
            </w:r>
          </w:p>
          <w:p w14:paraId="59A7E049" w14:textId="59C21B4E" w:rsidR="00FC35C0" w:rsidRDefault="00FC35C0" w:rsidP="00FC35C0">
            <w:pPr>
              <w:spacing w:line="360" w:lineRule="auto"/>
              <w:ind w:right="113"/>
              <w:jc w:val="right"/>
              <w:rPr>
                <w:rFonts w:cs="Arial"/>
                <w:sz w:val="24"/>
                <w:szCs w:val="24"/>
                <w:lang w:val="el-GR"/>
              </w:rPr>
            </w:pPr>
            <w:r>
              <w:rPr>
                <w:rFonts w:cs="Arial"/>
                <w:sz w:val="24"/>
                <w:szCs w:val="24"/>
                <w:lang w:val="el-GR"/>
              </w:rPr>
              <w:t>197(Ι) του 2011</w:t>
            </w:r>
          </w:p>
          <w:p w14:paraId="0722BEBE" w14:textId="59E513DD" w:rsidR="00FC35C0" w:rsidRDefault="00FC35C0" w:rsidP="00FC35C0">
            <w:pPr>
              <w:spacing w:line="360" w:lineRule="auto"/>
              <w:ind w:right="113"/>
              <w:jc w:val="right"/>
              <w:rPr>
                <w:rFonts w:cs="Arial"/>
                <w:sz w:val="24"/>
                <w:szCs w:val="24"/>
                <w:lang w:val="el-GR"/>
              </w:rPr>
            </w:pPr>
            <w:r>
              <w:rPr>
                <w:rFonts w:cs="Arial"/>
                <w:sz w:val="24"/>
                <w:szCs w:val="24"/>
                <w:lang w:val="el-GR"/>
              </w:rPr>
              <w:t>102(Ι) του 2012</w:t>
            </w:r>
          </w:p>
          <w:p w14:paraId="328B115A" w14:textId="5A4C0F79" w:rsidR="00FC35C0" w:rsidRDefault="00FC35C0" w:rsidP="00FC35C0">
            <w:pPr>
              <w:spacing w:line="360" w:lineRule="auto"/>
              <w:ind w:right="113"/>
              <w:jc w:val="right"/>
              <w:rPr>
                <w:rFonts w:cs="Arial"/>
                <w:sz w:val="24"/>
                <w:szCs w:val="24"/>
                <w:lang w:val="el-GR"/>
              </w:rPr>
            </w:pPr>
            <w:r>
              <w:rPr>
                <w:rFonts w:cs="Arial"/>
                <w:sz w:val="24"/>
                <w:szCs w:val="24"/>
                <w:lang w:val="el-GR"/>
              </w:rPr>
              <w:t>188(Ι) του 2012</w:t>
            </w:r>
          </w:p>
          <w:p w14:paraId="4C653AB0" w14:textId="5ED3B891" w:rsidR="00FC35C0" w:rsidRDefault="00FC35C0" w:rsidP="00FC35C0">
            <w:pPr>
              <w:spacing w:line="360" w:lineRule="auto"/>
              <w:ind w:right="113"/>
              <w:jc w:val="right"/>
              <w:rPr>
                <w:rFonts w:cs="Arial"/>
                <w:sz w:val="24"/>
                <w:szCs w:val="24"/>
                <w:lang w:val="el-GR"/>
              </w:rPr>
            </w:pPr>
            <w:r>
              <w:rPr>
                <w:rFonts w:cs="Arial"/>
                <w:sz w:val="24"/>
                <w:szCs w:val="24"/>
                <w:lang w:val="el-GR"/>
              </w:rPr>
              <w:t>19(Ι) του 2013</w:t>
            </w:r>
          </w:p>
          <w:p w14:paraId="283F61A3" w14:textId="54B0727B" w:rsidR="00FC35C0" w:rsidRDefault="00FC35C0" w:rsidP="00FC35C0">
            <w:pPr>
              <w:spacing w:line="360" w:lineRule="auto"/>
              <w:ind w:right="113"/>
              <w:jc w:val="right"/>
              <w:rPr>
                <w:rFonts w:cs="Arial"/>
                <w:sz w:val="24"/>
                <w:szCs w:val="24"/>
                <w:lang w:val="el-GR"/>
              </w:rPr>
            </w:pPr>
            <w:r>
              <w:rPr>
                <w:rFonts w:cs="Arial"/>
                <w:sz w:val="24"/>
                <w:szCs w:val="24"/>
                <w:lang w:val="el-GR"/>
              </w:rPr>
              <w:t>26(Ι) του 2013</w:t>
            </w:r>
          </w:p>
          <w:p w14:paraId="69889FDE" w14:textId="26104D92" w:rsidR="00FC35C0" w:rsidRDefault="00FC35C0" w:rsidP="00FC35C0">
            <w:pPr>
              <w:spacing w:line="360" w:lineRule="auto"/>
              <w:ind w:right="113"/>
              <w:jc w:val="right"/>
              <w:rPr>
                <w:rFonts w:cs="Arial"/>
                <w:sz w:val="24"/>
                <w:szCs w:val="24"/>
                <w:lang w:val="el-GR"/>
              </w:rPr>
            </w:pPr>
            <w:r>
              <w:rPr>
                <w:rFonts w:cs="Arial"/>
                <w:sz w:val="24"/>
                <w:szCs w:val="24"/>
                <w:lang w:val="el-GR"/>
              </w:rPr>
              <w:t>27(Ι) του 2013</w:t>
            </w:r>
          </w:p>
          <w:p w14:paraId="7A2DB184" w14:textId="6B2A4F05" w:rsidR="00FC35C0" w:rsidRDefault="00FC35C0" w:rsidP="00FC35C0">
            <w:pPr>
              <w:spacing w:line="360" w:lineRule="auto"/>
              <w:ind w:right="113"/>
              <w:jc w:val="right"/>
              <w:rPr>
                <w:rFonts w:cs="Arial"/>
                <w:sz w:val="24"/>
                <w:szCs w:val="24"/>
                <w:lang w:val="el-GR"/>
              </w:rPr>
            </w:pPr>
            <w:r>
              <w:rPr>
                <w:rFonts w:cs="Arial"/>
                <w:sz w:val="24"/>
                <w:szCs w:val="24"/>
                <w:lang w:val="el-GR"/>
              </w:rPr>
              <w:t>17(Ι) του 2014</w:t>
            </w:r>
          </w:p>
          <w:p w14:paraId="47A20E08" w14:textId="070D9402" w:rsidR="00FC35C0" w:rsidRDefault="00FC35C0" w:rsidP="00FC35C0">
            <w:pPr>
              <w:spacing w:line="360" w:lineRule="auto"/>
              <w:ind w:right="113"/>
              <w:jc w:val="right"/>
              <w:rPr>
                <w:rFonts w:cs="Arial"/>
                <w:sz w:val="24"/>
                <w:szCs w:val="24"/>
                <w:lang w:val="el-GR"/>
              </w:rPr>
            </w:pPr>
            <w:r>
              <w:rPr>
                <w:rFonts w:cs="Arial"/>
                <w:sz w:val="24"/>
                <w:szCs w:val="24"/>
                <w:lang w:val="el-GR"/>
              </w:rPr>
              <w:t>155(Ι) του 2014</w:t>
            </w:r>
          </w:p>
          <w:p w14:paraId="5AF3F6F4" w14:textId="1546BD07" w:rsidR="00FC35C0" w:rsidRDefault="00FC35C0" w:rsidP="00FC35C0">
            <w:pPr>
              <w:spacing w:line="360" w:lineRule="auto"/>
              <w:ind w:right="113"/>
              <w:jc w:val="right"/>
              <w:rPr>
                <w:rFonts w:cs="Arial"/>
                <w:sz w:val="24"/>
                <w:szCs w:val="24"/>
                <w:lang w:val="el-GR"/>
              </w:rPr>
            </w:pPr>
            <w:r>
              <w:rPr>
                <w:rFonts w:cs="Arial"/>
                <w:sz w:val="24"/>
                <w:szCs w:val="24"/>
                <w:lang w:val="el-GR"/>
              </w:rPr>
              <w:t>134(Ι) του 2014</w:t>
            </w:r>
          </w:p>
          <w:p w14:paraId="6971E411" w14:textId="3CD16B1C" w:rsidR="00FC35C0" w:rsidRDefault="00FC35C0" w:rsidP="00FC35C0">
            <w:pPr>
              <w:spacing w:line="360" w:lineRule="auto"/>
              <w:ind w:right="113"/>
              <w:jc w:val="right"/>
              <w:rPr>
                <w:rFonts w:cs="Arial"/>
                <w:sz w:val="24"/>
                <w:szCs w:val="24"/>
                <w:lang w:val="el-GR"/>
              </w:rPr>
            </w:pPr>
            <w:r>
              <w:rPr>
                <w:rFonts w:cs="Arial"/>
                <w:sz w:val="24"/>
                <w:szCs w:val="24"/>
                <w:lang w:val="el-GR"/>
              </w:rPr>
              <w:t>170(Ι) του 2014</w:t>
            </w:r>
          </w:p>
          <w:p w14:paraId="27FCF493" w14:textId="420A3D7B" w:rsidR="00FC35C0" w:rsidRDefault="00FC35C0" w:rsidP="00FC35C0">
            <w:pPr>
              <w:spacing w:line="360" w:lineRule="auto"/>
              <w:ind w:right="113"/>
              <w:jc w:val="right"/>
              <w:rPr>
                <w:rFonts w:cs="Arial"/>
                <w:sz w:val="24"/>
                <w:szCs w:val="24"/>
                <w:lang w:val="el-GR"/>
              </w:rPr>
            </w:pPr>
            <w:r>
              <w:rPr>
                <w:rFonts w:cs="Arial"/>
                <w:sz w:val="24"/>
                <w:szCs w:val="24"/>
                <w:lang w:val="el-GR"/>
              </w:rPr>
              <w:t>116(Ι) του 2015</w:t>
            </w:r>
          </w:p>
          <w:p w14:paraId="06B6CE0E" w14:textId="52A01971" w:rsidR="00FC35C0" w:rsidRDefault="00FC35C0" w:rsidP="00FC35C0">
            <w:pPr>
              <w:spacing w:line="360" w:lineRule="auto"/>
              <w:ind w:right="113"/>
              <w:jc w:val="right"/>
              <w:rPr>
                <w:rFonts w:cs="Arial"/>
                <w:sz w:val="24"/>
                <w:szCs w:val="24"/>
                <w:lang w:val="el-GR"/>
              </w:rPr>
            </w:pPr>
            <w:r>
              <w:rPr>
                <w:rFonts w:cs="Arial"/>
                <w:sz w:val="24"/>
                <w:szCs w:val="24"/>
                <w:lang w:val="el-GR"/>
              </w:rPr>
              <w:t>187(Ι) του 2015</w:t>
            </w:r>
          </w:p>
          <w:p w14:paraId="1D293F5A" w14:textId="2C310E7E" w:rsidR="00FC35C0" w:rsidRDefault="00FC35C0" w:rsidP="00FC35C0">
            <w:pPr>
              <w:spacing w:line="360" w:lineRule="auto"/>
              <w:ind w:right="113"/>
              <w:jc w:val="right"/>
              <w:rPr>
                <w:rFonts w:cs="Arial"/>
                <w:sz w:val="24"/>
                <w:szCs w:val="24"/>
                <w:lang w:val="el-GR"/>
              </w:rPr>
            </w:pPr>
            <w:r>
              <w:rPr>
                <w:rFonts w:cs="Arial"/>
                <w:sz w:val="24"/>
                <w:szCs w:val="24"/>
                <w:lang w:val="el-GR"/>
              </w:rPr>
              <w:t>212(Ι) του 2015</w:t>
            </w:r>
          </w:p>
          <w:p w14:paraId="077543A4" w14:textId="1CB88256" w:rsidR="00FC35C0" w:rsidRDefault="00FC35C0" w:rsidP="00FC35C0">
            <w:pPr>
              <w:spacing w:line="360" w:lineRule="auto"/>
              <w:ind w:right="113"/>
              <w:jc w:val="right"/>
              <w:rPr>
                <w:rFonts w:cs="Arial"/>
                <w:sz w:val="24"/>
                <w:szCs w:val="24"/>
                <w:lang w:val="el-GR"/>
              </w:rPr>
            </w:pPr>
            <w:r>
              <w:rPr>
                <w:rFonts w:cs="Arial"/>
                <w:sz w:val="24"/>
                <w:szCs w:val="24"/>
                <w:lang w:val="el-GR"/>
              </w:rPr>
              <w:lastRenderedPageBreak/>
              <w:t>110(Ι) του 2016</w:t>
            </w:r>
          </w:p>
          <w:p w14:paraId="04282228" w14:textId="744088F4" w:rsidR="00FC35C0" w:rsidRDefault="00FC35C0" w:rsidP="00FC35C0">
            <w:pPr>
              <w:spacing w:line="360" w:lineRule="auto"/>
              <w:ind w:right="113"/>
              <w:jc w:val="right"/>
              <w:rPr>
                <w:rFonts w:cs="Arial"/>
                <w:sz w:val="24"/>
                <w:szCs w:val="24"/>
                <w:lang w:val="el-GR"/>
              </w:rPr>
            </w:pPr>
            <w:r>
              <w:rPr>
                <w:rFonts w:cs="Arial"/>
                <w:sz w:val="24"/>
                <w:szCs w:val="24"/>
                <w:lang w:val="el-GR"/>
              </w:rPr>
              <w:t>135(Ι) του 2016</w:t>
            </w:r>
          </w:p>
          <w:p w14:paraId="366B58A4" w14:textId="12514A05" w:rsidR="00FC35C0" w:rsidRDefault="00FC35C0" w:rsidP="00FC35C0">
            <w:pPr>
              <w:spacing w:line="360" w:lineRule="auto"/>
              <w:ind w:right="113"/>
              <w:jc w:val="right"/>
              <w:rPr>
                <w:rFonts w:cs="Arial"/>
                <w:sz w:val="24"/>
                <w:szCs w:val="24"/>
                <w:lang w:val="el-GR"/>
              </w:rPr>
            </w:pPr>
            <w:r>
              <w:rPr>
                <w:rFonts w:cs="Arial"/>
                <w:sz w:val="24"/>
                <w:szCs w:val="24"/>
                <w:lang w:val="el-GR"/>
              </w:rPr>
              <w:t>119(Ι) του 2017</w:t>
            </w:r>
          </w:p>
          <w:p w14:paraId="09D54C2C" w14:textId="728C288A" w:rsidR="00FC35C0" w:rsidRDefault="00FC35C0" w:rsidP="00FC35C0">
            <w:pPr>
              <w:spacing w:line="360" w:lineRule="auto"/>
              <w:ind w:right="113"/>
              <w:jc w:val="right"/>
              <w:rPr>
                <w:rFonts w:cs="Arial"/>
                <w:sz w:val="24"/>
                <w:szCs w:val="24"/>
                <w:lang w:val="el-GR"/>
              </w:rPr>
            </w:pPr>
            <w:r>
              <w:rPr>
                <w:rFonts w:cs="Arial"/>
                <w:sz w:val="24"/>
                <w:szCs w:val="24"/>
                <w:lang w:val="el-GR"/>
              </w:rPr>
              <w:t>134(Ι) του 2017</w:t>
            </w:r>
          </w:p>
          <w:p w14:paraId="36EB7C81" w14:textId="69DA0587" w:rsidR="00FC35C0" w:rsidRDefault="00FC35C0" w:rsidP="00FC35C0">
            <w:pPr>
              <w:spacing w:line="360" w:lineRule="auto"/>
              <w:ind w:right="113"/>
              <w:jc w:val="right"/>
              <w:rPr>
                <w:rFonts w:cs="Arial"/>
                <w:sz w:val="24"/>
                <w:szCs w:val="24"/>
                <w:lang w:val="el-GR"/>
              </w:rPr>
            </w:pPr>
            <w:r>
              <w:rPr>
                <w:rFonts w:cs="Arial"/>
                <w:sz w:val="24"/>
                <w:szCs w:val="24"/>
                <w:lang w:val="el-GR"/>
              </w:rPr>
              <w:t>165(Ι) του 2017</w:t>
            </w:r>
          </w:p>
          <w:p w14:paraId="2E48C6E9" w14:textId="581FBE38" w:rsidR="00FC35C0" w:rsidRDefault="00FC35C0" w:rsidP="00FC35C0">
            <w:pPr>
              <w:spacing w:line="360" w:lineRule="auto"/>
              <w:ind w:right="113"/>
              <w:jc w:val="right"/>
              <w:rPr>
                <w:rFonts w:cs="Arial"/>
                <w:sz w:val="24"/>
                <w:szCs w:val="24"/>
                <w:lang w:val="el-GR"/>
              </w:rPr>
            </w:pPr>
            <w:r>
              <w:rPr>
                <w:rFonts w:cs="Arial"/>
                <w:sz w:val="24"/>
                <w:szCs w:val="24"/>
                <w:lang w:val="el-GR"/>
              </w:rPr>
              <w:t>15(Ι) του 2018</w:t>
            </w:r>
          </w:p>
          <w:p w14:paraId="7C6802C7" w14:textId="501BC199" w:rsidR="00FC35C0" w:rsidRDefault="00FC35C0" w:rsidP="00FC35C0">
            <w:pPr>
              <w:spacing w:line="360" w:lineRule="auto"/>
              <w:ind w:right="113"/>
              <w:jc w:val="right"/>
              <w:rPr>
                <w:rFonts w:cs="Arial"/>
                <w:sz w:val="24"/>
                <w:szCs w:val="24"/>
                <w:lang w:val="el-GR"/>
              </w:rPr>
            </w:pPr>
            <w:r>
              <w:rPr>
                <w:rFonts w:cs="Arial"/>
                <w:sz w:val="24"/>
                <w:szCs w:val="24"/>
                <w:lang w:val="el-GR"/>
              </w:rPr>
              <w:t>96(Ι) του 2018</w:t>
            </w:r>
          </w:p>
          <w:p w14:paraId="2B7A578D" w14:textId="26662E2F" w:rsidR="00FC35C0" w:rsidRDefault="00FC35C0" w:rsidP="00FC35C0">
            <w:pPr>
              <w:spacing w:line="360" w:lineRule="auto"/>
              <w:ind w:right="113"/>
              <w:jc w:val="right"/>
              <w:rPr>
                <w:rFonts w:cs="Arial"/>
                <w:sz w:val="24"/>
                <w:szCs w:val="24"/>
                <w:lang w:val="el-GR"/>
              </w:rPr>
            </w:pPr>
            <w:r>
              <w:rPr>
                <w:rFonts w:cs="Arial"/>
                <w:sz w:val="24"/>
                <w:szCs w:val="24"/>
                <w:lang w:val="el-GR"/>
              </w:rPr>
              <w:t>122(Ι) του 2018</w:t>
            </w:r>
          </w:p>
          <w:p w14:paraId="4CFED9DA" w14:textId="78ADF38B" w:rsidR="00FC35C0" w:rsidRDefault="00FC35C0" w:rsidP="00FC35C0">
            <w:pPr>
              <w:spacing w:line="360" w:lineRule="auto"/>
              <w:ind w:right="113"/>
              <w:jc w:val="right"/>
              <w:rPr>
                <w:rFonts w:cs="Arial"/>
                <w:sz w:val="24"/>
                <w:szCs w:val="24"/>
                <w:lang w:val="el-GR"/>
              </w:rPr>
            </w:pPr>
            <w:r>
              <w:rPr>
                <w:rFonts w:cs="Arial"/>
                <w:sz w:val="24"/>
                <w:szCs w:val="24"/>
                <w:lang w:val="el-GR"/>
              </w:rPr>
              <w:t>139(Ι) του 2018</w:t>
            </w:r>
          </w:p>
          <w:p w14:paraId="7426E7BE" w14:textId="72C1E829" w:rsidR="00FC35C0" w:rsidRDefault="00FC35C0" w:rsidP="00FC35C0">
            <w:pPr>
              <w:spacing w:line="360" w:lineRule="auto"/>
              <w:ind w:right="113"/>
              <w:jc w:val="right"/>
              <w:rPr>
                <w:rFonts w:cs="Arial"/>
                <w:sz w:val="24"/>
                <w:szCs w:val="24"/>
                <w:lang w:val="el-GR"/>
              </w:rPr>
            </w:pPr>
            <w:r>
              <w:rPr>
                <w:rFonts w:cs="Arial"/>
                <w:sz w:val="24"/>
                <w:szCs w:val="24"/>
                <w:lang w:val="el-GR"/>
              </w:rPr>
              <w:t>27(Ι) του 2019</w:t>
            </w:r>
          </w:p>
          <w:p w14:paraId="23ED3FB0" w14:textId="7ADD402A" w:rsidR="00FC35C0" w:rsidRDefault="00FC35C0" w:rsidP="00FC35C0">
            <w:pPr>
              <w:spacing w:line="360" w:lineRule="auto"/>
              <w:ind w:right="113"/>
              <w:jc w:val="right"/>
              <w:rPr>
                <w:rFonts w:cs="Arial"/>
                <w:sz w:val="24"/>
                <w:szCs w:val="24"/>
                <w:lang w:val="el-GR"/>
              </w:rPr>
            </w:pPr>
            <w:r>
              <w:rPr>
                <w:rFonts w:cs="Arial"/>
                <w:sz w:val="24"/>
                <w:szCs w:val="24"/>
                <w:lang w:val="el-GR"/>
              </w:rPr>
              <w:t>28(Ι) του 2019</w:t>
            </w:r>
          </w:p>
          <w:p w14:paraId="5AC62E6C" w14:textId="0E347C00" w:rsidR="00FC35C0" w:rsidRDefault="00FC35C0" w:rsidP="00FC35C0">
            <w:pPr>
              <w:spacing w:line="360" w:lineRule="auto"/>
              <w:ind w:right="113"/>
              <w:jc w:val="right"/>
              <w:rPr>
                <w:rFonts w:cs="Arial"/>
                <w:sz w:val="24"/>
                <w:szCs w:val="24"/>
                <w:lang w:val="el-GR"/>
              </w:rPr>
            </w:pPr>
            <w:r>
              <w:rPr>
                <w:rFonts w:cs="Arial"/>
                <w:sz w:val="24"/>
                <w:szCs w:val="24"/>
                <w:lang w:val="el-GR"/>
              </w:rPr>
              <w:t>63(Ι) του 2019</w:t>
            </w:r>
          </w:p>
          <w:p w14:paraId="3E8DA048" w14:textId="5C41B9A7" w:rsidR="00FC35C0" w:rsidRDefault="00FC35C0" w:rsidP="00FC35C0">
            <w:pPr>
              <w:spacing w:line="360" w:lineRule="auto"/>
              <w:ind w:right="113"/>
              <w:jc w:val="right"/>
              <w:rPr>
                <w:rFonts w:cs="Arial"/>
                <w:sz w:val="24"/>
                <w:szCs w:val="24"/>
                <w:lang w:val="el-GR"/>
              </w:rPr>
            </w:pPr>
            <w:r>
              <w:rPr>
                <w:rFonts w:cs="Arial"/>
                <w:sz w:val="24"/>
                <w:szCs w:val="24"/>
                <w:lang w:val="el-GR"/>
              </w:rPr>
              <w:t>151(Ι) του 2019</w:t>
            </w:r>
          </w:p>
          <w:p w14:paraId="1503FA60" w14:textId="45E8460E" w:rsidR="00FC35C0" w:rsidRDefault="00FC35C0" w:rsidP="00FC35C0">
            <w:pPr>
              <w:spacing w:line="360" w:lineRule="auto"/>
              <w:ind w:right="113"/>
              <w:jc w:val="right"/>
              <w:rPr>
                <w:rFonts w:cs="Arial"/>
                <w:sz w:val="24"/>
                <w:szCs w:val="24"/>
                <w:lang w:val="el-GR"/>
              </w:rPr>
            </w:pPr>
            <w:r>
              <w:rPr>
                <w:rFonts w:cs="Arial"/>
                <w:sz w:val="24"/>
                <w:szCs w:val="24"/>
                <w:lang w:val="el-GR"/>
              </w:rPr>
              <w:t>152(Ι) του 2019</w:t>
            </w:r>
          </w:p>
          <w:p w14:paraId="3E91CD0C" w14:textId="7B2EBFE4" w:rsidR="00FC35C0" w:rsidRDefault="00FC35C0" w:rsidP="00FC35C0">
            <w:pPr>
              <w:spacing w:line="360" w:lineRule="auto"/>
              <w:ind w:right="113"/>
              <w:jc w:val="right"/>
              <w:rPr>
                <w:rFonts w:cs="Arial"/>
                <w:sz w:val="24"/>
                <w:szCs w:val="24"/>
                <w:lang w:val="el-GR"/>
              </w:rPr>
            </w:pPr>
            <w:r>
              <w:rPr>
                <w:rFonts w:cs="Arial"/>
                <w:sz w:val="24"/>
                <w:szCs w:val="24"/>
                <w:lang w:val="el-GR"/>
              </w:rPr>
              <w:t>173(Ι) του 2019</w:t>
            </w:r>
          </w:p>
          <w:p w14:paraId="37523A57" w14:textId="1DD02FEA" w:rsidR="00FC35C0" w:rsidRDefault="00FC35C0" w:rsidP="00FC35C0">
            <w:pPr>
              <w:spacing w:line="360" w:lineRule="auto"/>
              <w:ind w:right="113"/>
              <w:jc w:val="right"/>
              <w:rPr>
                <w:rFonts w:cs="Arial"/>
                <w:sz w:val="24"/>
                <w:szCs w:val="24"/>
                <w:lang w:val="el-GR"/>
              </w:rPr>
            </w:pPr>
            <w:r>
              <w:rPr>
                <w:rFonts w:cs="Arial"/>
                <w:sz w:val="24"/>
                <w:szCs w:val="24"/>
                <w:lang w:val="el-GR"/>
              </w:rPr>
              <w:t>45(Ι) του 2020</w:t>
            </w:r>
          </w:p>
          <w:p w14:paraId="42A79474" w14:textId="5F364793" w:rsidR="00FC35C0" w:rsidRDefault="00FC35C0" w:rsidP="00FC35C0">
            <w:pPr>
              <w:spacing w:line="360" w:lineRule="auto"/>
              <w:ind w:right="113"/>
              <w:jc w:val="right"/>
              <w:rPr>
                <w:rFonts w:cs="Arial"/>
                <w:sz w:val="24"/>
                <w:szCs w:val="24"/>
                <w:lang w:val="el-GR"/>
              </w:rPr>
            </w:pPr>
            <w:r>
              <w:rPr>
                <w:rFonts w:cs="Arial"/>
                <w:sz w:val="24"/>
                <w:szCs w:val="24"/>
                <w:lang w:val="el-GR"/>
              </w:rPr>
              <w:t>58(Ι) του 2020</w:t>
            </w:r>
          </w:p>
          <w:p w14:paraId="3D66FD6D" w14:textId="6FC1D043" w:rsidR="00FC35C0" w:rsidRDefault="00FC35C0" w:rsidP="00FC35C0">
            <w:pPr>
              <w:spacing w:line="360" w:lineRule="auto"/>
              <w:ind w:right="113"/>
              <w:jc w:val="right"/>
              <w:rPr>
                <w:rFonts w:cs="Arial"/>
                <w:sz w:val="24"/>
                <w:szCs w:val="24"/>
                <w:lang w:val="el-GR"/>
              </w:rPr>
            </w:pPr>
            <w:r>
              <w:rPr>
                <w:rFonts w:cs="Arial"/>
                <w:sz w:val="24"/>
                <w:szCs w:val="24"/>
                <w:lang w:val="el-GR"/>
              </w:rPr>
              <w:t>66(Ι) του 2020</w:t>
            </w:r>
          </w:p>
          <w:p w14:paraId="60B07B29" w14:textId="57E1CA9C" w:rsidR="00FC35C0" w:rsidRDefault="00FC35C0" w:rsidP="00FC35C0">
            <w:pPr>
              <w:spacing w:line="360" w:lineRule="auto"/>
              <w:ind w:right="113"/>
              <w:jc w:val="right"/>
              <w:rPr>
                <w:rFonts w:cs="Arial"/>
                <w:sz w:val="24"/>
                <w:szCs w:val="24"/>
                <w:lang w:val="el-GR"/>
              </w:rPr>
            </w:pPr>
            <w:r>
              <w:rPr>
                <w:rFonts w:cs="Arial"/>
                <w:sz w:val="24"/>
                <w:szCs w:val="24"/>
                <w:lang w:val="el-GR"/>
              </w:rPr>
              <w:t>80(Ι) του 2020</w:t>
            </w:r>
          </w:p>
          <w:p w14:paraId="420CAB37" w14:textId="13699B6E" w:rsidR="00FC35C0" w:rsidRDefault="00FC35C0" w:rsidP="00FC35C0">
            <w:pPr>
              <w:spacing w:line="360" w:lineRule="auto"/>
              <w:ind w:right="113"/>
              <w:jc w:val="right"/>
              <w:rPr>
                <w:rFonts w:cs="Arial"/>
                <w:sz w:val="24"/>
                <w:szCs w:val="24"/>
                <w:lang w:val="el-GR"/>
              </w:rPr>
            </w:pPr>
            <w:r>
              <w:rPr>
                <w:rFonts w:cs="Arial"/>
                <w:sz w:val="24"/>
                <w:szCs w:val="24"/>
                <w:lang w:val="el-GR"/>
              </w:rPr>
              <w:t>95(Ι) του 2020</w:t>
            </w:r>
          </w:p>
          <w:p w14:paraId="239B4568" w14:textId="6EDE1350" w:rsidR="00FC35C0" w:rsidRDefault="00FC35C0" w:rsidP="00FC35C0">
            <w:pPr>
              <w:spacing w:line="360" w:lineRule="auto"/>
              <w:ind w:right="113"/>
              <w:jc w:val="right"/>
              <w:rPr>
                <w:rFonts w:cs="Arial"/>
                <w:sz w:val="24"/>
                <w:szCs w:val="24"/>
                <w:lang w:val="el-GR"/>
              </w:rPr>
            </w:pPr>
            <w:r>
              <w:rPr>
                <w:rFonts w:cs="Arial"/>
                <w:sz w:val="24"/>
                <w:szCs w:val="24"/>
                <w:lang w:val="el-GR"/>
              </w:rPr>
              <w:t>151(Ι) του 2020</w:t>
            </w:r>
          </w:p>
          <w:p w14:paraId="5134AF0A" w14:textId="6780E2D2" w:rsidR="00FC35C0" w:rsidRDefault="00FC35C0" w:rsidP="00FC35C0">
            <w:pPr>
              <w:spacing w:line="360" w:lineRule="auto"/>
              <w:ind w:right="113"/>
              <w:jc w:val="right"/>
              <w:rPr>
                <w:rFonts w:cs="Arial"/>
                <w:sz w:val="24"/>
                <w:szCs w:val="24"/>
                <w:lang w:val="el-GR"/>
              </w:rPr>
            </w:pPr>
            <w:r>
              <w:rPr>
                <w:rFonts w:cs="Arial"/>
                <w:sz w:val="24"/>
                <w:szCs w:val="24"/>
                <w:lang w:val="el-GR"/>
              </w:rPr>
              <w:t>179(Ι) του 2020</w:t>
            </w:r>
          </w:p>
          <w:p w14:paraId="1B11D53E" w14:textId="3F444E3F" w:rsidR="00FC35C0" w:rsidRDefault="00FC35C0" w:rsidP="00FC35C0">
            <w:pPr>
              <w:spacing w:line="360" w:lineRule="auto"/>
              <w:ind w:right="113"/>
              <w:jc w:val="right"/>
              <w:rPr>
                <w:rFonts w:cs="Arial"/>
                <w:sz w:val="24"/>
                <w:szCs w:val="24"/>
                <w:lang w:val="el-GR"/>
              </w:rPr>
            </w:pPr>
            <w:r>
              <w:rPr>
                <w:rFonts w:cs="Arial"/>
                <w:sz w:val="24"/>
                <w:szCs w:val="24"/>
                <w:lang w:val="el-GR"/>
              </w:rPr>
              <w:t>180(Ι) του 2020</w:t>
            </w:r>
          </w:p>
          <w:p w14:paraId="0AA63194" w14:textId="7B1429E2" w:rsidR="00FC35C0" w:rsidRDefault="00FC35C0" w:rsidP="00FC35C0">
            <w:pPr>
              <w:spacing w:line="360" w:lineRule="auto"/>
              <w:ind w:right="113"/>
              <w:jc w:val="right"/>
              <w:rPr>
                <w:rFonts w:cs="Arial"/>
                <w:sz w:val="24"/>
                <w:szCs w:val="24"/>
                <w:lang w:val="el-GR"/>
              </w:rPr>
            </w:pPr>
            <w:r>
              <w:rPr>
                <w:rFonts w:cs="Arial"/>
                <w:sz w:val="24"/>
                <w:szCs w:val="24"/>
                <w:lang w:val="el-GR"/>
              </w:rPr>
              <w:t>13(Ι) του 2021</w:t>
            </w:r>
          </w:p>
          <w:p w14:paraId="0BB39E85" w14:textId="3B2C27D8" w:rsidR="00FC35C0" w:rsidRDefault="00FC35C0" w:rsidP="00FC35C0">
            <w:pPr>
              <w:spacing w:line="360" w:lineRule="auto"/>
              <w:ind w:right="113"/>
              <w:jc w:val="right"/>
              <w:rPr>
                <w:rFonts w:cs="Arial"/>
                <w:sz w:val="24"/>
                <w:szCs w:val="24"/>
                <w:lang w:val="el-GR"/>
              </w:rPr>
            </w:pPr>
            <w:r>
              <w:rPr>
                <w:rFonts w:cs="Arial"/>
                <w:sz w:val="24"/>
                <w:szCs w:val="24"/>
                <w:lang w:val="el-GR"/>
              </w:rPr>
              <w:t>178(Ι) του 2021</w:t>
            </w:r>
          </w:p>
          <w:p w14:paraId="5984F146" w14:textId="6E085471" w:rsidR="00FC35C0" w:rsidRDefault="00FC35C0" w:rsidP="00FC35C0">
            <w:pPr>
              <w:spacing w:line="360" w:lineRule="auto"/>
              <w:ind w:right="113"/>
              <w:jc w:val="right"/>
              <w:rPr>
                <w:rFonts w:cs="Arial"/>
                <w:sz w:val="24"/>
                <w:szCs w:val="24"/>
                <w:lang w:val="el-GR"/>
              </w:rPr>
            </w:pPr>
            <w:r>
              <w:rPr>
                <w:rFonts w:cs="Arial"/>
                <w:sz w:val="24"/>
                <w:szCs w:val="24"/>
                <w:lang w:val="el-GR"/>
              </w:rPr>
              <w:t>193(Ι) του 2021</w:t>
            </w:r>
          </w:p>
          <w:p w14:paraId="195B0044" w14:textId="5166693D" w:rsidR="00FC35C0" w:rsidRDefault="00FC35C0" w:rsidP="00FC35C0">
            <w:pPr>
              <w:spacing w:line="360" w:lineRule="auto"/>
              <w:ind w:right="113"/>
              <w:jc w:val="right"/>
              <w:rPr>
                <w:rFonts w:cs="Arial"/>
                <w:sz w:val="24"/>
                <w:szCs w:val="24"/>
                <w:lang w:val="el-GR"/>
              </w:rPr>
            </w:pPr>
            <w:r>
              <w:rPr>
                <w:rFonts w:cs="Arial"/>
                <w:sz w:val="24"/>
                <w:szCs w:val="24"/>
                <w:lang w:val="el-GR"/>
              </w:rPr>
              <w:t>31(Ι) του 2022</w:t>
            </w:r>
          </w:p>
          <w:p w14:paraId="12130405" w14:textId="620FC43F" w:rsidR="00FC35C0" w:rsidRDefault="00FC35C0" w:rsidP="00FC35C0">
            <w:pPr>
              <w:spacing w:line="360" w:lineRule="auto"/>
              <w:ind w:right="113"/>
              <w:jc w:val="right"/>
              <w:rPr>
                <w:rFonts w:cs="Arial"/>
                <w:sz w:val="24"/>
                <w:szCs w:val="24"/>
                <w:lang w:val="el-GR"/>
              </w:rPr>
            </w:pPr>
            <w:r>
              <w:rPr>
                <w:rFonts w:cs="Arial"/>
                <w:sz w:val="24"/>
                <w:szCs w:val="24"/>
                <w:lang w:val="el-GR"/>
              </w:rPr>
              <w:t>77(Ι) του 2022</w:t>
            </w:r>
          </w:p>
          <w:p w14:paraId="2437BEDC" w14:textId="746EBAC3" w:rsidR="00FC35C0" w:rsidRDefault="00FC35C0" w:rsidP="00FC35C0">
            <w:pPr>
              <w:spacing w:line="360" w:lineRule="auto"/>
              <w:ind w:right="113"/>
              <w:jc w:val="right"/>
              <w:rPr>
                <w:rFonts w:cs="Arial"/>
                <w:sz w:val="24"/>
                <w:szCs w:val="24"/>
                <w:lang w:val="el-GR"/>
              </w:rPr>
            </w:pPr>
            <w:r>
              <w:rPr>
                <w:rFonts w:cs="Arial"/>
                <w:sz w:val="24"/>
                <w:szCs w:val="24"/>
                <w:lang w:val="el-GR"/>
              </w:rPr>
              <w:t>89(Ι) του 2022</w:t>
            </w:r>
          </w:p>
          <w:p w14:paraId="2B9953B7" w14:textId="3F061362" w:rsidR="00FC35C0" w:rsidRDefault="00FC35C0" w:rsidP="00FC35C0">
            <w:pPr>
              <w:spacing w:line="360" w:lineRule="auto"/>
              <w:ind w:right="113"/>
              <w:jc w:val="right"/>
              <w:rPr>
                <w:rFonts w:cs="Arial"/>
                <w:sz w:val="24"/>
                <w:szCs w:val="24"/>
                <w:lang w:val="el-GR"/>
              </w:rPr>
            </w:pPr>
            <w:r>
              <w:rPr>
                <w:rFonts w:cs="Arial"/>
                <w:sz w:val="24"/>
                <w:szCs w:val="24"/>
                <w:lang w:val="el-GR"/>
              </w:rPr>
              <w:t>101(Ι) του 2022</w:t>
            </w:r>
          </w:p>
          <w:p w14:paraId="2F37D11D" w14:textId="48F06F1F" w:rsidR="00FC35C0" w:rsidRDefault="00FC35C0" w:rsidP="00FC35C0">
            <w:pPr>
              <w:spacing w:line="360" w:lineRule="auto"/>
              <w:ind w:right="113"/>
              <w:jc w:val="right"/>
              <w:rPr>
                <w:rFonts w:cs="Arial"/>
                <w:sz w:val="24"/>
                <w:szCs w:val="24"/>
                <w:lang w:val="el-GR"/>
              </w:rPr>
            </w:pPr>
            <w:r>
              <w:rPr>
                <w:rFonts w:cs="Arial"/>
                <w:sz w:val="24"/>
                <w:szCs w:val="24"/>
                <w:lang w:val="el-GR"/>
              </w:rPr>
              <w:t>112(Ι) του 2022</w:t>
            </w:r>
          </w:p>
          <w:p w14:paraId="23FF7E97" w14:textId="3CB7E142" w:rsidR="00FC35C0" w:rsidRDefault="00FC35C0" w:rsidP="00FC35C0">
            <w:pPr>
              <w:spacing w:line="360" w:lineRule="auto"/>
              <w:ind w:right="113"/>
              <w:jc w:val="right"/>
              <w:rPr>
                <w:rFonts w:cs="Arial"/>
                <w:sz w:val="24"/>
                <w:szCs w:val="24"/>
                <w:lang w:val="el-GR"/>
              </w:rPr>
            </w:pPr>
            <w:r>
              <w:rPr>
                <w:rFonts w:cs="Arial"/>
                <w:sz w:val="24"/>
                <w:szCs w:val="24"/>
                <w:lang w:val="el-GR"/>
              </w:rPr>
              <w:t>121(Ι) του 2022</w:t>
            </w:r>
          </w:p>
          <w:p w14:paraId="1EF695BB" w14:textId="5806C321" w:rsidR="00FC35C0" w:rsidRDefault="00FC35C0" w:rsidP="00FC35C0">
            <w:pPr>
              <w:spacing w:line="360" w:lineRule="auto"/>
              <w:ind w:right="113"/>
              <w:jc w:val="right"/>
              <w:rPr>
                <w:rFonts w:cs="Arial"/>
                <w:sz w:val="24"/>
                <w:szCs w:val="24"/>
                <w:lang w:val="el-GR"/>
              </w:rPr>
            </w:pPr>
            <w:r>
              <w:rPr>
                <w:rFonts w:cs="Arial"/>
                <w:sz w:val="24"/>
                <w:szCs w:val="24"/>
                <w:lang w:val="el-GR"/>
              </w:rPr>
              <w:t>122(Ι) του 2022</w:t>
            </w:r>
          </w:p>
          <w:p w14:paraId="59224860" w14:textId="43A9002A" w:rsidR="003C5562" w:rsidRPr="00791D84" w:rsidRDefault="00FC35C0" w:rsidP="00FC35C0">
            <w:pPr>
              <w:spacing w:line="360" w:lineRule="auto"/>
              <w:ind w:right="57"/>
              <w:jc w:val="right"/>
              <w:rPr>
                <w:rFonts w:cs="Arial"/>
                <w:sz w:val="24"/>
                <w:szCs w:val="24"/>
                <w:lang w:val="el-GR"/>
              </w:rPr>
            </w:pPr>
            <w:r>
              <w:rPr>
                <w:rFonts w:cs="Arial"/>
                <w:sz w:val="24"/>
                <w:szCs w:val="24"/>
                <w:lang w:val="el-GR"/>
              </w:rPr>
              <w:t>20(Ι) του 2022.</w:t>
            </w:r>
          </w:p>
        </w:tc>
        <w:tc>
          <w:tcPr>
            <w:tcW w:w="3957" w:type="pct"/>
            <w:hideMark/>
          </w:tcPr>
          <w:p w14:paraId="133F82D7" w14:textId="2D47C870" w:rsidR="002339D8" w:rsidRPr="002339D8" w:rsidRDefault="003C5562" w:rsidP="00C42C94">
            <w:pPr>
              <w:tabs>
                <w:tab w:val="left" w:pos="284"/>
                <w:tab w:val="left" w:pos="567"/>
                <w:tab w:val="left" w:pos="851"/>
              </w:tabs>
              <w:spacing w:line="360" w:lineRule="auto"/>
              <w:jc w:val="both"/>
              <w:rPr>
                <w:rFonts w:cs="Arial"/>
                <w:sz w:val="24"/>
                <w:szCs w:val="24"/>
                <w:lang w:val="el-GR"/>
              </w:rPr>
            </w:pPr>
            <w:r w:rsidRPr="00791D84">
              <w:rPr>
                <w:rFonts w:cs="Arial"/>
                <w:sz w:val="24"/>
                <w:szCs w:val="24"/>
                <w:lang w:val="el-GR"/>
              </w:rPr>
              <w:lastRenderedPageBreak/>
              <w:t>1.</w:t>
            </w:r>
            <w:r w:rsidR="00117376">
              <w:rPr>
                <w:rFonts w:cs="Arial"/>
                <w:sz w:val="24"/>
                <w:szCs w:val="24"/>
                <w:lang w:val="el-GR"/>
              </w:rPr>
              <w:tab/>
            </w:r>
            <w:r w:rsidR="00117376">
              <w:rPr>
                <w:rFonts w:cs="Arial"/>
                <w:sz w:val="24"/>
                <w:szCs w:val="24"/>
                <w:lang w:val="el-GR"/>
              </w:rPr>
              <w:tab/>
            </w:r>
            <w:r w:rsidRPr="00791D84">
              <w:rPr>
                <w:rFonts w:cs="Arial"/>
                <w:sz w:val="24"/>
                <w:szCs w:val="24"/>
                <w:lang w:val="el-GR"/>
              </w:rPr>
              <w:t xml:space="preserve">Ο παρών Νόμος θα αναφέρεται ως ο περί </w:t>
            </w:r>
            <w:r w:rsidR="00CE0F2C">
              <w:rPr>
                <w:rFonts w:cs="Arial"/>
                <w:sz w:val="24"/>
                <w:szCs w:val="24"/>
                <w:lang w:val="el-GR"/>
              </w:rPr>
              <w:t>Φ</w:t>
            </w:r>
            <w:r w:rsidR="00CE0F2C" w:rsidRPr="00026FA2">
              <w:rPr>
                <w:rFonts w:eastAsia="Arial" w:cs="Arial"/>
                <w:spacing w:val="1"/>
                <w:sz w:val="24"/>
                <w:szCs w:val="24"/>
                <w:lang w:val="el-GR"/>
              </w:rPr>
              <w:t>ο</w:t>
            </w:r>
            <w:r w:rsidR="00CE0F2C" w:rsidRPr="00026FA2">
              <w:rPr>
                <w:rFonts w:eastAsia="Arial" w:cs="Arial"/>
                <w:sz w:val="24"/>
                <w:szCs w:val="24"/>
                <w:lang w:val="el-GR"/>
              </w:rPr>
              <w:t>ρ</w:t>
            </w:r>
            <w:r w:rsidR="00CE0F2C" w:rsidRPr="00026FA2">
              <w:rPr>
                <w:rFonts w:eastAsia="Arial" w:cs="Arial"/>
                <w:spacing w:val="1"/>
                <w:sz w:val="24"/>
                <w:szCs w:val="24"/>
                <w:lang w:val="el-GR"/>
              </w:rPr>
              <w:t>ο</w:t>
            </w:r>
            <w:r w:rsidR="00CE0F2C" w:rsidRPr="00026FA2">
              <w:rPr>
                <w:rFonts w:eastAsia="Arial" w:cs="Arial"/>
                <w:spacing w:val="-2"/>
                <w:sz w:val="24"/>
                <w:szCs w:val="24"/>
                <w:lang w:val="el-GR"/>
              </w:rPr>
              <w:t>λ</w:t>
            </w:r>
            <w:r w:rsidR="00CE0F2C" w:rsidRPr="00026FA2">
              <w:rPr>
                <w:rFonts w:eastAsia="Arial" w:cs="Arial"/>
                <w:spacing w:val="1"/>
                <w:sz w:val="24"/>
                <w:szCs w:val="24"/>
                <w:lang w:val="el-GR"/>
              </w:rPr>
              <w:t>ο</w:t>
            </w:r>
            <w:r w:rsidR="00CE0F2C" w:rsidRPr="00026FA2">
              <w:rPr>
                <w:rFonts w:eastAsia="Arial" w:cs="Arial"/>
                <w:sz w:val="24"/>
                <w:szCs w:val="24"/>
                <w:lang w:val="el-GR"/>
              </w:rPr>
              <w:t>γίας</w:t>
            </w:r>
            <w:r w:rsidR="00CE0F2C" w:rsidRPr="00026FA2">
              <w:rPr>
                <w:rFonts w:eastAsia="Arial" w:cs="Arial"/>
                <w:spacing w:val="3"/>
                <w:sz w:val="24"/>
                <w:szCs w:val="24"/>
                <w:lang w:val="el-GR"/>
              </w:rPr>
              <w:t xml:space="preserve"> </w:t>
            </w:r>
            <w:r w:rsidR="00CE0F2C" w:rsidRPr="00026FA2">
              <w:rPr>
                <w:rFonts w:eastAsia="Arial" w:cs="Arial"/>
                <w:spacing w:val="1"/>
                <w:sz w:val="24"/>
                <w:szCs w:val="24"/>
                <w:lang w:val="el-GR"/>
              </w:rPr>
              <w:t>τ</w:t>
            </w:r>
            <w:r w:rsidR="00CE0F2C" w:rsidRPr="00026FA2">
              <w:rPr>
                <w:rFonts w:eastAsia="Arial" w:cs="Arial"/>
                <w:spacing w:val="-1"/>
                <w:sz w:val="24"/>
                <w:szCs w:val="24"/>
                <w:lang w:val="el-GR"/>
              </w:rPr>
              <w:t>ο</w:t>
            </w:r>
            <w:r w:rsidR="00CE0F2C" w:rsidRPr="00026FA2">
              <w:rPr>
                <w:rFonts w:eastAsia="Arial" w:cs="Arial"/>
                <w:sz w:val="24"/>
                <w:szCs w:val="24"/>
                <w:lang w:val="el-GR"/>
              </w:rPr>
              <w:t>υ Εισ</w:t>
            </w:r>
            <w:r w:rsidR="00CE0F2C" w:rsidRPr="00026FA2">
              <w:rPr>
                <w:rFonts w:eastAsia="Arial" w:cs="Arial"/>
                <w:spacing w:val="1"/>
                <w:sz w:val="24"/>
                <w:szCs w:val="24"/>
                <w:lang w:val="el-GR"/>
              </w:rPr>
              <w:t>ο</w:t>
            </w:r>
            <w:r w:rsidR="00CE0F2C" w:rsidRPr="00026FA2">
              <w:rPr>
                <w:rFonts w:eastAsia="Arial" w:cs="Arial"/>
                <w:sz w:val="24"/>
                <w:szCs w:val="24"/>
                <w:lang w:val="el-GR"/>
              </w:rPr>
              <w:t>δ</w:t>
            </w:r>
            <w:r w:rsidR="00CE0F2C" w:rsidRPr="00026FA2">
              <w:rPr>
                <w:rFonts w:eastAsia="Arial" w:cs="Arial"/>
                <w:spacing w:val="-1"/>
                <w:sz w:val="24"/>
                <w:szCs w:val="24"/>
                <w:lang w:val="el-GR"/>
              </w:rPr>
              <w:t>ή</w:t>
            </w:r>
            <w:r w:rsidR="00CE0F2C" w:rsidRPr="00026FA2">
              <w:rPr>
                <w:rFonts w:eastAsia="Arial" w:cs="Arial"/>
                <w:spacing w:val="1"/>
                <w:sz w:val="24"/>
                <w:szCs w:val="24"/>
                <w:lang w:val="el-GR"/>
              </w:rPr>
              <w:t>μ</w:t>
            </w:r>
            <w:r w:rsidR="00CE0F2C" w:rsidRPr="00026FA2">
              <w:rPr>
                <w:rFonts w:eastAsia="Arial" w:cs="Arial"/>
                <w:spacing w:val="-2"/>
                <w:sz w:val="24"/>
                <w:szCs w:val="24"/>
                <w:lang w:val="el-GR"/>
              </w:rPr>
              <w:t>α</w:t>
            </w:r>
            <w:r w:rsidR="00CE0F2C" w:rsidRPr="00026FA2">
              <w:rPr>
                <w:rFonts w:eastAsia="Arial" w:cs="Arial"/>
                <w:spacing w:val="1"/>
                <w:sz w:val="24"/>
                <w:szCs w:val="24"/>
                <w:lang w:val="el-GR"/>
              </w:rPr>
              <w:t>το</w:t>
            </w:r>
            <w:r w:rsidR="00CE0F2C" w:rsidRPr="00026FA2">
              <w:rPr>
                <w:rFonts w:eastAsia="Arial" w:cs="Arial"/>
                <w:sz w:val="24"/>
                <w:szCs w:val="24"/>
                <w:lang w:val="el-GR"/>
              </w:rPr>
              <w:t>ς</w:t>
            </w:r>
            <w:r w:rsidR="00CE0F2C" w:rsidRPr="00026FA2">
              <w:rPr>
                <w:rFonts w:eastAsia="Arial" w:cs="Arial"/>
                <w:spacing w:val="2"/>
                <w:sz w:val="24"/>
                <w:szCs w:val="24"/>
                <w:lang w:val="el-GR"/>
              </w:rPr>
              <w:t xml:space="preserve"> (</w:t>
            </w:r>
            <w:r w:rsidR="00CE0F2C" w:rsidRPr="00026FA2">
              <w:rPr>
                <w:rFonts w:eastAsia="Arial" w:cs="Arial"/>
                <w:sz w:val="24"/>
                <w:szCs w:val="24"/>
                <w:lang w:val="el-GR"/>
              </w:rPr>
              <w:t>Τρ</w:t>
            </w:r>
            <w:r w:rsidR="00CE0F2C" w:rsidRPr="00026FA2">
              <w:rPr>
                <w:rFonts w:eastAsia="Arial" w:cs="Arial"/>
                <w:spacing w:val="1"/>
                <w:sz w:val="24"/>
                <w:szCs w:val="24"/>
                <w:lang w:val="el-GR"/>
              </w:rPr>
              <w:t>ο</w:t>
            </w:r>
            <w:r w:rsidR="00CE0F2C" w:rsidRPr="00026FA2">
              <w:rPr>
                <w:rFonts w:eastAsia="Arial" w:cs="Arial"/>
                <w:sz w:val="24"/>
                <w:szCs w:val="24"/>
                <w:lang w:val="el-GR"/>
              </w:rPr>
              <w:t>π</w:t>
            </w:r>
            <w:r w:rsidR="00CE0F2C" w:rsidRPr="00026FA2">
              <w:rPr>
                <w:rFonts w:eastAsia="Arial" w:cs="Arial"/>
                <w:spacing w:val="-1"/>
                <w:sz w:val="24"/>
                <w:szCs w:val="24"/>
                <w:lang w:val="el-GR"/>
              </w:rPr>
              <w:t>ο</w:t>
            </w:r>
            <w:r w:rsidR="00CE0F2C" w:rsidRPr="00026FA2">
              <w:rPr>
                <w:rFonts w:eastAsia="Arial" w:cs="Arial"/>
                <w:sz w:val="24"/>
                <w:szCs w:val="24"/>
                <w:lang w:val="el-GR"/>
              </w:rPr>
              <w:t>π</w:t>
            </w:r>
            <w:r w:rsidR="00CE0F2C" w:rsidRPr="00026FA2">
              <w:rPr>
                <w:rFonts w:eastAsia="Arial" w:cs="Arial"/>
                <w:spacing w:val="1"/>
                <w:sz w:val="24"/>
                <w:szCs w:val="24"/>
                <w:lang w:val="el-GR"/>
              </w:rPr>
              <w:t>ο</w:t>
            </w:r>
            <w:r w:rsidR="00CE0F2C" w:rsidRPr="00026FA2">
              <w:rPr>
                <w:rFonts w:eastAsia="Arial" w:cs="Arial"/>
                <w:sz w:val="24"/>
                <w:szCs w:val="24"/>
                <w:lang w:val="el-GR"/>
              </w:rPr>
              <w:t>ιη</w:t>
            </w:r>
            <w:r w:rsidR="00CE0F2C" w:rsidRPr="00026FA2">
              <w:rPr>
                <w:rFonts w:eastAsia="Arial" w:cs="Arial"/>
                <w:spacing w:val="1"/>
                <w:sz w:val="24"/>
                <w:szCs w:val="24"/>
                <w:lang w:val="el-GR"/>
              </w:rPr>
              <w:t>τ</w:t>
            </w:r>
            <w:r w:rsidR="00CE0F2C" w:rsidRPr="00026FA2">
              <w:rPr>
                <w:rFonts w:eastAsia="Arial" w:cs="Arial"/>
                <w:sz w:val="24"/>
                <w:szCs w:val="24"/>
                <w:lang w:val="el-GR"/>
              </w:rPr>
              <w:t>ικό</w:t>
            </w:r>
            <w:r w:rsidR="00CE0F2C" w:rsidRPr="00026FA2">
              <w:rPr>
                <w:rFonts w:eastAsia="Arial" w:cs="Arial"/>
                <w:spacing w:val="1"/>
                <w:sz w:val="24"/>
                <w:szCs w:val="24"/>
                <w:lang w:val="el-GR"/>
              </w:rPr>
              <w:t>ς</w:t>
            </w:r>
            <w:r w:rsidR="00CE0F2C" w:rsidRPr="00026FA2">
              <w:rPr>
                <w:rFonts w:eastAsia="Arial" w:cs="Arial"/>
                <w:sz w:val="24"/>
                <w:szCs w:val="24"/>
                <w:lang w:val="el-GR"/>
              </w:rPr>
              <w:t>)</w:t>
            </w:r>
            <w:r w:rsidR="00CE0F2C" w:rsidRPr="00026FA2">
              <w:rPr>
                <w:rFonts w:eastAsia="Arial" w:cs="Arial"/>
                <w:spacing w:val="2"/>
                <w:sz w:val="24"/>
                <w:szCs w:val="24"/>
                <w:lang w:val="el-GR"/>
              </w:rPr>
              <w:t xml:space="preserve"> </w:t>
            </w:r>
            <w:r w:rsidR="00CE0F2C" w:rsidRPr="00026FA2">
              <w:rPr>
                <w:rFonts w:eastAsia="Arial" w:cs="Arial"/>
                <w:sz w:val="24"/>
                <w:szCs w:val="24"/>
                <w:lang w:val="el-GR"/>
              </w:rPr>
              <w:t>Νό</w:t>
            </w:r>
            <w:r w:rsidR="00CE0F2C" w:rsidRPr="00026FA2">
              <w:rPr>
                <w:rFonts w:eastAsia="Arial" w:cs="Arial"/>
                <w:spacing w:val="1"/>
                <w:sz w:val="24"/>
                <w:szCs w:val="24"/>
                <w:lang w:val="el-GR"/>
              </w:rPr>
              <w:t>μο</w:t>
            </w:r>
            <w:r w:rsidR="00CE0F2C" w:rsidRPr="00026FA2">
              <w:rPr>
                <w:rFonts w:eastAsia="Arial" w:cs="Arial"/>
                <w:sz w:val="24"/>
                <w:szCs w:val="24"/>
                <w:lang w:val="el-GR"/>
              </w:rPr>
              <w:t>ς</w:t>
            </w:r>
            <w:r w:rsidR="00CE0F2C" w:rsidRPr="00026FA2">
              <w:rPr>
                <w:rFonts w:eastAsia="Arial" w:cs="Arial"/>
                <w:spacing w:val="2"/>
                <w:sz w:val="24"/>
                <w:szCs w:val="24"/>
                <w:lang w:val="el-GR"/>
              </w:rPr>
              <w:t xml:space="preserve"> </w:t>
            </w:r>
            <w:r w:rsidR="00CE0F2C" w:rsidRPr="00026FA2">
              <w:rPr>
                <w:rFonts w:eastAsia="Arial" w:cs="Arial"/>
                <w:spacing w:val="-1"/>
                <w:sz w:val="24"/>
                <w:szCs w:val="24"/>
                <w:lang w:val="el-GR"/>
              </w:rPr>
              <w:t>τ</w:t>
            </w:r>
            <w:r w:rsidR="00CE0F2C" w:rsidRPr="00026FA2">
              <w:rPr>
                <w:rFonts w:eastAsia="Arial" w:cs="Arial"/>
                <w:spacing w:val="1"/>
                <w:sz w:val="24"/>
                <w:szCs w:val="24"/>
                <w:lang w:val="el-GR"/>
              </w:rPr>
              <w:t>ο</w:t>
            </w:r>
            <w:r w:rsidR="00CE0F2C" w:rsidRPr="00026FA2">
              <w:rPr>
                <w:rFonts w:eastAsia="Arial" w:cs="Arial"/>
                <w:sz w:val="24"/>
                <w:szCs w:val="24"/>
                <w:lang w:val="el-GR"/>
              </w:rPr>
              <w:t>υ</w:t>
            </w:r>
            <w:r w:rsidR="00CE0F2C" w:rsidRPr="00026FA2">
              <w:rPr>
                <w:rFonts w:eastAsia="Arial" w:cs="Arial"/>
                <w:spacing w:val="4"/>
                <w:sz w:val="24"/>
                <w:szCs w:val="24"/>
                <w:lang w:val="el-GR"/>
              </w:rPr>
              <w:t xml:space="preserve"> </w:t>
            </w:r>
            <w:r w:rsidR="00CE0F2C" w:rsidRPr="00026FA2">
              <w:rPr>
                <w:rFonts w:eastAsia="Arial" w:cs="Arial"/>
                <w:spacing w:val="1"/>
                <w:sz w:val="24"/>
                <w:szCs w:val="24"/>
                <w:lang w:val="el-GR"/>
              </w:rPr>
              <w:t>2</w:t>
            </w:r>
            <w:r w:rsidR="00CE0F2C" w:rsidRPr="00026FA2">
              <w:rPr>
                <w:rFonts w:eastAsia="Arial" w:cs="Arial"/>
                <w:spacing w:val="-1"/>
                <w:sz w:val="24"/>
                <w:szCs w:val="24"/>
                <w:lang w:val="el-GR"/>
              </w:rPr>
              <w:t>0</w:t>
            </w:r>
            <w:r w:rsidR="00CE0F2C" w:rsidRPr="00026FA2">
              <w:rPr>
                <w:rFonts w:eastAsia="Arial" w:cs="Arial"/>
                <w:spacing w:val="1"/>
                <w:sz w:val="24"/>
                <w:szCs w:val="24"/>
                <w:lang w:val="el-GR"/>
              </w:rPr>
              <w:t>2</w:t>
            </w:r>
            <w:r w:rsidR="00CE0F2C" w:rsidRPr="006337D9">
              <w:rPr>
                <w:rFonts w:eastAsia="Arial" w:cs="Arial"/>
                <w:sz w:val="24"/>
                <w:szCs w:val="24"/>
                <w:lang w:val="el-GR"/>
              </w:rPr>
              <w:t>3</w:t>
            </w:r>
            <w:r w:rsidR="00CE0F2C" w:rsidRPr="00026FA2">
              <w:rPr>
                <w:rFonts w:eastAsia="Arial" w:cs="Arial"/>
                <w:spacing w:val="3"/>
                <w:sz w:val="24"/>
                <w:szCs w:val="24"/>
                <w:lang w:val="el-GR"/>
              </w:rPr>
              <w:t xml:space="preserve"> </w:t>
            </w:r>
            <w:r w:rsidR="00CE0F2C" w:rsidRPr="00026FA2">
              <w:rPr>
                <w:rFonts w:eastAsia="Arial" w:cs="Arial"/>
                <w:sz w:val="24"/>
                <w:szCs w:val="24"/>
                <w:lang w:val="el-GR"/>
              </w:rPr>
              <w:t xml:space="preserve">και </w:t>
            </w:r>
            <w:r w:rsidR="00CE0F2C" w:rsidRPr="00026FA2">
              <w:rPr>
                <w:rFonts w:eastAsia="Arial" w:cs="Arial"/>
                <w:spacing w:val="1"/>
                <w:sz w:val="24"/>
                <w:szCs w:val="24"/>
                <w:lang w:val="el-GR"/>
              </w:rPr>
              <w:t>θ</w:t>
            </w:r>
            <w:r w:rsidR="00CE0F2C" w:rsidRPr="00026FA2">
              <w:rPr>
                <w:rFonts w:eastAsia="Arial" w:cs="Arial"/>
                <w:sz w:val="24"/>
                <w:szCs w:val="24"/>
                <w:lang w:val="el-GR"/>
              </w:rPr>
              <w:t>α δια</w:t>
            </w:r>
            <w:r w:rsidR="00CE0F2C" w:rsidRPr="00026FA2">
              <w:rPr>
                <w:rFonts w:eastAsia="Arial" w:cs="Arial"/>
                <w:spacing w:val="1"/>
                <w:sz w:val="24"/>
                <w:szCs w:val="24"/>
                <w:lang w:val="el-GR"/>
              </w:rPr>
              <w:t>β</w:t>
            </w:r>
            <w:r w:rsidR="00CE0F2C" w:rsidRPr="00026FA2">
              <w:rPr>
                <w:rFonts w:eastAsia="Arial" w:cs="Arial"/>
                <w:sz w:val="24"/>
                <w:szCs w:val="24"/>
                <w:lang w:val="el-GR"/>
              </w:rPr>
              <w:t>άζ</w:t>
            </w:r>
            <w:r w:rsidR="00CE0F2C" w:rsidRPr="00026FA2">
              <w:rPr>
                <w:rFonts w:eastAsia="Arial" w:cs="Arial"/>
                <w:spacing w:val="-1"/>
                <w:sz w:val="24"/>
                <w:szCs w:val="24"/>
                <w:lang w:val="el-GR"/>
              </w:rPr>
              <w:t>ε</w:t>
            </w:r>
            <w:r w:rsidR="00CE0F2C" w:rsidRPr="00026FA2">
              <w:rPr>
                <w:rFonts w:eastAsia="Arial" w:cs="Arial"/>
                <w:spacing w:val="1"/>
                <w:sz w:val="24"/>
                <w:szCs w:val="24"/>
                <w:lang w:val="el-GR"/>
              </w:rPr>
              <w:t>τ</w:t>
            </w:r>
            <w:r w:rsidR="00CE0F2C" w:rsidRPr="00026FA2">
              <w:rPr>
                <w:rFonts w:eastAsia="Arial" w:cs="Arial"/>
                <w:sz w:val="24"/>
                <w:szCs w:val="24"/>
                <w:lang w:val="el-GR"/>
              </w:rPr>
              <w:t>αι</w:t>
            </w:r>
            <w:r w:rsidR="00CE0F2C" w:rsidRPr="00026FA2">
              <w:rPr>
                <w:rFonts w:eastAsia="Arial" w:cs="Arial"/>
                <w:spacing w:val="3"/>
                <w:sz w:val="24"/>
                <w:szCs w:val="24"/>
                <w:lang w:val="el-GR"/>
              </w:rPr>
              <w:t xml:space="preserve"> </w:t>
            </w:r>
            <w:r w:rsidR="00CE0F2C" w:rsidRPr="00026FA2">
              <w:rPr>
                <w:rFonts w:eastAsia="Arial" w:cs="Arial"/>
                <w:spacing w:val="-1"/>
                <w:sz w:val="24"/>
                <w:szCs w:val="24"/>
                <w:lang w:val="el-GR"/>
              </w:rPr>
              <w:t>μ</w:t>
            </w:r>
            <w:r w:rsidR="00CE0F2C" w:rsidRPr="00026FA2">
              <w:rPr>
                <w:rFonts w:eastAsia="Arial" w:cs="Arial"/>
                <w:sz w:val="24"/>
                <w:szCs w:val="24"/>
                <w:lang w:val="el-GR"/>
              </w:rPr>
              <w:t>αζί</w:t>
            </w:r>
            <w:r w:rsidR="00CE0F2C" w:rsidRPr="00026FA2">
              <w:rPr>
                <w:rFonts w:eastAsia="Arial" w:cs="Arial"/>
                <w:spacing w:val="3"/>
                <w:sz w:val="24"/>
                <w:szCs w:val="24"/>
                <w:lang w:val="el-GR"/>
              </w:rPr>
              <w:t xml:space="preserve"> </w:t>
            </w:r>
            <w:r w:rsidR="00CE0F2C" w:rsidRPr="00026FA2">
              <w:rPr>
                <w:rFonts w:eastAsia="Arial" w:cs="Arial"/>
                <w:spacing w:val="-1"/>
                <w:sz w:val="24"/>
                <w:szCs w:val="24"/>
                <w:lang w:val="el-GR"/>
              </w:rPr>
              <w:t>μ</w:t>
            </w:r>
            <w:r w:rsidR="00CE0F2C" w:rsidRPr="00026FA2">
              <w:rPr>
                <w:rFonts w:eastAsia="Arial" w:cs="Arial"/>
                <w:sz w:val="24"/>
                <w:szCs w:val="24"/>
                <w:lang w:val="el-GR"/>
              </w:rPr>
              <w:t>ε</w:t>
            </w:r>
            <w:r w:rsidR="00CE0F2C" w:rsidRPr="00026FA2">
              <w:rPr>
                <w:rFonts w:eastAsia="Arial" w:cs="Arial"/>
                <w:spacing w:val="4"/>
                <w:sz w:val="24"/>
                <w:szCs w:val="24"/>
                <w:lang w:val="el-GR"/>
              </w:rPr>
              <w:t xml:space="preserve"> </w:t>
            </w:r>
            <w:r w:rsidR="00CE0F2C" w:rsidRPr="00026FA2">
              <w:rPr>
                <w:rFonts w:eastAsia="Arial" w:cs="Arial"/>
                <w:spacing w:val="-1"/>
                <w:sz w:val="24"/>
                <w:szCs w:val="24"/>
                <w:lang w:val="el-GR"/>
              </w:rPr>
              <w:t>τ</w:t>
            </w:r>
            <w:r w:rsidR="00CE0F2C" w:rsidRPr="00026FA2">
              <w:rPr>
                <w:rFonts w:eastAsia="Arial" w:cs="Arial"/>
                <w:spacing w:val="1"/>
                <w:sz w:val="24"/>
                <w:szCs w:val="24"/>
                <w:lang w:val="el-GR"/>
              </w:rPr>
              <w:t>ο</w:t>
            </w:r>
            <w:r w:rsidR="00CE0F2C" w:rsidRPr="00026FA2">
              <w:rPr>
                <w:rFonts w:eastAsia="Arial" w:cs="Arial"/>
                <w:spacing w:val="-2"/>
                <w:sz w:val="24"/>
                <w:szCs w:val="24"/>
                <w:lang w:val="el-GR"/>
              </w:rPr>
              <w:t>υ</w:t>
            </w:r>
            <w:r w:rsidR="00CE0F2C" w:rsidRPr="00026FA2">
              <w:rPr>
                <w:rFonts w:eastAsia="Arial" w:cs="Arial"/>
                <w:sz w:val="24"/>
                <w:szCs w:val="24"/>
                <w:lang w:val="el-GR"/>
              </w:rPr>
              <w:t>ς</w:t>
            </w:r>
            <w:r w:rsidR="00CE0F2C" w:rsidRPr="00026FA2">
              <w:rPr>
                <w:rFonts w:eastAsia="Arial" w:cs="Arial"/>
                <w:spacing w:val="3"/>
                <w:sz w:val="24"/>
                <w:szCs w:val="24"/>
                <w:lang w:val="el-GR"/>
              </w:rPr>
              <w:t xml:space="preserve"> </w:t>
            </w:r>
            <w:r w:rsidR="00CE0F2C" w:rsidRPr="00026FA2">
              <w:rPr>
                <w:rFonts w:eastAsia="Arial" w:cs="Arial"/>
                <w:sz w:val="24"/>
                <w:szCs w:val="24"/>
                <w:lang w:val="el-GR"/>
              </w:rPr>
              <w:t>π</w:t>
            </w:r>
            <w:r w:rsidR="00CE0F2C" w:rsidRPr="00026FA2">
              <w:rPr>
                <w:rFonts w:eastAsia="Arial" w:cs="Arial"/>
                <w:spacing w:val="1"/>
                <w:sz w:val="24"/>
                <w:szCs w:val="24"/>
                <w:lang w:val="el-GR"/>
              </w:rPr>
              <w:t>ε</w:t>
            </w:r>
            <w:r w:rsidR="00CE0F2C" w:rsidRPr="00026FA2">
              <w:rPr>
                <w:rFonts w:eastAsia="Arial" w:cs="Arial"/>
                <w:sz w:val="24"/>
                <w:szCs w:val="24"/>
                <w:lang w:val="el-GR"/>
              </w:rPr>
              <w:t>ρί</w:t>
            </w:r>
            <w:r w:rsidR="00CE0F2C" w:rsidRPr="00026FA2">
              <w:rPr>
                <w:rFonts w:eastAsia="Arial" w:cs="Arial"/>
                <w:spacing w:val="3"/>
                <w:sz w:val="24"/>
                <w:szCs w:val="24"/>
                <w:lang w:val="el-GR"/>
              </w:rPr>
              <w:t xml:space="preserve"> </w:t>
            </w:r>
            <w:r w:rsidR="00CE0F2C" w:rsidRPr="00026FA2">
              <w:rPr>
                <w:rFonts w:eastAsia="Arial" w:cs="Arial"/>
                <w:sz w:val="24"/>
                <w:szCs w:val="24"/>
                <w:lang w:val="el-GR"/>
              </w:rPr>
              <w:t>Φ</w:t>
            </w:r>
            <w:r w:rsidR="00CE0F2C" w:rsidRPr="00026FA2">
              <w:rPr>
                <w:rFonts w:eastAsia="Arial" w:cs="Arial"/>
                <w:spacing w:val="-1"/>
                <w:sz w:val="24"/>
                <w:szCs w:val="24"/>
                <w:lang w:val="el-GR"/>
              </w:rPr>
              <w:t>ο</w:t>
            </w:r>
            <w:r w:rsidR="00CE0F2C" w:rsidRPr="00026FA2">
              <w:rPr>
                <w:rFonts w:eastAsia="Arial" w:cs="Arial"/>
                <w:sz w:val="24"/>
                <w:szCs w:val="24"/>
                <w:lang w:val="el-GR"/>
              </w:rPr>
              <w:t>ρ</w:t>
            </w:r>
            <w:r w:rsidR="00CE0F2C" w:rsidRPr="00026FA2">
              <w:rPr>
                <w:rFonts w:eastAsia="Arial" w:cs="Arial"/>
                <w:spacing w:val="1"/>
                <w:sz w:val="24"/>
                <w:szCs w:val="24"/>
                <w:lang w:val="el-GR"/>
              </w:rPr>
              <w:t>ο</w:t>
            </w:r>
            <w:r w:rsidR="00CE0F2C" w:rsidRPr="00026FA2">
              <w:rPr>
                <w:rFonts w:eastAsia="Arial" w:cs="Arial"/>
                <w:sz w:val="24"/>
                <w:szCs w:val="24"/>
                <w:lang w:val="el-GR"/>
              </w:rPr>
              <w:t>λ</w:t>
            </w:r>
            <w:r w:rsidR="00CE0F2C" w:rsidRPr="00026FA2">
              <w:rPr>
                <w:rFonts w:eastAsia="Arial" w:cs="Arial"/>
                <w:spacing w:val="1"/>
                <w:sz w:val="24"/>
                <w:szCs w:val="24"/>
                <w:lang w:val="el-GR"/>
              </w:rPr>
              <w:t>ο</w:t>
            </w:r>
            <w:r w:rsidR="00CE0F2C" w:rsidRPr="00026FA2">
              <w:rPr>
                <w:rFonts w:eastAsia="Arial" w:cs="Arial"/>
                <w:sz w:val="24"/>
                <w:szCs w:val="24"/>
                <w:lang w:val="el-GR"/>
              </w:rPr>
              <w:t xml:space="preserve">γίας </w:t>
            </w:r>
            <w:r w:rsidR="00CE0F2C" w:rsidRPr="00026FA2">
              <w:rPr>
                <w:rFonts w:eastAsia="Arial" w:cs="Arial"/>
                <w:spacing w:val="1"/>
                <w:sz w:val="24"/>
                <w:szCs w:val="24"/>
                <w:lang w:val="el-GR"/>
              </w:rPr>
              <w:t>τ</w:t>
            </w:r>
            <w:r w:rsidR="00CE0F2C" w:rsidRPr="00026FA2">
              <w:rPr>
                <w:rFonts w:eastAsia="Arial" w:cs="Arial"/>
                <w:spacing w:val="-1"/>
                <w:sz w:val="24"/>
                <w:szCs w:val="24"/>
                <w:lang w:val="el-GR"/>
              </w:rPr>
              <w:t>ο</w:t>
            </w:r>
            <w:r w:rsidR="00CE0F2C" w:rsidRPr="00026FA2">
              <w:rPr>
                <w:rFonts w:eastAsia="Arial" w:cs="Arial"/>
                <w:sz w:val="24"/>
                <w:szCs w:val="24"/>
                <w:lang w:val="el-GR"/>
              </w:rPr>
              <w:t>υ</w:t>
            </w:r>
            <w:r w:rsidR="00CE0F2C" w:rsidRPr="00026FA2">
              <w:rPr>
                <w:rFonts w:eastAsia="Arial" w:cs="Arial"/>
                <w:spacing w:val="4"/>
                <w:sz w:val="24"/>
                <w:szCs w:val="24"/>
                <w:lang w:val="el-GR"/>
              </w:rPr>
              <w:t xml:space="preserve"> </w:t>
            </w:r>
            <w:r w:rsidR="00CE0F2C" w:rsidRPr="00026FA2">
              <w:rPr>
                <w:rFonts w:eastAsia="Arial" w:cs="Arial"/>
                <w:sz w:val="24"/>
                <w:szCs w:val="24"/>
                <w:lang w:val="el-GR"/>
              </w:rPr>
              <w:t>Εισ</w:t>
            </w:r>
            <w:r w:rsidR="00CE0F2C" w:rsidRPr="00026FA2">
              <w:rPr>
                <w:rFonts w:eastAsia="Arial" w:cs="Arial"/>
                <w:spacing w:val="-1"/>
                <w:sz w:val="24"/>
                <w:szCs w:val="24"/>
                <w:lang w:val="el-GR"/>
              </w:rPr>
              <w:t>ο</w:t>
            </w:r>
            <w:r w:rsidR="00CE0F2C" w:rsidRPr="00026FA2">
              <w:rPr>
                <w:rFonts w:eastAsia="Arial" w:cs="Arial"/>
                <w:sz w:val="24"/>
                <w:szCs w:val="24"/>
                <w:lang w:val="el-GR"/>
              </w:rPr>
              <w:t>δ</w:t>
            </w:r>
            <w:r w:rsidR="00CE0F2C" w:rsidRPr="00026FA2">
              <w:rPr>
                <w:rFonts w:eastAsia="Arial" w:cs="Arial"/>
                <w:spacing w:val="-1"/>
                <w:sz w:val="24"/>
                <w:szCs w:val="24"/>
                <w:lang w:val="el-GR"/>
              </w:rPr>
              <w:t>ή</w:t>
            </w:r>
            <w:r w:rsidR="00CE0F2C" w:rsidRPr="00026FA2">
              <w:rPr>
                <w:rFonts w:eastAsia="Arial" w:cs="Arial"/>
                <w:spacing w:val="1"/>
                <w:sz w:val="24"/>
                <w:szCs w:val="24"/>
                <w:lang w:val="el-GR"/>
              </w:rPr>
              <w:t>μ</w:t>
            </w:r>
            <w:r w:rsidR="00CE0F2C" w:rsidRPr="00026FA2">
              <w:rPr>
                <w:rFonts w:eastAsia="Arial" w:cs="Arial"/>
                <w:sz w:val="24"/>
                <w:szCs w:val="24"/>
                <w:lang w:val="el-GR"/>
              </w:rPr>
              <w:t>α</w:t>
            </w:r>
            <w:r w:rsidR="00CE0F2C" w:rsidRPr="00026FA2">
              <w:rPr>
                <w:rFonts w:eastAsia="Arial" w:cs="Arial"/>
                <w:spacing w:val="-1"/>
                <w:sz w:val="24"/>
                <w:szCs w:val="24"/>
                <w:lang w:val="el-GR"/>
              </w:rPr>
              <w:t>τ</w:t>
            </w:r>
            <w:r w:rsidR="00CE0F2C" w:rsidRPr="00026FA2">
              <w:rPr>
                <w:rFonts w:eastAsia="Arial" w:cs="Arial"/>
                <w:spacing w:val="1"/>
                <w:sz w:val="24"/>
                <w:szCs w:val="24"/>
                <w:lang w:val="el-GR"/>
              </w:rPr>
              <w:t>ο</w:t>
            </w:r>
            <w:r w:rsidR="00CE0F2C" w:rsidRPr="00026FA2">
              <w:rPr>
                <w:rFonts w:eastAsia="Arial" w:cs="Arial"/>
                <w:sz w:val="24"/>
                <w:szCs w:val="24"/>
                <w:lang w:val="el-GR"/>
              </w:rPr>
              <w:t>ς</w:t>
            </w:r>
            <w:r w:rsidR="00CE0F2C" w:rsidRPr="00026FA2">
              <w:rPr>
                <w:rFonts w:eastAsia="Arial" w:cs="Arial"/>
                <w:spacing w:val="3"/>
                <w:sz w:val="24"/>
                <w:szCs w:val="24"/>
                <w:lang w:val="el-GR"/>
              </w:rPr>
              <w:t xml:space="preserve"> </w:t>
            </w:r>
            <w:r w:rsidR="00CE0F2C" w:rsidRPr="00026FA2">
              <w:rPr>
                <w:rFonts w:eastAsia="Arial" w:cs="Arial"/>
                <w:sz w:val="24"/>
                <w:szCs w:val="24"/>
                <w:lang w:val="el-GR"/>
              </w:rPr>
              <w:t>Νό</w:t>
            </w:r>
            <w:r w:rsidR="00CE0F2C" w:rsidRPr="00026FA2">
              <w:rPr>
                <w:rFonts w:eastAsia="Arial" w:cs="Arial"/>
                <w:spacing w:val="-1"/>
                <w:sz w:val="24"/>
                <w:szCs w:val="24"/>
                <w:lang w:val="el-GR"/>
              </w:rPr>
              <w:t>μ</w:t>
            </w:r>
            <w:r w:rsidR="00CE0F2C" w:rsidRPr="00026FA2">
              <w:rPr>
                <w:rFonts w:eastAsia="Arial" w:cs="Arial"/>
                <w:spacing w:val="1"/>
                <w:sz w:val="24"/>
                <w:szCs w:val="24"/>
                <w:lang w:val="el-GR"/>
              </w:rPr>
              <w:t>ο</w:t>
            </w:r>
            <w:r w:rsidR="00CE0F2C" w:rsidRPr="00026FA2">
              <w:rPr>
                <w:rFonts w:eastAsia="Arial" w:cs="Arial"/>
                <w:spacing w:val="-2"/>
                <w:sz w:val="24"/>
                <w:szCs w:val="24"/>
                <w:lang w:val="el-GR"/>
              </w:rPr>
              <w:t>υ</w:t>
            </w:r>
            <w:r w:rsidR="00CE0F2C" w:rsidRPr="00026FA2">
              <w:rPr>
                <w:rFonts w:eastAsia="Arial" w:cs="Arial"/>
                <w:sz w:val="24"/>
                <w:szCs w:val="24"/>
                <w:lang w:val="el-GR"/>
              </w:rPr>
              <w:t xml:space="preserve">ς </w:t>
            </w:r>
            <w:r w:rsidR="00CE0F2C" w:rsidRPr="00026FA2">
              <w:rPr>
                <w:rFonts w:eastAsia="Arial" w:cs="Arial"/>
                <w:spacing w:val="1"/>
                <w:sz w:val="24"/>
                <w:szCs w:val="24"/>
                <w:lang w:val="el-GR"/>
              </w:rPr>
              <w:t>το</w:t>
            </w:r>
            <w:r w:rsidR="00CE0F2C" w:rsidRPr="00026FA2">
              <w:rPr>
                <w:rFonts w:eastAsia="Arial" w:cs="Arial"/>
                <w:sz w:val="24"/>
                <w:szCs w:val="24"/>
                <w:lang w:val="el-GR"/>
              </w:rPr>
              <w:t>υ</w:t>
            </w:r>
            <w:r w:rsidR="00CE0F2C" w:rsidRPr="00026FA2">
              <w:rPr>
                <w:rFonts w:eastAsia="Arial" w:cs="Arial"/>
                <w:spacing w:val="1"/>
                <w:sz w:val="24"/>
                <w:szCs w:val="24"/>
                <w:lang w:val="el-GR"/>
              </w:rPr>
              <w:t xml:space="preserve"> 20</w:t>
            </w:r>
            <w:r w:rsidR="00CE0F2C" w:rsidRPr="00026FA2">
              <w:rPr>
                <w:rFonts w:eastAsia="Arial" w:cs="Arial"/>
                <w:spacing w:val="-1"/>
                <w:sz w:val="24"/>
                <w:szCs w:val="24"/>
                <w:lang w:val="el-GR"/>
              </w:rPr>
              <w:t>0</w:t>
            </w:r>
            <w:r w:rsidR="00CE0F2C" w:rsidRPr="00026FA2">
              <w:rPr>
                <w:rFonts w:eastAsia="Arial" w:cs="Arial"/>
                <w:sz w:val="24"/>
                <w:szCs w:val="24"/>
                <w:lang w:val="el-GR"/>
              </w:rPr>
              <w:t>2</w:t>
            </w:r>
            <w:r w:rsidR="00CE0F2C">
              <w:rPr>
                <w:rFonts w:eastAsia="Arial" w:cs="Arial"/>
                <w:sz w:val="24"/>
                <w:szCs w:val="24"/>
                <w:lang w:val="el-GR"/>
              </w:rPr>
              <w:t xml:space="preserve"> έως (Αρ. 8)</w:t>
            </w:r>
            <w:r w:rsidR="00CE0F2C" w:rsidRPr="00026FA2">
              <w:rPr>
                <w:rFonts w:eastAsia="Arial" w:cs="Arial"/>
                <w:spacing w:val="1"/>
                <w:sz w:val="24"/>
                <w:szCs w:val="24"/>
                <w:lang w:val="el-GR"/>
              </w:rPr>
              <w:t xml:space="preserve"> το</w:t>
            </w:r>
            <w:r w:rsidR="00CE0F2C" w:rsidRPr="00026FA2">
              <w:rPr>
                <w:rFonts w:eastAsia="Arial" w:cs="Arial"/>
                <w:sz w:val="24"/>
                <w:szCs w:val="24"/>
                <w:lang w:val="el-GR"/>
              </w:rPr>
              <w:t xml:space="preserve">υ </w:t>
            </w:r>
            <w:r w:rsidR="00CE0F2C" w:rsidRPr="00026FA2">
              <w:rPr>
                <w:rFonts w:eastAsia="Arial" w:cs="Arial"/>
                <w:spacing w:val="1"/>
                <w:sz w:val="24"/>
                <w:szCs w:val="24"/>
                <w:lang w:val="el-GR"/>
              </w:rPr>
              <w:t>20</w:t>
            </w:r>
            <w:r w:rsidR="00CE0F2C" w:rsidRPr="00026FA2">
              <w:rPr>
                <w:rFonts w:eastAsia="Arial" w:cs="Arial"/>
                <w:spacing w:val="-1"/>
                <w:sz w:val="24"/>
                <w:szCs w:val="24"/>
                <w:lang w:val="el-GR"/>
              </w:rPr>
              <w:t>2</w:t>
            </w:r>
            <w:r w:rsidR="00CE0F2C" w:rsidRPr="00026FA2">
              <w:rPr>
                <w:rFonts w:eastAsia="Arial" w:cs="Arial"/>
                <w:sz w:val="24"/>
                <w:szCs w:val="24"/>
                <w:lang w:val="el-GR"/>
              </w:rPr>
              <w:t>2</w:t>
            </w:r>
            <w:r w:rsidR="00CE0F2C" w:rsidRPr="00026FA2">
              <w:rPr>
                <w:rFonts w:eastAsia="Arial" w:cs="Arial"/>
                <w:spacing w:val="5"/>
                <w:sz w:val="24"/>
                <w:szCs w:val="24"/>
                <w:lang w:val="el-GR"/>
              </w:rPr>
              <w:t xml:space="preserve"> </w:t>
            </w:r>
            <w:r w:rsidR="00CE0F2C" w:rsidRPr="00026FA2">
              <w:rPr>
                <w:rFonts w:eastAsia="Arial" w:cs="Arial"/>
                <w:sz w:val="24"/>
                <w:szCs w:val="24"/>
                <w:lang w:val="el-GR"/>
              </w:rPr>
              <w:t>(</w:t>
            </w:r>
            <w:r w:rsidR="00CE0F2C" w:rsidRPr="00026FA2">
              <w:rPr>
                <w:rFonts w:eastAsia="Arial" w:cs="Arial"/>
                <w:spacing w:val="-1"/>
                <w:sz w:val="24"/>
                <w:szCs w:val="24"/>
                <w:lang w:val="el-GR"/>
              </w:rPr>
              <w:t>π</w:t>
            </w:r>
            <w:r w:rsidR="00CE0F2C" w:rsidRPr="00026FA2">
              <w:rPr>
                <w:rFonts w:eastAsia="Arial" w:cs="Arial"/>
                <w:spacing w:val="1"/>
                <w:sz w:val="24"/>
                <w:szCs w:val="24"/>
                <w:lang w:val="el-GR"/>
              </w:rPr>
              <w:t>ο</w:t>
            </w:r>
            <w:r w:rsidR="00CE0F2C" w:rsidRPr="00026FA2">
              <w:rPr>
                <w:rFonts w:eastAsia="Arial" w:cs="Arial"/>
                <w:sz w:val="24"/>
                <w:szCs w:val="24"/>
                <w:lang w:val="el-GR"/>
              </w:rPr>
              <w:t>υ</w:t>
            </w:r>
            <w:r w:rsidR="00CE0F2C" w:rsidRPr="00026FA2">
              <w:rPr>
                <w:rFonts w:eastAsia="Arial" w:cs="Arial"/>
                <w:spacing w:val="4"/>
                <w:sz w:val="24"/>
                <w:szCs w:val="24"/>
                <w:lang w:val="el-GR"/>
              </w:rPr>
              <w:t xml:space="preserve"> </w:t>
            </w:r>
            <w:r w:rsidR="00CE0F2C" w:rsidRPr="00026FA2">
              <w:rPr>
                <w:rFonts w:eastAsia="Arial" w:cs="Arial"/>
                <w:spacing w:val="-2"/>
                <w:sz w:val="24"/>
                <w:szCs w:val="24"/>
                <w:lang w:val="el-GR"/>
              </w:rPr>
              <w:t>σ</w:t>
            </w:r>
            <w:r w:rsidR="00CE0F2C" w:rsidRPr="00026FA2">
              <w:rPr>
                <w:rFonts w:eastAsia="Arial" w:cs="Arial"/>
                <w:spacing w:val="1"/>
                <w:sz w:val="24"/>
                <w:szCs w:val="24"/>
                <w:lang w:val="el-GR"/>
              </w:rPr>
              <w:t>τ</w:t>
            </w:r>
            <w:r w:rsidR="00CE0F2C" w:rsidRPr="00026FA2">
              <w:rPr>
                <w:rFonts w:eastAsia="Arial" w:cs="Arial"/>
                <w:sz w:val="24"/>
                <w:szCs w:val="24"/>
                <w:lang w:val="el-GR"/>
              </w:rPr>
              <w:t>ο</w:t>
            </w:r>
            <w:r w:rsidR="00CE0F2C" w:rsidRPr="00026FA2">
              <w:rPr>
                <w:rFonts w:eastAsia="Arial" w:cs="Arial"/>
                <w:spacing w:val="2"/>
                <w:sz w:val="24"/>
                <w:szCs w:val="24"/>
                <w:lang w:val="el-GR"/>
              </w:rPr>
              <w:t xml:space="preserve"> </w:t>
            </w:r>
            <w:r w:rsidR="00CE0F2C" w:rsidRPr="00026FA2">
              <w:rPr>
                <w:rFonts w:eastAsia="Arial" w:cs="Arial"/>
                <w:spacing w:val="1"/>
                <w:sz w:val="24"/>
                <w:szCs w:val="24"/>
                <w:lang w:val="el-GR"/>
              </w:rPr>
              <w:t>ε</w:t>
            </w:r>
            <w:r w:rsidR="00CE0F2C" w:rsidRPr="00026FA2">
              <w:rPr>
                <w:rFonts w:eastAsia="Arial" w:cs="Arial"/>
                <w:sz w:val="24"/>
                <w:szCs w:val="24"/>
                <w:lang w:val="el-GR"/>
              </w:rPr>
              <w:t>ξ</w:t>
            </w:r>
            <w:r w:rsidR="00CE0F2C" w:rsidRPr="00026FA2">
              <w:rPr>
                <w:rFonts w:eastAsia="Arial" w:cs="Arial"/>
                <w:spacing w:val="1"/>
                <w:sz w:val="24"/>
                <w:szCs w:val="24"/>
                <w:lang w:val="el-GR"/>
              </w:rPr>
              <w:t>ή</w:t>
            </w:r>
            <w:r w:rsidR="00CE0F2C" w:rsidRPr="00026FA2">
              <w:rPr>
                <w:rFonts w:eastAsia="Arial" w:cs="Arial"/>
                <w:sz w:val="24"/>
                <w:szCs w:val="24"/>
                <w:lang w:val="el-GR"/>
              </w:rPr>
              <w:t xml:space="preserve">ς </w:t>
            </w:r>
            <w:r w:rsidR="00CE0F2C" w:rsidRPr="00026FA2">
              <w:rPr>
                <w:rFonts w:eastAsia="Arial" w:cs="Arial"/>
                <w:spacing w:val="1"/>
                <w:sz w:val="24"/>
                <w:szCs w:val="24"/>
                <w:lang w:val="el-GR"/>
              </w:rPr>
              <w:t>θ</w:t>
            </w:r>
            <w:r w:rsidR="00CE0F2C" w:rsidRPr="00026FA2">
              <w:rPr>
                <w:rFonts w:eastAsia="Arial" w:cs="Arial"/>
                <w:sz w:val="24"/>
                <w:szCs w:val="24"/>
                <w:lang w:val="el-GR"/>
              </w:rPr>
              <w:t>α</w:t>
            </w:r>
            <w:r w:rsidR="00CE0F2C" w:rsidRPr="00026FA2">
              <w:rPr>
                <w:rFonts w:eastAsia="Arial" w:cs="Arial"/>
                <w:spacing w:val="4"/>
                <w:sz w:val="24"/>
                <w:szCs w:val="24"/>
                <w:lang w:val="el-GR"/>
              </w:rPr>
              <w:t xml:space="preserve"> </w:t>
            </w:r>
            <w:r w:rsidR="00CE0F2C" w:rsidRPr="00026FA2">
              <w:rPr>
                <w:rFonts w:eastAsia="Arial" w:cs="Arial"/>
                <w:sz w:val="24"/>
                <w:szCs w:val="24"/>
                <w:lang w:val="el-GR"/>
              </w:rPr>
              <w:t>αν</w:t>
            </w:r>
            <w:r w:rsidR="00CE0F2C" w:rsidRPr="00026FA2">
              <w:rPr>
                <w:rFonts w:eastAsia="Arial" w:cs="Arial"/>
                <w:spacing w:val="1"/>
                <w:sz w:val="24"/>
                <w:szCs w:val="24"/>
                <w:lang w:val="el-GR"/>
              </w:rPr>
              <w:t>α</w:t>
            </w:r>
            <w:r w:rsidR="00CE0F2C" w:rsidRPr="00026FA2">
              <w:rPr>
                <w:rFonts w:eastAsia="Arial" w:cs="Arial"/>
                <w:spacing w:val="-2"/>
                <w:sz w:val="24"/>
                <w:szCs w:val="24"/>
                <w:lang w:val="el-GR"/>
              </w:rPr>
              <w:t>φ</w:t>
            </w:r>
            <w:r w:rsidR="00CE0F2C" w:rsidRPr="00026FA2">
              <w:rPr>
                <w:rFonts w:eastAsia="Arial" w:cs="Arial"/>
                <w:spacing w:val="1"/>
                <w:sz w:val="24"/>
                <w:szCs w:val="24"/>
                <w:lang w:val="el-GR"/>
              </w:rPr>
              <w:t>έ</w:t>
            </w:r>
            <w:r w:rsidR="00CE0F2C" w:rsidRPr="00026FA2">
              <w:rPr>
                <w:rFonts w:eastAsia="Arial" w:cs="Arial"/>
                <w:sz w:val="24"/>
                <w:szCs w:val="24"/>
                <w:lang w:val="el-GR"/>
              </w:rPr>
              <w:t>ρ</w:t>
            </w:r>
            <w:r w:rsidR="00CE0F2C" w:rsidRPr="00026FA2">
              <w:rPr>
                <w:rFonts w:eastAsia="Arial" w:cs="Arial"/>
                <w:spacing w:val="1"/>
                <w:sz w:val="24"/>
                <w:szCs w:val="24"/>
                <w:lang w:val="el-GR"/>
              </w:rPr>
              <w:t>ο</w:t>
            </w:r>
            <w:r w:rsidR="00CE0F2C" w:rsidRPr="00026FA2">
              <w:rPr>
                <w:rFonts w:eastAsia="Arial" w:cs="Arial"/>
                <w:spacing w:val="-2"/>
                <w:sz w:val="24"/>
                <w:szCs w:val="24"/>
                <w:lang w:val="el-GR"/>
              </w:rPr>
              <w:t>ν</w:t>
            </w:r>
            <w:r w:rsidR="00CE0F2C" w:rsidRPr="00026FA2">
              <w:rPr>
                <w:rFonts w:eastAsia="Arial" w:cs="Arial"/>
                <w:spacing w:val="1"/>
                <w:sz w:val="24"/>
                <w:szCs w:val="24"/>
                <w:lang w:val="el-GR"/>
              </w:rPr>
              <w:t>τ</w:t>
            </w:r>
            <w:r w:rsidR="00CE0F2C" w:rsidRPr="00026FA2">
              <w:rPr>
                <w:rFonts w:eastAsia="Arial" w:cs="Arial"/>
                <w:sz w:val="24"/>
                <w:szCs w:val="24"/>
                <w:lang w:val="el-GR"/>
              </w:rPr>
              <w:t>αι</w:t>
            </w:r>
            <w:r w:rsidR="00CE0F2C" w:rsidRPr="00026FA2">
              <w:rPr>
                <w:rFonts w:eastAsia="Arial" w:cs="Arial"/>
                <w:spacing w:val="3"/>
                <w:sz w:val="24"/>
                <w:szCs w:val="24"/>
                <w:lang w:val="el-GR"/>
              </w:rPr>
              <w:t xml:space="preserve"> </w:t>
            </w:r>
            <w:r w:rsidR="00CE0F2C" w:rsidRPr="00026FA2">
              <w:rPr>
                <w:rFonts w:eastAsia="Arial" w:cs="Arial"/>
                <w:sz w:val="24"/>
                <w:szCs w:val="24"/>
                <w:lang w:val="el-GR"/>
              </w:rPr>
              <w:t>ως</w:t>
            </w:r>
            <w:r w:rsidR="00CE0F2C" w:rsidRPr="00026FA2">
              <w:rPr>
                <w:rFonts w:eastAsia="Arial" w:cs="Arial"/>
                <w:spacing w:val="3"/>
                <w:sz w:val="24"/>
                <w:szCs w:val="24"/>
                <w:lang w:val="el-GR"/>
              </w:rPr>
              <w:t xml:space="preserve"> </w:t>
            </w:r>
            <w:r w:rsidR="00CE0F2C" w:rsidRPr="00026FA2">
              <w:rPr>
                <w:rFonts w:eastAsia="Arial" w:cs="Arial"/>
                <w:spacing w:val="-1"/>
                <w:sz w:val="24"/>
                <w:szCs w:val="24"/>
                <w:lang w:val="el-GR"/>
              </w:rPr>
              <w:t>«</w:t>
            </w:r>
            <w:r w:rsidR="00CE0F2C" w:rsidRPr="00026FA2">
              <w:rPr>
                <w:rFonts w:eastAsia="Arial" w:cs="Arial"/>
                <w:sz w:val="24"/>
                <w:szCs w:val="24"/>
                <w:lang w:val="el-GR"/>
              </w:rPr>
              <w:t xml:space="preserve">ο </w:t>
            </w:r>
            <w:r w:rsidR="00CE0F2C" w:rsidRPr="00026FA2">
              <w:rPr>
                <w:rFonts w:eastAsia="Arial" w:cs="Arial"/>
                <w:spacing w:val="1"/>
                <w:sz w:val="24"/>
                <w:szCs w:val="24"/>
                <w:lang w:val="el-GR"/>
              </w:rPr>
              <w:t>β</w:t>
            </w:r>
            <w:r w:rsidR="00CE0F2C" w:rsidRPr="00026FA2">
              <w:rPr>
                <w:rFonts w:eastAsia="Arial" w:cs="Arial"/>
                <w:sz w:val="24"/>
                <w:szCs w:val="24"/>
                <w:lang w:val="el-GR"/>
              </w:rPr>
              <w:t>α</w:t>
            </w:r>
            <w:r w:rsidR="00CE0F2C" w:rsidRPr="00026FA2">
              <w:rPr>
                <w:rFonts w:eastAsia="Arial" w:cs="Arial"/>
                <w:spacing w:val="1"/>
                <w:sz w:val="24"/>
                <w:szCs w:val="24"/>
                <w:lang w:val="el-GR"/>
              </w:rPr>
              <w:t>σ</w:t>
            </w:r>
            <w:r w:rsidR="00CE0F2C" w:rsidRPr="00026FA2">
              <w:rPr>
                <w:rFonts w:eastAsia="Arial" w:cs="Arial"/>
                <w:sz w:val="24"/>
                <w:szCs w:val="24"/>
                <w:lang w:val="el-GR"/>
              </w:rPr>
              <w:t>ικός</w:t>
            </w:r>
            <w:r w:rsidR="00CE0F2C" w:rsidRPr="00026FA2">
              <w:rPr>
                <w:rFonts w:eastAsia="Arial" w:cs="Arial"/>
                <w:spacing w:val="3"/>
                <w:sz w:val="24"/>
                <w:szCs w:val="24"/>
                <w:lang w:val="el-GR"/>
              </w:rPr>
              <w:t xml:space="preserve"> </w:t>
            </w:r>
            <w:r w:rsidR="00CE0F2C" w:rsidRPr="00026FA2">
              <w:rPr>
                <w:rFonts w:eastAsia="Arial" w:cs="Arial"/>
                <w:spacing w:val="-2"/>
                <w:sz w:val="24"/>
                <w:szCs w:val="24"/>
                <w:lang w:val="el-GR"/>
              </w:rPr>
              <w:t>ν</w:t>
            </w:r>
            <w:r w:rsidR="00CE0F2C" w:rsidRPr="00026FA2">
              <w:rPr>
                <w:rFonts w:eastAsia="Arial" w:cs="Arial"/>
                <w:spacing w:val="1"/>
                <w:sz w:val="24"/>
                <w:szCs w:val="24"/>
                <w:lang w:val="el-GR"/>
              </w:rPr>
              <w:t>όμο</w:t>
            </w:r>
            <w:r w:rsidR="00CE0F2C" w:rsidRPr="00026FA2">
              <w:rPr>
                <w:rFonts w:eastAsia="Arial" w:cs="Arial"/>
                <w:sz w:val="24"/>
                <w:szCs w:val="24"/>
                <w:lang w:val="el-GR"/>
              </w:rPr>
              <w:t>ς»)</w:t>
            </w:r>
            <w:r w:rsidR="00CE0F2C" w:rsidRPr="00026FA2">
              <w:rPr>
                <w:rFonts w:eastAsia="Arial" w:cs="Arial"/>
                <w:spacing w:val="5"/>
                <w:sz w:val="24"/>
                <w:szCs w:val="24"/>
                <w:lang w:val="el-GR"/>
              </w:rPr>
              <w:t xml:space="preserve"> </w:t>
            </w:r>
            <w:r w:rsidR="00CE0F2C" w:rsidRPr="00026FA2">
              <w:rPr>
                <w:rFonts w:eastAsia="Arial" w:cs="Arial"/>
                <w:spacing w:val="-2"/>
                <w:sz w:val="24"/>
                <w:szCs w:val="24"/>
                <w:lang w:val="el-GR"/>
              </w:rPr>
              <w:t>κ</w:t>
            </w:r>
            <w:r w:rsidR="00CE0F2C" w:rsidRPr="00026FA2">
              <w:rPr>
                <w:rFonts w:eastAsia="Arial" w:cs="Arial"/>
                <w:sz w:val="24"/>
                <w:szCs w:val="24"/>
                <w:lang w:val="el-GR"/>
              </w:rPr>
              <w:t>αι</w:t>
            </w:r>
            <w:r w:rsidR="00CE0F2C" w:rsidRPr="00026FA2">
              <w:rPr>
                <w:rFonts w:eastAsia="Arial" w:cs="Arial"/>
                <w:spacing w:val="3"/>
                <w:sz w:val="24"/>
                <w:szCs w:val="24"/>
                <w:lang w:val="el-GR"/>
              </w:rPr>
              <w:t xml:space="preserve"> </w:t>
            </w:r>
            <w:r w:rsidR="00CE0F2C" w:rsidRPr="00026FA2">
              <w:rPr>
                <w:rFonts w:eastAsia="Arial" w:cs="Arial"/>
                <w:sz w:val="24"/>
                <w:szCs w:val="24"/>
                <w:lang w:val="el-GR"/>
              </w:rPr>
              <w:t>ο</w:t>
            </w:r>
            <w:r w:rsidR="00CE0F2C" w:rsidRPr="00026FA2">
              <w:rPr>
                <w:rFonts w:eastAsia="Arial" w:cs="Arial"/>
                <w:spacing w:val="4"/>
                <w:sz w:val="24"/>
                <w:szCs w:val="24"/>
                <w:lang w:val="el-GR"/>
              </w:rPr>
              <w:t xml:space="preserve"> </w:t>
            </w:r>
            <w:r w:rsidR="00CE0F2C" w:rsidRPr="00026FA2">
              <w:rPr>
                <w:rFonts w:eastAsia="Arial" w:cs="Arial"/>
                <w:spacing w:val="-1"/>
                <w:sz w:val="24"/>
                <w:szCs w:val="24"/>
                <w:lang w:val="el-GR"/>
              </w:rPr>
              <w:t>β</w:t>
            </w:r>
            <w:r w:rsidR="00CE0F2C" w:rsidRPr="00026FA2">
              <w:rPr>
                <w:rFonts w:eastAsia="Arial" w:cs="Arial"/>
                <w:sz w:val="24"/>
                <w:szCs w:val="24"/>
                <w:lang w:val="el-GR"/>
              </w:rPr>
              <w:t>α</w:t>
            </w:r>
            <w:r w:rsidR="00CE0F2C" w:rsidRPr="00026FA2">
              <w:rPr>
                <w:rFonts w:eastAsia="Arial" w:cs="Arial"/>
                <w:spacing w:val="1"/>
                <w:sz w:val="24"/>
                <w:szCs w:val="24"/>
                <w:lang w:val="el-GR"/>
              </w:rPr>
              <w:t>σ</w:t>
            </w:r>
            <w:r w:rsidR="00CE0F2C" w:rsidRPr="00026FA2">
              <w:rPr>
                <w:rFonts w:eastAsia="Arial" w:cs="Arial"/>
                <w:sz w:val="24"/>
                <w:szCs w:val="24"/>
                <w:lang w:val="el-GR"/>
              </w:rPr>
              <w:t>ικός</w:t>
            </w:r>
            <w:r w:rsidR="00CE0F2C" w:rsidRPr="00026FA2">
              <w:rPr>
                <w:rFonts w:eastAsia="Arial" w:cs="Arial"/>
                <w:spacing w:val="3"/>
                <w:sz w:val="24"/>
                <w:szCs w:val="24"/>
                <w:lang w:val="el-GR"/>
              </w:rPr>
              <w:t xml:space="preserve"> </w:t>
            </w:r>
            <w:r w:rsidR="00CE0F2C" w:rsidRPr="00026FA2">
              <w:rPr>
                <w:rFonts w:eastAsia="Arial" w:cs="Arial"/>
                <w:sz w:val="24"/>
                <w:szCs w:val="24"/>
                <w:lang w:val="el-GR"/>
              </w:rPr>
              <w:t>ν</w:t>
            </w:r>
            <w:r w:rsidR="00CE0F2C" w:rsidRPr="00026FA2">
              <w:rPr>
                <w:rFonts w:eastAsia="Arial" w:cs="Arial"/>
                <w:spacing w:val="-1"/>
                <w:sz w:val="24"/>
                <w:szCs w:val="24"/>
                <w:lang w:val="el-GR"/>
              </w:rPr>
              <w:t>ό</w:t>
            </w:r>
            <w:r w:rsidR="00CE0F2C" w:rsidRPr="00026FA2">
              <w:rPr>
                <w:rFonts w:eastAsia="Arial" w:cs="Arial"/>
                <w:spacing w:val="1"/>
                <w:sz w:val="24"/>
                <w:szCs w:val="24"/>
                <w:lang w:val="el-GR"/>
              </w:rPr>
              <w:t>μο</w:t>
            </w:r>
            <w:r w:rsidR="00CE0F2C" w:rsidRPr="00026FA2">
              <w:rPr>
                <w:rFonts w:eastAsia="Arial" w:cs="Arial"/>
                <w:sz w:val="24"/>
                <w:szCs w:val="24"/>
                <w:lang w:val="el-GR"/>
              </w:rPr>
              <w:t>ς</w:t>
            </w:r>
            <w:r w:rsidR="00CE0F2C" w:rsidRPr="00026FA2">
              <w:rPr>
                <w:rFonts w:eastAsia="Arial" w:cs="Arial"/>
                <w:spacing w:val="2"/>
                <w:sz w:val="24"/>
                <w:szCs w:val="24"/>
                <w:lang w:val="el-GR"/>
              </w:rPr>
              <w:t xml:space="preserve"> </w:t>
            </w:r>
            <w:r w:rsidR="00CE0F2C" w:rsidRPr="00026FA2">
              <w:rPr>
                <w:rFonts w:eastAsia="Arial" w:cs="Arial"/>
                <w:spacing w:val="-2"/>
                <w:sz w:val="24"/>
                <w:szCs w:val="24"/>
                <w:lang w:val="el-GR"/>
              </w:rPr>
              <w:t>κ</w:t>
            </w:r>
            <w:r w:rsidR="00CE0F2C" w:rsidRPr="00026FA2">
              <w:rPr>
                <w:rFonts w:eastAsia="Arial" w:cs="Arial"/>
                <w:sz w:val="24"/>
                <w:szCs w:val="24"/>
                <w:lang w:val="el-GR"/>
              </w:rPr>
              <w:t>αι</w:t>
            </w:r>
            <w:r w:rsidR="00CE0F2C" w:rsidRPr="00026FA2">
              <w:rPr>
                <w:rFonts w:eastAsia="Arial" w:cs="Arial"/>
                <w:spacing w:val="3"/>
                <w:sz w:val="24"/>
                <w:szCs w:val="24"/>
                <w:lang w:val="el-GR"/>
              </w:rPr>
              <w:t xml:space="preserve"> </w:t>
            </w:r>
            <w:r w:rsidR="00CE0F2C" w:rsidRPr="00026FA2">
              <w:rPr>
                <w:rFonts w:eastAsia="Arial" w:cs="Arial"/>
                <w:sz w:val="24"/>
                <w:szCs w:val="24"/>
                <w:lang w:val="el-GR"/>
              </w:rPr>
              <w:t>ο</w:t>
            </w:r>
            <w:r w:rsidR="00CE0F2C" w:rsidRPr="00026FA2">
              <w:rPr>
                <w:rFonts w:eastAsia="Arial" w:cs="Arial"/>
                <w:spacing w:val="4"/>
                <w:sz w:val="24"/>
                <w:szCs w:val="24"/>
                <w:lang w:val="el-GR"/>
              </w:rPr>
              <w:t xml:space="preserve"> </w:t>
            </w:r>
            <w:r w:rsidR="00CE0F2C" w:rsidRPr="00026FA2">
              <w:rPr>
                <w:rFonts w:eastAsia="Arial" w:cs="Arial"/>
                <w:sz w:val="24"/>
                <w:szCs w:val="24"/>
                <w:lang w:val="el-GR"/>
              </w:rPr>
              <w:t>παρών</w:t>
            </w:r>
            <w:r w:rsidR="00CE0F2C" w:rsidRPr="00026FA2">
              <w:rPr>
                <w:rFonts w:eastAsia="Arial" w:cs="Arial"/>
                <w:spacing w:val="7"/>
                <w:sz w:val="24"/>
                <w:szCs w:val="24"/>
                <w:lang w:val="el-GR"/>
              </w:rPr>
              <w:t xml:space="preserve"> </w:t>
            </w:r>
            <w:r w:rsidR="00CE0F2C" w:rsidRPr="00026FA2">
              <w:rPr>
                <w:rFonts w:eastAsia="Arial" w:cs="Arial"/>
                <w:sz w:val="24"/>
                <w:szCs w:val="24"/>
                <w:lang w:val="el-GR"/>
              </w:rPr>
              <w:t>Ν</w:t>
            </w:r>
            <w:r w:rsidR="00CE0F2C" w:rsidRPr="00026FA2">
              <w:rPr>
                <w:rFonts w:eastAsia="Arial" w:cs="Arial"/>
                <w:spacing w:val="-1"/>
                <w:sz w:val="24"/>
                <w:szCs w:val="24"/>
                <w:lang w:val="el-GR"/>
              </w:rPr>
              <w:t>ό</w:t>
            </w:r>
            <w:r w:rsidR="00CE0F2C" w:rsidRPr="00026FA2">
              <w:rPr>
                <w:rFonts w:eastAsia="Arial" w:cs="Arial"/>
                <w:spacing w:val="1"/>
                <w:sz w:val="24"/>
                <w:szCs w:val="24"/>
                <w:lang w:val="el-GR"/>
              </w:rPr>
              <w:t>μο</w:t>
            </w:r>
            <w:r w:rsidR="00CE0F2C" w:rsidRPr="00026FA2">
              <w:rPr>
                <w:rFonts w:eastAsia="Arial" w:cs="Arial"/>
                <w:sz w:val="24"/>
                <w:szCs w:val="24"/>
                <w:lang w:val="el-GR"/>
              </w:rPr>
              <w:t xml:space="preserve">ς </w:t>
            </w:r>
            <w:r w:rsidR="00CE0F2C" w:rsidRPr="00026FA2">
              <w:rPr>
                <w:rFonts w:eastAsia="Arial" w:cs="Arial"/>
                <w:spacing w:val="1"/>
                <w:sz w:val="24"/>
                <w:szCs w:val="24"/>
                <w:lang w:val="el-GR"/>
              </w:rPr>
              <w:t>θ</w:t>
            </w:r>
            <w:r w:rsidR="00CE0F2C" w:rsidRPr="00026FA2">
              <w:rPr>
                <w:rFonts w:eastAsia="Arial" w:cs="Arial"/>
                <w:sz w:val="24"/>
                <w:szCs w:val="24"/>
                <w:lang w:val="el-GR"/>
              </w:rPr>
              <w:t>α αν</w:t>
            </w:r>
            <w:r w:rsidR="00CE0F2C" w:rsidRPr="00026FA2">
              <w:rPr>
                <w:rFonts w:eastAsia="Arial" w:cs="Arial"/>
                <w:spacing w:val="1"/>
                <w:sz w:val="24"/>
                <w:szCs w:val="24"/>
                <w:lang w:val="el-GR"/>
              </w:rPr>
              <w:t>α</w:t>
            </w:r>
            <w:r w:rsidR="00CE0F2C" w:rsidRPr="00026FA2">
              <w:rPr>
                <w:rFonts w:eastAsia="Arial" w:cs="Arial"/>
                <w:sz w:val="24"/>
                <w:szCs w:val="24"/>
                <w:lang w:val="el-GR"/>
              </w:rPr>
              <w:t>φ</w:t>
            </w:r>
            <w:r w:rsidR="00CE0F2C" w:rsidRPr="00026FA2">
              <w:rPr>
                <w:rFonts w:eastAsia="Arial" w:cs="Arial"/>
                <w:spacing w:val="1"/>
                <w:sz w:val="24"/>
                <w:szCs w:val="24"/>
                <w:lang w:val="el-GR"/>
              </w:rPr>
              <w:t>έ</w:t>
            </w:r>
            <w:r w:rsidR="00CE0F2C" w:rsidRPr="00026FA2">
              <w:rPr>
                <w:rFonts w:eastAsia="Arial" w:cs="Arial"/>
                <w:sz w:val="24"/>
                <w:szCs w:val="24"/>
                <w:lang w:val="el-GR"/>
              </w:rPr>
              <w:t>ρ</w:t>
            </w:r>
            <w:r w:rsidR="00CE0F2C" w:rsidRPr="00026FA2">
              <w:rPr>
                <w:rFonts w:eastAsia="Arial" w:cs="Arial"/>
                <w:spacing w:val="1"/>
                <w:sz w:val="24"/>
                <w:szCs w:val="24"/>
                <w:lang w:val="el-GR"/>
              </w:rPr>
              <w:t>ο</w:t>
            </w:r>
            <w:r w:rsidR="00CE0F2C" w:rsidRPr="00026FA2">
              <w:rPr>
                <w:rFonts w:eastAsia="Arial" w:cs="Arial"/>
                <w:spacing w:val="-2"/>
                <w:sz w:val="24"/>
                <w:szCs w:val="24"/>
                <w:lang w:val="el-GR"/>
              </w:rPr>
              <w:t>ν</w:t>
            </w:r>
            <w:r w:rsidR="00CE0F2C" w:rsidRPr="00026FA2">
              <w:rPr>
                <w:rFonts w:eastAsia="Arial" w:cs="Arial"/>
                <w:spacing w:val="1"/>
                <w:sz w:val="24"/>
                <w:szCs w:val="24"/>
                <w:lang w:val="el-GR"/>
              </w:rPr>
              <w:t>τ</w:t>
            </w:r>
            <w:r w:rsidR="00CE0F2C" w:rsidRPr="00026FA2">
              <w:rPr>
                <w:rFonts w:eastAsia="Arial" w:cs="Arial"/>
                <w:sz w:val="24"/>
                <w:szCs w:val="24"/>
                <w:lang w:val="el-GR"/>
              </w:rPr>
              <w:t>αι</w:t>
            </w:r>
            <w:r w:rsidR="00CE0F2C" w:rsidRPr="00026FA2">
              <w:rPr>
                <w:rFonts w:eastAsia="Arial" w:cs="Arial"/>
                <w:spacing w:val="51"/>
                <w:sz w:val="24"/>
                <w:szCs w:val="24"/>
                <w:lang w:val="el-GR"/>
              </w:rPr>
              <w:t xml:space="preserve"> </w:t>
            </w:r>
            <w:r w:rsidR="00CE0F2C" w:rsidRPr="00026FA2">
              <w:rPr>
                <w:rFonts w:eastAsia="Arial" w:cs="Arial"/>
                <w:spacing w:val="1"/>
                <w:sz w:val="24"/>
                <w:szCs w:val="24"/>
                <w:lang w:val="el-GR"/>
              </w:rPr>
              <w:t>μ</w:t>
            </w:r>
            <w:r w:rsidR="00CE0F2C" w:rsidRPr="00026FA2">
              <w:rPr>
                <w:rFonts w:eastAsia="Arial" w:cs="Arial"/>
                <w:sz w:val="24"/>
                <w:szCs w:val="24"/>
                <w:lang w:val="el-GR"/>
              </w:rPr>
              <w:t>αζί</w:t>
            </w:r>
            <w:r w:rsidR="00CE0F2C" w:rsidRPr="00026FA2">
              <w:rPr>
                <w:rFonts w:eastAsia="Arial" w:cs="Arial"/>
                <w:spacing w:val="53"/>
                <w:sz w:val="24"/>
                <w:szCs w:val="24"/>
                <w:lang w:val="el-GR"/>
              </w:rPr>
              <w:t xml:space="preserve"> </w:t>
            </w:r>
            <w:r w:rsidR="00CE0F2C" w:rsidRPr="00026FA2">
              <w:rPr>
                <w:rFonts w:eastAsia="Arial" w:cs="Arial"/>
                <w:sz w:val="24"/>
                <w:szCs w:val="24"/>
                <w:lang w:val="el-GR"/>
              </w:rPr>
              <w:t>ως</w:t>
            </w:r>
            <w:r w:rsidR="00CE0F2C" w:rsidRPr="00026FA2">
              <w:rPr>
                <w:rFonts w:eastAsia="Arial" w:cs="Arial"/>
                <w:spacing w:val="50"/>
                <w:sz w:val="24"/>
                <w:szCs w:val="24"/>
                <w:lang w:val="el-GR"/>
              </w:rPr>
              <w:t xml:space="preserve"> </w:t>
            </w:r>
            <w:r w:rsidR="00CE0F2C" w:rsidRPr="00026FA2">
              <w:rPr>
                <w:rFonts w:eastAsia="Arial" w:cs="Arial"/>
                <w:spacing w:val="1"/>
                <w:sz w:val="24"/>
                <w:szCs w:val="24"/>
                <w:lang w:val="el-GR"/>
              </w:rPr>
              <w:t>ο</w:t>
            </w:r>
            <w:r w:rsidR="00CE0F2C" w:rsidRPr="00026FA2">
              <w:rPr>
                <w:rFonts w:eastAsia="Arial" w:cs="Arial"/>
                <w:sz w:val="24"/>
                <w:szCs w:val="24"/>
                <w:lang w:val="el-GR"/>
              </w:rPr>
              <w:t>ι</w:t>
            </w:r>
            <w:r w:rsidR="00CE0F2C" w:rsidRPr="00026FA2">
              <w:rPr>
                <w:rFonts w:eastAsia="Arial" w:cs="Arial"/>
                <w:spacing w:val="53"/>
                <w:sz w:val="24"/>
                <w:szCs w:val="24"/>
                <w:lang w:val="el-GR"/>
              </w:rPr>
              <w:t xml:space="preserve"> </w:t>
            </w:r>
            <w:r w:rsidR="00CE0F2C" w:rsidRPr="00026FA2">
              <w:rPr>
                <w:rFonts w:eastAsia="Arial" w:cs="Arial"/>
                <w:sz w:val="24"/>
                <w:szCs w:val="24"/>
                <w:lang w:val="el-GR"/>
              </w:rPr>
              <w:t>π</w:t>
            </w:r>
            <w:r w:rsidR="00CE0F2C" w:rsidRPr="00026FA2">
              <w:rPr>
                <w:rFonts w:eastAsia="Arial" w:cs="Arial"/>
                <w:spacing w:val="1"/>
                <w:sz w:val="24"/>
                <w:szCs w:val="24"/>
                <w:lang w:val="el-GR"/>
              </w:rPr>
              <w:t>ε</w:t>
            </w:r>
            <w:r w:rsidR="00CE0F2C" w:rsidRPr="00026FA2">
              <w:rPr>
                <w:rFonts w:eastAsia="Arial" w:cs="Arial"/>
                <w:sz w:val="24"/>
                <w:szCs w:val="24"/>
                <w:lang w:val="el-GR"/>
              </w:rPr>
              <w:t>ρί</w:t>
            </w:r>
            <w:r w:rsidR="00CE0F2C" w:rsidRPr="00026FA2">
              <w:rPr>
                <w:rFonts w:eastAsia="Arial" w:cs="Arial"/>
                <w:spacing w:val="51"/>
                <w:sz w:val="24"/>
                <w:szCs w:val="24"/>
                <w:lang w:val="el-GR"/>
              </w:rPr>
              <w:t xml:space="preserve"> </w:t>
            </w:r>
            <w:r w:rsidR="00CE0F2C" w:rsidRPr="00026FA2">
              <w:rPr>
                <w:rFonts w:eastAsia="Arial" w:cs="Arial"/>
                <w:sz w:val="24"/>
                <w:szCs w:val="24"/>
                <w:lang w:val="el-GR"/>
              </w:rPr>
              <w:t>Φ</w:t>
            </w:r>
            <w:r w:rsidR="00CE0F2C" w:rsidRPr="00026FA2">
              <w:rPr>
                <w:rFonts w:eastAsia="Arial" w:cs="Arial"/>
                <w:spacing w:val="1"/>
                <w:sz w:val="24"/>
                <w:szCs w:val="24"/>
                <w:lang w:val="el-GR"/>
              </w:rPr>
              <w:t>ο</w:t>
            </w:r>
            <w:r w:rsidR="00CE0F2C" w:rsidRPr="00026FA2">
              <w:rPr>
                <w:rFonts w:eastAsia="Arial" w:cs="Arial"/>
                <w:spacing w:val="-2"/>
                <w:sz w:val="24"/>
                <w:szCs w:val="24"/>
                <w:lang w:val="el-GR"/>
              </w:rPr>
              <w:t>ρ</w:t>
            </w:r>
            <w:r w:rsidR="00CE0F2C" w:rsidRPr="00026FA2">
              <w:rPr>
                <w:rFonts w:eastAsia="Arial" w:cs="Arial"/>
                <w:spacing w:val="1"/>
                <w:sz w:val="24"/>
                <w:szCs w:val="24"/>
                <w:lang w:val="el-GR"/>
              </w:rPr>
              <w:t>ο</w:t>
            </w:r>
            <w:r w:rsidR="00CE0F2C" w:rsidRPr="00026FA2">
              <w:rPr>
                <w:rFonts w:eastAsia="Arial" w:cs="Arial"/>
                <w:sz w:val="24"/>
                <w:szCs w:val="24"/>
                <w:lang w:val="el-GR"/>
              </w:rPr>
              <w:t>λ</w:t>
            </w:r>
            <w:r w:rsidR="00CE0F2C" w:rsidRPr="00026FA2">
              <w:rPr>
                <w:rFonts w:eastAsia="Arial" w:cs="Arial"/>
                <w:spacing w:val="1"/>
                <w:sz w:val="24"/>
                <w:szCs w:val="24"/>
                <w:lang w:val="el-GR"/>
              </w:rPr>
              <w:t>ο</w:t>
            </w:r>
            <w:r w:rsidR="00CE0F2C" w:rsidRPr="00026FA2">
              <w:rPr>
                <w:rFonts w:eastAsia="Arial" w:cs="Arial"/>
                <w:sz w:val="24"/>
                <w:szCs w:val="24"/>
                <w:lang w:val="el-GR"/>
              </w:rPr>
              <w:t>γίας</w:t>
            </w:r>
            <w:r w:rsidR="00CE0F2C" w:rsidRPr="00026FA2">
              <w:rPr>
                <w:rFonts w:eastAsia="Arial" w:cs="Arial"/>
                <w:spacing w:val="50"/>
                <w:sz w:val="24"/>
                <w:szCs w:val="24"/>
                <w:lang w:val="el-GR"/>
              </w:rPr>
              <w:t xml:space="preserve"> </w:t>
            </w:r>
            <w:r w:rsidR="00CE0F2C" w:rsidRPr="00026FA2">
              <w:rPr>
                <w:rFonts w:eastAsia="Arial" w:cs="Arial"/>
                <w:spacing w:val="-1"/>
                <w:sz w:val="24"/>
                <w:szCs w:val="24"/>
                <w:lang w:val="el-GR"/>
              </w:rPr>
              <w:t>τ</w:t>
            </w:r>
            <w:r w:rsidR="00CE0F2C" w:rsidRPr="00026FA2">
              <w:rPr>
                <w:rFonts w:eastAsia="Arial" w:cs="Arial"/>
                <w:spacing w:val="1"/>
                <w:sz w:val="24"/>
                <w:szCs w:val="24"/>
                <w:lang w:val="el-GR"/>
              </w:rPr>
              <w:t>ο</w:t>
            </w:r>
            <w:r w:rsidR="00CE0F2C" w:rsidRPr="00026FA2">
              <w:rPr>
                <w:rFonts w:eastAsia="Arial" w:cs="Arial"/>
                <w:sz w:val="24"/>
                <w:szCs w:val="24"/>
                <w:lang w:val="el-GR"/>
              </w:rPr>
              <w:t>υ</w:t>
            </w:r>
            <w:r w:rsidR="00CE0F2C" w:rsidRPr="00026FA2">
              <w:rPr>
                <w:rFonts w:eastAsia="Arial" w:cs="Arial"/>
                <w:spacing w:val="51"/>
                <w:sz w:val="24"/>
                <w:szCs w:val="24"/>
                <w:lang w:val="el-GR"/>
              </w:rPr>
              <w:t xml:space="preserve"> </w:t>
            </w:r>
            <w:r w:rsidR="00CE0F2C" w:rsidRPr="00026FA2">
              <w:rPr>
                <w:rFonts w:eastAsia="Arial" w:cs="Arial"/>
                <w:sz w:val="24"/>
                <w:szCs w:val="24"/>
                <w:lang w:val="el-GR"/>
              </w:rPr>
              <w:t>Εισ</w:t>
            </w:r>
            <w:r w:rsidR="00CE0F2C" w:rsidRPr="00026FA2">
              <w:rPr>
                <w:rFonts w:eastAsia="Arial" w:cs="Arial"/>
                <w:spacing w:val="1"/>
                <w:sz w:val="24"/>
                <w:szCs w:val="24"/>
                <w:lang w:val="el-GR"/>
              </w:rPr>
              <w:t>ο</w:t>
            </w:r>
            <w:r w:rsidR="00CE0F2C" w:rsidRPr="00026FA2">
              <w:rPr>
                <w:rFonts w:eastAsia="Arial" w:cs="Arial"/>
                <w:spacing w:val="-2"/>
                <w:sz w:val="24"/>
                <w:szCs w:val="24"/>
                <w:lang w:val="el-GR"/>
              </w:rPr>
              <w:t>δ</w:t>
            </w:r>
            <w:r w:rsidR="00CE0F2C" w:rsidRPr="00026FA2">
              <w:rPr>
                <w:rFonts w:eastAsia="Arial" w:cs="Arial"/>
                <w:spacing w:val="1"/>
                <w:sz w:val="24"/>
                <w:szCs w:val="24"/>
                <w:lang w:val="el-GR"/>
              </w:rPr>
              <w:t>ήμ</w:t>
            </w:r>
            <w:r w:rsidR="00CE0F2C" w:rsidRPr="00026FA2">
              <w:rPr>
                <w:rFonts w:eastAsia="Arial" w:cs="Arial"/>
                <w:spacing w:val="-2"/>
                <w:sz w:val="24"/>
                <w:szCs w:val="24"/>
                <w:lang w:val="el-GR"/>
              </w:rPr>
              <w:t>α</w:t>
            </w:r>
            <w:r w:rsidR="00CE0F2C" w:rsidRPr="00026FA2">
              <w:rPr>
                <w:rFonts w:eastAsia="Arial" w:cs="Arial"/>
                <w:spacing w:val="1"/>
                <w:sz w:val="24"/>
                <w:szCs w:val="24"/>
                <w:lang w:val="el-GR"/>
              </w:rPr>
              <w:t>το</w:t>
            </w:r>
            <w:r w:rsidR="00CE0F2C" w:rsidRPr="00026FA2">
              <w:rPr>
                <w:rFonts w:eastAsia="Arial" w:cs="Arial"/>
                <w:sz w:val="24"/>
                <w:szCs w:val="24"/>
                <w:lang w:val="el-GR"/>
              </w:rPr>
              <w:t>ς</w:t>
            </w:r>
            <w:r w:rsidR="00CE0F2C" w:rsidRPr="00026FA2">
              <w:rPr>
                <w:rFonts w:eastAsia="Arial" w:cs="Arial"/>
                <w:spacing w:val="53"/>
                <w:sz w:val="24"/>
                <w:szCs w:val="24"/>
                <w:lang w:val="el-GR"/>
              </w:rPr>
              <w:t xml:space="preserve"> </w:t>
            </w:r>
            <w:r w:rsidR="00CE0F2C" w:rsidRPr="00026FA2">
              <w:rPr>
                <w:rFonts w:eastAsia="Arial" w:cs="Arial"/>
                <w:spacing w:val="-3"/>
                <w:sz w:val="24"/>
                <w:szCs w:val="24"/>
                <w:lang w:val="el-GR"/>
              </w:rPr>
              <w:t>Ν</w:t>
            </w:r>
            <w:r w:rsidR="00CE0F2C" w:rsidRPr="00026FA2">
              <w:rPr>
                <w:rFonts w:eastAsia="Arial" w:cs="Arial"/>
                <w:spacing w:val="1"/>
                <w:sz w:val="24"/>
                <w:szCs w:val="24"/>
                <w:lang w:val="el-GR"/>
              </w:rPr>
              <w:t>ό</w:t>
            </w:r>
            <w:r w:rsidR="00CE0F2C" w:rsidRPr="00026FA2">
              <w:rPr>
                <w:rFonts w:eastAsia="Arial" w:cs="Arial"/>
                <w:spacing w:val="-1"/>
                <w:sz w:val="24"/>
                <w:szCs w:val="24"/>
                <w:lang w:val="el-GR"/>
              </w:rPr>
              <w:t>μ</w:t>
            </w:r>
            <w:r w:rsidR="00CE0F2C" w:rsidRPr="00026FA2">
              <w:rPr>
                <w:rFonts w:eastAsia="Arial" w:cs="Arial"/>
                <w:spacing w:val="1"/>
                <w:sz w:val="24"/>
                <w:szCs w:val="24"/>
                <w:lang w:val="el-GR"/>
              </w:rPr>
              <w:t>ο</w:t>
            </w:r>
            <w:r w:rsidR="00CE0F2C" w:rsidRPr="00026FA2">
              <w:rPr>
                <w:rFonts w:eastAsia="Arial" w:cs="Arial"/>
                <w:sz w:val="24"/>
                <w:szCs w:val="24"/>
                <w:lang w:val="el-GR"/>
              </w:rPr>
              <w:t xml:space="preserve">ι </w:t>
            </w:r>
            <w:r w:rsidR="00CE0F2C" w:rsidRPr="00026FA2">
              <w:rPr>
                <w:rFonts w:eastAsia="Arial" w:cs="Arial"/>
                <w:spacing w:val="1"/>
                <w:sz w:val="24"/>
                <w:szCs w:val="24"/>
                <w:lang w:val="el-GR"/>
              </w:rPr>
              <w:t>το</w:t>
            </w:r>
            <w:r w:rsidR="00CE0F2C" w:rsidRPr="00026FA2">
              <w:rPr>
                <w:rFonts w:eastAsia="Arial" w:cs="Arial"/>
                <w:sz w:val="24"/>
                <w:szCs w:val="24"/>
                <w:lang w:val="el-GR"/>
              </w:rPr>
              <w:t>υ</w:t>
            </w:r>
            <w:r w:rsidR="00CE0F2C" w:rsidRPr="00026FA2">
              <w:rPr>
                <w:rFonts w:eastAsia="Arial" w:cs="Arial"/>
                <w:spacing w:val="-1"/>
                <w:sz w:val="24"/>
                <w:szCs w:val="24"/>
                <w:lang w:val="el-GR"/>
              </w:rPr>
              <w:t xml:space="preserve"> </w:t>
            </w:r>
            <w:r w:rsidR="00CE0F2C" w:rsidRPr="00026FA2">
              <w:rPr>
                <w:rFonts w:eastAsia="Arial" w:cs="Arial"/>
                <w:spacing w:val="1"/>
                <w:sz w:val="24"/>
                <w:szCs w:val="24"/>
                <w:lang w:val="el-GR"/>
              </w:rPr>
              <w:t>2</w:t>
            </w:r>
            <w:r w:rsidR="00CE0F2C" w:rsidRPr="00026FA2">
              <w:rPr>
                <w:rFonts w:eastAsia="Arial" w:cs="Arial"/>
                <w:spacing w:val="-1"/>
                <w:sz w:val="24"/>
                <w:szCs w:val="24"/>
                <w:lang w:val="el-GR"/>
              </w:rPr>
              <w:t>0</w:t>
            </w:r>
            <w:r w:rsidR="00CE0F2C" w:rsidRPr="00026FA2">
              <w:rPr>
                <w:rFonts w:eastAsia="Arial" w:cs="Arial"/>
                <w:spacing w:val="1"/>
                <w:sz w:val="24"/>
                <w:szCs w:val="24"/>
                <w:lang w:val="el-GR"/>
              </w:rPr>
              <w:t>0</w:t>
            </w:r>
            <w:r w:rsidR="00CE0F2C" w:rsidRPr="00026FA2">
              <w:rPr>
                <w:rFonts w:eastAsia="Arial" w:cs="Arial"/>
                <w:sz w:val="24"/>
                <w:szCs w:val="24"/>
                <w:lang w:val="el-GR"/>
              </w:rPr>
              <w:t>2</w:t>
            </w:r>
            <w:r w:rsidR="00CE0F2C" w:rsidRPr="00026FA2">
              <w:rPr>
                <w:rFonts w:eastAsia="Arial" w:cs="Arial"/>
                <w:spacing w:val="1"/>
                <w:sz w:val="24"/>
                <w:szCs w:val="24"/>
                <w:lang w:val="el-GR"/>
              </w:rPr>
              <w:t xml:space="preserve"> </w:t>
            </w:r>
            <w:r w:rsidR="00CE0F2C">
              <w:rPr>
                <w:rFonts w:eastAsia="Arial" w:cs="Arial"/>
                <w:spacing w:val="1"/>
                <w:sz w:val="24"/>
                <w:szCs w:val="24"/>
                <w:lang w:val="el-GR"/>
              </w:rPr>
              <w:t>έως</w:t>
            </w:r>
            <w:r w:rsidR="00CE0F2C" w:rsidRPr="00026FA2">
              <w:rPr>
                <w:rFonts w:eastAsia="Arial" w:cs="Arial"/>
                <w:spacing w:val="-1"/>
                <w:sz w:val="24"/>
                <w:szCs w:val="24"/>
                <w:lang w:val="el-GR"/>
              </w:rPr>
              <w:t xml:space="preserve"> </w:t>
            </w:r>
            <w:r w:rsidR="00CE0F2C" w:rsidRPr="00026FA2">
              <w:rPr>
                <w:rFonts w:eastAsia="Arial" w:cs="Arial"/>
                <w:spacing w:val="1"/>
                <w:sz w:val="24"/>
                <w:szCs w:val="24"/>
                <w:lang w:val="el-GR"/>
              </w:rPr>
              <w:t>20</w:t>
            </w:r>
            <w:r w:rsidR="00CE0F2C" w:rsidRPr="00026FA2">
              <w:rPr>
                <w:rFonts w:eastAsia="Arial" w:cs="Arial"/>
                <w:spacing w:val="-1"/>
                <w:sz w:val="24"/>
                <w:szCs w:val="24"/>
                <w:lang w:val="el-GR"/>
              </w:rPr>
              <w:t>2</w:t>
            </w:r>
            <w:r w:rsidR="00CE0F2C" w:rsidRPr="006337D9">
              <w:rPr>
                <w:rFonts w:eastAsia="Arial" w:cs="Arial"/>
                <w:spacing w:val="1"/>
                <w:sz w:val="24"/>
                <w:szCs w:val="24"/>
                <w:lang w:val="el-GR"/>
              </w:rPr>
              <w:t>3</w:t>
            </w:r>
            <w:r w:rsidR="00CE0F2C" w:rsidRPr="00026FA2">
              <w:rPr>
                <w:rFonts w:eastAsia="Arial" w:cs="Arial"/>
                <w:sz w:val="24"/>
                <w:szCs w:val="24"/>
                <w:lang w:val="el-GR"/>
              </w:rPr>
              <w:t>.</w:t>
            </w:r>
          </w:p>
        </w:tc>
      </w:tr>
    </w:tbl>
    <w:p w14:paraId="1F1EC476" w14:textId="77777777" w:rsidR="00AE3B90" w:rsidRPr="00DD3810" w:rsidRDefault="00AE3B90">
      <w:pPr>
        <w:rPr>
          <w:lang w:val="el-GR"/>
        </w:rPr>
      </w:pPr>
    </w:p>
    <w:tbl>
      <w:tblPr>
        <w:tblW w:w="5000" w:type="pct"/>
        <w:tblLook w:val="04A0" w:firstRow="1" w:lastRow="0" w:firstColumn="1" w:lastColumn="0" w:noHBand="0" w:noVBand="1"/>
      </w:tblPr>
      <w:tblGrid>
        <w:gridCol w:w="2011"/>
        <w:gridCol w:w="1195"/>
        <w:gridCol w:w="659"/>
        <w:gridCol w:w="1230"/>
        <w:gridCol w:w="4543"/>
      </w:tblGrid>
      <w:tr w:rsidR="0064181F" w:rsidRPr="00262EB6" w14:paraId="5B8D5B6F" w14:textId="77777777" w:rsidTr="00450501">
        <w:tc>
          <w:tcPr>
            <w:tcW w:w="1043" w:type="pct"/>
          </w:tcPr>
          <w:p w14:paraId="2211039B" w14:textId="77777777" w:rsidR="003C5562" w:rsidRPr="00791D84" w:rsidRDefault="003C5562" w:rsidP="00117376">
            <w:pPr>
              <w:spacing w:line="360" w:lineRule="auto"/>
              <w:jc w:val="both"/>
              <w:rPr>
                <w:rFonts w:cs="Arial"/>
                <w:sz w:val="24"/>
                <w:szCs w:val="24"/>
                <w:lang w:val="el-GR"/>
              </w:rPr>
            </w:pPr>
          </w:p>
        </w:tc>
        <w:tc>
          <w:tcPr>
            <w:tcW w:w="3957" w:type="pct"/>
            <w:gridSpan w:val="4"/>
          </w:tcPr>
          <w:p w14:paraId="01C41CB1" w14:textId="77777777" w:rsidR="003C5562" w:rsidRPr="00791D84" w:rsidRDefault="003C5562" w:rsidP="00117376">
            <w:pPr>
              <w:tabs>
                <w:tab w:val="left" w:pos="344"/>
              </w:tabs>
              <w:spacing w:line="360" w:lineRule="auto"/>
              <w:jc w:val="both"/>
              <w:rPr>
                <w:rFonts w:cs="Arial"/>
                <w:sz w:val="24"/>
                <w:szCs w:val="24"/>
                <w:lang w:val="el-GR"/>
              </w:rPr>
            </w:pPr>
          </w:p>
        </w:tc>
      </w:tr>
      <w:tr w:rsidR="0064181F" w:rsidRPr="00262EB6" w14:paraId="7BAFC388" w14:textId="77777777" w:rsidTr="00450501">
        <w:tc>
          <w:tcPr>
            <w:tcW w:w="1043" w:type="pct"/>
            <w:hideMark/>
          </w:tcPr>
          <w:p w14:paraId="58F9A6D0" w14:textId="77777777" w:rsidR="00117376" w:rsidRDefault="008703D6" w:rsidP="00117376">
            <w:pPr>
              <w:spacing w:line="360" w:lineRule="auto"/>
              <w:jc w:val="both"/>
              <w:rPr>
                <w:rFonts w:cs="Arial"/>
                <w:sz w:val="24"/>
                <w:szCs w:val="24"/>
                <w:lang w:val="el-GR"/>
              </w:rPr>
            </w:pPr>
            <w:r w:rsidRPr="00791D84">
              <w:rPr>
                <w:rFonts w:cs="Arial"/>
                <w:sz w:val="24"/>
                <w:szCs w:val="24"/>
                <w:lang w:val="el-GR"/>
              </w:rPr>
              <w:t>Τροποποίηση</w:t>
            </w:r>
          </w:p>
          <w:p w14:paraId="7C816335" w14:textId="6DFCFEA3" w:rsidR="00117376" w:rsidRDefault="008703D6" w:rsidP="00117376">
            <w:pPr>
              <w:spacing w:line="360" w:lineRule="auto"/>
              <w:jc w:val="both"/>
              <w:rPr>
                <w:rFonts w:cs="Arial"/>
                <w:sz w:val="24"/>
                <w:szCs w:val="24"/>
                <w:lang w:val="el-GR"/>
              </w:rPr>
            </w:pPr>
            <w:r w:rsidRPr="00791D84">
              <w:rPr>
                <w:rFonts w:cs="Arial"/>
                <w:sz w:val="24"/>
                <w:szCs w:val="24"/>
                <w:lang w:val="el-GR"/>
              </w:rPr>
              <w:t xml:space="preserve">του άρθρου </w:t>
            </w:r>
            <w:r w:rsidR="00CE0F2C">
              <w:rPr>
                <w:rFonts w:cs="Arial"/>
                <w:sz w:val="24"/>
                <w:szCs w:val="24"/>
                <w:lang w:val="el-GR"/>
              </w:rPr>
              <w:t>8</w:t>
            </w:r>
            <w:r w:rsidR="003C5562" w:rsidRPr="00791D84">
              <w:rPr>
                <w:rFonts w:cs="Arial"/>
                <w:sz w:val="24"/>
                <w:szCs w:val="24"/>
                <w:lang w:val="el-GR"/>
              </w:rPr>
              <w:t xml:space="preserve"> </w:t>
            </w:r>
          </w:p>
          <w:p w14:paraId="0AC7ECCE" w14:textId="77777777" w:rsidR="00117376" w:rsidRDefault="003C5562" w:rsidP="00117376">
            <w:pPr>
              <w:spacing w:line="360" w:lineRule="auto"/>
              <w:jc w:val="both"/>
              <w:rPr>
                <w:rFonts w:cs="Arial"/>
                <w:sz w:val="24"/>
                <w:szCs w:val="24"/>
                <w:lang w:val="el-GR"/>
              </w:rPr>
            </w:pPr>
            <w:r w:rsidRPr="00791D84">
              <w:rPr>
                <w:rFonts w:cs="Arial"/>
                <w:sz w:val="24"/>
                <w:szCs w:val="24"/>
                <w:lang w:val="el-GR"/>
              </w:rPr>
              <w:t>του βασικού</w:t>
            </w:r>
          </w:p>
          <w:p w14:paraId="32D45AC0" w14:textId="77777777" w:rsidR="003C5562" w:rsidRPr="00791D84" w:rsidRDefault="003C5562" w:rsidP="00117376">
            <w:pPr>
              <w:spacing w:line="360" w:lineRule="auto"/>
              <w:jc w:val="both"/>
              <w:rPr>
                <w:rFonts w:cs="Arial"/>
                <w:sz w:val="24"/>
                <w:szCs w:val="24"/>
                <w:lang w:val="el-GR"/>
              </w:rPr>
            </w:pPr>
            <w:r w:rsidRPr="00791D84">
              <w:rPr>
                <w:rFonts w:cs="Arial"/>
                <w:sz w:val="24"/>
                <w:szCs w:val="24"/>
                <w:lang w:val="el-GR"/>
              </w:rPr>
              <w:t>νόμου.</w:t>
            </w:r>
          </w:p>
        </w:tc>
        <w:tc>
          <w:tcPr>
            <w:tcW w:w="3957" w:type="pct"/>
            <w:gridSpan w:val="4"/>
            <w:hideMark/>
          </w:tcPr>
          <w:p w14:paraId="17AA4F45" w14:textId="2F92E4CD" w:rsidR="003C5562" w:rsidRPr="00791D84" w:rsidRDefault="003C5562" w:rsidP="00126005">
            <w:pPr>
              <w:tabs>
                <w:tab w:val="left" w:pos="284"/>
                <w:tab w:val="left" w:pos="567"/>
                <w:tab w:val="left" w:pos="851"/>
              </w:tabs>
              <w:spacing w:line="360" w:lineRule="auto"/>
              <w:jc w:val="both"/>
              <w:rPr>
                <w:rFonts w:cs="Arial"/>
                <w:sz w:val="24"/>
                <w:szCs w:val="24"/>
                <w:lang w:val="el-GR"/>
              </w:rPr>
            </w:pPr>
            <w:r w:rsidRPr="00791D84">
              <w:rPr>
                <w:rFonts w:cs="Arial"/>
                <w:sz w:val="24"/>
                <w:szCs w:val="24"/>
                <w:lang w:val="el-GR"/>
              </w:rPr>
              <w:t>2.</w:t>
            </w:r>
            <w:r w:rsidR="00117376">
              <w:rPr>
                <w:rFonts w:cs="Arial"/>
                <w:sz w:val="24"/>
                <w:szCs w:val="24"/>
                <w:lang w:val="el-GR"/>
              </w:rPr>
              <w:tab/>
            </w:r>
            <w:r w:rsidR="00117376">
              <w:rPr>
                <w:rFonts w:cs="Arial"/>
                <w:sz w:val="24"/>
                <w:szCs w:val="24"/>
                <w:lang w:val="el-GR"/>
              </w:rPr>
              <w:tab/>
            </w:r>
            <w:r w:rsidRPr="00791D84">
              <w:rPr>
                <w:rFonts w:cs="Arial"/>
                <w:sz w:val="24"/>
                <w:szCs w:val="24"/>
                <w:lang w:val="el-GR"/>
              </w:rPr>
              <w:t xml:space="preserve">Το εδάφιο </w:t>
            </w:r>
            <w:r w:rsidR="0063447F" w:rsidRPr="00791D84">
              <w:rPr>
                <w:rFonts w:cs="Arial"/>
                <w:sz w:val="24"/>
                <w:szCs w:val="24"/>
                <w:lang w:val="el-GR"/>
              </w:rPr>
              <w:t>(</w:t>
            </w:r>
            <w:r w:rsidR="00AE3B90">
              <w:rPr>
                <w:rFonts w:cs="Arial"/>
                <w:sz w:val="24"/>
                <w:szCs w:val="24"/>
                <w:lang w:val="el-GR"/>
              </w:rPr>
              <w:t>23Α</w:t>
            </w:r>
            <w:r w:rsidR="0063447F" w:rsidRPr="00791D84">
              <w:rPr>
                <w:rFonts w:cs="Arial"/>
                <w:sz w:val="24"/>
                <w:szCs w:val="24"/>
                <w:lang w:val="el-GR"/>
              </w:rPr>
              <w:t xml:space="preserve">) του άρθρου </w:t>
            </w:r>
            <w:r w:rsidR="00AE3B90">
              <w:rPr>
                <w:rFonts w:cs="Arial"/>
                <w:sz w:val="24"/>
                <w:szCs w:val="24"/>
                <w:lang w:val="el-GR"/>
              </w:rPr>
              <w:t>8</w:t>
            </w:r>
            <w:r w:rsidR="0063447F" w:rsidRPr="00791D84">
              <w:rPr>
                <w:rFonts w:cs="Arial"/>
                <w:sz w:val="24"/>
                <w:szCs w:val="24"/>
                <w:lang w:val="el-GR"/>
              </w:rPr>
              <w:t xml:space="preserve"> του βασικού νόμου τροποποιείται</w:t>
            </w:r>
            <w:r w:rsidR="00AE3B90">
              <w:rPr>
                <w:rFonts w:cs="Arial"/>
                <w:sz w:val="24"/>
                <w:szCs w:val="24"/>
                <w:lang w:val="el-GR"/>
              </w:rPr>
              <w:t xml:space="preserve"> ως ακολούθως:</w:t>
            </w:r>
          </w:p>
        </w:tc>
      </w:tr>
      <w:tr w:rsidR="0064181F" w:rsidRPr="00262EB6" w14:paraId="52205747" w14:textId="77777777" w:rsidTr="00450501">
        <w:tc>
          <w:tcPr>
            <w:tcW w:w="1043" w:type="pct"/>
          </w:tcPr>
          <w:p w14:paraId="20ED44D3" w14:textId="77777777" w:rsidR="003C5562" w:rsidRPr="00791D84" w:rsidRDefault="003C5562" w:rsidP="00117376">
            <w:pPr>
              <w:spacing w:line="360" w:lineRule="auto"/>
              <w:jc w:val="both"/>
              <w:rPr>
                <w:rFonts w:cs="Arial"/>
                <w:sz w:val="24"/>
                <w:szCs w:val="24"/>
                <w:lang w:val="el-GR"/>
              </w:rPr>
            </w:pPr>
          </w:p>
        </w:tc>
        <w:tc>
          <w:tcPr>
            <w:tcW w:w="3957" w:type="pct"/>
            <w:gridSpan w:val="4"/>
          </w:tcPr>
          <w:p w14:paraId="4976156A" w14:textId="77777777" w:rsidR="003C5562" w:rsidRPr="00791D84" w:rsidRDefault="003C5562" w:rsidP="00117376">
            <w:pPr>
              <w:tabs>
                <w:tab w:val="left" w:pos="344"/>
              </w:tabs>
              <w:spacing w:line="360" w:lineRule="auto"/>
              <w:jc w:val="both"/>
              <w:rPr>
                <w:rFonts w:cs="Arial"/>
                <w:sz w:val="24"/>
                <w:szCs w:val="24"/>
                <w:lang w:val="el-GR"/>
              </w:rPr>
            </w:pPr>
          </w:p>
        </w:tc>
      </w:tr>
      <w:tr w:rsidR="00450501" w:rsidRPr="00262EB6" w14:paraId="5ED8F7A2" w14:textId="77777777" w:rsidTr="008B08DD">
        <w:tc>
          <w:tcPr>
            <w:tcW w:w="1043" w:type="pct"/>
          </w:tcPr>
          <w:p w14:paraId="460A0112" w14:textId="77777777" w:rsidR="00450501" w:rsidRPr="00791D84" w:rsidRDefault="00450501" w:rsidP="00117376">
            <w:pPr>
              <w:spacing w:line="360" w:lineRule="auto"/>
              <w:jc w:val="both"/>
              <w:rPr>
                <w:rFonts w:cs="Arial"/>
                <w:sz w:val="24"/>
                <w:szCs w:val="24"/>
                <w:lang w:val="el-GR"/>
              </w:rPr>
            </w:pPr>
          </w:p>
        </w:tc>
        <w:tc>
          <w:tcPr>
            <w:tcW w:w="620" w:type="pct"/>
          </w:tcPr>
          <w:p w14:paraId="32167C85" w14:textId="6ECFC3C2" w:rsidR="00450501" w:rsidRPr="00791D84" w:rsidRDefault="00AE3B90" w:rsidP="00AE3B90">
            <w:pPr>
              <w:tabs>
                <w:tab w:val="left" w:pos="284"/>
                <w:tab w:val="left" w:pos="567"/>
                <w:tab w:val="left" w:pos="851"/>
              </w:tabs>
              <w:spacing w:line="360" w:lineRule="auto"/>
              <w:ind w:right="-93"/>
              <w:jc w:val="both"/>
              <w:rPr>
                <w:rFonts w:cs="Arial"/>
                <w:sz w:val="24"/>
                <w:szCs w:val="24"/>
                <w:lang w:val="el-GR"/>
              </w:rPr>
            </w:pPr>
            <w:r>
              <w:rPr>
                <w:rFonts w:cs="Arial"/>
                <w:sz w:val="24"/>
                <w:szCs w:val="24"/>
                <w:lang w:val="el-GR"/>
              </w:rPr>
              <w:tab/>
            </w:r>
            <w:r>
              <w:rPr>
                <w:rFonts w:cs="Arial"/>
                <w:sz w:val="24"/>
                <w:szCs w:val="24"/>
                <w:lang w:val="el-GR"/>
              </w:rPr>
              <w:tab/>
              <w:t>(α)</w:t>
            </w:r>
          </w:p>
        </w:tc>
        <w:tc>
          <w:tcPr>
            <w:tcW w:w="3337" w:type="pct"/>
            <w:gridSpan w:val="3"/>
          </w:tcPr>
          <w:p w14:paraId="08D7EE2D" w14:textId="26109850" w:rsidR="00450501" w:rsidRPr="00791D84" w:rsidRDefault="00AE3B90" w:rsidP="00117376">
            <w:pPr>
              <w:tabs>
                <w:tab w:val="left" w:pos="344"/>
              </w:tabs>
              <w:spacing w:line="360" w:lineRule="auto"/>
              <w:jc w:val="both"/>
              <w:rPr>
                <w:rFonts w:cs="Arial"/>
                <w:sz w:val="24"/>
                <w:szCs w:val="24"/>
                <w:lang w:val="el-GR"/>
              </w:rPr>
            </w:pPr>
            <w:r>
              <w:rPr>
                <w:rFonts w:cs="Arial"/>
                <w:sz w:val="24"/>
                <w:szCs w:val="24"/>
                <w:lang w:val="el-GR"/>
              </w:rPr>
              <w:t xml:space="preserve">Με την αντικατάσταση της φράσης «της αμοιβής από πρώτη </w:t>
            </w:r>
            <w:proofErr w:type="spellStart"/>
            <w:r>
              <w:rPr>
                <w:rFonts w:cs="Arial"/>
                <w:sz w:val="24"/>
                <w:szCs w:val="24"/>
                <w:lang w:val="el-GR"/>
              </w:rPr>
              <w:t>εργοδότηση</w:t>
            </w:r>
            <w:proofErr w:type="spellEnd"/>
            <w:r>
              <w:rPr>
                <w:rFonts w:cs="Arial"/>
                <w:sz w:val="24"/>
                <w:szCs w:val="24"/>
                <w:lang w:val="el-GR"/>
              </w:rPr>
              <w:t xml:space="preserve"> στη Δημοκρατία από άτομο το οποίο δεν ήταν κάτοικος της Δημοκρατίας για χρονική περίοδο τουλάχιστον δέκα (10) συνεχόμενων ετών αμέσως πριν από την έναρξη της» (πρώτη έως τέταρτη γραμμή), με τη φράση «της αμοιβής από </w:t>
            </w:r>
            <w:proofErr w:type="spellStart"/>
            <w:r>
              <w:rPr>
                <w:rFonts w:cs="Arial"/>
                <w:sz w:val="24"/>
                <w:szCs w:val="24"/>
                <w:lang w:val="el-GR"/>
              </w:rPr>
              <w:t>εργοδότηση</w:t>
            </w:r>
            <w:proofErr w:type="spellEnd"/>
            <w:r>
              <w:rPr>
                <w:rFonts w:cs="Arial"/>
                <w:sz w:val="24"/>
                <w:szCs w:val="24"/>
                <w:lang w:val="el-GR"/>
              </w:rPr>
              <w:t xml:space="preserve"> στη Δημοκρατία από άτομο το οποίο δεν ήταν κάτοικος της Δημοκρατίας για χρονική περίοδο τουλάχιστον δεκαπέντε (15) συνεχόμενων ετών αμέσως πριν από την έναρξη της πρώτης»</w:t>
            </w:r>
            <w:r w:rsidR="00BA21CA">
              <w:rPr>
                <w:rFonts w:cs="Arial"/>
                <w:sz w:val="24"/>
                <w:szCs w:val="24"/>
                <w:lang w:val="el-GR"/>
              </w:rPr>
              <w:t>·</w:t>
            </w:r>
          </w:p>
        </w:tc>
      </w:tr>
      <w:tr w:rsidR="00450501" w:rsidRPr="00262EB6" w14:paraId="2297AE4F" w14:textId="77777777" w:rsidTr="008B08DD">
        <w:tc>
          <w:tcPr>
            <w:tcW w:w="1043" w:type="pct"/>
          </w:tcPr>
          <w:p w14:paraId="32010970" w14:textId="77777777" w:rsidR="00450501" w:rsidRPr="00791D84" w:rsidRDefault="00450501" w:rsidP="00117376">
            <w:pPr>
              <w:spacing w:line="360" w:lineRule="auto"/>
              <w:jc w:val="both"/>
              <w:rPr>
                <w:rFonts w:cs="Arial"/>
                <w:sz w:val="24"/>
                <w:szCs w:val="24"/>
                <w:lang w:val="el-GR"/>
              </w:rPr>
            </w:pPr>
          </w:p>
        </w:tc>
        <w:tc>
          <w:tcPr>
            <w:tcW w:w="620" w:type="pct"/>
          </w:tcPr>
          <w:p w14:paraId="6CD3ED72" w14:textId="77777777" w:rsidR="00450501" w:rsidRPr="00791D84" w:rsidRDefault="00450501" w:rsidP="00AE3B90">
            <w:pPr>
              <w:tabs>
                <w:tab w:val="left" w:pos="284"/>
                <w:tab w:val="left" w:pos="567"/>
                <w:tab w:val="left" w:pos="851"/>
              </w:tabs>
              <w:spacing w:line="360" w:lineRule="auto"/>
              <w:jc w:val="right"/>
              <w:rPr>
                <w:rFonts w:cs="Arial"/>
                <w:sz w:val="24"/>
                <w:szCs w:val="24"/>
                <w:lang w:val="el-GR"/>
              </w:rPr>
            </w:pPr>
          </w:p>
        </w:tc>
        <w:tc>
          <w:tcPr>
            <w:tcW w:w="3337" w:type="pct"/>
            <w:gridSpan w:val="3"/>
          </w:tcPr>
          <w:p w14:paraId="19490D80" w14:textId="77777777" w:rsidR="00450501" w:rsidRPr="00791D84" w:rsidRDefault="00450501" w:rsidP="00117376">
            <w:pPr>
              <w:tabs>
                <w:tab w:val="left" w:pos="344"/>
              </w:tabs>
              <w:spacing w:line="360" w:lineRule="auto"/>
              <w:jc w:val="both"/>
              <w:rPr>
                <w:rFonts w:cs="Arial"/>
                <w:sz w:val="24"/>
                <w:szCs w:val="24"/>
                <w:lang w:val="el-GR"/>
              </w:rPr>
            </w:pPr>
          </w:p>
        </w:tc>
      </w:tr>
      <w:tr w:rsidR="00450501" w:rsidRPr="00262EB6" w14:paraId="25FF5014" w14:textId="77777777" w:rsidTr="008B08DD">
        <w:tc>
          <w:tcPr>
            <w:tcW w:w="1043" w:type="pct"/>
          </w:tcPr>
          <w:p w14:paraId="57CD7800" w14:textId="77777777" w:rsidR="00450501" w:rsidRPr="00791D84" w:rsidRDefault="00450501" w:rsidP="00117376">
            <w:pPr>
              <w:spacing w:line="360" w:lineRule="auto"/>
              <w:jc w:val="both"/>
              <w:rPr>
                <w:rFonts w:cs="Arial"/>
                <w:sz w:val="24"/>
                <w:szCs w:val="24"/>
                <w:lang w:val="el-GR"/>
              </w:rPr>
            </w:pPr>
          </w:p>
        </w:tc>
        <w:tc>
          <w:tcPr>
            <w:tcW w:w="620" w:type="pct"/>
          </w:tcPr>
          <w:p w14:paraId="00817451" w14:textId="091B5FEF" w:rsidR="00450501" w:rsidRPr="00791D84" w:rsidRDefault="00AE3B90" w:rsidP="00AE3B90">
            <w:pPr>
              <w:tabs>
                <w:tab w:val="left" w:pos="284"/>
                <w:tab w:val="left" w:pos="567"/>
                <w:tab w:val="left" w:pos="851"/>
              </w:tabs>
              <w:spacing w:line="360" w:lineRule="auto"/>
              <w:rPr>
                <w:rFonts w:cs="Arial"/>
                <w:sz w:val="24"/>
                <w:szCs w:val="24"/>
                <w:lang w:val="el-GR"/>
              </w:rPr>
            </w:pPr>
            <w:r>
              <w:rPr>
                <w:rFonts w:cs="Arial"/>
                <w:sz w:val="24"/>
                <w:szCs w:val="24"/>
                <w:lang w:val="el-GR"/>
              </w:rPr>
              <w:tab/>
            </w:r>
            <w:r>
              <w:rPr>
                <w:rFonts w:cs="Arial"/>
                <w:sz w:val="24"/>
                <w:szCs w:val="24"/>
                <w:lang w:val="el-GR"/>
              </w:rPr>
              <w:tab/>
              <w:t>(β)</w:t>
            </w:r>
          </w:p>
        </w:tc>
        <w:tc>
          <w:tcPr>
            <w:tcW w:w="3337" w:type="pct"/>
            <w:gridSpan w:val="3"/>
          </w:tcPr>
          <w:p w14:paraId="0157F284" w14:textId="29267CC2" w:rsidR="00450501" w:rsidRPr="00BA21CA" w:rsidRDefault="00BA21CA" w:rsidP="00117376">
            <w:pPr>
              <w:tabs>
                <w:tab w:val="left" w:pos="344"/>
              </w:tabs>
              <w:spacing w:line="360" w:lineRule="auto"/>
              <w:jc w:val="both"/>
              <w:rPr>
                <w:rFonts w:cs="Arial"/>
                <w:sz w:val="24"/>
                <w:szCs w:val="24"/>
                <w:lang w:val="el-GR"/>
              </w:rPr>
            </w:pPr>
            <w:r>
              <w:rPr>
                <w:rFonts w:cs="Arial"/>
                <w:sz w:val="24"/>
                <w:szCs w:val="24"/>
                <w:lang w:val="el-GR"/>
              </w:rPr>
              <w:t>με την αντικατάσταση στ</w:t>
            </w:r>
            <w:r w:rsidR="00702455">
              <w:rPr>
                <w:rFonts w:cs="Arial"/>
                <w:sz w:val="24"/>
                <w:szCs w:val="24"/>
                <w:lang w:val="el-GR"/>
              </w:rPr>
              <w:t xml:space="preserve">ην </w:t>
            </w:r>
            <w:proofErr w:type="spellStart"/>
            <w:r w:rsidR="00702455">
              <w:rPr>
                <w:rFonts w:cs="Arial"/>
                <w:sz w:val="24"/>
                <w:szCs w:val="24"/>
                <w:lang w:val="el-GR"/>
              </w:rPr>
              <w:t>υποπαράγραφο</w:t>
            </w:r>
            <w:proofErr w:type="spellEnd"/>
            <w:r>
              <w:rPr>
                <w:rFonts w:cs="Arial"/>
                <w:sz w:val="24"/>
                <w:szCs w:val="24"/>
                <w:lang w:val="el-GR"/>
              </w:rPr>
              <w:t xml:space="preserve"> (</w:t>
            </w:r>
            <w:proofErr w:type="spellStart"/>
            <w:r>
              <w:rPr>
                <w:rFonts w:cs="Arial"/>
                <w:sz w:val="24"/>
                <w:szCs w:val="24"/>
                <w:lang w:val="en-US"/>
              </w:rPr>
              <w:t>i</w:t>
            </w:r>
            <w:proofErr w:type="spellEnd"/>
            <w:r>
              <w:rPr>
                <w:rFonts w:cs="Arial"/>
                <w:sz w:val="24"/>
                <w:szCs w:val="24"/>
                <w:lang w:val="el-GR"/>
              </w:rPr>
              <w:t xml:space="preserve">) της πρώτης επιφύλαξης της φράσης «, αρχής γενομένης από το φορολογικό έτος </w:t>
            </w:r>
            <w:proofErr w:type="spellStart"/>
            <w:r>
              <w:rPr>
                <w:rFonts w:cs="Arial"/>
                <w:sz w:val="24"/>
                <w:szCs w:val="24"/>
                <w:lang w:val="el-GR"/>
              </w:rPr>
              <w:t>εργοδότησης</w:t>
            </w:r>
            <w:proofErr w:type="spellEnd"/>
            <w:r>
              <w:rPr>
                <w:rFonts w:cs="Arial"/>
                <w:sz w:val="24"/>
                <w:szCs w:val="24"/>
                <w:lang w:val="el-GR"/>
              </w:rPr>
              <w:t xml:space="preserve"> στη Δημοκρατία» (δεύτερη και τρίτη γραμμή), με τη φράση «ή μέχρι την κατάργηση του παρόντος εδαφίου, όποιο από τα δύο επισυμβεί νωρίτερα, αρχής γενομένης από το φορολογικό έτος έναρξης της πρώτης </w:t>
            </w:r>
            <w:proofErr w:type="spellStart"/>
            <w:r>
              <w:rPr>
                <w:rFonts w:cs="Arial"/>
                <w:sz w:val="24"/>
                <w:szCs w:val="24"/>
                <w:lang w:val="el-GR"/>
              </w:rPr>
              <w:t>εργοδότησης</w:t>
            </w:r>
            <w:proofErr w:type="spellEnd"/>
            <w:r>
              <w:rPr>
                <w:rFonts w:cs="Arial"/>
                <w:sz w:val="24"/>
                <w:szCs w:val="24"/>
                <w:lang w:val="el-GR"/>
              </w:rPr>
              <w:t xml:space="preserve"> στη Δημοκρατία»·</w:t>
            </w:r>
          </w:p>
        </w:tc>
      </w:tr>
      <w:tr w:rsidR="00BA21CA" w:rsidRPr="00262EB6" w14:paraId="69809749" w14:textId="77777777" w:rsidTr="008B08DD">
        <w:tc>
          <w:tcPr>
            <w:tcW w:w="1043" w:type="pct"/>
          </w:tcPr>
          <w:p w14:paraId="7E04B5C0" w14:textId="77777777" w:rsidR="00BA21CA" w:rsidRPr="00791D84" w:rsidRDefault="00BA21CA" w:rsidP="00117376">
            <w:pPr>
              <w:spacing w:line="360" w:lineRule="auto"/>
              <w:jc w:val="both"/>
              <w:rPr>
                <w:rFonts w:cs="Arial"/>
                <w:sz w:val="24"/>
                <w:szCs w:val="24"/>
                <w:lang w:val="el-GR"/>
              </w:rPr>
            </w:pPr>
          </w:p>
        </w:tc>
        <w:tc>
          <w:tcPr>
            <w:tcW w:w="620" w:type="pct"/>
          </w:tcPr>
          <w:p w14:paraId="15BD92B8" w14:textId="77777777" w:rsidR="00BA21CA" w:rsidRDefault="00BA21CA" w:rsidP="00AE3B90">
            <w:pPr>
              <w:tabs>
                <w:tab w:val="left" w:pos="284"/>
                <w:tab w:val="left" w:pos="567"/>
                <w:tab w:val="left" w:pos="851"/>
              </w:tabs>
              <w:spacing w:line="360" w:lineRule="auto"/>
              <w:rPr>
                <w:rFonts w:cs="Arial"/>
                <w:sz w:val="24"/>
                <w:szCs w:val="24"/>
                <w:lang w:val="el-GR"/>
              </w:rPr>
            </w:pPr>
          </w:p>
        </w:tc>
        <w:tc>
          <w:tcPr>
            <w:tcW w:w="3337" w:type="pct"/>
            <w:gridSpan w:val="3"/>
          </w:tcPr>
          <w:p w14:paraId="24B25C03" w14:textId="77777777" w:rsidR="00BA21CA" w:rsidRDefault="00BA21CA" w:rsidP="00117376">
            <w:pPr>
              <w:tabs>
                <w:tab w:val="left" w:pos="344"/>
              </w:tabs>
              <w:spacing w:line="360" w:lineRule="auto"/>
              <w:jc w:val="both"/>
              <w:rPr>
                <w:rFonts w:cs="Arial"/>
                <w:sz w:val="24"/>
                <w:szCs w:val="24"/>
                <w:lang w:val="el-GR"/>
              </w:rPr>
            </w:pPr>
          </w:p>
        </w:tc>
      </w:tr>
      <w:tr w:rsidR="00BA21CA" w:rsidRPr="00262EB6" w14:paraId="29128075" w14:textId="77777777" w:rsidTr="008B08DD">
        <w:tc>
          <w:tcPr>
            <w:tcW w:w="1043" w:type="pct"/>
          </w:tcPr>
          <w:p w14:paraId="51794E53" w14:textId="77777777" w:rsidR="00BA21CA" w:rsidRPr="00791D84" w:rsidRDefault="00BA21CA" w:rsidP="00117376">
            <w:pPr>
              <w:spacing w:line="360" w:lineRule="auto"/>
              <w:jc w:val="both"/>
              <w:rPr>
                <w:rFonts w:cs="Arial"/>
                <w:sz w:val="24"/>
                <w:szCs w:val="24"/>
                <w:lang w:val="el-GR"/>
              </w:rPr>
            </w:pPr>
          </w:p>
        </w:tc>
        <w:tc>
          <w:tcPr>
            <w:tcW w:w="620" w:type="pct"/>
          </w:tcPr>
          <w:p w14:paraId="35BE985A" w14:textId="3269DBE8" w:rsidR="00BA21CA" w:rsidRDefault="00BA21CA" w:rsidP="00BD59B0">
            <w:pPr>
              <w:tabs>
                <w:tab w:val="left" w:pos="284"/>
                <w:tab w:val="left" w:pos="567"/>
                <w:tab w:val="left" w:pos="851"/>
              </w:tabs>
              <w:spacing w:line="360" w:lineRule="auto"/>
              <w:rPr>
                <w:rFonts w:cs="Arial"/>
                <w:sz w:val="24"/>
                <w:szCs w:val="24"/>
                <w:lang w:val="el-GR"/>
              </w:rPr>
            </w:pPr>
            <w:r>
              <w:rPr>
                <w:rFonts w:cs="Arial"/>
                <w:sz w:val="24"/>
                <w:szCs w:val="24"/>
                <w:lang w:val="el-GR"/>
              </w:rPr>
              <w:tab/>
            </w:r>
            <w:r>
              <w:rPr>
                <w:rFonts w:cs="Arial"/>
                <w:sz w:val="24"/>
                <w:szCs w:val="24"/>
                <w:lang w:val="el-GR"/>
              </w:rPr>
              <w:tab/>
              <w:t>(γ)</w:t>
            </w:r>
            <w:r>
              <w:rPr>
                <w:rFonts w:cs="Arial"/>
                <w:sz w:val="24"/>
                <w:szCs w:val="24"/>
                <w:lang w:val="el-GR"/>
              </w:rPr>
              <w:tab/>
            </w:r>
          </w:p>
        </w:tc>
        <w:tc>
          <w:tcPr>
            <w:tcW w:w="3337" w:type="pct"/>
            <w:gridSpan w:val="3"/>
          </w:tcPr>
          <w:p w14:paraId="6BE77222" w14:textId="4C8F3A75" w:rsidR="00BA21CA" w:rsidRPr="00BA21CA" w:rsidRDefault="00BA21CA" w:rsidP="00117376">
            <w:pPr>
              <w:tabs>
                <w:tab w:val="left" w:pos="344"/>
              </w:tabs>
              <w:spacing w:line="360" w:lineRule="auto"/>
              <w:jc w:val="both"/>
              <w:rPr>
                <w:rFonts w:cs="Arial"/>
                <w:sz w:val="24"/>
                <w:szCs w:val="24"/>
                <w:lang w:val="el-GR"/>
              </w:rPr>
            </w:pPr>
            <w:r>
              <w:rPr>
                <w:rFonts w:cs="Arial"/>
                <w:sz w:val="24"/>
                <w:szCs w:val="24"/>
                <w:lang w:val="el-GR"/>
              </w:rPr>
              <w:t>με την προσθήκη στ</w:t>
            </w:r>
            <w:r w:rsidR="00702455">
              <w:rPr>
                <w:rFonts w:cs="Arial"/>
                <w:sz w:val="24"/>
                <w:szCs w:val="24"/>
                <w:lang w:val="el-GR"/>
              </w:rPr>
              <w:t xml:space="preserve">ην </w:t>
            </w:r>
            <w:proofErr w:type="spellStart"/>
            <w:r w:rsidR="00702455">
              <w:rPr>
                <w:rFonts w:cs="Arial"/>
                <w:sz w:val="24"/>
                <w:szCs w:val="24"/>
                <w:lang w:val="el-GR"/>
              </w:rPr>
              <w:t>υποπαράγραφο</w:t>
            </w:r>
            <w:proofErr w:type="spellEnd"/>
            <w:r>
              <w:rPr>
                <w:rFonts w:cs="Arial"/>
                <w:sz w:val="24"/>
                <w:szCs w:val="24"/>
                <w:lang w:val="el-GR"/>
              </w:rPr>
              <w:t xml:space="preserve"> </w:t>
            </w:r>
            <w:r w:rsidRPr="00BA21CA">
              <w:rPr>
                <w:rFonts w:cs="Arial"/>
                <w:sz w:val="24"/>
                <w:szCs w:val="24"/>
                <w:lang w:val="el-GR"/>
              </w:rPr>
              <w:t>(</w:t>
            </w:r>
            <w:r>
              <w:rPr>
                <w:rFonts w:cs="Arial"/>
                <w:sz w:val="24"/>
                <w:szCs w:val="24"/>
                <w:lang w:val="en-US"/>
              </w:rPr>
              <w:t>ii</w:t>
            </w:r>
            <w:r w:rsidRPr="00BA21CA">
              <w:rPr>
                <w:rFonts w:cs="Arial"/>
                <w:sz w:val="24"/>
                <w:szCs w:val="24"/>
                <w:lang w:val="el-GR"/>
              </w:rPr>
              <w:t xml:space="preserve">) </w:t>
            </w:r>
            <w:r>
              <w:rPr>
                <w:rFonts w:cs="Arial"/>
                <w:sz w:val="24"/>
                <w:szCs w:val="24"/>
                <w:lang w:val="el-GR"/>
              </w:rPr>
              <w:t>της πρώτης επιφύλαξης</w:t>
            </w:r>
            <w:r w:rsidR="00262EB6">
              <w:rPr>
                <w:rFonts w:cs="Arial"/>
                <w:sz w:val="24"/>
                <w:szCs w:val="24"/>
                <w:lang w:val="el-GR"/>
              </w:rPr>
              <w:t>,</w:t>
            </w:r>
            <w:r>
              <w:rPr>
                <w:rFonts w:cs="Arial"/>
                <w:sz w:val="24"/>
                <w:szCs w:val="24"/>
                <w:lang w:val="el-GR"/>
              </w:rPr>
              <w:t xml:space="preserve"> αμέσως μετά τη φράση «ή δεύτερο έτος» (έκτη γραμμή), της φράσης «που έπεται της ημερομηνίας έναρξης της πρώτης»·</w:t>
            </w:r>
          </w:p>
        </w:tc>
      </w:tr>
      <w:tr w:rsidR="00BA21CA" w:rsidRPr="00262EB6" w14:paraId="391C8B5D" w14:textId="77777777" w:rsidTr="008B08DD">
        <w:tc>
          <w:tcPr>
            <w:tcW w:w="1043" w:type="pct"/>
          </w:tcPr>
          <w:p w14:paraId="4D6CC87F" w14:textId="77777777" w:rsidR="00BA21CA" w:rsidRPr="00791D84" w:rsidRDefault="00BA21CA" w:rsidP="00117376">
            <w:pPr>
              <w:spacing w:line="360" w:lineRule="auto"/>
              <w:jc w:val="both"/>
              <w:rPr>
                <w:rFonts w:cs="Arial"/>
                <w:sz w:val="24"/>
                <w:szCs w:val="24"/>
                <w:lang w:val="el-GR"/>
              </w:rPr>
            </w:pPr>
          </w:p>
        </w:tc>
        <w:tc>
          <w:tcPr>
            <w:tcW w:w="620" w:type="pct"/>
          </w:tcPr>
          <w:p w14:paraId="6154A074" w14:textId="77777777" w:rsidR="00BA21CA" w:rsidRDefault="00BA21CA" w:rsidP="00AE3B90">
            <w:pPr>
              <w:tabs>
                <w:tab w:val="left" w:pos="284"/>
                <w:tab w:val="left" w:pos="567"/>
                <w:tab w:val="left" w:pos="851"/>
              </w:tabs>
              <w:spacing w:line="360" w:lineRule="auto"/>
              <w:rPr>
                <w:rFonts w:cs="Arial"/>
                <w:sz w:val="24"/>
                <w:szCs w:val="24"/>
                <w:lang w:val="el-GR"/>
              </w:rPr>
            </w:pPr>
          </w:p>
        </w:tc>
        <w:tc>
          <w:tcPr>
            <w:tcW w:w="3337" w:type="pct"/>
            <w:gridSpan w:val="3"/>
          </w:tcPr>
          <w:p w14:paraId="069C66B3" w14:textId="77777777" w:rsidR="00BA21CA" w:rsidRDefault="00BA21CA" w:rsidP="00117376">
            <w:pPr>
              <w:tabs>
                <w:tab w:val="left" w:pos="344"/>
              </w:tabs>
              <w:spacing w:line="360" w:lineRule="auto"/>
              <w:jc w:val="both"/>
              <w:rPr>
                <w:rFonts w:cs="Arial"/>
                <w:sz w:val="24"/>
                <w:szCs w:val="24"/>
                <w:lang w:val="el-GR"/>
              </w:rPr>
            </w:pPr>
          </w:p>
        </w:tc>
      </w:tr>
      <w:tr w:rsidR="00BA21CA" w:rsidRPr="00262EB6" w14:paraId="7F23D0C1" w14:textId="77777777" w:rsidTr="008B08DD">
        <w:tc>
          <w:tcPr>
            <w:tcW w:w="1043" w:type="pct"/>
          </w:tcPr>
          <w:p w14:paraId="0062D000" w14:textId="77777777" w:rsidR="00BA21CA" w:rsidRPr="00791D84" w:rsidRDefault="00BA21CA" w:rsidP="00117376">
            <w:pPr>
              <w:spacing w:line="360" w:lineRule="auto"/>
              <w:jc w:val="both"/>
              <w:rPr>
                <w:rFonts w:cs="Arial"/>
                <w:sz w:val="24"/>
                <w:szCs w:val="24"/>
                <w:lang w:val="el-GR"/>
              </w:rPr>
            </w:pPr>
          </w:p>
        </w:tc>
        <w:tc>
          <w:tcPr>
            <w:tcW w:w="620" w:type="pct"/>
          </w:tcPr>
          <w:p w14:paraId="69D249D8" w14:textId="4F4894FC" w:rsidR="00BA21CA" w:rsidRDefault="00BA21CA" w:rsidP="00AE3B90">
            <w:pPr>
              <w:tabs>
                <w:tab w:val="left" w:pos="284"/>
                <w:tab w:val="left" w:pos="567"/>
                <w:tab w:val="left" w:pos="851"/>
              </w:tabs>
              <w:spacing w:line="360" w:lineRule="auto"/>
              <w:rPr>
                <w:rFonts w:cs="Arial"/>
                <w:sz w:val="24"/>
                <w:szCs w:val="24"/>
                <w:lang w:val="el-GR"/>
              </w:rPr>
            </w:pPr>
            <w:r>
              <w:rPr>
                <w:rFonts w:cs="Arial"/>
                <w:sz w:val="24"/>
                <w:szCs w:val="24"/>
                <w:lang w:val="el-GR"/>
              </w:rPr>
              <w:tab/>
            </w:r>
            <w:r>
              <w:rPr>
                <w:rFonts w:cs="Arial"/>
                <w:sz w:val="24"/>
                <w:szCs w:val="24"/>
                <w:lang w:val="el-GR"/>
              </w:rPr>
              <w:tab/>
              <w:t>(δ)</w:t>
            </w:r>
          </w:p>
        </w:tc>
        <w:tc>
          <w:tcPr>
            <w:tcW w:w="3337" w:type="pct"/>
            <w:gridSpan w:val="3"/>
          </w:tcPr>
          <w:p w14:paraId="4367C600" w14:textId="15EDDD0D" w:rsidR="00BA21CA" w:rsidRPr="00BA21CA" w:rsidRDefault="00BA21CA" w:rsidP="00117376">
            <w:pPr>
              <w:tabs>
                <w:tab w:val="left" w:pos="344"/>
              </w:tabs>
              <w:spacing w:line="360" w:lineRule="auto"/>
              <w:jc w:val="both"/>
              <w:rPr>
                <w:rFonts w:cs="Arial"/>
                <w:sz w:val="24"/>
                <w:szCs w:val="24"/>
                <w:lang w:val="el-GR"/>
              </w:rPr>
            </w:pPr>
            <w:r>
              <w:rPr>
                <w:rFonts w:cs="Arial"/>
                <w:sz w:val="24"/>
                <w:szCs w:val="24"/>
                <w:lang w:val="el-GR"/>
              </w:rPr>
              <w:t>με τη διαγραφή στ</w:t>
            </w:r>
            <w:r w:rsidR="00702455">
              <w:rPr>
                <w:rFonts w:cs="Arial"/>
                <w:sz w:val="24"/>
                <w:szCs w:val="24"/>
                <w:lang w:val="el-GR"/>
              </w:rPr>
              <w:t xml:space="preserve">ην </w:t>
            </w:r>
            <w:proofErr w:type="spellStart"/>
            <w:r w:rsidR="00702455">
              <w:rPr>
                <w:rFonts w:cs="Arial"/>
                <w:sz w:val="24"/>
                <w:szCs w:val="24"/>
                <w:lang w:val="el-GR"/>
              </w:rPr>
              <w:t>υποπαράγραφο</w:t>
            </w:r>
            <w:proofErr w:type="spellEnd"/>
            <w:r>
              <w:rPr>
                <w:rFonts w:cs="Arial"/>
                <w:sz w:val="24"/>
                <w:szCs w:val="24"/>
                <w:lang w:val="el-GR"/>
              </w:rPr>
              <w:t xml:space="preserve"> (</w:t>
            </w:r>
            <w:r>
              <w:rPr>
                <w:rFonts w:cs="Arial"/>
                <w:sz w:val="24"/>
                <w:szCs w:val="24"/>
                <w:lang w:val="en-US"/>
              </w:rPr>
              <w:t>iii</w:t>
            </w:r>
            <w:r>
              <w:rPr>
                <w:rFonts w:cs="Arial"/>
                <w:sz w:val="24"/>
                <w:szCs w:val="24"/>
                <w:lang w:val="el-GR"/>
              </w:rPr>
              <w:t>) της πρώτης επιφύλαξης</w:t>
            </w:r>
            <w:r w:rsidR="00262EB6">
              <w:rPr>
                <w:rFonts w:cs="Arial"/>
                <w:sz w:val="24"/>
                <w:szCs w:val="24"/>
                <w:lang w:val="el-GR"/>
              </w:rPr>
              <w:t>,</w:t>
            </w:r>
            <w:r>
              <w:rPr>
                <w:rFonts w:cs="Arial"/>
                <w:sz w:val="24"/>
                <w:szCs w:val="24"/>
                <w:lang w:val="el-GR"/>
              </w:rPr>
              <w:t xml:space="preserve"> αμέσως μετά τη φράση «νοουμένου ότι η αμοιβή από την» (τρίτη γραμμή)</w:t>
            </w:r>
            <w:r w:rsidR="00262EB6">
              <w:rPr>
                <w:rFonts w:cs="Arial"/>
                <w:sz w:val="24"/>
                <w:szCs w:val="24"/>
                <w:lang w:val="el-GR"/>
              </w:rPr>
              <w:t>,</w:t>
            </w:r>
            <w:r>
              <w:rPr>
                <w:rFonts w:cs="Arial"/>
                <w:sz w:val="24"/>
                <w:szCs w:val="24"/>
                <w:lang w:val="el-GR"/>
              </w:rPr>
              <w:t xml:space="preserve"> της λέξης «πρώτη» και της φράσης «, καθώς και κατά το φορολογικό έτος τερματισμού της </w:t>
            </w:r>
            <w:proofErr w:type="spellStart"/>
            <w:r>
              <w:rPr>
                <w:rFonts w:cs="Arial"/>
                <w:sz w:val="24"/>
                <w:szCs w:val="24"/>
                <w:lang w:val="el-GR"/>
              </w:rPr>
              <w:t>εργοδότησης</w:t>
            </w:r>
            <w:proofErr w:type="spellEnd"/>
            <w:r>
              <w:rPr>
                <w:rFonts w:cs="Arial"/>
                <w:sz w:val="24"/>
                <w:szCs w:val="24"/>
                <w:lang w:val="el-GR"/>
              </w:rPr>
              <w:t xml:space="preserve"> στη Δημοκρατία ή της λήξης </w:t>
            </w:r>
            <w:r>
              <w:rPr>
                <w:rFonts w:cs="Arial"/>
                <w:sz w:val="24"/>
                <w:szCs w:val="24"/>
                <w:lang w:val="el-GR"/>
              </w:rPr>
              <w:lastRenderedPageBreak/>
              <w:t xml:space="preserve">της περιόδου των δεκαεπτά (17) ετών που ορίζεται στην </w:t>
            </w:r>
            <w:proofErr w:type="spellStart"/>
            <w:r>
              <w:rPr>
                <w:rFonts w:cs="Arial"/>
                <w:sz w:val="24"/>
                <w:szCs w:val="24"/>
                <w:lang w:val="el-GR"/>
              </w:rPr>
              <w:t>υποπαράγραφο</w:t>
            </w:r>
            <w:proofErr w:type="spellEnd"/>
            <w:r>
              <w:rPr>
                <w:rFonts w:cs="Arial"/>
                <w:sz w:val="24"/>
                <w:szCs w:val="24"/>
                <w:lang w:val="el-GR"/>
              </w:rPr>
              <w:t xml:space="preserve"> (</w:t>
            </w:r>
            <w:proofErr w:type="spellStart"/>
            <w:r>
              <w:rPr>
                <w:rFonts w:cs="Arial"/>
                <w:sz w:val="24"/>
                <w:szCs w:val="24"/>
                <w:lang w:val="en-US"/>
              </w:rPr>
              <w:t>i</w:t>
            </w:r>
            <w:proofErr w:type="spellEnd"/>
            <w:r>
              <w:rPr>
                <w:rFonts w:cs="Arial"/>
                <w:sz w:val="24"/>
                <w:szCs w:val="24"/>
                <w:lang w:val="el-GR"/>
              </w:rPr>
              <w:t xml:space="preserve">), νοουμένου ότι η αμοιβή από την </w:t>
            </w:r>
            <w:proofErr w:type="spellStart"/>
            <w:r>
              <w:rPr>
                <w:rFonts w:cs="Arial"/>
                <w:sz w:val="24"/>
                <w:szCs w:val="24"/>
                <w:lang w:val="el-GR"/>
              </w:rPr>
              <w:t>εργοδότηση</w:t>
            </w:r>
            <w:proofErr w:type="spellEnd"/>
            <w:r>
              <w:rPr>
                <w:rFonts w:cs="Arial"/>
                <w:sz w:val="24"/>
                <w:szCs w:val="24"/>
                <w:lang w:val="el-GR"/>
              </w:rPr>
              <w:t xml:space="preserve"> στη Δημοκρατία κατά τους τελευταίους δώδεκα (12) μήνες υπερβαίνει τις πενήντα πέντε χιλιάδες ευρώ (€55.000)» (έκτη έως δωδέκατη γραμμή)·</w:t>
            </w:r>
          </w:p>
        </w:tc>
      </w:tr>
      <w:tr w:rsidR="00BA21CA" w:rsidRPr="00262EB6" w14:paraId="59BA8FDF" w14:textId="77777777" w:rsidTr="008B08DD">
        <w:tc>
          <w:tcPr>
            <w:tcW w:w="1043" w:type="pct"/>
          </w:tcPr>
          <w:p w14:paraId="635C7D06" w14:textId="77777777" w:rsidR="00BA21CA" w:rsidRPr="00791D84" w:rsidRDefault="00BA21CA" w:rsidP="00117376">
            <w:pPr>
              <w:spacing w:line="360" w:lineRule="auto"/>
              <w:jc w:val="both"/>
              <w:rPr>
                <w:rFonts w:cs="Arial"/>
                <w:sz w:val="24"/>
                <w:szCs w:val="24"/>
                <w:lang w:val="el-GR"/>
              </w:rPr>
            </w:pPr>
          </w:p>
        </w:tc>
        <w:tc>
          <w:tcPr>
            <w:tcW w:w="620" w:type="pct"/>
          </w:tcPr>
          <w:p w14:paraId="6E35451D" w14:textId="77777777" w:rsidR="00BA21CA" w:rsidRDefault="00BA21CA" w:rsidP="00AE3B90">
            <w:pPr>
              <w:tabs>
                <w:tab w:val="left" w:pos="284"/>
                <w:tab w:val="left" w:pos="567"/>
                <w:tab w:val="left" w:pos="851"/>
              </w:tabs>
              <w:spacing w:line="360" w:lineRule="auto"/>
              <w:rPr>
                <w:rFonts w:cs="Arial"/>
                <w:sz w:val="24"/>
                <w:szCs w:val="24"/>
                <w:lang w:val="el-GR"/>
              </w:rPr>
            </w:pPr>
          </w:p>
        </w:tc>
        <w:tc>
          <w:tcPr>
            <w:tcW w:w="3337" w:type="pct"/>
            <w:gridSpan w:val="3"/>
          </w:tcPr>
          <w:p w14:paraId="0CA965FF" w14:textId="77777777" w:rsidR="00BA21CA" w:rsidRDefault="00BA21CA" w:rsidP="00117376">
            <w:pPr>
              <w:tabs>
                <w:tab w:val="left" w:pos="344"/>
              </w:tabs>
              <w:spacing w:line="360" w:lineRule="auto"/>
              <w:jc w:val="both"/>
              <w:rPr>
                <w:rFonts w:cs="Arial"/>
                <w:sz w:val="24"/>
                <w:szCs w:val="24"/>
                <w:lang w:val="el-GR"/>
              </w:rPr>
            </w:pPr>
          </w:p>
        </w:tc>
      </w:tr>
      <w:tr w:rsidR="00BA21CA" w:rsidRPr="00262EB6" w14:paraId="046D8753" w14:textId="77777777" w:rsidTr="008B08DD">
        <w:tc>
          <w:tcPr>
            <w:tcW w:w="1043" w:type="pct"/>
          </w:tcPr>
          <w:p w14:paraId="3DF76B06" w14:textId="77777777" w:rsidR="00BA21CA" w:rsidRPr="00791D84" w:rsidRDefault="00BA21CA" w:rsidP="00117376">
            <w:pPr>
              <w:spacing w:line="360" w:lineRule="auto"/>
              <w:jc w:val="both"/>
              <w:rPr>
                <w:rFonts w:cs="Arial"/>
                <w:sz w:val="24"/>
                <w:szCs w:val="24"/>
                <w:lang w:val="el-GR"/>
              </w:rPr>
            </w:pPr>
          </w:p>
        </w:tc>
        <w:tc>
          <w:tcPr>
            <w:tcW w:w="620" w:type="pct"/>
          </w:tcPr>
          <w:p w14:paraId="57D1A6E3" w14:textId="6A6C2C21" w:rsidR="00BA21CA" w:rsidRDefault="00BA21CA" w:rsidP="00AE3B90">
            <w:pPr>
              <w:tabs>
                <w:tab w:val="left" w:pos="284"/>
                <w:tab w:val="left" w:pos="567"/>
                <w:tab w:val="left" w:pos="851"/>
              </w:tabs>
              <w:spacing w:line="360" w:lineRule="auto"/>
              <w:rPr>
                <w:rFonts w:cs="Arial"/>
                <w:sz w:val="24"/>
                <w:szCs w:val="24"/>
                <w:lang w:val="el-GR"/>
              </w:rPr>
            </w:pPr>
            <w:r>
              <w:rPr>
                <w:rFonts w:cs="Arial"/>
                <w:sz w:val="24"/>
                <w:szCs w:val="24"/>
                <w:lang w:val="el-GR"/>
              </w:rPr>
              <w:tab/>
            </w:r>
            <w:r>
              <w:rPr>
                <w:rFonts w:cs="Arial"/>
                <w:sz w:val="24"/>
                <w:szCs w:val="24"/>
                <w:lang w:val="el-GR"/>
              </w:rPr>
              <w:tab/>
              <w:t>(ε)</w:t>
            </w:r>
          </w:p>
        </w:tc>
        <w:tc>
          <w:tcPr>
            <w:tcW w:w="3337" w:type="pct"/>
            <w:gridSpan w:val="3"/>
          </w:tcPr>
          <w:p w14:paraId="20FC26E9" w14:textId="6145FFC1" w:rsidR="00BA21CA" w:rsidRPr="00BA21CA" w:rsidRDefault="00BA21CA" w:rsidP="00117376">
            <w:pPr>
              <w:tabs>
                <w:tab w:val="left" w:pos="344"/>
              </w:tabs>
              <w:spacing w:line="360" w:lineRule="auto"/>
              <w:jc w:val="both"/>
              <w:rPr>
                <w:rFonts w:cs="Arial"/>
                <w:sz w:val="24"/>
                <w:szCs w:val="24"/>
                <w:lang w:val="el-GR"/>
              </w:rPr>
            </w:pPr>
            <w:r>
              <w:rPr>
                <w:rFonts w:cs="Arial"/>
                <w:sz w:val="24"/>
                <w:szCs w:val="24"/>
                <w:lang w:val="el-GR"/>
              </w:rPr>
              <w:t>με την προσθήκη σ</w:t>
            </w:r>
            <w:r w:rsidR="00702455">
              <w:rPr>
                <w:rFonts w:cs="Arial"/>
                <w:sz w:val="24"/>
                <w:szCs w:val="24"/>
                <w:lang w:val="el-GR"/>
              </w:rPr>
              <w:t xml:space="preserve">την </w:t>
            </w:r>
            <w:proofErr w:type="spellStart"/>
            <w:r w:rsidR="00702455">
              <w:rPr>
                <w:rFonts w:cs="Arial"/>
                <w:sz w:val="24"/>
                <w:szCs w:val="24"/>
                <w:lang w:val="el-GR"/>
              </w:rPr>
              <w:t>υποπαράγραφο</w:t>
            </w:r>
            <w:proofErr w:type="spellEnd"/>
            <w:r>
              <w:rPr>
                <w:rFonts w:cs="Arial"/>
                <w:sz w:val="24"/>
                <w:szCs w:val="24"/>
                <w:lang w:val="el-GR"/>
              </w:rPr>
              <w:t xml:space="preserve"> (</w:t>
            </w:r>
            <w:r>
              <w:rPr>
                <w:rFonts w:cs="Arial"/>
                <w:sz w:val="24"/>
                <w:szCs w:val="24"/>
                <w:lang w:val="en-US"/>
              </w:rPr>
              <w:t>iv</w:t>
            </w:r>
            <w:r>
              <w:rPr>
                <w:rFonts w:cs="Arial"/>
                <w:sz w:val="24"/>
                <w:szCs w:val="24"/>
                <w:lang w:val="el-GR"/>
              </w:rPr>
              <w:t>) της πρώτης επιφύλαξης</w:t>
            </w:r>
            <w:r w:rsidR="00262EB6">
              <w:rPr>
                <w:rFonts w:cs="Arial"/>
                <w:sz w:val="24"/>
                <w:szCs w:val="24"/>
                <w:lang w:val="el-GR"/>
              </w:rPr>
              <w:t>,</w:t>
            </w:r>
            <w:r>
              <w:rPr>
                <w:rFonts w:cs="Arial"/>
                <w:sz w:val="24"/>
                <w:szCs w:val="24"/>
                <w:lang w:val="el-GR"/>
              </w:rPr>
              <w:t xml:space="preserve"> αμέσως μετά τη φράση «για πρώτη φορά» (δεύτερη και τρίτη γραμμή), της φράσης «, μετά από περίοδο δεκαπέντε</w:t>
            </w:r>
            <w:r w:rsidR="00A86AE2">
              <w:rPr>
                <w:rFonts w:cs="Arial"/>
                <w:sz w:val="24"/>
                <w:szCs w:val="24"/>
                <w:lang w:val="el-GR"/>
              </w:rPr>
              <w:t xml:space="preserve"> (15)</w:t>
            </w:r>
            <w:r>
              <w:rPr>
                <w:rFonts w:cs="Arial"/>
                <w:sz w:val="24"/>
                <w:szCs w:val="24"/>
                <w:lang w:val="el-GR"/>
              </w:rPr>
              <w:t xml:space="preserve"> </w:t>
            </w:r>
            <w:r w:rsidR="00A86AE2">
              <w:rPr>
                <w:rFonts w:cs="Arial"/>
                <w:sz w:val="24"/>
                <w:szCs w:val="24"/>
                <w:lang w:val="el-GR"/>
              </w:rPr>
              <w:t xml:space="preserve">συνεχόμενων φορολογικών ετών κατά την οποία δεν ασκούσε οποιεσδήποτε μισθωτές υπηρεσίες στη Δημοκρατία, ξεκινά να» και τη διαγραφή της φράσης «χωρίς να λαμβάνεται υπόψη η περιστασιακή πλήρης ή μερική </w:t>
            </w:r>
            <w:proofErr w:type="spellStart"/>
            <w:r w:rsidR="00A86AE2">
              <w:rPr>
                <w:rFonts w:cs="Arial"/>
                <w:sz w:val="24"/>
                <w:szCs w:val="24"/>
                <w:lang w:val="el-GR"/>
              </w:rPr>
              <w:t>εργοδότηση</w:t>
            </w:r>
            <w:proofErr w:type="spellEnd"/>
            <w:r w:rsidR="00A86AE2">
              <w:rPr>
                <w:rFonts w:cs="Arial"/>
                <w:sz w:val="24"/>
                <w:szCs w:val="24"/>
                <w:lang w:val="el-GR"/>
              </w:rPr>
              <w:t xml:space="preserve"> στη Δημοκρατία για περίοδο που δεν υπερβαίνει συνολικά τις </w:t>
            </w:r>
            <w:proofErr w:type="spellStart"/>
            <w:r w:rsidR="00A86AE2">
              <w:rPr>
                <w:rFonts w:cs="Arial"/>
                <w:sz w:val="24"/>
                <w:szCs w:val="24"/>
                <w:lang w:val="el-GR"/>
              </w:rPr>
              <w:t>εκατόν</w:t>
            </w:r>
            <w:proofErr w:type="spellEnd"/>
            <w:r w:rsidR="00A86AE2">
              <w:rPr>
                <w:rFonts w:cs="Arial"/>
                <w:sz w:val="24"/>
                <w:szCs w:val="24"/>
                <w:lang w:val="el-GR"/>
              </w:rPr>
              <w:t xml:space="preserve"> είκοσι (120) ημέρες σε ένα φορολογικό έτος» (</w:t>
            </w:r>
            <w:r w:rsidR="00BD59B0">
              <w:rPr>
                <w:rFonts w:cs="Arial"/>
                <w:sz w:val="24"/>
                <w:szCs w:val="24"/>
                <w:lang w:val="el-GR"/>
              </w:rPr>
              <w:t>π</w:t>
            </w:r>
            <w:r w:rsidR="00A86AE2">
              <w:rPr>
                <w:rFonts w:cs="Arial"/>
                <w:sz w:val="24"/>
                <w:szCs w:val="24"/>
                <w:lang w:val="el-GR"/>
              </w:rPr>
              <w:t>έμπτη έως όγδοη γραμμή)·</w:t>
            </w:r>
          </w:p>
        </w:tc>
      </w:tr>
      <w:tr w:rsidR="00BA21CA" w:rsidRPr="00262EB6" w14:paraId="7101D008" w14:textId="77777777" w:rsidTr="002339D8">
        <w:tc>
          <w:tcPr>
            <w:tcW w:w="1043" w:type="pct"/>
          </w:tcPr>
          <w:p w14:paraId="259B6FF4" w14:textId="77777777" w:rsidR="00BA21CA" w:rsidRPr="00791D84" w:rsidRDefault="00BA21CA" w:rsidP="00117376">
            <w:pPr>
              <w:spacing w:line="360" w:lineRule="auto"/>
              <w:jc w:val="both"/>
              <w:rPr>
                <w:rFonts w:cs="Arial"/>
                <w:sz w:val="24"/>
                <w:szCs w:val="24"/>
                <w:lang w:val="el-GR"/>
              </w:rPr>
            </w:pPr>
          </w:p>
        </w:tc>
        <w:tc>
          <w:tcPr>
            <w:tcW w:w="620" w:type="pct"/>
          </w:tcPr>
          <w:p w14:paraId="5722B0BE" w14:textId="77777777" w:rsidR="00BA21CA" w:rsidRDefault="00BA21CA" w:rsidP="00AE3B90">
            <w:pPr>
              <w:tabs>
                <w:tab w:val="left" w:pos="284"/>
                <w:tab w:val="left" w:pos="567"/>
                <w:tab w:val="left" w:pos="851"/>
              </w:tabs>
              <w:spacing w:line="360" w:lineRule="auto"/>
              <w:rPr>
                <w:rFonts w:cs="Arial"/>
                <w:sz w:val="24"/>
                <w:szCs w:val="24"/>
                <w:lang w:val="el-GR"/>
              </w:rPr>
            </w:pPr>
          </w:p>
        </w:tc>
        <w:tc>
          <w:tcPr>
            <w:tcW w:w="3337" w:type="pct"/>
            <w:gridSpan w:val="3"/>
          </w:tcPr>
          <w:p w14:paraId="68E33F57" w14:textId="77777777" w:rsidR="00BA21CA" w:rsidRDefault="00BA21CA" w:rsidP="00117376">
            <w:pPr>
              <w:tabs>
                <w:tab w:val="left" w:pos="344"/>
              </w:tabs>
              <w:spacing w:line="360" w:lineRule="auto"/>
              <w:jc w:val="both"/>
              <w:rPr>
                <w:rFonts w:cs="Arial"/>
                <w:sz w:val="24"/>
                <w:szCs w:val="24"/>
                <w:lang w:val="el-GR"/>
              </w:rPr>
            </w:pPr>
          </w:p>
        </w:tc>
      </w:tr>
      <w:tr w:rsidR="00A86AE2" w:rsidRPr="00262EB6" w14:paraId="5FB21DE4" w14:textId="77777777" w:rsidTr="002339D8">
        <w:tc>
          <w:tcPr>
            <w:tcW w:w="1043" w:type="pct"/>
          </w:tcPr>
          <w:p w14:paraId="2593CBB7" w14:textId="77777777" w:rsidR="00A86AE2" w:rsidRPr="00791D84" w:rsidRDefault="00A86AE2" w:rsidP="00117376">
            <w:pPr>
              <w:spacing w:line="360" w:lineRule="auto"/>
              <w:jc w:val="both"/>
              <w:rPr>
                <w:rFonts w:cs="Arial"/>
                <w:sz w:val="24"/>
                <w:szCs w:val="24"/>
                <w:lang w:val="el-GR"/>
              </w:rPr>
            </w:pPr>
          </w:p>
        </w:tc>
        <w:tc>
          <w:tcPr>
            <w:tcW w:w="620" w:type="pct"/>
          </w:tcPr>
          <w:p w14:paraId="31FAFA9B" w14:textId="35979385" w:rsidR="00A86AE2" w:rsidRDefault="00A86AE2" w:rsidP="00BD59B0">
            <w:pPr>
              <w:tabs>
                <w:tab w:val="left" w:pos="284"/>
                <w:tab w:val="left" w:pos="567"/>
                <w:tab w:val="left" w:pos="851"/>
              </w:tabs>
              <w:spacing w:line="360" w:lineRule="auto"/>
              <w:rPr>
                <w:rFonts w:cs="Arial"/>
                <w:sz w:val="24"/>
                <w:szCs w:val="24"/>
                <w:lang w:val="el-GR"/>
              </w:rPr>
            </w:pPr>
            <w:r>
              <w:rPr>
                <w:rFonts w:cs="Arial"/>
                <w:sz w:val="24"/>
                <w:szCs w:val="24"/>
                <w:lang w:val="el-GR"/>
              </w:rPr>
              <w:tab/>
            </w:r>
            <w:r>
              <w:rPr>
                <w:rFonts w:cs="Arial"/>
                <w:sz w:val="24"/>
                <w:szCs w:val="24"/>
                <w:lang w:val="el-GR"/>
              </w:rPr>
              <w:tab/>
              <w:t>(</w:t>
            </w:r>
            <w:proofErr w:type="spellStart"/>
            <w:r>
              <w:rPr>
                <w:rFonts w:cs="Arial"/>
                <w:sz w:val="24"/>
                <w:szCs w:val="24"/>
                <w:lang w:val="el-GR"/>
              </w:rPr>
              <w:t>στ</w:t>
            </w:r>
            <w:proofErr w:type="spellEnd"/>
            <w:r>
              <w:rPr>
                <w:rFonts w:cs="Arial"/>
                <w:sz w:val="24"/>
                <w:szCs w:val="24"/>
                <w:lang w:val="el-GR"/>
              </w:rPr>
              <w:t>)</w:t>
            </w:r>
          </w:p>
        </w:tc>
        <w:tc>
          <w:tcPr>
            <w:tcW w:w="3337" w:type="pct"/>
            <w:gridSpan w:val="3"/>
          </w:tcPr>
          <w:p w14:paraId="046CDEF5" w14:textId="002C6CC2" w:rsidR="00A86AE2" w:rsidRDefault="00262EB6" w:rsidP="00117376">
            <w:pPr>
              <w:tabs>
                <w:tab w:val="left" w:pos="344"/>
              </w:tabs>
              <w:spacing w:line="360" w:lineRule="auto"/>
              <w:jc w:val="both"/>
              <w:rPr>
                <w:rFonts w:cs="Arial"/>
                <w:sz w:val="24"/>
                <w:szCs w:val="24"/>
                <w:lang w:val="el-GR"/>
              </w:rPr>
            </w:pPr>
            <w:r>
              <w:rPr>
                <w:rFonts w:cs="Arial"/>
                <w:sz w:val="24"/>
                <w:szCs w:val="24"/>
                <w:lang w:val="el-GR"/>
              </w:rPr>
              <w:t>μ</w:t>
            </w:r>
            <w:r w:rsidR="00A86AE2">
              <w:rPr>
                <w:rFonts w:cs="Arial"/>
                <w:sz w:val="24"/>
                <w:szCs w:val="24"/>
                <w:lang w:val="el-GR"/>
              </w:rPr>
              <w:t>ε την τροποποίηση της δεύτερης επιφύλαξης ως ακολούθως:</w:t>
            </w:r>
          </w:p>
        </w:tc>
      </w:tr>
      <w:tr w:rsidR="00A86AE2" w:rsidRPr="00262EB6" w14:paraId="6FA43983" w14:textId="77777777" w:rsidTr="002339D8">
        <w:tc>
          <w:tcPr>
            <w:tcW w:w="1043" w:type="pct"/>
          </w:tcPr>
          <w:p w14:paraId="5CABD72A" w14:textId="77777777" w:rsidR="00A86AE2" w:rsidRPr="00791D84" w:rsidRDefault="00A86AE2" w:rsidP="00117376">
            <w:pPr>
              <w:spacing w:line="360" w:lineRule="auto"/>
              <w:jc w:val="both"/>
              <w:rPr>
                <w:rFonts w:cs="Arial"/>
                <w:sz w:val="24"/>
                <w:szCs w:val="24"/>
                <w:lang w:val="el-GR"/>
              </w:rPr>
            </w:pPr>
          </w:p>
        </w:tc>
        <w:tc>
          <w:tcPr>
            <w:tcW w:w="620" w:type="pct"/>
          </w:tcPr>
          <w:p w14:paraId="476A5347" w14:textId="77777777" w:rsidR="00A86AE2" w:rsidRDefault="00A86AE2" w:rsidP="00AE3B90">
            <w:pPr>
              <w:tabs>
                <w:tab w:val="left" w:pos="284"/>
                <w:tab w:val="left" w:pos="567"/>
                <w:tab w:val="left" w:pos="851"/>
              </w:tabs>
              <w:spacing w:line="360" w:lineRule="auto"/>
              <w:rPr>
                <w:rFonts w:cs="Arial"/>
                <w:sz w:val="24"/>
                <w:szCs w:val="24"/>
                <w:lang w:val="el-GR"/>
              </w:rPr>
            </w:pPr>
          </w:p>
        </w:tc>
        <w:tc>
          <w:tcPr>
            <w:tcW w:w="3337" w:type="pct"/>
            <w:gridSpan w:val="3"/>
          </w:tcPr>
          <w:p w14:paraId="5509AFA5" w14:textId="77777777" w:rsidR="00A86AE2" w:rsidRDefault="00A86AE2" w:rsidP="00117376">
            <w:pPr>
              <w:tabs>
                <w:tab w:val="left" w:pos="344"/>
              </w:tabs>
              <w:spacing w:line="360" w:lineRule="auto"/>
              <w:jc w:val="both"/>
              <w:rPr>
                <w:rFonts w:cs="Arial"/>
                <w:sz w:val="24"/>
                <w:szCs w:val="24"/>
                <w:lang w:val="el-GR"/>
              </w:rPr>
            </w:pPr>
          </w:p>
        </w:tc>
      </w:tr>
      <w:tr w:rsidR="00A86AE2" w:rsidRPr="00262EB6" w14:paraId="63ADF296" w14:textId="77777777" w:rsidTr="002339D8">
        <w:tc>
          <w:tcPr>
            <w:tcW w:w="1043" w:type="pct"/>
          </w:tcPr>
          <w:p w14:paraId="4704C23A" w14:textId="77777777" w:rsidR="00A86AE2" w:rsidRPr="00791D84" w:rsidRDefault="00A86AE2" w:rsidP="00117376">
            <w:pPr>
              <w:spacing w:line="360" w:lineRule="auto"/>
              <w:jc w:val="both"/>
              <w:rPr>
                <w:rFonts w:cs="Arial"/>
                <w:sz w:val="24"/>
                <w:szCs w:val="24"/>
                <w:lang w:val="el-GR"/>
              </w:rPr>
            </w:pPr>
          </w:p>
        </w:tc>
        <w:tc>
          <w:tcPr>
            <w:tcW w:w="620" w:type="pct"/>
          </w:tcPr>
          <w:p w14:paraId="1C9C12C6" w14:textId="77777777" w:rsidR="00A86AE2" w:rsidRDefault="00A86AE2" w:rsidP="00AE3B90">
            <w:pPr>
              <w:tabs>
                <w:tab w:val="left" w:pos="284"/>
                <w:tab w:val="left" w:pos="567"/>
                <w:tab w:val="left" w:pos="851"/>
              </w:tabs>
              <w:spacing w:line="360" w:lineRule="auto"/>
              <w:rPr>
                <w:rFonts w:cs="Arial"/>
                <w:sz w:val="24"/>
                <w:szCs w:val="24"/>
                <w:lang w:val="el-GR"/>
              </w:rPr>
            </w:pPr>
          </w:p>
        </w:tc>
        <w:tc>
          <w:tcPr>
            <w:tcW w:w="342" w:type="pct"/>
          </w:tcPr>
          <w:p w14:paraId="20746209" w14:textId="6EC3DD70" w:rsidR="00A86AE2" w:rsidRDefault="00A86AE2" w:rsidP="00117376">
            <w:pPr>
              <w:tabs>
                <w:tab w:val="left" w:pos="344"/>
              </w:tabs>
              <w:spacing w:line="360" w:lineRule="auto"/>
              <w:jc w:val="both"/>
              <w:rPr>
                <w:rFonts w:cs="Arial"/>
                <w:sz w:val="24"/>
                <w:szCs w:val="24"/>
                <w:lang w:val="el-GR"/>
              </w:rPr>
            </w:pPr>
            <w:r>
              <w:rPr>
                <w:rFonts w:cs="Arial"/>
                <w:sz w:val="24"/>
                <w:szCs w:val="24"/>
                <w:lang w:val="el-GR"/>
              </w:rPr>
              <w:t>(</w:t>
            </w:r>
            <w:proofErr w:type="spellStart"/>
            <w:r w:rsidR="00702455">
              <w:rPr>
                <w:rFonts w:cs="Arial"/>
                <w:sz w:val="24"/>
                <w:szCs w:val="24"/>
                <w:lang w:val="en-US"/>
              </w:rPr>
              <w:t>i</w:t>
            </w:r>
            <w:proofErr w:type="spellEnd"/>
            <w:r>
              <w:rPr>
                <w:rFonts w:cs="Arial"/>
                <w:sz w:val="24"/>
                <w:szCs w:val="24"/>
                <w:lang w:val="el-GR"/>
              </w:rPr>
              <w:t>)</w:t>
            </w:r>
          </w:p>
        </w:tc>
        <w:tc>
          <w:tcPr>
            <w:tcW w:w="2995" w:type="pct"/>
            <w:gridSpan w:val="2"/>
          </w:tcPr>
          <w:p w14:paraId="2A88F865" w14:textId="2E6408E3" w:rsidR="00A86AE2" w:rsidRDefault="00262EB6" w:rsidP="00117376">
            <w:pPr>
              <w:tabs>
                <w:tab w:val="left" w:pos="344"/>
              </w:tabs>
              <w:spacing w:line="360" w:lineRule="auto"/>
              <w:jc w:val="both"/>
              <w:rPr>
                <w:rFonts w:cs="Arial"/>
                <w:sz w:val="24"/>
                <w:szCs w:val="24"/>
                <w:lang w:val="el-GR"/>
              </w:rPr>
            </w:pPr>
            <w:r>
              <w:rPr>
                <w:rFonts w:cs="Arial"/>
                <w:sz w:val="24"/>
                <w:szCs w:val="24"/>
                <w:lang w:val="el-GR"/>
              </w:rPr>
              <w:t>Μ</w:t>
            </w:r>
            <w:r w:rsidR="00A86AE2">
              <w:rPr>
                <w:rFonts w:cs="Arial"/>
                <w:sz w:val="24"/>
                <w:szCs w:val="24"/>
                <w:lang w:val="el-GR"/>
              </w:rPr>
              <w:t xml:space="preserve">ε την αντικατάσταση της φράσης «ανεξαρτήτως του έτους έναρξης </w:t>
            </w:r>
            <w:proofErr w:type="spellStart"/>
            <w:r w:rsidR="00A86AE2">
              <w:rPr>
                <w:rFonts w:cs="Arial"/>
                <w:sz w:val="24"/>
                <w:szCs w:val="24"/>
                <w:lang w:val="el-GR"/>
              </w:rPr>
              <w:t>εργοδότησης</w:t>
            </w:r>
            <w:proofErr w:type="spellEnd"/>
            <w:r w:rsidR="00A86AE2">
              <w:rPr>
                <w:rFonts w:cs="Arial"/>
                <w:sz w:val="24"/>
                <w:szCs w:val="24"/>
                <w:lang w:val="el-GR"/>
              </w:rPr>
              <w:t xml:space="preserve"> στη Δημοκρατία, οι διατάξεις του παρόντος εδαφίου εφαρμόζονται από την 1</w:t>
            </w:r>
            <w:r w:rsidR="00A86AE2" w:rsidRPr="00A86AE2">
              <w:rPr>
                <w:rFonts w:cs="Arial"/>
                <w:sz w:val="24"/>
                <w:szCs w:val="24"/>
                <w:vertAlign w:val="superscript"/>
                <w:lang w:val="el-GR"/>
              </w:rPr>
              <w:t>η</w:t>
            </w:r>
            <w:r w:rsidR="00A86AE2">
              <w:rPr>
                <w:rFonts w:cs="Arial"/>
                <w:sz w:val="24"/>
                <w:szCs w:val="24"/>
                <w:lang w:val="el-GR"/>
              </w:rPr>
              <w:t xml:space="preserve"> Ιανουαρίου 2022 και μέχρι τη συμπλήρωση περιόδου δεκαεπτά (17) συνεχόμενων φορολογικών ετών, αρχής γενομένης από το φορολογικό έτος στο οποίο άρχισε η </w:t>
            </w:r>
            <w:proofErr w:type="spellStart"/>
            <w:r w:rsidR="00A86AE2">
              <w:rPr>
                <w:rFonts w:cs="Arial"/>
                <w:sz w:val="24"/>
                <w:szCs w:val="24"/>
                <w:lang w:val="el-GR"/>
              </w:rPr>
              <w:t>εργοδότηση</w:t>
            </w:r>
            <w:proofErr w:type="spellEnd"/>
            <w:r w:rsidR="00A86AE2">
              <w:rPr>
                <w:rFonts w:cs="Arial"/>
                <w:sz w:val="24"/>
                <w:szCs w:val="24"/>
                <w:lang w:val="el-GR"/>
              </w:rPr>
              <w:t xml:space="preserve"> στη Δημοκρατία ατόμου, το οποίο για χρονική περίοδο τουλάχιστον δέκα (10) συνεχόμενων ετών, αμέσως πριν την έναρξη της» (πρώτη έως όγδοη γραμμή), με τη φράση «ανεξαρτήτως του έτους έναρξης της πρώτης </w:t>
            </w:r>
            <w:proofErr w:type="spellStart"/>
            <w:r w:rsidR="00A86AE2">
              <w:rPr>
                <w:rFonts w:cs="Arial"/>
                <w:sz w:val="24"/>
                <w:szCs w:val="24"/>
                <w:lang w:val="el-GR"/>
              </w:rPr>
              <w:t>εργοδότησης</w:t>
            </w:r>
            <w:proofErr w:type="spellEnd"/>
            <w:r w:rsidR="00A86AE2">
              <w:rPr>
                <w:rFonts w:cs="Arial"/>
                <w:sz w:val="24"/>
                <w:szCs w:val="24"/>
                <w:lang w:val="el-GR"/>
              </w:rPr>
              <w:t xml:space="preserve"> στη Δημοκρατία, οι διατάξεις του παρόντος εδαφίου εφαρμόζονται από την 1</w:t>
            </w:r>
            <w:r w:rsidR="00A86AE2" w:rsidRPr="00A86AE2">
              <w:rPr>
                <w:rFonts w:cs="Arial"/>
                <w:sz w:val="24"/>
                <w:szCs w:val="24"/>
                <w:vertAlign w:val="superscript"/>
                <w:lang w:val="el-GR"/>
              </w:rPr>
              <w:t>η</w:t>
            </w:r>
            <w:r w:rsidR="00A86AE2">
              <w:rPr>
                <w:rFonts w:cs="Arial"/>
                <w:sz w:val="24"/>
                <w:szCs w:val="24"/>
                <w:lang w:val="el-GR"/>
              </w:rPr>
              <w:t xml:space="preserve"> Ιανουαρίου 2022 και μέχρι τη συμπλήρωση περιόδου </w:t>
            </w:r>
            <w:r w:rsidR="00A86AE2">
              <w:rPr>
                <w:rFonts w:cs="Arial"/>
                <w:sz w:val="24"/>
                <w:szCs w:val="24"/>
                <w:lang w:val="el-GR"/>
              </w:rPr>
              <w:lastRenderedPageBreak/>
              <w:t xml:space="preserve">δεκαεπτά (17) συνεχόμενων φορολογικών ετών ή μέχρι την κατάργηση του παρόντος εδαφίου, όποιο από τα δύο επισυμβεί νωρίτερα, αρχής γενομένης από το φορολογικό έτος στο οποίο άρχισε η πρώτη </w:t>
            </w:r>
            <w:proofErr w:type="spellStart"/>
            <w:r w:rsidR="00A86AE2">
              <w:rPr>
                <w:rFonts w:cs="Arial"/>
                <w:sz w:val="24"/>
                <w:szCs w:val="24"/>
                <w:lang w:val="el-GR"/>
              </w:rPr>
              <w:t>εργοδότηση</w:t>
            </w:r>
            <w:proofErr w:type="spellEnd"/>
            <w:r w:rsidR="00A86AE2">
              <w:rPr>
                <w:rFonts w:cs="Arial"/>
                <w:sz w:val="24"/>
                <w:szCs w:val="24"/>
                <w:lang w:val="el-GR"/>
              </w:rPr>
              <w:t xml:space="preserve"> στη Δημοκρατία ατόμου, το οποίο έχει συνεχή </w:t>
            </w:r>
            <w:proofErr w:type="spellStart"/>
            <w:r w:rsidR="00A86AE2">
              <w:rPr>
                <w:rFonts w:cs="Arial"/>
                <w:sz w:val="24"/>
                <w:szCs w:val="24"/>
                <w:lang w:val="el-GR"/>
              </w:rPr>
              <w:t>εργοδότηση</w:t>
            </w:r>
            <w:proofErr w:type="spellEnd"/>
            <w:r w:rsidR="00A86AE2">
              <w:rPr>
                <w:rFonts w:cs="Arial"/>
                <w:sz w:val="24"/>
                <w:szCs w:val="24"/>
                <w:lang w:val="el-GR"/>
              </w:rPr>
              <w:t xml:space="preserve"> στη Δημοκρατία από το έτος έναρξης της πρώτης </w:t>
            </w:r>
            <w:proofErr w:type="spellStart"/>
            <w:r w:rsidR="00A86AE2">
              <w:rPr>
                <w:rFonts w:cs="Arial"/>
                <w:sz w:val="24"/>
                <w:szCs w:val="24"/>
                <w:lang w:val="el-GR"/>
              </w:rPr>
              <w:t>εργοδότη</w:t>
            </w:r>
            <w:r w:rsidR="00702455">
              <w:rPr>
                <w:rFonts w:cs="Arial"/>
                <w:sz w:val="24"/>
                <w:szCs w:val="24"/>
                <w:lang w:val="el-GR"/>
              </w:rPr>
              <w:t>σή</w:t>
            </w:r>
            <w:r w:rsidR="00A86AE2">
              <w:rPr>
                <w:rFonts w:cs="Arial"/>
                <w:sz w:val="24"/>
                <w:szCs w:val="24"/>
                <w:lang w:val="el-GR"/>
              </w:rPr>
              <w:t>ς</w:t>
            </w:r>
            <w:proofErr w:type="spellEnd"/>
            <w:r w:rsidR="00A86AE2">
              <w:rPr>
                <w:rFonts w:cs="Arial"/>
                <w:sz w:val="24"/>
                <w:szCs w:val="24"/>
                <w:lang w:val="el-GR"/>
              </w:rPr>
              <w:t xml:space="preserve"> του μέχρι και το φορολογικό έτος 2021 και για χρονική περίοδο τουλάχιστον δεκαπέντε (15) συνεχόμενων ετών, αμέσως πριν</w:t>
            </w:r>
            <w:r w:rsidR="00702455">
              <w:rPr>
                <w:rFonts w:cs="Arial"/>
                <w:sz w:val="24"/>
                <w:szCs w:val="24"/>
                <w:lang w:val="el-GR"/>
              </w:rPr>
              <w:t xml:space="preserve"> από</w:t>
            </w:r>
            <w:r w:rsidR="00A86AE2">
              <w:rPr>
                <w:rFonts w:cs="Arial"/>
                <w:sz w:val="24"/>
                <w:szCs w:val="24"/>
                <w:lang w:val="el-GR"/>
              </w:rPr>
              <w:t xml:space="preserve"> την έναρξη της πρώτης»· και</w:t>
            </w:r>
          </w:p>
        </w:tc>
      </w:tr>
      <w:tr w:rsidR="00A86AE2" w:rsidRPr="00262EB6" w14:paraId="3D348410" w14:textId="77777777" w:rsidTr="002339D8">
        <w:tc>
          <w:tcPr>
            <w:tcW w:w="1043" w:type="pct"/>
          </w:tcPr>
          <w:p w14:paraId="5544E23F" w14:textId="77777777" w:rsidR="00A86AE2" w:rsidRPr="00791D84" w:rsidRDefault="00A86AE2" w:rsidP="00117376">
            <w:pPr>
              <w:spacing w:line="360" w:lineRule="auto"/>
              <w:jc w:val="both"/>
              <w:rPr>
                <w:rFonts w:cs="Arial"/>
                <w:sz w:val="24"/>
                <w:szCs w:val="24"/>
                <w:lang w:val="el-GR"/>
              </w:rPr>
            </w:pPr>
          </w:p>
        </w:tc>
        <w:tc>
          <w:tcPr>
            <w:tcW w:w="620" w:type="pct"/>
          </w:tcPr>
          <w:p w14:paraId="4EA86AF2" w14:textId="77777777" w:rsidR="00A86AE2" w:rsidRDefault="00A86AE2" w:rsidP="00AE3B90">
            <w:pPr>
              <w:tabs>
                <w:tab w:val="left" w:pos="284"/>
                <w:tab w:val="left" w:pos="567"/>
                <w:tab w:val="left" w:pos="851"/>
              </w:tabs>
              <w:spacing w:line="360" w:lineRule="auto"/>
              <w:rPr>
                <w:rFonts w:cs="Arial"/>
                <w:sz w:val="24"/>
                <w:szCs w:val="24"/>
                <w:lang w:val="el-GR"/>
              </w:rPr>
            </w:pPr>
          </w:p>
        </w:tc>
        <w:tc>
          <w:tcPr>
            <w:tcW w:w="342" w:type="pct"/>
          </w:tcPr>
          <w:p w14:paraId="2E1B9A82" w14:textId="77777777" w:rsidR="00A86AE2" w:rsidRDefault="00A86AE2" w:rsidP="00117376">
            <w:pPr>
              <w:tabs>
                <w:tab w:val="left" w:pos="344"/>
              </w:tabs>
              <w:spacing w:line="360" w:lineRule="auto"/>
              <w:jc w:val="both"/>
              <w:rPr>
                <w:rFonts w:cs="Arial"/>
                <w:sz w:val="24"/>
                <w:szCs w:val="24"/>
                <w:lang w:val="el-GR"/>
              </w:rPr>
            </w:pPr>
          </w:p>
        </w:tc>
        <w:tc>
          <w:tcPr>
            <w:tcW w:w="2995" w:type="pct"/>
            <w:gridSpan w:val="2"/>
          </w:tcPr>
          <w:p w14:paraId="740349D6" w14:textId="77777777" w:rsidR="00A86AE2" w:rsidRDefault="00A86AE2" w:rsidP="00117376">
            <w:pPr>
              <w:tabs>
                <w:tab w:val="left" w:pos="344"/>
              </w:tabs>
              <w:spacing w:line="360" w:lineRule="auto"/>
              <w:jc w:val="both"/>
              <w:rPr>
                <w:rFonts w:cs="Arial"/>
                <w:sz w:val="24"/>
                <w:szCs w:val="24"/>
                <w:lang w:val="el-GR"/>
              </w:rPr>
            </w:pPr>
          </w:p>
        </w:tc>
      </w:tr>
      <w:tr w:rsidR="00702455" w:rsidRPr="00262EB6" w14:paraId="0B7A0703" w14:textId="77777777" w:rsidTr="00A5581A">
        <w:trPr>
          <w:trHeight w:val="2070"/>
        </w:trPr>
        <w:tc>
          <w:tcPr>
            <w:tcW w:w="1043" w:type="pct"/>
          </w:tcPr>
          <w:p w14:paraId="72587CFD" w14:textId="77777777" w:rsidR="00702455" w:rsidRPr="00791D84" w:rsidRDefault="00702455" w:rsidP="00117376">
            <w:pPr>
              <w:spacing w:line="360" w:lineRule="auto"/>
              <w:jc w:val="both"/>
              <w:rPr>
                <w:rFonts w:cs="Arial"/>
                <w:sz w:val="24"/>
                <w:szCs w:val="24"/>
                <w:lang w:val="el-GR"/>
              </w:rPr>
            </w:pPr>
          </w:p>
        </w:tc>
        <w:tc>
          <w:tcPr>
            <w:tcW w:w="620" w:type="pct"/>
          </w:tcPr>
          <w:p w14:paraId="47BFFA29" w14:textId="77777777" w:rsidR="00702455" w:rsidRDefault="00702455" w:rsidP="00AE3B90">
            <w:pPr>
              <w:tabs>
                <w:tab w:val="left" w:pos="284"/>
                <w:tab w:val="left" w:pos="567"/>
                <w:tab w:val="left" w:pos="851"/>
              </w:tabs>
              <w:spacing w:line="360" w:lineRule="auto"/>
              <w:rPr>
                <w:rFonts w:cs="Arial"/>
                <w:sz w:val="24"/>
                <w:szCs w:val="24"/>
                <w:lang w:val="el-GR"/>
              </w:rPr>
            </w:pPr>
          </w:p>
        </w:tc>
        <w:tc>
          <w:tcPr>
            <w:tcW w:w="342" w:type="pct"/>
          </w:tcPr>
          <w:p w14:paraId="2AECC14D" w14:textId="2D2A52C1" w:rsidR="00702455" w:rsidRDefault="00702455" w:rsidP="00117376">
            <w:pPr>
              <w:tabs>
                <w:tab w:val="left" w:pos="344"/>
              </w:tabs>
              <w:spacing w:line="360" w:lineRule="auto"/>
              <w:jc w:val="both"/>
              <w:rPr>
                <w:rFonts w:cs="Arial"/>
                <w:sz w:val="24"/>
                <w:szCs w:val="24"/>
                <w:lang w:val="el-GR"/>
              </w:rPr>
            </w:pPr>
            <w:r>
              <w:rPr>
                <w:rFonts w:cs="Arial"/>
                <w:sz w:val="24"/>
                <w:szCs w:val="24"/>
                <w:lang w:val="el-GR"/>
              </w:rPr>
              <w:t>(</w:t>
            </w:r>
            <w:r>
              <w:rPr>
                <w:rFonts w:cs="Arial"/>
                <w:sz w:val="24"/>
                <w:szCs w:val="24"/>
                <w:lang w:val="en-US"/>
              </w:rPr>
              <w:t>ii</w:t>
            </w:r>
            <w:r>
              <w:rPr>
                <w:rFonts w:cs="Arial"/>
                <w:sz w:val="24"/>
                <w:szCs w:val="24"/>
                <w:lang w:val="el-GR"/>
              </w:rPr>
              <w:t>)</w:t>
            </w:r>
          </w:p>
        </w:tc>
        <w:tc>
          <w:tcPr>
            <w:tcW w:w="2995" w:type="pct"/>
            <w:gridSpan w:val="2"/>
          </w:tcPr>
          <w:p w14:paraId="57C0689C" w14:textId="291C747E" w:rsidR="00702455" w:rsidRPr="00A86AE2" w:rsidRDefault="00702455" w:rsidP="00702455">
            <w:pPr>
              <w:tabs>
                <w:tab w:val="left" w:pos="344"/>
              </w:tabs>
              <w:spacing w:line="360" w:lineRule="auto"/>
              <w:jc w:val="both"/>
              <w:rPr>
                <w:rFonts w:cs="Arial"/>
                <w:sz w:val="24"/>
                <w:szCs w:val="24"/>
                <w:lang w:val="el-GR"/>
              </w:rPr>
            </w:pPr>
            <w:r>
              <w:rPr>
                <w:rFonts w:cs="Arial"/>
                <w:sz w:val="24"/>
                <w:szCs w:val="24"/>
                <w:lang w:val="el-GR"/>
              </w:rPr>
              <w:t xml:space="preserve">με τη διαγραφή στην </w:t>
            </w:r>
            <w:proofErr w:type="spellStart"/>
            <w:r>
              <w:rPr>
                <w:rFonts w:cs="Arial"/>
                <w:sz w:val="24"/>
                <w:szCs w:val="24"/>
                <w:lang w:val="el-GR"/>
              </w:rPr>
              <w:t>υποπαράγραφο</w:t>
            </w:r>
            <w:proofErr w:type="spellEnd"/>
            <w:r>
              <w:rPr>
                <w:rFonts w:cs="Arial"/>
                <w:sz w:val="24"/>
                <w:szCs w:val="24"/>
                <w:lang w:val="el-GR"/>
              </w:rPr>
              <w:t xml:space="preserve"> (</w:t>
            </w:r>
            <w:proofErr w:type="spellStart"/>
            <w:r>
              <w:rPr>
                <w:rFonts w:cs="Arial"/>
                <w:sz w:val="24"/>
                <w:szCs w:val="24"/>
                <w:lang w:val="en-US"/>
              </w:rPr>
              <w:t>i</w:t>
            </w:r>
            <w:proofErr w:type="spellEnd"/>
            <w:r>
              <w:rPr>
                <w:rFonts w:cs="Arial"/>
                <w:sz w:val="24"/>
                <w:szCs w:val="24"/>
                <w:lang w:val="el-GR"/>
              </w:rPr>
              <w:t xml:space="preserve">) της φράσης «και έχει συνεχή </w:t>
            </w:r>
            <w:proofErr w:type="spellStart"/>
            <w:r>
              <w:rPr>
                <w:rFonts w:cs="Arial"/>
                <w:sz w:val="24"/>
                <w:szCs w:val="24"/>
                <w:lang w:val="el-GR"/>
              </w:rPr>
              <w:t>εργοδότηση</w:t>
            </w:r>
            <w:proofErr w:type="spellEnd"/>
            <w:r>
              <w:rPr>
                <w:rFonts w:cs="Arial"/>
                <w:sz w:val="24"/>
                <w:szCs w:val="24"/>
                <w:lang w:val="el-GR"/>
              </w:rPr>
              <w:t xml:space="preserve"> στη Δημοκρατία από το έτος έναρξης της </w:t>
            </w:r>
            <w:proofErr w:type="spellStart"/>
            <w:r>
              <w:rPr>
                <w:rFonts w:cs="Arial"/>
                <w:sz w:val="24"/>
                <w:szCs w:val="24"/>
                <w:lang w:val="el-GR"/>
              </w:rPr>
              <w:t>εργοδότησής</w:t>
            </w:r>
            <w:proofErr w:type="spellEnd"/>
            <w:r>
              <w:rPr>
                <w:rFonts w:cs="Arial"/>
                <w:sz w:val="24"/>
                <w:szCs w:val="24"/>
                <w:lang w:val="el-GR"/>
              </w:rPr>
              <w:t xml:space="preserve"> του μέχρι και το φορολογικό έτος 2021» (δεύτερη έως τέταρτη γραμμή)·</w:t>
            </w:r>
            <w:r w:rsidR="00262EB6">
              <w:rPr>
                <w:rFonts w:cs="Arial"/>
                <w:sz w:val="24"/>
                <w:szCs w:val="24"/>
                <w:lang w:val="el-GR"/>
              </w:rPr>
              <w:t xml:space="preserve"> και</w:t>
            </w:r>
          </w:p>
        </w:tc>
      </w:tr>
      <w:tr w:rsidR="00A86AE2" w:rsidRPr="00262EB6" w14:paraId="7C1D2698" w14:textId="77777777" w:rsidTr="002339D8">
        <w:tc>
          <w:tcPr>
            <w:tcW w:w="1043" w:type="pct"/>
          </w:tcPr>
          <w:p w14:paraId="6618AFA6" w14:textId="77777777" w:rsidR="00A86AE2" w:rsidRPr="00791D84" w:rsidRDefault="00A86AE2" w:rsidP="00117376">
            <w:pPr>
              <w:spacing w:line="360" w:lineRule="auto"/>
              <w:jc w:val="both"/>
              <w:rPr>
                <w:rFonts w:cs="Arial"/>
                <w:sz w:val="24"/>
                <w:szCs w:val="24"/>
                <w:lang w:val="el-GR"/>
              </w:rPr>
            </w:pPr>
          </w:p>
        </w:tc>
        <w:tc>
          <w:tcPr>
            <w:tcW w:w="620" w:type="pct"/>
          </w:tcPr>
          <w:p w14:paraId="5C17522A" w14:textId="77777777" w:rsidR="00A86AE2" w:rsidRDefault="00A86AE2" w:rsidP="00AE3B90">
            <w:pPr>
              <w:tabs>
                <w:tab w:val="left" w:pos="284"/>
                <w:tab w:val="left" w:pos="567"/>
                <w:tab w:val="left" w:pos="851"/>
              </w:tabs>
              <w:spacing w:line="360" w:lineRule="auto"/>
              <w:rPr>
                <w:rFonts w:cs="Arial"/>
                <w:sz w:val="24"/>
                <w:szCs w:val="24"/>
                <w:lang w:val="el-GR"/>
              </w:rPr>
            </w:pPr>
          </w:p>
        </w:tc>
        <w:tc>
          <w:tcPr>
            <w:tcW w:w="3337" w:type="pct"/>
            <w:gridSpan w:val="3"/>
          </w:tcPr>
          <w:p w14:paraId="05B7ED74" w14:textId="77777777" w:rsidR="00A86AE2" w:rsidRDefault="00A86AE2" w:rsidP="00117376">
            <w:pPr>
              <w:tabs>
                <w:tab w:val="left" w:pos="344"/>
              </w:tabs>
              <w:spacing w:line="360" w:lineRule="auto"/>
              <w:jc w:val="both"/>
              <w:rPr>
                <w:rFonts w:cs="Arial"/>
                <w:sz w:val="24"/>
                <w:szCs w:val="24"/>
                <w:lang w:val="el-GR"/>
              </w:rPr>
            </w:pPr>
          </w:p>
        </w:tc>
      </w:tr>
      <w:tr w:rsidR="005F0A5D" w:rsidRPr="00262EB6" w14:paraId="261CF0DC" w14:textId="77777777" w:rsidTr="002339D8">
        <w:tc>
          <w:tcPr>
            <w:tcW w:w="1043" w:type="pct"/>
          </w:tcPr>
          <w:p w14:paraId="4BA06C15" w14:textId="77777777" w:rsidR="005F0A5D" w:rsidRPr="00791D84" w:rsidRDefault="005F0A5D" w:rsidP="00117376">
            <w:pPr>
              <w:spacing w:line="360" w:lineRule="auto"/>
              <w:jc w:val="both"/>
              <w:rPr>
                <w:rFonts w:cs="Arial"/>
                <w:sz w:val="24"/>
                <w:szCs w:val="24"/>
                <w:lang w:val="el-GR"/>
              </w:rPr>
            </w:pPr>
          </w:p>
        </w:tc>
        <w:tc>
          <w:tcPr>
            <w:tcW w:w="620" w:type="pct"/>
          </w:tcPr>
          <w:p w14:paraId="645F3AF1" w14:textId="7719BFFE" w:rsidR="005F0A5D" w:rsidRDefault="005F0A5D" w:rsidP="00BD59B0">
            <w:pPr>
              <w:tabs>
                <w:tab w:val="left" w:pos="284"/>
                <w:tab w:val="left" w:pos="567"/>
                <w:tab w:val="left" w:pos="851"/>
              </w:tabs>
              <w:spacing w:line="360" w:lineRule="auto"/>
              <w:rPr>
                <w:rFonts w:cs="Arial"/>
                <w:sz w:val="24"/>
                <w:szCs w:val="24"/>
                <w:lang w:val="el-GR"/>
              </w:rPr>
            </w:pPr>
            <w:r>
              <w:rPr>
                <w:rFonts w:cs="Arial"/>
                <w:sz w:val="24"/>
                <w:szCs w:val="24"/>
                <w:lang w:val="el-GR"/>
              </w:rPr>
              <w:tab/>
            </w:r>
            <w:r>
              <w:rPr>
                <w:rFonts w:cs="Arial"/>
                <w:sz w:val="24"/>
                <w:szCs w:val="24"/>
                <w:lang w:val="el-GR"/>
              </w:rPr>
              <w:tab/>
              <w:t>(ζ)</w:t>
            </w:r>
          </w:p>
        </w:tc>
        <w:tc>
          <w:tcPr>
            <w:tcW w:w="3337" w:type="pct"/>
            <w:gridSpan w:val="3"/>
          </w:tcPr>
          <w:p w14:paraId="34651D2C" w14:textId="7EB36F5C" w:rsidR="005F0A5D" w:rsidRDefault="005F0A5D" w:rsidP="00117376">
            <w:pPr>
              <w:tabs>
                <w:tab w:val="left" w:pos="344"/>
              </w:tabs>
              <w:spacing w:line="360" w:lineRule="auto"/>
              <w:jc w:val="both"/>
              <w:rPr>
                <w:rFonts w:cs="Arial"/>
                <w:sz w:val="24"/>
                <w:szCs w:val="24"/>
                <w:lang w:val="el-GR"/>
              </w:rPr>
            </w:pPr>
            <w:r>
              <w:rPr>
                <w:rFonts w:cs="Arial"/>
                <w:sz w:val="24"/>
                <w:szCs w:val="24"/>
                <w:lang w:val="el-GR"/>
              </w:rPr>
              <w:t xml:space="preserve">με την αντικατάσταση στο τέλος της τρίτης επιφύλαξης </w:t>
            </w:r>
            <w:r w:rsidR="00702455">
              <w:rPr>
                <w:rFonts w:cs="Arial"/>
                <w:sz w:val="24"/>
                <w:szCs w:val="24"/>
                <w:lang w:val="el-GR"/>
              </w:rPr>
              <w:t xml:space="preserve">του σημείου της άνω τελείας </w:t>
            </w:r>
            <w:r>
              <w:rPr>
                <w:rFonts w:cs="Arial"/>
                <w:sz w:val="24"/>
                <w:szCs w:val="24"/>
                <w:lang w:val="el-GR"/>
              </w:rPr>
              <w:t>με το σημείο της άνω και κάτω τελείας και την προσθήκη</w:t>
            </w:r>
            <w:r w:rsidR="00262EB6">
              <w:rPr>
                <w:rFonts w:cs="Arial"/>
                <w:sz w:val="24"/>
                <w:szCs w:val="24"/>
                <w:lang w:val="el-GR"/>
              </w:rPr>
              <w:t>,</w:t>
            </w:r>
            <w:r w:rsidR="00702455">
              <w:rPr>
                <w:rFonts w:cs="Arial"/>
                <w:sz w:val="24"/>
                <w:szCs w:val="24"/>
                <w:lang w:val="el-GR"/>
              </w:rPr>
              <w:t xml:space="preserve"> αμέσως μετά</w:t>
            </w:r>
            <w:r w:rsidR="00262EB6">
              <w:rPr>
                <w:rFonts w:cs="Arial"/>
                <w:sz w:val="24"/>
                <w:szCs w:val="24"/>
                <w:lang w:val="el-GR"/>
              </w:rPr>
              <w:t>,</w:t>
            </w:r>
            <w:r>
              <w:rPr>
                <w:rFonts w:cs="Arial"/>
                <w:sz w:val="24"/>
                <w:szCs w:val="24"/>
                <w:lang w:val="el-GR"/>
              </w:rPr>
              <w:t xml:space="preserve"> της ακόλουθης νέας επιφύλαξης:</w:t>
            </w:r>
          </w:p>
        </w:tc>
      </w:tr>
      <w:tr w:rsidR="00736F93" w:rsidRPr="00262EB6" w14:paraId="2FDB87C7" w14:textId="77777777" w:rsidTr="002339D8">
        <w:tc>
          <w:tcPr>
            <w:tcW w:w="1043" w:type="pct"/>
          </w:tcPr>
          <w:p w14:paraId="4D4F027A" w14:textId="77777777" w:rsidR="00736F93" w:rsidRPr="00791D84" w:rsidRDefault="00736F93" w:rsidP="00736F93">
            <w:pPr>
              <w:spacing w:line="360" w:lineRule="auto"/>
              <w:jc w:val="right"/>
              <w:rPr>
                <w:rFonts w:cs="Arial"/>
                <w:sz w:val="24"/>
                <w:szCs w:val="24"/>
                <w:lang w:val="el-GR"/>
              </w:rPr>
            </w:pPr>
          </w:p>
        </w:tc>
        <w:tc>
          <w:tcPr>
            <w:tcW w:w="620" w:type="pct"/>
          </w:tcPr>
          <w:p w14:paraId="6B1ED171" w14:textId="77777777" w:rsidR="00736F93" w:rsidRDefault="00736F93" w:rsidP="00BD59B0">
            <w:pPr>
              <w:tabs>
                <w:tab w:val="left" w:pos="284"/>
                <w:tab w:val="left" w:pos="567"/>
                <w:tab w:val="left" w:pos="851"/>
              </w:tabs>
              <w:spacing w:line="360" w:lineRule="auto"/>
              <w:rPr>
                <w:rFonts w:cs="Arial"/>
                <w:sz w:val="24"/>
                <w:szCs w:val="24"/>
                <w:lang w:val="el-GR"/>
              </w:rPr>
            </w:pPr>
          </w:p>
        </w:tc>
        <w:tc>
          <w:tcPr>
            <w:tcW w:w="3337" w:type="pct"/>
            <w:gridSpan w:val="3"/>
          </w:tcPr>
          <w:p w14:paraId="1855D510" w14:textId="77777777" w:rsidR="00736F93" w:rsidRDefault="00736F93" w:rsidP="00117376">
            <w:pPr>
              <w:tabs>
                <w:tab w:val="left" w:pos="344"/>
              </w:tabs>
              <w:spacing w:line="360" w:lineRule="auto"/>
              <w:jc w:val="both"/>
              <w:rPr>
                <w:rFonts w:cs="Arial"/>
                <w:sz w:val="24"/>
                <w:szCs w:val="24"/>
                <w:lang w:val="el-GR"/>
              </w:rPr>
            </w:pPr>
          </w:p>
        </w:tc>
      </w:tr>
      <w:tr w:rsidR="00736F93" w:rsidRPr="00262EB6" w14:paraId="21131268" w14:textId="77777777" w:rsidTr="00736F93">
        <w:tc>
          <w:tcPr>
            <w:tcW w:w="1043" w:type="pct"/>
          </w:tcPr>
          <w:p w14:paraId="013815E3" w14:textId="77777777" w:rsidR="00736F93" w:rsidRPr="00791D84" w:rsidRDefault="00736F93" w:rsidP="00117376">
            <w:pPr>
              <w:spacing w:line="360" w:lineRule="auto"/>
              <w:jc w:val="both"/>
              <w:rPr>
                <w:rFonts w:cs="Arial"/>
                <w:sz w:val="24"/>
                <w:szCs w:val="24"/>
                <w:lang w:val="el-GR"/>
              </w:rPr>
            </w:pPr>
          </w:p>
        </w:tc>
        <w:tc>
          <w:tcPr>
            <w:tcW w:w="620" w:type="pct"/>
          </w:tcPr>
          <w:p w14:paraId="5FAC5BC9" w14:textId="77777777" w:rsidR="00736F93" w:rsidRDefault="00736F93" w:rsidP="00AE3B90">
            <w:pPr>
              <w:tabs>
                <w:tab w:val="left" w:pos="284"/>
                <w:tab w:val="left" w:pos="567"/>
                <w:tab w:val="left" w:pos="851"/>
              </w:tabs>
              <w:spacing w:line="360" w:lineRule="auto"/>
              <w:rPr>
                <w:rFonts w:cs="Arial"/>
                <w:sz w:val="24"/>
                <w:szCs w:val="24"/>
                <w:lang w:val="el-GR"/>
              </w:rPr>
            </w:pPr>
          </w:p>
        </w:tc>
        <w:tc>
          <w:tcPr>
            <w:tcW w:w="980" w:type="pct"/>
            <w:gridSpan w:val="2"/>
          </w:tcPr>
          <w:p w14:paraId="77CDC6D9" w14:textId="77777777" w:rsidR="00736F93" w:rsidRDefault="00736F93" w:rsidP="00117376">
            <w:pPr>
              <w:tabs>
                <w:tab w:val="left" w:pos="344"/>
              </w:tabs>
              <w:spacing w:line="360" w:lineRule="auto"/>
              <w:jc w:val="both"/>
              <w:rPr>
                <w:rFonts w:cs="Arial"/>
                <w:sz w:val="24"/>
                <w:szCs w:val="24"/>
                <w:lang w:val="el-GR"/>
              </w:rPr>
            </w:pPr>
          </w:p>
          <w:p w14:paraId="6FC98C65" w14:textId="77777777" w:rsidR="00736F93" w:rsidRDefault="00736F93" w:rsidP="00117376">
            <w:pPr>
              <w:tabs>
                <w:tab w:val="left" w:pos="344"/>
              </w:tabs>
              <w:spacing w:line="360" w:lineRule="auto"/>
              <w:jc w:val="both"/>
              <w:rPr>
                <w:rFonts w:cs="Arial"/>
                <w:sz w:val="24"/>
                <w:szCs w:val="24"/>
                <w:lang w:val="el-GR"/>
              </w:rPr>
            </w:pPr>
          </w:p>
          <w:p w14:paraId="278A0374" w14:textId="77777777" w:rsidR="00736F93" w:rsidRDefault="00736F93" w:rsidP="00117376">
            <w:pPr>
              <w:tabs>
                <w:tab w:val="left" w:pos="344"/>
              </w:tabs>
              <w:spacing w:line="360" w:lineRule="auto"/>
              <w:jc w:val="both"/>
              <w:rPr>
                <w:rFonts w:cs="Arial"/>
                <w:sz w:val="24"/>
                <w:szCs w:val="24"/>
                <w:lang w:val="el-GR"/>
              </w:rPr>
            </w:pPr>
          </w:p>
          <w:p w14:paraId="1CF96A93" w14:textId="77777777" w:rsidR="00736F93" w:rsidRDefault="00736F93" w:rsidP="00117376">
            <w:pPr>
              <w:tabs>
                <w:tab w:val="left" w:pos="344"/>
              </w:tabs>
              <w:spacing w:line="360" w:lineRule="auto"/>
              <w:jc w:val="both"/>
              <w:rPr>
                <w:rFonts w:cs="Arial"/>
                <w:sz w:val="24"/>
                <w:szCs w:val="24"/>
                <w:lang w:val="el-GR"/>
              </w:rPr>
            </w:pPr>
          </w:p>
          <w:p w14:paraId="1B8EE699" w14:textId="77777777" w:rsidR="00736F93" w:rsidRDefault="00736F93" w:rsidP="00117376">
            <w:pPr>
              <w:tabs>
                <w:tab w:val="left" w:pos="344"/>
              </w:tabs>
              <w:spacing w:line="360" w:lineRule="auto"/>
              <w:jc w:val="both"/>
              <w:rPr>
                <w:rFonts w:cs="Arial"/>
                <w:sz w:val="24"/>
                <w:szCs w:val="24"/>
                <w:lang w:val="el-GR"/>
              </w:rPr>
            </w:pPr>
          </w:p>
          <w:p w14:paraId="28E29496" w14:textId="77777777" w:rsidR="00736F93" w:rsidRDefault="00736F93" w:rsidP="00117376">
            <w:pPr>
              <w:tabs>
                <w:tab w:val="left" w:pos="344"/>
              </w:tabs>
              <w:spacing w:line="360" w:lineRule="auto"/>
              <w:jc w:val="both"/>
              <w:rPr>
                <w:rFonts w:cs="Arial"/>
                <w:sz w:val="24"/>
                <w:szCs w:val="24"/>
                <w:lang w:val="el-GR"/>
              </w:rPr>
            </w:pPr>
          </w:p>
          <w:p w14:paraId="748A7FC3" w14:textId="0247575F" w:rsidR="00736F93" w:rsidRDefault="00736F93" w:rsidP="00736F93">
            <w:pPr>
              <w:tabs>
                <w:tab w:val="left" w:pos="344"/>
              </w:tabs>
              <w:spacing w:line="360" w:lineRule="auto"/>
              <w:ind w:right="113"/>
              <w:jc w:val="right"/>
              <w:rPr>
                <w:rFonts w:cs="Arial"/>
                <w:sz w:val="24"/>
                <w:szCs w:val="24"/>
                <w:lang w:val="el-GR"/>
              </w:rPr>
            </w:pPr>
            <w:r>
              <w:rPr>
                <w:rFonts w:cs="Arial"/>
                <w:sz w:val="24"/>
                <w:szCs w:val="24"/>
                <w:lang w:val="el-GR"/>
              </w:rPr>
              <w:t>…(Ι) του 2023.</w:t>
            </w:r>
          </w:p>
        </w:tc>
        <w:tc>
          <w:tcPr>
            <w:tcW w:w="2357" w:type="pct"/>
          </w:tcPr>
          <w:p w14:paraId="724A224F" w14:textId="4A6C9E05" w:rsidR="00736F93" w:rsidRDefault="00736F93" w:rsidP="00736F93">
            <w:pPr>
              <w:tabs>
                <w:tab w:val="left" w:pos="344"/>
              </w:tabs>
              <w:spacing w:line="360" w:lineRule="auto"/>
              <w:jc w:val="both"/>
              <w:rPr>
                <w:rFonts w:cs="Arial"/>
                <w:sz w:val="24"/>
                <w:szCs w:val="24"/>
                <w:lang w:val="el-GR"/>
              </w:rPr>
            </w:pPr>
            <w:r>
              <w:rPr>
                <w:rFonts w:cs="Arial"/>
                <w:sz w:val="24"/>
                <w:szCs w:val="24"/>
                <w:lang w:val="el-GR"/>
              </w:rPr>
              <w:tab/>
              <w:t xml:space="preserve">«Νοείται έτι </w:t>
            </w:r>
            <w:proofErr w:type="spellStart"/>
            <w:r>
              <w:rPr>
                <w:rFonts w:cs="Arial"/>
                <w:sz w:val="24"/>
                <w:szCs w:val="24"/>
                <w:lang w:val="el-GR"/>
              </w:rPr>
              <w:t>έτι</w:t>
            </w:r>
            <w:proofErr w:type="spellEnd"/>
            <w:r>
              <w:rPr>
                <w:rFonts w:cs="Arial"/>
                <w:sz w:val="24"/>
                <w:szCs w:val="24"/>
                <w:lang w:val="el-GR"/>
              </w:rPr>
              <w:t xml:space="preserve"> περαιτέρω ότι, ανεξαρτήτως των λοιπών διατάξεων του παρόντος εδαφίου, άτομο το οποίο ήταν δικαιούχο της προβλεπόμενης σύμφωνα με τις διατάξεις του παρόντος εδαφίου απαλλαγής πριν από τη</w:t>
            </w:r>
            <w:r w:rsidR="00262EB6">
              <w:rPr>
                <w:rFonts w:cs="Arial"/>
                <w:sz w:val="24"/>
                <w:szCs w:val="24"/>
                <w:lang w:val="el-GR"/>
              </w:rPr>
              <w:t>ν ημερομηνία</w:t>
            </w:r>
            <w:r>
              <w:rPr>
                <w:rFonts w:cs="Arial"/>
                <w:sz w:val="24"/>
                <w:szCs w:val="24"/>
                <w:lang w:val="el-GR"/>
              </w:rPr>
              <w:t xml:space="preserve"> δημοσίευση</w:t>
            </w:r>
            <w:r w:rsidR="00262EB6">
              <w:rPr>
                <w:rFonts w:cs="Arial"/>
                <w:sz w:val="24"/>
                <w:szCs w:val="24"/>
                <w:lang w:val="el-GR"/>
              </w:rPr>
              <w:t>ς</w:t>
            </w:r>
            <w:r>
              <w:rPr>
                <w:rFonts w:cs="Arial"/>
                <w:sz w:val="24"/>
                <w:szCs w:val="24"/>
                <w:lang w:val="el-GR"/>
              </w:rPr>
              <w:t xml:space="preserve"> του περί Φορολογίας του Εισοδήματος (Τροποποιητικού) Νόμου του 2023, συνεχίζει να επωφελείται της απαλλαγής του πενήντα τοις εκατό (50%) της αμοιβής από πρώτη </w:t>
            </w:r>
            <w:proofErr w:type="spellStart"/>
            <w:r>
              <w:rPr>
                <w:rFonts w:cs="Arial"/>
                <w:sz w:val="24"/>
                <w:szCs w:val="24"/>
                <w:lang w:val="el-GR"/>
              </w:rPr>
              <w:t>εργοδότηση</w:t>
            </w:r>
            <w:proofErr w:type="spellEnd"/>
            <w:r>
              <w:rPr>
                <w:rFonts w:cs="Arial"/>
                <w:sz w:val="24"/>
                <w:szCs w:val="24"/>
                <w:lang w:val="el-GR"/>
              </w:rPr>
              <w:t xml:space="preserve">, νοουμένου ότι πληρούνται οι </w:t>
            </w:r>
            <w:r>
              <w:rPr>
                <w:rFonts w:cs="Arial"/>
                <w:sz w:val="24"/>
                <w:szCs w:val="24"/>
                <w:lang w:val="el-GR"/>
              </w:rPr>
              <w:lastRenderedPageBreak/>
              <w:t xml:space="preserve">προϋποθέσεις του παρόντος εδαφίου ως ίσχυαν </w:t>
            </w:r>
            <w:r w:rsidR="00CB3724">
              <w:rPr>
                <w:rFonts w:cs="Arial"/>
                <w:sz w:val="24"/>
                <w:szCs w:val="24"/>
                <w:lang w:val="el-GR"/>
              </w:rPr>
              <w:t xml:space="preserve">πριν </w:t>
            </w:r>
            <w:r w:rsidR="00262EB6">
              <w:rPr>
                <w:rFonts w:cs="Arial"/>
                <w:sz w:val="24"/>
                <w:szCs w:val="24"/>
                <w:lang w:val="el-GR"/>
              </w:rPr>
              <w:t xml:space="preserve">από την ημερομηνία δημοσίευσης του </w:t>
            </w:r>
            <w:r>
              <w:rPr>
                <w:rFonts w:cs="Arial"/>
                <w:sz w:val="24"/>
                <w:szCs w:val="24"/>
                <w:lang w:val="el-GR"/>
              </w:rPr>
              <w:t>περί Φορολογίας του Εισοδήματος (Τροποποιητικ</w:t>
            </w:r>
            <w:r w:rsidR="00262EB6">
              <w:rPr>
                <w:rFonts w:cs="Arial"/>
                <w:sz w:val="24"/>
                <w:szCs w:val="24"/>
                <w:lang w:val="el-GR"/>
              </w:rPr>
              <w:t>ού</w:t>
            </w:r>
            <w:bookmarkStart w:id="0" w:name="_GoBack"/>
            <w:bookmarkEnd w:id="0"/>
            <w:r>
              <w:rPr>
                <w:rFonts w:cs="Arial"/>
                <w:sz w:val="24"/>
                <w:szCs w:val="24"/>
                <w:lang w:val="el-GR"/>
              </w:rPr>
              <w:t>) Νόμο</w:t>
            </w:r>
            <w:r w:rsidR="00262EB6">
              <w:rPr>
                <w:rFonts w:cs="Arial"/>
                <w:sz w:val="24"/>
                <w:szCs w:val="24"/>
                <w:lang w:val="el-GR"/>
              </w:rPr>
              <w:t>υ</w:t>
            </w:r>
            <w:r>
              <w:rPr>
                <w:rFonts w:cs="Arial"/>
                <w:sz w:val="24"/>
                <w:szCs w:val="24"/>
                <w:lang w:val="el-GR"/>
              </w:rPr>
              <w:t xml:space="preserve"> του 2023.».</w:t>
            </w:r>
          </w:p>
        </w:tc>
      </w:tr>
      <w:tr w:rsidR="001D73D7" w:rsidRPr="00262EB6" w14:paraId="57644FBC" w14:textId="77777777" w:rsidTr="00450501">
        <w:tc>
          <w:tcPr>
            <w:tcW w:w="1043" w:type="pct"/>
          </w:tcPr>
          <w:p w14:paraId="68B4DBD8" w14:textId="77777777" w:rsidR="001D73D7" w:rsidRPr="00791D84" w:rsidRDefault="001D73D7" w:rsidP="00117376">
            <w:pPr>
              <w:spacing w:line="360" w:lineRule="auto"/>
              <w:jc w:val="both"/>
              <w:rPr>
                <w:rFonts w:cs="Arial"/>
                <w:sz w:val="24"/>
                <w:szCs w:val="24"/>
                <w:lang w:val="el-GR"/>
              </w:rPr>
            </w:pPr>
          </w:p>
        </w:tc>
        <w:tc>
          <w:tcPr>
            <w:tcW w:w="3957" w:type="pct"/>
            <w:gridSpan w:val="4"/>
          </w:tcPr>
          <w:p w14:paraId="7D62EE7E" w14:textId="77777777" w:rsidR="001D73D7" w:rsidRDefault="001D73D7" w:rsidP="0025781F">
            <w:pPr>
              <w:tabs>
                <w:tab w:val="left" w:pos="284"/>
                <w:tab w:val="left" w:pos="567"/>
                <w:tab w:val="left" w:pos="851"/>
              </w:tabs>
              <w:spacing w:line="360" w:lineRule="auto"/>
              <w:ind w:left="567" w:hanging="567"/>
              <w:jc w:val="both"/>
              <w:rPr>
                <w:rFonts w:cs="Arial"/>
                <w:sz w:val="24"/>
                <w:szCs w:val="24"/>
                <w:lang w:val="el-GR"/>
              </w:rPr>
            </w:pPr>
          </w:p>
        </w:tc>
      </w:tr>
      <w:tr w:rsidR="00791D84" w:rsidRPr="00262EB6" w14:paraId="2BB661B4" w14:textId="77777777" w:rsidTr="00450501">
        <w:tc>
          <w:tcPr>
            <w:tcW w:w="1043" w:type="pct"/>
          </w:tcPr>
          <w:p w14:paraId="39A6F127" w14:textId="03E99791" w:rsidR="002339D8" w:rsidRDefault="002339D8" w:rsidP="00117376">
            <w:pPr>
              <w:spacing w:line="360" w:lineRule="auto"/>
              <w:jc w:val="both"/>
              <w:rPr>
                <w:rFonts w:cs="Arial"/>
                <w:sz w:val="24"/>
                <w:szCs w:val="24"/>
                <w:lang w:val="el-GR"/>
              </w:rPr>
            </w:pPr>
            <w:r>
              <w:rPr>
                <w:rFonts w:cs="Arial"/>
                <w:sz w:val="24"/>
                <w:szCs w:val="24"/>
                <w:lang w:val="el-GR"/>
              </w:rPr>
              <w:t>Έναρξη της</w:t>
            </w:r>
          </w:p>
          <w:p w14:paraId="3350D06A" w14:textId="53D8B633" w:rsidR="002339D8" w:rsidRDefault="002339D8" w:rsidP="00117376">
            <w:pPr>
              <w:spacing w:line="360" w:lineRule="auto"/>
              <w:jc w:val="both"/>
              <w:rPr>
                <w:rFonts w:cs="Arial"/>
                <w:sz w:val="24"/>
                <w:szCs w:val="24"/>
                <w:lang w:val="el-GR"/>
              </w:rPr>
            </w:pPr>
            <w:r>
              <w:rPr>
                <w:rFonts w:cs="Arial"/>
                <w:sz w:val="24"/>
                <w:szCs w:val="24"/>
                <w:lang w:val="el-GR"/>
              </w:rPr>
              <w:t>ισχύος του</w:t>
            </w:r>
          </w:p>
          <w:p w14:paraId="2F859746" w14:textId="1B46C27E" w:rsidR="002339D8" w:rsidRDefault="002339D8" w:rsidP="00117376">
            <w:pPr>
              <w:spacing w:line="360" w:lineRule="auto"/>
              <w:jc w:val="both"/>
              <w:rPr>
                <w:rFonts w:cs="Arial"/>
                <w:sz w:val="24"/>
                <w:szCs w:val="24"/>
                <w:lang w:val="el-GR"/>
              </w:rPr>
            </w:pPr>
            <w:r>
              <w:rPr>
                <w:rFonts w:cs="Arial"/>
                <w:sz w:val="24"/>
                <w:szCs w:val="24"/>
                <w:lang w:val="el-GR"/>
              </w:rPr>
              <w:t>παρόντος</w:t>
            </w:r>
          </w:p>
          <w:p w14:paraId="0E7871A7" w14:textId="345CA2EC" w:rsidR="001D73D7" w:rsidRPr="00791D84" w:rsidRDefault="00262EB6" w:rsidP="00117376">
            <w:pPr>
              <w:spacing w:line="360" w:lineRule="auto"/>
              <w:jc w:val="both"/>
              <w:rPr>
                <w:rFonts w:cs="Arial"/>
                <w:sz w:val="24"/>
                <w:szCs w:val="24"/>
                <w:lang w:val="el-GR"/>
              </w:rPr>
            </w:pPr>
            <w:r>
              <w:rPr>
                <w:rFonts w:cs="Arial"/>
                <w:sz w:val="24"/>
                <w:szCs w:val="24"/>
                <w:lang w:val="el-GR"/>
              </w:rPr>
              <w:t>Ν</w:t>
            </w:r>
            <w:r w:rsidR="002339D8">
              <w:rPr>
                <w:rFonts w:cs="Arial"/>
                <w:sz w:val="24"/>
                <w:szCs w:val="24"/>
                <w:lang w:val="el-GR"/>
              </w:rPr>
              <w:t>όμου.</w:t>
            </w:r>
          </w:p>
        </w:tc>
        <w:tc>
          <w:tcPr>
            <w:tcW w:w="3957" w:type="pct"/>
            <w:gridSpan w:val="4"/>
          </w:tcPr>
          <w:p w14:paraId="3DACDD66" w14:textId="6D572733" w:rsidR="00791D84" w:rsidRPr="001D73D7" w:rsidRDefault="00791D84" w:rsidP="002339D8">
            <w:pPr>
              <w:tabs>
                <w:tab w:val="left" w:pos="284"/>
                <w:tab w:val="left" w:pos="567"/>
                <w:tab w:val="left" w:pos="851"/>
              </w:tabs>
              <w:spacing w:line="360" w:lineRule="auto"/>
              <w:jc w:val="both"/>
              <w:rPr>
                <w:rFonts w:cs="Arial"/>
                <w:sz w:val="24"/>
                <w:szCs w:val="24"/>
                <w:lang w:val="el-GR"/>
              </w:rPr>
            </w:pPr>
            <w:r w:rsidRPr="001D73D7">
              <w:rPr>
                <w:rFonts w:cs="Arial"/>
                <w:sz w:val="24"/>
                <w:szCs w:val="24"/>
                <w:lang w:val="el-GR"/>
              </w:rPr>
              <w:t>3.</w:t>
            </w:r>
            <w:r w:rsidR="001D73D7">
              <w:rPr>
                <w:rFonts w:cs="Arial"/>
                <w:sz w:val="24"/>
                <w:szCs w:val="24"/>
                <w:lang w:val="el-GR"/>
              </w:rPr>
              <w:tab/>
            </w:r>
            <w:r w:rsidR="001D73D7">
              <w:rPr>
                <w:rFonts w:cs="Arial"/>
                <w:sz w:val="24"/>
                <w:szCs w:val="24"/>
                <w:lang w:val="el-GR"/>
              </w:rPr>
              <w:tab/>
            </w:r>
            <w:r w:rsidR="00262EB6">
              <w:rPr>
                <w:rFonts w:cs="Arial"/>
                <w:sz w:val="24"/>
                <w:szCs w:val="24"/>
                <w:lang w:val="el-GR"/>
              </w:rPr>
              <w:t xml:space="preserve">Η ισχύς του παρόντος Νόμου </w:t>
            </w:r>
            <w:r w:rsidR="002339D8">
              <w:rPr>
                <w:rFonts w:cs="Arial"/>
                <w:sz w:val="24"/>
                <w:szCs w:val="24"/>
                <w:lang w:val="el-GR"/>
              </w:rPr>
              <w:t xml:space="preserve">λογίζεται ότι </w:t>
            </w:r>
            <w:r w:rsidR="00262EB6">
              <w:rPr>
                <w:rFonts w:cs="Arial"/>
                <w:sz w:val="24"/>
                <w:szCs w:val="24"/>
                <w:lang w:val="el-GR"/>
              </w:rPr>
              <w:t>άρχισε</w:t>
            </w:r>
            <w:r w:rsidR="002339D8">
              <w:rPr>
                <w:rFonts w:cs="Arial"/>
                <w:sz w:val="24"/>
                <w:szCs w:val="24"/>
                <w:lang w:val="el-GR"/>
              </w:rPr>
              <w:t xml:space="preserve"> από την 1</w:t>
            </w:r>
            <w:r w:rsidR="002339D8" w:rsidRPr="002339D8">
              <w:rPr>
                <w:rFonts w:cs="Arial"/>
                <w:sz w:val="24"/>
                <w:szCs w:val="24"/>
                <w:vertAlign w:val="superscript"/>
                <w:lang w:val="el-GR"/>
              </w:rPr>
              <w:t>η</w:t>
            </w:r>
            <w:r w:rsidR="002339D8">
              <w:rPr>
                <w:rFonts w:cs="Arial"/>
                <w:sz w:val="24"/>
                <w:szCs w:val="24"/>
                <w:lang w:val="el-GR"/>
              </w:rPr>
              <w:t xml:space="preserve"> Ιανουαρίου 2022.</w:t>
            </w:r>
          </w:p>
        </w:tc>
      </w:tr>
    </w:tbl>
    <w:p w14:paraId="214078A7" w14:textId="77777777" w:rsidR="003C5562" w:rsidRPr="00791D84" w:rsidRDefault="003C5562" w:rsidP="00C6448B">
      <w:pPr>
        <w:spacing w:line="360" w:lineRule="auto"/>
        <w:rPr>
          <w:rFonts w:cs="Arial"/>
          <w:sz w:val="24"/>
          <w:szCs w:val="24"/>
          <w:lang w:val="el-GR"/>
        </w:rPr>
      </w:pPr>
    </w:p>
    <w:p w14:paraId="44C51814" w14:textId="77777777" w:rsidR="00BD59B0" w:rsidRDefault="00BD59B0" w:rsidP="00C6448B">
      <w:pPr>
        <w:spacing w:line="360" w:lineRule="auto"/>
        <w:rPr>
          <w:rFonts w:cs="Arial"/>
          <w:sz w:val="24"/>
          <w:szCs w:val="24"/>
          <w:lang w:val="el-GR"/>
        </w:rPr>
      </w:pPr>
    </w:p>
    <w:p w14:paraId="33F9450D" w14:textId="77777777" w:rsidR="00BD59B0" w:rsidRPr="00791D84" w:rsidRDefault="00BD59B0" w:rsidP="00C6448B">
      <w:pPr>
        <w:spacing w:line="360" w:lineRule="auto"/>
        <w:rPr>
          <w:rFonts w:cs="Arial"/>
          <w:sz w:val="24"/>
          <w:szCs w:val="24"/>
          <w:lang w:val="el-GR"/>
        </w:rPr>
      </w:pPr>
    </w:p>
    <w:p w14:paraId="750A182C" w14:textId="56B01017" w:rsidR="00791D84" w:rsidRPr="00702455" w:rsidRDefault="00791D84" w:rsidP="00C6448B">
      <w:pPr>
        <w:spacing w:line="360" w:lineRule="auto"/>
        <w:rPr>
          <w:rFonts w:cs="Arial"/>
          <w:sz w:val="24"/>
          <w:szCs w:val="24"/>
          <w:lang w:val="el-GR"/>
        </w:rPr>
      </w:pPr>
      <w:r w:rsidRPr="00791D84">
        <w:rPr>
          <w:rFonts w:cs="Arial"/>
          <w:sz w:val="24"/>
          <w:szCs w:val="24"/>
          <w:lang w:val="el-GR"/>
        </w:rPr>
        <w:t>Αρ</w:t>
      </w:r>
      <w:r w:rsidRPr="00702455">
        <w:rPr>
          <w:rFonts w:cs="Arial"/>
          <w:sz w:val="24"/>
          <w:szCs w:val="24"/>
          <w:lang w:val="el-GR"/>
        </w:rPr>
        <w:t xml:space="preserve">. </w:t>
      </w:r>
      <w:r w:rsidRPr="00791D84">
        <w:rPr>
          <w:rFonts w:cs="Arial"/>
          <w:sz w:val="24"/>
          <w:szCs w:val="24"/>
          <w:lang w:val="el-GR"/>
        </w:rPr>
        <w:t>Φακ</w:t>
      </w:r>
      <w:r w:rsidRPr="00702455">
        <w:rPr>
          <w:rFonts w:cs="Arial"/>
          <w:sz w:val="24"/>
          <w:szCs w:val="24"/>
          <w:lang w:val="el-GR"/>
        </w:rPr>
        <w:t>.:  23.01.06</w:t>
      </w:r>
      <w:r w:rsidR="008B08DD" w:rsidRPr="00702455">
        <w:rPr>
          <w:rFonts w:cs="Arial"/>
          <w:sz w:val="24"/>
          <w:szCs w:val="24"/>
          <w:lang w:val="el-GR"/>
        </w:rPr>
        <w:t>3</w:t>
      </w:r>
      <w:r w:rsidRPr="00702455">
        <w:rPr>
          <w:rFonts w:cs="Arial"/>
          <w:sz w:val="24"/>
          <w:szCs w:val="24"/>
          <w:lang w:val="el-GR"/>
        </w:rPr>
        <w:t>.</w:t>
      </w:r>
      <w:r w:rsidR="008B08DD" w:rsidRPr="00702455">
        <w:rPr>
          <w:rFonts w:cs="Arial"/>
          <w:sz w:val="24"/>
          <w:szCs w:val="24"/>
          <w:lang w:val="el-GR"/>
        </w:rPr>
        <w:t>285.</w:t>
      </w:r>
      <w:r w:rsidRPr="00702455">
        <w:rPr>
          <w:rFonts w:cs="Arial"/>
          <w:sz w:val="24"/>
          <w:szCs w:val="24"/>
          <w:lang w:val="el-GR"/>
        </w:rPr>
        <w:t>202</w:t>
      </w:r>
      <w:r w:rsidR="008B08DD" w:rsidRPr="00702455">
        <w:rPr>
          <w:rFonts w:cs="Arial"/>
          <w:sz w:val="24"/>
          <w:szCs w:val="24"/>
          <w:lang w:val="el-GR"/>
        </w:rPr>
        <w:t>2</w:t>
      </w:r>
    </w:p>
    <w:p w14:paraId="6F07A9DB" w14:textId="77777777" w:rsidR="002339D8" w:rsidRPr="00702455" w:rsidRDefault="002339D8" w:rsidP="00C6448B">
      <w:pPr>
        <w:spacing w:line="360" w:lineRule="auto"/>
        <w:rPr>
          <w:rFonts w:cs="Arial"/>
          <w:sz w:val="24"/>
          <w:szCs w:val="24"/>
          <w:lang w:val="el-GR"/>
        </w:rPr>
      </w:pPr>
    </w:p>
    <w:p w14:paraId="1F4E3D9B" w14:textId="1FC8A250" w:rsidR="00791D84" w:rsidRPr="00702455" w:rsidRDefault="002339D8" w:rsidP="00C6448B">
      <w:pPr>
        <w:spacing w:line="360" w:lineRule="auto"/>
        <w:rPr>
          <w:rFonts w:cs="Arial"/>
          <w:sz w:val="24"/>
          <w:szCs w:val="24"/>
          <w:lang w:val="el-GR"/>
        </w:rPr>
      </w:pPr>
      <w:r>
        <w:rPr>
          <w:rFonts w:cs="Arial"/>
          <w:sz w:val="24"/>
          <w:szCs w:val="24"/>
          <w:lang w:val="el-GR"/>
        </w:rPr>
        <w:t>ΑΚ</w:t>
      </w:r>
      <w:r w:rsidR="00791D84" w:rsidRPr="00702455">
        <w:rPr>
          <w:rFonts w:cs="Arial"/>
          <w:sz w:val="24"/>
          <w:szCs w:val="24"/>
          <w:lang w:val="el-GR"/>
        </w:rPr>
        <w:t>/</w:t>
      </w:r>
      <w:proofErr w:type="spellStart"/>
      <w:r w:rsidR="00791D84" w:rsidRPr="00791D84">
        <w:rPr>
          <w:rFonts w:cs="Arial"/>
          <w:sz w:val="24"/>
          <w:szCs w:val="24"/>
          <w:lang w:val="el-GR"/>
        </w:rPr>
        <w:t>Ελ</w:t>
      </w:r>
      <w:r w:rsidR="00791D84" w:rsidRPr="00702455">
        <w:rPr>
          <w:rFonts w:cs="Arial"/>
          <w:sz w:val="24"/>
          <w:szCs w:val="24"/>
          <w:lang w:val="el-GR"/>
        </w:rPr>
        <w:t>.</w:t>
      </w:r>
      <w:r w:rsidR="00791D84" w:rsidRPr="00791D84">
        <w:rPr>
          <w:rFonts w:cs="Arial"/>
          <w:sz w:val="24"/>
          <w:szCs w:val="24"/>
          <w:lang w:val="el-GR"/>
        </w:rPr>
        <w:t>Π</w:t>
      </w:r>
      <w:proofErr w:type="spellEnd"/>
    </w:p>
    <w:sectPr w:rsidR="00791D84" w:rsidRPr="00702455" w:rsidSect="002339D8">
      <w:headerReference w:type="default" r:id="rId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3479A" w14:textId="77777777" w:rsidR="007E3DA4" w:rsidRDefault="007E3DA4" w:rsidP="00926A4E">
      <w:r>
        <w:separator/>
      </w:r>
    </w:p>
  </w:endnote>
  <w:endnote w:type="continuationSeparator" w:id="0">
    <w:p w14:paraId="00063070" w14:textId="77777777" w:rsidR="007E3DA4" w:rsidRDefault="007E3DA4" w:rsidP="009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EB4E4" w14:textId="77777777" w:rsidR="007E3DA4" w:rsidRDefault="007E3DA4" w:rsidP="00926A4E">
      <w:r>
        <w:separator/>
      </w:r>
    </w:p>
  </w:footnote>
  <w:footnote w:type="continuationSeparator" w:id="0">
    <w:p w14:paraId="02EB1BA0" w14:textId="77777777" w:rsidR="007E3DA4" w:rsidRDefault="007E3DA4" w:rsidP="00926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492901"/>
      <w:docPartObj>
        <w:docPartGallery w:val="Page Numbers (Top of Page)"/>
        <w:docPartUnique/>
      </w:docPartObj>
    </w:sdtPr>
    <w:sdtEndPr>
      <w:rPr>
        <w:noProof/>
        <w:sz w:val="24"/>
        <w:szCs w:val="24"/>
      </w:rPr>
    </w:sdtEndPr>
    <w:sdtContent>
      <w:p w14:paraId="31585650" w14:textId="41E13E74" w:rsidR="002339D8" w:rsidRPr="00301EEA" w:rsidRDefault="002339D8">
        <w:pPr>
          <w:pStyle w:val="Header"/>
          <w:jc w:val="center"/>
          <w:rPr>
            <w:sz w:val="24"/>
            <w:szCs w:val="24"/>
          </w:rPr>
        </w:pPr>
        <w:r w:rsidRPr="00301EEA">
          <w:rPr>
            <w:sz w:val="24"/>
            <w:szCs w:val="24"/>
          </w:rPr>
          <w:fldChar w:fldCharType="begin"/>
        </w:r>
        <w:r w:rsidRPr="00301EEA">
          <w:rPr>
            <w:sz w:val="24"/>
            <w:szCs w:val="24"/>
          </w:rPr>
          <w:instrText xml:space="preserve"> PAGE   \* MERGEFORMAT </w:instrText>
        </w:r>
        <w:r w:rsidRPr="00301EEA">
          <w:rPr>
            <w:sz w:val="24"/>
            <w:szCs w:val="24"/>
          </w:rPr>
          <w:fldChar w:fldCharType="separate"/>
        </w:r>
        <w:r w:rsidRPr="00301EEA">
          <w:rPr>
            <w:noProof/>
            <w:sz w:val="24"/>
            <w:szCs w:val="24"/>
          </w:rPr>
          <w:t>2</w:t>
        </w:r>
        <w:r w:rsidRPr="00301EEA">
          <w:rPr>
            <w:noProof/>
            <w:sz w:val="24"/>
            <w:szCs w:val="24"/>
          </w:rPr>
          <w:fldChar w:fldCharType="end"/>
        </w:r>
      </w:p>
    </w:sdtContent>
  </w:sdt>
  <w:p w14:paraId="064F5BD5" w14:textId="77777777" w:rsidR="002339D8" w:rsidRDefault="00233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3D"/>
    <w:rsid w:val="000128D8"/>
    <w:rsid w:val="000171C7"/>
    <w:rsid w:val="000E4571"/>
    <w:rsid w:val="0011638C"/>
    <w:rsid w:val="00117376"/>
    <w:rsid w:val="0012546E"/>
    <w:rsid w:val="00126005"/>
    <w:rsid w:val="001601CA"/>
    <w:rsid w:val="0018063D"/>
    <w:rsid w:val="001C4AF5"/>
    <w:rsid w:val="001D73D7"/>
    <w:rsid w:val="001E292A"/>
    <w:rsid w:val="001F5BD4"/>
    <w:rsid w:val="002339D8"/>
    <w:rsid w:val="0025781F"/>
    <w:rsid w:val="00262EB6"/>
    <w:rsid w:val="0027361E"/>
    <w:rsid w:val="002C0083"/>
    <w:rsid w:val="00301EEA"/>
    <w:rsid w:val="0032325C"/>
    <w:rsid w:val="0037441E"/>
    <w:rsid w:val="003B1DCE"/>
    <w:rsid w:val="003C5562"/>
    <w:rsid w:val="004220ED"/>
    <w:rsid w:val="00437704"/>
    <w:rsid w:val="00450501"/>
    <w:rsid w:val="00462454"/>
    <w:rsid w:val="00473639"/>
    <w:rsid w:val="00493E5F"/>
    <w:rsid w:val="004E1B05"/>
    <w:rsid w:val="00544700"/>
    <w:rsid w:val="00560A69"/>
    <w:rsid w:val="005865C9"/>
    <w:rsid w:val="005F0A5D"/>
    <w:rsid w:val="0060651F"/>
    <w:rsid w:val="0063447F"/>
    <w:rsid w:val="0064181F"/>
    <w:rsid w:val="00691C93"/>
    <w:rsid w:val="006A43AB"/>
    <w:rsid w:val="006E3006"/>
    <w:rsid w:val="006F0280"/>
    <w:rsid w:val="00702455"/>
    <w:rsid w:val="00717CC4"/>
    <w:rsid w:val="00736F93"/>
    <w:rsid w:val="0074701D"/>
    <w:rsid w:val="0076546B"/>
    <w:rsid w:val="00767895"/>
    <w:rsid w:val="00791D84"/>
    <w:rsid w:val="007D280F"/>
    <w:rsid w:val="007E3DA4"/>
    <w:rsid w:val="00832535"/>
    <w:rsid w:val="008563C7"/>
    <w:rsid w:val="008703D6"/>
    <w:rsid w:val="008B08DD"/>
    <w:rsid w:val="008E2F7B"/>
    <w:rsid w:val="009266BD"/>
    <w:rsid w:val="00926A4E"/>
    <w:rsid w:val="00937945"/>
    <w:rsid w:val="009E4CE2"/>
    <w:rsid w:val="00A146DE"/>
    <w:rsid w:val="00A32537"/>
    <w:rsid w:val="00A51DEB"/>
    <w:rsid w:val="00A86AE2"/>
    <w:rsid w:val="00AE3B90"/>
    <w:rsid w:val="00B63B1A"/>
    <w:rsid w:val="00B934F4"/>
    <w:rsid w:val="00BA21CA"/>
    <w:rsid w:val="00BB00B0"/>
    <w:rsid w:val="00BD59B0"/>
    <w:rsid w:val="00BE57FB"/>
    <w:rsid w:val="00BF018C"/>
    <w:rsid w:val="00BF72A6"/>
    <w:rsid w:val="00C40152"/>
    <w:rsid w:val="00C42C94"/>
    <w:rsid w:val="00C6448B"/>
    <w:rsid w:val="00C7337C"/>
    <w:rsid w:val="00CA2896"/>
    <w:rsid w:val="00CB3724"/>
    <w:rsid w:val="00CE0F2C"/>
    <w:rsid w:val="00D934DF"/>
    <w:rsid w:val="00DA7D3A"/>
    <w:rsid w:val="00DB51F2"/>
    <w:rsid w:val="00DD3810"/>
    <w:rsid w:val="00E93EDC"/>
    <w:rsid w:val="00EB68D0"/>
    <w:rsid w:val="00F038F6"/>
    <w:rsid w:val="00F11709"/>
    <w:rsid w:val="00F13916"/>
    <w:rsid w:val="00F536EF"/>
    <w:rsid w:val="00FC35C0"/>
    <w:rsid w:val="00FD0E34"/>
    <w:rsid w:val="00FD31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C25A"/>
  <w15:chartTrackingRefBased/>
  <w15:docId w15:val="{AAAFE4CC-C731-44EF-B2A9-95B1BAB9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62"/>
    <w:pPr>
      <w:spacing w:after="0" w:line="240" w:lineRule="auto"/>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A4E"/>
    <w:pPr>
      <w:tabs>
        <w:tab w:val="center" w:pos="4153"/>
        <w:tab w:val="right" w:pos="8306"/>
      </w:tabs>
    </w:pPr>
  </w:style>
  <w:style w:type="character" w:customStyle="1" w:styleId="HeaderChar">
    <w:name w:val="Header Char"/>
    <w:basedOn w:val="DefaultParagraphFont"/>
    <w:link w:val="Header"/>
    <w:uiPriority w:val="99"/>
    <w:rsid w:val="00926A4E"/>
    <w:rPr>
      <w:rFonts w:ascii="Arial" w:eastAsia="Times New Roman" w:hAnsi="Arial" w:cs="Times New Roman"/>
      <w:szCs w:val="20"/>
      <w:lang w:val="en-AU"/>
    </w:rPr>
  </w:style>
  <w:style w:type="paragraph" w:styleId="Footer">
    <w:name w:val="footer"/>
    <w:basedOn w:val="Normal"/>
    <w:link w:val="FooterChar"/>
    <w:uiPriority w:val="99"/>
    <w:unhideWhenUsed/>
    <w:rsid w:val="00926A4E"/>
    <w:pPr>
      <w:tabs>
        <w:tab w:val="center" w:pos="4153"/>
        <w:tab w:val="right" w:pos="8306"/>
      </w:tabs>
    </w:pPr>
  </w:style>
  <w:style w:type="character" w:customStyle="1" w:styleId="FooterChar">
    <w:name w:val="Footer Char"/>
    <w:basedOn w:val="DefaultParagraphFont"/>
    <w:link w:val="Footer"/>
    <w:uiPriority w:val="99"/>
    <w:rsid w:val="00926A4E"/>
    <w:rPr>
      <w:rFonts w:ascii="Arial" w:eastAsia="Times New Roman" w:hAnsi="Arial" w:cs="Times New Roman"/>
      <w:szCs w:val="20"/>
      <w:lang w:val="en-AU"/>
    </w:rPr>
  </w:style>
  <w:style w:type="paragraph" w:styleId="BalloonText">
    <w:name w:val="Balloon Text"/>
    <w:basedOn w:val="Normal"/>
    <w:link w:val="BalloonTextChar"/>
    <w:uiPriority w:val="99"/>
    <w:semiHidden/>
    <w:unhideWhenUsed/>
    <w:rsid w:val="00116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38C"/>
    <w:rPr>
      <w:rFonts w:ascii="Segoe UI" w:eastAsia="Times New Roman" w:hAnsi="Segoe UI" w:cs="Segoe UI"/>
      <w:sz w:val="18"/>
      <w:szCs w:val="18"/>
      <w:lang w:val="en-AU"/>
    </w:rPr>
  </w:style>
  <w:style w:type="paragraph" w:styleId="NormalWeb">
    <w:name w:val="Normal (Web)"/>
    <w:basedOn w:val="Normal"/>
    <w:uiPriority w:val="99"/>
    <w:semiHidden/>
    <w:unhideWhenUsed/>
    <w:rsid w:val="00937945"/>
    <w:pPr>
      <w:spacing w:before="100" w:beforeAutospacing="1" w:after="100" w:afterAutospacing="1"/>
    </w:pPr>
    <w:rPr>
      <w:rFonts w:ascii="Times New Roman" w:hAnsi="Times New Roman"/>
      <w:sz w:val="24"/>
      <w:szCs w:val="24"/>
      <w:lang w:val="el-GR" w:eastAsia="el-GR"/>
    </w:rPr>
  </w:style>
  <w:style w:type="paragraph" w:customStyle="1" w:styleId="cybar-text-indent">
    <w:name w:val="cybar-text-indent"/>
    <w:basedOn w:val="Normal"/>
    <w:rsid w:val="00937945"/>
    <w:pPr>
      <w:spacing w:before="100" w:beforeAutospacing="1" w:after="100" w:afterAutospacing="1"/>
    </w:pPr>
    <w:rPr>
      <w:rFonts w:ascii="Times New Roman" w:hAnsi="Times New Roman"/>
      <w:sz w:val="24"/>
      <w:szCs w:val="24"/>
      <w:lang w:val="el-GR" w:eastAsia="el-GR"/>
    </w:rPr>
  </w:style>
  <w:style w:type="paragraph" w:styleId="ListParagraph">
    <w:name w:val="List Paragraph"/>
    <w:basedOn w:val="Normal"/>
    <w:uiPriority w:val="34"/>
    <w:qFormat/>
    <w:rsid w:val="0011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2682">
      <w:bodyDiv w:val="1"/>
      <w:marLeft w:val="0"/>
      <w:marRight w:val="0"/>
      <w:marTop w:val="0"/>
      <w:marBottom w:val="0"/>
      <w:divBdr>
        <w:top w:val="none" w:sz="0" w:space="0" w:color="auto"/>
        <w:left w:val="none" w:sz="0" w:space="0" w:color="auto"/>
        <w:bottom w:val="none" w:sz="0" w:space="0" w:color="auto"/>
        <w:right w:val="none" w:sz="0" w:space="0" w:color="auto"/>
      </w:divBdr>
    </w:div>
    <w:div w:id="593898133">
      <w:bodyDiv w:val="1"/>
      <w:marLeft w:val="0"/>
      <w:marRight w:val="0"/>
      <w:marTop w:val="0"/>
      <w:marBottom w:val="0"/>
      <w:divBdr>
        <w:top w:val="none" w:sz="0" w:space="0" w:color="auto"/>
        <w:left w:val="none" w:sz="0" w:space="0" w:color="auto"/>
        <w:bottom w:val="none" w:sz="0" w:space="0" w:color="auto"/>
        <w:right w:val="none" w:sz="0" w:space="0" w:color="auto"/>
      </w:divBdr>
    </w:div>
    <w:div w:id="1233156576">
      <w:bodyDiv w:val="1"/>
      <w:marLeft w:val="0"/>
      <w:marRight w:val="0"/>
      <w:marTop w:val="0"/>
      <w:marBottom w:val="0"/>
      <w:divBdr>
        <w:top w:val="none" w:sz="0" w:space="0" w:color="auto"/>
        <w:left w:val="none" w:sz="0" w:space="0" w:color="auto"/>
        <w:bottom w:val="none" w:sz="0" w:space="0" w:color="auto"/>
        <w:right w:val="none" w:sz="0" w:space="0" w:color="auto"/>
      </w:divBdr>
    </w:div>
    <w:div w:id="13747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951</Words>
  <Characters>5140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Neophytou  Irene</dc:creator>
  <cp:keywords/>
  <dc:description/>
  <cp:lastModifiedBy>Antonis Constantinou</cp:lastModifiedBy>
  <cp:revision>2</cp:revision>
  <cp:lastPrinted>2022-12-01T11:16:00Z</cp:lastPrinted>
  <dcterms:created xsi:type="dcterms:W3CDTF">2023-06-20T07:55:00Z</dcterms:created>
  <dcterms:modified xsi:type="dcterms:W3CDTF">2023-06-20T07:55:00Z</dcterms:modified>
</cp:coreProperties>
</file>