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0EAB" w14:textId="55C869B6" w:rsidR="008A19FD" w:rsidRPr="00AA737C" w:rsidRDefault="008A19FD" w:rsidP="008A19F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737C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Οικονομικών και Προϋπολογισμού για το νομοσχέδιο «Ο περί Προϋπολογισμού του Κυπριακού Οργανισμού Αναπτύξεως Γης του 202</w:t>
      </w:r>
      <w:r w:rsidR="0087054A">
        <w:rPr>
          <w:rFonts w:ascii="Arial" w:hAnsi="Arial" w:cs="Arial"/>
          <w:b/>
          <w:bCs/>
          <w:sz w:val="24"/>
          <w:szCs w:val="24"/>
        </w:rPr>
        <w:t>3</w:t>
      </w:r>
      <w:r w:rsidRPr="00AA737C">
        <w:rPr>
          <w:rFonts w:ascii="Arial" w:hAnsi="Arial" w:cs="Arial"/>
          <w:b/>
          <w:bCs/>
          <w:sz w:val="24"/>
          <w:szCs w:val="24"/>
        </w:rPr>
        <w:t xml:space="preserve"> Νόμος του 202</w:t>
      </w:r>
      <w:r w:rsidR="0087054A">
        <w:rPr>
          <w:rFonts w:ascii="Arial" w:hAnsi="Arial" w:cs="Arial"/>
          <w:b/>
          <w:bCs/>
          <w:sz w:val="24"/>
          <w:szCs w:val="24"/>
        </w:rPr>
        <w:t>2</w:t>
      </w:r>
      <w:r w:rsidRPr="00AA737C">
        <w:rPr>
          <w:rFonts w:ascii="Arial" w:hAnsi="Arial" w:cs="Arial"/>
          <w:b/>
          <w:bCs/>
          <w:sz w:val="24"/>
          <w:szCs w:val="24"/>
        </w:rPr>
        <w:t>»</w:t>
      </w:r>
    </w:p>
    <w:p w14:paraId="7F181C2E" w14:textId="2A331154" w:rsidR="008A19FD" w:rsidRPr="00C64468" w:rsidRDefault="008A19FD" w:rsidP="008A19FD">
      <w:pPr>
        <w:tabs>
          <w:tab w:val="left" w:pos="567"/>
          <w:tab w:val="left" w:pos="5273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64468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4678DA67" w14:textId="259FDE8B" w:rsidR="008A19FD" w:rsidRPr="00C64468" w:rsidRDefault="008A19FD" w:rsidP="008A19FD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64468">
        <w:rPr>
          <w:rFonts w:ascii="Arial" w:hAnsi="Arial" w:cs="Arial"/>
          <w:b/>
          <w:bCs/>
          <w:sz w:val="24"/>
          <w:szCs w:val="24"/>
        </w:rPr>
        <w:tab/>
      </w:r>
      <w:r w:rsidRPr="00C64468">
        <w:rPr>
          <w:rFonts w:ascii="Arial" w:hAnsi="Arial" w:cs="Arial"/>
          <w:sz w:val="24"/>
          <w:szCs w:val="24"/>
        </w:rPr>
        <w:t xml:space="preserve">Χριστιάνα </w:t>
      </w:r>
      <w:proofErr w:type="spellStart"/>
      <w:r w:rsidRPr="00C64468">
        <w:rPr>
          <w:rFonts w:ascii="Arial" w:hAnsi="Arial" w:cs="Arial"/>
          <w:sz w:val="24"/>
          <w:szCs w:val="24"/>
        </w:rPr>
        <w:t>Ερωτοκρίτου</w:t>
      </w:r>
      <w:proofErr w:type="spellEnd"/>
      <w:r w:rsidRPr="00C64468">
        <w:rPr>
          <w:rFonts w:ascii="Arial" w:hAnsi="Arial" w:cs="Arial"/>
          <w:sz w:val="24"/>
          <w:szCs w:val="24"/>
        </w:rPr>
        <w:t>, πρόεδρος</w:t>
      </w:r>
      <w:r w:rsidRPr="00C64468">
        <w:rPr>
          <w:rFonts w:ascii="Arial" w:hAnsi="Arial" w:cs="Arial"/>
          <w:sz w:val="24"/>
          <w:szCs w:val="24"/>
        </w:rPr>
        <w:tab/>
      </w:r>
      <w:r w:rsidR="00C64468" w:rsidRPr="00C64468">
        <w:rPr>
          <w:rFonts w:ascii="Arial" w:hAnsi="Arial" w:cs="Arial"/>
          <w:sz w:val="24"/>
          <w:szCs w:val="24"/>
        </w:rPr>
        <w:t xml:space="preserve">Αντρέας </w:t>
      </w:r>
      <w:proofErr w:type="spellStart"/>
      <w:r w:rsidR="00C64468" w:rsidRPr="00C64468">
        <w:rPr>
          <w:rFonts w:ascii="Arial" w:hAnsi="Arial" w:cs="Arial"/>
          <w:sz w:val="24"/>
          <w:szCs w:val="24"/>
        </w:rPr>
        <w:t>Καυκαλιάς</w:t>
      </w:r>
      <w:proofErr w:type="spellEnd"/>
    </w:p>
    <w:p w14:paraId="1E2DDE54" w14:textId="23DD859D" w:rsidR="008A19FD" w:rsidRPr="00C64468" w:rsidRDefault="008A19FD" w:rsidP="008A19FD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64468">
        <w:rPr>
          <w:rFonts w:ascii="Arial" w:hAnsi="Arial" w:cs="Arial"/>
          <w:sz w:val="24"/>
          <w:szCs w:val="24"/>
        </w:rPr>
        <w:tab/>
        <w:t>Χρύσης Παντελίδης</w:t>
      </w:r>
      <w:r w:rsidRPr="00C64468">
        <w:rPr>
          <w:rFonts w:ascii="Arial" w:hAnsi="Arial" w:cs="Arial"/>
          <w:sz w:val="24"/>
          <w:szCs w:val="24"/>
        </w:rPr>
        <w:tab/>
      </w:r>
      <w:r w:rsidR="00C64468" w:rsidRPr="00C64468">
        <w:rPr>
          <w:rFonts w:ascii="Arial" w:hAnsi="Arial" w:cs="Arial"/>
          <w:sz w:val="24"/>
          <w:szCs w:val="24"/>
        </w:rPr>
        <w:t>Χρίστος Χριστοφίδης</w:t>
      </w:r>
    </w:p>
    <w:p w14:paraId="4A7A2AC9" w14:textId="62249B76" w:rsidR="008A19FD" w:rsidRPr="00C64468" w:rsidRDefault="008A19FD" w:rsidP="008A19FD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64468">
        <w:rPr>
          <w:rFonts w:ascii="Arial" w:hAnsi="Arial" w:cs="Arial"/>
          <w:sz w:val="24"/>
          <w:szCs w:val="24"/>
        </w:rPr>
        <w:tab/>
        <w:t xml:space="preserve">Χάρης Γεωργιάδης </w:t>
      </w:r>
      <w:r w:rsidRPr="00C64468">
        <w:rPr>
          <w:rFonts w:ascii="Arial" w:hAnsi="Arial" w:cs="Arial"/>
          <w:sz w:val="24"/>
          <w:szCs w:val="24"/>
        </w:rPr>
        <w:tab/>
      </w:r>
      <w:r w:rsidR="00C64468" w:rsidRPr="00C64468">
        <w:rPr>
          <w:rFonts w:ascii="Arial" w:hAnsi="Arial" w:cs="Arial"/>
          <w:sz w:val="24"/>
          <w:szCs w:val="24"/>
        </w:rPr>
        <w:t>Αλέκος Τρυφωνίδης</w:t>
      </w:r>
    </w:p>
    <w:p w14:paraId="2E57DA00" w14:textId="36A67BE1" w:rsidR="008A19FD" w:rsidRPr="00C64468" w:rsidRDefault="008A19FD" w:rsidP="008A19FD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64468">
        <w:rPr>
          <w:rFonts w:ascii="Arial" w:hAnsi="Arial" w:cs="Arial"/>
          <w:sz w:val="24"/>
          <w:szCs w:val="24"/>
        </w:rPr>
        <w:tab/>
      </w:r>
      <w:proofErr w:type="spellStart"/>
      <w:r w:rsidR="00C06441" w:rsidRPr="00C64468">
        <w:rPr>
          <w:rFonts w:ascii="Arial" w:hAnsi="Arial" w:cs="Arial"/>
          <w:sz w:val="24"/>
          <w:szCs w:val="24"/>
        </w:rPr>
        <w:t>Ονούφριος</w:t>
      </w:r>
      <w:proofErr w:type="spellEnd"/>
      <w:r w:rsidR="00C06441" w:rsidRPr="00C64468">
        <w:rPr>
          <w:rFonts w:ascii="Arial" w:hAnsi="Arial" w:cs="Arial"/>
          <w:sz w:val="24"/>
          <w:szCs w:val="24"/>
        </w:rPr>
        <w:t xml:space="preserve"> Κουλλά</w:t>
      </w:r>
      <w:r w:rsidRPr="00C64468">
        <w:rPr>
          <w:rFonts w:ascii="Arial" w:hAnsi="Arial" w:cs="Arial"/>
          <w:sz w:val="24"/>
          <w:szCs w:val="24"/>
        </w:rPr>
        <w:tab/>
      </w:r>
      <w:r w:rsidR="00C64468" w:rsidRPr="00C64468">
        <w:rPr>
          <w:rFonts w:ascii="Arial" w:hAnsi="Arial" w:cs="Arial"/>
          <w:b/>
          <w:bCs/>
          <w:sz w:val="24"/>
          <w:szCs w:val="24"/>
        </w:rPr>
        <w:t>Μη μέλη της επιτροπής:</w:t>
      </w:r>
    </w:p>
    <w:p w14:paraId="11E61B0A" w14:textId="175A7CF6" w:rsidR="008A19FD" w:rsidRPr="00AA737C" w:rsidRDefault="008A19FD" w:rsidP="008A19FD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64468">
        <w:rPr>
          <w:rFonts w:ascii="Arial" w:hAnsi="Arial" w:cs="Arial"/>
          <w:sz w:val="24"/>
          <w:szCs w:val="24"/>
        </w:rPr>
        <w:tab/>
      </w:r>
      <w:proofErr w:type="spellStart"/>
      <w:r w:rsidR="00C06441" w:rsidRPr="00C64468">
        <w:rPr>
          <w:rFonts w:ascii="Arial" w:hAnsi="Arial" w:cs="Arial"/>
          <w:sz w:val="24"/>
          <w:szCs w:val="24"/>
        </w:rPr>
        <w:t>Σάβια</w:t>
      </w:r>
      <w:proofErr w:type="spellEnd"/>
      <w:r w:rsidR="00C06441" w:rsidRPr="00C64468">
        <w:rPr>
          <w:rFonts w:ascii="Arial" w:hAnsi="Arial" w:cs="Arial"/>
          <w:sz w:val="24"/>
          <w:szCs w:val="24"/>
        </w:rPr>
        <w:t xml:space="preserve"> Ορφανίδου </w:t>
      </w:r>
      <w:r w:rsidRPr="00C64468">
        <w:rPr>
          <w:rFonts w:ascii="Arial" w:hAnsi="Arial" w:cs="Arial"/>
          <w:sz w:val="24"/>
          <w:szCs w:val="24"/>
        </w:rPr>
        <w:tab/>
      </w:r>
      <w:r w:rsidR="00C64468" w:rsidRPr="00C64468">
        <w:rPr>
          <w:rFonts w:ascii="Arial" w:hAnsi="Arial" w:cs="Arial"/>
          <w:sz w:val="24"/>
          <w:szCs w:val="24"/>
        </w:rPr>
        <w:t>Σταύρος Παπαδούρης</w:t>
      </w:r>
      <w:r w:rsidRPr="00C64468">
        <w:rPr>
          <w:rFonts w:ascii="Arial" w:hAnsi="Arial" w:cs="Arial"/>
          <w:sz w:val="24"/>
          <w:szCs w:val="24"/>
        </w:rPr>
        <w:t xml:space="preserve"> </w:t>
      </w:r>
      <w:r w:rsidRPr="00AA737C">
        <w:rPr>
          <w:rFonts w:ascii="Arial" w:hAnsi="Arial" w:cs="Arial"/>
          <w:sz w:val="24"/>
          <w:szCs w:val="24"/>
        </w:rPr>
        <w:tab/>
        <w:t xml:space="preserve"> </w:t>
      </w:r>
    </w:p>
    <w:p w14:paraId="40C65BE4" w14:textId="67173EC5" w:rsidR="008A19FD" w:rsidRDefault="008A19FD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ab/>
        <w:t xml:space="preserve">Η Κοινοβουλευτική Επιτροπή Οικονομικών και Προϋπολογισμού μελέτησε το πιο πάνω νομοσχέδιο σε δύο συνεδρίες της, που πραγματοποιήθηκαν στις </w:t>
      </w:r>
      <w:r w:rsidR="0087054A">
        <w:rPr>
          <w:rFonts w:ascii="Arial" w:hAnsi="Arial" w:cs="Arial"/>
          <w:sz w:val="24"/>
          <w:szCs w:val="24"/>
        </w:rPr>
        <w:t>3</w:t>
      </w:r>
      <w:r w:rsidRPr="00AA737C">
        <w:rPr>
          <w:rFonts w:ascii="Arial" w:hAnsi="Arial" w:cs="Arial"/>
          <w:sz w:val="24"/>
          <w:szCs w:val="24"/>
        </w:rPr>
        <w:t xml:space="preserve"> και 1</w:t>
      </w:r>
      <w:r w:rsidR="0087054A">
        <w:rPr>
          <w:rFonts w:ascii="Arial" w:hAnsi="Arial" w:cs="Arial"/>
          <w:sz w:val="24"/>
          <w:szCs w:val="24"/>
        </w:rPr>
        <w:t>3</w:t>
      </w:r>
      <w:r w:rsidRPr="00AA737C">
        <w:rPr>
          <w:rFonts w:ascii="Arial" w:hAnsi="Arial" w:cs="Arial"/>
          <w:sz w:val="24"/>
          <w:szCs w:val="24"/>
        </w:rPr>
        <w:t xml:space="preserve"> </w:t>
      </w:r>
      <w:r w:rsidR="0087054A">
        <w:rPr>
          <w:rFonts w:ascii="Arial" w:hAnsi="Arial" w:cs="Arial"/>
          <w:sz w:val="24"/>
          <w:szCs w:val="24"/>
        </w:rPr>
        <w:t>Μαρτ</w:t>
      </w:r>
      <w:r w:rsidRPr="00AA737C">
        <w:rPr>
          <w:rFonts w:ascii="Arial" w:hAnsi="Arial" w:cs="Arial"/>
          <w:sz w:val="24"/>
          <w:szCs w:val="24"/>
        </w:rPr>
        <w:t>ίου 202</w:t>
      </w:r>
      <w:r w:rsidR="0087054A">
        <w:rPr>
          <w:rFonts w:ascii="Arial" w:hAnsi="Arial" w:cs="Arial"/>
          <w:sz w:val="24"/>
          <w:szCs w:val="24"/>
        </w:rPr>
        <w:t>3</w:t>
      </w:r>
      <w:r w:rsidRPr="00AA737C">
        <w:rPr>
          <w:rFonts w:ascii="Arial" w:hAnsi="Arial" w:cs="Arial"/>
          <w:sz w:val="24"/>
          <w:szCs w:val="24"/>
        </w:rPr>
        <w:t xml:space="preserve">.  Στην πρώτη συνεδρία της επιτροπής </w:t>
      </w:r>
      <w:r w:rsidR="0087054A">
        <w:rPr>
          <w:rFonts w:ascii="Arial" w:hAnsi="Arial" w:cs="Arial"/>
          <w:sz w:val="24"/>
          <w:szCs w:val="24"/>
        </w:rPr>
        <w:t xml:space="preserve">κλήθηκαν και </w:t>
      </w:r>
      <w:r w:rsidRPr="00AA737C">
        <w:rPr>
          <w:rFonts w:ascii="Arial" w:hAnsi="Arial" w:cs="Arial"/>
          <w:sz w:val="24"/>
          <w:szCs w:val="24"/>
        </w:rPr>
        <w:t xml:space="preserve">παρευρέθηκαν εκπρόσωποι του Υπουργείου Οικονομικών, του Υπουργείου Εσωτερικών, καθώς και </w:t>
      </w:r>
      <w:r w:rsidR="0087054A">
        <w:rPr>
          <w:rFonts w:ascii="Arial" w:hAnsi="Arial" w:cs="Arial"/>
          <w:sz w:val="24"/>
          <w:szCs w:val="24"/>
        </w:rPr>
        <w:t xml:space="preserve">ο </w:t>
      </w:r>
      <w:r w:rsidR="00C8265E">
        <w:rPr>
          <w:rFonts w:ascii="Arial" w:hAnsi="Arial" w:cs="Arial"/>
          <w:sz w:val="24"/>
          <w:szCs w:val="24"/>
        </w:rPr>
        <w:t>αντι</w:t>
      </w:r>
      <w:r w:rsidR="0087054A">
        <w:rPr>
          <w:rFonts w:ascii="Arial" w:hAnsi="Arial" w:cs="Arial"/>
          <w:sz w:val="24"/>
          <w:szCs w:val="24"/>
        </w:rPr>
        <w:t xml:space="preserve">πρόεδρος του διοικητικού συμβουλίου και </w:t>
      </w:r>
      <w:r w:rsidRPr="00AA737C">
        <w:rPr>
          <w:rFonts w:ascii="Arial" w:hAnsi="Arial" w:cs="Arial"/>
          <w:sz w:val="24"/>
          <w:szCs w:val="24"/>
        </w:rPr>
        <w:t xml:space="preserve">η </w:t>
      </w:r>
      <w:r w:rsidR="00B74D0E">
        <w:rPr>
          <w:rFonts w:ascii="Arial" w:hAnsi="Arial" w:cs="Arial"/>
          <w:sz w:val="24"/>
          <w:szCs w:val="24"/>
        </w:rPr>
        <w:t>γ</w:t>
      </w:r>
      <w:r w:rsidRPr="00AA737C">
        <w:rPr>
          <w:rFonts w:ascii="Arial" w:hAnsi="Arial" w:cs="Arial"/>
          <w:sz w:val="24"/>
          <w:szCs w:val="24"/>
        </w:rPr>
        <w:t xml:space="preserve">ενική </w:t>
      </w:r>
      <w:r w:rsidR="000549F4">
        <w:rPr>
          <w:rFonts w:ascii="Arial" w:hAnsi="Arial" w:cs="Arial"/>
          <w:sz w:val="24"/>
          <w:szCs w:val="24"/>
        </w:rPr>
        <w:t>δ</w:t>
      </w:r>
      <w:r w:rsidRPr="00AA737C">
        <w:rPr>
          <w:rFonts w:ascii="Arial" w:hAnsi="Arial" w:cs="Arial"/>
          <w:sz w:val="24"/>
          <w:szCs w:val="24"/>
        </w:rPr>
        <w:t>ιευθύντρια του Κυπριακού Οργανισμού Αναπτύξεως Γης (ΚΟΑΓ).</w:t>
      </w:r>
    </w:p>
    <w:p w14:paraId="01CFF957" w14:textId="15988B54" w:rsidR="00455959" w:rsidRPr="00AA737C" w:rsidRDefault="00455959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Hlk129629915"/>
      <w:r w:rsidRPr="00C64468">
        <w:rPr>
          <w:rFonts w:ascii="Arial" w:eastAsia="Times New Roman" w:hAnsi="Arial" w:cs="Arial"/>
          <w:sz w:val="24"/>
          <w:szCs w:val="24"/>
        </w:rPr>
        <w:tab/>
      </w:r>
      <w:r w:rsidR="00CF3D26" w:rsidRPr="00C64468">
        <w:rPr>
          <w:rFonts w:ascii="Arial" w:eastAsia="Times New Roman" w:hAnsi="Arial" w:cs="Arial"/>
          <w:sz w:val="24"/>
          <w:szCs w:val="24"/>
        </w:rPr>
        <w:t>Σημειώνεται ότι, σ</w:t>
      </w:r>
      <w:r w:rsidRPr="00C64468">
        <w:rPr>
          <w:rFonts w:ascii="Arial" w:eastAsia="Times New Roman" w:hAnsi="Arial" w:cs="Arial"/>
          <w:sz w:val="24"/>
          <w:szCs w:val="24"/>
        </w:rPr>
        <w:t xml:space="preserve">το πλαίσιο της </w:t>
      </w:r>
      <w:r w:rsidR="00CF3D26" w:rsidRPr="00C64468">
        <w:rPr>
          <w:rFonts w:ascii="Arial" w:eastAsia="Times New Roman" w:hAnsi="Arial" w:cs="Arial"/>
          <w:sz w:val="24"/>
          <w:szCs w:val="24"/>
        </w:rPr>
        <w:t>συζήτησης του νομοσχεδίου</w:t>
      </w:r>
      <w:r w:rsidR="0064724A" w:rsidRPr="0064724A">
        <w:rPr>
          <w:rFonts w:ascii="Arial" w:eastAsia="Times New Roman" w:hAnsi="Arial" w:cs="Arial"/>
          <w:sz w:val="24"/>
          <w:szCs w:val="24"/>
        </w:rPr>
        <w:t>,</w:t>
      </w:r>
      <w:r w:rsidRPr="00C64468">
        <w:rPr>
          <w:rFonts w:ascii="Arial" w:eastAsia="Times New Roman" w:hAnsi="Arial" w:cs="Arial"/>
          <w:sz w:val="24"/>
          <w:szCs w:val="24"/>
        </w:rPr>
        <w:t xml:space="preserve"> παρευρέθηκ</w:t>
      </w:r>
      <w:r w:rsidR="00C64468" w:rsidRPr="00C64468">
        <w:rPr>
          <w:rFonts w:ascii="Arial" w:eastAsia="Times New Roman" w:hAnsi="Arial" w:cs="Arial"/>
          <w:sz w:val="24"/>
          <w:szCs w:val="24"/>
        </w:rPr>
        <w:t>ε</w:t>
      </w:r>
      <w:r w:rsidRPr="00C64468">
        <w:rPr>
          <w:rFonts w:ascii="Arial" w:eastAsia="Times New Roman" w:hAnsi="Arial" w:cs="Arial"/>
          <w:sz w:val="24"/>
          <w:szCs w:val="24"/>
        </w:rPr>
        <w:t xml:space="preserve"> επίσης τ</w:t>
      </w:r>
      <w:r w:rsidR="00C64468" w:rsidRPr="00C64468">
        <w:rPr>
          <w:rFonts w:ascii="Arial" w:eastAsia="Times New Roman" w:hAnsi="Arial" w:cs="Arial"/>
          <w:sz w:val="24"/>
          <w:szCs w:val="24"/>
        </w:rPr>
        <w:t>ο</w:t>
      </w:r>
      <w:r w:rsidRPr="00C64468">
        <w:rPr>
          <w:rFonts w:ascii="Arial" w:eastAsia="Times New Roman" w:hAnsi="Arial" w:cs="Arial"/>
          <w:sz w:val="24"/>
          <w:szCs w:val="24"/>
        </w:rPr>
        <w:t xml:space="preserve"> μέλ</w:t>
      </w:r>
      <w:r w:rsidR="00C64468" w:rsidRPr="00C64468">
        <w:rPr>
          <w:rFonts w:ascii="Arial" w:eastAsia="Times New Roman" w:hAnsi="Arial" w:cs="Arial"/>
          <w:sz w:val="24"/>
          <w:szCs w:val="24"/>
        </w:rPr>
        <w:t>ος</w:t>
      </w:r>
      <w:r w:rsidRPr="00C64468">
        <w:rPr>
          <w:rFonts w:ascii="Arial" w:eastAsia="Times New Roman" w:hAnsi="Arial" w:cs="Arial"/>
          <w:sz w:val="24"/>
          <w:szCs w:val="24"/>
        </w:rPr>
        <w:t xml:space="preserve"> της </w:t>
      </w:r>
      <w:r w:rsidR="00CF3D26" w:rsidRPr="00C64468">
        <w:rPr>
          <w:rFonts w:ascii="Arial" w:eastAsia="Times New Roman" w:hAnsi="Arial" w:cs="Arial"/>
          <w:sz w:val="24"/>
          <w:szCs w:val="24"/>
        </w:rPr>
        <w:t xml:space="preserve">επιτροπής </w:t>
      </w:r>
      <w:r w:rsidR="00C64468" w:rsidRPr="00C64468">
        <w:rPr>
          <w:rFonts w:ascii="Arial" w:eastAsia="Times New Roman" w:hAnsi="Arial" w:cs="Arial"/>
          <w:sz w:val="24"/>
          <w:szCs w:val="24"/>
        </w:rPr>
        <w:t>κ. Άριστος Δαμιανού.</w:t>
      </w:r>
    </w:p>
    <w:bookmarkEnd w:id="0"/>
    <w:p w14:paraId="6278F694" w14:textId="7112F8A8" w:rsidR="008A19FD" w:rsidRPr="00AA737C" w:rsidRDefault="008A19FD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ab/>
        <w:t>Ο προϋπολογισμός του ΚΟΑΓ για το έτος 202</w:t>
      </w:r>
      <w:r w:rsidR="0087054A">
        <w:rPr>
          <w:rFonts w:ascii="Arial" w:hAnsi="Arial" w:cs="Arial"/>
          <w:sz w:val="24"/>
          <w:szCs w:val="24"/>
        </w:rPr>
        <w:t>3</w:t>
      </w:r>
      <w:r w:rsidRPr="00AA737C">
        <w:rPr>
          <w:rFonts w:ascii="Arial" w:hAnsi="Arial" w:cs="Arial"/>
          <w:sz w:val="24"/>
          <w:szCs w:val="24"/>
        </w:rPr>
        <w:t xml:space="preserve"> προβλέπει δαπάνες ύψους €</w:t>
      </w:r>
      <w:r w:rsidR="0087054A">
        <w:rPr>
          <w:rFonts w:ascii="Arial" w:hAnsi="Arial" w:cs="Arial"/>
          <w:sz w:val="24"/>
          <w:szCs w:val="24"/>
        </w:rPr>
        <w:t>15</w:t>
      </w:r>
      <w:r w:rsidRPr="00AA737C">
        <w:rPr>
          <w:rFonts w:ascii="Arial" w:hAnsi="Arial" w:cs="Arial"/>
          <w:sz w:val="24"/>
          <w:szCs w:val="24"/>
        </w:rPr>
        <w:t>.5</w:t>
      </w:r>
      <w:r w:rsidR="0087054A">
        <w:rPr>
          <w:rFonts w:ascii="Arial" w:hAnsi="Arial" w:cs="Arial"/>
          <w:sz w:val="24"/>
          <w:szCs w:val="24"/>
        </w:rPr>
        <w:t>58</w:t>
      </w:r>
      <w:r w:rsidRPr="00AA737C">
        <w:rPr>
          <w:rFonts w:ascii="Arial" w:hAnsi="Arial" w:cs="Arial"/>
          <w:sz w:val="24"/>
          <w:szCs w:val="24"/>
        </w:rPr>
        <w:t>.</w:t>
      </w:r>
      <w:r w:rsidR="0087054A">
        <w:rPr>
          <w:rFonts w:ascii="Arial" w:hAnsi="Arial" w:cs="Arial"/>
          <w:sz w:val="24"/>
          <w:szCs w:val="24"/>
        </w:rPr>
        <w:t>01</w:t>
      </w:r>
      <w:r w:rsidRPr="00AA737C">
        <w:rPr>
          <w:rFonts w:ascii="Arial" w:hAnsi="Arial" w:cs="Arial"/>
          <w:sz w:val="24"/>
          <w:szCs w:val="24"/>
        </w:rPr>
        <w:t xml:space="preserve">5 και έσοδα ύψους </w:t>
      </w:r>
      <w:r w:rsidR="009B0781" w:rsidRPr="00AA737C">
        <w:rPr>
          <w:rFonts w:ascii="Arial" w:hAnsi="Arial" w:cs="Arial"/>
          <w:sz w:val="24"/>
          <w:szCs w:val="24"/>
        </w:rPr>
        <w:t>€</w:t>
      </w:r>
      <w:r w:rsidR="0087054A">
        <w:rPr>
          <w:rFonts w:ascii="Arial" w:hAnsi="Arial" w:cs="Arial"/>
          <w:sz w:val="24"/>
          <w:szCs w:val="24"/>
        </w:rPr>
        <w:t>7</w:t>
      </w:r>
      <w:r w:rsidR="009B0781" w:rsidRPr="00AA737C">
        <w:rPr>
          <w:rFonts w:ascii="Arial" w:hAnsi="Arial" w:cs="Arial"/>
          <w:sz w:val="24"/>
          <w:szCs w:val="24"/>
        </w:rPr>
        <w:t>.</w:t>
      </w:r>
      <w:r w:rsidR="0087054A">
        <w:rPr>
          <w:rFonts w:ascii="Arial" w:hAnsi="Arial" w:cs="Arial"/>
          <w:sz w:val="24"/>
          <w:szCs w:val="24"/>
        </w:rPr>
        <w:t>380</w:t>
      </w:r>
      <w:r w:rsidR="009B0781" w:rsidRPr="00AA737C">
        <w:rPr>
          <w:rFonts w:ascii="Arial" w:hAnsi="Arial" w:cs="Arial"/>
          <w:sz w:val="24"/>
          <w:szCs w:val="24"/>
        </w:rPr>
        <w:t>.</w:t>
      </w:r>
      <w:r w:rsidR="0087054A">
        <w:rPr>
          <w:rFonts w:ascii="Arial" w:hAnsi="Arial" w:cs="Arial"/>
          <w:sz w:val="24"/>
          <w:szCs w:val="24"/>
        </w:rPr>
        <w:t>4</w:t>
      </w:r>
      <w:r w:rsidR="009B0781" w:rsidRPr="00AA737C">
        <w:rPr>
          <w:rFonts w:ascii="Arial" w:hAnsi="Arial" w:cs="Arial"/>
          <w:sz w:val="24"/>
          <w:szCs w:val="24"/>
        </w:rPr>
        <w:t>00.</w:t>
      </w:r>
    </w:p>
    <w:p w14:paraId="114FC5D8" w14:textId="32FFF8FE" w:rsidR="009B0781" w:rsidRPr="00AA737C" w:rsidRDefault="009B0781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ab/>
        <w:t>Σύμφωνα με τα στοιχεία που κατατέθηκαν ενώπιον της επιτροπής, οι δαπάνες του οργανισμού για το 202</w:t>
      </w:r>
      <w:r w:rsidR="0087054A">
        <w:rPr>
          <w:rFonts w:ascii="Arial" w:hAnsi="Arial" w:cs="Arial"/>
          <w:sz w:val="24"/>
          <w:szCs w:val="24"/>
        </w:rPr>
        <w:t>3</w:t>
      </w:r>
      <w:r w:rsidRPr="00AA737C">
        <w:rPr>
          <w:rFonts w:ascii="Arial" w:hAnsi="Arial" w:cs="Arial"/>
          <w:sz w:val="24"/>
          <w:szCs w:val="24"/>
        </w:rPr>
        <w:t xml:space="preserve"> αφορούν </w:t>
      </w:r>
      <w:r w:rsidR="0087054A">
        <w:rPr>
          <w:rFonts w:ascii="Arial" w:hAnsi="Arial" w:cs="Arial"/>
          <w:sz w:val="24"/>
          <w:szCs w:val="24"/>
        </w:rPr>
        <w:t>σ</w:t>
      </w:r>
      <w:r w:rsidRPr="00AA737C">
        <w:rPr>
          <w:rFonts w:ascii="Arial" w:hAnsi="Arial" w:cs="Arial"/>
          <w:sz w:val="24"/>
          <w:szCs w:val="24"/>
        </w:rPr>
        <w:t>τα ακόλουθα:</w:t>
      </w:r>
    </w:p>
    <w:p w14:paraId="6FF12CA6" w14:textId="0D068C53" w:rsidR="009B0781" w:rsidRPr="00AA737C" w:rsidRDefault="009B0781" w:rsidP="009B0781">
      <w:pPr>
        <w:tabs>
          <w:tab w:val="left" w:pos="567"/>
          <w:tab w:val="left" w:pos="538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>1.</w:t>
      </w:r>
      <w:r w:rsidRPr="00AA737C">
        <w:rPr>
          <w:rFonts w:ascii="Arial" w:hAnsi="Arial" w:cs="Arial"/>
          <w:sz w:val="24"/>
          <w:szCs w:val="24"/>
        </w:rPr>
        <w:tab/>
      </w:r>
      <w:r w:rsidR="000549F4">
        <w:rPr>
          <w:rFonts w:ascii="Arial" w:hAnsi="Arial" w:cs="Arial"/>
          <w:sz w:val="24"/>
          <w:szCs w:val="24"/>
        </w:rPr>
        <w:t>Απ</w:t>
      </w:r>
      <w:r w:rsidRPr="00AA737C">
        <w:rPr>
          <w:rFonts w:ascii="Arial" w:hAnsi="Arial" w:cs="Arial"/>
          <w:sz w:val="24"/>
          <w:szCs w:val="24"/>
        </w:rPr>
        <w:t>οπληρωμ</w:t>
      </w:r>
      <w:r w:rsidR="000549F4">
        <w:rPr>
          <w:rFonts w:ascii="Arial" w:hAnsi="Arial" w:cs="Arial"/>
          <w:sz w:val="24"/>
          <w:szCs w:val="24"/>
        </w:rPr>
        <w:t>έ</w:t>
      </w:r>
      <w:r w:rsidRPr="00AA737C">
        <w:rPr>
          <w:rFonts w:ascii="Arial" w:hAnsi="Arial" w:cs="Arial"/>
          <w:sz w:val="24"/>
          <w:szCs w:val="24"/>
        </w:rPr>
        <w:t>ς δανείων και επιστροφές ποσών του Σχεδίου Στέγασης Χαμηλά Αμειβομένων</w:t>
      </w:r>
      <w:r w:rsidR="000549F4">
        <w:rPr>
          <w:rFonts w:ascii="Arial" w:hAnsi="Arial" w:cs="Arial"/>
          <w:sz w:val="24"/>
          <w:szCs w:val="24"/>
        </w:rPr>
        <w:t xml:space="preserve"> (ΣΣΧΑ)</w:t>
      </w:r>
      <w:r w:rsidRPr="00AA737C">
        <w:rPr>
          <w:rFonts w:ascii="Arial" w:hAnsi="Arial" w:cs="Arial"/>
          <w:sz w:val="24"/>
          <w:szCs w:val="24"/>
        </w:rPr>
        <w:t xml:space="preserve"> (€</w:t>
      </w:r>
      <w:r w:rsidR="00B840D9">
        <w:rPr>
          <w:rFonts w:ascii="Arial" w:hAnsi="Arial" w:cs="Arial"/>
          <w:sz w:val="24"/>
          <w:szCs w:val="24"/>
        </w:rPr>
        <w:t>4</w:t>
      </w:r>
      <w:r w:rsidRPr="00AA737C">
        <w:rPr>
          <w:rFonts w:ascii="Arial" w:hAnsi="Arial" w:cs="Arial"/>
          <w:sz w:val="24"/>
          <w:szCs w:val="24"/>
        </w:rPr>
        <w:t>.</w:t>
      </w:r>
      <w:r w:rsidR="00B840D9">
        <w:rPr>
          <w:rFonts w:ascii="Arial" w:hAnsi="Arial" w:cs="Arial"/>
          <w:sz w:val="24"/>
          <w:szCs w:val="24"/>
        </w:rPr>
        <w:t>100</w:t>
      </w:r>
      <w:r w:rsidRPr="00AA737C">
        <w:rPr>
          <w:rFonts w:ascii="Arial" w:hAnsi="Arial" w:cs="Arial"/>
          <w:sz w:val="24"/>
          <w:szCs w:val="24"/>
        </w:rPr>
        <w:t>.</w:t>
      </w:r>
      <w:r w:rsidR="00B840D9">
        <w:rPr>
          <w:rFonts w:ascii="Arial" w:hAnsi="Arial" w:cs="Arial"/>
          <w:sz w:val="24"/>
          <w:szCs w:val="24"/>
        </w:rPr>
        <w:t>0</w:t>
      </w:r>
      <w:r w:rsidRPr="00AA737C">
        <w:rPr>
          <w:rFonts w:ascii="Arial" w:hAnsi="Arial" w:cs="Arial"/>
          <w:sz w:val="24"/>
          <w:szCs w:val="24"/>
        </w:rPr>
        <w:t>00).</w:t>
      </w:r>
    </w:p>
    <w:p w14:paraId="568388B4" w14:textId="4761366B" w:rsidR="009B0781" w:rsidRPr="00AA737C" w:rsidRDefault="009B0781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>2.</w:t>
      </w:r>
      <w:r w:rsidRPr="00AA737C">
        <w:rPr>
          <w:rFonts w:ascii="Arial" w:hAnsi="Arial" w:cs="Arial"/>
          <w:sz w:val="24"/>
          <w:szCs w:val="24"/>
        </w:rPr>
        <w:tab/>
        <w:t>Κεφαλαιουχικές δαπάνες (€</w:t>
      </w:r>
      <w:r w:rsidR="0087054A">
        <w:rPr>
          <w:rFonts w:ascii="Arial" w:hAnsi="Arial" w:cs="Arial"/>
          <w:sz w:val="24"/>
          <w:szCs w:val="24"/>
        </w:rPr>
        <w:t>7</w:t>
      </w:r>
      <w:r w:rsidRPr="00AA737C">
        <w:rPr>
          <w:rFonts w:ascii="Arial" w:hAnsi="Arial" w:cs="Arial"/>
          <w:sz w:val="24"/>
          <w:szCs w:val="24"/>
        </w:rPr>
        <w:t>.5</w:t>
      </w:r>
      <w:r w:rsidR="0087054A">
        <w:rPr>
          <w:rFonts w:ascii="Arial" w:hAnsi="Arial" w:cs="Arial"/>
          <w:sz w:val="24"/>
          <w:szCs w:val="24"/>
        </w:rPr>
        <w:t>0</w:t>
      </w:r>
      <w:r w:rsidRPr="00AA737C">
        <w:rPr>
          <w:rFonts w:ascii="Arial" w:hAnsi="Arial" w:cs="Arial"/>
          <w:sz w:val="24"/>
          <w:szCs w:val="24"/>
        </w:rPr>
        <w:t>0.000).</w:t>
      </w:r>
    </w:p>
    <w:p w14:paraId="32A38831" w14:textId="020FCCDA" w:rsidR="009B0781" w:rsidRPr="00AA737C" w:rsidRDefault="009B0781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>3.</w:t>
      </w:r>
      <w:r w:rsidRPr="00AA737C">
        <w:rPr>
          <w:rFonts w:ascii="Arial" w:hAnsi="Arial" w:cs="Arial"/>
          <w:sz w:val="24"/>
          <w:szCs w:val="24"/>
        </w:rPr>
        <w:tab/>
        <w:t>Αποδοχές προσωπικού (€2.</w:t>
      </w:r>
      <w:r w:rsidR="0087054A">
        <w:rPr>
          <w:rFonts w:ascii="Arial" w:hAnsi="Arial" w:cs="Arial"/>
          <w:sz w:val="24"/>
          <w:szCs w:val="24"/>
        </w:rPr>
        <w:t>228</w:t>
      </w:r>
      <w:r w:rsidRPr="00AA737C">
        <w:rPr>
          <w:rFonts w:ascii="Arial" w:hAnsi="Arial" w:cs="Arial"/>
          <w:sz w:val="24"/>
          <w:szCs w:val="24"/>
        </w:rPr>
        <w:t>.</w:t>
      </w:r>
      <w:r w:rsidR="0087054A">
        <w:rPr>
          <w:rFonts w:ascii="Arial" w:hAnsi="Arial" w:cs="Arial"/>
          <w:sz w:val="24"/>
          <w:szCs w:val="24"/>
        </w:rPr>
        <w:t>915</w:t>
      </w:r>
      <w:r w:rsidRPr="00AA737C">
        <w:rPr>
          <w:rFonts w:ascii="Arial" w:hAnsi="Arial" w:cs="Arial"/>
          <w:sz w:val="24"/>
          <w:szCs w:val="24"/>
        </w:rPr>
        <w:t>).</w:t>
      </w:r>
    </w:p>
    <w:p w14:paraId="610BC35D" w14:textId="49B62EB6" w:rsidR="009B0781" w:rsidRPr="00AA737C" w:rsidRDefault="009B0781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lastRenderedPageBreak/>
        <w:t>4.</w:t>
      </w:r>
      <w:r w:rsidRPr="00AA737C">
        <w:rPr>
          <w:rFonts w:ascii="Arial" w:hAnsi="Arial" w:cs="Arial"/>
          <w:sz w:val="24"/>
          <w:szCs w:val="24"/>
        </w:rPr>
        <w:tab/>
        <w:t>Λοιπές διοικητικές δαπάνες (€8</w:t>
      </w:r>
      <w:r w:rsidR="0087054A">
        <w:rPr>
          <w:rFonts w:ascii="Arial" w:hAnsi="Arial" w:cs="Arial"/>
          <w:sz w:val="24"/>
          <w:szCs w:val="24"/>
        </w:rPr>
        <w:t>26</w:t>
      </w:r>
      <w:r w:rsidRPr="00AA737C">
        <w:rPr>
          <w:rFonts w:ascii="Arial" w:hAnsi="Arial" w:cs="Arial"/>
          <w:sz w:val="24"/>
          <w:szCs w:val="24"/>
        </w:rPr>
        <w:t>.600).</w:t>
      </w:r>
    </w:p>
    <w:p w14:paraId="59C2B292" w14:textId="7D19B256" w:rsidR="009B0781" w:rsidRPr="00AA737C" w:rsidRDefault="009B0781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>5.</w:t>
      </w:r>
      <w:r w:rsidRPr="00AA737C">
        <w:rPr>
          <w:rFonts w:ascii="Arial" w:hAnsi="Arial" w:cs="Arial"/>
          <w:sz w:val="24"/>
          <w:szCs w:val="24"/>
        </w:rPr>
        <w:tab/>
      </w:r>
      <w:r w:rsidR="00B840D9">
        <w:rPr>
          <w:rFonts w:ascii="Arial" w:hAnsi="Arial" w:cs="Arial"/>
          <w:sz w:val="24"/>
          <w:szCs w:val="24"/>
        </w:rPr>
        <w:t>Αποζημιώσεις, α</w:t>
      </w:r>
      <w:r w:rsidRPr="00AA737C">
        <w:rPr>
          <w:rFonts w:ascii="Arial" w:hAnsi="Arial" w:cs="Arial"/>
          <w:sz w:val="24"/>
          <w:szCs w:val="24"/>
        </w:rPr>
        <w:t>μοιβές και άλλα ωφελήματα (€802.500).</w:t>
      </w:r>
    </w:p>
    <w:p w14:paraId="0B8208A0" w14:textId="520F9568" w:rsidR="009B0781" w:rsidRPr="00AA737C" w:rsidRDefault="009B0781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>6.</w:t>
      </w:r>
      <w:r w:rsidRPr="00AA737C">
        <w:rPr>
          <w:rFonts w:ascii="Arial" w:hAnsi="Arial" w:cs="Arial"/>
          <w:sz w:val="24"/>
          <w:szCs w:val="24"/>
        </w:rPr>
        <w:tab/>
        <w:t>Μη προβλεπόμενες δαπάνες και αποθεματικό (€100.000).</w:t>
      </w:r>
    </w:p>
    <w:p w14:paraId="3AE39D0F" w14:textId="78B5C9CC" w:rsidR="009B0781" w:rsidRDefault="009B0781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ab/>
        <w:t>Σύμφωνα με τα ίδια στοιχεία, τα έσοδα του οργανισμού αναμένεται να προέλθουν από εισπράξεις από την πώληση κατοικιών</w:t>
      </w:r>
      <w:r w:rsidR="00CF3D26">
        <w:rPr>
          <w:rFonts w:ascii="Arial" w:hAnsi="Arial" w:cs="Arial"/>
          <w:sz w:val="24"/>
          <w:szCs w:val="24"/>
        </w:rPr>
        <w:t>, διαμερισμάτων</w:t>
      </w:r>
      <w:r w:rsidR="00B840D9">
        <w:rPr>
          <w:rFonts w:ascii="Arial" w:hAnsi="Arial" w:cs="Arial"/>
          <w:sz w:val="24"/>
          <w:szCs w:val="24"/>
        </w:rPr>
        <w:t xml:space="preserve"> </w:t>
      </w:r>
      <w:r w:rsidRPr="00AA737C">
        <w:rPr>
          <w:rFonts w:ascii="Arial" w:hAnsi="Arial" w:cs="Arial"/>
          <w:sz w:val="24"/>
          <w:szCs w:val="24"/>
        </w:rPr>
        <w:t>και οικοπέδων (€6.</w:t>
      </w:r>
      <w:r w:rsidR="00B840D9">
        <w:rPr>
          <w:rFonts w:ascii="Arial" w:hAnsi="Arial" w:cs="Arial"/>
          <w:sz w:val="24"/>
          <w:szCs w:val="24"/>
        </w:rPr>
        <w:t>634</w:t>
      </w:r>
      <w:r w:rsidRPr="00AA737C">
        <w:rPr>
          <w:rFonts w:ascii="Arial" w:hAnsi="Arial" w:cs="Arial"/>
          <w:sz w:val="24"/>
          <w:szCs w:val="24"/>
        </w:rPr>
        <w:t>.</w:t>
      </w:r>
      <w:r w:rsidR="00B840D9">
        <w:rPr>
          <w:rFonts w:ascii="Arial" w:hAnsi="Arial" w:cs="Arial"/>
          <w:sz w:val="24"/>
          <w:szCs w:val="24"/>
        </w:rPr>
        <w:t>8</w:t>
      </w:r>
      <w:r w:rsidRPr="00AA737C">
        <w:rPr>
          <w:rFonts w:ascii="Arial" w:hAnsi="Arial" w:cs="Arial"/>
          <w:sz w:val="24"/>
          <w:szCs w:val="24"/>
        </w:rPr>
        <w:t>00)</w:t>
      </w:r>
      <w:r w:rsidR="00E3749E">
        <w:rPr>
          <w:rFonts w:ascii="Arial" w:hAnsi="Arial" w:cs="Arial"/>
          <w:sz w:val="24"/>
          <w:szCs w:val="24"/>
        </w:rPr>
        <w:t>,</w:t>
      </w:r>
      <w:r w:rsidRPr="00AA737C">
        <w:rPr>
          <w:rFonts w:ascii="Arial" w:hAnsi="Arial" w:cs="Arial"/>
          <w:sz w:val="24"/>
          <w:szCs w:val="24"/>
        </w:rPr>
        <w:t xml:space="preserve"> από τόκους εισπρακτέους (€4</w:t>
      </w:r>
      <w:r w:rsidR="002142A6">
        <w:rPr>
          <w:rFonts w:ascii="Arial" w:hAnsi="Arial" w:cs="Arial"/>
          <w:sz w:val="24"/>
          <w:szCs w:val="24"/>
        </w:rPr>
        <w:t>2</w:t>
      </w:r>
      <w:r w:rsidRPr="00AA737C">
        <w:rPr>
          <w:rFonts w:ascii="Arial" w:hAnsi="Arial" w:cs="Arial"/>
          <w:sz w:val="24"/>
          <w:szCs w:val="24"/>
        </w:rPr>
        <w:t>0.600)</w:t>
      </w:r>
      <w:r w:rsidR="002142A6">
        <w:rPr>
          <w:rFonts w:ascii="Arial" w:hAnsi="Arial" w:cs="Arial"/>
          <w:sz w:val="24"/>
          <w:szCs w:val="24"/>
        </w:rPr>
        <w:t>, από πρόσθετο συντελεστή δόμησης</w:t>
      </w:r>
      <w:r w:rsidRPr="00AA737C">
        <w:rPr>
          <w:rFonts w:ascii="Arial" w:hAnsi="Arial" w:cs="Arial"/>
          <w:sz w:val="24"/>
          <w:szCs w:val="24"/>
        </w:rPr>
        <w:t xml:space="preserve"> </w:t>
      </w:r>
      <w:r w:rsidR="002142A6">
        <w:rPr>
          <w:rFonts w:ascii="Arial" w:hAnsi="Arial" w:cs="Arial"/>
          <w:sz w:val="24"/>
          <w:szCs w:val="24"/>
        </w:rPr>
        <w:t xml:space="preserve">(€100.000) </w:t>
      </w:r>
      <w:r w:rsidRPr="00AA737C">
        <w:rPr>
          <w:rFonts w:ascii="Arial" w:hAnsi="Arial" w:cs="Arial"/>
          <w:sz w:val="24"/>
          <w:szCs w:val="24"/>
        </w:rPr>
        <w:t xml:space="preserve">και από </w:t>
      </w:r>
      <w:r w:rsidR="002142A6">
        <w:rPr>
          <w:rFonts w:ascii="Arial" w:hAnsi="Arial" w:cs="Arial"/>
          <w:sz w:val="24"/>
          <w:szCs w:val="24"/>
        </w:rPr>
        <w:t>άλλα έσοδα</w:t>
      </w:r>
      <w:r w:rsidRPr="00AA737C">
        <w:rPr>
          <w:rFonts w:ascii="Arial" w:hAnsi="Arial" w:cs="Arial"/>
          <w:sz w:val="24"/>
          <w:szCs w:val="24"/>
        </w:rPr>
        <w:t xml:space="preserve"> (€</w:t>
      </w:r>
      <w:r w:rsidR="002142A6">
        <w:rPr>
          <w:rFonts w:ascii="Arial" w:hAnsi="Arial" w:cs="Arial"/>
          <w:sz w:val="24"/>
          <w:szCs w:val="24"/>
        </w:rPr>
        <w:t>225</w:t>
      </w:r>
      <w:r w:rsidRPr="00AA737C">
        <w:rPr>
          <w:rFonts w:ascii="Arial" w:hAnsi="Arial" w:cs="Arial"/>
          <w:sz w:val="24"/>
          <w:szCs w:val="24"/>
        </w:rPr>
        <w:t>.000).</w:t>
      </w:r>
    </w:p>
    <w:p w14:paraId="347A7FA8" w14:textId="1825CE77" w:rsidR="00F6694E" w:rsidRDefault="00FE2F35" w:rsidP="008A19F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Στο πλαίσιο της συζήτησης του θέματος οι εκπρόσωποι του ΚΟΑΓ </w:t>
      </w:r>
      <w:r w:rsidR="005B55D4">
        <w:rPr>
          <w:rFonts w:ascii="Arial" w:hAnsi="Arial" w:cs="Arial"/>
          <w:sz w:val="24"/>
          <w:szCs w:val="24"/>
        </w:rPr>
        <w:t xml:space="preserve">δήλωσαν </w:t>
      </w:r>
      <w:r w:rsidR="00F6694E">
        <w:rPr>
          <w:rFonts w:ascii="Arial" w:hAnsi="Arial" w:cs="Arial"/>
          <w:sz w:val="24"/>
          <w:szCs w:val="24"/>
        </w:rPr>
        <w:t>μεταξύ άλλων τα ακόλουθα:</w:t>
      </w:r>
    </w:p>
    <w:p w14:paraId="33CF2EF8" w14:textId="710B7FA2" w:rsidR="001860D7" w:rsidRPr="00B94CE5" w:rsidRDefault="001860D7" w:rsidP="00B94CE5">
      <w:pPr>
        <w:pStyle w:val="ListParagraph"/>
        <w:numPr>
          <w:ilvl w:val="0"/>
          <w:numId w:val="1"/>
        </w:numPr>
        <w:tabs>
          <w:tab w:val="left" w:pos="567"/>
          <w:tab w:val="left" w:pos="538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προϋπολογισμός του ΚΟΑΓ για το έτος 2023 </w:t>
      </w:r>
      <w:r w:rsidRPr="00F6694E">
        <w:rPr>
          <w:rFonts w:ascii="Arial" w:hAnsi="Arial" w:cs="Arial"/>
          <w:sz w:val="24"/>
          <w:szCs w:val="24"/>
        </w:rPr>
        <w:t xml:space="preserve">έχει αναπτυξιακό χαρακτήρα, αφού σε αυτόν περιλαμβάνονται δαπάνες για την προώθηση </w:t>
      </w:r>
      <w:r w:rsidR="008815F3">
        <w:rPr>
          <w:rFonts w:ascii="Arial" w:hAnsi="Arial" w:cs="Arial"/>
          <w:sz w:val="24"/>
          <w:szCs w:val="24"/>
        </w:rPr>
        <w:t xml:space="preserve">τόσο νέων όσο και </w:t>
      </w:r>
      <w:r w:rsidRPr="00F6694E">
        <w:rPr>
          <w:rFonts w:ascii="Arial" w:hAnsi="Arial" w:cs="Arial"/>
          <w:sz w:val="24"/>
          <w:szCs w:val="24"/>
        </w:rPr>
        <w:t>συνεχιζόμενων έργων ανέγερσης μονάδων οικήσεως</w:t>
      </w:r>
      <w:r w:rsidR="008815F3" w:rsidRPr="008815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8815F3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 xml:space="preserve">ε τον προτεινόμενο προϋπολογισμό καθίσταται δυνατή η συνέχιση του αναπτυξιακού έργου του ΚΟΑΓ, καθώς και η υλοποίηση του Σχεδίου Προσιτού Ενοικίου, όπως και των προγραμμάτων προσιτής κατοικίας που συνεχίζονται μέσω διαφόρων έργων του ΚΟΑΓ.   </w:t>
      </w:r>
    </w:p>
    <w:p w14:paraId="523F8527" w14:textId="5BCA12B1" w:rsidR="00693024" w:rsidRDefault="003C2EAB" w:rsidP="00693024">
      <w:pPr>
        <w:pStyle w:val="ListParagraph"/>
        <w:numPr>
          <w:ilvl w:val="0"/>
          <w:numId w:val="1"/>
        </w:numPr>
        <w:tabs>
          <w:tab w:val="left" w:pos="567"/>
          <w:tab w:val="left" w:pos="538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ΚΟΑΓ</w:t>
      </w:r>
      <w:r w:rsidR="00083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δεν</w:t>
      </w:r>
      <w:r w:rsidR="00693024">
        <w:rPr>
          <w:rFonts w:ascii="Arial" w:hAnsi="Arial" w:cs="Arial"/>
          <w:sz w:val="24"/>
          <w:szCs w:val="24"/>
        </w:rPr>
        <w:t xml:space="preserve"> έχει οποιαδήποτε έσοδα από την πώληση</w:t>
      </w:r>
      <w:r w:rsidR="00B94CE5">
        <w:rPr>
          <w:rFonts w:ascii="Arial" w:hAnsi="Arial" w:cs="Arial"/>
          <w:sz w:val="24"/>
          <w:szCs w:val="24"/>
        </w:rPr>
        <w:t xml:space="preserve"> νέων</w:t>
      </w:r>
      <w:r w:rsidR="00693024">
        <w:rPr>
          <w:rFonts w:ascii="Arial" w:hAnsi="Arial" w:cs="Arial"/>
          <w:sz w:val="24"/>
          <w:szCs w:val="24"/>
        </w:rPr>
        <w:t xml:space="preserve"> οικιστικών μονάδων, λόγω της απουσίας </w:t>
      </w:r>
      <w:r w:rsidR="00F55527">
        <w:rPr>
          <w:rFonts w:ascii="Arial" w:hAnsi="Arial" w:cs="Arial"/>
          <w:sz w:val="24"/>
          <w:szCs w:val="24"/>
        </w:rPr>
        <w:t>κτιριακού</w:t>
      </w:r>
      <w:r w:rsidR="008815F3">
        <w:rPr>
          <w:rFonts w:ascii="Arial" w:hAnsi="Arial" w:cs="Arial"/>
          <w:sz w:val="24"/>
          <w:szCs w:val="24"/>
        </w:rPr>
        <w:t xml:space="preserve"> </w:t>
      </w:r>
      <w:r w:rsidR="00BE3212">
        <w:rPr>
          <w:rFonts w:ascii="Arial" w:hAnsi="Arial" w:cs="Arial"/>
          <w:sz w:val="24"/>
          <w:szCs w:val="24"/>
        </w:rPr>
        <w:t>αποθέματος</w:t>
      </w:r>
      <w:r w:rsidR="00C2453B">
        <w:rPr>
          <w:rFonts w:ascii="Arial" w:hAnsi="Arial" w:cs="Arial"/>
          <w:sz w:val="24"/>
          <w:szCs w:val="24"/>
        </w:rPr>
        <w:t xml:space="preserve">, </w:t>
      </w:r>
      <w:r w:rsidR="00262C1B">
        <w:rPr>
          <w:rFonts w:ascii="Arial" w:hAnsi="Arial" w:cs="Arial"/>
          <w:sz w:val="24"/>
          <w:szCs w:val="24"/>
        </w:rPr>
        <w:t>εντούτοις</w:t>
      </w:r>
      <w:r w:rsidR="0064724A" w:rsidRPr="0064724A">
        <w:rPr>
          <w:rFonts w:ascii="Arial" w:hAnsi="Arial" w:cs="Arial"/>
          <w:sz w:val="24"/>
          <w:szCs w:val="24"/>
        </w:rPr>
        <w:t>,</w:t>
      </w:r>
      <w:r w:rsidR="00262C1B">
        <w:rPr>
          <w:rFonts w:ascii="Arial" w:hAnsi="Arial" w:cs="Arial"/>
          <w:sz w:val="24"/>
          <w:szCs w:val="24"/>
        </w:rPr>
        <w:t xml:space="preserve"> μέσω της</w:t>
      </w:r>
      <w:r w:rsidR="00BE3212">
        <w:rPr>
          <w:rFonts w:ascii="Arial" w:hAnsi="Arial" w:cs="Arial"/>
          <w:sz w:val="24"/>
          <w:szCs w:val="24"/>
        </w:rPr>
        <w:t xml:space="preserve"> υλοποίηση</w:t>
      </w:r>
      <w:r w:rsidR="00262C1B">
        <w:rPr>
          <w:rFonts w:ascii="Arial" w:hAnsi="Arial" w:cs="Arial"/>
          <w:sz w:val="24"/>
          <w:szCs w:val="24"/>
        </w:rPr>
        <w:t>ς</w:t>
      </w:r>
      <w:r w:rsidR="00BE3212">
        <w:rPr>
          <w:rFonts w:ascii="Arial" w:hAnsi="Arial" w:cs="Arial"/>
          <w:sz w:val="24"/>
          <w:szCs w:val="24"/>
        </w:rPr>
        <w:t xml:space="preserve"> των </w:t>
      </w:r>
      <w:r w:rsidR="00693024">
        <w:rPr>
          <w:rFonts w:ascii="Arial" w:hAnsi="Arial" w:cs="Arial"/>
          <w:sz w:val="24"/>
          <w:szCs w:val="24"/>
        </w:rPr>
        <w:t>αναπτυξιακ</w:t>
      </w:r>
      <w:r w:rsidR="00BE3212">
        <w:rPr>
          <w:rFonts w:ascii="Arial" w:hAnsi="Arial" w:cs="Arial"/>
          <w:sz w:val="24"/>
          <w:szCs w:val="24"/>
        </w:rPr>
        <w:t>ών</w:t>
      </w:r>
      <w:r w:rsidR="00262C1B">
        <w:rPr>
          <w:rFonts w:ascii="Arial" w:hAnsi="Arial" w:cs="Arial"/>
          <w:sz w:val="24"/>
          <w:szCs w:val="24"/>
        </w:rPr>
        <w:t xml:space="preserve"> του</w:t>
      </w:r>
      <w:r w:rsidR="00693024">
        <w:rPr>
          <w:rFonts w:ascii="Arial" w:hAnsi="Arial" w:cs="Arial"/>
          <w:sz w:val="24"/>
          <w:szCs w:val="24"/>
        </w:rPr>
        <w:t xml:space="preserve"> έργ</w:t>
      </w:r>
      <w:r w:rsidR="00BE3212">
        <w:rPr>
          <w:rFonts w:ascii="Arial" w:hAnsi="Arial" w:cs="Arial"/>
          <w:sz w:val="24"/>
          <w:szCs w:val="24"/>
        </w:rPr>
        <w:t>ων</w:t>
      </w:r>
      <w:r w:rsidR="00262C1B">
        <w:rPr>
          <w:rFonts w:ascii="Arial" w:hAnsi="Arial" w:cs="Arial"/>
          <w:sz w:val="24"/>
          <w:szCs w:val="24"/>
        </w:rPr>
        <w:t xml:space="preserve">, τα οποία </w:t>
      </w:r>
      <w:r w:rsidR="00693024">
        <w:rPr>
          <w:rFonts w:ascii="Arial" w:hAnsi="Arial" w:cs="Arial"/>
          <w:sz w:val="24"/>
          <w:szCs w:val="24"/>
        </w:rPr>
        <w:t>περιλαμβάνονται στον υπό συζήτηση προϋπολογισμό</w:t>
      </w:r>
      <w:r w:rsidR="0064724A" w:rsidRPr="0064724A">
        <w:rPr>
          <w:rFonts w:ascii="Arial" w:hAnsi="Arial" w:cs="Arial"/>
          <w:sz w:val="24"/>
          <w:szCs w:val="24"/>
        </w:rPr>
        <w:t>,</w:t>
      </w:r>
      <w:r w:rsidR="00693024">
        <w:rPr>
          <w:rFonts w:ascii="Arial" w:hAnsi="Arial" w:cs="Arial"/>
          <w:sz w:val="24"/>
          <w:szCs w:val="24"/>
        </w:rPr>
        <w:t xml:space="preserve"> </w:t>
      </w:r>
      <w:r w:rsidR="00262C1B">
        <w:rPr>
          <w:rFonts w:ascii="Arial" w:hAnsi="Arial" w:cs="Arial"/>
          <w:sz w:val="24"/>
          <w:szCs w:val="24"/>
        </w:rPr>
        <w:t>αναμένεται να προκύψουν</w:t>
      </w:r>
      <w:r w:rsidR="00C2453B">
        <w:rPr>
          <w:rFonts w:ascii="Arial" w:hAnsi="Arial" w:cs="Arial"/>
          <w:sz w:val="24"/>
          <w:szCs w:val="24"/>
        </w:rPr>
        <w:t xml:space="preserve"> μελλοντικά έσοδα </w:t>
      </w:r>
      <w:r w:rsidR="00262C1B">
        <w:rPr>
          <w:rFonts w:ascii="Arial" w:hAnsi="Arial" w:cs="Arial"/>
          <w:sz w:val="24"/>
          <w:szCs w:val="24"/>
        </w:rPr>
        <w:t xml:space="preserve">για </w:t>
      </w:r>
      <w:r w:rsidR="00C2453B">
        <w:rPr>
          <w:rFonts w:ascii="Arial" w:hAnsi="Arial" w:cs="Arial"/>
          <w:sz w:val="24"/>
          <w:szCs w:val="24"/>
        </w:rPr>
        <w:t>τον οργανισμό</w:t>
      </w:r>
      <w:r w:rsidR="00693024">
        <w:rPr>
          <w:rFonts w:ascii="Arial" w:hAnsi="Arial" w:cs="Arial"/>
          <w:sz w:val="24"/>
          <w:szCs w:val="24"/>
        </w:rPr>
        <w:t xml:space="preserve">. </w:t>
      </w:r>
    </w:p>
    <w:p w14:paraId="38FEBB33" w14:textId="331007E2" w:rsidR="00065062" w:rsidRDefault="00CC75C3" w:rsidP="00CA72EC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Περαιτέρω, οι ίδιοι αρμόδιοι ενημέρωσαν την επιτροπή για τις κατηγορίες πολιτών στους οποίους απευθύνονται τα σχέδια του ΚΟΑΓ</w:t>
      </w:r>
      <w:r w:rsidR="00065062">
        <w:rPr>
          <w:rFonts w:ascii="Arial" w:hAnsi="Arial" w:cs="Arial"/>
          <w:sz w:val="24"/>
          <w:szCs w:val="24"/>
        </w:rPr>
        <w:t xml:space="preserve"> για αγορά και ενοικίαση οικιστικών μονάδων</w:t>
      </w:r>
      <w:r>
        <w:rPr>
          <w:rFonts w:ascii="Arial" w:hAnsi="Arial" w:cs="Arial"/>
          <w:sz w:val="24"/>
          <w:szCs w:val="24"/>
        </w:rPr>
        <w:t xml:space="preserve">, </w:t>
      </w:r>
      <w:r w:rsidR="00065062">
        <w:rPr>
          <w:rFonts w:ascii="Arial" w:hAnsi="Arial" w:cs="Arial"/>
          <w:sz w:val="24"/>
          <w:szCs w:val="24"/>
        </w:rPr>
        <w:t xml:space="preserve">καθώς </w:t>
      </w:r>
      <w:r w:rsidR="0064724A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για το Σχ</w:t>
      </w:r>
      <w:r w:rsidR="00065062">
        <w:rPr>
          <w:rFonts w:ascii="Arial" w:hAnsi="Arial" w:cs="Arial"/>
          <w:sz w:val="24"/>
          <w:szCs w:val="24"/>
        </w:rPr>
        <w:t>έδιο</w:t>
      </w:r>
      <w:r>
        <w:rPr>
          <w:rFonts w:ascii="Arial" w:hAnsi="Arial" w:cs="Arial"/>
          <w:sz w:val="24"/>
          <w:szCs w:val="24"/>
        </w:rPr>
        <w:t xml:space="preserve"> Προσιτού Ενοικίου.  </w:t>
      </w:r>
      <w:r w:rsidR="00272987" w:rsidRPr="00CC75C3">
        <w:rPr>
          <w:rFonts w:ascii="Arial" w:hAnsi="Arial" w:cs="Arial"/>
          <w:sz w:val="24"/>
          <w:szCs w:val="24"/>
        </w:rPr>
        <w:t xml:space="preserve"> </w:t>
      </w:r>
    </w:p>
    <w:p w14:paraId="24E8DF7E" w14:textId="694A6196" w:rsidR="00CA72EC" w:rsidRPr="00CA72EC" w:rsidRDefault="009348DA" w:rsidP="00CA72EC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05AD">
        <w:rPr>
          <w:rFonts w:ascii="Arial" w:hAnsi="Arial" w:cs="Arial"/>
          <w:sz w:val="24"/>
          <w:szCs w:val="24"/>
        </w:rPr>
        <w:t xml:space="preserve">Στο πλαίσιο της συζήτησης του θέματος </w:t>
      </w:r>
      <w:r w:rsidR="00D8566D">
        <w:rPr>
          <w:rFonts w:ascii="Arial" w:hAnsi="Arial" w:cs="Arial"/>
          <w:sz w:val="24"/>
          <w:szCs w:val="24"/>
        </w:rPr>
        <w:t>η</w:t>
      </w:r>
      <w:r w:rsidR="006B05AD">
        <w:rPr>
          <w:rFonts w:ascii="Arial" w:hAnsi="Arial" w:cs="Arial"/>
          <w:sz w:val="24"/>
          <w:szCs w:val="24"/>
        </w:rPr>
        <w:t xml:space="preserve"> επιτροπή </w:t>
      </w:r>
      <w:r w:rsidR="00D8566D">
        <w:rPr>
          <w:rFonts w:ascii="Arial" w:hAnsi="Arial" w:cs="Arial"/>
          <w:sz w:val="24"/>
          <w:szCs w:val="24"/>
        </w:rPr>
        <w:t>ζήτησε περαιτέρω διευκρινίσεις για επιμέρους ζητήματα</w:t>
      </w:r>
      <w:r w:rsidR="0064724A">
        <w:rPr>
          <w:rFonts w:ascii="Arial" w:hAnsi="Arial" w:cs="Arial"/>
          <w:sz w:val="24"/>
          <w:szCs w:val="24"/>
        </w:rPr>
        <w:t>,</w:t>
      </w:r>
      <w:r w:rsidR="00D8566D">
        <w:rPr>
          <w:rFonts w:ascii="Arial" w:hAnsi="Arial" w:cs="Arial"/>
          <w:sz w:val="24"/>
          <w:szCs w:val="24"/>
        </w:rPr>
        <w:t xml:space="preserve"> που αφορούν μεταξύ άλλων στ</w:t>
      </w:r>
      <w:r w:rsidR="003E0977">
        <w:rPr>
          <w:rFonts w:ascii="Arial" w:hAnsi="Arial" w:cs="Arial"/>
          <w:sz w:val="24"/>
          <w:szCs w:val="24"/>
        </w:rPr>
        <w:t xml:space="preserve">ον </w:t>
      </w:r>
      <w:r w:rsidR="006B05AD">
        <w:rPr>
          <w:rFonts w:ascii="Arial" w:hAnsi="Arial" w:cs="Arial"/>
          <w:sz w:val="24"/>
          <w:szCs w:val="24"/>
        </w:rPr>
        <w:t>εκσυγχρονισμ</w:t>
      </w:r>
      <w:r w:rsidR="00D8566D">
        <w:rPr>
          <w:rFonts w:ascii="Arial" w:hAnsi="Arial" w:cs="Arial"/>
          <w:sz w:val="24"/>
          <w:szCs w:val="24"/>
        </w:rPr>
        <w:t>ό</w:t>
      </w:r>
      <w:r w:rsidR="006B05AD">
        <w:rPr>
          <w:rFonts w:ascii="Arial" w:hAnsi="Arial" w:cs="Arial"/>
          <w:sz w:val="24"/>
          <w:szCs w:val="24"/>
        </w:rPr>
        <w:t xml:space="preserve"> του ρόλου του </w:t>
      </w:r>
      <w:r w:rsidR="006B05AD">
        <w:rPr>
          <w:rFonts w:ascii="Arial" w:hAnsi="Arial" w:cs="Arial"/>
          <w:sz w:val="24"/>
          <w:szCs w:val="24"/>
        </w:rPr>
        <w:lastRenderedPageBreak/>
        <w:t>ΚΟΑΓ,</w:t>
      </w:r>
      <w:r w:rsidR="008E60BC">
        <w:rPr>
          <w:rFonts w:ascii="Arial" w:hAnsi="Arial" w:cs="Arial"/>
          <w:sz w:val="24"/>
          <w:szCs w:val="24"/>
        </w:rPr>
        <w:t xml:space="preserve"> </w:t>
      </w:r>
      <w:r w:rsidR="00D8566D">
        <w:rPr>
          <w:rFonts w:ascii="Arial" w:hAnsi="Arial" w:cs="Arial"/>
          <w:sz w:val="24"/>
          <w:szCs w:val="24"/>
        </w:rPr>
        <w:t>στ</w:t>
      </w:r>
      <w:r w:rsidR="008E60BC">
        <w:rPr>
          <w:rFonts w:ascii="Arial" w:hAnsi="Arial" w:cs="Arial"/>
          <w:sz w:val="24"/>
          <w:szCs w:val="24"/>
        </w:rPr>
        <w:t>ην</w:t>
      </w:r>
      <w:r w:rsidR="00D8566D">
        <w:rPr>
          <w:rFonts w:ascii="Arial" w:hAnsi="Arial" w:cs="Arial"/>
          <w:sz w:val="24"/>
          <w:szCs w:val="24"/>
        </w:rPr>
        <w:t xml:space="preserve"> </w:t>
      </w:r>
      <w:r w:rsidR="006B05AD">
        <w:rPr>
          <w:rFonts w:ascii="Arial" w:hAnsi="Arial" w:cs="Arial"/>
          <w:sz w:val="24"/>
          <w:szCs w:val="24"/>
        </w:rPr>
        <w:t>υλοποίηση έργων</w:t>
      </w:r>
      <w:r w:rsidR="00272987">
        <w:rPr>
          <w:rFonts w:ascii="Arial" w:hAnsi="Arial" w:cs="Arial"/>
          <w:sz w:val="24"/>
          <w:szCs w:val="24"/>
        </w:rPr>
        <w:t xml:space="preserve"> του οργανισμού</w:t>
      </w:r>
      <w:r w:rsidR="006B05AD">
        <w:rPr>
          <w:rFonts w:ascii="Arial" w:hAnsi="Arial" w:cs="Arial"/>
          <w:sz w:val="24"/>
          <w:szCs w:val="24"/>
        </w:rPr>
        <w:t xml:space="preserve">, </w:t>
      </w:r>
      <w:r w:rsidR="00D8566D">
        <w:rPr>
          <w:rFonts w:ascii="Arial" w:hAnsi="Arial" w:cs="Arial"/>
          <w:sz w:val="24"/>
          <w:szCs w:val="24"/>
        </w:rPr>
        <w:t xml:space="preserve">στη συνεργασία του οργανισμού με τον </w:t>
      </w:r>
      <w:r w:rsidR="0064724A">
        <w:rPr>
          <w:rFonts w:ascii="Arial" w:hAnsi="Arial" w:cs="Arial"/>
          <w:sz w:val="24"/>
          <w:szCs w:val="24"/>
        </w:rPr>
        <w:t>δ</w:t>
      </w:r>
      <w:r w:rsidR="00D8566D">
        <w:rPr>
          <w:rFonts w:ascii="Arial" w:hAnsi="Arial" w:cs="Arial"/>
          <w:sz w:val="24"/>
          <w:szCs w:val="24"/>
        </w:rPr>
        <w:t xml:space="preserve">ήμο Λεμεσού για την </w:t>
      </w:r>
      <w:r w:rsidR="008E60BC">
        <w:rPr>
          <w:rFonts w:ascii="Arial" w:hAnsi="Arial" w:cs="Arial"/>
          <w:sz w:val="24"/>
          <w:szCs w:val="24"/>
        </w:rPr>
        <w:t>προώθηση</w:t>
      </w:r>
      <w:r w:rsidR="00272987">
        <w:rPr>
          <w:rFonts w:ascii="Arial" w:hAnsi="Arial" w:cs="Arial"/>
          <w:sz w:val="24"/>
          <w:szCs w:val="24"/>
        </w:rPr>
        <w:t xml:space="preserve"> έργ</w:t>
      </w:r>
      <w:r w:rsidR="00262C1B">
        <w:rPr>
          <w:rFonts w:ascii="Arial" w:hAnsi="Arial" w:cs="Arial"/>
          <w:sz w:val="24"/>
          <w:szCs w:val="24"/>
        </w:rPr>
        <w:t>ων</w:t>
      </w:r>
      <w:r w:rsidR="00272987">
        <w:rPr>
          <w:rFonts w:ascii="Arial" w:hAnsi="Arial" w:cs="Arial"/>
          <w:sz w:val="24"/>
          <w:szCs w:val="24"/>
        </w:rPr>
        <w:t xml:space="preserve"> </w:t>
      </w:r>
      <w:r w:rsidR="00D8566D">
        <w:rPr>
          <w:rFonts w:ascii="Arial" w:hAnsi="Arial" w:cs="Arial"/>
          <w:sz w:val="24"/>
          <w:szCs w:val="24"/>
        </w:rPr>
        <w:t>κοινωνικής στέγ</w:t>
      </w:r>
      <w:r w:rsidR="00262C1B">
        <w:rPr>
          <w:rFonts w:ascii="Arial" w:hAnsi="Arial" w:cs="Arial"/>
          <w:sz w:val="24"/>
          <w:szCs w:val="24"/>
        </w:rPr>
        <w:t>ασης</w:t>
      </w:r>
      <w:r w:rsidR="00272987">
        <w:rPr>
          <w:rFonts w:ascii="Arial" w:hAnsi="Arial" w:cs="Arial"/>
          <w:sz w:val="24"/>
          <w:szCs w:val="24"/>
        </w:rPr>
        <w:t xml:space="preserve">, καθώς και στη διαχείριση Μη Εξυπηρετούμενων Δανείων </w:t>
      </w:r>
      <w:r w:rsidR="00CD786A">
        <w:rPr>
          <w:rFonts w:ascii="Arial" w:hAnsi="Arial" w:cs="Arial"/>
          <w:sz w:val="24"/>
          <w:szCs w:val="24"/>
        </w:rPr>
        <w:t xml:space="preserve">(ΜΕΔ) </w:t>
      </w:r>
      <w:r w:rsidR="008E60BC">
        <w:rPr>
          <w:rFonts w:ascii="Arial" w:hAnsi="Arial" w:cs="Arial"/>
          <w:sz w:val="24"/>
          <w:szCs w:val="24"/>
        </w:rPr>
        <w:t>οφειλετών του</w:t>
      </w:r>
      <w:r w:rsidR="00272987">
        <w:rPr>
          <w:rFonts w:ascii="Arial" w:hAnsi="Arial" w:cs="Arial"/>
          <w:sz w:val="24"/>
          <w:szCs w:val="24"/>
        </w:rPr>
        <w:t xml:space="preserve"> ΚΟΑΓ. </w:t>
      </w:r>
    </w:p>
    <w:p w14:paraId="49282A3A" w14:textId="4F2FFA57" w:rsidR="00CA72EC" w:rsidRDefault="008815F3" w:rsidP="006B05AD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Συναφώς, οι εκπρόσωποι του ΚΟΑΓ ενημέρωσαν την επιτροπή για τα </w:t>
      </w:r>
      <w:r w:rsidR="007767AB">
        <w:rPr>
          <w:rFonts w:ascii="Arial" w:hAnsi="Arial" w:cs="Arial"/>
          <w:sz w:val="24"/>
          <w:szCs w:val="24"/>
        </w:rPr>
        <w:t>ακόλουθα</w:t>
      </w:r>
      <w:r>
        <w:rPr>
          <w:rFonts w:ascii="Arial" w:hAnsi="Arial" w:cs="Arial"/>
          <w:sz w:val="24"/>
          <w:szCs w:val="24"/>
        </w:rPr>
        <w:t>:</w:t>
      </w:r>
    </w:p>
    <w:p w14:paraId="7EA3AB1A" w14:textId="723C08B5" w:rsidR="007767AB" w:rsidRDefault="009141A6" w:rsidP="007767AB">
      <w:pPr>
        <w:pStyle w:val="ListParagraph"/>
        <w:numPr>
          <w:ilvl w:val="0"/>
          <w:numId w:val="2"/>
        </w:numPr>
        <w:tabs>
          <w:tab w:val="left" w:pos="567"/>
          <w:tab w:val="left" w:pos="538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Πρώτιστο μέλημα του διοικητικού συμβουλίου του οργανισμού είναι η</w:t>
      </w:r>
      <w:r w:rsidR="007767AB">
        <w:rPr>
          <w:rFonts w:ascii="Arial" w:hAnsi="Arial" w:cs="Arial"/>
          <w:sz w:val="24"/>
          <w:szCs w:val="24"/>
        </w:rPr>
        <w:t xml:space="preserve"> μετεξέλιξ</w:t>
      </w:r>
      <w:r w:rsidR="0064724A">
        <w:rPr>
          <w:rFonts w:ascii="Arial" w:hAnsi="Arial" w:cs="Arial"/>
          <w:sz w:val="24"/>
          <w:szCs w:val="24"/>
        </w:rPr>
        <w:t>ή</w:t>
      </w:r>
      <w:r w:rsidR="007767AB">
        <w:rPr>
          <w:rFonts w:ascii="Arial" w:hAnsi="Arial" w:cs="Arial"/>
          <w:sz w:val="24"/>
          <w:szCs w:val="24"/>
        </w:rPr>
        <w:t xml:space="preserve"> του </w:t>
      </w:r>
      <w:r w:rsidR="0064724A">
        <w:rPr>
          <w:rFonts w:ascii="Arial" w:hAnsi="Arial" w:cs="Arial"/>
          <w:sz w:val="24"/>
          <w:szCs w:val="24"/>
        </w:rPr>
        <w:t xml:space="preserve">σε </w:t>
      </w:r>
      <w:r w:rsidR="007767AB">
        <w:rPr>
          <w:rFonts w:ascii="Arial" w:hAnsi="Arial" w:cs="Arial"/>
          <w:sz w:val="24"/>
          <w:szCs w:val="24"/>
        </w:rPr>
        <w:t>ενιαίο φορέα στεγαστικής πολιτικής</w:t>
      </w:r>
      <w:r>
        <w:rPr>
          <w:rFonts w:ascii="Arial" w:hAnsi="Arial" w:cs="Arial"/>
          <w:sz w:val="24"/>
          <w:szCs w:val="24"/>
        </w:rPr>
        <w:t xml:space="preserve"> του κράτους.  Με την υλοποίηση αυτής της μεταρρύθμισης </w:t>
      </w:r>
      <w:r w:rsidR="009348DA">
        <w:rPr>
          <w:rFonts w:ascii="Arial" w:hAnsi="Arial" w:cs="Arial"/>
          <w:sz w:val="24"/>
          <w:szCs w:val="24"/>
        </w:rPr>
        <w:t xml:space="preserve">θα καταστεί δυνατή η συγκέντρωση </w:t>
      </w:r>
      <w:r>
        <w:rPr>
          <w:rFonts w:ascii="Arial" w:hAnsi="Arial" w:cs="Arial"/>
          <w:sz w:val="24"/>
          <w:szCs w:val="24"/>
        </w:rPr>
        <w:t>όλ</w:t>
      </w:r>
      <w:r w:rsidR="009348DA"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z w:val="24"/>
          <w:szCs w:val="24"/>
        </w:rPr>
        <w:t xml:space="preserve"> τ</w:t>
      </w:r>
      <w:r w:rsidR="009348DA"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z w:val="24"/>
          <w:szCs w:val="24"/>
        </w:rPr>
        <w:t xml:space="preserve"> στεγαστικ</w:t>
      </w:r>
      <w:r w:rsidR="009348DA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προγρ</w:t>
      </w:r>
      <w:r w:rsidR="009348DA">
        <w:rPr>
          <w:rFonts w:ascii="Arial" w:hAnsi="Arial" w:cs="Arial"/>
          <w:sz w:val="24"/>
          <w:szCs w:val="24"/>
        </w:rPr>
        <w:t>αμμάτων</w:t>
      </w:r>
      <w:r>
        <w:rPr>
          <w:rFonts w:ascii="Arial" w:hAnsi="Arial" w:cs="Arial"/>
          <w:sz w:val="24"/>
          <w:szCs w:val="24"/>
        </w:rPr>
        <w:t xml:space="preserve"> του κράτους </w:t>
      </w:r>
      <w:r w:rsidR="009348DA">
        <w:rPr>
          <w:rFonts w:ascii="Arial" w:hAnsi="Arial" w:cs="Arial"/>
          <w:sz w:val="24"/>
          <w:szCs w:val="24"/>
        </w:rPr>
        <w:t>στον</w:t>
      </w:r>
      <w:r>
        <w:rPr>
          <w:rFonts w:ascii="Arial" w:hAnsi="Arial" w:cs="Arial"/>
          <w:sz w:val="24"/>
          <w:szCs w:val="24"/>
        </w:rPr>
        <w:t xml:space="preserve"> νέο φορέα, ο οποίος θα είναι αρμόδιος για τη διαχείρισή τους.</w:t>
      </w:r>
    </w:p>
    <w:p w14:paraId="07B9BDC3" w14:textId="69D07123" w:rsidR="00F55527" w:rsidRDefault="0008672A" w:rsidP="007767AB">
      <w:pPr>
        <w:pStyle w:val="ListParagraph"/>
        <w:numPr>
          <w:ilvl w:val="0"/>
          <w:numId w:val="2"/>
        </w:numPr>
        <w:tabs>
          <w:tab w:val="left" w:pos="567"/>
          <w:tab w:val="left" w:pos="538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συνεργασία </w:t>
      </w:r>
      <w:r w:rsidR="0064724A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ήμου Λεμεσού και ΚΟΑΓ αφορά </w:t>
      </w:r>
      <w:r w:rsidRPr="0008672A">
        <w:rPr>
          <w:rFonts w:ascii="Arial" w:hAnsi="Arial" w:cs="Arial"/>
          <w:sz w:val="24"/>
          <w:szCs w:val="24"/>
        </w:rPr>
        <w:t>στη</w:t>
      </w:r>
      <w:r>
        <w:rPr>
          <w:rFonts w:ascii="Arial" w:hAnsi="Arial" w:cs="Arial"/>
          <w:sz w:val="24"/>
          <w:szCs w:val="24"/>
        </w:rPr>
        <w:t xml:space="preserve">ν </w:t>
      </w:r>
      <w:r w:rsidRPr="0008672A">
        <w:rPr>
          <w:rFonts w:ascii="Arial" w:hAnsi="Arial" w:cs="Arial"/>
          <w:sz w:val="24"/>
          <w:szCs w:val="24"/>
        </w:rPr>
        <w:t xml:space="preserve">ανάπτυξη τριών τεμαχίων </w:t>
      </w:r>
      <w:r>
        <w:rPr>
          <w:rFonts w:ascii="Arial" w:hAnsi="Arial" w:cs="Arial"/>
          <w:sz w:val="24"/>
          <w:szCs w:val="24"/>
        </w:rPr>
        <w:t>γης</w:t>
      </w:r>
      <w:r w:rsidRPr="0008672A">
        <w:rPr>
          <w:rFonts w:ascii="Arial" w:hAnsi="Arial" w:cs="Arial"/>
          <w:sz w:val="24"/>
          <w:szCs w:val="24"/>
        </w:rPr>
        <w:t xml:space="preserve"> για σκοπούς δημιουργίας κοινωνικής στέγης</w:t>
      </w:r>
      <w:r>
        <w:rPr>
          <w:rFonts w:ascii="Arial" w:hAnsi="Arial" w:cs="Arial"/>
          <w:sz w:val="24"/>
          <w:szCs w:val="24"/>
        </w:rPr>
        <w:t xml:space="preserve"> </w:t>
      </w:r>
      <w:r w:rsidR="00262C1B">
        <w:rPr>
          <w:rFonts w:ascii="Arial" w:hAnsi="Arial" w:cs="Arial"/>
          <w:sz w:val="24"/>
          <w:szCs w:val="24"/>
        </w:rPr>
        <w:t>με την ανάπτυξη</w:t>
      </w:r>
      <w:r>
        <w:rPr>
          <w:rFonts w:ascii="Arial" w:hAnsi="Arial" w:cs="Arial"/>
          <w:sz w:val="24"/>
          <w:szCs w:val="24"/>
        </w:rPr>
        <w:t xml:space="preserve"> συνολικά </w:t>
      </w:r>
      <w:r w:rsidR="0064724A">
        <w:rPr>
          <w:rFonts w:ascii="Arial" w:hAnsi="Arial" w:cs="Arial"/>
          <w:sz w:val="24"/>
          <w:szCs w:val="24"/>
        </w:rPr>
        <w:t>εξακόσιων</w:t>
      </w:r>
      <w:r>
        <w:rPr>
          <w:rFonts w:ascii="Arial" w:hAnsi="Arial" w:cs="Arial"/>
          <w:sz w:val="24"/>
          <w:szCs w:val="24"/>
        </w:rPr>
        <w:t xml:space="preserve"> οικιστικ</w:t>
      </w:r>
      <w:r w:rsidR="00262C1B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μονάδ</w:t>
      </w:r>
      <w:r w:rsidR="00262C1B"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z w:val="24"/>
          <w:szCs w:val="24"/>
        </w:rPr>
        <w:t xml:space="preserve">.  </w:t>
      </w:r>
      <w:r w:rsidR="00F55527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το παρόν στάδιο το έργο βρίσκεται υπό επανασχεδιασμό</w:t>
      </w:r>
      <w:r w:rsidR="00F555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55527">
        <w:rPr>
          <w:rFonts w:ascii="Arial" w:hAnsi="Arial" w:cs="Arial"/>
          <w:sz w:val="24"/>
          <w:szCs w:val="24"/>
        </w:rPr>
        <w:t>μετά την επίλυση διαφόρων ζητημάτων που προέκυψαν με την αξιοποίηση των πολεοδομικών κινήτρων, επιτρέποντας τη μείωση του κατασκευαστικού κόστους.</w:t>
      </w:r>
      <w:r w:rsidR="00D443D2">
        <w:rPr>
          <w:rFonts w:ascii="Arial" w:hAnsi="Arial" w:cs="Arial"/>
          <w:sz w:val="24"/>
          <w:szCs w:val="24"/>
        </w:rPr>
        <w:t xml:space="preserve"> Το πρώτο υπό ανάπτυξη τεμάχιο </w:t>
      </w:r>
      <w:r w:rsidR="00274444">
        <w:rPr>
          <w:rFonts w:ascii="Arial" w:hAnsi="Arial" w:cs="Arial"/>
          <w:sz w:val="24"/>
          <w:szCs w:val="24"/>
        </w:rPr>
        <w:t xml:space="preserve">αφορά στην κατασκευή </w:t>
      </w:r>
      <w:r w:rsidR="0064724A">
        <w:rPr>
          <w:rFonts w:ascii="Arial" w:hAnsi="Arial" w:cs="Arial"/>
          <w:sz w:val="24"/>
          <w:szCs w:val="24"/>
        </w:rPr>
        <w:t>εκατό σαράντα τεσ</w:t>
      </w:r>
      <w:r w:rsidR="00BC4F30">
        <w:rPr>
          <w:rFonts w:ascii="Arial" w:hAnsi="Arial" w:cs="Arial"/>
          <w:sz w:val="24"/>
          <w:szCs w:val="24"/>
        </w:rPr>
        <w:t>σ</w:t>
      </w:r>
      <w:r w:rsidR="0064724A">
        <w:rPr>
          <w:rFonts w:ascii="Arial" w:hAnsi="Arial" w:cs="Arial"/>
          <w:sz w:val="24"/>
          <w:szCs w:val="24"/>
        </w:rPr>
        <w:t>άρων</w:t>
      </w:r>
      <w:r w:rsidR="00274444">
        <w:rPr>
          <w:rFonts w:ascii="Arial" w:hAnsi="Arial" w:cs="Arial"/>
          <w:sz w:val="24"/>
          <w:szCs w:val="24"/>
        </w:rPr>
        <w:t xml:space="preserve"> διαμερισμάτων</w:t>
      </w:r>
      <w:r w:rsidR="009572FD">
        <w:rPr>
          <w:rFonts w:ascii="Arial" w:hAnsi="Arial" w:cs="Arial"/>
          <w:sz w:val="24"/>
          <w:szCs w:val="24"/>
        </w:rPr>
        <w:t xml:space="preserve"> </w:t>
      </w:r>
      <w:r w:rsidR="00C132CE">
        <w:rPr>
          <w:rFonts w:ascii="Arial" w:hAnsi="Arial" w:cs="Arial"/>
          <w:sz w:val="24"/>
          <w:szCs w:val="24"/>
        </w:rPr>
        <w:t>και</w:t>
      </w:r>
      <w:r w:rsidR="009572FD" w:rsidRPr="009572FD">
        <w:rPr>
          <w:rFonts w:ascii="Arial" w:hAnsi="Arial" w:cs="Arial"/>
          <w:sz w:val="24"/>
          <w:szCs w:val="24"/>
        </w:rPr>
        <w:t xml:space="preserve"> τη δι</w:t>
      </w:r>
      <w:r w:rsidR="001249B4">
        <w:rPr>
          <w:rFonts w:ascii="Arial" w:hAnsi="Arial" w:cs="Arial"/>
          <w:sz w:val="24"/>
          <w:szCs w:val="24"/>
        </w:rPr>
        <w:t>άθεσή</w:t>
      </w:r>
      <w:r w:rsidR="009572FD" w:rsidRPr="009572FD">
        <w:rPr>
          <w:rFonts w:ascii="Arial" w:hAnsi="Arial" w:cs="Arial"/>
          <w:sz w:val="24"/>
          <w:szCs w:val="24"/>
        </w:rPr>
        <w:t xml:space="preserve"> τους </w:t>
      </w:r>
      <w:r w:rsidR="00D443D2" w:rsidRPr="009572FD">
        <w:rPr>
          <w:rFonts w:ascii="Arial" w:hAnsi="Arial" w:cs="Arial"/>
          <w:sz w:val="24"/>
          <w:szCs w:val="24"/>
        </w:rPr>
        <w:t>με προσιτό ενοίκιο</w:t>
      </w:r>
      <w:r w:rsidR="00D443D2">
        <w:rPr>
          <w:rFonts w:ascii="Arial" w:hAnsi="Arial" w:cs="Arial"/>
          <w:sz w:val="24"/>
          <w:szCs w:val="24"/>
        </w:rPr>
        <w:t>.</w:t>
      </w:r>
      <w:r w:rsidR="00F55527">
        <w:rPr>
          <w:rFonts w:ascii="Arial" w:hAnsi="Arial" w:cs="Arial"/>
          <w:sz w:val="24"/>
          <w:szCs w:val="24"/>
        </w:rPr>
        <w:t xml:space="preserve">  </w:t>
      </w:r>
      <w:r w:rsidR="00274444">
        <w:rPr>
          <w:rFonts w:ascii="Arial" w:hAnsi="Arial" w:cs="Arial"/>
          <w:sz w:val="24"/>
          <w:szCs w:val="24"/>
        </w:rPr>
        <w:t>Ο</w:t>
      </w:r>
      <w:r w:rsidR="00F55527">
        <w:rPr>
          <w:rFonts w:ascii="Arial" w:hAnsi="Arial" w:cs="Arial"/>
          <w:sz w:val="24"/>
          <w:szCs w:val="24"/>
        </w:rPr>
        <w:t xml:space="preserve"> ΚΟΑΓ εξετάζ</w:t>
      </w:r>
      <w:r w:rsidR="00D443D2">
        <w:rPr>
          <w:rFonts w:ascii="Arial" w:hAnsi="Arial" w:cs="Arial"/>
          <w:sz w:val="24"/>
          <w:szCs w:val="24"/>
        </w:rPr>
        <w:t>ει</w:t>
      </w:r>
      <w:r w:rsidR="00F55527">
        <w:rPr>
          <w:rFonts w:ascii="Arial" w:hAnsi="Arial" w:cs="Arial"/>
          <w:sz w:val="24"/>
          <w:szCs w:val="24"/>
        </w:rPr>
        <w:t xml:space="preserve"> τη δυνατότητα ανάπτυξης ανάλογων συνεργασιών</w:t>
      </w:r>
      <w:r w:rsidR="00D443D2">
        <w:rPr>
          <w:rFonts w:ascii="Arial" w:hAnsi="Arial" w:cs="Arial"/>
          <w:sz w:val="24"/>
          <w:szCs w:val="24"/>
        </w:rPr>
        <w:t xml:space="preserve"> με άλλους δήμους και κοινότητες</w:t>
      </w:r>
      <w:r w:rsidR="00F55527">
        <w:rPr>
          <w:rFonts w:ascii="Arial" w:hAnsi="Arial" w:cs="Arial"/>
          <w:sz w:val="24"/>
          <w:szCs w:val="24"/>
        </w:rPr>
        <w:t xml:space="preserve">.  </w:t>
      </w:r>
    </w:p>
    <w:p w14:paraId="5BE5019E" w14:textId="6F835DB1" w:rsidR="009141A6" w:rsidRDefault="00C319E5" w:rsidP="00C319E5">
      <w:pPr>
        <w:pStyle w:val="ListParagraph"/>
        <w:numPr>
          <w:ilvl w:val="0"/>
          <w:numId w:val="2"/>
        </w:numPr>
        <w:tabs>
          <w:tab w:val="left" w:pos="567"/>
          <w:tab w:val="left" w:pos="538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="00274444">
        <w:rPr>
          <w:rFonts w:ascii="Arial" w:hAnsi="Arial" w:cs="Arial"/>
          <w:sz w:val="24"/>
          <w:szCs w:val="24"/>
        </w:rPr>
        <w:t>χρονοδιάγραμμα κατασκευής</w:t>
      </w:r>
      <w:r>
        <w:rPr>
          <w:rFonts w:ascii="Arial" w:hAnsi="Arial" w:cs="Arial"/>
          <w:sz w:val="24"/>
          <w:szCs w:val="24"/>
        </w:rPr>
        <w:t xml:space="preserve"> των έργων του ΚΟΑΓ καθορίζεται στους</w:t>
      </w:r>
      <w:r w:rsidR="00274444">
        <w:rPr>
          <w:rFonts w:ascii="Arial" w:hAnsi="Arial" w:cs="Arial"/>
          <w:sz w:val="24"/>
          <w:szCs w:val="24"/>
        </w:rPr>
        <w:t xml:space="preserve"> </w:t>
      </w:r>
      <w:r w:rsidR="0064724A">
        <w:rPr>
          <w:rFonts w:ascii="Arial" w:hAnsi="Arial" w:cs="Arial"/>
          <w:sz w:val="24"/>
          <w:szCs w:val="24"/>
        </w:rPr>
        <w:t>δεκαεπτά</w:t>
      </w:r>
      <w:r w:rsidR="00274444">
        <w:rPr>
          <w:rFonts w:ascii="Arial" w:hAnsi="Arial" w:cs="Arial"/>
          <w:sz w:val="24"/>
          <w:szCs w:val="24"/>
        </w:rPr>
        <w:t xml:space="preserve"> μήνες από την κατακύρωση της προσφοράς. </w:t>
      </w:r>
      <w:r w:rsidR="00C132CE">
        <w:rPr>
          <w:rFonts w:ascii="Arial" w:hAnsi="Arial" w:cs="Arial"/>
          <w:sz w:val="24"/>
          <w:szCs w:val="24"/>
        </w:rPr>
        <w:t xml:space="preserve"> </w:t>
      </w:r>
      <w:r w:rsidR="00274444">
        <w:rPr>
          <w:rFonts w:ascii="Arial" w:hAnsi="Arial" w:cs="Arial"/>
          <w:sz w:val="24"/>
          <w:szCs w:val="24"/>
        </w:rPr>
        <w:t>Στα ώριμα έργα του οργανισμού</w:t>
      </w:r>
      <w:r>
        <w:rPr>
          <w:rFonts w:ascii="Arial" w:hAnsi="Arial" w:cs="Arial"/>
          <w:sz w:val="24"/>
          <w:szCs w:val="24"/>
        </w:rPr>
        <w:t xml:space="preserve"> για την τρέχουσα περίοδο</w:t>
      </w:r>
      <w:r w:rsidR="00274444">
        <w:rPr>
          <w:rFonts w:ascii="Arial" w:hAnsi="Arial" w:cs="Arial"/>
          <w:sz w:val="24"/>
          <w:szCs w:val="24"/>
        </w:rPr>
        <w:t xml:space="preserve"> περιλαμβάνονται το έργο «ΕΚΑΛΗ» στο </w:t>
      </w:r>
      <w:proofErr w:type="spellStart"/>
      <w:r w:rsidR="00274444">
        <w:rPr>
          <w:rFonts w:ascii="Arial" w:hAnsi="Arial" w:cs="Arial"/>
          <w:sz w:val="24"/>
          <w:szCs w:val="24"/>
        </w:rPr>
        <w:t>Καϊμακλί</w:t>
      </w:r>
      <w:proofErr w:type="spellEnd"/>
      <w:r w:rsidR="00274444">
        <w:rPr>
          <w:rFonts w:ascii="Arial" w:hAnsi="Arial" w:cs="Arial"/>
          <w:sz w:val="24"/>
          <w:szCs w:val="24"/>
        </w:rPr>
        <w:t xml:space="preserve"> </w:t>
      </w:r>
      <w:r w:rsidR="0064724A">
        <w:rPr>
          <w:rFonts w:ascii="Arial" w:hAnsi="Arial" w:cs="Arial"/>
          <w:sz w:val="24"/>
          <w:szCs w:val="24"/>
        </w:rPr>
        <w:t>δεκαέξι</w:t>
      </w:r>
      <w:r w:rsidR="00274444">
        <w:rPr>
          <w:rFonts w:ascii="Arial" w:hAnsi="Arial" w:cs="Arial"/>
          <w:sz w:val="24"/>
          <w:szCs w:val="24"/>
        </w:rPr>
        <w:t xml:space="preserve"> διαμερισμάτων, το οποίο βρίσκεται υπό κατασκευή, </w:t>
      </w:r>
      <w:r>
        <w:rPr>
          <w:rFonts w:ascii="Arial" w:hAnsi="Arial" w:cs="Arial"/>
          <w:sz w:val="24"/>
          <w:szCs w:val="24"/>
        </w:rPr>
        <w:t xml:space="preserve">το έργο για την κατασκευή </w:t>
      </w:r>
      <w:r w:rsidR="0064724A">
        <w:rPr>
          <w:rFonts w:ascii="Arial" w:hAnsi="Arial" w:cs="Arial"/>
          <w:sz w:val="24"/>
          <w:szCs w:val="24"/>
        </w:rPr>
        <w:t xml:space="preserve">είκοσι τεσσάρων </w:t>
      </w:r>
      <w:r>
        <w:rPr>
          <w:rFonts w:ascii="Arial" w:hAnsi="Arial" w:cs="Arial"/>
          <w:sz w:val="24"/>
          <w:szCs w:val="24"/>
        </w:rPr>
        <w:t xml:space="preserve">διαμερισμάτων στη Λάρνακα, </w:t>
      </w:r>
      <w:r w:rsidR="009572FD">
        <w:rPr>
          <w:rFonts w:ascii="Arial" w:hAnsi="Arial" w:cs="Arial"/>
          <w:sz w:val="24"/>
          <w:szCs w:val="24"/>
        </w:rPr>
        <w:t>του οποίου η κατακύρωση της προσφοράς</w:t>
      </w:r>
      <w:r w:rsidR="0064724A" w:rsidRPr="0064724A">
        <w:rPr>
          <w:rFonts w:ascii="Arial" w:hAnsi="Arial" w:cs="Arial"/>
          <w:sz w:val="24"/>
          <w:szCs w:val="24"/>
        </w:rPr>
        <w:t xml:space="preserve"> </w:t>
      </w:r>
      <w:r w:rsidR="0064724A">
        <w:rPr>
          <w:rFonts w:ascii="Arial" w:hAnsi="Arial" w:cs="Arial"/>
          <w:sz w:val="24"/>
          <w:szCs w:val="24"/>
        </w:rPr>
        <w:t>αναμένεται</w:t>
      </w:r>
      <w:r w:rsidR="0064724A" w:rsidRPr="00C132CE">
        <w:rPr>
          <w:rFonts w:ascii="Arial" w:hAnsi="Arial" w:cs="Arial"/>
          <w:sz w:val="24"/>
          <w:szCs w:val="24"/>
        </w:rPr>
        <w:t xml:space="preserve"> </w:t>
      </w:r>
      <w:r w:rsidR="0064724A">
        <w:rPr>
          <w:rFonts w:ascii="Arial" w:hAnsi="Arial" w:cs="Arial"/>
          <w:sz w:val="24"/>
          <w:szCs w:val="24"/>
        </w:rPr>
        <w:t>σύντομα</w:t>
      </w:r>
      <w:r>
        <w:rPr>
          <w:rFonts w:ascii="Arial" w:hAnsi="Arial" w:cs="Arial"/>
          <w:sz w:val="24"/>
          <w:szCs w:val="24"/>
        </w:rPr>
        <w:t>, ενώ</w:t>
      </w:r>
      <w:r w:rsidR="009572FD">
        <w:rPr>
          <w:rFonts w:ascii="Arial" w:hAnsi="Arial" w:cs="Arial"/>
          <w:sz w:val="24"/>
          <w:szCs w:val="24"/>
        </w:rPr>
        <w:t xml:space="preserve"> έχουν εξασφαλιστεί άδειες οικοδομής και πολεοδομικ</w:t>
      </w:r>
      <w:r w:rsidR="00262C1B">
        <w:rPr>
          <w:rFonts w:ascii="Arial" w:hAnsi="Arial" w:cs="Arial"/>
          <w:sz w:val="24"/>
          <w:szCs w:val="24"/>
        </w:rPr>
        <w:t>ές</w:t>
      </w:r>
      <w:r w:rsidR="009572FD">
        <w:rPr>
          <w:rFonts w:ascii="Arial" w:hAnsi="Arial" w:cs="Arial"/>
          <w:sz w:val="24"/>
          <w:szCs w:val="24"/>
        </w:rPr>
        <w:t xml:space="preserve"> άδει</w:t>
      </w:r>
      <w:r w:rsidR="00262C1B">
        <w:rPr>
          <w:rFonts w:ascii="Arial" w:hAnsi="Arial" w:cs="Arial"/>
          <w:sz w:val="24"/>
          <w:szCs w:val="24"/>
        </w:rPr>
        <w:t>ε</w:t>
      </w:r>
      <w:r w:rsidR="009572FD">
        <w:rPr>
          <w:rFonts w:ascii="Arial" w:hAnsi="Arial" w:cs="Arial"/>
          <w:sz w:val="24"/>
          <w:szCs w:val="24"/>
        </w:rPr>
        <w:t>ς</w:t>
      </w:r>
      <w:r w:rsidR="00262C1B">
        <w:rPr>
          <w:rFonts w:ascii="Arial" w:hAnsi="Arial" w:cs="Arial"/>
          <w:sz w:val="24"/>
          <w:szCs w:val="24"/>
        </w:rPr>
        <w:t xml:space="preserve"> και</w:t>
      </w:r>
      <w:r w:rsidR="009572FD">
        <w:rPr>
          <w:rFonts w:ascii="Arial" w:hAnsi="Arial" w:cs="Arial"/>
          <w:sz w:val="24"/>
          <w:szCs w:val="24"/>
        </w:rPr>
        <w:t xml:space="preserve"> </w:t>
      </w:r>
      <w:r w:rsidR="00C132CE">
        <w:rPr>
          <w:rFonts w:ascii="Arial" w:hAnsi="Arial" w:cs="Arial"/>
          <w:sz w:val="24"/>
          <w:szCs w:val="24"/>
        </w:rPr>
        <w:t>για άλλα</w:t>
      </w:r>
      <w:r w:rsidR="009572FD">
        <w:rPr>
          <w:rFonts w:ascii="Arial" w:hAnsi="Arial" w:cs="Arial"/>
          <w:sz w:val="24"/>
          <w:szCs w:val="24"/>
        </w:rPr>
        <w:t xml:space="preserve"> έργ</w:t>
      </w:r>
      <w:r w:rsidR="00C132CE">
        <w:rPr>
          <w:rFonts w:ascii="Arial" w:hAnsi="Arial" w:cs="Arial"/>
          <w:sz w:val="24"/>
          <w:szCs w:val="24"/>
        </w:rPr>
        <w:t>α</w:t>
      </w:r>
      <w:r w:rsidR="009572FD">
        <w:rPr>
          <w:rFonts w:ascii="Arial" w:hAnsi="Arial" w:cs="Arial"/>
          <w:sz w:val="24"/>
          <w:szCs w:val="24"/>
        </w:rPr>
        <w:t xml:space="preserve"> του οργανισμού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E01E01C" w14:textId="392E0216" w:rsidR="00CC75C3" w:rsidRPr="00CC75C3" w:rsidRDefault="00CC75C3" w:rsidP="00CD786A">
      <w:pPr>
        <w:tabs>
          <w:tab w:val="left" w:pos="567"/>
          <w:tab w:val="left" w:pos="538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="00C319E5">
        <w:rPr>
          <w:rFonts w:ascii="Arial" w:hAnsi="Arial" w:cs="Arial"/>
          <w:sz w:val="24"/>
          <w:szCs w:val="24"/>
        </w:rPr>
        <w:t xml:space="preserve">Ο ΚΟΑΓ αντιμετωπίζει ζητήματα με </w:t>
      </w:r>
      <w:r w:rsidR="00CD786A">
        <w:rPr>
          <w:rFonts w:ascii="Arial" w:hAnsi="Arial" w:cs="Arial"/>
          <w:sz w:val="24"/>
          <w:szCs w:val="24"/>
        </w:rPr>
        <w:t>ΜΕΔ</w:t>
      </w:r>
      <w:r w:rsidR="00506EF0">
        <w:rPr>
          <w:rFonts w:ascii="Arial" w:hAnsi="Arial" w:cs="Arial"/>
          <w:sz w:val="24"/>
          <w:szCs w:val="24"/>
        </w:rPr>
        <w:t>,</w:t>
      </w:r>
      <w:r w:rsidR="00CD786A">
        <w:rPr>
          <w:rFonts w:ascii="Arial" w:hAnsi="Arial" w:cs="Arial"/>
          <w:sz w:val="24"/>
          <w:szCs w:val="24"/>
        </w:rPr>
        <w:t xml:space="preserve"> τα οποία προέκυψαν μέσω του </w:t>
      </w:r>
      <w:r w:rsidR="00506EF0">
        <w:rPr>
          <w:rFonts w:ascii="Arial" w:hAnsi="Arial" w:cs="Arial"/>
          <w:sz w:val="24"/>
          <w:szCs w:val="24"/>
        </w:rPr>
        <w:t>Σ</w:t>
      </w:r>
      <w:r w:rsidR="0064724A">
        <w:rPr>
          <w:rFonts w:ascii="Arial" w:hAnsi="Arial" w:cs="Arial"/>
          <w:sz w:val="24"/>
          <w:szCs w:val="24"/>
        </w:rPr>
        <w:t>Σ</w:t>
      </w:r>
      <w:r w:rsidR="00506EF0">
        <w:rPr>
          <w:rFonts w:ascii="Arial" w:hAnsi="Arial" w:cs="Arial"/>
          <w:sz w:val="24"/>
          <w:szCs w:val="24"/>
        </w:rPr>
        <w:t>ΧΑ.  Ο οργανισμός έχει υποβάλει στο Υπουργείο Οικονομικών πρόταση για τη δημιουργία σχεδίου</w:t>
      </w:r>
      <w:r w:rsidR="009572FD">
        <w:rPr>
          <w:rFonts w:ascii="Arial" w:hAnsi="Arial" w:cs="Arial"/>
          <w:sz w:val="24"/>
          <w:szCs w:val="24"/>
        </w:rPr>
        <w:t xml:space="preserve"> διαχείρισης των εν λόγω δανείων ανάλογο</w:t>
      </w:r>
      <w:r w:rsidR="00506EF0">
        <w:rPr>
          <w:rFonts w:ascii="Arial" w:hAnsi="Arial" w:cs="Arial"/>
          <w:sz w:val="24"/>
          <w:szCs w:val="24"/>
        </w:rPr>
        <w:t xml:space="preserve"> του </w:t>
      </w:r>
      <w:r w:rsidR="00C132CE">
        <w:rPr>
          <w:rFonts w:ascii="Arial" w:hAnsi="Arial" w:cs="Arial"/>
          <w:sz w:val="24"/>
          <w:szCs w:val="24"/>
        </w:rPr>
        <w:t xml:space="preserve">κυβερνητικού </w:t>
      </w:r>
      <w:r w:rsidR="0064724A">
        <w:rPr>
          <w:rFonts w:ascii="Arial" w:hAnsi="Arial" w:cs="Arial"/>
          <w:sz w:val="24"/>
          <w:szCs w:val="24"/>
        </w:rPr>
        <w:t>σ</w:t>
      </w:r>
      <w:r w:rsidR="00506EF0">
        <w:rPr>
          <w:rFonts w:ascii="Arial" w:hAnsi="Arial" w:cs="Arial"/>
          <w:sz w:val="24"/>
          <w:szCs w:val="24"/>
        </w:rPr>
        <w:t xml:space="preserve">χεδίου «ΟΙΚΙΑ» </w:t>
      </w:r>
      <w:r w:rsidR="00D37BF2">
        <w:rPr>
          <w:rFonts w:ascii="Arial" w:hAnsi="Arial" w:cs="Arial"/>
          <w:sz w:val="24"/>
          <w:szCs w:val="24"/>
        </w:rPr>
        <w:t xml:space="preserve">και αναμένονται οι απόψεις </w:t>
      </w:r>
      <w:r w:rsidR="009572FD">
        <w:rPr>
          <w:rFonts w:ascii="Arial" w:hAnsi="Arial" w:cs="Arial"/>
          <w:sz w:val="24"/>
          <w:szCs w:val="24"/>
        </w:rPr>
        <w:t>του</w:t>
      </w:r>
      <w:r w:rsidR="00D37BF2">
        <w:rPr>
          <w:rFonts w:ascii="Arial" w:hAnsi="Arial" w:cs="Arial"/>
          <w:sz w:val="24"/>
          <w:szCs w:val="24"/>
        </w:rPr>
        <w:t>.</w:t>
      </w:r>
      <w:r w:rsidR="00506EF0">
        <w:rPr>
          <w:rFonts w:ascii="Arial" w:hAnsi="Arial" w:cs="Arial"/>
          <w:sz w:val="24"/>
          <w:szCs w:val="24"/>
        </w:rPr>
        <w:t xml:space="preserve">  </w:t>
      </w:r>
      <w:r w:rsidR="00CD786A">
        <w:rPr>
          <w:rFonts w:ascii="Arial" w:hAnsi="Arial" w:cs="Arial"/>
          <w:sz w:val="24"/>
          <w:szCs w:val="24"/>
        </w:rPr>
        <w:t xml:space="preserve"> </w:t>
      </w:r>
    </w:p>
    <w:p w14:paraId="133B2617" w14:textId="0B24ED33" w:rsidR="00D37BF2" w:rsidRDefault="005D7EC0" w:rsidP="00C64468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ab/>
      </w:r>
      <w:bookmarkStart w:id="1" w:name="_Hlk129614551"/>
      <w:r w:rsidRPr="00C64468">
        <w:rPr>
          <w:rFonts w:ascii="Arial" w:hAnsi="Arial" w:cs="Arial"/>
          <w:sz w:val="24"/>
          <w:szCs w:val="24"/>
        </w:rPr>
        <w:t xml:space="preserve">Η Κοινοβουλευτική Επιτροπή Οικονομικών και Προϋπολογισμού, αφού έλαβε υπόψη όλα όσα τέθηκαν ενώπιόν </w:t>
      </w:r>
      <w:r w:rsidR="005C6BD6" w:rsidRPr="00C64468">
        <w:rPr>
          <w:rFonts w:ascii="Arial" w:hAnsi="Arial" w:cs="Arial"/>
          <w:sz w:val="24"/>
          <w:szCs w:val="24"/>
        </w:rPr>
        <w:t>της</w:t>
      </w:r>
      <w:r w:rsidR="009F5FD7" w:rsidRPr="00C64468">
        <w:rPr>
          <w:rFonts w:ascii="Arial" w:hAnsi="Arial" w:cs="Arial"/>
          <w:sz w:val="24"/>
          <w:szCs w:val="24"/>
        </w:rPr>
        <w:t>,</w:t>
      </w:r>
      <w:r w:rsidR="00C64468" w:rsidRPr="00C64468">
        <w:rPr>
          <w:rFonts w:ascii="Arial" w:hAnsi="Arial" w:cs="Arial"/>
          <w:sz w:val="24"/>
          <w:szCs w:val="24"/>
        </w:rPr>
        <w:t xml:space="preserve"> </w:t>
      </w:r>
      <w:r w:rsidR="00D37BF2" w:rsidRPr="00C64468">
        <w:rPr>
          <w:rFonts w:ascii="Arial" w:hAnsi="Arial" w:cs="Arial"/>
          <w:sz w:val="24"/>
          <w:szCs w:val="24"/>
        </w:rPr>
        <w:t>επιφυλάχθη</w:t>
      </w:r>
      <w:r w:rsidR="00C64468" w:rsidRPr="00C64468">
        <w:rPr>
          <w:rFonts w:ascii="Arial" w:hAnsi="Arial" w:cs="Arial"/>
          <w:sz w:val="24"/>
          <w:szCs w:val="24"/>
        </w:rPr>
        <w:t>κε</w:t>
      </w:r>
      <w:r w:rsidR="00D37BF2" w:rsidRPr="00C64468">
        <w:rPr>
          <w:rFonts w:ascii="Arial" w:hAnsi="Arial" w:cs="Arial"/>
          <w:sz w:val="24"/>
          <w:szCs w:val="24"/>
        </w:rPr>
        <w:t xml:space="preserve"> να τοποθετηθ</w:t>
      </w:r>
      <w:r w:rsidR="00C64468" w:rsidRPr="00C64468">
        <w:rPr>
          <w:rFonts w:ascii="Arial" w:hAnsi="Arial" w:cs="Arial"/>
          <w:sz w:val="24"/>
          <w:szCs w:val="24"/>
        </w:rPr>
        <w:t>εί</w:t>
      </w:r>
      <w:r w:rsidR="00D37BF2" w:rsidRPr="00C64468">
        <w:rPr>
          <w:rFonts w:ascii="Arial" w:hAnsi="Arial" w:cs="Arial"/>
          <w:sz w:val="24"/>
          <w:szCs w:val="24"/>
        </w:rPr>
        <w:t xml:space="preserve"> κατά τη συζήτηση του θέματος στην ολομέλεια του σώματος. </w:t>
      </w:r>
    </w:p>
    <w:p w14:paraId="70DD5F2E" w14:textId="77777777" w:rsidR="00C64468" w:rsidRDefault="00C64468" w:rsidP="00D37BF2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F1B1D08" w14:textId="77777777" w:rsidR="00C64468" w:rsidRDefault="00C64468" w:rsidP="00D37BF2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BFA6CD0" w14:textId="77777777" w:rsidR="00C64468" w:rsidRDefault="00C64468" w:rsidP="00D37BF2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07D9ABB" w14:textId="77777777" w:rsidR="00C64468" w:rsidRDefault="00C64468" w:rsidP="00D37BF2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8CD1FE3" w14:textId="77777777" w:rsidR="00C64468" w:rsidRDefault="00C64468" w:rsidP="00D37BF2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ECDD830" w14:textId="7D009F51" w:rsidR="002B7CEB" w:rsidRPr="00AA737C" w:rsidRDefault="00D37BF2" w:rsidP="00D37BF2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14:paraId="1CFD52A4" w14:textId="77777777" w:rsidR="00262C1B" w:rsidRDefault="00262C1B" w:rsidP="00430E47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7A72CB23" w14:textId="77777777" w:rsidR="00262C1B" w:rsidRDefault="00262C1B" w:rsidP="00430E47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7E9A96F9" w14:textId="77777777" w:rsidR="00262C1B" w:rsidRDefault="00262C1B" w:rsidP="00430E47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7F285ECB" w14:textId="20E7FB26" w:rsidR="00430E47" w:rsidRPr="00AA737C" w:rsidRDefault="00430E47" w:rsidP="00430E47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AA737C">
        <w:rPr>
          <w:rFonts w:ascii="Arial" w:hAnsi="Arial" w:cs="Arial"/>
          <w:sz w:val="24"/>
          <w:szCs w:val="24"/>
        </w:rPr>
        <w:t>1</w:t>
      </w:r>
      <w:r w:rsidR="003D3D2D">
        <w:rPr>
          <w:rFonts w:ascii="Arial" w:hAnsi="Arial" w:cs="Arial"/>
          <w:sz w:val="24"/>
          <w:szCs w:val="24"/>
        </w:rPr>
        <w:t>4</w:t>
      </w:r>
      <w:r w:rsidRPr="00AA737C">
        <w:rPr>
          <w:rFonts w:ascii="Arial" w:hAnsi="Arial" w:cs="Arial"/>
          <w:sz w:val="24"/>
          <w:szCs w:val="24"/>
        </w:rPr>
        <w:t xml:space="preserve"> </w:t>
      </w:r>
      <w:r w:rsidR="007C319B">
        <w:rPr>
          <w:rFonts w:ascii="Arial" w:hAnsi="Arial" w:cs="Arial"/>
          <w:sz w:val="24"/>
          <w:szCs w:val="24"/>
        </w:rPr>
        <w:t>Μαρτί</w:t>
      </w:r>
      <w:r w:rsidRPr="00AA737C">
        <w:rPr>
          <w:rFonts w:ascii="Arial" w:hAnsi="Arial" w:cs="Arial"/>
          <w:sz w:val="24"/>
          <w:szCs w:val="24"/>
        </w:rPr>
        <w:t>ου 202</w:t>
      </w:r>
      <w:r w:rsidR="007C319B">
        <w:rPr>
          <w:rFonts w:ascii="Arial" w:hAnsi="Arial" w:cs="Arial"/>
          <w:sz w:val="24"/>
          <w:szCs w:val="24"/>
        </w:rPr>
        <w:t>3</w:t>
      </w:r>
    </w:p>
    <w:p w14:paraId="3024FDB8" w14:textId="77777777" w:rsidR="00430E47" w:rsidRDefault="00430E47" w:rsidP="002B7CEB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5A08D0A7" w14:textId="7886FDFE" w:rsidR="002B7CEB" w:rsidRPr="002A7C17" w:rsidRDefault="005D7EC0" w:rsidP="002B7CEB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</w:rPr>
      </w:pPr>
      <w:proofErr w:type="spellStart"/>
      <w:r w:rsidRPr="002A7C17">
        <w:rPr>
          <w:rFonts w:ascii="Arial" w:hAnsi="Arial" w:cs="Arial"/>
        </w:rPr>
        <w:t>Αρ</w:t>
      </w:r>
      <w:proofErr w:type="spellEnd"/>
      <w:r w:rsidRPr="002A7C17">
        <w:rPr>
          <w:rFonts w:ascii="Arial" w:hAnsi="Arial" w:cs="Arial"/>
        </w:rPr>
        <w:t xml:space="preserve">. </w:t>
      </w:r>
      <w:proofErr w:type="spellStart"/>
      <w:r w:rsidRPr="002A7C17">
        <w:rPr>
          <w:rFonts w:ascii="Arial" w:hAnsi="Arial" w:cs="Arial"/>
        </w:rPr>
        <w:t>Φακ</w:t>
      </w:r>
      <w:proofErr w:type="spellEnd"/>
      <w:r w:rsidRPr="002A7C17">
        <w:rPr>
          <w:rFonts w:ascii="Arial" w:hAnsi="Arial" w:cs="Arial"/>
        </w:rPr>
        <w:t>.:  23.01.062.</w:t>
      </w:r>
      <w:r w:rsidR="007C319B" w:rsidRPr="002A7C17">
        <w:rPr>
          <w:rFonts w:ascii="Arial" w:hAnsi="Arial" w:cs="Arial"/>
        </w:rPr>
        <w:t>22</w:t>
      </w:r>
      <w:r w:rsidRPr="002A7C17">
        <w:rPr>
          <w:rFonts w:ascii="Arial" w:hAnsi="Arial" w:cs="Arial"/>
        </w:rPr>
        <w:t>9-202</w:t>
      </w:r>
      <w:r w:rsidR="007C319B" w:rsidRPr="002A7C17">
        <w:rPr>
          <w:rFonts w:ascii="Arial" w:hAnsi="Arial" w:cs="Arial"/>
        </w:rPr>
        <w:t>2</w:t>
      </w:r>
      <w:r w:rsidR="002B7CEB" w:rsidRPr="002A7C17">
        <w:rPr>
          <w:rFonts w:ascii="Arial" w:hAnsi="Arial" w:cs="Arial"/>
        </w:rPr>
        <w:t xml:space="preserve"> </w:t>
      </w:r>
    </w:p>
    <w:p w14:paraId="39C2176A" w14:textId="31984053" w:rsidR="002B7CEB" w:rsidRPr="002A7C17" w:rsidRDefault="00894A0D" w:rsidP="002B7CEB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</w:rPr>
      </w:pPr>
      <w:r w:rsidRPr="002A7C17">
        <w:rPr>
          <w:rFonts w:ascii="Arial" w:hAnsi="Arial" w:cs="Arial"/>
        </w:rPr>
        <w:t>ΣΧΚ/</w:t>
      </w:r>
      <w:r w:rsidR="0064724A">
        <w:rPr>
          <w:rFonts w:ascii="Arial" w:hAnsi="Arial" w:cs="Arial"/>
        </w:rPr>
        <w:t>ΝΧ, ΡΠ/</w:t>
      </w:r>
      <w:proofErr w:type="spellStart"/>
      <w:r w:rsidR="002A7C17" w:rsidRPr="002A7C17">
        <w:rPr>
          <w:rFonts w:ascii="Arial" w:hAnsi="Arial" w:cs="Arial"/>
        </w:rPr>
        <w:t>Β.Μιχ</w:t>
      </w:r>
      <w:proofErr w:type="spellEnd"/>
      <w:r w:rsidR="002A7C17" w:rsidRPr="002A7C17">
        <w:rPr>
          <w:rFonts w:ascii="Arial" w:hAnsi="Arial" w:cs="Arial"/>
        </w:rPr>
        <w:t>.</w:t>
      </w:r>
    </w:p>
    <w:p w14:paraId="1DFB912D" w14:textId="38692F75" w:rsidR="002B7CEB" w:rsidRPr="002A7C17" w:rsidRDefault="002B7CEB" w:rsidP="002B7CEB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</w:rPr>
      </w:pPr>
    </w:p>
    <w:p w14:paraId="54DF63C5" w14:textId="56FD3D78" w:rsidR="005D7EC0" w:rsidRPr="00AA737C" w:rsidRDefault="005D7EC0" w:rsidP="008A19FD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</w:p>
    <w:sectPr w:rsidR="005D7EC0" w:rsidRPr="00AA737C" w:rsidSect="002A7C17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02B8" w14:textId="77777777" w:rsidR="00B061CB" w:rsidRDefault="00B061CB" w:rsidP="006E6E0F">
      <w:pPr>
        <w:spacing w:after="0" w:line="240" w:lineRule="auto"/>
      </w:pPr>
      <w:r>
        <w:separator/>
      </w:r>
    </w:p>
  </w:endnote>
  <w:endnote w:type="continuationSeparator" w:id="0">
    <w:p w14:paraId="5CAF7077" w14:textId="77777777" w:rsidR="00B061CB" w:rsidRDefault="00B061CB" w:rsidP="006E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87A5" w14:textId="77777777" w:rsidR="00B061CB" w:rsidRDefault="00B061CB" w:rsidP="006E6E0F">
      <w:pPr>
        <w:spacing w:after="0" w:line="240" w:lineRule="auto"/>
      </w:pPr>
      <w:r>
        <w:separator/>
      </w:r>
    </w:p>
  </w:footnote>
  <w:footnote w:type="continuationSeparator" w:id="0">
    <w:p w14:paraId="05A88579" w14:textId="77777777" w:rsidR="00B061CB" w:rsidRDefault="00B061CB" w:rsidP="006E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62277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D0964C3" w14:textId="1F82B08F" w:rsidR="006E6E0F" w:rsidRPr="002B7CEB" w:rsidRDefault="006E6E0F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2B7CEB">
          <w:rPr>
            <w:rFonts w:ascii="Arial" w:hAnsi="Arial" w:cs="Arial"/>
            <w:sz w:val="24"/>
            <w:szCs w:val="24"/>
          </w:rPr>
          <w:fldChar w:fldCharType="begin"/>
        </w:r>
        <w:r w:rsidRPr="002B7CE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B7CEB">
          <w:rPr>
            <w:rFonts w:ascii="Arial" w:hAnsi="Arial" w:cs="Arial"/>
            <w:sz w:val="24"/>
            <w:szCs w:val="24"/>
          </w:rPr>
          <w:fldChar w:fldCharType="separate"/>
        </w:r>
        <w:r w:rsidRPr="002B7CEB">
          <w:rPr>
            <w:rFonts w:ascii="Arial" w:hAnsi="Arial" w:cs="Arial"/>
            <w:noProof/>
            <w:sz w:val="24"/>
            <w:szCs w:val="24"/>
          </w:rPr>
          <w:t>2</w:t>
        </w:r>
        <w:r w:rsidRPr="002B7CE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7579C05" w14:textId="77777777" w:rsidR="006E6E0F" w:rsidRDefault="006E6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E0B"/>
    <w:multiLevelType w:val="hybridMultilevel"/>
    <w:tmpl w:val="72D6F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74A5"/>
    <w:multiLevelType w:val="hybridMultilevel"/>
    <w:tmpl w:val="9B2EAE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563602">
    <w:abstractNumId w:val="0"/>
  </w:num>
  <w:num w:numId="2" w16cid:durableId="52798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FD"/>
    <w:rsid w:val="000549F4"/>
    <w:rsid w:val="00065062"/>
    <w:rsid w:val="00083B8F"/>
    <w:rsid w:val="0008672A"/>
    <w:rsid w:val="000F4563"/>
    <w:rsid w:val="000F4A69"/>
    <w:rsid w:val="001249B4"/>
    <w:rsid w:val="0014259D"/>
    <w:rsid w:val="00172891"/>
    <w:rsid w:val="001860D7"/>
    <w:rsid w:val="00186548"/>
    <w:rsid w:val="001A554D"/>
    <w:rsid w:val="002142A6"/>
    <w:rsid w:val="00262C1B"/>
    <w:rsid w:val="00272987"/>
    <w:rsid w:val="00274444"/>
    <w:rsid w:val="00274B28"/>
    <w:rsid w:val="002A7C17"/>
    <w:rsid w:val="002B7CEB"/>
    <w:rsid w:val="003C2EAB"/>
    <w:rsid w:val="003D3D2D"/>
    <w:rsid w:val="003E0977"/>
    <w:rsid w:val="004201EB"/>
    <w:rsid w:val="00430E47"/>
    <w:rsid w:val="00455959"/>
    <w:rsid w:val="004566F9"/>
    <w:rsid w:val="0049086A"/>
    <w:rsid w:val="00506EF0"/>
    <w:rsid w:val="0051270C"/>
    <w:rsid w:val="005B55D4"/>
    <w:rsid w:val="005C6BD6"/>
    <w:rsid w:val="005D7EC0"/>
    <w:rsid w:val="0064724A"/>
    <w:rsid w:val="006508F5"/>
    <w:rsid w:val="00693024"/>
    <w:rsid w:val="006B05AD"/>
    <w:rsid w:val="006B6632"/>
    <w:rsid w:val="006E0960"/>
    <w:rsid w:val="006E6E0F"/>
    <w:rsid w:val="006F52EF"/>
    <w:rsid w:val="007017A1"/>
    <w:rsid w:val="00742B85"/>
    <w:rsid w:val="007767AB"/>
    <w:rsid w:val="007C319B"/>
    <w:rsid w:val="00820021"/>
    <w:rsid w:val="0087054A"/>
    <w:rsid w:val="008815F3"/>
    <w:rsid w:val="00894A0D"/>
    <w:rsid w:val="008A19FD"/>
    <w:rsid w:val="008D1EEF"/>
    <w:rsid w:val="008E60BC"/>
    <w:rsid w:val="009141A6"/>
    <w:rsid w:val="009348DA"/>
    <w:rsid w:val="009572FD"/>
    <w:rsid w:val="009B0781"/>
    <w:rsid w:val="009B1AF4"/>
    <w:rsid w:val="009B2971"/>
    <w:rsid w:val="009F3D21"/>
    <w:rsid w:val="009F5FD7"/>
    <w:rsid w:val="00A012A6"/>
    <w:rsid w:val="00A65736"/>
    <w:rsid w:val="00A707B0"/>
    <w:rsid w:val="00AA737C"/>
    <w:rsid w:val="00B061CB"/>
    <w:rsid w:val="00B37581"/>
    <w:rsid w:val="00B53EBC"/>
    <w:rsid w:val="00B74D0E"/>
    <w:rsid w:val="00B840D9"/>
    <w:rsid w:val="00B94CE5"/>
    <w:rsid w:val="00BB72CE"/>
    <w:rsid w:val="00BC4F30"/>
    <w:rsid w:val="00BE3212"/>
    <w:rsid w:val="00BF5719"/>
    <w:rsid w:val="00C06441"/>
    <w:rsid w:val="00C132CE"/>
    <w:rsid w:val="00C2453B"/>
    <w:rsid w:val="00C319E5"/>
    <w:rsid w:val="00C64468"/>
    <w:rsid w:val="00C8265E"/>
    <w:rsid w:val="00CA629A"/>
    <w:rsid w:val="00CA72EC"/>
    <w:rsid w:val="00CC75C3"/>
    <w:rsid w:val="00CD786A"/>
    <w:rsid w:val="00CF3D26"/>
    <w:rsid w:val="00D37BF2"/>
    <w:rsid w:val="00D443D2"/>
    <w:rsid w:val="00D8566D"/>
    <w:rsid w:val="00DB4E8B"/>
    <w:rsid w:val="00E11488"/>
    <w:rsid w:val="00E3749E"/>
    <w:rsid w:val="00E74F1D"/>
    <w:rsid w:val="00F22152"/>
    <w:rsid w:val="00F24CFC"/>
    <w:rsid w:val="00F55527"/>
    <w:rsid w:val="00F6694E"/>
    <w:rsid w:val="00FD463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EBEE"/>
  <w15:chartTrackingRefBased/>
  <w15:docId w15:val="{A91B741D-94EA-42AD-83A5-5C146483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0F"/>
  </w:style>
  <w:style w:type="paragraph" w:styleId="Footer">
    <w:name w:val="footer"/>
    <w:basedOn w:val="Normal"/>
    <w:link w:val="FooterChar"/>
    <w:uiPriority w:val="99"/>
    <w:unhideWhenUsed/>
    <w:rsid w:val="006E6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0F"/>
  </w:style>
  <w:style w:type="paragraph" w:styleId="BalloonText">
    <w:name w:val="Balloon Text"/>
    <w:basedOn w:val="Normal"/>
    <w:link w:val="BalloonTextChar"/>
    <w:uiPriority w:val="99"/>
    <w:semiHidden/>
    <w:unhideWhenUsed/>
    <w:rsid w:val="00AA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MARY</dc:creator>
  <cp:keywords/>
  <dc:description/>
  <cp:lastModifiedBy>Vasoula Michael</cp:lastModifiedBy>
  <cp:revision>4</cp:revision>
  <cp:lastPrinted>2023-03-14T06:34:00Z</cp:lastPrinted>
  <dcterms:created xsi:type="dcterms:W3CDTF">2023-03-14T10:30:00Z</dcterms:created>
  <dcterms:modified xsi:type="dcterms:W3CDTF">2023-03-14T10:52:00Z</dcterms:modified>
</cp:coreProperties>
</file>