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E53DB" w14:textId="77777777" w:rsidR="009770B1" w:rsidRPr="00CA40CD" w:rsidRDefault="00D51F14" w:rsidP="001929A1">
      <w:pPr>
        <w:pStyle w:val="BodyTextIndent"/>
        <w:tabs>
          <w:tab w:val="left" w:pos="567"/>
          <w:tab w:val="left" w:pos="4961"/>
        </w:tabs>
        <w:spacing w:after="0" w:line="480" w:lineRule="auto"/>
        <w:ind w:left="0"/>
        <w:jc w:val="center"/>
        <w:rPr>
          <w:rFonts w:ascii="Arial" w:hAnsi="Arial" w:cs="Arial"/>
          <w:b/>
          <w:bCs/>
          <w:sz w:val="24"/>
          <w:szCs w:val="24"/>
        </w:rPr>
      </w:pPr>
      <w:r w:rsidRPr="00370621">
        <w:rPr>
          <w:rFonts w:ascii="Arial" w:eastAsia="Arial" w:hAnsi="Arial" w:cs="Arial"/>
          <w:b/>
          <w:color w:val="000000"/>
          <w:sz w:val="24"/>
          <w:szCs w:val="24"/>
        </w:rPr>
        <w:t xml:space="preserve">Έκθεση της Κοινοβουλευτικής Επιτροπής Εργασίας, Πρόνοιας και Κοινωνικών Ασφαλίσεων </w:t>
      </w:r>
      <w:r w:rsidR="00C1686D">
        <w:rPr>
          <w:rFonts w:ascii="Arial" w:eastAsia="Arial" w:hAnsi="Arial" w:cs="Arial"/>
          <w:b/>
          <w:color w:val="000000"/>
          <w:sz w:val="24"/>
          <w:szCs w:val="24"/>
        </w:rPr>
        <w:t>για τα νομοσχέδια «Ο περί Ελέγχου των Ωρών Οδήγησης και Ανάπαυσης των Οδηγών Ορισμένων Οχημάτων (Τροποποιητικός) Νόμος του 2022» και «Ο περί της Απόσπασης Εργαζομένων στο Πλαίσιο της Παροχής Υπηρεσιών και για συναφή θέματα (Τροποποιητικός) (Αρ.</w:t>
      </w:r>
      <w:r w:rsidR="00EE0115">
        <w:rPr>
          <w:rFonts w:ascii="Arial" w:eastAsia="Arial" w:hAnsi="Arial" w:cs="Arial"/>
          <w:b/>
          <w:color w:val="000000"/>
          <w:sz w:val="24"/>
          <w:szCs w:val="24"/>
        </w:rPr>
        <w:t xml:space="preserve"> </w:t>
      </w:r>
      <w:r w:rsidR="00C1686D">
        <w:rPr>
          <w:rFonts w:ascii="Arial" w:eastAsia="Arial" w:hAnsi="Arial" w:cs="Arial"/>
          <w:b/>
          <w:color w:val="000000"/>
          <w:sz w:val="24"/>
          <w:szCs w:val="24"/>
        </w:rPr>
        <w:t xml:space="preserve">2) Νόμος του 2022» </w:t>
      </w:r>
    </w:p>
    <w:p w14:paraId="5AB3D52B" w14:textId="77777777" w:rsidR="00D868CB" w:rsidRPr="00370621" w:rsidRDefault="00D51F14" w:rsidP="001929A1">
      <w:pPr>
        <w:tabs>
          <w:tab w:val="left" w:pos="567"/>
          <w:tab w:val="left" w:pos="4961"/>
        </w:tabs>
        <w:spacing w:after="0" w:line="480" w:lineRule="auto"/>
        <w:rPr>
          <w:rFonts w:ascii="Arial" w:eastAsia="Arial" w:hAnsi="Arial" w:cs="Arial"/>
          <w:sz w:val="24"/>
          <w:szCs w:val="24"/>
        </w:rPr>
      </w:pPr>
      <w:r w:rsidRPr="00370621">
        <w:rPr>
          <w:rFonts w:ascii="Arial" w:eastAsia="Arial" w:hAnsi="Arial" w:cs="Arial"/>
          <w:b/>
          <w:sz w:val="24"/>
          <w:szCs w:val="24"/>
        </w:rPr>
        <w:t>Παρόντες:</w:t>
      </w:r>
      <w:r w:rsidRPr="00370621">
        <w:rPr>
          <w:rFonts w:ascii="Arial" w:eastAsia="Arial" w:hAnsi="Arial" w:cs="Arial"/>
          <w:sz w:val="24"/>
          <w:szCs w:val="24"/>
        </w:rPr>
        <w:t xml:space="preserve"> </w:t>
      </w:r>
    </w:p>
    <w:p w14:paraId="4005BFF1" w14:textId="77777777" w:rsidR="00E71151" w:rsidRPr="00E71151" w:rsidRDefault="00D51F14" w:rsidP="001929A1">
      <w:pPr>
        <w:tabs>
          <w:tab w:val="left" w:pos="567"/>
          <w:tab w:val="left" w:pos="4961"/>
        </w:tabs>
        <w:spacing w:after="0" w:line="480" w:lineRule="auto"/>
        <w:rPr>
          <w:rFonts w:ascii="Arial" w:eastAsia="Simsun (Founder Extended)" w:hAnsi="Arial" w:cs="Arial"/>
          <w:sz w:val="24"/>
          <w:szCs w:val="28"/>
          <w:lang w:eastAsia="zh-CN"/>
        </w:rPr>
      </w:pPr>
      <w:r w:rsidRPr="00370621">
        <w:rPr>
          <w:rFonts w:ascii="Arial" w:eastAsia="Arial" w:hAnsi="Arial" w:cs="Arial"/>
          <w:sz w:val="24"/>
          <w:szCs w:val="24"/>
        </w:rPr>
        <w:tab/>
      </w:r>
      <w:r w:rsidR="00E71151" w:rsidRPr="00E71151">
        <w:rPr>
          <w:rFonts w:ascii="Arial" w:eastAsia="Simsun (Founder Extended)" w:hAnsi="Arial" w:cs="Arial"/>
          <w:sz w:val="24"/>
          <w:szCs w:val="28"/>
          <w:lang w:eastAsia="zh-CN"/>
        </w:rPr>
        <w:t>Αν</w:t>
      </w:r>
      <w:r w:rsidR="00EE0115">
        <w:rPr>
          <w:rFonts w:ascii="Arial" w:eastAsia="Simsun (Founder Extended)" w:hAnsi="Arial" w:cs="Arial"/>
          <w:sz w:val="24"/>
          <w:szCs w:val="28"/>
          <w:lang w:eastAsia="zh-CN"/>
        </w:rPr>
        <w:t>τ</w:t>
      </w:r>
      <w:r w:rsidR="00E71151" w:rsidRPr="00E71151">
        <w:rPr>
          <w:rFonts w:ascii="Arial" w:eastAsia="Simsun (Founder Extended)" w:hAnsi="Arial" w:cs="Arial"/>
          <w:sz w:val="24"/>
          <w:szCs w:val="28"/>
          <w:lang w:eastAsia="zh-CN"/>
        </w:rPr>
        <w:t>ρέας Καυκαλιάς, πρόεδρος</w:t>
      </w:r>
      <w:r w:rsidR="00E71151" w:rsidRPr="00E71151">
        <w:rPr>
          <w:rFonts w:ascii="Arial" w:eastAsia="Simsun (Founder Extended)" w:hAnsi="Arial" w:cs="Arial"/>
          <w:sz w:val="24"/>
          <w:szCs w:val="28"/>
          <w:lang w:eastAsia="zh-CN"/>
        </w:rPr>
        <w:tab/>
        <w:t>Πανίκος Λεωνίδου</w:t>
      </w:r>
    </w:p>
    <w:p w14:paraId="37A15AEA" w14:textId="77777777" w:rsidR="00E71151" w:rsidRPr="00E71151" w:rsidRDefault="00E71151" w:rsidP="001929A1">
      <w:pPr>
        <w:tabs>
          <w:tab w:val="left" w:pos="567"/>
          <w:tab w:val="left" w:pos="4961"/>
        </w:tabs>
        <w:spacing w:after="0" w:line="480" w:lineRule="auto"/>
        <w:rPr>
          <w:rFonts w:ascii="Arial" w:eastAsia="Simsun (Founder Extended)" w:hAnsi="Arial" w:cs="Arial"/>
          <w:sz w:val="24"/>
          <w:szCs w:val="28"/>
          <w:lang w:eastAsia="zh-CN"/>
        </w:rPr>
      </w:pPr>
      <w:r w:rsidRPr="00E71151">
        <w:rPr>
          <w:rFonts w:ascii="Arial" w:eastAsia="Simsun (Founder Extended)" w:hAnsi="Arial" w:cs="Arial"/>
          <w:sz w:val="24"/>
          <w:szCs w:val="28"/>
          <w:lang w:eastAsia="zh-CN"/>
        </w:rPr>
        <w:tab/>
        <w:t>Χρίστος Χριστόφιας</w:t>
      </w:r>
      <w:r w:rsidRPr="00E71151">
        <w:rPr>
          <w:rFonts w:ascii="Arial" w:eastAsia="Simsun (Founder Extended)" w:hAnsi="Arial" w:cs="Arial"/>
          <w:sz w:val="24"/>
          <w:szCs w:val="28"/>
          <w:lang w:eastAsia="zh-CN"/>
        </w:rPr>
        <w:tab/>
        <w:t>Χρίστος Σενέκης</w:t>
      </w:r>
    </w:p>
    <w:p w14:paraId="44299F18" w14:textId="77777777" w:rsidR="00E71151" w:rsidRPr="00E71151" w:rsidRDefault="00E71151" w:rsidP="001929A1">
      <w:pPr>
        <w:tabs>
          <w:tab w:val="left" w:pos="567"/>
          <w:tab w:val="left" w:pos="4961"/>
        </w:tabs>
        <w:spacing w:after="0" w:line="480" w:lineRule="auto"/>
        <w:rPr>
          <w:rFonts w:ascii="Arial" w:eastAsia="Simsun (Founder Extended)" w:hAnsi="Arial" w:cs="Arial"/>
          <w:sz w:val="24"/>
          <w:szCs w:val="28"/>
          <w:lang w:eastAsia="zh-CN"/>
        </w:rPr>
      </w:pPr>
      <w:r w:rsidRPr="00E71151">
        <w:rPr>
          <w:rFonts w:ascii="Arial" w:eastAsia="Simsun (Founder Extended)" w:hAnsi="Arial" w:cs="Arial"/>
          <w:sz w:val="24"/>
          <w:szCs w:val="28"/>
          <w:lang w:eastAsia="zh-CN"/>
        </w:rPr>
        <w:tab/>
      </w:r>
      <w:r w:rsidR="00EE0115">
        <w:rPr>
          <w:rFonts w:ascii="Arial" w:eastAsia="Simsun (Founder Extended)" w:hAnsi="Arial" w:cs="Arial"/>
          <w:sz w:val="24"/>
          <w:szCs w:val="28"/>
          <w:lang w:eastAsia="zh-CN"/>
        </w:rPr>
        <w:t>Γιώργος</w:t>
      </w:r>
      <w:r w:rsidRPr="00E71151">
        <w:rPr>
          <w:rFonts w:ascii="Arial" w:eastAsia="Simsun (Founder Extended)" w:hAnsi="Arial" w:cs="Arial"/>
          <w:sz w:val="24"/>
          <w:szCs w:val="28"/>
          <w:lang w:eastAsia="zh-CN"/>
        </w:rPr>
        <w:t xml:space="preserve"> Κουκουμάς</w:t>
      </w:r>
      <w:r w:rsidRPr="00E71151">
        <w:rPr>
          <w:rFonts w:ascii="Arial" w:eastAsia="Simsun (Founder Extended)" w:hAnsi="Arial" w:cs="Arial"/>
          <w:sz w:val="24"/>
          <w:szCs w:val="28"/>
          <w:lang w:eastAsia="zh-CN"/>
        </w:rPr>
        <w:tab/>
        <w:t>Σωτήρης Ιωάννου</w:t>
      </w:r>
    </w:p>
    <w:p w14:paraId="0BC93EA1" w14:textId="0303B4B6" w:rsidR="00E71151" w:rsidRPr="00E71151" w:rsidRDefault="00E71151" w:rsidP="001929A1">
      <w:pPr>
        <w:tabs>
          <w:tab w:val="left" w:pos="567"/>
          <w:tab w:val="left" w:pos="4961"/>
        </w:tabs>
        <w:spacing w:after="0" w:line="480" w:lineRule="auto"/>
        <w:rPr>
          <w:rFonts w:ascii="Arial" w:eastAsia="Simsun (Founder Extended)" w:hAnsi="Arial" w:cs="Arial"/>
          <w:sz w:val="24"/>
          <w:szCs w:val="28"/>
          <w:lang w:eastAsia="zh-CN"/>
        </w:rPr>
      </w:pPr>
      <w:r w:rsidRPr="00E71151">
        <w:rPr>
          <w:rFonts w:ascii="Arial" w:eastAsia="Simsun (Founder Extended)" w:hAnsi="Arial" w:cs="Arial"/>
          <w:sz w:val="24"/>
          <w:szCs w:val="28"/>
          <w:lang w:eastAsia="zh-CN"/>
        </w:rPr>
        <w:tab/>
      </w:r>
      <w:r w:rsidR="00E75C6D" w:rsidRPr="00E71151">
        <w:rPr>
          <w:rFonts w:ascii="Arial" w:eastAsia="Simsun (Founder Extended)" w:hAnsi="Arial" w:cs="Arial"/>
          <w:sz w:val="24"/>
          <w:szCs w:val="28"/>
          <w:lang w:eastAsia="zh-CN"/>
        </w:rPr>
        <w:t>Δημήτρης Δημητρίου</w:t>
      </w:r>
      <w:r w:rsidRPr="00E71151">
        <w:rPr>
          <w:rFonts w:ascii="Arial" w:eastAsia="Simsun (Founder Extended)" w:hAnsi="Arial" w:cs="Arial"/>
          <w:sz w:val="24"/>
          <w:szCs w:val="28"/>
          <w:lang w:eastAsia="zh-CN"/>
        </w:rPr>
        <w:tab/>
        <w:t>Ανδρέας Αποστόλου</w:t>
      </w:r>
    </w:p>
    <w:p w14:paraId="035339ED" w14:textId="2394428D" w:rsidR="00E71151" w:rsidRPr="00E71151" w:rsidRDefault="00E71151" w:rsidP="001929A1">
      <w:pPr>
        <w:tabs>
          <w:tab w:val="left" w:pos="567"/>
          <w:tab w:val="left" w:pos="4961"/>
        </w:tabs>
        <w:spacing w:after="0" w:line="480" w:lineRule="auto"/>
        <w:rPr>
          <w:rFonts w:ascii="Arial" w:eastAsia="Simsun (Founder Extended)" w:hAnsi="Arial" w:cs="Arial"/>
          <w:sz w:val="24"/>
          <w:szCs w:val="28"/>
          <w:lang w:eastAsia="zh-CN"/>
        </w:rPr>
      </w:pPr>
      <w:r w:rsidRPr="00E71151">
        <w:rPr>
          <w:rFonts w:ascii="Arial" w:eastAsia="Simsun (Founder Extended)" w:hAnsi="Arial" w:cs="Arial"/>
          <w:sz w:val="24"/>
          <w:szCs w:val="28"/>
          <w:lang w:eastAsia="zh-CN"/>
        </w:rPr>
        <w:tab/>
      </w:r>
      <w:r w:rsidR="00E75C6D" w:rsidRPr="00E71151">
        <w:rPr>
          <w:rFonts w:ascii="Arial" w:eastAsia="Simsun (Founder Extended)" w:hAnsi="Arial" w:cs="Arial"/>
          <w:sz w:val="24"/>
          <w:szCs w:val="28"/>
          <w:lang w:eastAsia="zh-CN"/>
        </w:rPr>
        <w:t>Ονούφριος Κουλλά</w:t>
      </w:r>
      <w:r w:rsidRPr="00E71151">
        <w:rPr>
          <w:rFonts w:ascii="Arial" w:eastAsia="Simsun (Founder Extended)" w:hAnsi="Arial" w:cs="Arial"/>
          <w:sz w:val="24"/>
          <w:szCs w:val="28"/>
          <w:lang w:eastAsia="zh-CN"/>
        </w:rPr>
        <w:tab/>
        <w:t>Μαρίνος Μουσιούττας</w:t>
      </w:r>
    </w:p>
    <w:p w14:paraId="2AE1E7EE" w14:textId="77777777" w:rsidR="00901D17" w:rsidRPr="003B38E4" w:rsidRDefault="00B423C5" w:rsidP="001929A1">
      <w:pPr>
        <w:tabs>
          <w:tab w:val="left" w:pos="567"/>
          <w:tab w:val="left" w:pos="4961"/>
        </w:tabs>
        <w:spacing w:after="0" w:line="480" w:lineRule="auto"/>
        <w:jc w:val="both"/>
        <w:rPr>
          <w:rFonts w:ascii="Arial" w:eastAsia="Times New Roman" w:hAnsi="Arial" w:cs="Arial"/>
          <w:bCs/>
          <w:color w:val="000000" w:themeColor="text1"/>
          <w:sz w:val="24"/>
          <w:szCs w:val="24"/>
        </w:rPr>
      </w:pPr>
      <w:r>
        <w:rPr>
          <w:rFonts w:ascii="Arial" w:eastAsia="Arial" w:hAnsi="Arial" w:cs="Arial"/>
          <w:sz w:val="24"/>
          <w:szCs w:val="24"/>
        </w:rPr>
        <w:tab/>
      </w:r>
      <w:r w:rsidR="00D51F14" w:rsidRPr="00370621">
        <w:rPr>
          <w:rFonts w:ascii="Arial" w:eastAsia="Arial" w:hAnsi="Arial" w:cs="Arial"/>
          <w:sz w:val="24"/>
          <w:szCs w:val="24"/>
        </w:rPr>
        <w:t xml:space="preserve">Η Κοινοβουλευτική Επιτροπή </w:t>
      </w:r>
      <w:bookmarkStart w:id="0" w:name="_Hlk86346612"/>
      <w:r w:rsidR="00D51F14" w:rsidRPr="00370621">
        <w:rPr>
          <w:rFonts w:ascii="Arial" w:eastAsia="Arial" w:hAnsi="Arial" w:cs="Arial"/>
          <w:sz w:val="24"/>
          <w:szCs w:val="24"/>
        </w:rPr>
        <w:t xml:space="preserve">Εργασίας, Πρόνοιας και Κοινωνικών Ασφαλίσεων </w:t>
      </w:r>
      <w:bookmarkEnd w:id="0"/>
      <w:r w:rsidR="00C0741B" w:rsidRPr="00370621">
        <w:rPr>
          <w:rFonts w:ascii="Arial" w:eastAsia="Arial" w:hAnsi="Arial" w:cs="Arial"/>
          <w:sz w:val="24"/>
          <w:szCs w:val="24"/>
        </w:rPr>
        <w:t>μελέτησ</w:t>
      </w:r>
      <w:r w:rsidR="00293E99">
        <w:rPr>
          <w:rFonts w:ascii="Arial" w:eastAsia="Arial" w:hAnsi="Arial" w:cs="Arial"/>
          <w:sz w:val="24"/>
          <w:szCs w:val="24"/>
        </w:rPr>
        <w:t>ε</w:t>
      </w:r>
      <w:r w:rsidR="00C0741B" w:rsidRPr="00370621">
        <w:rPr>
          <w:rFonts w:ascii="Arial" w:eastAsia="Arial" w:hAnsi="Arial" w:cs="Arial"/>
          <w:sz w:val="24"/>
          <w:szCs w:val="24"/>
        </w:rPr>
        <w:t xml:space="preserve"> τ</w:t>
      </w:r>
      <w:r w:rsidR="00293E99">
        <w:rPr>
          <w:rFonts w:ascii="Arial" w:eastAsia="Arial" w:hAnsi="Arial" w:cs="Arial"/>
          <w:sz w:val="24"/>
          <w:szCs w:val="24"/>
        </w:rPr>
        <w:t>α</w:t>
      </w:r>
      <w:r w:rsidR="00C0741B" w:rsidRPr="00370621">
        <w:rPr>
          <w:rFonts w:ascii="Arial" w:eastAsia="Arial" w:hAnsi="Arial" w:cs="Arial"/>
          <w:sz w:val="24"/>
          <w:szCs w:val="24"/>
        </w:rPr>
        <w:t xml:space="preserve"> πιο πάνω</w:t>
      </w:r>
      <w:r w:rsidR="003A3DA4">
        <w:rPr>
          <w:rFonts w:ascii="Arial" w:eastAsia="Arial" w:hAnsi="Arial" w:cs="Arial"/>
          <w:sz w:val="24"/>
          <w:szCs w:val="24"/>
        </w:rPr>
        <w:t xml:space="preserve"> </w:t>
      </w:r>
      <w:r w:rsidR="00CD2E17" w:rsidRPr="00370621">
        <w:rPr>
          <w:rFonts w:ascii="Arial" w:eastAsia="Arial" w:hAnsi="Arial" w:cs="Arial"/>
          <w:sz w:val="24"/>
          <w:szCs w:val="24"/>
        </w:rPr>
        <w:t>νομοσχέδι</w:t>
      </w:r>
      <w:r w:rsidR="00293E99">
        <w:rPr>
          <w:rFonts w:ascii="Arial" w:eastAsia="Arial" w:hAnsi="Arial" w:cs="Arial"/>
          <w:sz w:val="24"/>
          <w:szCs w:val="24"/>
        </w:rPr>
        <w:t>α</w:t>
      </w:r>
      <w:r w:rsidR="00334C99" w:rsidRPr="00334C99">
        <w:rPr>
          <w:rFonts w:ascii="Arial" w:eastAsia="Arial" w:hAnsi="Arial" w:cs="Arial"/>
          <w:sz w:val="24"/>
          <w:szCs w:val="24"/>
        </w:rPr>
        <w:t xml:space="preserve"> </w:t>
      </w:r>
      <w:r w:rsidR="0040491A">
        <w:rPr>
          <w:rFonts w:ascii="Arial" w:eastAsia="Arial" w:hAnsi="Arial" w:cs="Arial"/>
          <w:sz w:val="24"/>
          <w:szCs w:val="24"/>
        </w:rPr>
        <w:t xml:space="preserve">σε </w:t>
      </w:r>
      <w:r w:rsidR="00E71151">
        <w:rPr>
          <w:rFonts w:ascii="Arial" w:eastAsia="Arial" w:hAnsi="Arial" w:cs="Arial"/>
          <w:sz w:val="24"/>
          <w:szCs w:val="24"/>
        </w:rPr>
        <w:t>τέσσερις</w:t>
      </w:r>
      <w:r w:rsidR="00C1686D">
        <w:rPr>
          <w:rFonts w:ascii="Arial" w:eastAsia="Arial" w:hAnsi="Arial" w:cs="Arial"/>
          <w:sz w:val="24"/>
          <w:szCs w:val="24"/>
        </w:rPr>
        <w:t xml:space="preserve"> </w:t>
      </w:r>
      <w:r w:rsidR="0040491A">
        <w:rPr>
          <w:rFonts w:ascii="Arial" w:eastAsia="Arial" w:hAnsi="Arial" w:cs="Arial"/>
          <w:sz w:val="24"/>
          <w:szCs w:val="24"/>
        </w:rPr>
        <w:t xml:space="preserve">συνεδρίες </w:t>
      </w:r>
      <w:r w:rsidR="00CB7174">
        <w:rPr>
          <w:rFonts w:ascii="Arial" w:eastAsia="Arial" w:hAnsi="Arial" w:cs="Arial"/>
          <w:sz w:val="24"/>
          <w:szCs w:val="24"/>
        </w:rPr>
        <w:t>της,</w:t>
      </w:r>
      <w:r w:rsidR="0040491A">
        <w:rPr>
          <w:rFonts w:ascii="Arial" w:eastAsia="Arial" w:hAnsi="Arial" w:cs="Arial"/>
          <w:sz w:val="24"/>
          <w:szCs w:val="24"/>
        </w:rPr>
        <w:t xml:space="preserve"> </w:t>
      </w:r>
      <w:r w:rsidR="0040491A" w:rsidRPr="00C60B95">
        <w:rPr>
          <w:rFonts w:ascii="Arial" w:eastAsia="Times New Roman" w:hAnsi="Arial" w:cs="Arial"/>
          <w:sz w:val="24"/>
          <w:szCs w:val="24"/>
          <w:lang w:eastAsia="en-GB"/>
        </w:rPr>
        <w:t>που πραγματοποιήθηκ</w:t>
      </w:r>
      <w:r w:rsidR="0040491A">
        <w:rPr>
          <w:rFonts w:ascii="Arial" w:eastAsia="Times New Roman" w:hAnsi="Arial" w:cs="Arial"/>
          <w:sz w:val="24"/>
          <w:szCs w:val="24"/>
          <w:lang w:eastAsia="en-GB"/>
        </w:rPr>
        <w:t>αν</w:t>
      </w:r>
      <w:r w:rsidR="00B83DDA">
        <w:rPr>
          <w:rFonts w:ascii="Arial" w:eastAsia="Times New Roman" w:hAnsi="Arial" w:cs="Arial"/>
          <w:sz w:val="24"/>
          <w:szCs w:val="24"/>
          <w:lang w:eastAsia="en-GB"/>
        </w:rPr>
        <w:t xml:space="preserve"> </w:t>
      </w:r>
      <w:r w:rsidR="00F44A41">
        <w:rPr>
          <w:rFonts w:ascii="Arial" w:eastAsia="Times New Roman" w:hAnsi="Arial" w:cs="Arial"/>
          <w:sz w:val="24"/>
          <w:szCs w:val="24"/>
          <w:lang w:eastAsia="en-GB"/>
        </w:rPr>
        <w:t>στις</w:t>
      </w:r>
      <w:r w:rsidR="009E428A">
        <w:rPr>
          <w:rFonts w:ascii="Arial" w:eastAsia="Times New Roman" w:hAnsi="Arial" w:cs="Arial"/>
          <w:sz w:val="24"/>
          <w:szCs w:val="24"/>
          <w:lang w:eastAsia="en-GB"/>
        </w:rPr>
        <w:t xml:space="preserve"> 22 Νοεμβρίου 2022</w:t>
      </w:r>
      <w:r w:rsidR="00F44A41">
        <w:rPr>
          <w:rFonts w:ascii="Arial" w:eastAsia="Times New Roman" w:hAnsi="Arial" w:cs="Arial"/>
          <w:sz w:val="24"/>
          <w:szCs w:val="24"/>
          <w:lang w:eastAsia="en-GB"/>
        </w:rPr>
        <w:t>,</w:t>
      </w:r>
      <w:r w:rsidR="0078593C">
        <w:rPr>
          <w:rFonts w:ascii="Arial" w:eastAsia="Times New Roman" w:hAnsi="Arial" w:cs="Arial"/>
          <w:sz w:val="24"/>
          <w:szCs w:val="24"/>
          <w:lang w:eastAsia="en-GB"/>
        </w:rPr>
        <w:t xml:space="preserve"> </w:t>
      </w:r>
      <w:r w:rsidR="00EE0115">
        <w:rPr>
          <w:rFonts w:ascii="Arial" w:eastAsia="Times New Roman" w:hAnsi="Arial" w:cs="Arial"/>
          <w:sz w:val="24"/>
          <w:szCs w:val="24"/>
          <w:lang w:eastAsia="en-GB"/>
        </w:rPr>
        <w:t>την</w:t>
      </w:r>
      <w:r w:rsidR="00E71151">
        <w:rPr>
          <w:rFonts w:ascii="Arial" w:eastAsia="Times New Roman" w:hAnsi="Arial" w:cs="Arial"/>
          <w:sz w:val="24"/>
          <w:szCs w:val="24"/>
          <w:lang w:eastAsia="en-GB"/>
        </w:rPr>
        <w:t xml:space="preserve"> </w:t>
      </w:r>
      <w:r w:rsidR="00F44A41">
        <w:rPr>
          <w:rFonts w:ascii="Arial" w:eastAsia="Times New Roman" w:hAnsi="Arial" w:cs="Arial"/>
          <w:sz w:val="24"/>
          <w:szCs w:val="24"/>
          <w:lang w:eastAsia="en-GB"/>
        </w:rPr>
        <w:t>21</w:t>
      </w:r>
      <w:r w:rsidR="00EE0115" w:rsidRPr="00EE0115">
        <w:rPr>
          <w:rFonts w:ascii="Arial" w:eastAsia="Times New Roman" w:hAnsi="Arial" w:cs="Arial"/>
          <w:sz w:val="24"/>
          <w:szCs w:val="24"/>
          <w:vertAlign w:val="superscript"/>
          <w:lang w:eastAsia="en-GB"/>
        </w:rPr>
        <w:t>η</w:t>
      </w:r>
      <w:r w:rsidR="00F44A41">
        <w:rPr>
          <w:rFonts w:ascii="Arial" w:eastAsia="Times New Roman" w:hAnsi="Arial" w:cs="Arial"/>
          <w:sz w:val="24"/>
          <w:szCs w:val="24"/>
          <w:lang w:eastAsia="en-GB"/>
        </w:rPr>
        <w:t xml:space="preserve"> Φεβρουαρίου και στις 7 και </w:t>
      </w:r>
      <w:r w:rsidR="00EE0115">
        <w:rPr>
          <w:rFonts w:ascii="Arial" w:eastAsia="Times New Roman" w:hAnsi="Arial" w:cs="Arial"/>
          <w:sz w:val="24"/>
          <w:szCs w:val="24"/>
          <w:lang w:eastAsia="en-GB"/>
        </w:rPr>
        <w:t xml:space="preserve">την </w:t>
      </w:r>
      <w:r w:rsidR="00CC75C4" w:rsidRPr="00CC75C4">
        <w:rPr>
          <w:rFonts w:ascii="Arial" w:eastAsia="Times New Roman" w:hAnsi="Arial" w:cs="Arial"/>
          <w:sz w:val="24"/>
          <w:szCs w:val="24"/>
          <w:lang w:eastAsia="en-GB"/>
        </w:rPr>
        <w:t>21</w:t>
      </w:r>
      <w:r w:rsidR="00EE0115" w:rsidRPr="00EE0115">
        <w:rPr>
          <w:rFonts w:ascii="Arial" w:eastAsia="Times New Roman" w:hAnsi="Arial" w:cs="Arial"/>
          <w:sz w:val="24"/>
          <w:szCs w:val="24"/>
          <w:vertAlign w:val="superscript"/>
          <w:lang w:eastAsia="en-GB"/>
        </w:rPr>
        <w:t>η</w:t>
      </w:r>
      <w:r w:rsidR="00CC75C4" w:rsidRPr="00CC75C4">
        <w:rPr>
          <w:rFonts w:ascii="Arial" w:eastAsia="Times New Roman" w:hAnsi="Arial" w:cs="Arial"/>
          <w:sz w:val="24"/>
          <w:szCs w:val="24"/>
          <w:lang w:eastAsia="en-GB"/>
        </w:rPr>
        <w:t xml:space="preserve"> </w:t>
      </w:r>
      <w:r w:rsidR="00CC75C4">
        <w:rPr>
          <w:rFonts w:ascii="Arial" w:eastAsia="Times New Roman" w:hAnsi="Arial" w:cs="Arial"/>
          <w:sz w:val="24"/>
          <w:szCs w:val="24"/>
          <w:lang w:eastAsia="en-GB"/>
        </w:rPr>
        <w:t>Μαρτίου 2023</w:t>
      </w:r>
      <w:r w:rsidR="009E428A">
        <w:rPr>
          <w:rFonts w:ascii="Arial" w:eastAsia="Times New Roman" w:hAnsi="Arial" w:cs="Arial"/>
          <w:sz w:val="24"/>
          <w:szCs w:val="24"/>
          <w:lang w:eastAsia="en-GB"/>
        </w:rPr>
        <w:t>.</w:t>
      </w:r>
      <w:r w:rsidR="00E8478D">
        <w:rPr>
          <w:rFonts w:ascii="Arial" w:eastAsia="Times New Roman" w:hAnsi="Arial" w:cs="Arial"/>
          <w:sz w:val="24"/>
          <w:szCs w:val="24"/>
          <w:lang w:eastAsia="en-GB"/>
        </w:rPr>
        <w:t xml:space="preserve">  </w:t>
      </w:r>
      <w:r w:rsidR="0040491A" w:rsidRPr="00901D17">
        <w:rPr>
          <w:rFonts w:ascii="Arial" w:hAnsi="Arial" w:cs="Arial"/>
          <w:sz w:val="24"/>
          <w:szCs w:val="24"/>
        </w:rPr>
        <w:t>Στο πλαίσιο της εξέτασης των</w:t>
      </w:r>
      <w:r w:rsidR="00B83DDA">
        <w:rPr>
          <w:rFonts w:ascii="Arial" w:hAnsi="Arial" w:cs="Arial"/>
          <w:sz w:val="24"/>
          <w:szCs w:val="24"/>
        </w:rPr>
        <w:t xml:space="preserve"> εν λόγω</w:t>
      </w:r>
      <w:r w:rsidR="0040491A" w:rsidRPr="00901D17">
        <w:rPr>
          <w:rFonts w:ascii="Arial" w:hAnsi="Arial" w:cs="Arial"/>
          <w:sz w:val="24"/>
          <w:szCs w:val="24"/>
        </w:rPr>
        <w:t xml:space="preserve"> νομοσχεδί</w:t>
      </w:r>
      <w:r w:rsidR="00393DC3">
        <w:rPr>
          <w:rFonts w:ascii="Arial" w:hAnsi="Arial" w:cs="Arial"/>
          <w:sz w:val="24"/>
          <w:szCs w:val="24"/>
        </w:rPr>
        <w:t>ων</w:t>
      </w:r>
      <w:r w:rsidR="0040491A" w:rsidRPr="00901D17">
        <w:rPr>
          <w:rFonts w:ascii="Arial" w:hAnsi="Arial" w:cs="Arial"/>
          <w:sz w:val="24"/>
          <w:szCs w:val="24"/>
        </w:rPr>
        <w:t xml:space="preserve"> κλήθηκαν και παρευρέθηκαν ενώπιον της επιτροπής </w:t>
      </w:r>
      <w:r w:rsidR="00A5560A" w:rsidRPr="00E71151">
        <w:rPr>
          <w:rFonts w:ascii="Arial" w:eastAsia="Times New Roman" w:hAnsi="Arial" w:cs="Arial"/>
          <w:bCs/>
          <w:color w:val="000000" w:themeColor="text1"/>
          <w:sz w:val="24"/>
          <w:szCs w:val="24"/>
        </w:rPr>
        <w:t xml:space="preserve">εκπρόσωποι του </w:t>
      </w:r>
      <w:r w:rsidR="00A5560A" w:rsidRPr="00E71151">
        <w:rPr>
          <w:rFonts w:ascii="Arial" w:eastAsia="Times New Roman" w:hAnsi="Arial" w:cs="Arial"/>
          <w:bCs/>
          <w:color w:val="000000"/>
          <w:sz w:val="24"/>
          <w:szCs w:val="24"/>
        </w:rPr>
        <w:t>Υπουργείου Εργασίας και Κοινωνικών Ασφαλίσεων, του Τμήματος Εργασιακών Σχέσεων, του Τμήματος Εργασίας και του Τμήματος Επιθεώρησης Εργασίας του ίδιου υπουργείου, του Τμήματος Οδικών Μεταφορών και του Τμήματος Ηλεκτρομηχανολογικών Υπηρεσιών του Υπουργείου Μεταφορών, Επικοινωνιών και Έργων, της Αστυνομίας Κύπρου, της Νομικής Υπηρεσίας της Δημοκρατίας, των συνδικαλιστικών οργανώσεων ΠΕΟ, ΣΕΚ και ΔΕΟΚ, των εργοδοτικών οργανώσεων ΟΕΒ, ΚΕΒΕ και ΠΟΒΕΚ</w:t>
      </w:r>
      <w:r w:rsidR="00A5560A" w:rsidRPr="00E71151">
        <w:rPr>
          <w:rFonts w:ascii="Arial" w:eastAsia="Arial" w:hAnsi="Arial" w:cs="Arial"/>
          <w:color w:val="000000" w:themeColor="text1"/>
          <w:sz w:val="24"/>
          <w:szCs w:val="24"/>
        </w:rPr>
        <w:t xml:space="preserve"> και του Συνδέσμου Οδηγών Τουριστικών Λεωφορείων</w:t>
      </w:r>
      <w:r w:rsidR="00611BFA" w:rsidRPr="00E71151">
        <w:rPr>
          <w:rFonts w:ascii="Arial" w:eastAsia="Simsun (Founder Extended)" w:hAnsi="Arial" w:cs="Arial"/>
          <w:bCs/>
          <w:color w:val="000000"/>
          <w:sz w:val="24"/>
          <w:szCs w:val="24"/>
          <w:lang w:eastAsia="zh-CN"/>
        </w:rPr>
        <w:t>.</w:t>
      </w:r>
      <w:r w:rsidR="00F2120C">
        <w:rPr>
          <w:rFonts w:ascii="Arial" w:eastAsia="Simsun (Founder Extended)" w:hAnsi="Arial" w:cs="Arial"/>
          <w:bCs/>
          <w:color w:val="000000"/>
          <w:sz w:val="24"/>
          <w:szCs w:val="24"/>
          <w:lang w:eastAsia="zh-CN"/>
        </w:rPr>
        <w:t xml:space="preserve"> </w:t>
      </w:r>
    </w:p>
    <w:p w14:paraId="378B5D18" w14:textId="6E55A057" w:rsidR="009E7E6B" w:rsidRPr="00EB229B" w:rsidRDefault="00611BFA" w:rsidP="001929A1">
      <w:pPr>
        <w:tabs>
          <w:tab w:val="left" w:pos="567"/>
          <w:tab w:val="left" w:pos="4961"/>
        </w:tabs>
        <w:suppressAutoHyphens/>
        <w:autoSpaceDN w:val="0"/>
        <w:spacing w:after="0" w:line="480" w:lineRule="auto"/>
        <w:jc w:val="both"/>
        <w:textAlignment w:val="baseline"/>
        <w:rPr>
          <w:rFonts w:ascii="Arial" w:eastAsia="Times New Roman" w:hAnsi="Arial" w:cs="Arial"/>
          <w:bCs/>
          <w:sz w:val="24"/>
          <w:szCs w:val="24"/>
          <w:lang w:eastAsia="en-GB"/>
        </w:rPr>
      </w:pPr>
      <w:r>
        <w:rPr>
          <w:rFonts w:ascii="Arial" w:eastAsia="Times New Roman" w:hAnsi="Arial" w:cs="Arial"/>
          <w:color w:val="000000" w:themeColor="text1"/>
          <w:sz w:val="24"/>
          <w:szCs w:val="24"/>
        </w:rPr>
        <w:tab/>
      </w:r>
      <w:r w:rsidR="009E7E6B" w:rsidRPr="00EB229B">
        <w:rPr>
          <w:rFonts w:ascii="Arial" w:eastAsia="Times New Roman" w:hAnsi="Arial" w:cs="Arial"/>
          <w:bCs/>
          <w:color w:val="000000" w:themeColor="text1"/>
          <w:sz w:val="24"/>
          <w:szCs w:val="24"/>
        </w:rPr>
        <w:t>Σημειώνεται ότι στο στάδιο της εξέτασης των νομοσχεδίων παρευρέθηκ</w:t>
      </w:r>
      <w:r w:rsidR="00E75C6D" w:rsidRPr="00EB229B">
        <w:rPr>
          <w:rFonts w:ascii="Arial" w:eastAsia="Times New Roman" w:hAnsi="Arial" w:cs="Arial"/>
          <w:bCs/>
          <w:color w:val="000000" w:themeColor="text1"/>
          <w:sz w:val="24"/>
          <w:szCs w:val="24"/>
        </w:rPr>
        <w:t>ε</w:t>
      </w:r>
      <w:r w:rsidR="009E7E6B" w:rsidRPr="00EB229B">
        <w:rPr>
          <w:rFonts w:ascii="Arial" w:eastAsia="Times New Roman" w:hAnsi="Arial" w:cs="Arial"/>
          <w:bCs/>
          <w:color w:val="000000" w:themeColor="text1"/>
          <w:sz w:val="24"/>
          <w:szCs w:val="24"/>
        </w:rPr>
        <w:t xml:space="preserve"> επίσης τ</w:t>
      </w:r>
      <w:r w:rsidR="00E75C6D" w:rsidRPr="00EB229B">
        <w:rPr>
          <w:rFonts w:ascii="Arial" w:eastAsia="Times New Roman" w:hAnsi="Arial" w:cs="Arial"/>
          <w:bCs/>
          <w:color w:val="000000" w:themeColor="text1"/>
          <w:sz w:val="24"/>
          <w:szCs w:val="24"/>
        </w:rPr>
        <w:t>ο</w:t>
      </w:r>
      <w:r w:rsidR="009E7E6B" w:rsidRPr="00EB229B">
        <w:rPr>
          <w:rFonts w:ascii="Arial" w:eastAsia="Times New Roman" w:hAnsi="Arial" w:cs="Arial"/>
          <w:bCs/>
          <w:color w:val="000000" w:themeColor="text1"/>
          <w:sz w:val="24"/>
          <w:szCs w:val="24"/>
        </w:rPr>
        <w:t xml:space="preserve"> μέλ</w:t>
      </w:r>
      <w:r w:rsidR="00E75C6D" w:rsidRPr="00EB229B">
        <w:rPr>
          <w:rFonts w:ascii="Arial" w:eastAsia="Times New Roman" w:hAnsi="Arial" w:cs="Arial"/>
          <w:bCs/>
          <w:color w:val="000000" w:themeColor="text1"/>
          <w:sz w:val="24"/>
          <w:szCs w:val="24"/>
        </w:rPr>
        <w:t>ος</w:t>
      </w:r>
      <w:r w:rsidR="009E7E6B" w:rsidRPr="00EB229B">
        <w:rPr>
          <w:rFonts w:ascii="Arial" w:eastAsia="Times New Roman" w:hAnsi="Arial" w:cs="Arial"/>
          <w:bCs/>
          <w:color w:val="000000" w:themeColor="text1"/>
          <w:sz w:val="24"/>
          <w:szCs w:val="24"/>
        </w:rPr>
        <w:t xml:space="preserve"> της επιτροπής κ.</w:t>
      </w:r>
      <w:r w:rsidR="00E75C6D" w:rsidRPr="00EB229B">
        <w:rPr>
          <w:rFonts w:ascii="Arial" w:eastAsia="Simsun (Founder Extended)" w:hAnsi="Arial" w:cs="Arial"/>
          <w:sz w:val="24"/>
          <w:szCs w:val="28"/>
          <w:lang w:eastAsia="zh-CN"/>
        </w:rPr>
        <w:t xml:space="preserve"> </w:t>
      </w:r>
      <w:r w:rsidR="00E75C6D" w:rsidRPr="00EB229B">
        <w:rPr>
          <w:rFonts w:ascii="Arial" w:eastAsia="Simsun (Founder Extended)" w:hAnsi="Arial" w:cs="Arial"/>
          <w:bCs/>
          <w:sz w:val="24"/>
          <w:szCs w:val="28"/>
          <w:lang w:eastAsia="zh-CN"/>
        </w:rPr>
        <w:t>Φωτεινή Τσιρίδου</w:t>
      </w:r>
      <w:r w:rsidR="00E75C6D" w:rsidRPr="00EB229B">
        <w:rPr>
          <w:rFonts w:ascii="Arial" w:eastAsia="Times New Roman" w:hAnsi="Arial" w:cs="Arial"/>
          <w:bCs/>
          <w:sz w:val="24"/>
          <w:szCs w:val="24"/>
          <w:lang w:eastAsia="en-GB"/>
        </w:rPr>
        <w:t>.</w:t>
      </w:r>
      <w:r w:rsidR="003B38E4" w:rsidRPr="00EB229B">
        <w:rPr>
          <w:rFonts w:ascii="Arial" w:eastAsia="Times New Roman" w:hAnsi="Arial" w:cs="Arial"/>
          <w:bCs/>
          <w:sz w:val="24"/>
          <w:szCs w:val="24"/>
          <w:lang w:eastAsia="en-GB"/>
        </w:rPr>
        <w:t xml:space="preserve"> </w:t>
      </w:r>
    </w:p>
    <w:p w14:paraId="787F4512" w14:textId="77777777" w:rsidR="00F2120C" w:rsidRPr="00F84B33" w:rsidRDefault="00611BFA" w:rsidP="001929A1">
      <w:pPr>
        <w:tabs>
          <w:tab w:val="left" w:pos="567"/>
          <w:tab w:val="left" w:pos="4961"/>
        </w:tabs>
        <w:suppressAutoHyphens/>
        <w:autoSpaceDN w:val="0"/>
        <w:spacing w:after="0" w:line="480" w:lineRule="auto"/>
        <w:jc w:val="both"/>
        <w:textAlignment w:val="baseline"/>
        <w:rPr>
          <w:rFonts w:ascii="Arial" w:hAnsi="Arial" w:cs="Arial"/>
          <w:sz w:val="24"/>
          <w:szCs w:val="24"/>
        </w:rPr>
      </w:pPr>
      <w:r>
        <w:rPr>
          <w:rFonts w:ascii="Arial" w:eastAsia="Times New Roman" w:hAnsi="Arial" w:cs="Arial"/>
          <w:color w:val="000000" w:themeColor="text1"/>
          <w:sz w:val="24"/>
          <w:szCs w:val="24"/>
        </w:rPr>
        <w:lastRenderedPageBreak/>
        <w:tab/>
      </w:r>
      <w:r w:rsidR="00F2120C">
        <w:rPr>
          <w:rFonts w:ascii="Arial" w:eastAsia="Times New Roman" w:hAnsi="Arial" w:cs="Arial"/>
          <w:color w:val="000000" w:themeColor="text1"/>
          <w:sz w:val="24"/>
          <w:szCs w:val="24"/>
        </w:rPr>
        <w:t>Σκοπός τ</w:t>
      </w:r>
      <w:r w:rsidR="00E67C88">
        <w:rPr>
          <w:rFonts w:ascii="Arial" w:eastAsia="Times New Roman" w:hAnsi="Arial" w:cs="Arial"/>
          <w:color w:val="000000" w:themeColor="text1"/>
          <w:sz w:val="24"/>
          <w:szCs w:val="24"/>
        </w:rPr>
        <w:t>ου πρώτου</w:t>
      </w:r>
      <w:r w:rsidR="00F2120C">
        <w:rPr>
          <w:rFonts w:ascii="Arial" w:eastAsia="Times New Roman" w:hAnsi="Arial" w:cs="Arial"/>
          <w:color w:val="000000" w:themeColor="text1"/>
          <w:sz w:val="24"/>
          <w:szCs w:val="24"/>
        </w:rPr>
        <w:t xml:space="preserve"> νομοσχεδί</w:t>
      </w:r>
      <w:r w:rsidR="00E67C88">
        <w:rPr>
          <w:rFonts w:ascii="Arial" w:eastAsia="Times New Roman" w:hAnsi="Arial" w:cs="Arial"/>
          <w:color w:val="000000" w:themeColor="text1"/>
          <w:sz w:val="24"/>
          <w:szCs w:val="24"/>
        </w:rPr>
        <w:t>ου</w:t>
      </w:r>
      <w:r w:rsidR="00F2120C">
        <w:rPr>
          <w:rFonts w:ascii="Arial" w:eastAsia="Times New Roman" w:hAnsi="Arial" w:cs="Arial"/>
          <w:color w:val="000000" w:themeColor="text1"/>
          <w:sz w:val="24"/>
          <w:szCs w:val="24"/>
        </w:rPr>
        <w:t xml:space="preserve"> είναι</w:t>
      </w:r>
      <w:r w:rsidR="00E67C88">
        <w:rPr>
          <w:rFonts w:ascii="Arial" w:eastAsia="Times New Roman" w:hAnsi="Arial" w:cs="Arial"/>
          <w:color w:val="000000" w:themeColor="text1"/>
          <w:sz w:val="24"/>
          <w:szCs w:val="24"/>
        </w:rPr>
        <w:t xml:space="preserve"> η τροποποίηση του </w:t>
      </w:r>
      <w:r w:rsidR="00E67C88" w:rsidRPr="00E67C88">
        <w:rPr>
          <w:rFonts w:ascii="Arial" w:eastAsia="Arial" w:hAnsi="Arial" w:cs="Arial"/>
          <w:bCs/>
          <w:color w:val="000000"/>
          <w:sz w:val="24"/>
          <w:szCs w:val="24"/>
        </w:rPr>
        <w:t>περί Ελέγχου των Ωρών Οδήγησης και Ανάπαυσης των Οδηγών Ορισμένων Οχημάτων</w:t>
      </w:r>
      <w:r w:rsidR="00E67C88">
        <w:rPr>
          <w:rFonts w:ascii="Arial" w:eastAsia="Arial" w:hAnsi="Arial" w:cs="Arial"/>
          <w:b/>
          <w:color w:val="000000"/>
          <w:sz w:val="24"/>
          <w:szCs w:val="24"/>
        </w:rPr>
        <w:t xml:space="preserve"> </w:t>
      </w:r>
      <w:r w:rsidR="00E67C88" w:rsidRPr="00E67C88">
        <w:rPr>
          <w:rFonts w:ascii="Arial" w:eastAsia="Arial" w:hAnsi="Arial" w:cs="Arial"/>
          <w:bCs/>
          <w:color w:val="000000"/>
          <w:sz w:val="24"/>
          <w:szCs w:val="24"/>
        </w:rPr>
        <w:t>Νόμο</w:t>
      </w:r>
      <w:r w:rsidR="00E67C88">
        <w:rPr>
          <w:rFonts w:ascii="Arial" w:eastAsia="Arial" w:hAnsi="Arial" w:cs="Arial"/>
          <w:bCs/>
          <w:color w:val="000000"/>
          <w:sz w:val="24"/>
          <w:szCs w:val="24"/>
        </w:rPr>
        <w:t>υ</w:t>
      </w:r>
      <w:r w:rsidR="00EE0115">
        <w:rPr>
          <w:rFonts w:ascii="Arial" w:eastAsia="Arial" w:hAnsi="Arial" w:cs="Arial"/>
          <w:bCs/>
          <w:color w:val="000000"/>
          <w:sz w:val="24"/>
          <w:szCs w:val="24"/>
        </w:rPr>
        <w:t>,</w:t>
      </w:r>
      <w:r w:rsidR="0055068E">
        <w:rPr>
          <w:rFonts w:ascii="Arial" w:hAnsi="Arial" w:cs="Arial"/>
          <w:color w:val="000000" w:themeColor="text1"/>
          <w:sz w:val="24"/>
          <w:szCs w:val="24"/>
        </w:rPr>
        <w:t xml:space="preserve"> </w:t>
      </w:r>
      <w:bookmarkStart w:id="1" w:name="_Hlk118887646"/>
      <w:r w:rsidR="00E67C88">
        <w:rPr>
          <w:rFonts w:ascii="Arial" w:hAnsi="Arial" w:cs="Arial"/>
          <w:color w:val="000000" w:themeColor="text1"/>
          <w:sz w:val="24"/>
          <w:szCs w:val="24"/>
        </w:rPr>
        <w:t>ώστε να</w:t>
      </w:r>
      <w:r w:rsidR="00A5560A">
        <w:rPr>
          <w:rFonts w:ascii="Arial" w:hAnsi="Arial" w:cs="Arial"/>
          <w:color w:val="000000" w:themeColor="text1"/>
          <w:sz w:val="24"/>
          <w:szCs w:val="24"/>
        </w:rPr>
        <w:t xml:space="preserve"> </w:t>
      </w:r>
      <w:r w:rsidR="00E67C88">
        <w:rPr>
          <w:rFonts w:ascii="Arial" w:hAnsi="Arial" w:cs="Arial"/>
          <w:color w:val="000000" w:themeColor="text1"/>
          <w:sz w:val="24"/>
          <w:szCs w:val="24"/>
        </w:rPr>
        <w:t>εναρμονιστεί</w:t>
      </w:r>
      <w:r w:rsidR="00A5560A">
        <w:rPr>
          <w:rFonts w:ascii="Arial" w:hAnsi="Arial" w:cs="Arial"/>
          <w:color w:val="000000" w:themeColor="text1"/>
          <w:sz w:val="24"/>
          <w:szCs w:val="24"/>
        </w:rPr>
        <w:t xml:space="preserve"> </w:t>
      </w:r>
      <w:r w:rsidR="00E67C88">
        <w:rPr>
          <w:rFonts w:ascii="Arial" w:hAnsi="Arial" w:cs="Arial"/>
          <w:color w:val="000000" w:themeColor="text1"/>
          <w:sz w:val="24"/>
          <w:szCs w:val="24"/>
        </w:rPr>
        <w:t>η</w:t>
      </w:r>
      <w:r w:rsidR="00A5560A">
        <w:rPr>
          <w:rFonts w:ascii="Arial" w:eastAsia="Arial" w:hAnsi="Arial" w:cs="Arial"/>
          <w:sz w:val="24"/>
          <w:szCs w:val="24"/>
        </w:rPr>
        <w:t xml:space="preserve"> </w:t>
      </w:r>
      <w:r w:rsidR="0055068E">
        <w:rPr>
          <w:rFonts w:ascii="Arial" w:eastAsia="Times New Roman" w:hAnsi="Arial"/>
          <w:bCs/>
          <w:sz w:val="24"/>
          <w:szCs w:val="24"/>
        </w:rPr>
        <w:t xml:space="preserve">εθνική νομοθεσία με την πράξη της Ευρωπαϊκής Ένωσης </w:t>
      </w:r>
      <w:r w:rsidR="0055068E" w:rsidRPr="00F84B33">
        <w:rPr>
          <w:rFonts w:ascii="Arial" w:eastAsia="Times New Roman" w:hAnsi="Arial"/>
          <w:bCs/>
          <w:sz w:val="24"/>
          <w:szCs w:val="24"/>
        </w:rPr>
        <w:t xml:space="preserve">με τίτλο </w:t>
      </w:r>
      <w:bookmarkEnd w:id="1"/>
      <w:r w:rsidR="00196BD3" w:rsidRPr="00F84B33">
        <w:rPr>
          <w:rFonts w:ascii="Arial" w:hAnsi="Arial" w:cs="Arial"/>
          <w:sz w:val="24"/>
          <w:szCs w:val="24"/>
        </w:rPr>
        <w:t>«Οδηγία (ΕΕ) 2020/1057 του Ευρωπαϊκού Κοινοβουλίου και του Συμβουλίου της 15</w:t>
      </w:r>
      <w:r w:rsidR="00196BD3" w:rsidRPr="00F84B33">
        <w:rPr>
          <w:rFonts w:ascii="Arial" w:hAnsi="Arial" w:cs="Arial"/>
          <w:sz w:val="24"/>
          <w:szCs w:val="24"/>
          <w:vertAlign w:val="superscript"/>
        </w:rPr>
        <w:t>ης</w:t>
      </w:r>
      <w:r w:rsidR="00196BD3" w:rsidRPr="00F84B33">
        <w:rPr>
          <w:rFonts w:ascii="Arial" w:hAnsi="Arial" w:cs="Arial"/>
          <w:sz w:val="24"/>
          <w:szCs w:val="24"/>
        </w:rPr>
        <w:t xml:space="preserve"> Ιουλίου 2020 για τη θέσπιση ειδικών κανόνων σχετικά με την οδηγία 96/71/ΕΚ και την οδηγία 2014/67/ΕΕ για την απόσπαση οδηγών στον τομέα των οδικών μεταφορών και για την τροποποίηση της οδηγίας 2006/22/ΕΚ, όσον αφορά τις απαιτήσεις επιβολής και του κανονισμού (ΕΕ) αριθ. 1024/2012»</w:t>
      </w:r>
      <w:r w:rsidR="00F44A41">
        <w:rPr>
          <w:rFonts w:ascii="Arial" w:hAnsi="Arial" w:cs="Arial"/>
          <w:sz w:val="24"/>
          <w:szCs w:val="24"/>
        </w:rPr>
        <w:t>,</w:t>
      </w:r>
      <w:r w:rsidR="00196BD3" w:rsidRPr="00F84B33">
        <w:rPr>
          <w:rFonts w:ascii="Arial" w:hAnsi="Arial" w:cs="Arial"/>
          <w:sz w:val="24"/>
          <w:szCs w:val="24"/>
        </w:rPr>
        <w:t xml:space="preserve"> </w:t>
      </w:r>
      <w:r w:rsidR="00196BD3" w:rsidRPr="00F84B33">
        <w:rPr>
          <w:rFonts w:ascii="Arial" w:eastAsia="Times New Roman" w:hAnsi="Arial" w:cs="Arial"/>
          <w:sz w:val="24"/>
          <w:szCs w:val="24"/>
        </w:rPr>
        <w:t xml:space="preserve">καθώς και </w:t>
      </w:r>
      <w:r w:rsidR="00E67C88" w:rsidRPr="00F84B33">
        <w:rPr>
          <w:rFonts w:ascii="Arial" w:eastAsia="Times New Roman" w:hAnsi="Arial" w:cs="Arial"/>
          <w:sz w:val="24"/>
          <w:szCs w:val="24"/>
        </w:rPr>
        <w:t xml:space="preserve">να επιτευχθεί </w:t>
      </w:r>
      <w:r w:rsidR="00F44A41">
        <w:rPr>
          <w:rFonts w:ascii="Arial" w:eastAsia="Times New Roman" w:hAnsi="Arial" w:cs="Arial"/>
          <w:sz w:val="24"/>
          <w:szCs w:val="24"/>
        </w:rPr>
        <w:t xml:space="preserve">η </w:t>
      </w:r>
      <w:r w:rsidR="00E67C88" w:rsidRPr="00F84B33">
        <w:rPr>
          <w:rFonts w:ascii="Arial" w:eastAsia="Times New Roman" w:hAnsi="Arial" w:cs="Arial"/>
          <w:sz w:val="24"/>
          <w:szCs w:val="24"/>
        </w:rPr>
        <w:t>αποτελεσματικ</w:t>
      </w:r>
      <w:r w:rsidR="00F44A41">
        <w:rPr>
          <w:rFonts w:ascii="Arial" w:eastAsia="Times New Roman" w:hAnsi="Arial" w:cs="Arial"/>
          <w:sz w:val="24"/>
          <w:szCs w:val="24"/>
        </w:rPr>
        <w:t xml:space="preserve">ή </w:t>
      </w:r>
      <w:r w:rsidR="00E67C88" w:rsidRPr="00F84B33">
        <w:rPr>
          <w:rFonts w:ascii="Arial" w:eastAsia="Times New Roman" w:hAnsi="Arial" w:cs="Arial"/>
          <w:sz w:val="24"/>
          <w:szCs w:val="24"/>
        </w:rPr>
        <w:t xml:space="preserve">εφαρμογή της πράξης της </w:t>
      </w:r>
      <w:r w:rsidR="00E67C88" w:rsidRPr="00F84B33">
        <w:rPr>
          <w:rFonts w:ascii="Arial" w:eastAsia="Times New Roman" w:hAnsi="Arial"/>
          <w:bCs/>
          <w:sz w:val="24"/>
          <w:szCs w:val="24"/>
        </w:rPr>
        <w:t>Ευρωπαϊκής Ένωσης με τίτλο «</w:t>
      </w:r>
      <w:r w:rsidR="00E67C88" w:rsidRPr="00F84B33">
        <w:rPr>
          <w:rFonts w:ascii="Arial" w:hAnsi="Arial" w:cs="Arial"/>
          <w:sz w:val="24"/>
          <w:szCs w:val="24"/>
        </w:rPr>
        <w:t xml:space="preserve">Κανονισμός </w:t>
      </w:r>
      <w:bookmarkStart w:id="2" w:name="_Hlk129772140"/>
      <w:r w:rsidR="00E67C88" w:rsidRPr="00F84B33">
        <w:rPr>
          <w:rFonts w:ascii="Arial" w:hAnsi="Arial" w:cs="Arial"/>
          <w:sz w:val="24"/>
          <w:szCs w:val="24"/>
        </w:rPr>
        <w:t xml:space="preserve">(ΕΕ) 2020/1054 </w:t>
      </w:r>
      <w:bookmarkEnd w:id="2"/>
      <w:r w:rsidR="00E67C88" w:rsidRPr="00F84B33">
        <w:rPr>
          <w:rFonts w:ascii="Arial" w:hAnsi="Arial" w:cs="Arial"/>
          <w:sz w:val="24"/>
          <w:szCs w:val="24"/>
        </w:rPr>
        <w:t>του Ευρωπαϊκού Κοινοβουλίου και του Συμβουλίου, της 15</w:t>
      </w:r>
      <w:r w:rsidR="00E67C88" w:rsidRPr="00EE0115">
        <w:rPr>
          <w:rFonts w:ascii="Arial" w:hAnsi="Arial" w:cs="Arial"/>
          <w:sz w:val="24"/>
          <w:szCs w:val="24"/>
          <w:vertAlign w:val="superscript"/>
        </w:rPr>
        <w:t>ης</w:t>
      </w:r>
      <w:r w:rsidR="00E67C88" w:rsidRPr="00F84B33">
        <w:rPr>
          <w:rFonts w:ascii="Arial" w:hAnsi="Arial" w:cs="Arial"/>
          <w:sz w:val="24"/>
          <w:szCs w:val="24"/>
        </w:rPr>
        <w:t xml:space="preserve"> Ιουλίου 2020, για την τροποποίηση του κανονισμού (ΕΚ) αριθ. 561/2006, όσον αφορά ελάχιστες απαιτήσεις ως προς τα ανώτατα όρια για τον ημερήσιο και εβδομαδιαίο χρόνο οδήγησης, κατώτατα όρια για τα διαλείμματα και περιόδους ημερήσιας και εβδομαδιαίας ανάπαυσης, καθώς και του κανονισμού (ΕΕ) αριθ. 165/2014, όσον αφορά τον εντοπισμό μέσω ταχογράφων».</w:t>
      </w:r>
    </w:p>
    <w:p w14:paraId="4589BE32" w14:textId="77777777" w:rsidR="00EB26DD" w:rsidRPr="00F84B33" w:rsidRDefault="00EB26DD" w:rsidP="001929A1">
      <w:pPr>
        <w:tabs>
          <w:tab w:val="left" w:pos="567"/>
          <w:tab w:val="left" w:pos="4961"/>
        </w:tabs>
        <w:suppressAutoHyphens/>
        <w:autoSpaceDN w:val="0"/>
        <w:spacing w:after="0" w:line="480" w:lineRule="auto"/>
        <w:jc w:val="both"/>
        <w:textAlignment w:val="baseline"/>
        <w:rPr>
          <w:rFonts w:ascii="Arial" w:eastAsia="Arial" w:hAnsi="Arial" w:cs="Arial"/>
          <w:bCs/>
          <w:sz w:val="24"/>
          <w:szCs w:val="24"/>
        </w:rPr>
      </w:pPr>
      <w:r>
        <w:rPr>
          <w:rFonts w:ascii="Arial" w:hAnsi="Arial" w:cs="Arial"/>
        </w:rPr>
        <w:tab/>
      </w:r>
      <w:r w:rsidRPr="00F84B33">
        <w:rPr>
          <w:rFonts w:ascii="Arial" w:hAnsi="Arial" w:cs="Arial"/>
          <w:sz w:val="24"/>
          <w:szCs w:val="24"/>
        </w:rPr>
        <w:t xml:space="preserve">Με το δεύτερο υπό συζήτηση νομοσχέδιο σκοπείται η τροποποίηση του </w:t>
      </w:r>
      <w:r w:rsidRPr="00F84B33">
        <w:rPr>
          <w:rFonts w:ascii="Arial" w:eastAsia="Arial" w:hAnsi="Arial" w:cs="Arial"/>
          <w:bCs/>
          <w:color w:val="000000"/>
          <w:sz w:val="24"/>
          <w:szCs w:val="24"/>
        </w:rPr>
        <w:t>περί της Απόσπασης Εργαζομένων στο Πλαίσιο της Παροχής Υπηρεσιών και για συναφή θέματα Νόμου</w:t>
      </w:r>
      <w:r w:rsidR="00F44A41">
        <w:rPr>
          <w:rFonts w:ascii="Arial" w:eastAsia="Arial" w:hAnsi="Arial" w:cs="Arial"/>
          <w:bCs/>
          <w:color w:val="000000"/>
          <w:sz w:val="24"/>
          <w:szCs w:val="24"/>
        </w:rPr>
        <w:t>,</w:t>
      </w:r>
      <w:r w:rsidRPr="00F84B33">
        <w:rPr>
          <w:rFonts w:ascii="Arial" w:hAnsi="Arial" w:cs="Arial"/>
          <w:color w:val="000000" w:themeColor="text1"/>
          <w:sz w:val="24"/>
          <w:szCs w:val="24"/>
        </w:rPr>
        <w:t xml:space="preserve"> ώστε να εναρμονιστεί η</w:t>
      </w:r>
      <w:r w:rsidRPr="00F84B33">
        <w:rPr>
          <w:rFonts w:ascii="Arial" w:eastAsia="Arial" w:hAnsi="Arial" w:cs="Arial"/>
          <w:sz w:val="24"/>
          <w:szCs w:val="24"/>
        </w:rPr>
        <w:t xml:space="preserve"> </w:t>
      </w:r>
      <w:r w:rsidRPr="00F84B33">
        <w:rPr>
          <w:rFonts w:ascii="Arial" w:eastAsia="Times New Roman" w:hAnsi="Arial"/>
          <w:bCs/>
          <w:sz w:val="24"/>
          <w:szCs w:val="24"/>
        </w:rPr>
        <w:t xml:space="preserve">εθνική νομοθεσία με την πράξη της Ευρωπαϊκής Ένωσης με τίτλο </w:t>
      </w:r>
      <w:r w:rsidRPr="00F84B33">
        <w:rPr>
          <w:rFonts w:ascii="Arial" w:hAnsi="Arial" w:cs="Arial"/>
          <w:sz w:val="24"/>
          <w:szCs w:val="24"/>
        </w:rPr>
        <w:t>«Οδηγία (ΕΕ) 2020/1057 του Ευρωπαϊκού Κοινοβουλίου και του Συμβουλίου της 15</w:t>
      </w:r>
      <w:r w:rsidRPr="00F84B33">
        <w:rPr>
          <w:rFonts w:ascii="Arial" w:hAnsi="Arial" w:cs="Arial"/>
          <w:sz w:val="24"/>
          <w:szCs w:val="24"/>
          <w:vertAlign w:val="superscript"/>
        </w:rPr>
        <w:t>ης</w:t>
      </w:r>
      <w:r w:rsidRPr="00F84B33">
        <w:rPr>
          <w:rFonts w:ascii="Arial" w:hAnsi="Arial" w:cs="Arial"/>
          <w:sz w:val="24"/>
          <w:szCs w:val="24"/>
        </w:rPr>
        <w:t xml:space="preserve"> Ιουλίου 2020 για τη θέσπιση ειδικών κανόνων σχετικά με την οδηγία 96/71/ΕΚ και την οδηγία 2014/67/ΕΕ για την απόσπαση οδηγών στον τομέα των οδικών μεταφορών και για την τροποποίηση της οδηγίας 2006/22/ΕΚ, όσον αφορά τις απαιτήσεις επιβολής και του κανονισμού (ΕΕ) αριθ. 1024/2012».</w:t>
      </w:r>
    </w:p>
    <w:p w14:paraId="50526B57" w14:textId="77777777" w:rsidR="005D182A" w:rsidRDefault="00AC7468" w:rsidP="001929A1">
      <w:pPr>
        <w:tabs>
          <w:tab w:val="left" w:pos="567"/>
          <w:tab w:val="left" w:pos="4961"/>
        </w:tabs>
        <w:autoSpaceDE w:val="0"/>
        <w:autoSpaceDN w:val="0"/>
        <w:adjustRightInd w:val="0"/>
        <w:spacing w:after="0" w:line="480" w:lineRule="auto"/>
        <w:jc w:val="both"/>
        <w:rPr>
          <w:rFonts w:ascii="Arial" w:eastAsia="Times New Roman" w:hAnsi="Arial" w:cs="Arial"/>
          <w:sz w:val="24"/>
          <w:szCs w:val="24"/>
        </w:rPr>
      </w:pPr>
      <w:r>
        <w:rPr>
          <w:rFonts w:ascii="Arial" w:hAnsi="Arial" w:cs="Arial"/>
          <w:sz w:val="24"/>
          <w:szCs w:val="24"/>
        </w:rPr>
        <w:tab/>
      </w:r>
      <w:r w:rsidR="005D182A">
        <w:rPr>
          <w:rFonts w:ascii="Arial" w:eastAsia="Times New Roman" w:hAnsi="Arial" w:cs="Arial"/>
          <w:sz w:val="24"/>
          <w:szCs w:val="24"/>
          <w:lang w:eastAsia="x-none"/>
        </w:rPr>
        <w:t>Σ</w:t>
      </w:r>
      <w:r w:rsidR="00F44A41">
        <w:rPr>
          <w:rFonts w:ascii="Arial" w:eastAsia="Times New Roman" w:hAnsi="Arial" w:cs="Arial"/>
          <w:sz w:val="24"/>
          <w:szCs w:val="24"/>
          <w:lang w:eastAsia="x-none"/>
        </w:rPr>
        <w:t>ύ</w:t>
      </w:r>
      <w:r w:rsidR="005D182A">
        <w:rPr>
          <w:rFonts w:ascii="Arial" w:eastAsia="Times New Roman" w:hAnsi="Arial" w:cs="Arial"/>
          <w:sz w:val="24"/>
          <w:szCs w:val="24"/>
          <w:lang w:eastAsia="x-none"/>
        </w:rPr>
        <w:t>μφ</w:t>
      </w:r>
      <w:r w:rsidR="00F44A41">
        <w:rPr>
          <w:rFonts w:ascii="Arial" w:eastAsia="Times New Roman" w:hAnsi="Arial" w:cs="Arial"/>
          <w:sz w:val="24"/>
          <w:szCs w:val="24"/>
          <w:lang w:eastAsia="x-none"/>
        </w:rPr>
        <w:t>ω</w:t>
      </w:r>
      <w:r w:rsidR="005D182A">
        <w:rPr>
          <w:rFonts w:ascii="Arial" w:eastAsia="Times New Roman" w:hAnsi="Arial" w:cs="Arial"/>
          <w:sz w:val="24"/>
          <w:szCs w:val="24"/>
          <w:lang w:eastAsia="x-none"/>
        </w:rPr>
        <w:t>να με τα στοιχεία που κατατέθηκαν από το Υπουργείο Εργασίας και Κοινωνικών Ασφαλίσεων και τα οποία συνοδεύουν τ</w:t>
      </w:r>
      <w:r w:rsidR="008329D3">
        <w:rPr>
          <w:rFonts w:ascii="Arial" w:eastAsia="Times New Roman" w:hAnsi="Arial" w:cs="Arial"/>
          <w:sz w:val="24"/>
          <w:szCs w:val="24"/>
          <w:lang w:eastAsia="x-none"/>
        </w:rPr>
        <w:t>α</w:t>
      </w:r>
      <w:r w:rsidR="005D182A">
        <w:rPr>
          <w:rFonts w:ascii="Arial" w:eastAsia="Times New Roman" w:hAnsi="Arial" w:cs="Arial"/>
          <w:sz w:val="24"/>
          <w:szCs w:val="24"/>
          <w:lang w:eastAsia="x-none"/>
        </w:rPr>
        <w:t xml:space="preserve"> υπό συζήτηση νομοσχέδι</w:t>
      </w:r>
      <w:r w:rsidR="008329D3">
        <w:rPr>
          <w:rFonts w:ascii="Arial" w:eastAsia="Times New Roman" w:hAnsi="Arial" w:cs="Arial"/>
          <w:sz w:val="24"/>
          <w:szCs w:val="24"/>
          <w:lang w:eastAsia="x-none"/>
        </w:rPr>
        <w:t>α</w:t>
      </w:r>
      <w:r w:rsidR="005D182A">
        <w:rPr>
          <w:rFonts w:ascii="Arial" w:eastAsia="Times New Roman" w:hAnsi="Arial" w:cs="Arial"/>
          <w:sz w:val="24"/>
          <w:szCs w:val="24"/>
          <w:lang w:eastAsia="x-none"/>
        </w:rPr>
        <w:t xml:space="preserve">, </w:t>
      </w:r>
      <w:r w:rsidR="00F44A41">
        <w:rPr>
          <w:rFonts w:ascii="Arial" w:eastAsia="Times New Roman" w:hAnsi="Arial" w:cs="Arial"/>
          <w:sz w:val="24"/>
          <w:szCs w:val="24"/>
          <w:lang w:eastAsia="x-none"/>
        </w:rPr>
        <w:t>ως</w:t>
      </w:r>
      <w:r w:rsidR="00EB26DD" w:rsidRPr="0044739E">
        <w:rPr>
          <w:rFonts w:ascii="Arial" w:hAnsi="Arial" w:cs="Arial"/>
          <w:sz w:val="24"/>
          <w:szCs w:val="24"/>
        </w:rPr>
        <w:t xml:space="preserve"> </w:t>
      </w:r>
      <w:r w:rsidR="00EE2E27" w:rsidRPr="0044739E">
        <w:rPr>
          <w:rFonts w:ascii="Arial" w:eastAsia="Times New Roman" w:hAnsi="Arial"/>
          <w:sz w:val="24"/>
          <w:szCs w:val="24"/>
        </w:rPr>
        <w:t xml:space="preserve">προθεσμία μεταφοράς των διατάξεων της Οδηγίας (ΕΕ) </w:t>
      </w:r>
      <w:r w:rsidR="00EE2E27" w:rsidRPr="0044739E">
        <w:rPr>
          <w:rFonts w:ascii="Arial" w:hAnsi="Arial" w:cs="Arial"/>
          <w:sz w:val="24"/>
          <w:szCs w:val="24"/>
        </w:rPr>
        <w:t xml:space="preserve">2020/1057 στο εθνικό δίκαιο </w:t>
      </w:r>
      <w:r w:rsidR="00EE2E27" w:rsidRPr="0044739E">
        <w:rPr>
          <w:rFonts w:ascii="Arial" w:eastAsia="Times New Roman" w:hAnsi="Arial"/>
          <w:sz w:val="24"/>
          <w:szCs w:val="24"/>
        </w:rPr>
        <w:lastRenderedPageBreak/>
        <w:t>καθορίστηκε</w:t>
      </w:r>
      <w:r w:rsidR="00EE2E27" w:rsidRPr="0044739E">
        <w:rPr>
          <w:rFonts w:ascii="Arial" w:eastAsia="Times New Roman" w:hAnsi="Arial" w:cs="Arial"/>
          <w:sz w:val="24"/>
          <w:szCs w:val="24"/>
        </w:rPr>
        <w:t xml:space="preserve"> </w:t>
      </w:r>
      <w:r w:rsidR="00EE2E27" w:rsidRPr="0044739E">
        <w:rPr>
          <w:rFonts w:ascii="Arial" w:hAnsi="Arial" w:cs="Arial"/>
          <w:sz w:val="24"/>
          <w:szCs w:val="24"/>
        </w:rPr>
        <w:t>η 2</w:t>
      </w:r>
      <w:r w:rsidR="00783BFE" w:rsidRPr="00783BFE">
        <w:rPr>
          <w:rFonts w:ascii="Arial" w:hAnsi="Arial" w:cs="Arial"/>
          <w:sz w:val="24"/>
          <w:szCs w:val="24"/>
          <w:vertAlign w:val="superscript"/>
        </w:rPr>
        <w:t>α</w:t>
      </w:r>
      <w:r w:rsidR="00986378">
        <w:rPr>
          <w:rFonts w:ascii="Arial" w:hAnsi="Arial" w:cs="Arial"/>
          <w:sz w:val="24"/>
          <w:szCs w:val="24"/>
        </w:rPr>
        <w:t xml:space="preserve"> </w:t>
      </w:r>
      <w:r w:rsidR="00EE2E27" w:rsidRPr="0044739E">
        <w:rPr>
          <w:rFonts w:ascii="Arial" w:hAnsi="Arial" w:cs="Arial"/>
          <w:sz w:val="24"/>
          <w:szCs w:val="24"/>
        </w:rPr>
        <w:t>Φεβρουαρίου 2022</w:t>
      </w:r>
      <w:r w:rsidR="0044739E" w:rsidRPr="0044739E">
        <w:rPr>
          <w:rFonts w:ascii="Arial" w:hAnsi="Arial" w:cs="Arial"/>
          <w:sz w:val="24"/>
          <w:szCs w:val="24"/>
        </w:rPr>
        <w:t>,</w:t>
      </w:r>
      <w:r w:rsidR="00EE2E27" w:rsidRPr="0044739E">
        <w:rPr>
          <w:rFonts w:ascii="Arial" w:hAnsi="Arial" w:cs="Arial"/>
          <w:sz w:val="24"/>
          <w:szCs w:val="24"/>
        </w:rPr>
        <w:t xml:space="preserve"> </w:t>
      </w:r>
      <w:r w:rsidR="0044739E" w:rsidRPr="0044739E">
        <w:rPr>
          <w:rFonts w:ascii="Arial" w:hAnsi="Arial" w:cs="Arial"/>
          <w:sz w:val="24"/>
          <w:szCs w:val="24"/>
        </w:rPr>
        <w:t>ω</w:t>
      </w:r>
      <w:r w:rsidR="00EE2E27" w:rsidRPr="0044739E">
        <w:rPr>
          <w:rFonts w:ascii="Arial" w:hAnsi="Arial" w:cs="Arial"/>
          <w:sz w:val="24"/>
          <w:szCs w:val="24"/>
        </w:rPr>
        <w:t>στόσο η Νομική Υπηρεσία</w:t>
      </w:r>
      <w:r w:rsidR="00F44A41">
        <w:rPr>
          <w:rFonts w:ascii="Arial" w:hAnsi="Arial" w:cs="Arial"/>
          <w:sz w:val="24"/>
          <w:szCs w:val="24"/>
        </w:rPr>
        <w:t xml:space="preserve"> της Δημοκρατίας</w:t>
      </w:r>
      <w:r w:rsidR="00F84B33">
        <w:rPr>
          <w:rFonts w:ascii="Arial" w:hAnsi="Arial" w:cs="Arial"/>
          <w:sz w:val="24"/>
          <w:szCs w:val="24"/>
        </w:rPr>
        <w:t xml:space="preserve"> αρχικά</w:t>
      </w:r>
      <w:r w:rsidR="00EE2E27" w:rsidRPr="0044739E">
        <w:rPr>
          <w:rFonts w:ascii="Arial" w:hAnsi="Arial" w:cs="Arial"/>
          <w:sz w:val="24"/>
          <w:szCs w:val="24"/>
        </w:rPr>
        <w:t xml:space="preserve"> </w:t>
      </w:r>
      <w:r w:rsidR="00F84B33">
        <w:rPr>
          <w:rFonts w:ascii="Arial" w:hAnsi="Arial" w:cs="Arial"/>
          <w:sz w:val="24"/>
          <w:szCs w:val="24"/>
        </w:rPr>
        <w:t xml:space="preserve">είχε </w:t>
      </w:r>
      <w:r w:rsidR="00EE2E27" w:rsidRPr="0044739E">
        <w:rPr>
          <w:rFonts w:ascii="Arial" w:hAnsi="Arial" w:cs="Arial"/>
          <w:sz w:val="24"/>
          <w:szCs w:val="24"/>
        </w:rPr>
        <w:t>υπ</w:t>
      </w:r>
      <w:r w:rsidR="00F84B33">
        <w:rPr>
          <w:rFonts w:ascii="Arial" w:hAnsi="Arial" w:cs="Arial"/>
          <w:sz w:val="24"/>
          <w:szCs w:val="24"/>
        </w:rPr>
        <w:t>ο</w:t>
      </w:r>
      <w:r w:rsidR="00EE2E27" w:rsidRPr="0044739E">
        <w:rPr>
          <w:rFonts w:ascii="Arial" w:hAnsi="Arial" w:cs="Arial"/>
          <w:sz w:val="24"/>
          <w:szCs w:val="24"/>
        </w:rPr>
        <w:t>β</w:t>
      </w:r>
      <w:r w:rsidR="00F84B33">
        <w:rPr>
          <w:rFonts w:ascii="Arial" w:hAnsi="Arial" w:cs="Arial"/>
          <w:sz w:val="24"/>
          <w:szCs w:val="24"/>
        </w:rPr>
        <w:t>άλει</w:t>
      </w:r>
      <w:r w:rsidR="00EE2E27" w:rsidRPr="0044739E">
        <w:rPr>
          <w:rFonts w:ascii="Arial" w:hAnsi="Arial" w:cs="Arial"/>
          <w:sz w:val="24"/>
          <w:szCs w:val="24"/>
        </w:rPr>
        <w:t xml:space="preserve"> εισήγηση προς το Υπουργείο Εργασίας και Κοινωνικών Ασφαλίσεων να μην προχωρήσει με την κατάθεση των υπό αναφορά νομοσχεδίων στη Βουλή των Αντιπροσώπων</w:t>
      </w:r>
      <w:r w:rsidR="00442142">
        <w:rPr>
          <w:rFonts w:ascii="Arial" w:hAnsi="Arial" w:cs="Arial"/>
          <w:sz w:val="24"/>
          <w:szCs w:val="24"/>
        </w:rPr>
        <w:t>,</w:t>
      </w:r>
      <w:r w:rsidR="00EE2E27" w:rsidRPr="0044739E">
        <w:rPr>
          <w:rFonts w:ascii="Arial" w:hAnsi="Arial" w:cs="Arial"/>
          <w:sz w:val="24"/>
          <w:szCs w:val="24"/>
        </w:rPr>
        <w:t xml:space="preserve"> καθότι</w:t>
      </w:r>
      <w:r w:rsidR="00F44A41">
        <w:rPr>
          <w:rFonts w:ascii="Arial" w:hAnsi="Arial" w:cs="Arial"/>
          <w:sz w:val="24"/>
          <w:szCs w:val="24"/>
        </w:rPr>
        <w:t xml:space="preserve"> η Δημοκρατία είχε καταχωρίσει</w:t>
      </w:r>
      <w:r w:rsidR="00EE2E27" w:rsidRPr="0044739E">
        <w:rPr>
          <w:rFonts w:ascii="Arial" w:hAnsi="Arial" w:cs="Arial"/>
          <w:sz w:val="24"/>
          <w:szCs w:val="24"/>
        </w:rPr>
        <w:t xml:space="preserve"> </w:t>
      </w:r>
      <w:r w:rsidR="00FD570B">
        <w:rPr>
          <w:rFonts w:ascii="Arial" w:hAnsi="Arial" w:cs="Arial"/>
          <w:sz w:val="24"/>
          <w:szCs w:val="24"/>
        </w:rPr>
        <w:t>π</w:t>
      </w:r>
      <w:r w:rsidR="00EE2E27" w:rsidRPr="0044739E">
        <w:rPr>
          <w:rFonts w:ascii="Arial" w:hAnsi="Arial" w:cs="Arial"/>
          <w:sz w:val="24"/>
          <w:szCs w:val="24"/>
        </w:rPr>
        <w:t xml:space="preserve">ροσφυγή </w:t>
      </w:r>
      <w:r w:rsidR="00FD570B">
        <w:rPr>
          <w:rFonts w:ascii="Arial" w:hAnsi="Arial" w:cs="Arial"/>
          <w:sz w:val="24"/>
          <w:szCs w:val="24"/>
        </w:rPr>
        <w:t>α</w:t>
      </w:r>
      <w:r w:rsidR="00EE2E27" w:rsidRPr="0044739E">
        <w:rPr>
          <w:rFonts w:ascii="Arial" w:hAnsi="Arial" w:cs="Arial"/>
          <w:sz w:val="24"/>
          <w:szCs w:val="24"/>
        </w:rPr>
        <w:t>κυρώσεως της Οδηγίας (ΕΕ) 2020/1057</w:t>
      </w:r>
      <w:r w:rsidR="00226FE9" w:rsidRPr="0044739E">
        <w:rPr>
          <w:rFonts w:ascii="Arial" w:hAnsi="Arial" w:cs="Arial"/>
          <w:sz w:val="24"/>
          <w:szCs w:val="24"/>
        </w:rPr>
        <w:t xml:space="preserve"> στο Δικαστήριο της Ευρωπαϊκής Ένωσης</w:t>
      </w:r>
      <w:r w:rsidR="00FD570B">
        <w:rPr>
          <w:rFonts w:ascii="Arial" w:hAnsi="Arial" w:cs="Arial"/>
          <w:sz w:val="24"/>
          <w:szCs w:val="24"/>
        </w:rPr>
        <w:t xml:space="preserve"> (ΔΕΕ)</w:t>
      </w:r>
      <w:r w:rsidR="00F44A41">
        <w:rPr>
          <w:rFonts w:ascii="Arial" w:hAnsi="Arial" w:cs="Arial"/>
          <w:sz w:val="24"/>
          <w:szCs w:val="24"/>
        </w:rPr>
        <w:t>,</w:t>
      </w:r>
      <w:r w:rsidR="00226FE9" w:rsidRPr="0044739E">
        <w:rPr>
          <w:rFonts w:ascii="Arial" w:hAnsi="Arial" w:cs="Arial"/>
          <w:sz w:val="24"/>
          <w:szCs w:val="24"/>
        </w:rPr>
        <w:t xml:space="preserve"> η οποία μέχρι σήμερα </w:t>
      </w:r>
      <w:r w:rsidR="00F44A41">
        <w:rPr>
          <w:rFonts w:ascii="Arial" w:hAnsi="Arial" w:cs="Arial"/>
          <w:sz w:val="24"/>
          <w:szCs w:val="24"/>
        </w:rPr>
        <w:t>εκκρεμεί</w:t>
      </w:r>
      <w:r w:rsidR="00226FE9" w:rsidRPr="0044739E">
        <w:rPr>
          <w:rFonts w:ascii="Arial" w:hAnsi="Arial" w:cs="Arial"/>
          <w:sz w:val="24"/>
          <w:szCs w:val="24"/>
        </w:rPr>
        <w:t>. Περαιτέρω,</w:t>
      </w:r>
      <w:r w:rsidR="0044739E" w:rsidRPr="0044739E">
        <w:rPr>
          <w:rFonts w:ascii="Arial" w:hAnsi="Arial" w:cs="Arial"/>
          <w:sz w:val="24"/>
          <w:szCs w:val="24"/>
        </w:rPr>
        <w:t xml:space="preserve"> με βάση τα ίδια στοιχεία,</w:t>
      </w:r>
      <w:r w:rsidR="00226FE9" w:rsidRPr="0044739E">
        <w:rPr>
          <w:rFonts w:ascii="Arial" w:hAnsi="Arial" w:cs="Arial"/>
          <w:sz w:val="24"/>
          <w:szCs w:val="24"/>
        </w:rPr>
        <w:t xml:space="preserve"> </w:t>
      </w:r>
      <w:r w:rsidR="00226FE9" w:rsidRPr="0044739E">
        <w:rPr>
          <w:rFonts w:ascii="Arial" w:eastAsia="Times New Roman" w:hAnsi="Arial" w:cs="Arial"/>
          <w:sz w:val="24"/>
          <w:szCs w:val="24"/>
        </w:rPr>
        <w:t>η</w:t>
      </w:r>
      <w:r w:rsidR="00F44A41">
        <w:rPr>
          <w:rFonts w:ascii="Arial" w:eastAsia="Times New Roman" w:hAnsi="Arial" w:cs="Arial"/>
          <w:sz w:val="24"/>
          <w:szCs w:val="24"/>
        </w:rPr>
        <w:t xml:space="preserve"> </w:t>
      </w:r>
      <w:r w:rsidR="00226FE9" w:rsidRPr="0044739E">
        <w:rPr>
          <w:rFonts w:ascii="Arial" w:eastAsia="Times New Roman" w:hAnsi="Arial" w:cs="Arial"/>
          <w:sz w:val="24"/>
          <w:szCs w:val="24"/>
        </w:rPr>
        <w:t xml:space="preserve">Νομική Υπηρεσία εξέτασε το ενδεχόμενο </w:t>
      </w:r>
      <w:r w:rsidR="00F44A41">
        <w:rPr>
          <w:rFonts w:ascii="Arial" w:eastAsia="Times New Roman" w:hAnsi="Arial" w:cs="Arial"/>
          <w:sz w:val="24"/>
          <w:szCs w:val="24"/>
        </w:rPr>
        <w:t>καταχώρ</w:t>
      </w:r>
      <w:r w:rsidR="00442142">
        <w:rPr>
          <w:rFonts w:ascii="Arial" w:eastAsia="Times New Roman" w:hAnsi="Arial" w:cs="Arial"/>
          <w:sz w:val="24"/>
          <w:szCs w:val="24"/>
        </w:rPr>
        <w:t>ι</w:t>
      </w:r>
      <w:r w:rsidR="00F44A41">
        <w:rPr>
          <w:rFonts w:ascii="Arial" w:eastAsia="Times New Roman" w:hAnsi="Arial" w:cs="Arial"/>
          <w:sz w:val="24"/>
          <w:szCs w:val="24"/>
        </w:rPr>
        <w:t>σης στο πλαίσιο της εν λόγω προσφυγής</w:t>
      </w:r>
      <w:r w:rsidR="00226FE9" w:rsidRPr="0044739E">
        <w:rPr>
          <w:rFonts w:ascii="Arial" w:eastAsia="Times New Roman" w:hAnsi="Arial" w:cs="Arial"/>
          <w:sz w:val="24"/>
          <w:szCs w:val="24"/>
        </w:rPr>
        <w:t xml:space="preserve"> αίτηση</w:t>
      </w:r>
      <w:r w:rsidR="00F44A41">
        <w:rPr>
          <w:rFonts w:ascii="Arial" w:eastAsia="Times New Roman" w:hAnsi="Arial" w:cs="Arial"/>
          <w:sz w:val="24"/>
          <w:szCs w:val="24"/>
        </w:rPr>
        <w:t>ς</w:t>
      </w:r>
      <w:r w:rsidR="00226FE9" w:rsidRPr="0044739E">
        <w:rPr>
          <w:rFonts w:ascii="Arial" w:eastAsia="Times New Roman" w:hAnsi="Arial" w:cs="Arial"/>
          <w:sz w:val="24"/>
          <w:szCs w:val="24"/>
        </w:rPr>
        <w:t xml:space="preserve"> για έκδοση προσωρινών μέτρων, με την οποία</w:t>
      </w:r>
      <w:r w:rsidR="00F44A41">
        <w:rPr>
          <w:rFonts w:ascii="Arial" w:eastAsia="Times New Roman" w:hAnsi="Arial" w:cs="Arial"/>
          <w:sz w:val="24"/>
          <w:szCs w:val="24"/>
        </w:rPr>
        <w:t xml:space="preserve"> η Κυπριακή Δημοκρατία</w:t>
      </w:r>
      <w:r w:rsidR="00226FE9" w:rsidRPr="0044739E">
        <w:rPr>
          <w:rFonts w:ascii="Arial" w:eastAsia="Times New Roman" w:hAnsi="Arial" w:cs="Arial"/>
          <w:sz w:val="24"/>
          <w:szCs w:val="24"/>
        </w:rPr>
        <w:t xml:space="preserve"> θα ζητούσε την αναστολή </w:t>
      </w:r>
      <w:r w:rsidR="00F44A41">
        <w:rPr>
          <w:rFonts w:ascii="Arial" w:eastAsia="Times New Roman" w:hAnsi="Arial" w:cs="Arial"/>
          <w:sz w:val="24"/>
          <w:szCs w:val="24"/>
        </w:rPr>
        <w:t xml:space="preserve">της </w:t>
      </w:r>
      <w:r w:rsidR="00226FE9" w:rsidRPr="0044739E">
        <w:rPr>
          <w:rFonts w:ascii="Arial" w:eastAsia="Times New Roman" w:hAnsi="Arial" w:cs="Arial"/>
          <w:sz w:val="24"/>
          <w:szCs w:val="24"/>
        </w:rPr>
        <w:t xml:space="preserve">εφαρμογής της </w:t>
      </w:r>
      <w:r w:rsidR="00F44A41">
        <w:rPr>
          <w:rFonts w:ascii="Arial" w:eastAsia="Times New Roman" w:hAnsi="Arial" w:cs="Arial"/>
          <w:sz w:val="24"/>
          <w:szCs w:val="24"/>
        </w:rPr>
        <w:t xml:space="preserve">εν λόγω </w:t>
      </w:r>
      <w:r w:rsidR="00226FE9" w:rsidRPr="0044739E">
        <w:rPr>
          <w:rFonts w:ascii="Arial" w:eastAsia="Times New Roman" w:hAnsi="Arial" w:cs="Arial"/>
          <w:sz w:val="24"/>
          <w:szCs w:val="24"/>
        </w:rPr>
        <w:t>Οδηγίας μέχρι την έκδοση της απόφασης του ΔΕΕ</w:t>
      </w:r>
      <w:r w:rsidR="00F44A41">
        <w:rPr>
          <w:rFonts w:ascii="Arial" w:eastAsia="Times New Roman" w:hAnsi="Arial" w:cs="Arial"/>
          <w:sz w:val="24"/>
          <w:szCs w:val="24"/>
        </w:rPr>
        <w:t xml:space="preserve"> επί της προσφυγής</w:t>
      </w:r>
      <w:r w:rsidR="00442142">
        <w:rPr>
          <w:rFonts w:ascii="Arial" w:eastAsia="Times New Roman" w:hAnsi="Arial" w:cs="Arial"/>
          <w:sz w:val="24"/>
          <w:szCs w:val="24"/>
        </w:rPr>
        <w:t>,</w:t>
      </w:r>
      <w:r w:rsidR="00226FE9" w:rsidRPr="0044739E">
        <w:rPr>
          <w:rFonts w:ascii="Arial" w:eastAsia="Times New Roman" w:hAnsi="Arial" w:cs="Arial"/>
          <w:sz w:val="24"/>
          <w:szCs w:val="24"/>
        </w:rPr>
        <w:t xml:space="preserve"> εντούτοις</w:t>
      </w:r>
      <w:r w:rsidR="00F44A41">
        <w:rPr>
          <w:rFonts w:ascii="Arial" w:eastAsia="Times New Roman" w:hAnsi="Arial" w:cs="Arial"/>
          <w:sz w:val="24"/>
          <w:szCs w:val="24"/>
        </w:rPr>
        <w:t xml:space="preserve"> εν τέλ</w:t>
      </w:r>
      <w:r w:rsidR="00442142">
        <w:rPr>
          <w:rFonts w:ascii="Arial" w:eastAsia="Times New Roman" w:hAnsi="Arial" w:cs="Arial"/>
          <w:sz w:val="24"/>
          <w:szCs w:val="24"/>
        </w:rPr>
        <w:t>ει</w:t>
      </w:r>
      <w:r w:rsidR="00226FE9" w:rsidRPr="0044739E">
        <w:rPr>
          <w:rFonts w:ascii="Arial" w:eastAsia="Times New Roman" w:hAnsi="Arial" w:cs="Arial"/>
          <w:sz w:val="24"/>
          <w:szCs w:val="24"/>
        </w:rPr>
        <w:t xml:space="preserve"> κρίθηκε ότι δεν ενδείκνυται η κατ</w:t>
      </w:r>
      <w:r w:rsidR="007C751C" w:rsidRPr="0044739E">
        <w:rPr>
          <w:rFonts w:ascii="Arial" w:eastAsia="Times New Roman" w:hAnsi="Arial" w:cs="Arial"/>
          <w:sz w:val="24"/>
          <w:szCs w:val="24"/>
        </w:rPr>
        <w:t xml:space="preserve">αχώριση </w:t>
      </w:r>
      <w:r w:rsidR="00F44A41">
        <w:rPr>
          <w:rFonts w:ascii="Arial" w:eastAsia="Times New Roman" w:hAnsi="Arial" w:cs="Arial"/>
          <w:sz w:val="24"/>
          <w:szCs w:val="24"/>
        </w:rPr>
        <w:t xml:space="preserve">τέτοιας </w:t>
      </w:r>
      <w:r w:rsidR="007C751C" w:rsidRPr="0044739E">
        <w:rPr>
          <w:rFonts w:ascii="Arial" w:eastAsia="Times New Roman" w:hAnsi="Arial" w:cs="Arial"/>
          <w:sz w:val="24"/>
          <w:szCs w:val="24"/>
        </w:rPr>
        <w:t xml:space="preserve">αίτησης. </w:t>
      </w:r>
      <w:r w:rsidR="00226FE9" w:rsidRPr="0044739E">
        <w:rPr>
          <w:rFonts w:ascii="Arial" w:eastAsia="Times New Roman" w:hAnsi="Arial" w:cs="Arial"/>
          <w:sz w:val="24"/>
          <w:szCs w:val="24"/>
        </w:rPr>
        <w:t xml:space="preserve"> </w:t>
      </w:r>
      <w:r w:rsidR="007C751C" w:rsidRPr="0044739E">
        <w:rPr>
          <w:rFonts w:ascii="Arial" w:eastAsia="Times New Roman" w:hAnsi="Arial" w:cs="Arial"/>
          <w:sz w:val="24"/>
          <w:szCs w:val="24"/>
        </w:rPr>
        <w:t>Ως εκ τούτου</w:t>
      </w:r>
      <w:r w:rsidR="00F44A41">
        <w:rPr>
          <w:rFonts w:ascii="Arial" w:eastAsia="Times New Roman" w:hAnsi="Arial" w:cs="Arial"/>
          <w:sz w:val="24"/>
          <w:szCs w:val="24"/>
        </w:rPr>
        <w:t xml:space="preserve"> και δεδομένης της λήψης </w:t>
      </w:r>
      <w:r w:rsidR="009C4BE8" w:rsidRPr="0044739E">
        <w:rPr>
          <w:rFonts w:ascii="Arial" w:eastAsia="Times New Roman" w:hAnsi="Arial" w:cs="Arial"/>
          <w:sz w:val="24"/>
          <w:szCs w:val="24"/>
        </w:rPr>
        <w:t>προειδοποιητική</w:t>
      </w:r>
      <w:r w:rsidR="00F44A41">
        <w:rPr>
          <w:rFonts w:ascii="Arial" w:eastAsia="Times New Roman" w:hAnsi="Arial" w:cs="Arial"/>
          <w:sz w:val="24"/>
          <w:szCs w:val="24"/>
        </w:rPr>
        <w:t>ς</w:t>
      </w:r>
      <w:r w:rsidR="009C4BE8" w:rsidRPr="0044739E">
        <w:rPr>
          <w:rFonts w:ascii="Arial" w:eastAsia="Times New Roman" w:hAnsi="Arial" w:cs="Arial"/>
          <w:sz w:val="24"/>
          <w:szCs w:val="24"/>
        </w:rPr>
        <w:t xml:space="preserve"> επιστολή</w:t>
      </w:r>
      <w:r w:rsidR="00F44A41">
        <w:rPr>
          <w:rFonts w:ascii="Arial" w:eastAsia="Times New Roman" w:hAnsi="Arial" w:cs="Arial"/>
          <w:sz w:val="24"/>
          <w:szCs w:val="24"/>
        </w:rPr>
        <w:t>ς</w:t>
      </w:r>
      <w:r w:rsidR="009C4BE8" w:rsidRPr="0044739E">
        <w:rPr>
          <w:rFonts w:ascii="Arial" w:eastAsia="Times New Roman" w:hAnsi="Arial" w:cs="Arial"/>
          <w:sz w:val="24"/>
          <w:szCs w:val="24"/>
        </w:rPr>
        <w:t xml:space="preserve"> από την Ευρωπαϊκή Επιτροπή </w:t>
      </w:r>
      <w:r w:rsidR="00220638" w:rsidRPr="0044739E">
        <w:rPr>
          <w:rFonts w:ascii="Arial" w:eastAsia="Times New Roman" w:hAnsi="Arial" w:cs="Arial"/>
          <w:sz w:val="24"/>
          <w:szCs w:val="24"/>
        </w:rPr>
        <w:t xml:space="preserve">λόγω </w:t>
      </w:r>
      <w:r w:rsidR="00F44A41">
        <w:rPr>
          <w:rFonts w:ascii="Arial" w:eastAsia="Times New Roman" w:hAnsi="Arial" w:cs="Arial"/>
          <w:sz w:val="24"/>
          <w:szCs w:val="24"/>
        </w:rPr>
        <w:t>μη</w:t>
      </w:r>
      <w:r w:rsidR="00220638" w:rsidRPr="0044739E">
        <w:rPr>
          <w:rFonts w:ascii="Arial" w:eastAsia="Times New Roman" w:hAnsi="Arial" w:cs="Arial"/>
          <w:sz w:val="24"/>
          <w:szCs w:val="24"/>
        </w:rPr>
        <w:t xml:space="preserve"> εναρμόνισης του εθνικού δικαίου με την υπό αναφορά Οδηγία, </w:t>
      </w:r>
      <w:r w:rsidR="00F44A41">
        <w:rPr>
          <w:rFonts w:ascii="Arial" w:eastAsia="Times New Roman" w:hAnsi="Arial" w:cs="Arial"/>
          <w:sz w:val="24"/>
          <w:szCs w:val="24"/>
        </w:rPr>
        <w:t xml:space="preserve">ο Υπουργός Εργασίας και Κοινωνικών Ασφαλίσεων </w:t>
      </w:r>
      <w:r w:rsidR="00220638" w:rsidRPr="0044739E">
        <w:rPr>
          <w:rFonts w:ascii="Arial" w:eastAsia="Times New Roman" w:hAnsi="Arial" w:cs="Arial"/>
          <w:sz w:val="24"/>
          <w:szCs w:val="24"/>
        </w:rPr>
        <w:t>προχώρησε στην κατάθεση των</w:t>
      </w:r>
      <w:r w:rsidR="00F44A41">
        <w:rPr>
          <w:rFonts w:ascii="Arial" w:eastAsia="Times New Roman" w:hAnsi="Arial" w:cs="Arial"/>
          <w:sz w:val="24"/>
          <w:szCs w:val="24"/>
        </w:rPr>
        <w:t xml:space="preserve"> υπό εξέταση </w:t>
      </w:r>
      <w:r w:rsidR="00220638" w:rsidRPr="0044739E">
        <w:rPr>
          <w:rFonts w:ascii="Arial" w:eastAsia="Times New Roman" w:hAnsi="Arial" w:cs="Arial"/>
          <w:sz w:val="24"/>
          <w:szCs w:val="24"/>
        </w:rPr>
        <w:t>νομοσχεδίων στη Βουλή στις 6 Οκτωβρίου 2022.</w:t>
      </w:r>
    </w:p>
    <w:p w14:paraId="04ECC705" w14:textId="77777777" w:rsidR="008329D3" w:rsidRPr="0044739E" w:rsidRDefault="008329D3" w:rsidP="001929A1">
      <w:pPr>
        <w:tabs>
          <w:tab w:val="left" w:pos="567"/>
          <w:tab w:val="left" w:pos="4961"/>
        </w:tabs>
        <w:autoSpaceDE w:val="0"/>
        <w:autoSpaceDN w:val="0"/>
        <w:adjustRightInd w:val="0"/>
        <w:spacing w:after="0" w:line="480" w:lineRule="auto"/>
        <w:jc w:val="both"/>
        <w:rPr>
          <w:rFonts w:ascii="Arial" w:eastAsia="Times New Roman" w:hAnsi="Arial" w:cs="Arial"/>
          <w:sz w:val="24"/>
          <w:szCs w:val="24"/>
          <w:lang w:eastAsia="x-none"/>
        </w:rPr>
      </w:pPr>
      <w:r>
        <w:rPr>
          <w:rFonts w:ascii="Arial" w:eastAsia="Times New Roman" w:hAnsi="Arial" w:cs="Arial"/>
          <w:sz w:val="24"/>
          <w:szCs w:val="24"/>
        </w:rPr>
        <w:tab/>
      </w:r>
      <w:r w:rsidRPr="003D1124">
        <w:rPr>
          <w:rFonts w:ascii="Arial" w:hAnsi="Arial" w:cs="Arial"/>
          <w:sz w:val="24"/>
          <w:szCs w:val="24"/>
        </w:rPr>
        <w:t xml:space="preserve">Σημειώνεται </w:t>
      </w:r>
      <w:r>
        <w:rPr>
          <w:rFonts w:ascii="Arial" w:hAnsi="Arial" w:cs="Arial"/>
          <w:sz w:val="24"/>
          <w:szCs w:val="24"/>
        </w:rPr>
        <w:t xml:space="preserve">περαιτέρω </w:t>
      </w:r>
      <w:r w:rsidRPr="003D1124">
        <w:rPr>
          <w:rFonts w:ascii="Arial" w:hAnsi="Arial" w:cs="Arial"/>
          <w:sz w:val="24"/>
          <w:szCs w:val="24"/>
        </w:rPr>
        <w:t>ότι η επιτροπή, για λόγους που προκύπτουν από τη σημασία και τους σκοπούς των προτεινόμενων νομοθετικών ρυθμίσεων, έκρινε σκόπιμη την κατά προτεραιότητα συζήτηση τ</w:t>
      </w:r>
      <w:r>
        <w:rPr>
          <w:rFonts w:ascii="Arial" w:hAnsi="Arial" w:cs="Arial"/>
          <w:sz w:val="24"/>
          <w:szCs w:val="24"/>
        </w:rPr>
        <w:t>ων</w:t>
      </w:r>
      <w:r w:rsidRPr="003D1124">
        <w:rPr>
          <w:rFonts w:ascii="Arial" w:hAnsi="Arial" w:cs="Arial"/>
          <w:sz w:val="24"/>
          <w:szCs w:val="24"/>
        </w:rPr>
        <w:t xml:space="preserve"> νομοσχεδί</w:t>
      </w:r>
      <w:r>
        <w:rPr>
          <w:rFonts w:ascii="Arial" w:hAnsi="Arial" w:cs="Arial"/>
          <w:sz w:val="24"/>
          <w:szCs w:val="24"/>
        </w:rPr>
        <w:t>ων</w:t>
      </w:r>
      <w:r w:rsidRPr="003D1124">
        <w:rPr>
          <w:rFonts w:ascii="Arial" w:hAnsi="Arial" w:cs="Arial"/>
          <w:sz w:val="24"/>
          <w:szCs w:val="24"/>
        </w:rPr>
        <w:t xml:space="preserve"> σύμφωνα με τις πρόνοιες του Κανονισμού 40Α του Κανονισμού της Βουλής. </w:t>
      </w:r>
      <w:r>
        <w:rPr>
          <w:rFonts w:ascii="Arial" w:hAnsi="Arial" w:cs="Arial"/>
          <w:sz w:val="24"/>
          <w:szCs w:val="24"/>
        </w:rPr>
        <w:t xml:space="preserve"> </w:t>
      </w:r>
      <w:r w:rsidRPr="003D1124">
        <w:rPr>
          <w:rFonts w:ascii="Arial" w:hAnsi="Arial" w:cs="Arial"/>
          <w:sz w:val="24"/>
          <w:szCs w:val="24"/>
        </w:rPr>
        <w:t xml:space="preserve">Ειδικότερα, για τη συζήτηση </w:t>
      </w:r>
      <w:r>
        <w:rPr>
          <w:rFonts w:ascii="Arial" w:hAnsi="Arial" w:cs="Arial"/>
          <w:sz w:val="24"/>
          <w:szCs w:val="24"/>
        </w:rPr>
        <w:t>των</w:t>
      </w:r>
      <w:r w:rsidRPr="003D1124">
        <w:rPr>
          <w:rFonts w:ascii="Arial" w:hAnsi="Arial" w:cs="Arial"/>
          <w:sz w:val="24"/>
          <w:szCs w:val="24"/>
        </w:rPr>
        <w:t xml:space="preserve"> νομοσχεδί</w:t>
      </w:r>
      <w:r>
        <w:rPr>
          <w:rFonts w:ascii="Arial" w:hAnsi="Arial" w:cs="Arial"/>
          <w:sz w:val="24"/>
          <w:szCs w:val="24"/>
        </w:rPr>
        <w:t xml:space="preserve">ων </w:t>
      </w:r>
      <w:r w:rsidRPr="003D1124">
        <w:rPr>
          <w:rFonts w:ascii="Arial" w:hAnsi="Arial" w:cs="Arial"/>
          <w:sz w:val="24"/>
          <w:szCs w:val="24"/>
        </w:rPr>
        <w:t>ακολουθήθηκε η προβλεπόμενη διαδικασία συζήτησης όσον αφορά τα προνοούμενα στον Κανονισμό της Βουλής στάδια συζήτησης, αλλά για σκοπούς επίσπευσης της όλης διαδικασίας τα εν λόγω στάδια έχουν συμπτυχθεί.</w:t>
      </w:r>
    </w:p>
    <w:p w14:paraId="0A9BB933" w14:textId="77777777" w:rsidR="0022793A" w:rsidRPr="0022793A" w:rsidRDefault="00AC7468" w:rsidP="001929A1">
      <w:pPr>
        <w:tabs>
          <w:tab w:val="left" w:pos="567"/>
          <w:tab w:val="left" w:pos="1134"/>
          <w:tab w:val="left" w:pos="4961"/>
        </w:tabs>
        <w:autoSpaceDE w:val="0"/>
        <w:autoSpaceDN w:val="0"/>
        <w:adjustRightInd w:val="0"/>
        <w:spacing w:after="0" w:line="480" w:lineRule="auto"/>
        <w:jc w:val="both"/>
        <w:rPr>
          <w:rFonts w:ascii="Arial" w:hAnsi="Arial"/>
          <w:bCs/>
          <w:sz w:val="24"/>
          <w:szCs w:val="24"/>
        </w:rPr>
      </w:pPr>
      <w:r>
        <w:rPr>
          <w:rFonts w:ascii="Arial" w:hAnsi="Arial" w:cs="Arial"/>
          <w:sz w:val="24"/>
          <w:szCs w:val="24"/>
        </w:rPr>
        <w:tab/>
      </w:r>
      <w:r w:rsidRPr="00885D8E">
        <w:rPr>
          <w:rFonts w:ascii="Arial" w:hAnsi="Arial"/>
          <w:bCs/>
          <w:sz w:val="24"/>
          <w:szCs w:val="24"/>
        </w:rPr>
        <w:t>Στο πλαίσιο της συζήτησης τ</w:t>
      </w:r>
      <w:r w:rsidR="00FD40D4" w:rsidRPr="00885D8E">
        <w:rPr>
          <w:rFonts w:ascii="Arial" w:hAnsi="Arial"/>
          <w:bCs/>
          <w:sz w:val="24"/>
          <w:szCs w:val="24"/>
        </w:rPr>
        <w:t>ων</w:t>
      </w:r>
      <w:r w:rsidRPr="00885D8E">
        <w:rPr>
          <w:rFonts w:ascii="Arial" w:hAnsi="Arial"/>
          <w:bCs/>
          <w:sz w:val="24"/>
          <w:szCs w:val="24"/>
        </w:rPr>
        <w:t xml:space="preserve"> υπό αναφορά νομοσχεδί</w:t>
      </w:r>
      <w:r w:rsidR="00FD40D4" w:rsidRPr="00885D8E">
        <w:rPr>
          <w:rFonts w:ascii="Arial" w:hAnsi="Arial"/>
          <w:bCs/>
          <w:sz w:val="24"/>
          <w:szCs w:val="24"/>
        </w:rPr>
        <w:t>ων</w:t>
      </w:r>
      <w:r w:rsidRPr="00885D8E">
        <w:rPr>
          <w:rFonts w:ascii="Arial" w:hAnsi="Arial"/>
          <w:bCs/>
          <w:sz w:val="24"/>
          <w:szCs w:val="24"/>
        </w:rPr>
        <w:t xml:space="preserve"> στην επιτροπή</w:t>
      </w:r>
      <w:r w:rsidR="00FD40D4" w:rsidRPr="00885D8E">
        <w:rPr>
          <w:rFonts w:ascii="Arial" w:hAnsi="Arial"/>
          <w:bCs/>
          <w:sz w:val="24"/>
          <w:szCs w:val="24"/>
        </w:rPr>
        <w:t xml:space="preserve">, ο </w:t>
      </w:r>
      <w:r w:rsidR="002A720F">
        <w:rPr>
          <w:rFonts w:ascii="Arial" w:hAnsi="Arial"/>
          <w:bCs/>
          <w:sz w:val="24"/>
          <w:szCs w:val="24"/>
        </w:rPr>
        <w:t>εκπρόσωπος του Τμήματος Εργασιακών Σχέσεων του Υπουργείου Εργασίας και Κοινωνικών Ασφαλίσεων</w:t>
      </w:r>
      <w:r w:rsidR="001D296D">
        <w:rPr>
          <w:rFonts w:ascii="Arial" w:hAnsi="Arial"/>
          <w:bCs/>
          <w:sz w:val="24"/>
          <w:szCs w:val="24"/>
        </w:rPr>
        <w:t xml:space="preserve">, αφού επισήμανε ότι με </w:t>
      </w:r>
      <w:r w:rsidR="00442142">
        <w:rPr>
          <w:rFonts w:ascii="Arial" w:hAnsi="Arial"/>
          <w:bCs/>
          <w:sz w:val="24"/>
          <w:szCs w:val="24"/>
        </w:rPr>
        <w:t>α</w:t>
      </w:r>
      <w:r w:rsidR="001D296D">
        <w:rPr>
          <w:rFonts w:ascii="Arial" w:hAnsi="Arial"/>
          <w:bCs/>
          <w:sz w:val="24"/>
          <w:szCs w:val="24"/>
        </w:rPr>
        <w:t xml:space="preserve">πόφαση του Υπουργού Εργασίας και </w:t>
      </w:r>
      <w:r w:rsidR="001D296D">
        <w:rPr>
          <w:rFonts w:ascii="Arial" w:hAnsi="Arial"/>
          <w:bCs/>
          <w:sz w:val="24"/>
          <w:szCs w:val="24"/>
        </w:rPr>
        <w:lastRenderedPageBreak/>
        <w:t>Κοινωνικών Ασφαλίσεων από την 1</w:t>
      </w:r>
      <w:r w:rsidR="001D296D" w:rsidRPr="001D296D">
        <w:rPr>
          <w:rFonts w:ascii="Arial" w:hAnsi="Arial"/>
          <w:bCs/>
          <w:sz w:val="24"/>
          <w:szCs w:val="24"/>
          <w:vertAlign w:val="superscript"/>
        </w:rPr>
        <w:t>η</w:t>
      </w:r>
      <w:r w:rsidR="001D296D">
        <w:rPr>
          <w:rFonts w:ascii="Arial" w:hAnsi="Arial"/>
          <w:bCs/>
          <w:sz w:val="24"/>
          <w:szCs w:val="24"/>
        </w:rPr>
        <w:t xml:space="preserve"> Φεβρουαρίου 2023 η αρμοδιότητα διεξαγωγής των ελέγχων </w:t>
      </w:r>
      <w:r w:rsidR="00442142">
        <w:rPr>
          <w:rFonts w:ascii="Arial" w:hAnsi="Arial"/>
          <w:bCs/>
          <w:sz w:val="24"/>
          <w:szCs w:val="24"/>
        </w:rPr>
        <w:t>ω</w:t>
      </w:r>
      <w:r w:rsidR="001D296D">
        <w:rPr>
          <w:rFonts w:ascii="Arial" w:hAnsi="Arial"/>
          <w:bCs/>
          <w:sz w:val="24"/>
          <w:szCs w:val="24"/>
        </w:rPr>
        <w:t>ρών οδήγησης και</w:t>
      </w:r>
      <w:r w:rsidR="001D296D" w:rsidRPr="00C452E2">
        <w:rPr>
          <w:rFonts w:ascii="Arial" w:eastAsia="Arial" w:hAnsi="Arial" w:cs="Arial"/>
          <w:bCs/>
          <w:color w:val="000000"/>
          <w:sz w:val="24"/>
          <w:szCs w:val="24"/>
        </w:rPr>
        <w:t xml:space="preserve"> ανάπαυσης των οδηγών</w:t>
      </w:r>
      <w:r w:rsidR="001D296D">
        <w:rPr>
          <w:rFonts w:ascii="Arial" w:eastAsia="Arial" w:hAnsi="Arial" w:cs="Arial"/>
          <w:bCs/>
          <w:color w:val="000000"/>
          <w:sz w:val="24"/>
          <w:szCs w:val="24"/>
        </w:rPr>
        <w:t xml:space="preserve"> μεταφέρεται από το Τμήμα Επιθεώρησης Εργασίας στο Τμήμα Εργασιακών Σχέσεων, </w:t>
      </w:r>
      <w:r w:rsidR="00FB32DB">
        <w:rPr>
          <w:rFonts w:ascii="Arial" w:eastAsia="Arial" w:hAnsi="Arial" w:cs="Arial"/>
          <w:bCs/>
          <w:color w:val="000000"/>
          <w:sz w:val="24"/>
          <w:szCs w:val="24"/>
        </w:rPr>
        <w:t xml:space="preserve">σημείωσε </w:t>
      </w:r>
      <w:r w:rsidR="005D03B2">
        <w:rPr>
          <w:rFonts w:ascii="Arial" w:hAnsi="Arial"/>
          <w:bCs/>
          <w:sz w:val="24"/>
          <w:szCs w:val="24"/>
        </w:rPr>
        <w:t>ότι με τις προτεινόμενες ρυθμίσεις μεταξύ άλλων</w:t>
      </w:r>
      <w:r w:rsidR="00442142">
        <w:rPr>
          <w:rFonts w:ascii="Arial" w:hAnsi="Arial"/>
          <w:bCs/>
          <w:sz w:val="24"/>
          <w:szCs w:val="24"/>
        </w:rPr>
        <w:t>:</w:t>
      </w:r>
    </w:p>
    <w:p w14:paraId="131C9DB7" w14:textId="77777777" w:rsidR="001F345A" w:rsidRDefault="00442142" w:rsidP="001929A1">
      <w:pPr>
        <w:pStyle w:val="ListParagraph"/>
        <w:numPr>
          <w:ilvl w:val="0"/>
          <w:numId w:val="43"/>
        </w:numPr>
        <w:tabs>
          <w:tab w:val="left" w:pos="567"/>
          <w:tab w:val="left" w:pos="1134"/>
          <w:tab w:val="left" w:pos="4961"/>
        </w:tabs>
        <w:autoSpaceDE w:val="0"/>
        <w:autoSpaceDN w:val="0"/>
        <w:adjustRightInd w:val="0"/>
        <w:spacing w:after="0" w:line="480" w:lineRule="auto"/>
        <w:ind w:left="567" w:hanging="567"/>
        <w:contextualSpacing w:val="0"/>
        <w:jc w:val="both"/>
        <w:rPr>
          <w:rFonts w:ascii="Arial" w:hAnsi="Arial"/>
          <w:bCs/>
          <w:sz w:val="24"/>
          <w:szCs w:val="24"/>
        </w:rPr>
      </w:pPr>
      <w:r>
        <w:rPr>
          <w:rFonts w:ascii="Arial" w:hAnsi="Arial"/>
          <w:bCs/>
          <w:sz w:val="24"/>
          <w:szCs w:val="24"/>
        </w:rPr>
        <w:t>δ</w:t>
      </w:r>
      <w:r w:rsidR="005D03B2" w:rsidRPr="001F345A">
        <w:rPr>
          <w:rFonts w:ascii="Arial" w:hAnsi="Arial"/>
          <w:bCs/>
          <w:sz w:val="24"/>
          <w:szCs w:val="24"/>
        </w:rPr>
        <w:t>ιασαφηνί</w:t>
      </w:r>
      <w:r w:rsidR="0022793A">
        <w:rPr>
          <w:rFonts w:ascii="Arial" w:hAnsi="Arial"/>
          <w:bCs/>
          <w:sz w:val="24"/>
          <w:szCs w:val="24"/>
        </w:rPr>
        <w:t>ζεται ότι οι έλεγχοι που</w:t>
      </w:r>
      <w:r w:rsidR="00397F3C">
        <w:rPr>
          <w:rFonts w:ascii="Arial" w:hAnsi="Arial"/>
          <w:bCs/>
          <w:sz w:val="24"/>
          <w:szCs w:val="24"/>
        </w:rPr>
        <w:t xml:space="preserve"> θα</w:t>
      </w:r>
      <w:r w:rsidR="0022793A">
        <w:rPr>
          <w:rFonts w:ascii="Arial" w:hAnsi="Arial"/>
          <w:bCs/>
          <w:sz w:val="24"/>
          <w:szCs w:val="24"/>
        </w:rPr>
        <w:t xml:space="preserve"> διεξάγονται στο πλαίσιο</w:t>
      </w:r>
      <w:r w:rsidR="00397F3C">
        <w:rPr>
          <w:rFonts w:ascii="Arial" w:hAnsi="Arial"/>
          <w:bCs/>
          <w:sz w:val="24"/>
          <w:szCs w:val="24"/>
        </w:rPr>
        <w:t xml:space="preserve"> της</w:t>
      </w:r>
      <w:r w:rsidR="0022793A">
        <w:rPr>
          <w:rFonts w:ascii="Arial" w:hAnsi="Arial"/>
          <w:bCs/>
          <w:sz w:val="24"/>
          <w:szCs w:val="24"/>
        </w:rPr>
        <w:t xml:space="preserve"> εφαρμογής του </w:t>
      </w:r>
      <w:r w:rsidR="00E71151">
        <w:rPr>
          <w:rFonts w:ascii="Arial" w:hAnsi="Arial"/>
          <w:bCs/>
          <w:sz w:val="24"/>
          <w:szCs w:val="24"/>
        </w:rPr>
        <w:t>προτεινόμενου</w:t>
      </w:r>
      <w:r w:rsidR="0022793A">
        <w:rPr>
          <w:rFonts w:ascii="Arial" w:hAnsi="Arial"/>
          <w:bCs/>
          <w:sz w:val="24"/>
          <w:szCs w:val="24"/>
        </w:rPr>
        <w:t xml:space="preserve"> νομοθετικού πλαισίου </w:t>
      </w:r>
      <w:r w:rsidR="00E71151">
        <w:rPr>
          <w:rFonts w:ascii="Arial" w:hAnsi="Arial"/>
          <w:bCs/>
          <w:sz w:val="24"/>
          <w:szCs w:val="24"/>
        </w:rPr>
        <w:t xml:space="preserve">θα </w:t>
      </w:r>
      <w:r w:rsidR="0022793A">
        <w:rPr>
          <w:rFonts w:ascii="Arial" w:hAnsi="Arial"/>
          <w:bCs/>
          <w:sz w:val="24"/>
          <w:szCs w:val="24"/>
        </w:rPr>
        <w:t xml:space="preserve">αφορούν τις ώρες εργασίας των οδηγών, οι οποίες </w:t>
      </w:r>
      <w:r w:rsidR="00397F3C">
        <w:rPr>
          <w:rFonts w:ascii="Arial" w:hAnsi="Arial"/>
          <w:bCs/>
          <w:sz w:val="24"/>
          <w:szCs w:val="24"/>
        </w:rPr>
        <w:t xml:space="preserve">θα καλύπτουν </w:t>
      </w:r>
      <w:r w:rsidR="0022793A">
        <w:rPr>
          <w:rFonts w:ascii="Arial" w:hAnsi="Arial"/>
          <w:bCs/>
          <w:sz w:val="24"/>
          <w:szCs w:val="24"/>
        </w:rPr>
        <w:t xml:space="preserve">τις ώρες </w:t>
      </w:r>
      <w:r w:rsidR="0022793A" w:rsidRPr="001F345A">
        <w:rPr>
          <w:rFonts w:ascii="Arial" w:hAnsi="Arial"/>
          <w:bCs/>
          <w:sz w:val="24"/>
          <w:szCs w:val="24"/>
        </w:rPr>
        <w:t>οδήγησης και ανάπαυσης των</w:t>
      </w:r>
      <w:r w:rsidR="0022793A">
        <w:rPr>
          <w:rFonts w:ascii="Arial" w:hAnsi="Arial"/>
          <w:bCs/>
          <w:sz w:val="24"/>
          <w:szCs w:val="24"/>
        </w:rPr>
        <w:t xml:space="preserve"> </w:t>
      </w:r>
      <w:r w:rsidR="0022793A" w:rsidRPr="001F345A">
        <w:rPr>
          <w:rFonts w:ascii="Arial" w:hAnsi="Arial"/>
          <w:bCs/>
          <w:sz w:val="24"/>
          <w:szCs w:val="24"/>
        </w:rPr>
        <w:t>οδηγών καθ’ οδόν και στις επιχειρήσεις μεταφορών</w:t>
      </w:r>
      <w:r w:rsidR="00397F3C">
        <w:rPr>
          <w:rFonts w:ascii="Arial" w:hAnsi="Arial"/>
          <w:bCs/>
          <w:sz w:val="24"/>
          <w:szCs w:val="24"/>
        </w:rPr>
        <w:t>,</w:t>
      </w:r>
      <w:r w:rsidR="0022793A">
        <w:rPr>
          <w:rFonts w:ascii="Arial" w:hAnsi="Arial"/>
          <w:bCs/>
          <w:sz w:val="24"/>
          <w:szCs w:val="24"/>
        </w:rPr>
        <w:t xml:space="preserve"> και</w:t>
      </w:r>
      <w:r w:rsidR="008329D3">
        <w:rPr>
          <w:rFonts w:ascii="Arial" w:hAnsi="Arial"/>
          <w:bCs/>
          <w:sz w:val="24"/>
          <w:szCs w:val="24"/>
        </w:rPr>
        <w:t xml:space="preserve"> </w:t>
      </w:r>
      <w:r w:rsidR="00397F3C">
        <w:rPr>
          <w:rFonts w:ascii="Arial" w:hAnsi="Arial"/>
          <w:bCs/>
          <w:sz w:val="24"/>
          <w:szCs w:val="24"/>
        </w:rPr>
        <w:t xml:space="preserve">παράλληλα </w:t>
      </w:r>
      <w:r w:rsidR="008329D3">
        <w:rPr>
          <w:rFonts w:ascii="Arial" w:hAnsi="Arial"/>
          <w:bCs/>
          <w:sz w:val="24"/>
          <w:szCs w:val="24"/>
        </w:rPr>
        <w:t>επιτυγχάνεται η</w:t>
      </w:r>
      <w:r w:rsidR="0022793A">
        <w:rPr>
          <w:rFonts w:ascii="Arial" w:hAnsi="Arial"/>
          <w:bCs/>
          <w:sz w:val="24"/>
          <w:szCs w:val="24"/>
        </w:rPr>
        <w:t xml:space="preserve"> </w:t>
      </w:r>
      <w:r w:rsidR="008329D3">
        <w:rPr>
          <w:rFonts w:ascii="Arial" w:hAnsi="Arial"/>
          <w:bCs/>
          <w:sz w:val="24"/>
          <w:szCs w:val="24"/>
        </w:rPr>
        <w:t>ενίσχυση</w:t>
      </w:r>
      <w:r w:rsidR="0022793A">
        <w:rPr>
          <w:rFonts w:ascii="Arial" w:hAnsi="Arial"/>
          <w:bCs/>
          <w:sz w:val="24"/>
          <w:szCs w:val="24"/>
        </w:rPr>
        <w:t xml:space="preserve"> </w:t>
      </w:r>
      <w:r w:rsidR="008329D3">
        <w:rPr>
          <w:rFonts w:ascii="Arial" w:hAnsi="Arial"/>
          <w:bCs/>
          <w:sz w:val="24"/>
          <w:szCs w:val="24"/>
        </w:rPr>
        <w:t>των</w:t>
      </w:r>
      <w:r w:rsidR="0022793A">
        <w:rPr>
          <w:rFonts w:ascii="Arial" w:hAnsi="Arial"/>
          <w:bCs/>
          <w:sz w:val="24"/>
          <w:szCs w:val="24"/>
        </w:rPr>
        <w:t xml:space="preserve"> σχετικ</w:t>
      </w:r>
      <w:r w:rsidR="008329D3">
        <w:rPr>
          <w:rFonts w:ascii="Arial" w:hAnsi="Arial"/>
          <w:bCs/>
          <w:sz w:val="24"/>
          <w:szCs w:val="24"/>
        </w:rPr>
        <w:t>ών</w:t>
      </w:r>
      <w:r w:rsidR="00FB32DB">
        <w:rPr>
          <w:rFonts w:ascii="Arial" w:hAnsi="Arial"/>
          <w:bCs/>
          <w:sz w:val="24"/>
          <w:szCs w:val="24"/>
        </w:rPr>
        <w:t xml:space="preserve"> μηχανισμ</w:t>
      </w:r>
      <w:r w:rsidR="008329D3">
        <w:rPr>
          <w:rFonts w:ascii="Arial" w:hAnsi="Arial"/>
          <w:bCs/>
          <w:sz w:val="24"/>
          <w:szCs w:val="24"/>
        </w:rPr>
        <w:t xml:space="preserve">ών </w:t>
      </w:r>
      <w:r w:rsidR="005D03B2" w:rsidRPr="001F345A">
        <w:rPr>
          <w:rFonts w:ascii="Arial" w:hAnsi="Arial"/>
          <w:bCs/>
          <w:sz w:val="24"/>
          <w:szCs w:val="24"/>
        </w:rPr>
        <w:t xml:space="preserve">ελέγχου, </w:t>
      </w:r>
    </w:p>
    <w:p w14:paraId="4BDB3432" w14:textId="77777777" w:rsidR="00F273DD" w:rsidRDefault="00F273DD" w:rsidP="001929A1">
      <w:pPr>
        <w:pStyle w:val="ListParagraph"/>
        <w:numPr>
          <w:ilvl w:val="0"/>
          <w:numId w:val="43"/>
        </w:numPr>
        <w:tabs>
          <w:tab w:val="left" w:pos="567"/>
          <w:tab w:val="left" w:pos="1134"/>
          <w:tab w:val="left" w:pos="4961"/>
        </w:tabs>
        <w:autoSpaceDE w:val="0"/>
        <w:autoSpaceDN w:val="0"/>
        <w:adjustRightInd w:val="0"/>
        <w:spacing w:after="0" w:line="480" w:lineRule="auto"/>
        <w:ind w:left="567" w:hanging="567"/>
        <w:contextualSpacing w:val="0"/>
        <w:jc w:val="both"/>
        <w:rPr>
          <w:rFonts w:ascii="Arial" w:hAnsi="Arial"/>
          <w:bCs/>
          <w:sz w:val="24"/>
          <w:szCs w:val="24"/>
        </w:rPr>
      </w:pPr>
      <w:r>
        <w:rPr>
          <w:rFonts w:ascii="Arial" w:hAnsi="Arial"/>
          <w:bCs/>
          <w:sz w:val="24"/>
          <w:szCs w:val="24"/>
        </w:rPr>
        <w:t>διασαφηνίζεται το πλαίσιο εντός του οποίου κατηγοριοποιούνται</w:t>
      </w:r>
      <w:r w:rsidR="00397F3C">
        <w:rPr>
          <w:rFonts w:ascii="Arial" w:hAnsi="Arial"/>
          <w:bCs/>
          <w:sz w:val="24"/>
          <w:szCs w:val="24"/>
        </w:rPr>
        <w:t xml:space="preserve"> ανάλογα με τη σοβαρότητα των παραβάσεων των ενωσιακών κανονισμών </w:t>
      </w:r>
      <w:r>
        <w:rPr>
          <w:rFonts w:ascii="Arial" w:hAnsi="Arial"/>
          <w:bCs/>
          <w:sz w:val="24"/>
          <w:szCs w:val="24"/>
        </w:rPr>
        <w:t>οι επιβαλλόμενες ποινές</w:t>
      </w:r>
      <w:r w:rsidR="00397F3C">
        <w:rPr>
          <w:rFonts w:ascii="Arial" w:hAnsi="Arial"/>
          <w:bCs/>
          <w:sz w:val="24"/>
          <w:szCs w:val="24"/>
        </w:rPr>
        <w:t>,</w:t>
      </w:r>
    </w:p>
    <w:p w14:paraId="336E3D47" w14:textId="77777777" w:rsidR="001F345A" w:rsidRDefault="0044739E" w:rsidP="001929A1">
      <w:pPr>
        <w:pStyle w:val="ListParagraph"/>
        <w:numPr>
          <w:ilvl w:val="0"/>
          <w:numId w:val="43"/>
        </w:numPr>
        <w:tabs>
          <w:tab w:val="left" w:pos="567"/>
          <w:tab w:val="left" w:pos="1134"/>
          <w:tab w:val="left" w:pos="4961"/>
        </w:tabs>
        <w:autoSpaceDE w:val="0"/>
        <w:autoSpaceDN w:val="0"/>
        <w:adjustRightInd w:val="0"/>
        <w:spacing w:after="0" w:line="480" w:lineRule="auto"/>
        <w:ind w:left="567" w:hanging="567"/>
        <w:contextualSpacing w:val="0"/>
        <w:jc w:val="both"/>
        <w:rPr>
          <w:rFonts w:ascii="Arial" w:hAnsi="Arial"/>
          <w:bCs/>
          <w:sz w:val="24"/>
          <w:szCs w:val="24"/>
        </w:rPr>
      </w:pPr>
      <w:r>
        <w:rPr>
          <w:rFonts w:ascii="Arial" w:hAnsi="Arial"/>
          <w:bCs/>
          <w:sz w:val="24"/>
          <w:szCs w:val="24"/>
        </w:rPr>
        <w:t>β</w:t>
      </w:r>
      <w:r w:rsidR="005D03B2" w:rsidRPr="001F345A">
        <w:rPr>
          <w:rFonts w:ascii="Arial" w:hAnsi="Arial"/>
          <w:bCs/>
          <w:sz w:val="24"/>
          <w:szCs w:val="24"/>
        </w:rPr>
        <w:t>ελτιώνεται το σύστημα ανταλλαγής</w:t>
      </w:r>
      <w:r w:rsidR="00762F01" w:rsidRPr="001F345A">
        <w:rPr>
          <w:rFonts w:ascii="Arial" w:hAnsi="Arial"/>
          <w:bCs/>
          <w:sz w:val="24"/>
          <w:szCs w:val="24"/>
        </w:rPr>
        <w:t xml:space="preserve"> </w:t>
      </w:r>
      <w:r w:rsidR="005D03B2" w:rsidRPr="001F345A">
        <w:rPr>
          <w:rFonts w:ascii="Arial" w:hAnsi="Arial"/>
          <w:bCs/>
          <w:sz w:val="24"/>
          <w:szCs w:val="24"/>
        </w:rPr>
        <w:t>πληροφοριών</w:t>
      </w:r>
      <w:r w:rsidR="00762F01" w:rsidRPr="001F345A">
        <w:rPr>
          <w:rFonts w:ascii="Arial" w:hAnsi="Arial"/>
          <w:bCs/>
          <w:sz w:val="24"/>
          <w:szCs w:val="24"/>
        </w:rPr>
        <w:t xml:space="preserve"> μεταξύ των κρατών μελών, </w:t>
      </w:r>
    </w:p>
    <w:p w14:paraId="2731A1D7" w14:textId="77777777" w:rsidR="001F345A" w:rsidRDefault="00762F01" w:rsidP="001929A1">
      <w:pPr>
        <w:pStyle w:val="ListParagraph"/>
        <w:numPr>
          <w:ilvl w:val="0"/>
          <w:numId w:val="43"/>
        </w:numPr>
        <w:tabs>
          <w:tab w:val="left" w:pos="567"/>
          <w:tab w:val="left" w:pos="1134"/>
          <w:tab w:val="left" w:pos="4961"/>
        </w:tabs>
        <w:autoSpaceDE w:val="0"/>
        <w:autoSpaceDN w:val="0"/>
        <w:adjustRightInd w:val="0"/>
        <w:spacing w:after="0" w:line="480" w:lineRule="auto"/>
        <w:ind w:left="567" w:hanging="567"/>
        <w:contextualSpacing w:val="0"/>
        <w:jc w:val="both"/>
        <w:rPr>
          <w:rFonts w:ascii="Arial" w:hAnsi="Arial"/>
          <w:bCs/>
          <w:sz w:val="24"/>
          <w:szCs w:val="24"/>
        </w:rPr>
      </w:pPr>
      <w:r w:rsidRPr="001F345A">
        <w:rPr>
          <w:rFonts w:ascii="Arial" w:hAnsi="Arial"/>
          <w:bCs/>
          <w:sz w:val="24"/>
          <w:szCs w:val="24"/>
        </w:rPr>
        <w:t xml:space="preserve">καθορίζεται ένα κοινό </w:t>
      </w:r>
      <w:r w:rsidR="00397F3C">
        <w:rPr>
          <w:rFonts w:ascii="Arial" w:hAnsi="Arial"/>
          <w:bCs/>
          <w:sz w:val="24"/>
          <w:szCs w:val="24"/>
        </w:rPr>
        <w:t xml:space="preserve">για όλα τα κράτη μέλη </w:t>
      </w:r>
      <w:r w:rsidRPr="001F345A">
        <w:rPr>
          <w:rFonts w:ascii="Arial" w:hAnsi="Arial"/>
          <w:bCs/>
          <w:sz w:val="24"/>
          <w:szCs w:val="24"/>
        </w:rPr>
        <w:t xml:space="preserve">σύστημα αποτίμησης της επικινδυνότητας </w:t>
      </w:r>
      <w:r w:rsidR="005D03B2" w:rsidRPr="001F345A">
        <w:rPr>
          <w:rFonts w:ascii="Arial" w:hAnsi="Arial"/>
          <w:bCs/>
          <w:sz w:val="24"/>
          <w:szCs w:val="24"/>
        </w:rPr>
        <w:t xml:space="preserve">και </w:t>
      </w:r>
    </w:p>
    <w:p w14:paraId="361A6ECD" w14:textId="77777777" w:rsidR="001F345A" w:rsidRPr="00DE2AA3" w:rsidRDefault="005D03B2" w:rsidP="001929A1">
      <w:pPr>
        <w:pStyle w:val="ListParagraph"/>
        <w:numPr>
          <w:ilvl w:val="0"/>
          <w:numId w:val="43"/>
        </w:numPr>
        <w:tabs>
          <w:tab w:val="left" w:pos="567"/>
          <w:tab w:val="left" w:pos="1134"/>
          <w:tab w:val="left" w:pos="4961"/>
        </w:tabs>
        <w:autoSpaceDE w:val="0"/>
        <w:autoSpaceDN w:val="0"/>
        <w:adjustRightInd w:val="0"/>
        <w:spacing w:after="0" w:line="480" w:lineRule="auto"/>
        <w:ind w:left="567" w:hanging="567"/>
        <w:contextualSpacing w:val="0"/>
        <w:jc w:val="both"/>
        <w:rPr>
          <w:rFonts w:ascii="Arial" w:hAnsi="Arial"/>
          <w:bCs/>
          <w:sz w:val="24"/>
          <w:szCs w:val="24"/>
        </w:rPr>
      </w:pPr>
      <w:r w:rsidRPr="001F345A">
        <w:rPr>
          <w:rFonts w:ascii="Arial" w:hAnsi="Arial"/>
          <w:bCs/>
          <w:sz w:val="24"/>
          <w:szCs w:val="24"/>
        </w:rPr>
        <w:t>θεσπίζονται ειδικοί κανόνες αναφορικά με την απόσπαση οδηγών</w:t>
      </w:r>
      <w:r w:rsidR="00762F01" w:rsidRPr="001F345A">
        <w:rPr>
          <w:rFonts w:ascii="Arial" w:hAnsi="Arial"/>
          <w:bCs/>
          <w:sz w:val="24"/>
          <w:szCs w:val="24"/>
        </w:rPr>
        <w:t xml:space="preserve"> και τους σχετικούς ελέγχους </w:t>
      </w:r>
      <w:r w:rsidR="001F345A">
        <w:rPr>
          <w:rFonts w:ascii="Arial" w:hAnsi="Arial"/>
          <w:bCs/>
          <w:sz w:val="24"/>
          <w:szCs w:val="24"/>
        </w:rPr>
        <w:t>που θα διεξάγονται</w:t>
      </w:r>
      <w:r w:rsidR="00DE2AA3">
        <w:rPr>
          <w:rFonts w:ascii="Arial" w:hAnsi="Arial"/>
          <w:bCs/>
          <w:sz w:val="24"/>
          <w:szCs w:val="24"/>
        </w:rPr>
        <w:t>.</w:t>
      </w:r>
    </w:p>
    <w:p w14:paraId="2F198311" w14:textId="77777777" w:rsidR="001F345A" w:rsidRPr="00C452E2" w:rsidRDefault="00293E74" w:rsidP="001929A1">
      <w:pPr>
        <w:tabs>
          <w:tab w:val="left" w:pos="567"/>
          <w:tab w:val="left" w:pos="1134"/>
          <w:tab w:val="left" w:pos="4961"/>
        </w:tabs>
        <w:autoSpaceDE w:val="0"/>
        <w:autoSpaceDN w:val="0"/>
        <w:adjustRightInd w:val="0"/>
        <w:spacing w:after="0" w:line="480" w:lineRule="auto"/>
        <w:jc w:val="both"/>
        <w:rPr>
          <w:rFonts w:ascii="Arial" w:eastAsia="Times New Roman" w:hAnsi="Arial" w:cs="Arial"/>
          <w:bCs/>
          <w:color w:val="000000"/>
          <w:sz w:val="24"/>
          <w:szCs w:val="24"/>
        </w:rPr>
      </w:pPr>
      <w:r>
        <w:rPr>
          <w:rFonts w:ascii="Arial" w:eastAsia="Times New Roman" w:hAnsi="Arial" w:cs="Arial"/>
          <w:bCs/>
          <w:color w:val="000000"/>
        </w:rPr>
        <w:tab/>
      </w:r>
      <w:r w:rsidR="001F345A" w:rsidRPr="00C452E2">
        <w:rPr>
          <w:rFonts w:ascii="Arial" w:eastAsia="Times New Roman" w:hAnsi="Arial" w:cs="Arial"/>
          <w:bCs/>
          <w:color w:val="000000"/>
          <w:sz w:val="24"/>
          <w:szCs w:val="24"/>
        </w:rPr>
        <w:t>Οι εκπρόσωποι του Τμήματος Ηλεκτρομηχανολογικών Υπηρεσιών του Υπουργείου Μεταφορών, Επικοινωνιών και Έργων, της Αστυνομίας Κύπρου</w:t>
      </w:r>
      <w:r w:rsidR="004D1D04">
        <w:rPr>
          <w:rFonts w:ascii="Arial" w:eastAsia="Times New Roman" w:hAnsi="Arial" w:cs="Arial"/>
          <w:bCs/>
          <w:color w:val="000000"/>
          <w:sz w:val="24"/>
          <w:szCs w:val="24"/>
        </w:rPr>
        <w:t xml:space="preserve"> και</w:t>
      </w:r>
      <w:r w:rsidR="001F345A" w:rsidRPr="00C452E2">
        <w:rPr>
          <w:rFonts w:ascii="Arial" w:eastAsia="Times New Roman" w:hAnsi="Arial" w:cs="Arial"/>
          <w:bCs/>
          <w:color w:val="000000"/>
          <w:sz w:val="24"/>
          <w:szCs w:val="24"/>
        </w:rPr>
        <w:t xml:space="preserve"> των συνδικαλιστικών οργανώσεων ΠΕΟ</w:t>
      </w:r>
      <w:r w:rsidR="00F273DD">
        <w:rPr>
          <w:rFonts w:ascii="Arial" w:eastAsia="Times New Roman" w:hAnsi="Arial" w:cs="Arial"/>
          <w:bCs/>
          <w:color w:val="000000"/>
          <w:sz w:val="24"/>
          <w:szCs w:val="24"/>
        </w:rPr>
        <w:t>, ΣΕΚ</w:t>
      </w:r>
      <w:r w:rsidR="001F345A" w:rsidRPr="00C452E2">
        <w:rPr>
          <w:rFonts w:ascii="Arial" w:eastAsia="Times New Roman" w:hAnsi="Arial" w:cs="Arial"/>
          <w:bCs/>
          <w:color w:val="000000"/>
          <w:sz w:val="24"/>
          <w:szCs w:val="24"/>
        </w:rPr>
        <w:t xml:space="preserve"> και ΔΕΟΚ</w:t>
      </w:r>
      <w:r w:rsidR="00CC75C4" w:rsidRPr="00CC75C4">
        <w:rPr>
          <w:rFonts w:ascii="Arial" w:eastAsia="Times New Roman" w:hAnsi="Arial" w:cs="Arial"/>
          <w:bCs/>
          <w:color w:val="000000"/>
          <w:sz w:val="24"/>
          <w:szCs w:val="24"/>
        </w:rPr>
        <w:t xml:space="preserve"> </w:t>
      </w:r>
      <w:r w:rsidRPr="00C452E2">
        <w:rPr>
          <w:rFonts w:ascii="Arial" w:eastAsia="Times New Roman" w:hAnsi="Arial" w:cs="Arial"/>
          <w:bCs/>
          <w:color w:val="000000"/>
          <w:sz w:val="24"/>
          <w:szCs w:val="24"/>
        </w:rPr>
        <w:t xml:space="preserve">συμφώνησαν με τους σκοπούς και </w:t>
      </w:r>
      <w:r w:rsidR="004D1D04">
        <w:rPr>
          <w:rFonts w:ascii="Arial" w:eastAsia="Times New Roman" w:hAnsi="Arial" w:cs="Arial"/>
          <w:bCs/>
          <w:color w:val="000000"/>
          <w:sz w:val="24"/>
          <w:szCs w:val="24"/>
        </w:rPr>
        <w:t xml:space="preserve">τις </w:t>
      </w:r>
      <w:r w:rsidRPr="00C452E2">
        <w:rPr>
          <w:rFonts w:ascii="Arial" w:eastAsia="Times New Roman" w:hAnsi="Arial" w:cs="Arial"/>
          <w:bCs/>
          <w:color w:val="000000"/>
          <w:sz w:val="24"/>
          <w:szCs w:val="24"/>
        </w:rPr>
        <w:t xml:space="preserve">επιδιώξεις των προτεινόμενων ρυθμίσεων. </w:t>
      </w:r>
    </w:p>
    <w:p w14:paraId="00C5FFCB" w14:textId="77777777" w:rsidR="0057657F" w:rsidRDefault="00293E74" w:rsidP="001929A1">
      <w:pPr>
        <w:tabs>
          <w:tab w:val="left" w:pos="567"/>
          <w:tab w:val="left" w:pos="1134"/>
          <w:tab w:val="left" w:pos="4961"/>
        </w:tabs>
        <w:autoSpaceDE w:val="0"/>
        <w:autoSpaceDN w:val="0"/>
        <w:adjustRightInd w:val="0"/>
        <w:spacing w:after="0" w:line="480" w:lineRule="auto"/>
        <w:jc w:val="both"/>
        <w:rPr>
          <w:rFonts w:ascii="Arial" w:eastAsia="Arial" w:hAnsi="Arial" w:cs="Arial"/>
          <w:bCs/>
          <w:color w:val="000000"/>
          <w:sz w:val="24"/>
          <w:szCs w:val="24"/>
        </w:rPr>
      </w:pPr>
      <w:r w:rsidRPr="00C452E2">
        <w:rPr>
          <w:rFonts w:ascii="Arial" w:eastAsia="Times New Roman" w:hAnsi="Arial" w:cs="Arial"/>
          <w:bCs/>
          <w:color w:val="000000"/>
          <w:sz w:val="24"/>
          <w:szCs w:val="24"/>
        </w:rPr>
        <w:tab/>
      </w:r>
      <w:r w:rsidR="00DE2AA3" w:rsidRPr="00C452E2">
        <w:rPr>
          <w:rFonts w:ascii="Arial" w:eastAsia="Times New Roman" w:hAnsi="Arial" w:cs="Arial"/>
          <w:bCs/>
          <w:color w:val="000000"/>
          <w:sz w:val="24"/>
          <w:szCs w:val="24"/>
        </w:rPr>
        <w:t>Ο</w:t>
      </w:r>
      <w:r w:rsidR="00624E4B">
        <w:rPr>
          <w:rFonts w:ascii="Arial" w:eastAsia="Times New Roman" w:hAnsi="Arial" w:cs="Arial"/>
          <w:bCs/>
          <w:color w:val="000000"/>
          <w:sz w:val="24"/>
          <w:szCs w:val="24"/>
        </w:rPr>
        <w:t>ι</w:t>
      </w:r>
      <w:r w:rsidR="00DE2AA3" w:rsidRPr="00C452E2">
        <w:rPr>
          <w:rFonts w:ascii="Arial" w:eastAsia="Times New Roman" w:hAnsi="Arial" w:cs="Arial"/>
          <w:bCs/>
          <w:color w:val="000000"/>
          <w:sz w:val="24"/>
          <w:szCs w:val="24"/>
        </w:rPr>
        <w:t xml:space="preserve"> εκπρόσωπο</w:t>
      </w:r>
      <w:r w:rsidR="00624E4B">
        <w:rPr>
          <w:rFonts w:ascii="Arial" w:eastAsia="Times New Roman" w:hAnsi="Arial" w:cs="Arial"/>
          <w:bCs/>
          <w:color w:val="000000"/>
          <w:sz w:val="24"/>
          <w:szCs w:val="24"/>
        </w:rPr>
        <w:t>ι της ΠΟΒΕΚ και</w:t>
      </w:r>
      <w:r w:rsidR="00DE2AA3" w:rsidRPr="00C452E2">
        <w:rPr>
          <w:rFonts w:ascii="Arial" w:eastAsia="Times New Roman" w:hAnsi="Arial" w:cs="Arial"/>
          <w:bCs/>
          <w:color w:val="000000"/>
          <w:sz w:val="24"/>
          <w:szCs w:val="24"/>
        </w:rPr>
        <w:t xml:space="preserve"> του </w:t>
      </w:r>
      <w:r w:rsidR="00DE2AA3" w:rsidRPr="00C452E2">
        <w:rPr>
          <w:rFonts w:ascii="Arial" w:eastAsia="Arial" w:hAnsi="Arial" w:cs="Arial"/>
          <w:color w:val="000000" w:themeColor="text1"/>
          <w:sz w:val="24"/>
          <w:szCs w:val="24"/>
        </w:rPr>
        <w:t>Συνδέσμου Οδηγών Τουριστικών Λεωφορείω</w:t>
      </w:r>
      <w:r w:rsidR="00A96425" w:rsidRPr="00C452E2">
        <w:rPr>
          <w:rFonts w:ascii="Arial" w:eastAsia="Arial" w:hAnsi="Arial" w:cs="Arial"/>
          <w:color w:val="000000" w:themeColor="text1"/>
          <w:sz w:val="24"/>
          <w:szCs w:val="24"/>
        </w:rPr>
        <w:t>ν</w:t>
      </w:r>
      <w:r w:rsidR="008D246D">
        <w:rPr>
          <w:rFonts w:ascii="Arial" w:eastAsia="Arial" w:hAnsi="Arial" w:cs="Arial"/>
          <w:color w:val="000000" w:themeColor="text1"/>
          <w:sz w:val="24"/>
          <w:szCs w:val="24"/>
        </w:rPr>
        <w:t xml:space="preserve"> επανέλαβαν τόσο ενώπιον της επιτροπής όσο και με σχετική επιστολή τους που απέστειλαν στην επιτροπή</w:t>
      </w:r>
      <w:r w:rsidR="00442142">
        <w:rPr>
          <w:rFonts w:ascii="Arial" w:eastAsia="Arial" w:hAnsi="Arial" w:cs="Arial"/>
          <w:color w:val="000000" w:themeColor="text1"/>
          <w:sz w:val="24"/>
          <w:szCs w:val="24"/>
        </w:rPr>
        <w:t>,</w:t>
      </w:r>
      <w:r w:rsidR="008D246D">
        <w:rPr>
          <w:rFonts w:ascii="Arial" w:eastAsia="Arial" w:hAnsi="Arial" w:cs="Arial"/>
          <w:color w:val="000000" w:themeColor="text1"/>
          <w:sz w:val="24"/>
          <w:szCs w:val="24"/>
        </w:rPr>
        <w:t xml:space="preserve"> ημερομηνίας 6 Μαρτίου 2023</w:t>
      </w:r>
      <w:r w:rsidR="00442142">
        <w:rPr>
          <w:rFonts w:ascii="Arial" w:eastAsia="Arial" w:hAnsi="Arial" w:cs="Arial"/>
          <w:color w:val="000000" w:themeColor="text1"/>
          <w:sz w:val="24"/>
          <w:szCs w:val="24"/>
        </w:rPr>
        <w:t>,</w:t>
      </w:r>
      <w:r w:rsidR="00AD78BA">
        <w:rPr>
          <w:rFonts w:ascii="Arial" w:eastAsia="Arial" w:hAnsi="Arial" w:cs="Arial"/>
          <w:color w:val="000000" w:themeColor="text1"/>
          <w:sz w:val="24"/>
          <w:szCs w:val="24"/>
        </w:rPr>
        <w:t xml:space="preserve"> </w:t>
      </w:r>
      <w:r w:rsidR="00A96425" w:rsidRPr="00C452E2">
        <w:rPr>
          <w:rFonts w:ascii="Arial" w:eastAsia="Arial" w:hAnsi="Arial" w:cs="Arial"/>
          <w:color w:val="000000" w:themeColor="text1"/>
          <w:sz w:val="24"/>
          <w:szCs w:val="24"/>
        </w:rPr>
        <w:t xml:space="preserve">τη </w:t>
      </w:r>
      <w:r w:rsidR="0050063C" w:rsidRPr="00C452E2">
        <w:rPr>
          <w:rFonts w:ascii="Arial" w:eastAsia="Arial" w:hAnsi="Arial" w:cs="Arial"/>
          <w:color w:val="000000" w:themeColor="text1"/>
          <w:sz w:val="24"/>
          <w:szCs w:val="24"/>
        </w:rPr>
        <w:t>διαφωνία του</w:t>
      </w:r>
      <w:r w:rsidR="00624E4B">
        <w:rPr>
          <w:rFonts w:ascii="Arial" w:eastAsia="Arial" w:hAnsi="Arial" w:cs="Arial"/>
          <w:color w:val="000000" w:themeColor="text1"/>
          <w:sz w:val="24"/>
          <w:szCs w:val="24"/>
        </w:rPr>
        <w:t>ς</w:t>
      </w:r>
      <w:r w:rsidR="0050063C" w:rsidRPr="00C452E2">
        <w:rPr>
          <w:rFonts w:ascii="Arial" w:eastAsia="Arial" w:hAnsi="Arial" w:cs="Arial"/>
          <w:color w:val="000000" w:themeColor="text1"/>
          <w:sz w:val="24"/>
          <w:szCs w:val="24"/>
        </w:rPr>
        <w:t xml:space="preserve"> με την</w:t>
      </w:r>
      <w:r w:rsidR="00AC6142" w:rsidRPr="00AC6142">
        <w:rPr>
          <w:rFonts w:ascii="Arial" w:eastAsia="Arial" w:hAnsi="Arial" w:cs="Arial"/>
          <w:color w:val="000000" w:themeColor="text1"/>
          <w:sz w:val="24"/>
          <w:szCs w:val="24"/>
        </w:rPr>
        <w:t xml:space="preserve"> </w:t>
      </w:r>
      <w:r w:rsidR="0050063C" w:rsidRPr="00C452E2">
        <w:rPr>
          <w:rFonts w:ascii="Arial" w:eastAsia="Arial" w:hAnsi="Arial" w:cs="Arial"/>
          <w:color w:val="000000" w:themeColor="text1"/>
          <w:sz w:val="24"/>
          <w:szCs w:val="24"/>
        </w:rPr>
        <w:t>εγκατάσταση ταχογράφων</w:t>
      </w:r>
      <w:r w:rsidR="00DE2AA3" w:rsidRPr="00C452E2">
        <w:rPr>
          <w:rFonts w:ascii="Arial" w:eastAsia="Times New Roman" w:hAnsi="Arial" w:cs="Arial"/>
          <w:bCs/>
          <w:color w:val="000000"/>
          <w:sz w:val="24"/>
          <w:szCs w:val="24"/>
        </w:rPr>
        <w:t xml:space="preserve"> </w:t>
      </w:r>
      <w:r w:rsidR="0050063C" w:rsidRPr="00C452E2">
        <w:rPr>
          <w:rFonts w:ascii="Arial" w:eastAsia="Times New Roman" w:hAnsi="Arial" w:cs="Arial"/>
          <w:bCs/>
          <w:color w:val="000000"/>
          <w:sz w:val="24"/>
          <w:szCs w:val="24"/>
        </w:rPr>
        <w:t xml:space="preserve">στα οχήματα των </w:t>
      </w:r>
      <w:r w:rsidR="009D70F1" w:rsidRPr="00C452E2">
        <w:rPr>
          <w:rFonts w:ascii="Arial" w:eastAsia="Times New Roman" w:hAnsi="Arial" w:cs="Arial"/>
          <w:bCs/>
          <w:color w:val="000000"/>
          <w:sz w:val="24"/>
          <w:szCs w:val="24"/>
        </w:rPr>
        <w:t>τουριστικών λεωφορείων</w:t>
      </w:r>
      <w:r w:rsidR="0050063C" w:rsidRPr="00C452E2">
        <w:rPr>
          <w:rFonts w:ascii="Arial" w:eastAsia="Times New Roman" w:hAnsi="Arial" w:cs="Arial"/>
          <w:bCs/>
          <w:color w:val="000000"/>
          <w:sz w:val="24"/>
          <w:szCs w:val="24"/>
        </w:rPr>
        <w:t xml:space="preserve"> για την καταγραφή </w:t>
      </w:r>
      <w:r w:rsidR="0050063C" w:rsidRPr="00C452E2">
        <w:rPr>
          <w:rFonts w:ascii="Arial" w:eastAsia="Times New Roman" w:hAnsi="Arial" w:cs="Arial"/>
          <w:bCs/>
          <w:color w:val="000000"/>
          <w:sz w:val="24"/>
          <w:szCs w:val="24"/>
        </w:rPr>
        <w:lastRenderedPageBreak/>
        <w:t xml:space="preserve">και τον έλεγχο των ωρών </w:t>
      </w:r>
      <w:r w:rsidR="0050063C" w:rsidRPr="00C452E2">
        <w:rPr>
          <w:rFonts w:ascii="Arial" w:eastAsia="Arial" w:hAnsi="Arial" w:cs="Arial"/>
          <w:bCs/>
          <w:color w:val="000000"/>
          <w:sz w:val="24"/>
          <w:szCs w:val="24"/>
        </w:rPr>
        <w:t xml:space="preserve">οδήγησης </w:t>
      </w:r>
      <w:bookmarkStart w:id="3" w:name="_Hlk129614687"/>
      <w:r w:rsidR="0050063C" w:rsidRPr="00C452E2">
        <w:rPr>
          <w:rFonts w:ascii="Arial" w:eastAsia="Arial" w:hAnsi="Arial" w:cs="Arial"/>
          <w:bCs/>
          <w:color w:val="000000"/>
          <w:sz w:val="24"/>
          <w:szCs w:val="24"/>
        </w:rPr>
        <w:t xml:space="preserve">και ανάπαυσης </w:t>
      </w:r>
      <w:r w:rsidR="009D70F1" w:rsidRPr="00C452E2">
        <w:rPr>
          <w:rFonts w:ascii="Arial" w:eastAsia="Arial" w:hAnsi="Arial" w:cs="Arial"/>
          <w:bCs/>
          <w:color w:val="000000"/>
          <w:sz w:val="24"/>
          <w:szCs w:val="24"/>
        </w:rPr>
        <w:t>των οδηγών</w:t>
      </w:r>
      <w:bookmarkEnd w:id="3"/>
      <w:r w:rsidR="008D246D">
        <w:rPr>
          <w:rFonts w:ascii="Arial" w:eastAsia="Arial" w:hAnsi="Arial" w:cs="Arial"/>
          <w:bCs/>
          <w:color w:val="000000"/>
          <w:sz w:val="24"/>
          <w:szCs w:val="24"/>
        </w:rPr>
        <w:t xml:space="preserve"> τους</w:t>
      </w:r>
      <w:r w:rsidR="0050063C" w:rsidRPr="00C452E2">
        <w:rPr>
          <w:rFonts w:ascii="Arial" w:eastAsia="Arial" w:hAnsi="Arial" w:cs="Arial"/>
          <w:bCs/>
          <w:color w:val="000000"/>
          <w:sz w:val="24"/>
          <w:szCs w:val="24"/>
        </w:rPr>
        <w:t>.</w:t>
      </w:r>
      <w:r w:rsidR="009D70F1">
        <w:rPr>
          <w:rFonts w:ascii="Arial" w:eastAsia="Arial" w:hAnsi="Arial" w:cs="Arial"/>
          <w:bCs/>
          <w:color w:val="000000"/>
          <w:sz w:val="24"/>
          <w:szCs w:val="24"/>
        </w:rPr>
        <w:t xml:space="preserve"> </w:t>
      </w:r>
      <w:r w:rsidR="008D246D">
        <w:rPr>
          <w:rFonts w:ascii="Arial" w:eastAsia="Arial" w:hAnsi="Arial" w:cs="Arial"/>
          <w:bCs/>
          <w:color w:val="000000"/>
          <w:sz w:val="24"/>
          <w:szCs w:val="24"/>
        </w:rPr>
        <w:t xml:space="preserve"> Ο</w:t>
      </w:r>
      <w:r w:rsidR="00624E4B">
        <w:rPr>
          <w:rFonts w:ascii="Arial" w:eastAsia="Arial" w:hAnsi="Arial" w:cs="Arial"/>
          <w:bCs/>
          <w:color w:val="000000"/>
          <w:sz w:val="24"/>
          <w:szCs w:val="24"/>
        </w:rPr>
        <w:t>ι</w:t>
      </w:r>
      <w:r w:rsidR="009D70F1">
        <w:rPr>
          <w:rFonts w:ascii="Arial" w:eastAsia="Arial" w:hAnsi="Arial" w:cs="Arial"/>
          <w:bCs/>
          <w:color w:val="000000"/>
          <w:sz w:val="24"/>
          <w:szCs w:val="24"/>
        </w:rPr>
        <w:t xml:space="preserve"> ίδιο</w:t>
      </w:r>
      <w:r w:rsidR="00624E4B">
        <w:rPr>
          <w:rFonts w:ascii="Arial" w:eastAsia="Arial" w:hAnsi="Arial" w:cs="Arial"/>
          <w:bCs/>
          <w:color w:val="000000"/>
          <w:sz w:val="24"/>
          <w:szCs w:val="24"/>
        </w:rPr>
        <w:t>ι</w:t>
      </w:r>
      <w:r w:rsidR="008D246D">
        <w:rPr>
          <w:rFonts w:ascii="Arial" w:eastAsia="Arial" w:hAnsi="Arial" w:cs="Arial"/>
          <w:bCs/>
          <w:color w:val="000000"/>
          <w:sz w:val="24"/>
          <w:szCs w:val="24"/>
        </w:rPr>
        <w:t xml:space="preserve"> εκπρόσωποι επίσης</w:t>
      </w:r>
      <w:r w:rsidR="009D70F1">
        <w:rPr>
          <w:rFonts w:ascii="Arial" w:eastAsia="Arial" w:hAnsi="Arial" w:cs="Arial"/>
          <w:bCs/>
          <w:color w:val="000000"/>
          <w:sz w:val="24"/>
          <w:szCs w:val="24"/>
        </w:rPr>
        <w:t xml:space="preserve"> ανέφερ</w:t>
      </w:r>
      <w:r w:rsidR="00624E4B">
        <w:rPr>
          <w:rFonts w:ascii="Arial" w:eastAsia="Arial" w:hAnsi="Arial" w:cs="Arial"/>
          <w:bCs/>
          <w:color w:val="000000"/>
          <w:sz w:val="24"/>
          <w:szCs w:val="24"/>
        </w:rPr>
        <w:t>αν</w:t>
      </w:r>
      <w:r w:rsidR="009D70F1">
        <w:rPr>
          <w:rFonts w:ascii="Arial" w:eastAsia="Arial" w:hAnsi="Arial" w:cs="Arial"/>
          <w:bCs/>
          <w:color w:val="000000"/>
          <w:sz w:val="24"/>
          <w:szCs w:val="24"/>
        </w:rPr>
        <w:t xml:space="preserve"> ότι </w:t>
      </w:r>
      <w:r w:rsidR="007F403B">
        <w:rPr>
          <w:rFonts w:ascii="Arial" w:eastAsia="Arial" w:hAnsi="Arial" w:cs="Arial"/>
          <w:bCs/>
          <w:color w:val="000000"/>
          <w:sz w:val="24"/>
          <w:szCs w:val="24"/>
        </w:rPr>
        <w:t>η</w:t>
      </w:r>
      <w:r w:rsidR="00C86CD4">
        <w:rPr>
          <w:rFonts w:ascii="Arial" w:eastAsia="Arial" w:hAnsi="Arial" w:cs="Arial"/>
          <w:bCs/>
          <w:color w:val="000000"/>
          <w:sz w:val="24"/>
          <w:szCs w:val="24"/>
        </w:rPr>
        <w:t xml:space="preserve"> εφαρμογή</w:t>
      </w:r>
      <w:r w:rsidR="007F403B">
        <w:rPr>
          <w:rFonts w:ascii="Arial" w:eastAsia="Arial" w:hAnsi="Arial" w:cs="Arial"/>
          <w:bCs/>
          <w:color w:val="000000"/>
          <w:sz w:val="24"/>
          <w:szCs w:val="24"/>
        </w:rPr>
        <w:t xml:space="preserve"> του</w:t>
      </w:r>
      <w:r w:rsidR="009D70F1">
        <w:rPr>
          <w:rFonts w:ascii="Arial" w:eastAsia="Arial" w:hAnsi="Arial" w:cs="Arial"/>
          <w:bCs/>
          <w:color w:val="000000"/>
          <w:sz w:val="24"/>
          <w:szCs w:val="24"/>
        </w:rPr>
        <w:t xml:space="preserve"> </w:t>
      </w:r>
      <w:r w:rsidR="008D246D">
        <w:rPr>
          <w:rFonts w:ascii="Arial" w:eastAsia="Arial" w:hAnsi="Arial" w:cs="Arial"/>
          <w:bCs/>
          <w:color w:val="000000"/>
          <w:sz w:val="24"/>
          <w:szCs w:val="24"/>
        </w:rPr>
        <w:t xml:space="preserve">προτεινόμενου </w:t>
      </w:r>
      <w:r w:rsidR="007F403B">
        <w:rPr>
          <w:rFonts w:ascii="Arial" w:eastAsia="Arial" w:hAnsi="Arial" w:cs="Arial"/>
          <w:bCs/>
          <w:color w:val="000000"/>
          <w:sz w:val="24"/>
          <w:szCs w:val="24"/>
        </w:rPr>
        <w:t>συστήματος</w:t>
      </w:r>
      <w:r w:rsidR="008D246D">
        <w:rPr>
          <w:rFonts w:ascii="Arial" w:eastAsia="Arial" w:hAnsi="Arial" w:cs="Arial"/>
          <w:bCs/>
          <w:color w:val="000000"/>
          <w:sz w:val="24"/>
          <w:szCs w:val="24"/>
        </w:rPr>
        <w:t xml:space="preserve"> ελέγχου</w:t>
      </w:r>
      <w:r w:rsidR="0057657F">
        <w:rPr>
          <w:rFonts w:ascii="Arial" w:eastAsia="Arial" w:hAnsi="Arial" w:cs="Arial"/>
          <w:bCs/>
          <w:color w:val="000000"/>
          <w:sz w:val="24"/>
          <w:szCs w:val="24"/>
        </w:rPr>
        <w:t xml:space="preserve"> δε </w:t>
      </w:r>
      <w:r w:rsidR="008D246D">
        <w:rPr>
          <w:rFonts w:ascii="Arial" w:eastAsia="Arial" w:hAnsi="Arial" w:cs="Arial"/>
          <w:bCs/>
          <w:color w:val="000000"/>
          <w:sz w:val="24"/>
          <w:szCs w:val="24"/>
        </w:rPr>
        <w:t>λαμβάνει υπόψη</w:t>
      </w:r>
      <w:r w:rsidR="0057657F">
        <w:rPr>
          <w:rFonts w:ascii="Arial" w:eastAsia="Arial" w:hAnsi="Arial" w:cs="Arial"/>
          <w:bCs/>
          <w:color w:val="000000"/>
          <w:sz w:val="24"/>
          <w:szCs w:val="24"/>
        </w:rPr>
        <w:t xml:space="preserve"> τις ιδιαιτερότητες</w:t>
      </w:r>
      <w:r w:rsidR="008D246D">
        <w:rPr>
          <w:rFonts w:ascii="Arial" w:eastAsia="Arial" w:hAnsi="Arial" w:cs="Arial"/>
          <w:bCs/>
          <w:color w:val="000000"/>
          <w:sz w:val="24"/>
          <w:szCs w:val="24"/>
        </w:rPr>
        <w:t xml:space="preserve"> του τομέα των μεταφορών στην Κύπρο</w:t>
      </w:r>
      <w:r w:rsidR="0057657F">
        <w:rPr>
          <w:rFonts w:ascii="Arial" w:eastAsia="Arial" w:hAnsi="Arial" w:cs="Arial"/>
          <w:bCs/>
          <w:color w:val="000000"/>
          <w:sz w:val="24"/>
          <w:szCs w:val="24"/>
        </w:rPr>
        <w:t xml:space="preserve"> και συνεπώς θα επηρεάσει δυσμενώς</w:t>
      </w:r>
      <w:r w:rsidR="00C86CD4">
        <w:rPr>
          <w:rFonts w:ascii="Arial" w:eastAsia="Arial" w:hAnsi="Arial" w:cs="Arial"/>
          <w:bCs/>
          <w:color w:val="000000"/>
          <w:sz w:val="24"/>
          <w:szCs w:val="24"/>
        </w:rPr>
        <w:t xml:space="preserve"> την </w:t>
      </w:r>
      <w:r w:rsidR="00AC6142">
        <w:rPr>
          <w:rFonts w:ascii="Arial" w:eastAsia="Arial" w:hAnsi="Arial" w:cs="Arial"/>
          <w:bCs/>
          <w:color w:val="000000"/>
          <w:sz w:val="24"/>
          <w:szCs w:val="24"/>
        </w:rPr>
        <w:t>οικονομική βιωσιμότητα</w:t>
      </w:r>
      <w:r w:rsidR="0057657F">
        <w:rPr>
          <w:rFonts w:ascii="Arial" w:eastAsia="Arial" w:hAnsi="Arial" w:cs="Arial"/>
          <w:bCs/>
          <w:color w:val="000000"/>
          <w:sz w:val="24"/>
          <w:szCs w:val="24"/>
        </w:rPr>
        <w:t xml:space="preserve"> τ</w:t>
      </w:r>
      <w:r w:rsidR="00C86CD4">
        <w:rPr>
          <w:rFonts w:ascii="Arial" w:eastAsia="Arial" w:hAnsi="Arial" w:cs="Arial"/>
          <w:bCs/>
          <w:color w:val="000000"/>
          <w:sz w:val="24"/>
          <w:szCs w:val="24"/>
        </w:rPr>
        <w:t>ων</w:t>
      </w:r>
      <w:r w:rsidR="0057657F">
        <w:rPr>
          <w:rFonts w:ascii="Arial" w:eastAsia="Arial" w:hAnsi="Arial" w:cs="Arial"/>
          <w:bCs/>
          <w:color w:val="000000"/>
          <w:sz w:val="24"/>
          <w:szCs w:val="24"/>
        </w:rPr>
        <w:t xml:space="preserve"> επιχειρήσε</w:t>
      </w:r>
      <w:r w:rsidR="00C86CD4">
        <w:rPr>
          <w:rFonts w:ascii="Arial" w:eastAsia="Arial" w:hAnsi="Arial" w:cs="Arial"/>
          <w:bCs/>
          <w:color w:val="000000"/>
          <w:sz w:val="24"/>
          <w:szCs w:val="24"/>
        </w:rPr>
        <w:t>ων</w:t>
      </w:r>
      <w:r w:rsidR="0057657F">
        <w:rPr>
          <w:rFonts w:ascii="Arial" w:eastAsia="Arial" w:hAnsi="Arial" w:cs="Arial"/>
          <w:bCs/>
          <w:color w:val="000000"/>
          <w:sz w:val="24"/>
          <w:szCs w:val="24"/>
        </w:rPr>
        <w:t xml:space="preserve"> </w:t>
      </w:r>
      <w:r w:rsidR="008D246D">
        <w:rPr>
          <w:rFonts w:ascii="Arial" w:eastAsia="Arial" w:hAnsi="Arial" w:cs="Arial"/>
          <w:bCs/>
          <w:color w:val="000000"/>
          <w:sz w:val="24"/>
          <w:szCs w:val="24"/>
        </w:rPr>
        <w:t xml:space="preserve">του τομέα, επισημαίνοντας ειδικότερα ότι οι </w:t>
      </w:r>
      <w:r w:rsidR="0057657F">
        <w:rPr>
          <w:rFonts w:ascii="Arial" w:eastAsia="Arial" w:hAnsi="Arial" w:cs="Arial"/>
          <w:bCs/>
          <w:color w:val="000000"/>
          <w:sz w:val="24"/>
          <w:szCs w:val="24"/>
        </w:rPr>
        <w:t>αποστάσεις που διανύουν οι οδηγοί</w:t>
      </w:r>
      <w:r w:rsidR="008D246D">
        <w:rPr>
          <w:rFonts w:ascii="Arial" w:eastAsia="Arial" w:hAnsi="Arial" w:cs="Arial"/>
          <w:bCs/>
          <w:color w:val="000000"/>
          <w:sz w:val="24"/>
          <w:szCs w:val="24"/>
        </w:rPr>
        <w:t xml:space="preserve"> στην Κύπρο</w:t>
      </w:r>
      <w:r w:rsidR="0057657F">
        <w:rPr>
          <w:rFonts w:ascii="Arial" w:eastAsia="Arial" w:hAnsi="Arial" w:cs="Arial"/>
          <w:bCs/>
          <w:color w:val="000000"/>
          <w:sz w:val="24"/>
          <w:szCs w:val="24"/>
        </w:rPr>
        <w:t xml:space="preserve"> είναι συγκριτικά </w:t>
      </w:r>
      <w:r w:rsidR="008D246D">
        <w:rPr>
          <w:rFonts w:ascii="Arial" w:eastAsia="Arial" w:hAnsi="Arial" w:cs="Arial"/>
          <w:bCs/>
          <w:color w:val="000000"/>
          <w:sz w:val="24"/>
          <w:szCs w:val="24"/>
        </w:rPr>
        <w:t xml:space="preserve">κατά </w:t>
      </w:r>
      <w:r w:rsidR="0057657F">
        <w:rPr>
          <w:rFonts w:ascii="Arial" w:eastAsia="Arial" w:hAnsi="Arial" w:cs="Arial"/>
          <w:bCs/>
          <w:color w:val="000000"/>
          <w:sz w:val="24"/>
          <w:szCs w:val="24"/>
        </w:rPr>
        <w:t xml:space="preserve">πολύ μικρότερες σε </w:t>
      </w:r>
      <w:r w:rsidR="008D246D">
        <w:rPr>
          <w:rFonts w:ascii="Arial" w:eastAsia="Arial" w:hAnsi="Arial" w:cs="Arial"/>
          <w:bCs/>
          <w:color w:val="000000"/>
          <w:sz w:val="24"/>
          <w:szCs w:val="24"/>
        </w:rPr>
        <w:t>σχέση</w:t>
      </w:r>
      <w:r w:rsidR="0057657F">
        <w:rPr>
          <w:rFonts w:ascii="Arial" w:eastAsia="Arial" w:hAnsi="Arial" w:cs="Arial"/>
          <w:bCs/>
          <w:color w:val="000000"/>
          <w:sz w:val="24"/>
          <w:szCs w:val="24"/>
        </w:rPr>
        <w:t xml:space="preserve"> με</w:t>
      </w:r>
      <w:r w:rsidR="008D246D">
        <w:rPr>
          <w:rFonts w:ascii="Arial" w:eastAsia="Arial" w:hAnsi="Arial" w:cs="Arial"/>
          <w:bCs/>
          <w:color w:val="000000"/>
          <w:sz w:val="24"/>
          <w:szCs w:val="24"/>
        </w:rPr>
        <w:t xml:space="preserve"> τις αποστάσεις που διανύουν οι οδηγοί σε</w:t>
      </w:r>
      <w:r w:rsidR="0057657F">
        <w:rPr>
          <w:rFonts w:ascii="Arial" w:eastAsia="Arial" w:hAnsi="Arial" w:cs="Arial"/>
          <w:bCs/>
          <w:color w:val="000000"/>
          <w:sz w:val="24"/>
          <w:szCs w:val="24"/>
        </w:rPr>
        <w:t xml:space="preserve"> άλλα κράτη μέλη και</w:t>
      </w:r>
      <w:r w:rsidR="008D246D">
        <w:rPr>
          <w:rFonts w:ascii="Arial" w:eastAsia="Arial" w:hAnsi="Arial" w:cs="Arial"/>
          <w:bCs/>
          <w:color w:val="000000"/>
          <w:sz w:val="24"/>
          <w:szCs w:val="24"/>
        </w:rPr>
        <w:t xml:space="preserve"> ότι</w:t>
      </w:r>
      <w:r w:rsidR="0057657F">
        <w:rPr>
          <w:rFonts w:ascii="Arial" w:eastAsia="Arial" w:hAnsi="Arial" w:cs="Arial"/>
          <w:bCs/>
          <w:color w:val="000000"/>
          <w:sz w:val="24"/>
          <w:szCs w:val="24"/>
        </w:rPr>
        <w:t xml:space="preserve"> οι</w:t>
      </w:r>
      <w:r w:rsidR="00C86CD4">
        <w:rPr>
          <w:rFonts w:ascii="Arial" w:eastAsia="Arial" w:hAnsi="Arial" w:cs="Arial"/>
          <w:bCs/>
          <w:color w:val="000000"/>
          <w:sz w:val="24"/>
          <w:szCs w:val="24"/>
        </w:rPr>
        <w:t xml:space="preserve"> εγχώριες</w:t>
      </w:r>
      <w:r w:rsidR="0057657F">
        <w:rPr>
          <w:rFonts w:ascii="Arial" w:eastAsia="Arial" w:hAnsi="Arial" w:cs="Arial"/>
          <w:bCs/>
          <w:color w:val="000000"/>
          <w:sz w:val="24"/>
          <w:szCs w:val="24"/>
        </w:rPr>
        <w:t xml:space="preserve"> επιχειρήσεις μεταφορών δεν</w:t>
      </w:r>
      <w:r w:rsidR="00C86CD4">
        <w:rPr>
          <w:rFonts w:ascii="Arial" w:eastAsia="Arial" w:hAnsi="Arial" w:cs="Arial"/>
          <w:bCs/>
          <w:color w:val="000000"/>
          <w:sz w:val="24"/>
          <w:szCs w:val="24"/>
        </w:rPr>
        <w:t xml:space="preserve"> έχουν την οικονομική δυνατότητα να εργοδοτούν τον απαιτούμενο αριθμό οδηγών για την εκτέλεση δρομολογίων στη βάση των προτεινόμενων ρυθμίσεων.</w:t>
      </w:r>
      <w:r w:rsidR="000A63C1">
        <w:rPr>
          <w:rFonts w:ascii="Arial" w:eastAsia="Arial" w:hAnsi="Arial" w:cs="Arial"/>
          <w:bCs/>
          <w:color w:val="000000"/>
          <w:sz w:val="24"/>
          <w:szCs w:val="24"/>
        </w:rPr>
        <w:t xml:space="preserve"> </w:t>
      </w:r>
      <w:r w:rsidR="00AC6142">
        <w:rPr>
          <w:rFonts w:ascii="Arial" w:eastAsia="Arial" w:hAnsi="Arial" w:cs="Arial"/>
          <w:bCs/>
          <w:color w:val="000000"/>
          <w:sz w:val="24"/>
          <w:szCs w:val="24"/>
        </w:rPr>
        <w:t xml:space="preserve"> </w:t>
      </w:r>
      <w:r w:rsidR="008D246D">
        <w:rPr>
          <w:rFonts w:ascii="Arial" w:eastAsia="Arial" w:hAnsi="Arial" w:cs="Arial"/>
          <w:bCs/>
          <w:color w:val="000000"/>
          <w:sz w:val="24"/>
          <w:szCs w:val="24"/>
        </w:rPr>
        <w:t xml:space="preserve">Περαιτέρω, σύμφωνα με </w:t>
      </w:r>
      <w:r w:rsidR="00442142">
        <w:rPr>
          <w:rFonts w:ascii="Arial" w:eastAsia="Arial" w:hAnsi="Arial" w:cs="Arial"/>
          <w:bCs/>
          <w:color w:val="000000"/>
          <w:sz w:val="24"/>
          <w:szCs w:val="24"/>
        </w:rPr>
        <w:t>τους ιδί</w:t>
      </w:r>
      <w:r w:rsidR="008D246D">
        <w:rPr>
          <w:rFonts w:ascii="Arial" w:eastAsia="Arial" w:hAnsi="Arial" w:cs="Arial"/>
          <w:bCs/>
          <w:color w:val="000000"/>
          <w:sz w:val="24"/>
          <w:szCs w:val="24"/>
        </w:rPr>
        <w:t>ους είναι εξαιρετικά δύσκολη η εξεύρεση οδηγών για τα τουριστικά λεωφορεία.  Ω</w:t>
      </w:r>
      <w:r w:rsidR="00AC6142">
        <w:rPr>
          <w:rFonts w:ascii="Arial" w:eastAsia="Arial" w:hAnsi="Arial" w:cs="Arial"/>
          <w:bCs/>
          <w:color w:val="000000"/>
          <w:sz w:val="24"/>
          <w:szCs w:val="24"/>
        </w:rPr>
        <w:t>ς εκ τούτου, ο</w:t>
      </w:r>
      <w:r w:rsidR="00624E4B">
        <w:rPr>
          <w:rFonts w:ascii="Arial" w:eastAsia="Arial" w:hAnsi="Arial" w:cs="Arial"/>
          <w:bCs/>
          <w:color w:val="000000"/>
          <w:sz w:val="24"/>
          <w:szCs w:val="24"/>
        </w:rPr>
        <w:t>ι</w:t>
      </w:r>
      <w:r w:rsidR="00AC6142">
        <w:rPr>
          <w:rFonts w:ascii="Arial" w:eastAsia="Arial" w:hAnsi="Arial" w:cs="Arial"/>
          <w:bCs/>
          <w:color w:val="000000"/>
          <w:sz w:val="24"/>
          <w:szCs w:val="24"/>
        </w:rPr>
        <w:t xml:space="preserve"> ίδιο</w:t>
      </w:r>
      <w:r w:rsidR="00624E4B">
        <w:rPr>
          <w:rFonts w:ascii="Arial" w:eastAsia="Arial" w:hAnsi="Arial" w:cs="Arial"/>
          <w:bCs/>
          <w:color w:val="000000"/>
          <w:sz w:val="24"/>
          <w:szCs w:val="24"/>
        </w:rPr>
        <w:t>ι</w:t>
      </w:r>
      <w:r w:rsidR="00AC6142">
        <w:rPr>
          <w:rFonts w:ascii="Arial" w:eastAsia="Arial" w:hAnsi="Arial" w:cs="Arial"/>
          <w:bCs/>
          <w:color w:val="000000"/>
          <w:sz w:val="24"/>
          <w:szCs w:val="24"/>
        </w:rPr>
        <w:t xml:space="preserve"> υποστήριξ</w:t>
      </w:r>
      <w:r w:rsidR="00624E4B">
        <w:rPr>
          <w:rFonts w:ascii="Arial" w:eastAsia="Arial" w:hAnsi="Arial" w:cs="Arial"/>
          <w:bCs/>
          <w:color w:val="000000"/>
          <w:sz w:val="24"/>
          <w:szCs w:val="24"/>
        </w:rPr>
        <w:t>αν</w:t>
      </w:r>
      <w:r w:rsidR="00AC6142">
        <w:rPr>
          <w:rFonts w:ascii="Arial" w:eastAsia="Arial" w:hAnsi="Arial" w:cs="Arial"/>
          <w:bCs/>
          <w:color w:val="000000"/>
          <w:sz w:val="24"/>
          <w:szCs w:val="24"/>
        </w:rPr>
        <w:t xml:space="preserve"> ότι </w:t>
      </w:r>
      <w:r w:rsidR="0083196A">
        <w:rPr>
          <w:rFonts w:ascii="Arial" w:eastAsia="Arial" w:hAnsi="Arial" w:cs="Arial"/>
          <w:bCs/>
          <w:color w:val="000000"/>
          <w:sz w:val="24"/>
          <w:szCs w:val="24"/>
        </w:rPr>
        <w:t>η εκτελεστική εξουσία θα πρέπει να ζητήσει εξαίρεση</w:t>
      </w:r>
      <w:r w:rsidR="00624E4B">
        <w:rPr>
          <w:rFonts w:ascii="Arial" w:eastAsia="Arial" w:hAnsi="Arial" w:cs="Arial"/>
          <w:bCs/>
          <w:color w:val="000000"/>
          <w:sz w:val="24"/>
          <w:szCs w:val="24"/>
        </w:rPr>
        <w:t xml:space="preserve"> της Κυπριακής Δημοκρατίας </w:t>
      </w:r>
      <w:r w:rsidR="0083196A">
        <w:rPr>
          <w:rFonts w:ascii="Arial" w:eastAsia="Arial" w:hAnsi="Arial" w:cs="Arial"/>
          <w:bCs/>
          <w:color w:val="000000"/>
          <w:sz w:val="24"/>
          <w:szCs w:val="24"/>
        </w:rPr>
        <w:t xml:space="preserve">από την εφαρμογή του </w:t>
      </w:r>
      <w:r w:rsidR="005A0B91">
        <w:rPr>
          <w:rFonts w:ascii="Arial" w:eastAsia="Arial" w:hAnsi="Arial" w:cs="Arial"/>
          <w:bCs/>
          <w:color w:val="000000"/>
          <w:sz w:val="24"/>
          <w:szCs w:val="24"/>
        </w:rPr>
        <w:t xml:space="preserve">σχετικού ενωσιακού </w:t>
      </w:r>
      <w:r w:rsidR="00C862BE">
        <w:rPr>
          <w:rFonts w:ascii="Arial" w:eastAsia="Arial" w:hAnsi="Arial" w:cs="Arial"/>
          <w:bCs/>
          <w:color w:val="000000"/>
          <w:sz w:val="24"/>
          <w:szCs w:val="24"/>
        </w:rPr>
        <w:t>κ</w:t>
      </w:r>
      <w:r w:rsidR="0083196A">
        <w:rPr>
          <w:rFonts w:ascii="Arial" w:eastAsia="Arial" w:hAnsi="Arial" w:cs="Arial"/>
          <w:bCs/>
          <w:color w:val="000000"/>
          <w:sz w:val="24"/>
          <w:szCs w:val="24"/>
        </w:rPr>
        <w:t>ανονισμού και</w:t>
      </w:r>
      <w:r w:rsidR="00442142">
        <w:rPr>
          <w:rFonts w:ascii="Arial" w:eastAsia="Arial" w:hAnsi="Arial" w:cs="Arial"/>
          <w:bCs/>
          <w:color w:val="000000"/>
          <w:sz w:val="24"/>
          <w:szCs w:val="24"/>
        </w:rPr>
        <w:t>,</w:t>
      </w:r>
      <w:r w:rsidR="0083196A">
        <w:rPr>
          <w:rFonts w:ascii="Arial" w:eastAsia="Arial" w:hAnsi="Arial" w:cs="Arial"/>
          <w:bCs/>
          <w:color w:val="000000"/>
          <w:sz w:val="24"/>
          <w:szCs w:val="24"/>
        </w:rPr>
        <w:t xml:space="preserve"> σε περίπτωση που αυτό δεν είναι εφικτό, να παρασχεθεί η αναγκαία ευελιξία στις επιχειρήσεις μεταφορών</w:t>
      </w:r>
      <w:r w:rsidR="005A0B91">
        <w:rPr>
          <w:rFonts w:ascii="Arial" w:eastAsia="Arial" w:hAnsi="Arial" w:cs="Arial"/>
          <w:bCs/>
          <w:color w:val="000000"/>
          <w:sz w:val="24"/>
          <w:szCs w:val="24"/>
        </w:rPr>
        <w:t xml:space="preserve"> ως προς την τήρηση των ωρών οδήγησης και ανάπαυσης των οδηγών</w:t>
      </w:r>
      <w:r w:rsidR="00442142">
        <w:rPr>
          <w:rFonts w:ascii="Arial" w:eastAsia="Arial" w:hAnsi="Arial" w:cs="Arial"/>
          <w:bCs/>
          <w:color w:val="000000"/>
          <w:sz w:val="24"/>
          <w:szCs w:val="24"/>
        </w:rPr>
        <w:t>,</w:t>
      </w:r>
      <w:r w:rsidR="007A5746">
        <w:rPr>
          <w:rFonts w:ascii="Arial" w:eastAsia="Arial" w:hAnsi="Arial" w:cs="Arial"/>
          <w:bCs/>
          <w:color w:val="000000"/>
          <w:sz w:val="24"/>
          <w:szCs w:val="24"/>
        </w:rPr>
        <w:t xml:space="preserve"> ειδικότερα κατά την καλοκαιρινή π</w:t>
      </w:r>
      <w:r w:rsidR="008329D3">
        <w:rPr>
          <w:rFonts w:ascii="Arial" w:eastAsia="Arial" w:hAnsi="Arial" w:cs="Arial"/>
          <w:bCs/>
          <w:color w:val="000000"/>
          <w:sz w:val="24"/>
          <w:szCs w:val="24"/>
        </w:rPr>
        <w:t>ερίοδο</w:t>
      </w:r>
      <w:r w:rsidR="00442142">
        <w:rPr>
          <w:rFonts w:ascii="Arial" w:eastAsia="Arial" w:hAnsi="Arial" w:cs="Arial"/>
          <w:bCs/>
          <w:color w:val="000000"/>
          <w:sz w:val="24"/>
          <w:szCs w:val="24"/>
        </w:rPr>
        <w:t>,</w:t>
      </w:r>
      <w:r w:rsidR="007A5746">
        <w:rPr>
          <w:rFonts w:ascii="Arial" w:eastAsia="Arial" w:hAnsi="Arial" w:cs="Arial"/>
          <w:bCs/>
          <w:color w:val="000000"/>
          <w:sz w:val="24"/>
          <w:szCs w:val="24"/>
        </w:rPr>
        <w:t xml:space="preserve"> </w:t>
      </w:r>
      <w:r w:rsidR="00442142">
        <w:rPr>
          <w:rFonts w:ascii="Arial" w:eastAsia="Arial" w:hAnsi="Arial" w:cs="Arial"/>
          <w:bCs/>
          <w:color w:val="000000"/>
          <w:sz w:val="24"/>
          <w:szCs w:val="24"/>
        </w:rPr>
        <w:t xml:space="preserve">οπότε </w:t>
      </w:r>
      <w:r w:rsidR="007A5746">
        <w:rPr>
          <w:rFonts w:ascii="Arial" w:eastAsia="Arial" w:hAnsi="Arial" w:cs="Arial"/>
          <w:bCs/>
          <w:color w:val="000000"/>
          <w:sz w:val="24"/>
          <w:szCs w:val="24"/>
        </w:rPr>
        <w:t>παρατηρείται αυξημένη τουριστική κίνηση</w:t>
      </w:r>
      <w:r w:rsidR="0083196A">
        <w:rPr>
          <w:rFonts w:ascii="Arial" w:eastAsia="Arial" w:hAnsi="Arial" w:cs="Arial"/>
          <w:bCs/>
          <w:color w:val="000000"/>
          <w:sz w:val="24"/>
          <w:szCs w:val="24"/>
        </w:rPr>
        <w:t>.</w:t>
      </w:r>
    </w:p>
    <w:p w14:paraId="46F2AF57" w14:textId="77777777" w:rsidR="00F273DD" w:rsidRDefault="00F273DD" w:rsidP="001929A1">
      <w:pPr>
        <w:tabs>
          <w:tab w:val="left" w:pos="567"/>
          <w:tab w:val="left" w:pos="1134"/>
          <w:tab w:val="left" w:pos="4961"/>
        </w:tabs>
        <w:autoSpaceDE w:val="0"/>
        <w:autoSpaceDN w:val="0"/>
        <w:adjustRightInd w:val="0"/>
        <w:spacing w:after="0" w:line="480" w:lineRule="auto"/>
        <w:jc w:val="both"/>
        <w:rPr>
          <w:rFonts w:ascii="Arial" w:eastAsia="Arial" w:hAnsi="Arial" w:cs="Arial"/>
          <w:bCs/>
          <w:color w:val="000000"/>
          <w:sz w:val="24"/>
          <w:szCs w:val="24"/>
        </w:rPr>
      </w:pPr>
      <w:r>
        <w:rPr>
          <w:rFonts w:ascii="Arial" w:eastAsia="Arial" w:hAnsi="Arial" w:cs="Arial"/>
          <w:bCs/>
          <w:color w:val="000000"/>
          <w:sz w:val="24"/>
          <w:szCs w:val="24"/>
        </w:rPr>
        <w:tab/>
        <w:t>Οι εκπρόσωποι της ΟΕΒ και του ΚΕΒΕ</w:t>
      </w:r>
      <w:r w:rsidR="00442142">
        <w:rPr>
          <w:rFonts w:ascii="Arial" w:eastAsia="Arial" w:hAnsi="Arial" w:cs="Arial"/>
          <w:bCs/>
          <w:color w:val="000000"/>
          <w:sz w:val="24"/>
          <w:szCs w:val="24"/>
        </w:rPr>
        <w:t>,</w:t>
      </w:r>
      <w:r>
        <w:rPr>
          <w:rFonts w:ascii="Arial" w:eastAsia="Arial" w:hAnsi="Arial" w:cs="Arial"/>
          <w:bCs/>
          <w:color w:val="000000"/>
          <w:sz w:val="24"/>
          <w:szCs w:val="24"/>
        </w:rPr>
        <w:t xml:space="preserve"> </w:t>
      </w:r>
      <w:r w:rsidR="00D0735B">
        <w:rPr>
          <w:rFonts w:ascii="Arial" w:eastAsia="Arial" w:hAnsi="Arial" w:cs="Arial"/>
          <w:bCs/>
          <w:color w:val="000000"/>
          <w:sz w:val="24"/>
          <w:szCs w:val="24"/>
        </w:rPr>
        <w:t>παρότι συμφώνησαν</w:t>
      </w:r>
      <w:r w:rsidR="0078593C">
        <w:rPr>
          <w:rFonts w:ascii="Arial" w:eastAsia="Arial" w:hAnsi="Arial" w:cs="Arial"/>
          <w:bCs/>
          <w:color w:val="000000"/>
          <w:sz w:val="24"/>
          <w:szCs w:val="24"/>
        </w:rPr>
        <w:t xml:space="preserve"> </w:t>
      </w:r>
      <w:r w:rsidR="00D0735B">
        <w:rPr>
          <w:rFonts w:ascii="Arial" w:eastAsia="Arial" w:hAnsi="Arial" w:cs="Arial"/>
          <w:bCs/>
          <w:color w:val="000000"/>
          <w:sz w:val="24"/>
          <w:szCs w:val="24"/>
        </w:rPr>
        <w:t>με τις πρόνοιες των υπό εξέταση νομοσχεδίων</w:t>
      </w:r>
      <w:r w:rsidR="00442142">
        <w:rPr>
          <w:rFonts w:ascii="Arial" w:eastAsia="Arial" w:hAnsi="Arial" w:cs="Arial"/>
          <w:bCs/>
          <w:color w:val="000000"/>
          <w:sz w:val="24"/>
          <w:szCs w:val="24"/>
        </w:rPr>
        <w:t>,</w:t>
      </w:r>
      <w:r w:rsidR="00D0735B">
        <w:rPr>
          <w:rFonts w:ascii="Arial" w:eastAsia="Arial" w:hAnsi="Arial" w:cs="Arial"/>
          <w:bCs/>
          <w:color w:val="000000"/>
          <w:sz w:val="24"/>
          <w:szCs w:val="24"/>
        </w:rPr>
        <w:t xml:space="preserve"> δήλωσαν ότι στηρίζουν ταυτόχρονα το</w:t>
      </w:r>
      <w:r w:rsidR="00416B5D">
        <w:rPr>
          <w:rFonts w:ascii="Arial" w:eastAsia="Arial" w:hAnsi="Arial" w:cs="Arial"/>
          <w:bCs/>
          <w:color w:val="000000"/>
          <w:sz w:val="24"/>
          <w:szCs w:val="24"/>
        </w:rPr>
        <w:t xml:space="preserve"> πιο πάνω αίτημα</w:t>
      </w:r>
      <w:r>
        <w:rPr>
          <w:rFonts w:ascii="Arial" w:eastAsia="Arial" w:hAnsi="Arial" w:cs="Arial"/>
          <w:bCs/>
          <w:color w:val="000000"/>
          <w:sz w:val="24"/>
          <w:szCs w:val="24"/>
        </w:rPr>
        <w:t xml:space="preserve"> </w:t>
      </w:r>
      <w:r>
        <w:rPr>
          <w:rFonts w:ascii="Arial" w:eastAsia="Times New Roman" w:hAnsi="Arial" w:cs="Arial"/>
          <w:bCs/>
          <w:color w:val="000000"/>
          <w:sz w:val="24"/>
          <w:szCs w:val="24"/>
        </w:rPr>
        <w:t>της ΠΟΒΕΚ και</w:t>
      </w:r>
      <w:r w:rsidRPr="00C452E2">
        <w:rPr>
          <w:rFonts w:ascii="Arial" w:eastAsia="Times New Roman" w:hAnsi="Arial" w:cs="Arial"/>
          <w:bCs/>
          <w:color w:val="000000"/>
          <w:sz w:val="24"/>
          <w:szCs w:val="24"/>
        </w:rPr>
        <w:t xml:space="preserve"> του </w:t>
      </w:r>
      <w:r w:rsidRPr="00C452E2">
        <w:rPr>
          <w:rFonts w:ascii="Arial" w:eastAsia="Arial" w:hAnsi="Arial" w:cs="Arial"/>
          <w:color w:val="000000" w:themeColor="text1"/>
          <w:sz w:val="24"/>
          <w:szCs w:val="24"/>
        </w:rPr>
        <w:t>Συνδέσμου Οδηγών Τουριστικών Λεωφορείων</w:t>
      </w:r>
      <w:r w:rsidR="00416B5D">
        <w:rPr>
          <w:rFonts w:ascii="Arial" w:eastAsia="Arial" w:hAnsi="Arial" w:cs="Arial"/>
          <w:color w:val="000000" w:themeColor="text1"/>
          <w:sz w:val="24"/>
          <w:szCs w:val="24"/>
        </w:rPr>
        <w:t xml:space="preserve"> για εξαίρεση της Κυπριακής Δημοκρατίας από την εφαρμογή </w:t>
      </w:r>
      <w:r w:rsidR="001A20D0">
        <w:rPr>
          <w:rFonts w:ascii="Arial" w:eastAsia="Arial" w:hAnsi="Arial" w:cs="Arial"/>
          <w:color w:val="000000" w:themeColor="text1"/>
          <w:sz w:val="24"/>
          <w:szCs w:val="24"/>
        </w:rPr>
        <w:t>της σχετικής ενωσιακής νομοθεσίας</w:t>
      </w:r>
      <w:r w:rsidR="00416B5D">
        <w:rPr>
          <w:rFonts w:ascii="Arial" w:hAnsi="Arial" w:cs="Arial"/>
          <w:sz w:val="24"/>
          <w:szCs w:val="24"/>
        </w:rPr>
        <w:t xml:space="preserve"> σε σχέση με τη </w:t>
      </w:r>
      <w:r w:rsidR="00AD78BA">
        <w:rPr>
          <w:rFonts w:ascii="Arial" w:eastAsia="Arial" w:hAnsi="Arial" w:cs="Arial"/>
          <w:color w:val="000000" w:themeColor="text1"/>
          <w:sz w:val="24"/>
          <w:szCs w:val="24"/>
        </w:rPr>
        <w:t xml:space="preserve">λειτουργία </w:t>
      </w:r>
      <w:r w:rsidR="00416B5D" w:rsidRPr="00C452E2">
        <w:rPr>
          <w:rFonts w:ascii="Arial" w:eastAsia="Arial" w:hAnsi="Arial" w:cs="Arial"/>
          <w:color w:val="000000" w:themeColor="text1"/>
          <w:sz w:val="24"/>
          <w:szCs w:val="24"/>
        </w:rPr>
        <w:t>ταχογράφων</w:t>
      </w:r>
      <w:r w:rsidR="00416B5D" w:rsidRPr="00C452E2">
        <w:rPr>
          <w:rFonts w:ascii="Arial" w:eastAsia="Times New Roman" w:hAnsi="Arial" w:cs="Arial"/>
          <w:bCs/>
          <w:color w:val="000000"/>
          <w:sz w:val="24"/>
          <w:szCs w:val="24"/>
        </w:rPr>
        <w:t xml:space="preserve"> στα οχήματα των τουριστικών λεωφορείων για την καταγραφή και τον έλεγχο των ωρών </w:t>
      </w:r>
      <w:r w:rsidR="00416B5D" w:rsidRPr="00C452E2">
        <w:rPr>
          <w:rFonts w:ascii="Arial" w:eastAsia="Arial" w:hAnsi="Arial" w:cs="Arial"/>
          <w:bCs/>
          <w:color w:val="000000"/>
          <w:sz w:val="24"/>
          <w:szCs w:val="24"/>
        </w:rPr>
        <w:t>οδήγησης και ανάπαυσης των οδηγών</w:t>
      </w:r>
      <w:r w:rsidR="00AD78BA">
        <w:rPr>
          <w:rFonts w:ascii="Arial" w:eastAsia="Arial" w:hAnsi="Arial" w:cs="Arial"/>
          <w:bCs/>
          <w:color w:val="000000"/>
          <w:sz w:val="24"/>
          <w:szCs w:val="24"/>
        </w:rPr>
        <w:t>.</w:t>
      </w:r>
    </w:p>
    <w:p w14:paraId="673D76F8" w14:textId="77777777" w:rsidR="0077096D" w:rsidRDefault="0077096D" w:rsidP="001929A1">
      <w:pPr>
        <w:tabs>
          <w:tab w:val="left" w:pos="567"/>
          <w:tab w:val="left" w:pos="1134"/>
          <w:tab w:val="left" w:pos="4961"/>
        </w:tabs>
        <w:autoSpaceDE w:val="0"/>
        <w:autoSpaceDN w:val="0"/>
        <w:adjustRightInd w:val="0"/>
        <w:spacing w:after="0" w:line="480" w:lineRule="auto"/>
        <w:jc w:val="both"/>
        <w:rPr>
          <w:rFonts w:ascii="Arial" w:eastAsia="Arial" w:hAnsi="Arial" w:cs="Arial"/>
          <w:bCs/>
          <w:color w:val="000000"/>
          <w:sz w:val="24"/>
          <w:szCs w:val="24"/>
        </w:rPr>
      </w:pPr>
      <w:r>
        <w:rPr>
          <w:rFonts w:ascii="Arial" w:eastAsia="Times New Roman" w:hAnsi="Arial" w:cs="Arial"/>
          <w:bCs/>
          <w:color w:val="000000" w:themeColor="text1"/>
          <w:sz w:val="24"/>
          <w:szCs w:val="24"/>
        </w:rPr>
        <w:tab/>
        <w:t>Η εκπρόσωπος της Νομικής Υπηρεσίας της Δημοκρατίας ενημέρωσε την επιτροπή ότι, σε συνέχεια της προαναφερθείσας προειδοποιητικής επιστολής</w:t>
      </w:r>
      <w:r w:rsidRPr="00A96425">
        <w:rPr>
          <w:rFonts w:ascii="Arial" w:eastAsia="Times New Roman" w:hAnsi="Arial" w:cs="Arial"/>
          <w:sz w:val="24"/>
          <w:szCs w:val="24"/>
        </w:rPr>
        <w:t xml:space="preserve"> </w:t>
      </w:r>
      <w:r>
        <w:rPr>
          <w:rFonts w:ascii="Arial" w:eastAsia="Times New Roman" w:hAnsi="Arial" w:cs="Arial"/>
          <w:sz w:val="24"/>
          <w:szCs w:val="24"/>
        </w:rPr>
        <w:t xml:space="preserve">που έλαβε η Κυπριακή Δημοκρατία από την Ευρωπαϊκή Επιτροπή λόγω </w:t>
      </w:r>
      <w:r w:rsidR="001A20D0">
        <w:rPr>
          <w:rFonts w:ascii="Arial" w:eastAsia="Times New Roman" w:hAnsi="Arial" w:cs="Arial"/>
          <w:sz w:val="24"/>
          <w:szCs w:val="24"/>
        </w:rPr>
        <w:t>μη</w:t>
      </w:r>
      <w:r>
        <w:rPr>
          <w:rFonts w:ascii="Arial" w:eastAsia="Times New Roman" w:hAnsi="Arial" w:cs="Arial"/>
          <w:sz w:val="24"/>
          <w:szCs w:val="24"/>
        </w:rPr>
        <w:t xml:space="preserve"> εναρμόνισης του εθνικού </w:t>
      </w:r>
      <w:r>
        <w:rPr>
          <w:rFonts w:ascii="Arial" w:eastAsia="Times New Roman" w:hAnsi="Arial" w:cs="Arial"/>
          <w:sz w:val="24"/>
          <w:szCs w:val="24"/>
        </w:rPr>
        <w:lastRenderedPageBreak/>
        <w:t>δικαίου με την εν λόγω Οδηγία</w:t>
      </w:r>
      <w:r>
        <w:rPr>
          <w:rFonts w:ascii="Arial" w:eastAsia="Times New Roman" w:hAnsi="Arial" w:cs="Arial"/>
          <w:bCs/>
          <w:color w:val="000000" w:themeColor="text1"/>
          <w:sz w:val="24"/>
          <w:szCs w:val="24"/>
        </w:rPr>
        <w:t xml:space="preserve">, η Ευρωπαϊκή Επιτροπή έχει διατυπώσει σχετική αιτιολογημένη γνώμη για ολοκλήρωση </w:t>
      </w:r>
      <w:r w:rsidR="0044739E">
        <w:rPr>
          <w:rFonts w:ascii="Arial" w:eastAsia="Times New Roman" w:hAnsi="Arial" w:cs="Arial"/>
          <w:bCs/>
          <w:color w:val="000000" w:themeColor="text1"/>
          <w:sz w:val="24"/>
          <w:szCs w:val="24"/>
        </w:rPr>
        <w:t>της απαιτούμενης</w:t>
      </w:r>
      <w:r>
        <w:rPr>
          <w:rFonts w:ascii="Arial" w:eastAsia="Times New Roman" w:hAnsi="Arial" w:cs="Arial"/>
          <w:bCs/>
          <w:color w:val="000000" w:themeColor="text1"/>
          <w:sz w:val="24"/>
          <w:szCs w:val="24"/>
        </w:rPr>
        <w:t xml:space="preserve"> εναρμόνισης.</w:t>
      </w:r>
      <w:r w:rsidRPr="0077096D">
        <w:rPr>
          <w:rFonts w:ascii="Arial" w:eastAsia="Times New Roman" w:hAnsi="Arial" w:cs="Arial"/>
          <w:bCs/>
          <w:color w:val="000000" w:themeColor="text1"/>
          <w:sz w:val="24"/>
          <w:szCs w:val="24"/>
        </w:rPr>
        <w:t xml:space="preserve"> </w:t>
      </w:r>
      <w:r w:rsidR="000A63C1">
        <w:rPr>
          <w:rFonts w:ascii="Arial" w:eastAsia="Times New Roman" w:hAnsi="Arial" w:cs="Arial"/>
          <w:bCs/>
          <w:color w:val="000000" w:themeColor="text1"/>
          <w:sz w:val="24"/>
          <w:szCs w:val="24"/>
        </w:rPr>
        <w:t xml:space="preserve"> </w:t>
      </w:r>
      <w:r>
        <w:rPr>
          <w:rFonts w:ascii="Arial" w:eastAsia="Times New Roman" w:hAnsi="Arial" w:cs="Arial"/>
          <w:bCs/>
          <w:color w:val="000000" w:themeColor="text1"/>
          <w:sz w:val="24"/>
          <w:szCs w:val="24"/>
        </w:rPr>
        <w:t>Ως εκ τούτου,</w:t>
      </w:r>
      <w:r w:rsidR="004119D6">
        <w:rPr>
          <w:rFonts w:ascii="Arial" w:eastAsia="Times New Roman" w:hAnsi="Arial" w:cs="Arial"/>
          <w:bCs/>
          <w:color w:val="000000" w:themeColor="text1"/>
          <w:sz w:val="24"/>
          <w:szCs w:val="24"/>
        </w:rPr>
        <w:t xml:space="preserve"> ως η ίδια εκπρόσωπος ανέφερε,</w:t>
      </w:r>
      <w:r>
        <w:rPr>
          <w:rFonts w:ascii="Arial" w:eastAsia="Times New Roman" w:hAnsi="Arial" w:cs="Arial"/>
          <w:bCs/>
          <w:color w:val="000000" w:themeColor="text1"/>
          <w:sz w:val="24"/>
          <w:szCs w:val="24"/>
        </w:rPr>
        <w:t xml:space="preserve"> η </w:t>
      </w:r>
      <w:r w:rsidRPr="004D391A">
        <w:rPr>
          <w:rFonts w:ascii="Arial" w:eastAsia="Times New Roman" w:hAnsi="Arial" w:cs="Arial"/>
          <w:color w:val="000000"/>
          <w:sz w:val="24"/>
          <w:szCs w:val="24"/>
        </w:rPr>
        <w:t>άμεση προώθηση τ</w:t>
      </w:r>
      <w:r>
        <w:rPr>
          <w:rFonts w:ascii="Arial" w:eastAsia="Times New Roman" w:hAnsi="Arial" w:cs="Arial"/>
          <w:color w:val="000000"/>
          <w:sz w:val="24"/>
          <w:szCs w:val="24"/>
        </w:rPr>
        <w:t>ων</w:t>
      </w:r>
      <w:r w:rsidRPr="004D391A">
        <w:rPr>
          <w:rFonts w:ascii="Arial" w:eastAsia="Times New Roman" w:hAnsi="Arial" w:cs="Arial"/>
          <w:color w:val="000000"/>
          <w:sz w:val="24"/>
          <w:szCs w:val="24"/>
        </w:rPr>
        <w:t xml:space="preserve"> υπό συζήτηση νομοσχεδί</w:t>
      </w:r>
      <w:r>
        <w:rPr>
          <w:rFonts w:ascii="Arial" w:eastAsia="Times New Roman" w:hAnsi="Arial" w:cs="Arial"/>
          <w:color w:val="000000"/>
          <w:sz w:val="24"/>
          <w:szCs w:val="24"/>
        </w:rPr>
        <w:t xml:space="preserve">ων κρίνεται αναγκαία, </w:t>
      </w:r>
      <w:r w:rsidRPr="004D391A">
        <w:rPr>
          <w:rFonts w:ascii="Arial" w:eastAsia="Times New Roman" w:hAnsi="Arial" w:cs="Arial"/>
          <w:color w:val="000000"/>
          <w:sz w:val="24"/>
          <w:szCs w:val="24"/>
        </w:rPr>
        <w:t xml:space="preserve">προκειμένου να αποφευχθεί το ενδεχόμενο επιβολής κυρώσεων </w:t>
      </w:r>
      <w:r w:rsidR="004119D6">
        <w:rPr>
          <w:rFonts w:ascii="Arial" w:eastAsia="Times New Roman" w:hAnsi="Arial" w:cs="Arial"/>
          <w:color w:val="000000"/>
          <w:sz w:val="24"/>
          <w:szCs w:val="24"/>
        </w:rPr>
        <w:t xml:space="preserve">σε βάρος της Δημοκρατίας </w:t>
      </w:r>
      <w:r w:rsidRPr="004D391A">
        <w:rPr>
          <w:rFonts w:ascii="Arial" w:eastAsia="Times New Roman" w:hAnsi="Arial" w:cs="Arial"/>
          <w:color w:val="000000"/>
          <w:sz w:val="24"/>
          <w:szCs w:val="24"/>
        </w:rPr>
        <w:t>από την Ευρωπαϊκή Επιτροπή</w:t>
      </w:r>
      <w:r>
        <w:rPr>
          <w:rFonts w:ascii="Arial" w:eastAsia="Times New Roman" w:hAnsi="Arial" w:cs="Arial"/>
          <w:color w:val="000000"/>
          <w:sz w:val="24"/>
          <w:szCs w:val="24"/>
        </w:rPr>
        <w:t>.</w:t>
      </w:r>
    </w:p>
    <w:p w14:paraId="3C09EFA5" w14:textId="77777777" w:rsidR="0057657F" w:rsidRDefault="0083196A" w:rsidP="001929A1">
      <w:pPr>
        <w:tabs>
          <w:tab w:val="left" w:pos="567"/>
          <w:tab w:val="left" w:pos="1134"/>
          <w:tab w:val="left" w:pos="4961"/>
        </w:tabs>
        <w:autoSpaceDE w:val="0"/>
        <w:autoSpaceDN w:val="0"/>
        <w:adjustRightInd w:val="0"/>
        <w:spacing w:after="0" w:line="480" w:lineRule="auto"/>
        <w:jc w:val="both"/>
        <w:rPr>
          <w:rFonts w:ascii="Arial" w:eastAsia="Arial" w:hAnsi="Arial" w:cs="Arial"/>
          <w:bCs/>
          <w:color w:val="000000"/>
          <w:sz w:val="24"/>
          <w:szCs w:val="24"/>
        </w:rPr>
      </w:pPr>
      <w:r>
        <w:rPr>
          <w:rFonts w:ascii="Arial" w:eastAsia="Arial" w:hAnsi="Arial" w:cs="Arial"/>
          <w:bCs/>
          <w:color w:val="000000"/>
          <w:sz w:val="24"/>
          <w:szCs w:val="24"/>
        </w:rPr>
        <w:tab/>
        <w:t xml:space="preserve">Σχολιάζοντας τις πιο πάνω επιφυλάξεις του Συνδέσμου Οδηγών Τουριστικών Λεωφορείων, ο εκπρόσωπος του Τμήματος Εργασιακών Σχέσεων </w:t>
      </w:r>
      <w:r w:rsidR="00325F80">
        <w:rPr>
          <w:rFonts w:ascii="Arial" w:eastAsia="Arial" w:hAnsi="Arial" w:cs="Arial"/>
          <w:bCs/>
          <w:color w:val="000000"/>
          <w:sz w:val="24"/>
          <w:szCs w:val="24"/>
        </w:rPr>
        <w:t>μεταξύ άλλων ανέφερε τα ακόλουθα</w:t>
      </w:r>
      <w:r w:rsidR="00325F80" w:rsidRPr="00325F80">
        <w:rPr>
          <w:rFonts w:ascii="Arial" w:eastAsia="Arial" w:hAnsi="Arial" w:cs="Arial"/>
          <w:bCs/>
          <w:color w:val="000000"/>
          <w:sz w:val="24"/>
          <w:szCs w:val="24"/>
        </w:rPr>
        <w:t>:</w:t>
      </w:r>
    </w:p>
    <w:p w14:paraId="643B67D4" w14:textId="77777777" w:rsidR="00F45864" w:rsidRPr="00F45864" w:rsidRDefault="00F45864" w:rsidP="001929A1">
      <w:pPr>
        <w:pStyle w:val="ListParagraph"/>
        <w:numPr>
          <w:ilvl w:val="0"/>
          <w:numId w:val="44"/>
        </w:numPr>
        <w:tabs>
          <w:tab w:val="left" w:pos="567"/>
          <w:tab w:val="left" w:pos="1134"/>
          <w:tab w:val="left" w:pos="4961"/>
        </w:tabs>
        <w:autoSpaceDE w:val="0"/>
        <w:autoSpaceDN w:val="0"/>
        <w:adjustRightInd w:val="0"/>
        <w:spacing w:after="0" w:line="480" w:lineRule="auto"/>
        <w:ind w:left="567" w:hanging="567"/>
        <w:contextualSpacing w:val="0"/>
        <w:jc w:val="both"/>
        <w:rPr>
          <w:rFonts w:ascii="Arial" w:eastAsia="Arial" w:hAnsi="Arial" w:cs="Arial"/>
          <w:bCs/>
          <w:color w:val="000000"/>
          <w:sz w:val="24"/>
          <w:szCs w:val="24"/>
        </w:rPr>
      </w:pPr>
      <w:r>
        <w:rPr>
          <w:rFonts w:ascii="Arial" w:eastAsia="Arial" w:hAnsi="Arial" w:cs="Arial"/>
          <w:bCs/>
          <w:color w:val="000000"/>
          <w:sz w:val="24"/>
          <w:szCs w:val="24"/>
        </w:rPr>
        <w:t xml:space="preserve">Οι προτεινόμενες τροποποιήσεις ρυθμίζουν μεταξύ άλλων τις διαδικασίες </w:t>
      </w:r>
      <w:r w:rsidRPr="00C452E2">
        <w:rPr>
          <w:rFonts w:ascii="Arial" w:eastAsia="Times New Roman" w:hAnsi="Arial" w:cs="Arial"/>
          <w:bCs/>
          <w:color w:val="000000"/>
          <w:sz w:val="24"/>
          <w:szCs w:val="24"/>
        </w:rPr>
        <w:t>καταγραφή</w:t>
      </w:r>
      <w:r>
        <w:rPr>
          <w:rFonts w:ascii="Arial" w:eastAsia="Times New Roman" w:hAnsi="Arial" w:cs="Arial"/>
          <w:bCs/>
          <w:color w:val="000000"/>
          <w:sz w:val="24"/>
          <w:szCs w:val="24"/>
        </w:rPr>
        <w:t>ς</w:t>
      </w:r>
      <w:r w:rsidRPr="00C452E2">
        <w:rPr>
          <w:rFonts w:ascii="Arial" w:eastAsia="Times New Roman" w:hAnsi="Arial" w:cs="Arial"/>
          <w:bCs/>
          <w:color w:val="000000"/>
          <w:sz w:val="24"/>
          <w:szCs w:val="24"/>
        </w:rPr>
        <w:t xml:space="preserve"> και </w:t>
      </w:r>
      <w:r>
        <w:rPr>
          <w:rFonts w:ascii="Arial" w:eastAsia="Times New Roman" w:hAnsi="Arial" w:cs="Arial"/>
          <w:bCs/>
          <w:color w:val="000000"/>
          <w:sz w:val="24"/>
          <w:szCs w:val="24"/>
        </w:rPr>
        <w:t>ε</w:t>
      </w:r>
      <w:r w:rsidRPr="00C452E2">
        <w:rPr>
          <w:rFonts w:ascii="Arial" w:eastAsia="Times New Roman" w:hAnsi="Arial" w:cs="Arial"/>
          <w:bCs/>
          <w:color w:val="000000"/>
          <w:sz w:val="24"/>
          <w:szCs w:val="24"/>
        </w:rPr>
        <w:t>λ</w:t>
      </w:r>
      <w:r>
        <w:rPr>
          <w:rFonts w:ascii="Arial" w:eastAsia="Times New Roman" w:hAnsi="Arial" w:cs="Arial"/>
          <w:bCs/>
          <w:color w:val="000000"/>
          <w:sz w:val="24"/>
          <w:szCs w:val="24"/>
        </w:rPr>
        <w:t>έ</w:t>
      </w:r>
      <w:r w:rsidRPr="00C452E2">
        <w:rPr>
          <w:rFonts w:ascii="Arial" w:eastAsia="Times New Roman" w:hAnsi="Arial" w:cs="Arial"/>
          <w:bCs/>
          <w:color w:val="000000"/>
          <w:sz w:val="24"/>
          <w:szCs w:val="24"/>
        </w:rPr>
        <w:t>γχο</w:t>
      </w:r>
      <w:r>
        <w:rPr>
          <w:rFonts w:ascii="Arial" w:eastAsia="Times New Roman" w:hAnsi="Arial" w:cs="Arial"/>
          <w:bCs/>
          <w:color w:val="000000"/>
          <w:sz w:val="24"/>
          <w:szCs w:val="24"/>
        </w:rPr>
        <w:t>υ</w:t>
      </w:r>
      <w:r w:rsidRPr="00C452E2">
        <w:rPr>
          <w:rFonts w:ascii="Arial" w:eastAsia="Times New Roman" w:hAnsi="Arial" w:cs="Arial"/>
          <w:bCs/>
          <w:color w:val="000000"/>
          <w:sz w:val="24"/>
          <w:szCs w:val="24"/>
        </w:rPr>
        <w:t xml:space="preserve"> των ωρών </w:t>
      </w:r>
      <w:r w:rsidRPr="00C452E2">
        <w:rPr>
          <w:rFonts w:ascii="Arial" w:eastAsia="Arial" w:hAnsi="Arial" w:cs="Arial"/>
          <w:bCs/>
          <w:color w:val="000000"/>
          <w:sz w:val="24"/>
          <w:szCs w:val="24"/>
        </w:rPr>
        <w:t>οδήγησης και ανάπαυσης των οδηγών</w:t>
      </w:r>
      <w:r w:rsidR="00325F80">
        <w:rPr>
          <w:rFonts w:ascii="Arial" w:hAnsi="Arial" w:cs="Arial"/>
          <w:sz w:val="24"/>
          <w:szCs w:val="24"/>
        </w:rPr>
        <w:t xml:space="preserve"> </w:t>
      </w:r>
      <w:r>
        <w:rPr>
          <w:rFonts w:ascii="Arial" w:hAnsi="Arial" w:cs="Arial"/>
          <w:sz w:val="24"/>
          <w:szCs w:val="24"/>
        </w:rPr>
        <w:t>και σε καμία περίπτωση δε διαφοροποιούν τις ώρες οδήγησης και ανάπαυσης, οι οποίες ρυθμίζονται από</w:t>
      </w:r>
      <w:r w:rsidR="00AD78BA">
        <w:rPr>
          <w:rFonts w:ascii="Arial" w:hAnsi="Arial" w:cs="Arial"/>
          <w:sz w:val="24"/>
          <w:szCs w:val="24"/>
        </w:rPr>
        <w:t xml:space="preserve"> το υφιστάμενο ενωσιακό δίκαιο</w:t>
      </w:r>
      <w:r>
        <w:rPr>
          <w:rFonts w:ascii="Arial" w:hAnsi="Arial" w:cs="Arial"/>
          <w:sz w:val="24"/>
          <w:szCs w:val="24"/>
        </w:rPr>
        <w:t>.</w:t>
      </w:r>
    </w:p>
    <w:p w14:paraId="560B1684" w14:textId="77777777" w:rsidR="00325F80" w:rsidRPr="00325F80" w:rsidRDefault="00325F80" w:rsidP="001929A1">
      <w:pPr>
        <w:pStyle w:val="ListParagraph"/>
        <w:numPr>
          <w:ilvl w:val="0"/>
          <w:numId w:val="44"/>
        </w:numPr>
        <w:tabs>
          <w:tab w:val="left" w:pos="567"/>
          <w:tab w:val="left" w:pos="1134"/>
          <w:tab w:val="left" w:pos="4961"/>
        </w:tabs>
        <w:autoSpaceDE w:val="0"/>
        <w:autoSpaceDN w:val="0"/>
        <w:adjustRightInd w:val="0"/>
        <w:spacing w:after="0" w:line="480" w:lineRule="auto"/>
        <w:ind w:left="567" w:hanging="567"/>
        <w:contextualSpacing w:val="0"/>
        <w:jc w:val="both"/>
        <w:rPr>
          <w:rFonts w:ascii="Arial" w:eastAsia="Arial" w:hAnsi="Arial" w:cs="Arial"/>
          <w:bCs/>
          <w:color w:val="000000"/>
          <w:sz w:val="24"/>
          <w:szCs w:val="24"/>
        </w:rPr>
      </w:pPr>
      <w:r>
        <w:rPr>
          <w:rFonts w:ascii="Arial" w:hAnsi="Arial" w:cs="Arial"/>
          <w:sz w:val="24"/>
          <w:szCs w:val="24"/>
        </w:rPr>
        <w:t xml:space="preserve">Οι διατάξεις των </w:t>
      </w:r>
      <w:bookmarkStart w:id="4" w:name="_Hlk129772978"/>
      <w:r w:rsidR="00442142">
        <w:rPr>
          <w:rFonts w:ascii="Arial" w:hAnsi="Arial" w:cs="Arial"/>
          <w:sz w:val="24"/>
          <w:szCs w:val="24"/>
        </w:rPr>
        <w:t>κ</w:t>
      </w:r>
      <w:r w:rsidRPr="001070E7">
        <w:rPr>
          <w:rFonts w:ascii="Arial" w:hAnsi="Arial" w:cs="Arial"/>
          <w:sz w:val="24"/>
          <w:szCs w:val="24"/>
        </w:rPr>
        <w:t>ανονισμ</w:t>
      </w:r>
      <w:r>
        <w:rPr>
          <w:rFonts w:ascii="Arial" w:hAnsi="Arial" w:cs="Arial"/>
          <w:sz w:val="24"/>
          <w:szCs w:val="24"/>
        </w:rPr>
        <w:t xml:space="preserve">ών της ΕΕ </w:t>
      </w:r>
      <w:bookmarkEnd w:id="4"/>
      <w:r>
        <w:rPr>
          <w:rFonts w:ascii="Arial" w:hAnsi="Arial" w:cs="Arial"/>
          <w:sz w:val="24"/>
          <w:szCs w:val="24"/>
        </w:rPr>
        <w:t>έ</w:t>
      </w:r>
      <w:r w:rsidRPr="001070E7">
        <w:rPr>
          <w:rFonts w:ascii="Arial" w:hAnsi="Arial" w:cs="Arial"/>
          <w:sz w:val="24"/>
          <w:szCs w:val="24"/>
        </w:rPr>
        <w:t>χουν άμεση ισχύ και δεσμεύουν πλήρως την Κυπριακή Δημοκρατία από την ημερομηνία που αυτοί τίθενται σε ισχύ</w:t>
      </w:r>
      <w:r>
        <w:rPr>
          <w:rFonts w:ascii="Arial" w:hAnsi="Arial" w:cs="Arial"/>
          <w:sz w:val="24"/>
          <w:szCs w:val="24"/>
        </w:rPr>
        <w:t>.</w:t>
      </w:r>
      <w:r w:rsidR="000A63C1">
        <w:rPr>
          <w:rFonts w:ascii="Arial" w:hAnsi="Arial" w:cs="Arial"/>
          <w:sz w:val="24"/>
          <w:szCs w:val="24"/>
        </w:rPr>
        <w:t xml:space="preserve"> </w:t>
      </w:r>
      <w:r>
        <w:rPr>
          <w:rFonts w:ascii="Arial" w:hAnsi="Arial" w:cs="Arial"/>
          <w:sz w:val="24"/>
          <w:szCs w:val="24"/>
        </w:rPr>
        <w:t xml:space="preserve"> Ως εκ τούτου, δεν υπάρχει δυνατότητα οποια</w:t>
      </w:r>
      <w:r w:rsidR="002A025C">
        <w:rPr>
          <w:rFonts w:ascii="Arial" w:hAnsi="Arial" w:cs="Arial"/>
          <w:sz w:val="24"/>
          <w:szCs w:val="24"/>
        </w:rPr>
        <w:t>σ</w:t>
      </w:r>
      <w:r>
        <w:rPr>
          <w:rFonts w:ascii="Arial" w:hAnsi="Arial" w:cs="Arial"/>
          <w:sz w:val="24"/>
          <w:szCs w:val="24"/>
        </w:rPr>
        <w:t>δήποτε εξαίρεση</w:t>
      </w:r>
      <w:r w:rsidR="002A025C">
        <w:rPr>
          <w:rFonts w:ascii="Arial" w:hAnsi="Arial" w:cs="Arial"/>
          <w:sz w:val="24"/>
          <w:szCs w:val="24"/>
        </w:rPr>
        <w:t>ς</w:t>
      </w:r>
      <w:r>
        <w:rPr>
          <w:rFonts w:ascii="Arial" w:hAnsi="Arial" w:cs="Arial"/>
          <w:sz w:val="24"/>
          <w:szCs w:val="24"/>
        </w:rPr>
        <w:t xml:space="preserve"> της Κυπριακής Δημοκρατίας από την εφαρμογή </w:t>
      </w:r>
      <w:r w:rsidR="00FD570B">
        <w:rPr>
          <w:rFonts w:ascii="Arial" w:hAnsi="Arial" w:cs="Arial"/>
          <w:sz w:val="24"/>
          <w:szCs w:val="24"/>
        </w:rPr>
        <w:t xml:space="preserve">των εν λόγω </w:t>
      </w:r>
      <w:r w:rsidR="002A025C">
        <w:rPr>
          <w:rFonts w:ascii="Arial" w:hAnsi="Arial" w:cs="Arial"/>
          <w:sz w:val="24"/>
          <w:szCs w:val="24"/>
        </w:rPr>
        <w:t xml:space="preserve">ενωσιακών </w:t>
      </w:r>
      <w:r w:rsidR="00442142">
        <w:rPr>
          <w:rFonts w:ascii="Arial" w:hAnsi="Arial" w:cs="Arial"/>
          <w:sz w:val="24"/>
          <w:szCs w:val="24"/>
        </w:rPr>
        <w:t>κ</w:t>
      </w:r>
      <w:r w:rsidR="00FD570B">
        <w:rPr>
          <w:rFonts w:ascii="Arial" w:hAnsi="Arial" w:cs="Arial"/>
          <w:sz w:val="24"/>
          <w:szCs w:val="24"/>
        </w:rPr>
        <w:t>ανονισμών</w:t>
      </w:r>
      <w:r>
        <w:rPr>
          <w:rFonts w:ascii="Arial" w:hAnsi="Arial" w:cs="Arial"/>
          <w:sz w:val="24"/>
          <w:szCs w:val="24"/>
        </w:rPr>
        <w:t xml:space="preserve">. </w:t>
      </w:r>
    </w:p>
    <w:p w14:paraId="026BB261" w14:textId="77777777" w:rsidR="00325F80" w:rsidRPr="00325F80" w:rsidRDefault="00325F80" w:rsidP="001929A1">
      <w:pPr>
        <w:pStyle w:val="ListParagraph"/>
        <w:numPr>
          <w:ilvl w:val="0"/>
          <w:numId w:val="44"/>
        </w:numPr>
        <w:tabs>
          <w:tab w:val="left" w:pos="567"/>
          <w:tab w:val="left" w:pos="1134"/>
          <w:tab w:val="left" w:pos="4961"/>
        </w:tabs>
        <w:autoSpaceDE w:val="0"/>
        <w:autoSpaceDN w:val="0"/>
        <w:adjustRightInd w:val="0"/>
        <w:spacing w:after="0" w:line="480" w:lineRule="auto"/>
        <w:ind w:left="567" w:hanging="567"/>
        <w:contextualSpacing w:val="0"/>
        <w:jc w:val="both"/>
        <w:rPr>
          <w:rFonts w:ascii="Arial" w:eastAsia="Arial" w:hAnsi="Arial" w:cs="Arial"/>
          <w:bCs/>
          <w:color w:val="000000"/>
          <w:sz w:val="24"/>
          <w:szCs w:val="24"/>
        </w:rPr>
      </w:pPr>
      <w:r>
        <w:rPr>
          <w:rFonts w:ascii="Arial" w:hAnsi="Arial" w:cs="Arial"/>
          <w:sz w:val="24"/>
          <w:szCs w:val="24"/>
        </w:rPr>
        <w:t>Η αρμόδια αρχή</w:t>
      </w:r>
      <w:r w:rsidR="002A025C">
        <w:rPr>
          <w:rFonts w:ascii="Arial" w:hAnsi="Arial" w:cs="Arial"/>
          <w:sz w:val="24"/>
          <w:szCs w:val="24"/>
        </w:rPr>
        <w:t>, αντιλαμβανόμενη τις ιδιαιτερότητες του επαγγέλματος του οδηγού στην Κυπριακή Δημοκρατία</w:t>
      </w:r>
      <w:r w:rsidR="0078593C">
        <w:rPr>
          <w:rFonts w:ascii="Arial" w:hAnsi="Arial" w:cs="Arial"/>
          <w:sz w:val="24"/>
          <w:szCs w:val="24"/>
        </w:rPr>
        <w:t>,</w:t>
      </w:r>
      <w:r w:rsidR="009D1342">
        <w:rPr>
          <w:rFonts w:ascii="Arial" w:hAnsi="Arial" w:cs="Arial"/>
          <w:sz w:val="24"/>
          <w:szCs w:val="24"/>
        </w:rPr>
        <w:t xml:space="preserve"> </w:t>
      </w:r>
      <w:r>
        <w:rPr>
          <w:rFonts w:ascii="Arial" w:hAnsi="Arial" w:cs="Arial"/>
          <w:sz w:val="24"/>
          <w:szCs w:val="24"/>
        </w:rPr>
        <w:t xml:space="preserve">θα παρέχει </w:t>
      </w:r>
      <w:r w:rsidR="009D1342">
        <w:rPr>
          <w:rFonts w:ascii="Arial" w:hAnsi="Arial" w:cs="Arial"/>
          <w:sz w:val="24"/>
          <w:szCs w:val="24"/>
        </w:rPr>
        <w:t xml:space="preserve">εντός του πλαισίου του νόμου </w:t>
      </w:r>
      <w:r>
        <w:rPr>
          <w:rFonts w:ascii="Arial" w:hAnsi="Arial" w:cs="Arial"/>
          <w:sz w:val="24"/>
          <w:szCs w:val="24"/>
        </w:rPr>
        <w:t>την ανα</w:t>
      </w:r>
      <w:r w:rsidR="0077096D">
        <w:rPr>
          <w:rFonts w:ascii="Arial" w:hAnsi="Arial" w:cs="Arial"/>
          <w:sz w:val="24"/>
          <w:szCs w:val="24"/>
        </w:rPr>
        <w:t>γκαία ευελιξία στις επιχειρήσεις μεταφορών σε ό</w:t>
      </w:r>
      <w:r w:rsidR="00442142">
        <w:rPr>
          <w:rFonts w:ascii="Arial" w:hAnsi="Arial" w:cs="Arial"/>
          <w:sz w:val="24"/>
          <w:szCs w:val="24"/>
        </w:rPr>
        <w:t>,</w:t>
      </w:r>
      <w:r w:rsidR="0077096D">
        <w:rPr>
          <w:rFonts w:ascii="Arial" w:hAnsi="Arial" w:cs="Arial"/>
          <w:sz w:val="24"/>
          <w:szCs w:val="24"/>
        </w:rPr>
        <w:t xml:space="preserve">τι αφορά </w:t>
      </w:r>
      <w:r w:rsidR="0077096D" w:rsidRPr="00C452E2">
        <w:rPr>
          <w:rFonts w:ascii="Arial" w:eastAsia="Times New Roman" w:hAnsi="Arial" w:cs="Arial"/>
          <w:bCs/>
          <w:color w:val="000000"/>
          <w:sz w:val="24"/>
          <w:szCs w:val="24"/>
        </w:rPr>
        <w:t xml:space="preserve">την καταγραφή και τον έλεγχο των ωρών </w:t>
      </w:r>
      <w:r w:rsidR="0077096D" w:rsidRPr="00C452E2">
        <w:rPr>
          <w:rFonts w:ascii="Arial" w:eastAsia="Arial" w:hAnsi="Arial" w:cs="Arial"/>
          <w:bCs/>
          <w:color w:val="000000"/>
          <w:sz w:val="24"/>
          <w:szCs w:val="24"/>
        </w:rPr>
        <w:t>οδήγησης και ανάπαυσης των οδηγών</w:t>
      </w:r>
      <w:r w:rsidR="0077096D">
        <w:rPr>
          <w:rFonts w:ascii="Arial" w:eastAsia="Arial" w:hAnsi="Arial" w:cs="Arial"/>
          <w:bCs/>
          <w:color w:val="000000"/>
          <w:sz w:val="24"/>
          <w:szCs w:val="24"/>
        </w:rPr>
        <w:t xml:space="preserve">. </w:t>
      </w:r>
    </w:p>
    <w:p w14:paraId="78A6E058" w14:textId="21BC810E" w:rsidR="0077096D" w:rsidRDefault="0077096D" w:rsidP="001929A1">
      <w:pPr>
        <w:tabs>
          <w:tab w:val="left" w:pos="567"/>
          <w:tab w:val="left" w:pos="4961"/>
        </w:tabs>
        <w:spacing w:after="0" w:line="480" w:lineRule="auto"/>
        <w:jc w:val="both"/>
        <w:rPr>
          <w:rFonts w:ascii="Arial" w:hAnsi="Arial" w:cs="Arial"/>
          <w:b/>
          <w:bCs/>
          <w:sz w:val="24"/>
          <w:szCs w:val="24"/>
        </w:rPr>
      </w:pPr>
      <w:r>
        <w:rPr>
          <w:rFonts w:ascii="Arial" w:hAnsi="Arial" w:cs="Arial"/>
          <w:sz w:val="24"/>
          <w:szCs w:val="24"/>
        </w:rPr>
        <w:tab/>
        <w:t xml:space="preserve">Η Κοινοβουλευτική Επιτροπή </w:t>
      </w:r>
      <w:r>
        <w:rPr>
          <w:rFonts w:ascii="Arial" w:eastAsia="Arial" w:hAnsi="Arial" w:cs="Arial"/>
          <w:sz w:val="24"/>
          <w:szCs w:val="24"/>
        </w:rPr>
        <w:t>Εργασίας, Πρόνοιας και Κοινωνικών Ασφαλίσεων</w:t>
      </w:r>
      <w:r>
        <w:rPr>
          <w:rFonts w:ascii="Arial" w:hAnsi="Arial" w:cs="Arial"/>
          <w:sz w:val="24"/>
          <w:szCs w:val="24"/>
        </w:rPr>
        <w:t>, αφού έλαβε υπόψη όλα όσα τέθηκαν ενώπιόν της και αφού προέβη στις απαραίτητες νομοτεχνικές βελτιώσεις</w:t>
      </w:r>
      <w:r w:rsidR="00114D53" w:rsidRPr="00114D53">
        <w:rPr>
          <w:rFonts w:ascii="Arial" w:hAnsi="Arial" w:cs="Arial"/>
          <w:sz w:val="24"/>
          <w:szCs w:val="24"/>
        </w:rPr>
        <w:t xml:space="preserve">, </w:t>
      </w:r>
      <w:r w:rsidR="00114D53" w:rsidRPr="00EB229B">
        <w:rPr>
          <w:rFonts w:ascii="Arial" w:hAnsi="Arial" w:cs="Arial"/>
          <w:bCs/>
          <w:sz w:val="24"/>
          <w:szCs w:val="24"/>
        </w:rPr>
        <w:t xml:space="preserve">επιφυλάχθηκε να τοποθετηθεί επί των νομοσχεδίων </w:t>
      </w:r>
      <w:r w:rsidR="00E75C6D" w:rsidRPr="00EB229B">
        <w:rPr>
          <w:rFonts w:ascii="Arial" w:hAnsi="Arial" w:cs="Arial"/>
          <w:bCs/>
          <w:sz w:val="24"/>
          <w:szCs w:val="28"/>
        </w:rPr>
        <w:t>στο στάδιο της συζήτησ</w:t>
      </w:r>
      <w:r w:rsidR="00EB229B">
        <w:rPr>
          <w:rFonts w:ascii="Arial" w:hAnsi="Arial" w:cs="Arial"/>
          <w:bCs/>
          <w:sz w:val="24"/>
          <w:szCs w:val="28"/>
        </w:rPr>
        <w:t>ή</w:t>
      </w:r>
      <w:r w:rsidR="00E75C6D" w:rsidRPr="00EB229B">
        <w:rPr>
          <w:rFonts w:ascii="Arial" w:hAnsi="Arial" w:cs="Arial"/>
          <w:bCs/>
          <w:sz w:val="24"/>
          <w:szCs w:val="28"/>
        </w:rPr>
        <w:t>ς τους από την ολομέλεια του σώματος</w:t>
      </w:r>
      <w:r w:rsidR="00E75C6D" w:rsidRPr="00EB229B">
        <w:rPr>
          <w:rFonts w:cs="Arial"/>
          <w:szCs w:val="24"/>
        </w:rPr>
        <w:t>.</w:t>
      </w:r>
      <w:r w:rsidR="00114D53" w:rsidRPr="00114D53">
        <w:rPr>
          <w:rFonts w:ascii="Arial" w:hAnsi="Arial" w:cs="Arial"/>
          <w:b/>
          <w:bCs/>
          <w:sz w:val="24"/>
          <w:szCs w:val="24"/>
        </w:rPr>
        <w:t xml:space="preserve"> </w:t>
      </w:r>
    </w:p>
    <w:p w14:paraId="34F97726" w14:textId="2FAC4D32" w:rsidR="006945D0" w:rsidRPr="00EB229B" w:rsidRDefault="00114D53" w:rsidP="001929A1">
      <w:pPr>
        <w:tabs>
          <w:tab w:val="left" w:pos="567"/>
          <w:tab w:val="left" w:pos="4961"/>
        </w:tabs>
        <w:spacing w:after="0" w:line="480" w:lineRule="auto"/>
        <w:jc w:val="both"/>
        <w:rPr>
          <w:rFonts w:ascii="Arial" w:hAnsi="Arial" w:cs="Arial"/>
          <w:bCs/>
          <w:sz w:val="24"/>
          <w:szCs w:val="24"/>
        </w:rPr>
      </w:pPr>
      <w:r w:rsidRPr="00EB229B">
        <w:rPr>
          <w:rFonts w:ascii="Arial" w:hAnsi="Arial" w:cs="Arial"/>
          <w:bCs/>
          <w:sz w:val="24"/>
          <w:szCs w:val="24"/>
        </w:rPr>
        <w:lastRenderedPageBreak/>
        <w:tab/>
        <w:t>Σημειώνεται ότι, σε περίπτωση ψήφισης του δεύτερου νομοσχεδίου σε νόμο, θα τροποποιηθεί ο τίτλος του, ώστε να αναφέρεται ως «</w:t>
      </w:r>
      <w:r w:rsidRPr="00EB229B">
        <w:rPr>
          <w:rFonts w:ascii="Arial" w:eastAsia="Arial" w:hAnsi="Arial" w:cs="Arial"/>
          <w:bCs/>
          <w:color w:val="000000"/>
          <w:sz w:val="24"/>
          <w:szCs w:val="24"/>
        </w:rPr>
        <w:t>Ο περί της Απόσπασης Εργαζομένων στο Πλαίσιο της Παροχής Υπηρεσιών και για συναφή θέματα (Τροποποιητικός) Νόμος του 2023</w:t>
      </w:r>
      <w:r w:rsidRPr="00EB229B">
        <w:rPr>
          <w:rFonts w:ascii="Arial" w:hAnsi="Arial" w:cs="Arial"/>
          <w:bCs/>
          <w:sz w:val="24"/>
          <w:szCs w:val="24"/>
        </w:rPr>
        <w:t>».</w:t>
      </w:r>
    </w:p>
    <w:p w14:paraId="7A23A79D" w14:textId="77777777" w:rsidR="00114D53" w:rsidRDefault="00114D53" w:rsidP="001929A1">
      <w:pPr>
        <w:tabs>
          <w:tab w:val="left" w:pos="567"/>
          <w:tab w:val="left" w:pos="4961"/>
        </w:tabs>
        <w:spacing w:after="0" w:line="480" w:lineRule="auto"/>
        <w:jc w:val="both"/>
        <w:rPr>
          <w:rFonts w:ascii="Arial" w:hAnsi="Arial" w:cs="Arial"/>
          <w:sz w:val="24"/>
          <w:szCs w:val="24"/>
        </w:rPr>
      </w:pPr>
    </w:p>
    <w:p w14:paraId="615CBBDA" w14:textId="77777777" w:rsidR="00711F4E" w:rsidRDefault="00CC75C4" w:rsidP="001929A1">
      <w:pPr>
        <w:tabs>
          <w:tab w:val="left" w:pos="567"/>
          <w:tab w:val="left" w:pos="4961"/>
        </w:tabs>
        <w:spacing w:after="0" w:line="480" w:lineRule="auto"/>
        <w:jc w:val="both"/>
        <w:rPr>
          <w:rFonts w:ascii="Arial" w:eastAsia="Arial" w:hAnsi="Arial" w:cs="Arial"/>
          <w:sz w:val="24"/>
          <w:szCs w:val="24"/>
        </w:rPr>
      </w:pPr>
      <w:r>
        <w:rPr>
          <w:rFonts w:ascii="Arial" w:eastAsia="Arial" w:hAnsi="Arial" w:cs="Arial"/>
          <w:sz w:val="24"/>
          <w:szCs w:val="24"/>
        </w:rPr>
        <w:t>21</w:t>
      </w:r>
      <w:r w:rsidR="000A63C1" w:rsidRPr="000A63C1">
        <w:rPr>
          <w:rFonts w:ascii="Arial" w:eastAsia="Arial" w:hAnsi="Arial" w:cs="Arial"/>
          <w:sz w:val="24"/>
          <w:szCs w:val="24"/>
          <w:vertAlign w:val="superscript"/>
        </w:rPr>
        <w:t>η</w:t>
      </w:r>
      <w:r w:rsidR="006B4B5B">
        <w:rPr>
          <w:rFonts w:ascii="Arial" w:eastAsia="Arial" w:hAnsi="Arial" w:cs="Arial"/>
          <w:sz w:val="24"/>
          <w:szCs w:val="24"/>
        </w:rPr>
        <w:t xml:space="preserve"> </w:t>
      </w:r>
      <w:r>
        <w:rPr>
          <w:rFonts w:ascii="Arial" w:eastAsia="Arial" w:hAnsi="Arial" w:cs="Arial"/>
          <w:sz w:val="24"/>
          <w:szCs w:val="24"/>
        </w:rPr>
        <w:t>Μαρτ</w:t>
      </w:r>
      <w:r w:rsidR="006B4B5B">
        <w:rPr>
          <w:rFonts w:ascii="Arial" w:eastAsia="Arial" w:hAnsi="Arial" w:cs="Arial"/>
          <w:sz w:val="24"/>
          <w:szCs w:val="24"/>
        </w:rPr>
        <w:t xml:space="preserve">ίου </w:t>
      </w:r>
      <w:r w:rsidR="00CD2E17" w:rsidRPr="00370621">
        <w:rPr>
          <w:rFonts w:ascii="Arial" w:eastAsia="Arial" w:hAnsi="Arial" w:cs="Arial"/>
          <w:sz w:val="24"/>
          <w:szCs w:val="24"/>
        </w:rPr>
        <w:t>20</w:t>
      </w:r>
      <w:r w:rsidR="00786F34" w:rsidRPr="00370621">
        <w:rPr>
          <w:rFonts w:ascii="Arial" w:eastAsia="Arial" w:hAnsi="Arial" w:cs="Arial"/>
          <w:sz w:val="24"/>
          <w:szCs w:val="24"/>
        </w:rPr>
        <w:t>2</w:t>
      </w:r>
      <w:r>
        <w:rPr>
          <w:rFonts w:ascii="Arial" w:eastAsia="Arial" w:hAnsi="Arial" w:cs="Arial"/>
          <w:sz w:val="24"/>
          <w:szCs w:val="24"/>
        </w:rPr>
        <w:t>3</w:t>
      </w:r>
    </w:p>
    <w:p w14:paraId="3D9F8C3D" w14:textId="77777777" w:rsidR="00F70E9F" w:rsidRDefault="001D4777" w:rsidP="000A63C1">
      <w:pPr>
        <w:pBdr>
          <w:top w:val="nil"/>
          <w:left w:val="nil"/>
          <w:bottom w:val="nil"/>
          <w:right w:val="nil"/>
          <w:between w:val="nil"/>
        </w:pBdr>
        <w:tabs>
          <w:tab w:val="left" w:pos="567"/>
          <w:tab w:val="left" w:pos="1304"/>
          <w:tab w:val="left" w:pos="4961"/>
        </w:tabs>
        <w:spacing w:after="0" w:line="240" w:lineRule="auto"/>
        <w:rPr>
          <w:rFonts w:ascii="Arial" w:eastAsia="Arial" w:hAnsi="Arial" w:cs="Arial"/>
          <w:color w:val="000000"/>
          <w:sz w:val="24"/>
          <w:szCs w:val="24"/>
        </w:rPr>
      </w:pPr>
      <w:r w:rsidRPr="00370621">
        <w:rPr>
          <w:rFonts w:ascii="Arial" w:eastAsia="Arial" w:hAnsi="Arial" w:cs="Arial"/>
          <w:color w:val="000000"/>
          <w:sz w:val="24"/>
          <w:szCs w:val="24"/>
        </w:rPr>
        <w:t>Αρ. Φακ.:</w:t>
      </w:r>
      <w:r w:rsidR="00D74EA0">
        <w:rPr>
          <w:rFonts w:ascii="Arial" w:eastAsia="Arial" w:hAnsi="Arial" w:cs="Arial"/>
          <w:color w:val="000000"/>
          <w:sz w:val="24"/>
          <w:szCs w:val="24"/>
        </w:rPr>
        <w:tab/>
      </w:r>
      <w:r w:rsidR="0024723B" w:rsidRPr="004B3C3C">
        <w:rPr>
          <w:rFonts w:ascii="Arial" w:hAnsi="Arial" w:cs="Arial"/>
          <w:lang w:eastAsia="en-US"/>
        </w:rPr>
        <w:t>23.01.063.1</w:t>
      </w:r>
      <w:r w:rsidR="00CC75C4">
        <w:rPr>
          <w:rFonts w:ascii="Arial" w:hAnsi="Arial" w:cs="Arial"/>
          <w:lang w:eastAsia="en-US"/>
        </w:rPr>
        <w:t>73</w:t>
      </w:r>
      <w:r w:rsidR="0024723B" w:rsidRPr="004B3C3C">
        <w:rPr>
          <w:rFonts w:ascii="Arial" w:hAnsi="Arial" w:cs="Arial"/>
          <w:lang w:eastAsia="en-US"/>
        </w:rPr>
        <w:t>-2022</w:t>
      </w:r>
    </w:p>
    <w:p w14:paraId="2CD3C52C" w14:textId="77777777" w:rsidR="00373624" w:rsidRDefault="000A310A" w:rsidP="000A63C1">
      <w:pPr>
        <w:pBdr>
          <w:top w:val="nil"/>
          <w:left w:val="nil"/>
          <w:bottom w:val="nil"/>
          <w:right w:val="nil"/>
          <w:between w:val="nil"/>
        </w:pBdr>
        <w:tabs>
          <w:tab w:val="left" w:pos="567"/>
          <w:tab w:val="left" w:pos="1304"/>
          <w:tab w:val="left" w:pos="1588"/>
          <w:tab w:val="left" w:pos="4961"/>
        </w:tabs>
        <w:spacing w:after="0" w:line="240" w:lineRule="auto"/>
        <w:rPr>
          <w:rFonts w:ascii="Arial" w:hAnsi="Arial" w:cs="Arial"/>
          <w:lang w:eastAsia="en-US"/>
        </w:rPr>
      </w:pPr>
      <w:r>
        <w:rPr>
          <w:rFonts w:ascii="Arial" w:eastAsia="Arial" w:hAnsi="Arial" w:cs="Arial"/>
          <w:color w:val="000000"/>
          <w:sz w:val="24"/>
          <w:szCs w:val="24"/>
        </w:rPr>
        <w:tab/>
      </w:r>
      <w:r>
        <w:rPr>
          <w:rFonts w:ascii="Arial" w:eastAsia="Arial" w:hAnsi="Arial" w:cs="Arial"/>
          <w:color w:val="000000"/>
          <w:sz w:val="24"/>
          <w:szCs w:val="24"/>
        </w:rPr>
        <w:tab/>
      </w:r>
      <w:r w:rsidR="0024723B" w:rsidRPr="004B3C3C">
        <w:rPr>
          <w:rFonts w:ascii="Arial" w:hAnsi="Arial" w:cs="Arial"/>
          <w:lang w:eastAsia="en-US"/>
        </w:rPr>
        <w:t>23.01.063.1</w:t>
      </w:r>
      <w:r w:rsidR="00CC75C4">
        <w:rPr>
          <w:rFonts w:ascii="Arial" w:hAnsi="Arial" w:cs="Arial"/>
          <w:lang w:eastAsia="en-US"/>
        </w:rPr>
        <w:t>74</w:t>
      </w:r>
      <w:r w:rsidR="0024723B" w:rsidRPr="004B3C3C">
        <w:rPr>
          <w:rFonts w:ascii="Arial" w:hAnsi="Arial" w:cs="Arial"/>
          <w:lang w:eastAsia="en-US"/>
        </w:rPr>
        <w:t>-2022</w:t>
      </w:r>
      <w:r w:rsidR="0024723B">
        <w:rPr>
          <w:rFonts w:ascii="Arial" w:hAnsi="Arial" w:cs="Arial"/>
          <w:lang w:eastAsia="en-US"/>
        </w:rPr>
        <w:t xml:space="preserve"> </w:t>
      </w:r>
    </w:p>
    <w:p w14:paraId="533FE7A0" w14:textId="77777777" w:rsidR="000A63C1" w:rsidRDefault="000A63C1" w:rsidP="000A63C1">
      <w:pPr>
        <w:pBdr>
          <w:top w:val="nil"/>
          <w:left w:val="nil"/>
          <w:bottom w:val="nil"/>
          <w:right w:val="nil"/>
          <w:between w:val="nil"/>
        </w:pBdr>
        <w:tabs>
          <w:tab w:val="left" w:pos="567"/>
          <w:tab w:val="left" w:pos="1304"/>
          <w:tab w:val="left" w:pos="1588"/>
          <w:tab w:val="left" w:pos="4961"/>
        </w:tabs>
        <w:spacing w:after="0" w:line="240" w:lineRule="auto"/>
        <w:rPr>
          <w:rFonts w:ascii="Arial" w:hAnsi="Arial" w:cs="Arial"/>
          <w:lang w:eastAsia="en-US"/>
        </w:rPr>
      </w:pPr>
    </w:p>
    <w:p w14:paraId="55A5B945" w14:textId="27B6D0EB" w:rsidR="004B3C3C" w:rsidRPr="006945D0" w:rsidRDefault="00FD4F25" w:rsidP="006945D0">
      <w:pPr>
        <w:pBdr>
          <w:top w:val="nil"/>
          <w:left w:val="nil"/>
          <w:bottom w:val="nil"/>
          <w:right w:val="nil"/>
          <w:between w:val="nil"/>
        </w:pBdr>
        <w:tabs>
          <w:tab w:val="left" w:pos="567"/>
          <w:tab w:val="left" w:pos="4961"/>
        </w:tabs>
        <w:spacing w:after="0" w:line="480" w:lineRule="auto"/>
        <w:rPr>
          <w:rFonts w:ascii="Arial" w:eastAsia="Arial" w:hAnsi="Arial" w:cs="Arial"/>
          <w:color w:val="000000"/>
          <w:sz w:val="20"/>
          <w:szCs w:val="20"/>
        </w:rPr>
      </w:pPr>
      <w:r w:rsidRPr="001929A1">
        <w:rPr>
          <w:rFonts w:ascii="Arial" w:eastAsia="Arial" w:hAnsi="Arial" w:cs="Arial"/>
          <w:color w:val="000000"/>
          <w:sz w:val="20"/>
          <w:szCs w:val="20"/>
        </w:rPr>
        <w:t>ΧΚ</w:t>
      </w:r>
      <w:r w:rsidR="00EB229B">
        <w:rPr>
          <w:rFonts w:ascii="Arial" w:eastAsia="Arial" w:hAnsi="Arial" w:cs="Arial"/>
          <w:color w:val="000000"/>
          <w:sz w:val="20"/>
          <w:szCs w:val="20"/>
        </w:rPr>
        <w:t>/ΑΠ</w:t>
      </w:r>
      <w:r w:rsidRPr="001929A1">
        <w:rPr>
          <w:rFonts w:ascii="Arial" w:eastAsia="Arial" w:hAnsi="Arial" w:cs="Arial"/>
          <w:color w:val="000000"/>
          <w:sz w:val="20"/>
          <w:szCs w:val="20"/>
        </w:rPr>
        <w:t>/</w:t>
      </w:r>
      <w:r w:rsidR="00AA6FCC" w:rsidRPr="001929A1">
        <w:rPr>
          <w:rFonts w:ascii="Arial" w:eastAsia="Arial" w:hAnsi="Arial" w:cs="Arial"/>
          <w:color w:val="000000"/>
          <w:sz w:val="20"/>
          <w:szCs w:val="20"/>
          <w:lang w:val="en-US"/>
        </w:rPr>
        <w:t>MC</w:t>
      </w:r>
      <w:bookmarkStart w:id="5" w:name="_GoBack"/>
      <w:bookmarkEnd w:id="5"/>
    </w:p>
    <w:sectPr w:rsidR="004B3C3C" w:rsidRPr="006945D0" w:rsidSect="001929A1">
      <w:headerReference w:type="default" r:id="rId8"/>
      <w:pgSz w:w="11907" w:h="16840" w:code="9"/>
      <w:pgMar w:top="1418" w:right="1134"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15DC9" w14:textId="77777777" w:rsidR="004705A9" w:rsidRDefault="004705A9">
      <w:pPr>
        <w:spacing w:after="0" w:line="240" w:lineRule="auto"/>
      </w:pPr>
      <w:r>
        <w:separator/>
      </w:r>
    </w:p>
  </w:endnote>
  <w:endnote w:type="continuationSeparator" w:id="0">
    <w:p w14:paraId="06C0B6F3" w14:textId="77777777" w:rsidR="004705A9" w:rsidRDefault="0047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 (Founder Extended)">
    <w:altName w:val="SimSun"/>
    <w:charset w:val="00"/>
    <w:family w:val="script"/>
    <w:pitch w:val="fixed"/>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1653B" w14:textId="77777777" w:rsidR="004705A9" w:rsidRDefault="004705A9">
      <w:pPr>
        <w:spacing w:after="0" w:line="240" w:lineRule="auto"/>
      </w:pPr>
      <w:r>
        <w:separator/>
      </w:r>
    </w:p>
  </w:footnote>
  <w:footnote w:type="continuationSeparator" w:id="0">
    <w:p w14:paraId="7E881F03" w14:textId="77777777" w:rsidR="004705A9" w:rsidRDefault="00470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DCD6F" w14:textId="77777777" w:rsidR="00C57955" w:rsidRPr="008C03A8" w:rsidRDefault="00DA2F8A" w:rsidP="008C03A8">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fldChar w:fldCharType="begin"/>
    </w:r>
    <w:r w:rsidR="00C57955">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E33F18">
      <w:rPr>
        <w:rFonts w:ascii="Arial" w:eastAsia="Arial" w:hAnsi="Arial" w:cs="Arial"/>
        <w:noProof/>
        <w:color w:val="000000"/>
        <w:sz w:val="24"/>
        <w:szCs w:val="24"/>
      </w:rPr>
      <w:t>3</w:t>
    </w:r>
    <w:r>
      <w:rPr>
        <w:rFonts w:ascii="Arial" w:eastAsia="Arial" w:hAnsi="Arial" w:cs="Arial"/>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4087"/>
    <w:multiLevelType w:val="hybridMultilevel"/>
    <w:tmpl w:val="498012CC"/>
    <w:lvl w:ilvl="0" w:tplc="4D24DA1E">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CB6F5D"/>
    <w:multiLevelType w:val="hybridMultilevel"/>
    <w:tmpl w:val="D73E0D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5A2F5A"/>
    <w:multiLevelType w:val="hybridMultilevel"/>
    <w:tmpl w:val="40E2A0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D3137DA"/>
    <w:multiLevelType w:val="hybridMultilevel"/>
    <w:tmpl w:val="98F0D9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BB3E8B"/>
    <w:multiLevelType w:val="hybridMultilevel"/>
    <w:tmpl w:val="49A22E36"/>
    <w:lvl w:ilvl="0" w:tplc="BEDEDB14">
      <w:start w:val="1"/>
      <w:numFmt w:val="decimal"/>
      <w:lvlText w:val="%1."/>
      <w:lvlJc w:val="left"/>
      <w:pPr>
        <w:ind w:left="720" w:hanging="360"/>
      </w:pPr>
      <w:rPr>
        <w:rFonts w:eastAsia="Calibr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F86329D"/>
    <w:multiLevelType w:val="hybridMultilevel"/>
    <w:tmpl w:val="A35C7D78"/>
    <w:lvl w:ilvl="0" w:tplc="0C880E02">
      <w:start w:val="1"/>
      <w:numFmt w:val="decimal"/>
      <w:lvlText w:val="%1."/>
      <w:lvlJc w:val="left"/>
      <w:pPr>
        <w:ind w:left="720" w:hanging="360"/>
      </w:pPr>
      <w:rPr>
        <w:rFonts w:ascii="Calibri" w:eastAsia="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AE455AF"/>
    <w:multiLevelType w:val="hybridMultilevel"/>
    <w:tmpl w:val="8594EE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7406D37"/>
    <w:multiLevelType w:val="hybridMultilevel"/>
    <w:tmpl w:val="D294167E"/>
    <w:lvl w:ilvl="0" w:tplc="713C83AC">
      <w:start w:val="1"/>
      <w:numFmt w:val="decimal"/>
      <w:lvlText w:val="%1."/>
      <w:lvlJc w:val="left"/>
      <w:pPr>
        <w:ind w:left="720" w:hanging="360"/>
      </w:pPr>
      <w:rPr>
        <w:rFonts w:cs="Calibr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8CC47FA"/>
    <w:multiLevelType w:val="multilevel"/>
    <w:tmpl w:val="40961E4C"/>
    <w:lvl w:ilvl="0">
      <w:start w:val="1"/>
      <w:numFmt w:val="decimal"/>
      <w:lvlText w:val="%1."/>
      <w:lvlJc w:val="left"/>
      <w:pPr>
        <w:ind w:left="720" w:hanging="360"/>
      </w:pPr>
      <w:rPr>
        <w:rFonts w:eastAsia="Calibri"/>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FC0903"/>
    <w:multiLevelType w:val="hybridMultilevel"/>
    <w:tmpl w:val="29864D76"/>
    <w:lvl w:ilvl="0" w:tplc="6F220A0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A150F6B"/>
    <w:multiLevelType w:val="hybridMultilevel"/>
    <w:tmpl w:val="6B6466B6"/>
    <w:lvl w:ilvl="0" w:tplc="CE7046F6">
      <w:start w:val="1"/>
      <w:numFmt w:val="decimal"/>
      <w:lvlText w:val="%1."/>
      <w:lvlJc w:val="left"/>
      <w:pPr>
        <w:ind w:left="720" w:hanging="360"/>
      </w:pPr>
      <w:rPr>
        <w:rFonts w:hint="default"/>
        <w:strike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AFD5744"/>
    <w:multiLevelType w:val="hybridMultilevel"/>
    <w:tmpl w:val="1CB49716"/>
    <w:lvl w:ilvl="0" w:tplc="B2FABB4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7395264"/>
    <w:multiLevelType w:val="hybridMultilevel"/>
    <w:tmpl w:val="ECAACF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8C52A2B"/>
    <w:multiLevelType w:val="hybridMultilevel"/>
    <w:tmpl w:val="B8EA92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9292427"/>
    <w:multiLevelType w:val="hybridMultilevel"/>
    <w:tmpl w:val="5E288E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A242D50"/>
    <w:multiLevelType w:val="hybridMultilevel"/>
    <w:tmpl w:val="2D50C168"/>
    <w:lvl w:ilvl="0" w:tplc="18EED1BE">
      <w:start w:val="1"/>
      <w:numFmt w:val="decimal"/>
      <w:lvlText w:val="%1."/>
      <w:lvlJc w:val="left"/>
      <w:pPr>
        <w:ind w:left="1080" w:hanging="360"/>
      </w:pPr>
      <w:rPr>
        <w:rFonts w:hint="default"/>
        <w:b w:val="0"/>
        <w:bCs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3EBC67A8"/>
    <w:multiLevelType w:val="hybridMultilevel"/>
    <w:tmpl w:val="468859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15F18A0"/>
    <w:multiLevelType w:val="hybridMultilevel"/>
    <w:tmpl w:val="7F8E06E8"/>
    <w:lvl w:ilvl="0" w:tplc="1FD46F5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41866AF6"/>
    <w:multiLevelType w:val="hybridMultilevel"/>
    <w:tmpl w:val="394C60B4"/>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9" w15:restartNumberingAfterBreak="0">
    <w:nsid w:val="41BA3C12"/>
    <w:multiLevelType w:val="hybridMultilevel"/>
    <w:tmpl w:val="D4AA05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25C0FFB"/>
    <w:multiLevelType w:val="hybridMultilevel"/>
    <w:tmpl w:val="C1985F6E"/>
    <w:lvl w:ilvl="0" w:tplc="B37E82B0">
      <w:start w:val="1"/>
      <w:numFmt w:val="decimal"/>
      <w:lvlText w:val="%1."/>
      <w:lvlJc w:val="left"/>
      <w:pPr>
        <w:ind w:left="720" w:hanging="360"/>
      </w:pPr>
      <w:rPr>
        <w:rFonts w:hint="default"/>
        <w:b w:val="0"/>
        <w:bCs w:val="0"/>
        <w:strike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6C004CA"/>
    <w:multiLevelType w:val="hybridMultilevel"/>
    <w:tmpl w:val="2DFEC8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A1D768B"/>
    <w:multiLevelType w:val="hybridMultilevel"/>
    <w:tmpl w:val="90EC1A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A9621F7"/>
    <w:multiLevelType w:val="hybridMultilevel"/>
    <w:tmpl w:val="04EE6032"/>
    <w:lvl w:ilvl="0" w:tplc="F56011D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4" w15:restartNumberingAfterBreak="0">
    <w:nsid w:val="4C7F695B"/>
    <w:multiLevelType w:val="hybridMultilevel"/>
    <w:tmpl w:val="851E51D6"/>
    <w:lvl w:ilvl="0" w:tplc="A97CAF7A">
      <w:start w:val="1"/>
      <w:numFmt w:val="decimal"/>
      <w:lvlText w:val="%1."/>
      <w:lvlJc w:val="left"/>
      <w:pPr>
        <w:ind w:left="720" w:hanging="360"/>
      </w:pPr>
      <w:rPr>
        <w:rFonts w:eastAsia="Times New Roman" w:hint="default"/>
        <w:color w:val="auto"/>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0103828"/>
    <w:multiLevelType w:val="hybridMultilevel"/>
    <w:tmpl w:val="7B968E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2C9367B"/>
    <w:multiLevelType w:val="hybridMultilevel"/>
    <w:tmpl w:val="C700EAB4"/>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56814FDA"/>
    <w:multiLevelType w:val="hybridMultilevel"/>
    <w:tmpl w:val="66DEE5D6"/>
    <w:lvl w:ilvl="0" w:tplc="E2F4532C">
      <w:start w:val="1"/>
      <w:numFmt w:val="decimal"/>
      <w:lvlText w:val="%1."/>
      <w:lvlJc w:val="left"/>
      <w:pPr>
        <w:ind w:left="930" w:hanging="360"/>
      </w:pPr>
      <w:rPr>
        <w:rFonts w:hint="default"/>
        <w:sz w:val="24"/>
        <w:szCs w:val="24"/>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8" w15:restartNumberingAfterBreak="0">
    <w:nsid w:val="5968395C"/>
    <w:multiLevelType w:val="hybridMultilevel"/>
    <w:tmpl w:val="2B6AE64E"/>
    <w:lvl w:ilvl="0" w:tplc="E2B867E4">
      <w:start w:val="1"/>
      <w:numFmt w:val="decimal"/>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B4359B7"/>
    <w:multiLevelType w:val="hybridMultilevel"/>
    <w:tmpl w:val="FAF406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E262EBD"/>
    <w:multiLevelType w:val="hybridMultilevel"/>
    <w:tmpl w:val="C1D0FF30"/>
    <w:lvl w:ilvl="0" w:tplc="97FAEF02">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15:restartNumberingAfterBreak="0">
    <w:nsid w:val="6127524D"/>
    <w:multiLevelType w:val="hybridMultilevel"/>
    <w:tmpl w:val="66DECC14"/>
    <w:lvl w:ilvl="0" w:tplc="784EC3C2">
      <w:numFmt w:val="bullet"/>
      <w:lvlText w:val=""/>
      <w:lvlJc w:val="left"/>
      <w:pPr>
        <w:ind w:left="420" w:hanging="360"/>
      </w:pPr>
      <w:rPr>
        <w:rFonts w:ascii="Symbol" w:eastAsia="Arial" w:hAnsi="Symbo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32" w15:restartNumberingAfterBreak="0">
    <w:nsid w:val="623C6531"/>
    <w:multiLevelType w:val="hybridMultilevel"/>
    <w:tmpl w:val="A37E8D9A"/>
    <w:lvl w:ilvl="0" w:tplc="F5D81CE6">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7631319"/>
    <w:multiLevelType w:val="hybridMultilevel"/>
    <w:tmpl w:val="3642E382"/>
    <w:lvl w:ilvl="0" w:tplc="8EB89E38">
      <w:start w:val="1"/>
      <w:numFmt w:val="decimal"/>
      <w:lvlText w:val="%1."/>
      <w:lvlJc w:val="left"/>
      <w:pPr>
        <w:ind w:left="1080" w:hanging="720"/>
      </w:pPr>
      <w:rPr>
        <w:rFonts w:eastAsia="Calibri" w:hint="default"/>
        <w:b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DE411A2"/>
    <w:multiLevelType w:val="hybridMultilevel"/>
    <w:tmpl w:val="12F836C6"/>
    <w:lvl w:ilvl="0" w:tplc="B8D69CCC">
      <w:start w:val="1"/>
      <w:numFmt w:val="decimal"/>
      <w:lvlText w:val="%1."/>
      <w:lvlJc w:val="left"/>
      <w:pPr>
        <w:ind w:left="1440" w:hanging="360"/>
      </w:pPr>
      <w:rPr>
        <w:rFonts w:ascii="Arial" w:eastAsia="Arial" w:hAnsi="Arial" w:cs="Arial"/>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5" w15:restartNumberingAfterBreak="0">
    <w:nsid w:val="6EA616C9"/>
    <w:multiLevelType w:val="hybridMultilevel"/>
    <w:tmpl w:val="05888050"/>
    <w:lvl w:ilvl="0" w:tplc="57A6CF44">
      <w:start w:val="1"/>
      <w:numFmt w:val="decimal"/>
      <w:lvlText w:val="%1."/>
      <w:lvlJc w:val="left"/>
      <w:pPr>
        <w:ind w:left="720" w:hanging="360"/>
      </w:pPr>
      <w:rPr>
        <w:rFonts w:eastAsia="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EC252E5"/>
    <w:multiLevelType w:val="hybridMultilevel"/>
    <w:tmpl w:val="DC041C90"/>
    <w:lvl w:ilvl="0" w:tplc="6DE681AA">
      <w:start w:val="1"/>
      <w:numFmt w:val="decimal"/>
      <w:lvlText w:val="%1."/>
      <w:lvlJc w:val="left"/>
      <w:pPr>
        <w:ind w:left="720" w:hanging="360"/>
      </w:pPr>
      <w:rPr>
        <w:rFonts w:eastAsia="Simsun (Founder Extended)"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2324345"/>
    <w:multiLevelType w:val="hybridMultilevel"/>
    <w:tmpl w:val="152EDC6E"/>
    <w:lvl w:ilvl="0" w:tplc="8516226C">
      <w:start w:val="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265514F"/>
    <w:multiLevelType w:val="hybridMultilevel"/>
    <w:tmpl w:val="1CB6EC4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33177BD"/>
    <w:multiLevelType w:val="hybridMultilevel"/>
    <w:tmpl w:val="328CA104"/>
    <w:lvl w:ilvl="0" w:tplc="09FC6B2E">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4680452"/>
    <w:multiLevelType w:val="hybridMultilevel"/>
    <w:tmpl w:val="FEF245D0"/>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A19635F"/>
    <w:multiLevelType w:val="hybridMultilevel"/>
    <w:tmpl w:val="A0406280"/>
    <w:lvl w:ilvl="0" w:tplc="6A886680">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C0B78A3"/>
    <w:multiLevelType w:val="hybridMultilevel"/>
    <w:tmpl w:val="B91C10D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CAE63B0"/>
    <w:multiLevelType w:val="hybridMultilevel"/>
    <w:tmpl w:val="16480558"/>
    <w:lvl w:ilvl="0" w:tplc="63AADD4A">
      <w:start w:val="1"/>
      <w:numFmt w:val="decimal"/>
      <w:lvlText w:val="%1."/>
      <w:lvlJc w:val="left"/>
      <w:pPr>
        <w:ind w:left="720" w:hanging="360"/>
      </w:pPr>
      <w:rPr>
        <w:rFonts w:eastAsia="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6"/>
  </w:num>
  <w:num w:numId="2">
    <w:abstractNumId w:val="29"/>
  </w:num>
  <w:num w:numId="3">
    <w:abstractNumId w:val="9"/>
  </w:num>
  <w:num w:numId="4">
    <w:abstractNumId w:val="34"/>
  </w:num>
  <w:num w:numId="5">
    <w:abstractNumId w:val="31"/>
  </w:num>
  <w:num w:numId="6">
    <w:abstractNumId w:val="27"/>
  </w:num>
  <w:num w:numId="7">
    <w:abstractNumId w:val="5"/>
  </w:num>
  <w:num w:numId="8">
    <w:abstractNumId w:val="43"/>
  </w:num>
  <w:num w:numId="9">
    <w:abstractNumId w:val="19"/>
  </w:num>
  <w:num w:numId="10">
    <w:abstractNumId w:val="28"/>
  </w:num>
  <w:num w:numId="11">
    <w:abstractNumId w:val="20"/>
  </w:num>
  <w:num w:numId="12">
    <w:abstractNumId w:val="3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2"/>
  </w:num>
  <w:num w:numId="16">
    <w:abstractNumId w:val="39"/>
  </w:num>
  <w:num w:numId="17">
    <w:abstractNumId w:val="25"/>
  </w:num>
  <w:num w:numId="18">
    <w:abstractNumId w:val="23"/>
  </w:num>
  <w:num w:numId="19">
    <w:abstractNumId w:val="10"/>
  </w:num>
  <w:num w:numId="20">
    <w:abstractNumId w:val="41"/>
  </w:num>
  <w:num w:numId="21">
    <w:abstractNumId w:val="38"/>
  </w:num>
  <w:num w:numId="22">
    <w:abstractNumId w:val="4"/>
  </w:num>
  <w:num w:numId="23">
    <w:abstractNumId w:val="3"/>
  </w:num>
  <w:num w:numId="24">
    <w:abstractNumId w:val="33"/>
  </w:num>
  <w:num w:numId="25">
    <w:abstractNumId w:val="14"/>
  </w:num>
  <w:num w:numId="26">
    <w:abstractNumId w:val="24"/>
  </w:num>
  <w:num w:numId="27">
    <w:abstractNumId w:val="16"/>
  </w:num>
  <w:num w:numId="28">
    <w:abstractNumId w:val="1"/>
  </w:num>
  <w:num w:numId="29">
    <w:abstractNumId w:val="37"/>
  </w:num>
  <w:num w:numId="30">
    <w:abstractNumId w:val="36"/>
  </w:num>
  <w:num w:numId="31">
    <w:abstractNumId w:val="15"/>
  </w:num>
  <w:num w:numId="32">
    <w:abstractNumId w:val="13"/>
  </w:num>
  <w:num w:numId="33">
    <w:abstractNumId w:val="0"/>
  </w:num>
  <w:num w:numId="34">
    <w:abstractNumId w:val="30"/>
  </w:num>
  <w:num w:numId="35">
    <w:abstractNumId w:val="32"/>
  </w:num>
  <w:num w:numId="36">
    <w:abstractNumId w:val="7"/>
  </w:num>
  <w:num w:numId="37">
    <w:abstractNumId w:val="6"/>
  </w:num>
  <w:num w:numId="38">
    <w:abstractNumId w:val="42"/>
  </w:num>
  <w:num w:numId="39">
    <w:abstractNumId w:val="2"/>
  </w:num>
  <w:num w:numId="40">
    <w:abstractNumId w:val="21"/>
  </w:num>
  <w:num w:numId="41">
    <w:abstractNumId w:val="40"/>
  </w:num>
  <w:num w:numId="42">
    <w:abstractNumId w:val="12"/>
  </w:num>
  <w:num w:numId="43">
    <w:abstractNumId w:val="17"/>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CB"/>
    <w:rsid w:val="0000166D"/>
    <w:rsid w:val="00002FFD"/>
    <w:rsid w:val="00003B8A"/>
    <w:rsid w:val="00005A0F"/>
    <w:rsid w:val="000077F5"/>
    <w:rsid w:val="00010698"/>
    <w:rsid w:val="000142B3"/>
    <w:rsid w:val="00017411"/>
    <w:rsid w:val="0002272C"/>
    <w:rsid w:val="0002360A"/>
    <w:rsid w:val="00026517"/>
    <w:rsid w:val="00030D12"/>
    <w:rsid w:val="00036A89"/>
    <w:rsid w:val="00036E75"/>
    <w:rsid w:val="00037BFF"/>
    <w:rsid w:val="00037DFB"/>
    <w:rsid w:val="00044A40"/>
    <w:rsid w:val="0005399A"/>
    <w:rsid w:val="00057C20"/>
    <w:rsid w:val="00061842"/>
    <w:rsid w:val="0006685F"/>
    <w:rsid w:val="000670FB"/>
    <w:rsid w:val="00067401"/>
    <w:rsid w:val="00067B1C"/>
    <w:rsid w:val="00067F4B"/>
    <w:rsid w:val="00070B1A"/>
    <w:rsid w:val="00070DCA"/>
    <w:rsid w:val="00074894"/>
    <w:rsid w:val="0007586D"/>
    <w:rsid w:val="00081983"/>
    <w:rsid w:val="00083665"/>
    <w:rsid w:val="00086615"/>
    <w:rsid w:val="00091134"/>
    <w:rsid w:val="00094C7B"/>
    <w:rsid w:val="00096481"/>
    <w:rsid w:val="00096916"/>
    <w:rsid w:val="000A0BE5"/>
    <w:rsid w:val="000A310A"/>
    <w:rsid w:val="000A63C1"/>
    <w:rsid w:val="000B3968"/>
    <w:rsid w:val="000C0D38"/>
    <w:rsid w:val="000C4654"/>
    <w:rsid w:val="000C54D2"/>
    <w:rsid w:val="000C7BED"/>
    <w:rsid w:val="000D04EA"/>
    <w:rsid w:val="000D29A7"/>
    <w:rsid w:val="000D2CBA"/>
    <w:rsid w:val="000D34BF"/>
    <w:rsid w:val="000D7728"/>
    <w:rsid w:val="000E00B7"/>
    <w:rsid w:val="000E23C1"/>
    <w:rsid w:val="000E389A"/>
    <w:rsid w:val="000E4E87"/>
    <w:rsid w:val="000E5C5B"/>
    <w:rsid w:val="000E6EC5"/>
    <w:rsid w:val="000F53E0"/>
    <w:rsid w:val="000F5C07"/>
    <w:rsid w:val="0010089E"/>
    <w:rsid w:val="00102ABC"/>
    <w:rsid w:val="001035C2"/>
    <w:rsid w:val="00105FEF"/>
    <w:rsid w:val="00106AB0"/>
    <w:rsid w:val="00111060"/>
    <w:rsid w:val="001126D1"/>
    <w:rsid w:val="001144BF"/>
    <w:rsid w:val="00114D53"/>
    <w:rsid w:val="00120B80"/>
    <w:rsid w:val="00121545"/>
    <w:rsid w:val="0012375B"/>
    <w:rsid w:val="00124950"/>
    <w:rsid w:val="00131C81"/>
    <w:rsid w:val="00132704"/>
    <w:rsid w:val="00132908"/>
    <w:rsid w:val="00135E38"/>
    <w:rsid w:val="00136BEF"/>
    <w:rsid w:val="00140C42"/>
    <w:rsid w:val="001440DF"/>
    <w:rsid w:val="00145E21"/>
    <w:rsid w:val="001479EE"/>
    <w:rsid w:val="001521B3"/>
    <w:rsid w:val="00153B29"/>
    <w:rsid w:val="00155BE2"/>
    <w:rsid w:val="0015602B"/>
    <w:rsid w:val="00161BA1"/>
    <w:rsid w:val="00163E64"/>
    <w:rsid w:val="001646D3"/>
    <w:rsid w:val="00164992"/>
    <w:rsid w:val="00166E2F"/>
    <w:rsid w:val="001673E2"/>
    <w:rsid w:val="00171A40"/>
    <w:rsid w:val="0017298C"/>
    <w:rsid w:val="00173EBD"/>
    <w:rsid w:val="001740B0"/>
    <w:rsid w:val="00174509"/>
    <w:rsid w:val="001778E0"/>
    <w:rsid w:val="001833C5"/>
    <w:rsid w:val="001929A1"/>
    <w:rsid w:val="00196BD3"/>
    <w:rsid w:val="001A1070"/>
    <w:rsid w:val="001A20D0"/>
    <w:rsid w:val="001A42BC"/>
    <w:rsid w:val="001A4C1E"/>
    <w:rsid w:val="001B0C24"/>
    <w:rsid w:val="001B35E8"/>
    <w:rsid w:val="001B5DAC"/>
    <w:rsid w:val="001B6B02"/>
    <w:rsid w:val="001B716B"/>
    <w:rsid w:val="001C0AF9"/>
    <w:rsid w:val="001C4B4B"/>
    <w:rsid w:val="001C590D"/>
    <w:rsid w:val="001D1D99"/>
    <w:rsid w:val="001D21AD"/>
    <w:rsid w:val="001D2444"/>
    <w:rsid w:val="001D2574"/>
    <w:rsid w:val="001D273D"/>
    <w:rsid w:val="001D296D"/>
    <w:rsid w:val="001D33E8"/>
    <w:rsid w:val="001D4777"/>
    <w:rsid w:val="001E112E"/>
    <w:rsid w:val="001E11B7"/>
    <w:rsid w:val="001E3FD3"/>
    <w:rsid w:val="001E4DD4"/>
    <w:rsid w:val="001E4EB2"/>
    <w:rsid w:val="001F0D1C"/>
    <w:rsid w:val="001F345A"/>
    <w:rsid w:val="00200765"/>
    <w:rsid w:val="00206412"/>
    <w:rsid w:val="00206959"/>
    <w:rsid w:val="00220638"/>
    <w:rsid w:val="0022211B"/>
    <w:rsid w:val="00223B0B"/>
    <w:rsid w:val="00223FEE"/>
    <w:rsid w:val="00224B48"/>
    <w:rsid w:val="00225383"/>
    <w:rsid w:val="00226FE9"/>
    <w:rsid w:val="0022793A"/>
    <w:rsid w:val="002332E0"/>
    <w:rsid w:val="00235A41"/>
    <w:rsid w:val="00237FBA"/>
    <w:rsid w:val="00240AAC"/>
    <w:rsid w:val="00242B28"/>
    <w:rsid w:val="002439B7"/>
    <w:rsid w:val="002449E7"/>
    <w:rsid w:val="00247079"/>
    <w:rsid w:val="0024723B"/>
    <w:rsid w:val="00247E15"/>
    <w:rsid w:val="002572E2"/>
    <w:rsid w:val="00260133"/>
    <w:rsid w:val="0026385B"/>
    <w:rsid w:val="00265BD2"/>
    <w:rsid w:val="00270FAA"/>
    <w:rsid w:val="00277C80"/>
    <w:rsid w:val="00280E57"/>
    <w:rsid w:val="0028131F"/>
    <w:rsid w:val="002903E2"/>
    <w:rsid w:val="002913ED"/>
    <w:rsid w:val="002913FE"/>
    <w:rsid w:val="00293E74"/>
    <w:rsid w:val="00293E99"/>
    <w:rsid w:val="00294A78"/>
    <w:rsid w:val="0029693A"/>
    <w:rsid w:val="00297B99"/>
    <w:rsid w:val="002A025C"/>
    <w:rsid w:val="002A1E25"/>
    <w:rsid w:val="002A5A73"/>
    <w:rsid w:val="002A720F"/>
    <w:rsid w:val="002A7D59"/>
    <w:rsid w:val="002B0CFD"/>
    <w:rsid w:val="002B1830"/>
    <w:rsid w:val="002B2B23"/>
    <w:rsid w:val="002B7FE0"/>
    <w:rsid w:val="002C09CD"/>
    <w:rsid w:val="002C4451"/>
    <w:rsid w:val="002C4843"/>
    <w:rsid w:val="002C7DA1"/>
    <w:rsid w:val="002D2E0C"/>
    <w:rsid w:val="002D315A"/>
    <w:rsid w:val="002D3E37"/>
    <w:rsid w:val="002D6513"/>
    <w:rsid w:val="002E0D46"/>
    <w:rsid w:val="002E1CE8"/>
    <w:rsid w:val="002E315C"/>
    <w:rsid w:val="002E61B4"/>
    <w:rsid w:val="002F1177"/>
    <w:rsid w:val="002F3887"/>
    <w:rsid w:val="002F40D6"/>
    <w:rsid w:val="002F7279"/>
    <w:rsid w:val="0030080A"/>
    <w:rsid w:val="00300832"/>
    <w:rsid w:val="00300B6B"/>
    <w:rsid w:val="003010A3"/>
    <w:rsid w:val="00306930"/>
    <w:rsid w:val="00306E82"/>
    <w:rsid w:val="00307588"/>
    <w:rsid w:val="00307AD2"/>
    <w:rsid w:val="00315A19"/>
    <w:rsid w:val="00316850"/>
    <w:rsid w:val="00324A6B"/>
    <w:rsid w:val="00324DAE"/>
    <w:rsid w:val="00325F80"/>
    <w:rsid w:val="00334A4A"/>
    <w:rsid w:val="00334C99"/>
    <w:rsid w:val="0033720B"/>
    <w:rsid w:val="0034231E"/>
    <w:rsid w:val="003433CD"/>
    <w:rsid w:val="003509B7"/>
    <w:rsid w:val="00351AA4"/>
    <w:rsid w:val="00351E5D"/>
    <w:rsid w:val="003557B7"/>
    <w:rsid w:val="003575C6"/>
    <w:rsid w:val="003629A4"/>
    <w:rsid w:val="00363D6B"/>
    <w:rsid w:val="00363E86"/>
    <w:rsid w:val="00370621"/>
    <w:rsid w:val="00373624"/>
    <w:rsid w:val="003750BF"/>
    <w:rsid w:val="0038164B"/>
    <w:rsid w:val="00393DC3"/>
    <w:rsid w:val="003956DB"/>
    <w:rsid w:val="00397195"/>
    <w:rsid w:val="00397F3C"/>
    <w:rsid w:val="003A3DA4"/>
    <w:rsid w:val="003A4981"/>
    <w:rsid w:val="003A5DA1"/>
    <w:rsid w:val="003B38E4"/>
    <w:rsid w:val="003B6FF6"/>
    <w:rsid w:val="003B7526"/>
    <w:rsid w:val="003C138C"/>
    <w:rsid w:val="003C676E"/>
    <w:rsid w:val="003D29C1"/>
    <w:rsid w:val="003E0851"/>
    <w:rsid w:val="003E2A36"/>
    <w:rsid w:val="003F2964"/>
    <w:rsid w:val="004012D5"/>
    <w:rsid w:val="0040157F"/>
    <w:rsid w:val="0040491A"/>
    <w:rsid w:val="004066E8"/>
    <w:rsid w:val="004067E6"/>
    <w:rsid w:val="00407863"/>
    <w:rsid w:val="00410666"/>
    <w:rsid w:val="004119D6"/>
    <w:rsid w:val="004128D9"/>
    <w:rsid w:val="00413354"/>
    <w:rsid w:val="004133B9"/>
    <w:rsid w:val="00414879"/>
    <w:rsid w:val="00416B5D"/>
    <w:rsid w:val="00420B80"/>
    <w:rsid w:val="00421706"/>
    <w:rsid w:val="00421A07"/>
    <w:rsid w:val="00421CBF"/>
    <w:rsid w:val="004230DD"/>
    <w:rsid w:val="00423F0A"/>
    <w:rsid w:val="0042711D"/>
    <w:rsid w:val="00436C52"/>
    <w:rsid w:val="00442142"/>
    <w:rsid w:val="004424F0"/>
    <w:rsid w:val="0044739E"/>
    <w:rsid w:val="00447F7D"/>
    <w:rsid w:val="00453144"/>
    <w:rsid w:val="00456C4B"/>
    <w:rsid w:val="00460065"/>
    <w:rsid w:val="00460503"/>
    <w:rsid w:val="00460771"/>
    <w:rsid w:val="00460A24"/>
    <w:rsid w:val="004610B2"/>
    <w:rsid w:val="004705A9"/>
    <w:rsid w:val="00470608"/>
    <w:rsid w:val="00473A95"/>
    <w:rsid w:val="00484E94"/>
    <w:rsid w:val="00485870"/>
    <w:rsid w:val="00491366"/>
    <w:rsid w:val="0049211A"/>
    <w:rsid w:val="00495014"/>
    <w:rsid w:val="004A4E65"/>
    <w:rsid w:val="004B3C3C"/>
    <w:rsid w:val="004B3DFC"/>
    <w:rsid w:val="004B5FB6"/>
    <w:rsid w:val="004C08A3"/>
    <w:rsid w:val="004C15C2"/>
    <w:rsid w:val="004C27D4"/>
    <w:rsid w:val="004C4012"/>
    <w:rsid w:val="004C6466"/>
    <w:rsid w:val="004C6AB9"/>
    <w:rsid w:val="004C7694"/>
    <w:rsid w:val="004C7D3B"/>
    <w:rsid w:val="004D1D04"/>
    <w:rsid w:val="004D5CF1"/>
    <w:rsid w:val="004D7E54"/>
    <w:rsid w:val="004E0F90"/>
    <w:rsid w:val="004E10FF"/>
    <w:rsid w:val="004E14A4"/>
    <w:rsid w:val="004E1F4D"/>
    <w:rsid w:val="004E23E2"/>
    <w:rsid w:val="004F145B"/>
    <w:rsid w:val="004F2712"/>
    <w:rsid w:val="004F7F46"/>
    <w:rsid w:val="0050063C"/>
    <w:rsid w:val="005012E4"/>
    <w:rsid w:val="005012EF"/>
    <w:rsid w:val="00503A9D"/>
    <w:rsid w:val="00504907"/>
    <w:rsid w:val="00505A6D"/>
    <w:rsid w:val="00505B28"/>
    <w:rsid w:val="00506C53"/>
    <w:rsid w:val="00507278"/>
    <w:rsid w:val="0050736B"/>
    <w:rsid w:val="00511EF3"/>
    <w:rsid w:val="0051233B"/>
    <w:rsid w:val="005144B3"/>
    <w:rsid w:val="005149D5"/>
    <w:rsid w:val="00515F8B"/>
    <w:rsid w:val="00516AB7"/>
    <w:rsid w:val="00517732"/>
    <w:rsid w:val="005209AB"/>
    <w:rsid w:val="00523BB8"/>
    <w:rsid w:val="00526F8B"/>
    <w:rsid w:val="00530569"/>
    <w:rsid w:val="005327D7"/>
    <w:rsid w:val="00533DE0"/>
    <w:rsid w:val="00536C3D"/>
    <w:rsid w:val="005374EF"/>
    <w:rsid w:val="00543FF6"/>
    <w:rsid w:val="00544BCA"/>
    <w:rsid w:val="00547EDF"/>
    <w:rsid w:val="0055068E"/>
    <w:rsid w:val="00551714"/>
    <w:rsid w:val="00556B59"/>
    <w:rsid w:val="005611CB"/>
    <w:rsid w:val="00565FAA"/>
    <w:rsid w:val="0057246D"/>
    <w:rsid w:val="005737AB"/>
    <w:rsid w:val="0057400A"/>
    <w:rsid w:val="0057657F"/>
    <w:rsid w:val="00582B34"/>
    <w:rsid w:val="00586488"/>
    <w:rsid w:val="005A0B91"/>
    <w:rsid w:val="005A22A8"/>
    <w:rsid w:val="005B4D8E"/>
    <w:rsid w:val="005B60C5"/>
    <w:rsid w:val="005B6EA2"/>
    <w:rsid w:val="005B7679"/>
    <w:rsid w:val="005C141A"/>
    <w:rsid w:val="005C5BA2"/>
    <w:rsid w:val="005C64BD"/>
    <w:rsid w:val="005C662A"/>
    <w:rsid w:val="005C6926"/>
    <w:rsid w:val="005D03B2"/>
    <w:rsid w:val="005D0FF7"/>
    <w:rsid w:val="005D182A"/>
    <w:rsid w:val="005D3BCF"/>
    <w:rsid w:val="005D486F"/>
    <w:rsid w:val="005D4EC0"/>
    <w:rsid w:val="005D65EC"/>
    <w:rsid w:val="005D6D91"/>
    <w:rsid w:val="005E081A"/>
    <w:rsid w:val="005E087A"/>
    <w:rsid w:val="005E4101"/>
    <w:rsid w:val="005E49C1"/>
    <w:rsid w:val="005E4DA3"/>
    <w:rsid w:val="005E586B"/>
    <w:rsid w:val="005F54AE"/>
    <w:rsid w:val="00604982"/>
    <w:rsid w:val="00607F32"/>
    <w:rsid w:val="006111B9"/>
    <w:rsid w:val="00611BFA"/>
    <w:rsid w:val="00613E87"/>
    <w:rsid w:val="0061528B"/>
    <w:rsid w:val="00615397"/>
    <w:rsid w:val="006171FD"/>
    <w:rsid w:val="00620E00"/>
    <w:rsid w:val="00620F2F"/>
    <w:rsid w:val="00623176"/>
    <w:rsid w:val="00623623"/>
    <w:rsid w:val="00624E4B"/>
    <w:rsid w:val="00625EC1"/>
    <w:rsid w:val="0062688E"/>
    <w:rsid w:val="00626A68"/>
    <w:rsid w:val="00634BE7"/>
    <w:rsid w:val="00637FC1"/>
    <w:rsid w:val="006419FC"/>
    <w:rsid w:val="00650619"/>
    <w:rsid w:val="0065125E"/>
    <w:rsid w:val="00654FE5"/>
    <w:rsid w:val="00656B04"/>
    <w:rsid w:val="00657A7B"/>
    <w:rsid w:val="0066313A"/>
    <w:rsid w:val="0066546E"/>
    <w:rsid w:val="0067173B"/>
    <w:rsid w:val="00672939"/>
    <w:rsid w:val="0067376F"/>
    <w:rsid w:val="00674357"/>
    <w:rsid w:val="00676E5F"/>
    <w:rsid w:val="00677408"/>
    <w:rsid w:val="00677B4C"/>
    <w:rsid w:val="006811ED"/>
    <w:rsid w:val="00681E6C"/>
    <w:rsid w:val="00682AB4"/>
    <w:rsid w:val="006907FA"/>
    <w:rsid w:val="006945D0"/>
    <w:rsid w:val="006972B5"/>
    <w:rsid w:val="006A07F8"/>
    <w:rsid w:val="006A234C"/>
    <w:rsid w:val="006A26A6"/>
    <w:rsid w:val="006A4C5E"/>
    <w:rsid w:val="006A71C2"/>
    <w:rsid w:val="006B134F"/>
    <w:rsid w:val="006B2903"/>
    <w:rsid w:val="006B31D4"/>
    <w:rsid w:val="006B4B5B"/>
    <w:rsid w:val="006B4CAA"/>
    <w:rsid w:val="006B51C9"/>
    <w:rsid w:val="006B5767"/>
    <w:rsid w:val="006C03CC"/>
    <w:rsid w:val="006C1D30"/>
    <w:rsid w:val="006C2728"/>
    <w:rsid w:val="006C2732"/>
    <w:rsid w:val="006C30B7"/>
    <w:rsid w:val="006C3B3A"/>
    <w:rsid w:val="006C3B53"/>
    <w:rsid w:val="006C6EA5"/>
    <w:rsid w:val="006D0CBF"/>
    <w:rsid w:val="006D1B37"/>
    <w:rsid w:val="006D3367"/>
    <w:rsid w:val="006D44BB"/>
    <w:rsid w:val="006D5FA9"/>
    <w:rsid w:val="006D624C"/>
    <w:rsid w:val="006E065B"/>
    <w:rsid w:val="006E3878"/>
    <w:rsid w:val="006F1560"/>
    <w:rsid w:val="006F40F2"/>
    <w:rsid w:val="006F71B4"/>
    <w:rsid w:val="006F7BF4"/>
    <w:rsid w:val="0070539E"/>
    <w:rsid w:val="00705D57"/>
    <w:rsid w:val="00707479"/>
    <w:rsid w:val="00707CE4"/>
    <w:rsid w:val="00710CDB"/>
    <w:rsid w:val="00711F4E"/>
    <w:rsid w:val="00722B17"/>
    <w:rsid w:val="007314F2"/>
    <w:rsid w:val="00731CA9"/>
    <w:rsid w:val="0073316B"/>
    <w:rsid w:val="00743BDC"/>
    <w:rsid w:val="00744591"/>
    <w:rsid w:val="007448B6"/>
    <w:rsid w:val="00750890"/>
    <w:rsid w:val="00755B2A"/>
    <w:rsid w:val="007574F7"/>
    <w:rsid w:val="00760195"/>
    <w:rsid w:val="00762F01"/>
    <w:rsid w:val="0076351F"/>
    <w:rsid w:val="00766118"/>
    <w:rsid w:val="0077096D"/>
    <w:rsid w:val="007712A5"/>
    <w:rsid w:val="00771D8C"/>
    <w:rsid w:val="00773443"/>
    <w:rsid w:val="00775072"/>
    <w:rsid w:val="00776E22"/>
    <w:rsid w:val="00781A14"/>
    <w:rsid w:val="007825EE"/>
    <w:rsid w:val="00783BFE"/>
    <w:rsid w:val="0078593C"/>
    <w:rsid w:val="00785FD2"/>
    <w:rsid w:val="00786F34"/>
    <w:rsid w:val="007912D3"/>
    <w:rsid w:val="00795958"/>
    <w:rsid w:val="007A3A4D"/>
    <w:rsid w:val="007A5194"/>
    <w:rsid w:val="007A5746"/>
    <w:rsid w:val="007B1C27"/>
    <w:rsid w:val="007B1DD4"/>
    <w:rsid w:val="007B226C"/>
    <w:rsid w:val="007B4A6F"/>
    <w:rsid w:val="007B50B5"/>
    <w:rsid w:val="007C0B71"/>
    <w:rsid w:val="007C24E2"/>
    <w:rsid w:val="007C656A"/>
    <w:rsid w:val="007C751C"/>
    <w:rsid w:val="007D091A"/>
    <w:rsid w:val="007D27A3"/>
    <w:rsid w:val="007D4D2D"/>
    <w:rsid w:val="007D761C"/>
    <w:rsid w:val="007E0894"/>
    <w:rsid w:val="007E2678"/>
    <w:rsid w:val="007E28C0"/>
    <w:rsid w:val="007E381B"/>
    <w:rsid w:val="007E425B"/>
    <w:rsid w:val="007E7A73"/>
    <w:rsid w:val="007E7FDF"/>
    <w:rsid w:val="007F403B"/>
    <w:rsid w:val="007F65EB"/>
    <w:rsid w:val="007F6EA5"/>
    <w:rsid w:val="007F71F6"/>
    <w:rsid w:val="00802A0E"/>
    <w:rsid w:val="00804540"/>
    <w:rsid w:val="008059D0"/>
    <w:rsid w:val="00811A70"/>
    <w:rsid w:val="00812361"/>
    <w:rsid w:val="0081333C"/>
    <w:rsid w:val="00813B2F"/>
    <w:rsid w:val="00820A7B"/>
    <w:rsid w:val="00821734"/>
    <w:rsid w:val="00823DBE"/>
    <w:rsid w:val="00826513"/>
    <w:rsid w:val="008267F2"/>
    <w:rsid w:val="00830C97"/>
    <w:rsid w:val="0083196A"/>
    <w:rsid w:val="008329D3"/>
    <w:rsid w:val="00833A72"/>
    <w:rsid w:val="00834452"/>
    <w:rsid w:val="008370D7"/>
    <w:rsid w:val="00846EE8"/>
    <w:rsid w:val="00853565"/>
    <w:rsid w:val="008538C6"/>
    <w:rsid w:val="00854C06"/>
    <w:rsid w:val="0085589F"/>
    <w:rsid w:val="00855FF2"/>
    <w:rsid w:val="008570AB"/>
    <w:rsid w:val="00861826"/>
    <w:rsid w:val="00862B64"/>
    <w:rsid w:val="0086557A"/>
    <w:rsid w:val="008655CB"/>
    <w:rsid w:val="00866844"/>
    <w:rsid w:val="0087073F"/>
    <w:rsid w:val="00874194"/>
    <w:rsid w:val="00874B64"/>
    <w:rsid w:val="00877068"/>
    <w:rsid w:val="008827B1"/>
    <w:rsid w:val="008840F2"/>
    <w:rsid w:val="00885D8E"/>
    <w:rsid w:val="008865C6"/>
    <w:rsid w:val="00892F20"/>
    <w:rsid w:val="008939E7"/>
    <w:rsid w:val="008A0876"/>
    <w:rsid w:val="008A2C59"/>
    <w:rsid w:val="008A335B"/>
    <w:rsid w:val="008A395F"/>
    <w:rsid w:val="008A4C55"/>
    <w:rsid w:val="008A7776"/>
    <w:rsid w:val="008B2420"/>
    <w:rsid w:val="008B3165"/>
    <w:rsid w:val="008B738A"/>
    <w:rsid w:val="008B7A08"/>
    <w:rsid w:val="008C03A8"/>
    <w:rsid w:val="008C60D2"/>
    <w:rsid w:val="008C6724"/>
    <w:rsid w:val="008C7113"/>
    <w:rsid w:val="008D246D"/>
    <w:rsid w:val="008D3A73"/>
    <w:rsid w:val="008D415E"/>
    <w:rsid w:val="008E0089"/>
    <w:rsid w:val="008E11A4"/>
    <w:rsid w:val="008E173F"/>
    <w:rsid w:val="008E3654"/>
    <w:rsid w:val="008E4384"/>
    <w:rsid w:val="008E618E"/>
    <w:rsid w:val="008E70E8"/>
    <w:rsid w:val="008E763E"/>
    <w:rsid w:val="008F25C0"/>
    <w:rsid w:val="008F2730"/>
    <w:rsid w:val="008F2EBE"/>
    <w:rsid w:val="008F3AF4"/>
    <w:rsid w:val="008F5855"/>
    <w:rsid w:val="00900928"/>
    <w:rsid w:val="00900AEC"/>
    <w:rsid w:val="00901D17"/>
    <w:rsid w:val="00906913"/>
    <w:rsid w:val="0091328F"/>
    <w:rsid w:val="009230DA"/>
    <w:rsid w:val="00923863"/>
    <w:rsid w:val="00926021"/>
    <w:rsid w:val="0093387F"/>
    <w:rsid w:val="00933E11"/>
    <w:rsid w:val="0093519C"/>
    <w:rsid w:val="009356BB"/>
    <w:rsid w:val="00936580"/>
    <w:rsid w:val="00936584"/>
    <w:rsid w:val="009379A9"/>
    <w:rsid w:val="00941FEF"/>
    <w:rsid w:val="00943CBD"/>
    <w:rsid w:val="00945498"/>
    <w:rsid w:val="009470A3"/>
    <w:rsid w:val="00953296"/>
    <w:rsid w:val="0095518E"/>
    <w:rsid w:val="0096107C"/>
    <w:rsid w:val="00962504"/>
    <w:rsid w:val="00965649"/>
    <w:rsid w:val="00966FFE"/>
    <w:rsid w:val="0096702E"/>
    <w:rsid w:val="009769CB"/>
    <w:rsid w:val="009770B1"/>
    <w:rsid w:val="00985EE8"/>
    <w:rsid w:val="00986378"/>
    <w:rsid w:val="009874CF"/>
    <w:rsid w:val="00990D07"/>
    <w:rsid w:val="00990E96"/>
    <w:rsid w:val="009919E0"/>
    <w:rsid w:val="00994A68"/>
    <w:rsid w:val="00994EB2"/>
    <w:rsid w:val="0099589A"/>
    <w:rsid w:val="009963C0"/>
    <w:rsid w:val="009A2923"/>
    <w:rsid w:val="009A2D5C"/>
    <w:rsid w:val="009A449B"/>
    <w:rsid w:val="009A46C0"/>
    <w:rsid w:val="009A477E"/>
    <w:rsid w:val="009A4DFA"/>
    <w:rsid w:val="009A7124"/>
    <w:rsid w:val="009B0475"/>
    <w:rsid w:val="009B0EBA"/>
    <w:rsid w:val="009B15DF"/>
    <w:rsid w:val="009B1BAC"/>
    <w:rsid w:val="009B1D1A"/>
    <w:rsid w:val="009B2305"/>
    <w:rsid w:val="009B3D66"/>
    <w:rsid w:val="009B402F"/>
    <w:rsid w:val="009B6557"/>
    <w:rsid w:val="009C4BE8"/>
    <w:rsid w:val="009D090B"/>
    <w:rsid w:val="009D0FCA"/>
    <w:rsid w:val="009D1342"/>
    <w:rsid w:val="009D4C15"/>
    <w:rsid w:val="009D6961"/>
    <w:rsid w:val="009D6AF9"/>
    <w:rsid w:val="009D70F1"/>
    <w:rsid w:val="009D72F8"/>
    <w:rsid w:val="009E428A"/>
    <w:rsid w:val="009E757D"/>
    <w:rsid w:val="009E7965"/>
    <w:rsid w:val="009E7E6B"/>
    <w:rsid w:val="00A004C4"/>
    <w:rsid w:val="00A017C8"/>
    <w:rsid w:val="00A041A8"/>
    <w:rsid w:val="00A04F47"/>
    <w:rsid w:val="00A073B3"/>
    <w:rsid w:val="00A107CD"/>
    <w:rsid w:val="00A111D8"/>
    <w:rsid w:val="00A13A34"/>
    <w:rsid w:val="00A1561A"/>
    <w:rsid w:val="00A21ABB"/>
    <w:rsid w:val="00A23B35"/>
    <w:rsid w:val="00A25383"/>
    <w:rsid w:val="00A27754"/>
    <w:rsid w:val="00A3489C"/>
    <w:rsid w:val="00A34C15"/>
    <w:rsid w:val="00A3618A"/>
    <w:rsid w:val="00A37BD6"/>
    <w:rsid w:val="00A4265D"/>
    <w:rsid w:val="00A46708"/>
    <w:rsid w:val="00A51B3C"/>
    <w:rsid w:val="00A54BD1"/>
    <w:rsid w:val="00A5560A"/>
    <w:rsid w:val="00A55E27"/>
    <w:rsid w:val="00A57C04"/>
    <w:rsid w:val="00A61462"/>
    <w:rsid w:val="00A62493"/>
    <w:rsid w:val="00A66413"/>
    <w:rsid w:val="00A701C6"/>
    <w:rsid w:val="00A761C2"/>
    <w:rsid w:val="00A81BA5"/>
    <w:rsid w:val="00A83FCC"/>
    <w:rsid w:val="00A842E8"/>
    <w:rsid w:val="00A8554A"/>
    <w:rsid w:val="00A93282"/>
    <w:rsid w:val="00A95C1E"/>
    <w:rsid w:val="00A9624A"/>
    <w:rsid w:val="00A96425"/>
    <w:rsid w:val="00AA30A6"/>
    <w:rsid w:val="00AA4A18"/>
    <w:rsid w:val="00AA6FCC"/>
    <w:rsid w:val="00AB052E"/>
    <w:rsid w:val="00AB1273"/>
    <w:rsid w:val="00AB6587"/>
    <w:rsid w:val="00AB65DD"/>
    <w:rsid w:val="00AB6C6C"/>
    <w:rsid w:val="00AB6F02"/>
    <w:rsid w:val="00AB7DFD"/>
    <w:rsid w:val="00AC0526"/>
    <w:rsid w:val="00AC0911"/>
    <w:rsid w:val="00AC0B64"/>
    <w:rsid w:val="00AC1396"/>
    <w:rsid w:val="00AC6142"/>
    <w:rsid w:val="00AC7468"/>
    <w:rsid w:val="00AD3530"/>
    <w:rsid w:val="00AD6F58"/>
    <w:rsid w:val="00AD78BA"/>
    <w:rsid w:val="00AE0E42"/>
    <w:rsid w:val="00AE127B"/>
    <w:rsid w:val="00AF02B9"/>
    <w:rsid w:val="00AF60EB"/>
    <w:rsid w:val="00B042CF"/>
    <w:rsid w:val="00B110FE"/>
    <w:rsid w:val="00B13712"/>
    <w:rsid w:val="00B151E6"/>
    <w:rsid w:val="00B155D6"/>
    <w:rsid w:val="00B15E16"/>
    <w:rsid w:val="00B21E49"/>
    <w:rsid w:val="00B23AFC"/>
    <w:rsid w:val="00B23D7F"/>
    <w:rsid w:val="00B24A25"/>
    <w:rsid w:val="00B251C0"/>
    <w:rsid w:val="00B26050"/>
    <w:rsid w:val="00B26B7E"/>
    <w:rsid w:val="00B31158"/>
    <w:rsid w:val="00B3267F"/>
    <w:rsid w:val="00B3337A"/>
    <w:rsid w:val="00B423C5"/>
    <w:rsid w:val="00B45044"/>
    <w:rsid w:val="00B46668"/>
    <w:rsid w:val="00B476B6"/>
    <w:rsid w:val="00B5171D"/>
    <w:rsid w:val="00B52169"/>
    <w:rsid w:val="00B53376"/>
    <w:rsid w:val="00B53881"/>
    <w:rsid w:val="00B54F1D"/>
    <w:rsid w:val="00B5610E"/>
    <w:rsid w:val="00B57624"/>
    <w:rsid w:val="00B709B3"/>
    <w:rsid w:val="00B72004"/>
    <w:rsid w:val="00B72EEC"/>
    <w:rsid w:val="00B73D6F"/>
    <w:rsid w:val="00B747DC"/>
    <w:rsid w:val="00B76257"/>
    <w:rsid w:val="00B76EF2"/>
    <w:rsid w:val="00B77244"/>
    <w:rsid w:val="00B77F9B"/>
    <w:rsid w:val="00B83DDA"/>
    <w:rsid w:val="00B846BA"/>
    <w:rsid w:val="00B86DA1"/>
    <w:rsid w:val="00B965D9"/>
    <w:rsid w:val="00BA0A2B"/>
    <w:rsid w:val="00BA1E8B"/>
    <w:rsid w:val="00BA2335"/>
    <w:rsid w:val="00BA53CF"/>
    <w:rsid w:val="00BA629E"/>
    <w:rsid w:val="00BA734E"/>
    <w:rsid w:val="00BA750C"/>
    <w:rsid w:val="00BB30B7"/>
    <w:rsid w:val="00BB4E5F"/>
    <w:rsid w:val="00BB5139"/>
    <w:rsid w:val="00BB5A5D"/>
    <w:rsid w:val="00BB7694"/>
    <w:rsid w:val="00BC44AA"/>
    <w:rsid w:val="00BC4FD0"/>
    <w:rsid w:val="00BC525B"/>
    <w:rsid w:val="00BC53BC"/>
    <w:rsid w:val="00BC57A7"/>
    <w:rsid w:val="00BD119E"/>
    <w:rsid w:val="00BD2CE2"/>
    <w:rsid w:val="00BD40C5"/>
    <w:rsid w:val="00BD4BCA"/>
    <w:rsid w:val="00BE2CC5"/>
    <w:rsid w:val="00BE30D7"/>
    <w:rsid w:val="00BE3302"/>
    <w:rsid w:val="00BE4ACE"/>
    <w:rsid w:val="00BF0062"/>
    <w:rsid w:val="00BF0BCF"/>
    <w:rsid w:val="00BF228D"/>
    <w:rsid w:val="00BF2D7B"/>
    <w:rsid w:val="00BF7728"/>
    <w:rsid w:val="00C01BFA"/>
    <w:rsid w:val="00C04073"/>
    <w:rsid w:val="00C04A1D"/>
    <w:rsid w:val="00C05A5C"/>
    <w:rsid w:val="00C07197"/>
    <w:rsid w:val="00C0741B"/>
    <w:rsid w:val="00C126C1"/>
    <w:rsid w:val="00C1686D"/>
    <w:rsid w:val="00C16A4A"/>
    <w:rsid w:val="00C1738F"/>
    <w:rsid w:val="00C20DFC"/>
    <w:rsid w:val="00C21DC3"/>
    <w:rsid w:val="00C223D5"/>
    <w:rsid w:val="00C23A4E"/>
    <w:rsid w:val="00C254A0"/>
    <w:rsid w:val="00C3279F"/>
    <w:rsid w:val="00C32D90"/>
    <w:rsid w:val="00C430E4"/>
    <w:rsid w:val="00C4409E"/>
    <w:rsid w:val="00C4463E"/>
    <w:rsid w:val="00C452E2"/>
    <w:rsid w:val="00C50237"/>
    <w:rsid w:val="00C52E80"/>
    <w:rsid w:val="00C5367E"/>
    <w:rsid w:val="00C57955"/>
    <w:rsid w:val="00C60540"/>
    <w:rsid w:val="00C67CB6"/>
    <w:rsid w:val="00C721C4"/>
    <w:rsid w:val="00C72411"/>
    <w:rsid w:val="00C72550"/>
    <w:rsid w:val="00C72AC4"/>
    <w:rsid w:val="00C73183"/>
    <w:rsid w:val="00C733D3"/>
    <w:rsid w:val="00C816F9"/>
    <w:rsid w:val="00C856E0"/>
    <w:rsid w:val="00C862BE"/>
    <w:rsid w:val="00C86CD4"/>
    <w:rsid w:val="00C90119"/>
    <w:rsid w:val="00C90E83"/>
    <w:rsid w:val="00C9328D"/>
    <w:rsid w:val="00C93564"/>
    <w:rsid w:val="00C93E4B"/>
    <w:rsid w:val="00CA1D97"/>
    <w:rsid w:val="00CA26A7"/>
    <w:rsid w:val="00CA40CD"/>
    <w:rsid w:val="00CA65A9"/>
    <w:rsid w:val="00CA6C38"/>
    <w:rsid w:val="00CA7C7F"/>
    <w:rsid w:val="00CB0080"/>
    <w:rsid w:val="00CB0CC7"/>
    <w:rsid w:val="00CB1276"/>
    <w:rsid w:val="00CB26C7"/>
    <w:rsid w:val="00CB4B3F"/>
    <w:rsid w:val="00CB7174"/>
    <w:rsid w:val="00CC0FD2"/>
    <w:rsid w:val="00CC4014"/>
    <w:rsid w:val="00CC749F"/>
    <w:rsid w:val="00CC75C4"/>
    <w:rsid w:val="00CC7B4D"/>
    <w:rsid w:val="00CC7BFF"/>
    <w:rsid w:val="00CD1725"/>
    <w:rsid w:val="00CD2E17"/>
    <w:rsid w:val="00CD3C1C"/>
    <w:rsid w:val="00CD7166"/>
    <w:rsid w:val="00CE2584"/>
    <w:rsid w:val="00CE710E"/>
    <w:rsid w:val="00CE7849"/>
    <w:rsid w:val="00CF2256"/>
    <w:rsid w:val="00D00C81"/>
    <w:rsid w:val="00D03054"/>
    <w:rsid w:val="00D058EC"/>
    <w:rsid w:val="00D0735B"/>
    <w:rsid w:val="00D0794F"/>
    <w:rsid w:val="00D103BF"/>
    <w:rsid w:val="00D106B9"/>
    <w:rsid w:val="00D11D3A"/>
    <w:rsid w:val="00D11F0D"/>
    <w:rsid w:val="00D134A4"/>
    <w:rsid w:val="00D14D64"/>
    <w:rsid w:val="00D16354"/>
    <w:rsid w:val="00D1640D"/>
    <w:rsid w:val="00D177DA"/>
    <w:rsid w:val="00D20CC9"/>
    <w:rsid w:val="00D2423C"/>
    <w:rsid w:val="00D30847"/>
    <w:rsid w:val="00D311DC"/>
    <w:rsid w:val="00D32228"/>
    <w:rsid w:val="00D34468"/>
    <w:rsid w:val="00D40C5B"/>
    <w:rsid w:val="00D42964"/>
    <w:rsid w:val="00D5134E"/>
    <w:rsid w:val="00D51F14"/>
    <w:rsid w:val="00D53F4C"/>
    <w:rsid w:val="00D548EC"/>
    <w:rsid w:val="00D5584B"/>
    <w:rsid w:val="00D56B6F"/>
    <w:rsid w:val="00D56DFB"/>
    <w:rsid w:val="00D62900"/>
    <w:rsid w:val="00D63C2F"/>
    <w:rsid w:val="00D670CD"/>
    <w:rsid w:val="00D74EA0"/>
    <w:rsid w:val="00D758A7"/>
    <w:rsid w:val="00D776D1"/>
    <w:rsid w:val="00D80297"/>
    <w:rsid w:val="00D82A58"/>
    <w:rsid w:val="00D83D5D"/>
    <w:rsid w:val="00D868CB"/>
    <w:rsid w:val="00D948DF"/>
    <w:rsid w:val="00D958CE"/>
    <w:rsid w:val="00D95EBF"/>
    <w:rsid w:val="00D97B3F"/>
    <w:rsid w:val="00DA2BD7"/>
    <w:rsid w:val="00DA2F8A"/>
    <w:rsid w:val="00DA3D03"/>
    <w:rsid w:val="00DB6D09"/>
    <w:rsid w:val="00DC1257"/>
    <w:rsid w:val="00DC21C3"/>
    <w:rsid w:val="00DE2AA3"/>
    <w:rsid w:val="00DE48D0"/>
    <w:rsid w:val="00DE553E"/>
    <w:rsid w:val="00DE7C2A"/>
    <w:rsid w:val="00DF73FB"/>
    <w:rsid w:val="00E0017E"/>
    <w:rsid w:val="00E00AF5"/>
    <w:rsid w:val="00E00DD4"/>
    <w:rsid w:val="00E02CE0"/>
    <w:rsid w:val="00E04D04"/>
    <w:rsid w:val="00E10261"/>
    <w:rsid w:val="00E12EDE"/>
    <w:rsid w:val="00E15B7A"/>
    <w:rsid w:val="00E20A2D"/>
    <w:rsid w:val="00E33F18"/>
    <w:rsid w:val="00E34C93"/>
    <w:rsid w:val="00E353B9"/>
    <w:rsid w:val="00E436E6"/>
    <w:rsid w:val="00E51E4D"/>
    <w:rsid w:val="00E65AF5"/>
    <w:rsid w:val="00E67C88"/>
    <w:rsid w:val="00E71151"/>
    <w:rsid w:val="00E73A98"/>
    <w:rsid w:val="00E75C6D"/>
    <w:rsid w:val="00E763A0"/>
    <w:rsid w:val="00E82177"/>
    <w:rsid w:val="00E82EBA"/>
    <w:rsid w:val="00E8478D"/>
    <w:rsid w:val="00E92900"/>
    <w:rsid w:val="00E93A73"/>
    <w:rsid w:val="00E93EA9"/>
    <w:rsid w:val="00E96A30"/>
    <w:rsid w:val="00EA14BE"/>
    <w:rsid w:val="00EB229B"/>
    <w:rsid w:val="00EB26DD"/>
    <w:rsid w:val="00EB5A47"/>
    <w:rsid w:val="00EB6B5E"/>
    <w:rsid w:val="00EC2626"/>
    <w:rsid w:val="00EC2655"/>
    <w:rsid w:val="00EC28F4"/>
    <w:rsid w:val="00EC3801"/>
    <w:rsid w:val="00EC445B"/>
    <w:rsid w:val="00EC7CDE"/>
    <w:rsid w:val="00ED2433"/>
    <w:rsid w:val="00ED4FBD"/>
    <w:rsid w:val="00ED51B5"/>
    <w:rsid w:val="00EE0115"/>
    <w:rsid w:val="00EE2E27"/>
    <w:rsid w:val="00EE3806"/>
    <w:rsid w:val="00EE739E"/>
    <w:rsid w:val="00EE7E62"/>
    <w:rsid w:val="00EF0480"/>
    <w:rsid w:val="00EF44CF"/>
    <w:rsid w:val="00EF561E"/>
    <w:rsid w:val="00EF5ABF"/>
    <w:rsid w:val="00EF5EDC"/>
    <w:rsid w:val="00EF630E"/>
    <w:rsid w:val="00F0577E"/>
    <w:rsid w:val="00F05FF7"/>
    <w:rsid w:val="00F06703"/>
    <w:rsid w:val="00F1227F"/>
    <w:rsid w:val="00F13515"/>
    <w:rsid w:val="00F13F30"/>
    <w:rsid w:val="00F172A8"/>
    <w:rsid w:val="00F2120C"/>
    <w:rsid w:val="00F223FD"/>
    <w:rsid w:val="00F235DD"/>
    <w:rsid w:val="00F24567"/>
    <w:rsid w:val="00F26351"/>
    <w:rsid w:val="00F273DD"/>
    <w:rsid w:val="00F274F5"/>
    <w:rsid w:val="00F32B75"/>
    <w:rsid w:val="00F3469A"/>
    <w:rsid w:val="00F3523C"/>
    <w:rsid w:val="00F4026A"/>
    <w:rsid w:val="00F420B0"/>
    <w:rsid w:val="00F4321E"/>
    <w:rsid w:val="00F44A41"/>
    <w:rsid w:val="00F44BE7"/>
    <w:rsid w:val="00F452EC"/>
    <w:rsid w:val="00F45864"/>
    <w:rsid w:val="00F473FD"/>
    <w:rsid w:val="00F4787B"/>
    <w:rsid w:val="00F557F9"/>
    <w:rsid w:val="00F62844"/>
    <w:rsid w:val="00F629D9"/>
    <w:rsid w:val="00F63469"/>
    <w:rsid w:val="00F70785"/>
    <w:rsid w:val="00F70E9F"/>
    <w:rsid w:val="00F71268"/>
    <w:rsid w:val="00F71E82"/>
    <w:rsid w:val="00F7202A"/>
    <w:rsid w:val="00F73749"/>
    <w:rsid w:val="00F80B95"/>
    <w:rsid w:val="00F8356F"/>
    <w:rsid w:val="00F83F87"/>
    <w:rsid w:val="00F84B33"/>
    <w:rsid w:val="00F91827"/>
    <w:rsid w:val="00FA18B1"/>
    <w:rsid w:val="00FA454B"/>
    <w:rsid w:val="00FA4C96"/>
    <w:rsid w:val="00FA6ED8"/>
    <w:rsid w:val="00FB1E7C"/>
    <w:rsid w:val="00FB32DB"/>
    <w:rsid w:val="00FB3663"/>
    <w:rsid w:val="00FB4276"/>
    <w:rsid w:val="00FB6857"/>
    <w:rsid w:val="00FC06FD"/>
    <w:rsid w:val="00FC0C44"/>
    <w:rsid w:val="00FC3C91"/>
    <w:rsid w:val="00FC566B"/>
    <w:rsid w:val="00FD0530"/>
    <w:rsid w:val="00FD0F25"/>
    <w:rsid w:val="00FD18CB"/>
    <w:rsid w:val="00FD3110"/>
    <w:rsid w:val="00FD40D4"/>
    <w:rsid w:val="00FD4F25"/>
    <w:rsid w:val="00FD5443"/>
    <w:rsid w:val="00FD570B"/>
    <w:rsid w:val="00FE273B"/>
    <w:rsid w:val="00FE3C86"/>
    <w:rsid w:val="00FF09DC"/>
    <w:rsid w:val="00FF2A5D"/>
    <w:rsid w:val="00FF45F2"/>
    <w:rsid w:val="00FF4D45"/>
    <w:rsid w:val="00FF5E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19405"/>
  <w15:docId w15:val="{B9CEC0AD-B986-40B4-BE0C-07CD5DF7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5383"/>
  </w:style>
  <w:style w:type="paragraph" w:styleId="Heading1">
    <w:name w:val="heading 1"/>
    <w:basedOn w:val="Normal"/>
    <w:next w:val="Normal"/>
    <w:rsid w:val="00A25383"/>
    <w:pPr>
      <w:keepNext/>
      <w:keepLines/>
      <w:spacing w:before="480" w:after="120"/>
      <w:outlineLvl w:val="0"/>
    </w:pPr>
    <w:rPr>
      <w:b/>
      <w:sz w:val="48"/>
      <w:szCs w:val="48"/>
    </w:rPr>
  </w:style>
  <w:style w:type="paragraph" w:styleId="Heading2">
    <w:name w:val="heading 2"/>
    <w:basedOn w:val="Normal"/>
    <w:next w:val="Normal"/>
    <w:rsid w:val="00A25383"/>
    <w:pPr>
      <w:keepNext/>
      <w:keepLines/>
      <w:spacing w:before="360" w:after="80"/>
      <w:outlineLvl w:val="1"/>
    </w:pPr>
    <w:rPr>
      <w:b/>
      <w:sz w:val="36"/>
      <w:szCs w:val="36"/>
    </w:rPr>
  </w:style>
  <w:style w:type="paragraph" w:styleId="Heading3">
    <w:name w:val="heading 3"/>
    <w:basedOn w:val="Normal"/>
    <w:next w:val="Normal"/>
    <w:rsid w:val="00A25383"/>
    <w:pPr>
      <w:keepNext/>
      <w:keepLines/>
      <w:spacing w:before="280" w:after="80"/>
      <w:outlineLvl w:val="2"/>
    </w:pPr>
    <w:rPr>
      <w:b/>
      <w:sz w:val="28"/>
      <w:szCs w:val="28"/>
    </w:rPr>
  </w:style>
  <w:style w:type="paragraph" w:styleId="Heading4">
    <w:name w:val="heading 4"/>
    <w:basedOn w:val="Normal"/>
    <w:next w:val="Normal"/>
    <w:rsid w:val="00A25383"/>
    <w:pPr>
      <w:keepNext/>
      <w:keepLines/>
      <w:spacing w:before="240" w:after="40"/>
      <w:outlineLvl w:val="3"/>
    </w:pPr>
    <w:rPr>
      <w:b/>
      <w:sz w:val="24"/>
      <w:szCs w:val="24"/>
    </w:rPr>
  </w:style>
  <w:style w:type="paragraph" w:styleId="Heading5">
    <w:name w:val="heading 5"/>
    <w:basedOn w:val="Normal"/>
    <w:next w:val="Normal"/>
    <w:rsid w:val="00A25383"/>
    <w:pPr>
      <w:keepNext/>
      <w:keepLines/>
      <w:spacing w:before="220" w:after="40"/>
      <w:outlineLvl w:val="4"/>
    </w:pPr>
    <w:rPr>
      <w:b/>
    </w:rPr>
  </w:style>
  <w:style w:type="paragraph" w:styleId="Heading6">
    <w:name w:val="heading 6"/>
    <w:basedOn w:val="Normal"/>
    <w:next w:val="Normal"/>
    <w:rsid w:val="00A2538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5383"/>
    <w:pPr>
      <w:keepNext/>
      <w:keepLines/>
      <w:spacing w:before="480" w:after="120"/>
    </w:pPr>
    <w:rPr>
      <w:b/>
      <w:sz w:val="72"/>
      <w:szCs w:val="72"/>
    </w:rPr>
  </w:style>
  <w:style w:type="paragraph" w:styleId="Subtitle">
    <w:name w:val="Subtitle"/>
    <w:basedOn w:val="Normal"/>
    <w:next w:val="Normal"/>
    <w:rsid w:val="00A25383"/>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058EC"/>
    <w:pPr>
      <w:ind w:left="720"/>
      <w:contextualSpacing/>
    </w:pPr>
  </w:style>
  <w:style w:type="paragraph" w:styleId="NormalWeb">
    <w:name w:val="Normal (Web)"/>
    <w:basedOn w:val="Normal"/>
    <w:uiPriority w:val="99"/>
    <w:semiHidden/>
    <w:unhideWhenUsed/>
    <w:rsid w:val="004067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D16354"/>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16354"/>
    <w:rPr>
      <w:rFonts w:ascii="Arial" w:eastAsia="Times New Roman" w:hAnsi="Arial" w:cs="Times New Roman"/>
      <w:sz w:val="24"/>
      <w:szCs w:val="20"/>
      <w:lang w:eastAsia="zh-CN"/>
    </w:rPr>
  </w:style>
  <w:style w:type="paragraph" w:styleId="BodyTextIndent">
    <w:name w:val="Body Text Indent"/>
    <w:basedOn w:val="Normal"/>
    <w:link w:val="BodyTextIndentChar"/>
    <w:uiPriority w:val="99"/>
    <w:unhideWhenUsed/>
    <w:rsid w:val="00CD2E17"/>
    <w:pPr>
      <w:spacing w:after="120"/>
      <w:ind w:left="283"/>
    </w:pPr>
  </w:style>
  <w:style w:type="character" w:customStyle="1" w:styleId="BodyTextIndentChar">
    <w:name w:val="Body Text Indent Char"/>
    <w:basedOn w:val="DefaultParagraphFont"/>
    <w:link w:val="BodyTextIndent"/>
    <w:uiPriority w:val="99"/>
    <w:rsid w:val="00CD2E17"/>
  </w:style>
  <w:style w:type="paragraph" w:styleId="BalloonText">
    <w:name w:val="Balloon Text"/>
    <w:basedOn w:val="Normal"/>
    <w:link w:val="BalloonTextChar"/>
    <w:uiPriority w:val="99"/>
    <w:semiHidden/>
    <w:unhideWhenUsed/>
    <w:rsid w:val="00D63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2F"/>
    <w:rPr>
      <w:rFonts w:ascii="Segoe UI" w:hAnsi="Segoe UI" w:cs="Segoe UI"/>
      <w:sz w:val="18"/>
      <w:szCs w:val="18"/>
    </w:rPr>
  </w:style>
  <w:style w:type="character" w:customStyle="1" w:styleId="2">
    <w:name w:val="Σώμα κειμένου (2)_"/>
    <w:link w:val="20"/>
    <w:rsid w:val="00BA750C"/>
    <w:rPr>
      <w:rFonts w:ascii="Arial" w:eastAsia="Arial" w:hAnsi="Arial" w:cs="Arial"/>
      <w:shd w:val="clear" w:color="auto" w:fill="FFFFFF"/>
    </w:rPr>
  </w:style>
  <w:style w:type="paragraph" w:customStyle="1" w:styleId="20">
    <w:name w:val="Σώμα κειμένου (2)"/>
    <w:basedOn w:val="Normal"/>
    <w:link w:val="2"/>
    <w:rsid w:val="00BA750C"/>
    <w:pPr>
      <w:widowControl w:val="0"/>
      <w:shd w:val="clear" w:color="auto" w:fill="FFFFFF"/>
      <w:spacing w:after="0" w:line="538" w:lineRule="exact"/>
      <w:ind w:hanging="680"/>
    </w:pPr>
    <w:rPr>
      <w:rFonts w:ascii="Arial" w:eastAsia="Arial" w:hAnsi="Arial" w:cs="Arial"/>
    </w:rPr>
  </w:style>
  <w:style w:type="paragraph" w:customStyle="1" w:styleId="21">
    <w:name w:val="Σώμα κειμένου (2)1"/>
    <w:basedOn w:val="Normal"/>
    <w:rsid w:val="00240AAC"/>
    <w:pPr>
      <w:widowControl w:val="0"/>
      <w:shd w:val="clear" w:color="auto" w:fill="FFFFFF"/>
      <w:suppressAutoHyphens/>
      <w:autoSpaceDN w:val="0"/>
      <w:spacing w:after="0" w:line="538" w:lineRule="exact"/>
      <w:ind w:hanging="680"/>
    </w:pPr>
    <w:rPr>
      <w:rFonts w:ascii="Arial" w:eastAsia="Arial" w:hAnsi="Arial" w:cs="Arial"/>
      <w:color w:val="000000"/>
      <w:lang w:bidi="el-GR"/>
    </w:rPr>
  </w:style>
  <w:style w:type="paragraph" w:styleId="Revision">
    <w:name w:val="Revision"/>
    <w:hidden/>
    <w:uiPriority w:val="99"/>
    <w:semiHidden/>
    <w:rsid w:val="00EF630E"/>
    <w:pPr>
      <w:spacing w:after="0" w:line="240" w:lineRule="auto"/>
    </w:pPr>
  </w:style>
  <w:style w:type="paragraph" w:styleId="Header">
    <w:name w:val="header"/>
    <w:basedOn w:val="Normal"/>
    <w:link w:val="HeaderChar"/>
    <w:uiPriority w:val="99"/>
    <w:unhideWhenUsed/>
    <w:rsid w:val="00861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826"/>
  </w:style>
  <w:style w:type="paragraph" w:styleId="Footer">
    <w:name w:val="footer"/>
    <w:basedOn w:val="Normal"/>
    <w:link w:val="FooterChar"/>
    <w:uiPriority w:val="99"/>
    <w:unhideWhenUsed/>
    <w:rsid w:val="00861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4389">
      <w:bodyDiv w:val="1"/>
      <w:marLeft w:val="0"/>
      <w:marRight w:val="0"/>
      <w:marTop w:val="0"/>
      <w:marBottom w:val="0"/>
      <w:divBdr>
        <w:top w:val="none" w:sz="0" w:space="0" w:color="auto"/>
        <w:left w:val="none" w:sz="0" w:space="0" w:color="auto"/>
        <w:bottom w:val="none" w:sz="0" w:space="0" w:color="auto"/>
        <w:right w:val="none" w:sz="0" w:space="0" w:color="auto"/>
      </w:divBdr>
    </w:div>
    <w:div w:id="113209283">
      <w:bodyDiv w:val="1"/>
      <w:marLeft w:val="0"/>
      <w:marRight w:val="0"/>
      <w:marTop w:val="0"/>
      <w:marBottom w:val="0"/>
      <w:divBdr>
        <w:top w:val="none" w:sz="0" w:space="0" w:color="auto"/>
        <w:left w:val="none" w:sz="0" w:space="0" w:color="auto"/>
        <w:bottom w:val="none" w:sz="0" w:space="0" w:color="auto"/>
        <w:right w:val="none" w:sz="0" w:space="0" w:color="auto"/>
      </w:divBdr>
    </w:div>
    <w:div w:id="250047106">
      <w:bodyDiv w:val="1"/>
      <w:marLeft w:val="0"/>
      <w:marRight w:val="0"/>
      <w:marTop w:val="0"/>
      <w:marBottom w:val="0"/>
      <w:divBdr>
        <w:top w:val="none" w:sz="0" w:space="0" w:color="auto"/>
        <w:left w:val="none" w:sz="0" w:space="0" w:color="auto"/>
        <w:bottom w:val="none" w:sz="0" w:space="0" w:color="auto"/>
        <w:right w:val="none" w:sz="0" w:space="0" w:color="auto"/>
      </w:divBdr>
    </w:div>
    <w:div w:id="614218522">
      <w:bodyDiv w:val="1"/>
      <w:marLeft w:val="0"/>
      <w:marRight w:val="0"/>
      <w:marTop w:val="0"/>
      <w:marBottom w:val="0"/>
      <w:divBdr>
        <w:top w:val="none" w:sz="0" w:space="0" w:color="auto"/>
        <w:left w:val="none" w:sz="0" w:space="0" w:color="auto"/>
        <w:bottom w:val="none" w:sz="0" w:space="0" w:color="auto"/>
        <w:right w:val="none" w:sz="0" w:space="0" w:color="auto"/>
      </w:divBdr>
    </w:div>
    <w:div w:id="679282534">
      <w:bodyDiv w:val="1"/>
      <w:marLeft w:val="0"/>
      <w:marRight w:val="0"/>
      <w:marTop w:val="0"/>
      <w:marBottom w:val="0"/>
      <w:divBdr>
        <w:top w:val="none" w:sz="0" w:space="0" w:color="auto"/>
        <w:left w:val="none" w:sz="0" w:space="0" w:color="auto"/>
        <w:bottom w:val="none" w:sz="0" w:space="0" w:color="auto"/>
        <w:right w:val="none" w:sz="0" w:space="0" w:color="auto"/>
      </w:divBdr>
    </w:div>
    <w:div w:id="700977170">
      <w:bodyDiv w:val="1"/>
      <w:marLeft w:val="0"/>
      <w:marRight w:val="0"/>
      <w:marTop w:val="0"/>
      <w:marBottom w:val="0"/>
      <w:divBdr>
        <w:top w:val="none" w:sz="0" w:space="0" w:color="auto"/>
        <w:left w:val="none" w:sz="0" w:space="0" w:color="auto"/>
        <w:bottom w:val="none" w:sz="0" w:space="0" w:color="auto"/>
        <w:right w:val="none" w:sz="0" w:space="0" w:color="auto"/>
      </w:divBdr>
    </w:div>
    <w:div w:id="807627442">
      <w:bodyDiv w:val="1"/>
      <w:marLeft w:val="0"/>
      <w:marRight w:val="0"/>
      <w:marTop w:val="0"/>
      <w:marBottom w:val="0"/>
      <w:divBdr>
        <w:top w:val="none" w:sz="0" w:space="0" w:color="auto"/>
        <w:left w:val="none" w:sz="0" w:space="0" w:color="auto"/>
        <w:bottom w:val="none" w:sz="0" w:space="0" w:color="auto"/>
        <w:right w:val="none" w:sz="0" w:space="0" w:color="auto"/>
      </w:divBdr>
    </w:div>
    <w:div w:id="1057319588">
      <w:bodyDiv w:val="1"/>
      <w:marLeft w:val="0"/>
      <w:marRight w:val="0"/>
      <w:marTop w:val="0"/>
      <w:marBottom w:val="0"/>
      <w:divBdr>
        <w:top w:val="none" w:sz="0" w:space="0" w:color="auto"/>
        <w:left w:val="none" w:sz="0" w:space="0" w:color="auto"/>
        <w:bottom w:val="none" w:sz="0" w:space="0" w:color="auto"/>
        <w:right w:val="none" w:sz="0" w:space="0" w:color="auto"/>
      </w:divBdr>
    </w:div>
    <w:div w:id="1353141562">
      <w:bodyDiv w:val="1"/>
      <w:marLeft w:val="0"/>
      <w:marRight w:val="0"/>
      <w:marTop w:val="0"/>
      <w:marBottom w:val="0"/>
      <w:divBdr>
        <w:top w:val="none" w:sz="0" w:space="0" w:color="auto"/>
        <w:left w:val="none" w:sz="0" w:space="0" w:color="auto"/>
        <w:bottom w:val="none" w:sz="0" w:space="0" w:color="auto"/>
        <w:right w:val="none" w:sz="0" w:space="0" w:color="auto"/>
      </w:divBdr>
    </w:div>
    <w:div w:id="1368531091">
      <w:bodyDiv w:val="1"/>
      <w:marLeft w:val="0"/>
      <w:marRight w:val="0"/>
      <w:marTop w:val="0"/>
      <w:marBottom w:val="0"/>
      <w:divBdr>
        <w:top w:val="none" w:sz="0" w:space="0" w:color="auto"/>
        <w:left w:val="none" w:sz="0" w:space="0" w:color="auto"/>
        <w:bottom w:val="none" w:sz="0" w:space="0" w:color="auto"/>
        <w:right w:val="none" w:sz="0" w:space="0" w:color="auto"/>
      </w:divBdr>
    </w:div>
    <w:div w:id="1413040098">
      <w:bodyDiv w:val="1"/>
      <w:marLeft w:val="0"/>
      <w:marRight w:val="0"/>
      <w:marTop w:val="0"/>
      <w:marBottom w:val="0"/>
      <w:divBdr>
        <w:top w:val="none" w:sz="0" w:space="0" w:color="auto"/>
        <w:left w:val="none" w:sz="0" w:space="0" w:color="auto"/>
        <w:bottom w:val="none" w:sz="0" w:space="0" w:color="auto"/>
        <w:right w:val="none" w:sz="0" w:space="0" w:color="auto"/>
      </w:divBdr>
    </w:div>
    <w:div w:id="1555121086">
      <w:bodyDiv w:val="1"/>
      <w:marLeft w:val="0"/>
      <w:marRight w:val="0"/>
      <w:marTop w:val="0"/>
      <w:marBottom w:val="0"/>
      <w:divBdr>
        <w:top w:val="none" w:sz="0" w:space="0" w:color="auto"/>
        <w:left w:val="none" w:sz="0" w:space="0" w:color="auto"/>
        <w:bottom w:val="none" w:sz="0" w:space="0" w:color="auto"/>
        <w:right w:val="none" w:sz="0" w:space="0" w:color="auto"/>
      </w:divBdr>
    </w:div>
    <w:div w:id="1586569849">
      <w:bodyDiv w:val="1"/>
      <w:marLeft w:val="0"/>
      <w:marRight w:val="0"/>
      <w:marTop w:val="0"/>
      <w:marBottom w:val="0"/>
      <w:divBdr>
        <w:top w:val="none" w:sz="0" w:space="0" w:color="auto"/>
        <w:left w:val="none" w:sz="0" w:space="0" w:color="auto"/>
        <w:bottom w:val="none" w:sz="0" w:space="0" w:color="auto"/>
        <w:right w:val="none" w:sz="0" w:space="0" w:color="auto"/>
      </w:divBdr>
    </w:div>
    <w:div w:id="1754158611">
      <w:bodyDiv w:val="1"/>
      <w:marLeft w:val="0"/>
      <w:marRight w:val="0"/>
      <w:marTop w:val="0"/>
      <w:marBottom w:val="0"/>
      <w:divBdr>
        <w:top w:val="none" w:sz="0" w:space="0" w:color="auto"/>
        <w:left w:val="none" w:sz="0" w:space="0" w:color="auto"/>
        <w:bottom w:val="none" w:sz="0" w:space="0" w:color="auto"/>
        <w:right w:val="none" w:sz="0" w:space="0" w:color="auto"/>
      </w:divBdr>
    </w:div>
    <w:div w:id="1893997751">
      <w:bodyDiv w:val="1"/>
      <w:marLeft w:val="0"/>
      <w:marRight w:val="0"/>
      <w:marTop w:val="0"/>
      <w:marBottom w:val="0"/>
      <w:divBdr>
        <w:top w:val="none" w:sz="0" w:space="0" w:color="auto"/>
        <w:left w:val="none" w:sz="0" w:space="0" w:color="auto"/>
        <w:bottom w:val="none" w:sz="0" w:space="0" w:color="auto"/>
        <w:right w:val="none" w:sz="0" w:space="0" w:color="auto"/>
      </w:divBdr>
    </w:div>
    <w:div w:id="2048138002">
      <w:bodyDiv w:val="1"/>
      <w:marLeft w:val="0"/>
      <w:marRight w:val="0"/>
      <w:marTop w:val="0"/>
      <w:marBottom w:val="0"/>
      <w:divBdr>
        <w:top w:val="none" w:sz="0" w:space="0" w:color="auto"/>
        <w:left w:val="none" w:sz="0" w:space="0" w:color="auto"/>
        <w:bottom w:val="none" w:sz="0" w:space="0" w:color="auto"/>
        <w:right w:val="none" w:sz="0" w:space="0" w:color="auto"/>
      </w:divBdr>
    </w:div>
    <w:div w:id="2137986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0FC77-BA95-4EEE-BD05-2F92C0C1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KOLOKASIDES CHRISTOS</dc:creator>
  <cp:keywords/>
  <dc:description/>
  <cp:lastModifiedBy>Andreas Papayiannis</cp:lastModifiedBy>
  <cp:revision>33</cp:revision>
  <cp:lastPrinted>2023-03-20T09:02:00Z</cp:lastPrinted>
  <dcterms:created xsi:type="dcterms:W3CDTF">2023-03-15T09:55:00Z</dcterms:created>
  <dcterms:modified xsi:type="dcterms:W3CDTF">2023-03-21T09:45:00Z</dcterms:modified>
</cp:coreProperties>
</file>