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A3F1" w14:textId="77777777" w:rsidR="00B2644E" w:rsidRDefault="00B2644E" w:rsidP="00B2644E">
      <w:pPr>
        <w:pStyle w:val="BodyTextIndent"/>
        <w:spacing w:after="0"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>
        <w:rPr>
          <w:rFonts w:ascii="Arial" w:eastAsia="Arial" w:hAnsi="Arial" w:cs="Arial"/>
          <w:b/>
          <w:color w:val="000000"/>
          <w:sz w:val="24"/>
          <w:szCs w:val="24"/>
        </w:rPr>
        <w:t>Μεταφορών, Επικοινωνιών και Έργων</w:t>
      </w:r>
    </w:p>
    <w:p w14:paraId="2A370ED9" w14:textId="77777777" w:rsidR="00B2644E" w:rsidRDefault="00B2644E" w:rsidP="00B2644E">
      <w:pPr>
        <w:pStyle w:val="BodyTextIndent"/>
        <w:spacing w:after="0"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για </w:t>
      </w:r>
      <w:r>
        <w:rPr>
          <w:rFonts w:ascii="Arial" w:eastAsia="Arial" w:hAnsi="Arial" w:cs="Arial"/>
          <w:b/>
          <w:color w:val="000000"/>
          <w:sz w:val="24"/>
          <w:szCs w:val="24"/>
        </w:rPr>
        <w:t>την πρόταση νόμου «</w:t>
      </w:r>
      <w:r w:rsidRPr="003F59D3">
        <w:rPr>
          <w:rFonts w:ascii="Arial" w:eastAsia="Arial" w:hAnsi="Arial" w:cs="Arial"/>
          <w:b/>
          <w:color w:val="000000"/>
          <w:sz w:val="24"/>
          <w:szCs w:val="24"/>
        </w:rPr>
        <w:t>Ο π</w:t>
      </w:r>
      <w:bookmarkStart w:id="0" w:name="_Hlk117506770"/>
      <w:r w:rsidRPr="003F59D3">
        <w:rPr>
          <w:rFonts w:ascii="Arial" w:eastAsia="Arial" w:hAnsi="Arial" w:cs="Arial"/>
          <w:b/>
          <w:color w:val="000000"/>
          <w:sz w:val="24"/>
          <w:szCs w:val="24"/>
        </w:rPr>
        <w:t xml:space="preserve">ερί Εξωδίκου Ρυθμίσεως Αδικημάτων </w:t>
      </w:r>
    </w:p>
    <w:p w14:paraId="1D415A73" w14:textId="77777777" w:rsidR="00B2644E" w:rsidRPr="00106414" w:rsidRDefault="00B2644E" w:rsidP="00B2644E">
      <w:pPr>
        <w:pStyle w:val="BodyTextIndent"/>
        <w:spacing w:after="0"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F59D3">
        <w:rPr>
          <w:rFonts w:ascii="Arial" w:eastAsia="Arial" w:hAnsi="Arial" w:cs="Arial"/>
          <w:b/>
          <w:color w:val="000000"/>
          <w:sz w:val="24"/>
          <w:szCs w:val="24"/>
        </w:rPr>
        <w:t>(Τροποποιητικός) (Αρ.</w:t>
      </w:r>
      <w:r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Pr="003F59D3">
        <w:rPr>
          <w:rFonts w:ascii="Arial" w:eastAsia="Arial" w:hAnsi="Arial" w:cs="Arial"/>
          <w:b/>
          <w:color w:val="000000"/>
          <w:sz w:val="24"/>
          <w:szCs w:val="24"/>
        </w:rPr>
        <w:t>) Νόμος</w:t>
      </w:r>
      <w:bookmarkEnd w:id="0"/>
      <w:r w:rsidRPr="003F59D3">
        <w:rPr>
          <w:rFonts w:ascii="Arial" w:eastAsia="Arial" w:hAnsi="Arial" w:cs="Arial"/>
          <w:b/>
          <w:color w:val="000000"/>
          <w:sz w:val="24"/>
          <w:szCs w:val="24"/>
        </w:rPr>
        <w:t xml:space="preserve"> του 2022</w:t>
      </w:r>
      <w:r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6F37A96B" w14:textId="5672CAE2" w:rsidR="00B2644E" w:rsidRDefault="00B2644E" w:rsidP="00B2644E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F82D60">
        <w:rPr>
          <w:rFonts w:ascii="Arial" w:eastAsia="Arial" w:hAnsi="Arial" w:cs="Arial"/>
          <w:b/>
          <w:sz w:val="24"/>
          <w:szCs w:val="24"/>
        </w:rPr>
        <w:t>Παρόντες:</w:t>
      </w:r>
      <w:r w:rsidRPr="00F82D60">
        <w:rPr>
          <w:rFonts w:ascii="Arial" w:eastAsia="Arial" w:hAnsi="Arial" w:cs="Arial"/>
          <w:sz w:val="24"/>
          <w:szCs w:val="24"/>
        </w:rPr>
        <w:t xml:space="preserve"> </w:t>
      </w:r>
    </w:p>
    <w:p w14:paraId="0CDE14B3" w14:textId="60AFD25F" w:rsidR="00AF137D" w:rsidRDefault="00AF137D" w:rsidP="00B2644E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DC2A0F">
        <w:rPr>
          <w:rFonts w:ascii="Arial" w:eastAsia="Arial" w:hAnsi="Arial" w:cs="Arial"/>
          <w:sz w:val="24"/>
          <w:szCs w:val="24"/>
        </w:rPr>
        <w:t>Μαρίνος Μουσιούττας, πρόεδρος</w:t>
      </w:r>
      <w:r>
        <w:rPr>
          <w:rFonts w:ascii="Arial" w:eastAsia="Arial" w:hAnsi="Arial" w:cs="Arial"/>
          <w:sz w:val="24"/>
          <w:szCs w:val="24"/>
        </w:rPr>
        <w:tab/>
      </w:r>
      <w:r w:rsidRPr="00DC2A0F">
        <w:rPr>
          <w:rFonts w:ascii="Arial" w:eastAsia="Arial" w:hAnsi="Arial" w:cs="Arial"/>
          <w:sz w:val="24"/>
          <w:szCs w:val="24"/>
        </w:rPr>
        <w:t>Γιαννάκης Γαβριήλ</w:t>
      </w:r>
    </w:p>
    <w:p w14:paraId="54267242" w14:textId="6B70EAB4" w:rsidR="00AF137D" w:rsidRDefault="00AF137D" w:rsidP="00B2644E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DC2A0F">
        <w:rPr>
          <w:rFonts w:ascii="Arial" w:eastAsia="Arial" w:hAnsi="Arial" w:cs="Arial"/>
          <w:sz w:val="24"/>
          <w:szCs w:val="24"/>
        </w:rPr>
        <w:t>Κώστας Κώστα</w:t>
      </w:r>
      <w:r>
        <w:rPr>
          <w:rFonts w:ascii="Arial" w:eastAsia="Arial" w:hAnsi="Arial" w:cs="Arial"/>
          <w:sz w:val="24"/>
          <w:szCs w:val="24"/>
        </w:rPr>
        <w:tab/>
      </w:r>
      <w:r w:rsidRPr="00DC2A0F">
        <w:rPr>
          <w:rFonts w:ascii="Arial" w:eastAsia="Arial" w:hAnsi="Arial" w:cs="Arial"/>
          <w:sz w:val="24"/>
          <w:szCs w:val="24"/>
        </w:rPr>
        <w:t>Βαλεντίνος Φακοντής</w:t>
      </w:r>
    </w:p>
    <w:p w14:paraId="65E8F825" w14:textId="1283DD5C" w:rsidR="00AF137D" w:rsidRDefault="00AF137D" w:rsidP="00B2644E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DC2A0F">
        <w:rPr>
          <w:rFonts w:ascii="Arial" w:eastAsia="Arial" w:hAnsi="Arial" w:cs="Arial"/>
          <w:sz w:val="24"/>
          <w:szCs w:val="24"/>
        </w:rPr>
        <w:t>Φωτεινή Τσιρίδου</w:t>
      </w:r>
      <w:r>
        <w:rPr>
          <w:rFonts w:ascii="Arial" w:eastAsia="Arial" w:hAnsi="Arial" w:cs="Arial"/>
          <w:sz w:val="24"/>
          <w:szCs w:val="24"/>
        </w:rPr>
        <w:tab/>
      </w:r>
      <w:r w:rsidRPr="00DC2A0F">
        <w:rPr>
          <w:rFonts w:ascii="Arial" w:eastAsia="Arial" w:hAnsi="Arial" w:cs="Arial"/>
          <w:sz w:val="24"/>
          <w:szCs w:val="24"/>
        </w:rPr>
        <w:t>Χρύσανθος Σαββίδης</w:t>
      </w:r>
    </w:p>
    <w:p w14:paraId="67CFCAEA" w14:textId="28B4584E" w:rsidR="00AF137D" w:rsidRDefault="00AF137D" w:rsidP="00B2644E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DC2A0F">
        <w:rPr>
          <w:rFonts w:ascii="Arial" w:eastAsia="Arial" w:hAnsi="Arial" w:cs="Arial"/>
          <w:sz w:val="24"/>
          <w:szCs w:val="24"/>
        </w:rPr>
        <w:t>Πρόδρομος Αλαμπρίτης</w:t>
      </w:r>
      <w:r>
        <w:rPr>
          <w:rFonts w:ascii="Arial" w:eastAsia="Arial" w:hAnsi="Arial" w:cs="Arial"/>
          <w:sz w:val="24"/>
          <w:szCs w:val="24"/>
        </w:rPr>
        <w:tab/>
      </w:r>
      <w:r w:rsidRPr="00DC2A0F">
        <w:rPr>
          <w:rFonts w:ascii="Arial" w:eastAsia="Arial" w:hAnsi="Arial" w:cs="Arial"/>
          <w:sz w:val="24"/>
          <w:szCs w:val="24"/>
        </w:rPr>
        <w:t>Ηλίας Μυριάνθους</w:t>
      </w:r>
    </w:p>
    <w:p w14:paraId="6B6BDBE7" w14:textId="0B8BAA71" w:rsidR="00B2644E" w:rsidRDefault="00B2644E" w:rsidP="00B2644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1" w:name="_Hlk86346612"/>
      <w:r>
        <w:rPr>
          <w:rFonts w:ascii="Arial" w:eastAsia="Arial" w:hAnsi="Arial" w:cs="Arial"/>
          <w:sz w:val="24"/>
          <w:szCs w:val="24"/>
        </w:rPr>
        <w:t>Μεταφορών, Επικοινωνιών και Έργων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  <w:bookmarkEnd w:id="1"/>
      <w:r w:rsidRPr="00370621">
        <w:rPr>
          <w:rFonts w:ascii="Arial" w:eastAsia="Arial" w:hAnsi="Arial" w:cs="Arial"/>
          <w:sz w:val="24"/>
          <w:szCs w:val="24"/>
        </w:rPr>
        <w:t>μελέτησ</w:t>
      </w:r>
      <w:r>
        <w:rPr>
          <w:rFonts w:ascii="Arial" w:eastAsia="Arial" w:hAnsi="Arial" w:cs="Arial"/>
          <w:sz w:val="24"/>
          <w:szCs w:val="24"/>
        </w:rPr>
        <w:t>ε την πιο πάνω πρόταση νόμου</w:t>
      </w:r>
      <w:r w:rsidR="00D167E7">
        <w:rPr>
          <w:rFonts w:ascii="Arial" w:eastAsia="Arial" w:hAnsi="Arial" w:cs="Arial"/>
          <w:sz w:val="24"/>
          <w:szCs w:val="24"/>
        </w:rPr>
        <w:t>, η οποία κατατέθηκ</w:t>
      </w:r>
      <w:r w:rsidR="00A5200D">
        <w:rPr>
          <w:rFonts w:ascii="Arial" w:eastAsia="Arial" w:hAnsi="Arial" w:cs="Arial"/>
          <w:sz w:val="24"/>
          <w:szCs w:val="24"/>
        </w:rPr>
        <w:t>ε</w:t>
      </w:r>
      <w:r w:rsidR="00D167E7">
        <w:rPr>
          <w:rFonts w:ascii="Arial" w:eastAsia="Arial" w:hAnsi="Arial" w:cs="Arial"/>
          <w:sz w:val="24"/>
          <w:szCs w:val="24"/>
        </w:rPr>
        <w:t xml:space="preserve"> στη Βουλή από τον </w:t>
      </w:r>
      <w:r w:rsidR="00A00728">
        <w:rPr>
          <w:rFonts w:ascii="Arial" w:eastAsia="Arial" w:hAnsi="Arial" w:cs="Arial"/>
          <w:sz w:val="24"/>
          <w:szCs w:val="24"/>
        </w:rPr>
        <w:t>π</w:t>
      </w:r>
      <w:r w:rsidR="00D167E7">
        <w:rPr>
          <w:rFonts w:ascii="Arial" w:eastAsia="Arial" w:hAnsi="Arial" w:cs="Arial"/>
          <w:sz w:val="24"/>
          <w:szCs w:val="24"/>
        </w:rPr>
        <w:t>ρόεδρό της κ. Μαρίνο Μουσιούττα εκ μέρους της Δημοκρατικής Παράταξης-Συνεργασία Δημοκρατικών Δυνάμεων,</w:t>
      </w:r>
      <w:r>
        <w:rPr>
          <w:rFonts w:ascii="Arial" w:eastAsia="Arial" w:hAnsi="Arial" w:cs="Arial"/>
          <w:sz w:val="24"/>
          <w:szCs w:val="24"/>
        </w:rPr>
        <w:t xml:space="preserve"> σε δύο συνεδρίες </w:t>
      </w:r>
      <w:r w:rsidR="00A00728">
        <w:rPr>
          <w:rFonts w:ascii="Arial" w:eastAsia="Arial" w:hAnsi="Arial" w:cs="Arial"/>
          <w:sz w:val="24"/>
          <w:szCs w:val="24"/>
        </w:rPr>
        <w:t>της,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60B95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αν στις 20 Οκτωβρίου και 3 Νοεμβρίου 2022.  </w:t>
      </w:r>
      <w:r w:rsidRPr="00901D17">
        <w:rPr>
          <w:rFonts w:ascii="Arial" w:hAnsi="Arial" w:cs="Arial"/>
          <w:sz w:val="24"/>
          <w:szCs w:val="24"/>
        </w:rPr>
        <w:t xml:space="preserve">Στο πλαίσιο της εξέτασης </w:t>
      </w:r>
      <w:r>
        <w:rPr>
          <w:rFonts w:ascii="Arial" w:hAnsi="Arial" w:cs="Arial"/>
          <w:sz w:val="24"/>
          <w:szCs w:val="24"/>
        </w:rPr>
        <w:t xml:space="preserve">της </w:t>
      </w:r>
      <w:r w:rsidR="00D167E7">
        <w:rPr>
          <w:rFonts w:ascii="Arial" w:hAnsi="Arial" w:cs="Arial"/>
          <w:sz w:val="24"/>
          <w:szCs w:val="24"/>
        </w:rPr>
        <w:t xml:space="preserve">εν λόγω </w:t>
      </w:r>
      <w:r>
        <w:rPr>
          <w:rFonts w:ascii="Arial" w:hAnsi="Arial" w:cs="Arial"/>
          <w:sz w:val="24"/>
          <w:szCs w:val="24"/>
        </w:rPr>
        <w:t>πρότασης νόμου</w:t>
      </w:r>
      <w:r w:rsidRPr="00901D17">
        <w:rPr>
          <w:rFonts w:ascii="Arial" w:hAnsi="Arial" w:cs="Arial"/>
          <w:sz w:val="24"/>
          <w:szCs w:val="24"/>
        </w:rPr>
        <w:t xml:space="preserve"> </w:t>
      </w:r>
      <w:r w:rsidR="00A24BD7">
        <w:rPr>
          <w:rFonts w:ascii="Arial" w:hAnsi="Arial" w:cs="Arial"/>
          <w:sz w:val="24"/>
          <w:szCs w:val="24"/>
        </w:rPr>
        <w:t xml:space="preserve">από την επιτροπή </w:t>
      </w:r>
      <w:r w:rsidRPr="00901D17">
        <w:rPr>
          <w:rFonts w:ascii="Arial" w:hAnsi="Arial" w:cs="Arial"/>
          <w:sz w:val="24"/>
          <w:szCs w:val="24"/>
        </w:rPr>
        <w:t>κλήθηκαν και παρευρέθηκαν ενώπι</w:t>
      </w:r>
      <w:r w:rsidR="00A24BD7">
        <w:rPr>
          <w:rFonts w:ascii="Arial" w:hAnsi="Arial" w:cs="Arial"/>
          <w:sz w:val="24"/>
          <w:szCs w:val="24"/>
        </w:rPr>
        <w:t>ό</w:t>
      </w:r>
      <w:r w:rsidRPr="00901D17">
        <w:rPr>
          <w:rFonts w:ascii="Arial" w:hAnsi="Arial" w:cs="Arial"/>
          <w:sz w:val="24"/>
          <w:szCs w:val="24"/>
        </w:rPr>
        <w:t xml:space="preserve">ν της </w:t>
      </w:r>
      <w:r>
        <w:rPr>
          <w:rFonts w:ascii="Arial" w:hAnsi="Arial" w:cs="Arial"/>
          <w:sz w:val="24"/>
          <w:szCs w:val="24"/>
        </w:rPr>
        <w:t>εκπρόσωποι του Υπουργείου Μεταφορών, Επικοινωνιών και Έργων, του Υπουργείου Δικαιοσύνης και Δημοσίας Τάξεως και του Τμήματος Τροχαίας Αρχηγείου της Αστυνομίας Κύπρου.</w:t>
      </w:r>
    </w:p>
    <w:p w14:paraId="424741E6" w14:textId="44B53410" w:rsidR="00DC2A0F" w:rsidRDefault="00B2644E" w:rsidP="00DC2A0F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Σημειώνεται ότι στο στάδιο της εξέτασης της πρότασης νόμου παρευρέθηκ</w:t>
      </w:r>
      <w:r w:rsidR="00A24BD7">
        <w:rPr>
          <w:rFonts w:ascii="Arial" w:eastAsia="Times New Roman" w:hAnsi="Arial" w:cs="Arial"/>
          <w:color w:val="000000" w:themeColor="text1"/>
          <w:sz w:val="24"/>
          <w:szCs w:val="24"/>
        </w:rPr>
        <w:t>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επίσης </w:t>
      </w:r>
      <w:r w:rsidR="00DC2A0F" w:rsidRPr="00DC2A0F">
        <w:rPr>
          <w:rFonts w:ascii="Arial" w:eastAsia="Times New Roman" w:hAnsi="Arial" w:cs="Arial"/>
          <w:color w:val="000000" w:themeColor="text1"/>
          <w:sz w:val="24"/>
          <w:szCs w:val="24"/>
        </w:rPr>
        <w:t>το μέλος της επιτροπής κ. Χρίστος Ορφανίδης.</w:t>
      </w:r>
    </w:p>
    <w:p w14:paraId="6805090B" w14:textId="01234CD5" w:rsidR="00B2644E" w:rsidRDefault="00B2644E" w:rsidP="00DC2A0F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bCs/>
        </w:rPr>
      </w:pPr>
      <w:r>
        <w:rPr>
          <w:rFonts w:ascii="Arial" w:hAnsi="Arial" w:cs="Arial"/>
          <w:sz w:val="24"/>
          <w:szCs w:val="24"/>
        </w:rPr>
        <w:tab/>
      </w:r>
      <w:r w:rsidRPr="00370621">
        <w:rPr>
          <w:rFonts w:ascii="Arial" w:eastAsia="Arial" w:hAnsi="Arial" w:cs="Arial"/>
          <w:sz w:val="24"/>
          <w:szCs w:val="24"/>
        </w:rPr>
        <w:t xml:space="preserve">Σκοπός </w:t>
      </w:r>
      <w:r>
        <w:rPr>
          <w:rFonts w:ascii="Arial" w:eastAsia="Arial" w:hAnsi="Arial" w:cs="Arial"/>
          <w:sz w:val="24"/>
          <w:szCs w:val="24"/>
        </w:rPr>
        <w:t>της υπό αναφορά πρότασης νόμου είναι η τροποποίηση του πε</w:t>
      </w:r>
      <w:r w:rsidRPr="003F59D3">
        <w:rPr>
          <w:rFonts w:ascii="Arial" w:eastAsia="Arial" w:hAnsi="Arial" w:cs="Arial"/>
          <w:sz w:val="24"/>
          <w:szCs w:val="24"/>
        </w:rPr>
        <w:t xml:space="preserve">ρί Εξωδίκου Ρυθμίσεως Αδικημάτων </w:t>
      </w:r>
      <w:r>
        <w:rPr>
          <w:rFonts w:ascii="Arial" w:eastAsia="Arial" w:hAnsi="Arial" w:cs="Arial"/>
          <w:sz w:val="24"/>
          <w:szCs w:val="24"/>
        </w:rPr>
        <w:t xml:space="preserve">Νόμου, ώστε </w:t>
      </w:r>
      <w:r w:rsidRPr="00615DF4">
        <w:rPr>
          <w:rFonts w:ascii="Arial" w:eastAsia="Arial" w:hAnsi="Arial" w:cs="Arial"/>
          <w:sz w:val="24"/>
          <w:szCs w:val="24"/>
        </w:rPr>
        <w:t xml:space="preserve">να </w:t>
      </w:r>
      <w:r>
        <w:rPr>
          <w:rFonts w:ascii="Arial" w:eastAsia="Arial" w:hAnsi="Arial" w:cs="Arial"/>
          <w:sz w:val="24"/>
          <w:szCs w:val="24"/>
        </w:rPr>
        <w:t xml:space="preserve">καταστεί δυνατή η εξώδικη ρύθμιση του αδικήματος </w:t>
      </w:r>
      <w:r w:rsidRPr="00615DF4">
        <w:rPr>
          <w:rFonts w:ascii="Arial" w:eastAsia="Arial" w:hAnsi="Arial" w:cs="Arial"/>
          <w:sz w:val="24"/>
          <w:szCs w:val="24"/>
        </w:rPr>
        <w:t xml:space="preserve">της </w:t>
      </w:r>
      <w:r>
        <w:rPr>
          <w:rFonts w:ascii="Arial" w:eastAsia="Arial" w:hAnsi="Arial" w:cs="Arial"/>
          <w:sz w:val="24"/>
          <w:szCs w:val="24"/>
        </w:rPr>
        <w:t xml:space="preserve">μη </w:t>
      </w:r>
      <w:r w:rsidRPr="00615DF4">
        <w:rPr>
          <w:rFonts w:ascii="Arial" w:eastAsia="Arial" w:hAnsi="Arial" w:cs="Arial"/>
          <w:sz w:val="24"/>
          <w:szCs w:val="24"/>
        </w:rPr>
        <w:t xml:space="preserve">χρήσης </w:t>
      </w:r>
      <w:r>
        <w:rPr>
          <w:rFonts w:ascii="Arial" w:eastAsia="Arial" w:hAnsi="Arial" w:cs="Arial"/>
          <w:sz w:val="24"/>
          <w:szCs w:val="24"/>
        </w:rPr>
        <w:t xml:space="preserve">φωσφοριζόντων διακριτικών κατά την οδήγηση </w:t>
      </w:r>
      <w:r w:rsidR="00D167E7">
        <w:rPr>
          <w:rFonts w:ascii="Arial" w:eastAsia="Arial" w:hAnsi="Arial" w:cs="Arial"/>
          <w:sz w:val="24"/>
          <w:szCs w:val="24"/>
        </w:rPr>
        <w:t>Συσκευών Προσωπικής Κινητικότητας</w:t>
      </w:r>
      <w:r>
        <w:rPr>
          <w:rFonts w:ascii="Arial" w:eastAsia="Arial" w:hAnsi="Arial" w:cs="Arial"/>
          <w:sz w:val="24"/>
          <w:szCs w:val="24"/>
        </w:rPr>
        <w:t xml:space="preserve"> κατά τη διάρκεια της νύχτας, το οποίο προβλέπεται </w:t>
      </w:r>
      <w:r w:rsidR="00D167E7">
        <w:rPr>
          <w:rFonts w:ascii="Arial" w:eastAsia="Arial" w:hAnsi="Arial" w:cs="Arial"/>
          <w:sz w:val="24"/>
          <w:szCs w:val="24"/>
        </w:rPr>
        <w:t>σ</w:t>
      </w:r>
      <w:r>
        <w:rPr>
          <w:rFonts w:ascii="Arial" w:eastAsia="Arial" w:hAnsi="Arial" w:cs="Arial"/>
          <w:sz w:val="24"/>
          <w:szCs w:val="24"/>
        </w:rPr>
        <w:t xml:space="preserve">τις διατάξεις του </w:t>
      </w:r>
      <w:r w:rsidRPr="00955792">
        <w:rPr>
          <w:rFonts w:ascii="Arial" w:eastAsia="Arial" w:hAnsi="Arial" w:cs="Arial"/>
          <w:sz w:val="24"/>
          <w:szCs w:val="24"/>
        </w:rPr>
        <w:t xml:space="preserve">περί της Ρύθμισης της </w:t>
      </w:r>
      <w:r>
        <w:rPr>
          <w:rFonts w:ascii="Arial" w:eastAsia="Arial" w:hAnsi="Arial" w:cs="Arial"/>
          <w:sz w:val="24"/>
          <w:szCs w:val="24"/>
        </w:rPr>
        <w:t>Δ</w:t>
      </w:r>
      <w:r w:rsidRPr="00955792">
        <w:rPr>
          <w:rFonts w:ascii="Arial" w:eastAsia="Arial" w:hAnsi="Arial" w:cs="Arial"/>
          <w:sz w:val="24"/>
          <w:szCs w:val="24"/>
        </w:rPr>
        <w:t>ιακίνησης Ποδηλάτων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55792">
        <w:rPr>
          <w:rFonts w:ascii="Arial" w:eastAsia="Arial" w:hAnsi="Arial" w:cs="Arial"/>
          <w:sz w:val="24"/>
          <w:szCs w:val="24"/>
        </w:rPr>
        <w:t>και άλλων Συσκευών Προσωπικής Κινητικότητας Νόμο</w:t>
      </w:r>
      <w:r>
        <w:rPr>
          <w:rFonts w:ascii="Arial" w:eastAsia="Arial" w:hAnsi="Arial" w:cs="Arial"/>
          <w:sz w:val="24"/>
          <w:szCs w:val="24"/>
        </w:rPr>
        <w:t xml:space="preserve">υ. </w:t>
      </w:r>
    </w:p>
    <w:p w14:paraId="2438C80F" w14:textId="584587AC" w:rsidR="00B2644E" w:rsidRDefault="00B2644E" w:rsidP="00B2644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/>
          <w:bCs/>
          <w:sz w:val="24"/>
          <w:szCs w:val="24"/>
        </w:rPr>
      </w:pPr>
      <w:r>
        <w:rPr>
          <w:bCs/>
        </w:rPr>
        <w:tab/>
      </w:r>
      <w:r w:rsidRPr="00397195">
        <w:rPr>
          <w:rFonts w:ascii="Arial" w:hAnsi="Arial"/>
          <w:bCs/>
          <w:sz w:val="24"/>
          <w:szCs w:val="24"/>
        </w:rPr>
        <w:t>Στο πλαίσιο της εξέτασης</w:t>
      </w:r>
      <w:r>
        <w:rPr>
          <w:rFonts w:ascii="Arial" w:hAnsi="Arial"/>
          <w:bCs/>
          <w:sz w:val="24"/>
          <w:szCs w:val="24"/>
        </w:rPr>
        <w:t xml:space="preserve"> της υπό αναφορά πρότασης νόμου από την επιτροπή, ο </w:t>
      </w:r>
      <w:r w:rsidRPr="00726093">
        <w:rPr>
          <w:rFonts w:ascii="Arial" w:hAnsi="Arial"/>
          <w:bCs/>
          <w:sz w:val="24"/>
          <w:szCs w:val="24"/>
        </w:rPr>
        <w:t xml:space="preserve">εισηγητής </w:t>
      </w:r>
      <w:r>
        <w:rPr>
          <w:rFonts w:ascii="Arial" w:hAnsi="Arial"/>
          <w:bCs/>
          <w:sz w:val="24"/>
          <w:szCs w:val="24"/>
        </w:rPr>
        <w:t>αυτής</w:t>
      </w:r>
      <w:r w:rsidRPr="00726093">
        <w:rPr>
          <w:rFonts w:ascii="Arial" w:hAnsi="Arial"/>
          <w:bCs/>
          <w:sz w:val="24"/>
          <w:szCs w:val="24"/>
        </w:rPr>
        <w:t xml:space="preserve"> ανέφερε ότι μετά τη</w:t>
      </w:r>
      <w:r w:rsidR="009F7038">
        <w:rPr>
          <w:rFonts w:ascii="Arial" w:hAnsi="Arial"/>
          <w:bCs/>
          <w:sz w:val="24"/>
          <w:szCs w:val="24"/>
        </w:rPr>
        <w:t>ν</w:t>
      </w:r>
      <w:r w:rsidRPr="00726093">
        <w:rPr>
          <w:rFonts w:ascii="Arial" w:hAnsi="Arial"/>
          <w:bCs/>
          <w:sz w:val="24"/>
          <w:szCs w:val="24"/>
        </w:rPr>
        <w:t xml:space="preserve"> ψήφιση από την ολομέλεια του σώματος </w:t>
      </w:r>
      <w:r>
        <w:rPr>
          <w:rFonts w:ascii="Arial" w:hAnsi="Arial"/>
          <w:bCs/>
          <w:sz w:val="24"/>
          <w:szCs w:val="24"/>
        </w:rPr>
        <w:t xml:space="preserve">του </w:t>
      </w:r>
      <w:r w:rsidRPr="00726093">
        <w:rPr>
          <w:rFonts w:ascii="Arial" w:hAnsi="Arial"/>
          <w:bCs/>
          <w:sz w:val="24"/>
          <w:szCs w:val="24"/>
        </w:rPr>
        <w:t xml:space="preserve">περί </w:t>
      </w:r>
      <w:r w:rsidRPr="00726093">
        <w:rPr>
          <w:rFonts w:ascii="Arial" w:hAnsi="Arial"/>
          <w:bCs/>
          <w:sz w:val="24"/>
          <w:szCs w:val="24"/>
        </w:rPr>
        <w:lastRenderedPageBreak/>
        <w:t xml:space="preserve">της </w:t>
      </w:r>
      <w:r>
        <w:rPr>
          <w:rFonts w:ascii="Arial" w:hAnsi="Arial"/>
          <w:bCs/>
          <w:sz w:val="24"/>
          <w:szCs w:val="24"/>
        </w:rPr>
        <w:t>Ρύθμισης</w:t>
      </w:r>
      <w:r w:rsidRPr="00726093">
        <w:rPr>
          <w:rFonts w:ascii="Arial" w:hAnsi="Arial"/>
          <w:bCs/>
          <w:sz w:val="24"/>
          <w:szCs w:val="24"/>
        </w:rPr>
        <w:t xml:space="preserve"> της </w:t>
      </w:r>
      <w:r>
        <w:rPr>
          <w:rFonts w:ascii="Arial" w:hAnsi="Arial"/>
          <w:bCs/>
          <w:sz w:val="24"/>
          <w:szCs w:val="24"/>
        </w:rPr>
        <w:t>Δ</w:t>
      </w:r>
      <w:r w:rsidRPr="00726093">
        <w:rPr>
          <w:rFonts w:ascii="Arial" w:hAnsi="Arial"/>
          <w:bCs/>
          <w:sz w:val="24"/>
          <w:szCs w:val="24"/>
        </w:rPr>
        <w:t>ιακίνησης Ποδηλάτων και</w:t>
      </w:r>
      <w:r>
        <w:rPr>
          <w:rFonts w:ascii="Arial" w:hAnsi="Arial"/>
          <w:bCs/>
          <w:sz w:val="24"/>
          <w:szCs w:val="24"/>
        </w:rPr>
        <w:t xml:space="preserve"> </w:t>
      </w:r>
      <w:r w:rsidRPr="00726093">
        <w:rPr>
          <w:rFonts w:ascii="Arial" w:hAnsi="Arial"/>
          <w:bCs/>
          <w:sz w:val="24"/>
          <w:szCs w:val="24"/>
        </w:rPr>
        <w:t>άλλων Συσκευών Προσωπικής Κινητικότητας (Τροποποιητικ</w:t>
      </w:r>
      <w:r>
        <w:rPr>
          <w:rFonts w:ascii="Arial" w:hAnsi="Arial"/>
          <w:bCs/>
          <w:sz w:val="24"/>
          <w:szCs w:val="24"/>
        </w:rPr>
        <w:t>ού</w:t>
      </w:r>
      <w:r w:rsidRPr="00726093">
        <w:rPr>
          <w:rFonts w:ascii="Arial" w:hAnsi="Arial"/>
          <w:bCs/>
          <w:sz w:val="24"/>
          <w:szCs w:val="24"/>
        </w:rPr>
        <w:t>) (Αρ.</w:t>
      </w:r>
      <w:r w:rsidR="005E2A3D">
        <w:rPr>
          <w:rFonts w:ascii="Arial" w:hAnsi="Arial"/>
          <w:bCs/>
          <w:sz w:val="24"/>
          <w:szCs w:val="24"/>
        </w:rPr>
        <w:t xml:space="preserve"> </w:t>
      </w:r>
      <w:r w:rsidRPr="00726093">
        <w:rPr>
          <w:rFonts w:ascii="Arial" w:hAnsi="Arial"/>
          <w:bCs/>
          <w:sz w:val="24"/>
          <w:szCs w:val="24"/>
        </w:rPr>
        <w:t>2) Νόμο</w:t>
      </w:r>
      <w:r>
        <w:rPr>
          <w:rFonts w:ascii="Arial" w:hAnsi="Arial"/>
          <w:bCs/>
          <w:sz w:val="24"/>
          <w:szCs w:val="24"/>
        </w:rPr>
        <w:t>υ</w:t>
      </w:r>
      <w:r w:rsidRPr="00726093">
        <w:rPr>
          <w:rFonts w:ascii="Arial" w:hAnsi="Arial"/>
          <w:bCs/>
          <w:sz w:val="24"/>
          <w:szCs w:val="24"/>
        </w:rPr>
        <w:t xml:space="preserve"> του 202</w:t>
      </w:r>
      <w:r>
        <w:rPr>
          <w:rFonts w:ascii="Arial" w:hAnsi="Arial"/>
          <w:bCs/>
          <w:sz w:val="24"/>
          <w:szCs w:val="24"/>
        </w:rPr>
        <w:t>2</w:t>
      </w:r>
      <w:r w:rsidR="009F7038">
        <w:rPr>
          <w:rFonts w:ascii="Arial" w:hAnsi="Arial"/>
          <w:bCs/>
          <w:sz w:val="24"/>
          <w:szCs w:val="24"/>
        </w:rPr>
        <w:t>,</w:t>
      </w:r>
      <w:r w:rsidRPr="00726093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με </w:t>
      </w:r>
      <w:r w:rsidR="00AF137D">
        <w:rPr>
          <w:rFonts w:ascii="Arial" w:hAnsi="Arial"/>
          <w:bCs/>
          <w:sz w:val="24"/>
          <w:szCs w:val="24"/>
        </w:rPr>
        <w:t xml:space="preserve">τον οποίο </w:t>
      </w:r>
      <w:r>
        <w:rPr>
          <w:rFonts w:ascii="Arial" w:hAnsi="Arial"/>
          <w:bCs/>
          <w:sz w:val="24"/>
          <w:szCs w:val="24"/>
        </w:rPr>
        <w:t>σκοπ</w:t>
      </w:r>
      <w:r w:rsidR="00AF137D">
        <w:rPr>
          <w:rFonts w:ascii="Arial" w:hAnsi="Arial"/>
          <w:bCs/>
          <w:sz w:val="24"/>
          <w:szCs w:val="24"/>
        </w:rPr>
        <w:t>είται</w:t>
      </w:r>
      <w:r>
        <w:rPr>
          <w:rFonts w:ascii="Arial" w:hAnsi="Arial"/>
          <w:bCs/>
          <w:sz w:val="24"/>
          <w:szCs w:val="24"/>
        </w:rPr>
        <w:t xml:space="preserve"> </w:t>
      </w:r>
      <w:r w:rsidRPr="00726093">
        <w:rPr>
          <w:rFonts w:ascii="Arial" w:hAnsi="Arial"/>
          <w:bCs/>
          <w:sz w:val="24"/>
          <w:szCs w:val="24"/>
        </w:rPr>
        <w:t xml:space="preserve">η ρύθμιση της διακίνησης με </w:t>
      </w:r>
      <w:r w:rsidR="006B0432">
        <w:rPr>
          <w:rFonts w:ascii="Arial" w:hAnsi="Arial"/>
          <w:bCs/>
          <w:sz w:val="24"/>
          <w:szCs w:val="24"/>
        </w:rPr>
        <w:t>σ</w:t>
      </w:r>
      <w:r w:rsidR="00D167E7" w:rsidRPr="00726093">
        <w:rPr>
          <w:rFonts w:ascii="Arial" w:hAnsi="Arial"/>
          <w:bCs/>
          <w:sz w:val="24"/>
          <w:szCs w:val="24"/>
        </w:rPr>
        <w:t xml:space="preserve">υσκευές </w:t>
      </w:r>
      <w:r w:rsidR="006B0432">
        <w:rPr>
          <w:rFonts w:ascii="Arial" w:hAnsi="Arial"/>
          <w:bCs/>
          <w:sz w:val="24"/>
          <w:szCs w:val="24"/>
        </w:rPr>
        <w:t>π</w:t>
      </w:r>
      <w:r w:rsidR="00D167E7" w:rsidRPr="00726093">
        <w:rPr>
          <w:rFonts w:ascii="Arial" w:hAnsi="Arial"/>
          <w:bCs/>
          <w:sz w:val="24"/>
          <w:szCs w:val="24"/>
        </w:rPr>
        <w:t xml:space="preserve">ροσωπικής </w:t>
      </w:r>
      <w:r w:rsidR="006B0432">
        <w:rPr>
          <w:rFonts w:ascii="Arial" w:hAnsi="Arial"/>
          <w:bCs/>
          <w:sz w:val="24"/>
          <w:szCs w:val="24"/>
        </w:rPr>
        <w:t>κ</w:t>
      </w:r>
      <w:r w:rsidR="00D167E7" w:rsidRPr="00726093">
        <w:rPr>
          <w:rFonts w:ascii="Arial" w:hAnsi="Arial"/>
          <w:bCs/>
          <w:sz w:val="24"/>
          <w:szCs w:val="24"/>
        </w:rPr>
        <w:t>ινητικότητας</w:t>
      </w:r>
      <w:r w:rsidRPr="00726093">
        <w:rPr>
          <w:rFonts w:ascii="Arial" w:hAnsi="Arial"/>
          <w:bCs/>
          <w:sz w:val="24"/>
          <w:szCs w:val="24"/>
        </w:rPr>
        <w:t xml:space="preserve">, εντοπίστηκε η παράλειψη συμπερίληψης του προβλεπόμενου στην προαναφερθείσα νομοθεσία αδικήματος της μη χρήσης φωσφοριζόντων διακριτικών κατά την οδήγηση των εν λόγω συσκευών κατά τη διάρκεια της νύχτας </w:t>
      </w:r>
      <w:r w:rsidR="00AF137D">
        <w:rPr>
          <w:rFonts w:ascii="Arial" w:hAnsi="Arial"/>
          <w:bCs/>
          <w:sz w:val="24"/>
          <w:szCs w:val="24"/>
        </w:rPr>
        <w:t>στις διατάξεις του</w:t>
      </w:r>
      <w:r w:rsidRPr="00726093">
        <w:rPr>
          <w:rFonts w:ascii="Arial" w:hAnsi="Arial"/>
          <w:bCs/>
          <w:sz w:val="24"/>
          <w:szCs w:val="24"/>
        </w:rPr>
        <w:t xml:space="preserve"> περί Εξωδίκου Ρυθμίσεως Αδικημάτων Νόμο</w:t>
      </w:r>
      <w:r w:rsidR="00AF137D">
        <w:rPr>
          <w:rFonts w:ascii="Arial" w:hAnsi="Arial"/>
          <w:bCs/>
          <w:sz w:val="24"/>
          <w:szCs w:val="24"/>
        </w:rPr>
        <w:t>υ</w:t>
      </w:r>
      <w:r w:rsidRPr="00726093">
        <w:rPr>
          <w:rFonts w:ascii="Arial" w:hAnsi="Arial"/>
          <w:bCs/>
          <w:sz w:val="24"/>
          <w:szCs w:val="24"/>
        </w:rPr>
        <w:t>, με αποτέλεσμα να καθίσταται αδύνατη η εξώδικη ρύθμισή του</w:t>
      </w:r>
      <w:r>
        <w:rPr>
          <w:rFonts w:ascii="Arial" w:hAnsi="Arial"/>
          <w:bCs/>
          <w:sz w:val="24"/>
          <w:szCs w:val="24"/>
        </w:rPr>
        <w:t>.</w:t>
      </w:r>
    </w:p>
    <w:p w14:paraId="315FB1DB" w14:textId="081B8D16" w:rsidR="00B2644E" w:rsidRDefault="00B2644E" w:rsidP="00B2644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  <w:t>Τόσο οι εκπρόσωποι των αρμόδιων υπουργείων όσο και της Αστυνομίας Κύπρου αναγνώρισαν την αναγκαιότητα της προτεινόμενης ρύθμισης</w:t>
      </w:r>
      <w:r w:rsidR="00AF137D">
        <w:rPr>
          <w:rFonts w:ascii="Arial" w:hAnsi="Arial"/>
          <w:bCs/>
          <w:sz w:val="24"/>
          <w:szCs w:val="24"/>
        </w:rPr>
        <w:t xml:space="preserve"> και συμφώνησαν με τις προτεινόμενες ρυθμίσεις.</w:t>
      </w:r>
    </w:p>
    <w:p w14:paraId="3743BC80" w14:textId="2DBC56A8" w:rsidR="00B2644E" w:rsidRDefault="00B2644E" w:rsidP="00AF137D">
      <w:pPr>
        <w:pStyle w:val="BodyTextIndent"/>
        <w:spacing w:after="0" w:line="48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D21AD">
        <w:rPr>
          <w:rFonts w:ascii="Arial" w:hAnsi="Arial" w:cs="Arial"/>
          <w:sz w:val="24"/>
          <w:szCs w:val="24"/>
        </w:rPr>
        <w:t xml:space="preserve">Η Κοινοβουλευτική </w:t>
      </w:r>
      <w:r>
        <w:rPr>
          <w:rFonts w:ascii="Arial" w:hAnsi="Arial" w:cs="Arial"/>
          <w:sz w:val="24"/>
          <w:szCs w:val="24"/>
        </w:rPr>
        <w:t>Επιτροπή Μεταφορών, Επικοινωνιών και Έργων</w:t>
      </w:r>
      <w:r w:rsidRPr="001D21AD">
        <w:rPr>
          <w:rFonts w:ascii="Arial" w:hAnsi="Arial" w:cs="Arial"/>
          <w:sz w:val="24"/>
          <w:szCs w:val="24"/>
        </w:rPr>
        <w:t xml:space="preserve">, αφού έλαβε υπόψη όλα όσα τέθηκαν ενώπιόν της, </w:t>
      </w:r>
      <w:r w:rsidR="00DC2A0F" w:rsidRPr="00DC2A0F">
        <w:rPr>
          <w:rFonts w:ascii="Arial" w:hAnsi="Arial" w:cs="Arial"/>
          <w:sz w:val="24"/>
          <w:szCs w:val="24"/>
        </w:rPr>
        <w:t xml:space="preserve">ομόφωνα εισηγείται στη Βουλή την ψήφιση </w:t>
      </w:r>
      <w:r w:rsidR="00241AD6">
        <w:rPr>
          <w:rFonts w:ascii="Arial" w:hAnsi="Arial" w:cs="Arial"/>
          <w:sz w:val="24"/>
          <w:szCs w:val="24"/>
        </w:rPr>
        <w:t xml:space="preserve">της </w:t>
      </w:r>
      <w:r w:rsidR="00DC2A0F" w:rsidRPr="00DC2A0F">
        <w:rPr>
          <w:rFonts w:ascii="Arial" w:hAnsi="Arial" w:cs="Arial"/>
          <w:sz w:val="24"/>
          <w:szCs w:val="24"/>
        </w:rPr>
        <w:t>πρότασης νόμου σε νόμο</w:t>
      </w:r>
      <w:r w:rsidR="006B0432">
        <w:rPr>
          <w:rFonts w:ascii="Arial" w:hAnsi="Arial" w:cs="Arial"/>
          <w:sz w:val="24"/>
          <w:szCs w:val="24"/>
        </w:rPr>
        <w:t>,</w:t>
      </w:r>
      <w:r w:rsidR="00AF137D">
        <w:rPr>
          <w:rFonts w:ascii="Arial" w:hAnsi="Arial" w:cs="Arial"/>
          <w:sz w:val="24"/>
          <w:szCs w:val="24"/>
        </w:rPr>
        <w:t xml:space="preserve"> αφού τροποποιηθεί ο τίτλος </w:t>
      </w:r>
      <w:r w:rsidR="006B0432">
        <w:rPr>
          <w:rFonts w:ascii="Arial" w:hAnsi="Arial" w:cs="Arial"/>
          <w:sz w:val="24"/>
          <w:szCs w:val="24"/>
        </w:rPr>
        <w:t>της,</w:t>
      </w:r>
      <w:r w:rsidR="00AF137D">
        <w:rPr>
          <w:rFonts w:ascii="Arial" w:hAnsi="Arial" w:cs="Arial"/>
          <w:sz w:val="24"/>
          <w:szCs w:val="24"/>
        </w:rPr>
        <w:t xml:space="preserve"> ώστε να αναφέρεται ως «Ο περί </w:t>
      </w:r>
      <w:r w:rsidR="00AF137D" w:rsidRPr="00AF137D">
        <w:rPr>
          <w:rFonts w:ascii="Arial" w:eastAsia="Arial" w:hAnsi="Arial" w:cs="Arial"/>
          <w:bCs/>
          <w:color w:val="000000"/>
          <w:sz w:val="24"/>
          <w:szCs w:val="24"/>
        </w:rPr>
        <w:t>Εξωδίκου Ρυθμίσεως Αδικημάτων (Τροποποιητικός) (Αρ.</w:t>
      </w:r>
      <w:r w:rsidR="00AF137D">
        <w:rPr>
          <w:rFonts w:ascii="Arial" w:eastAsia="Arial" w:hAnsi="Arial" w:cs="Arial"/>
          <w:bCs/>
          <w:color w:val="000000"/>
          <w:sz w:val="24"/>
          <w:szCs w:val="24"/>
        </w:rPr>
        <w:t xml:space="preserve"> 3</w:t>
      </w:r>
      <w:r w:rsidR="00AF137D" w:rsidRPr="00AF137D">
        <w:rPr>
          <w:rFonts w:ascii="Arial" w:eastAsia="Arial" w:hAnsi="Arial" w:cs="Arial"/>
          <w:bCs/>
          <w:color w:val="000000"/>
          <w:sz w:val="24"/>
          <w:szCs w:val="24"/>
        </w:rPr>
        <w:t>) Νόμος του 2022</w:t>
      </w:r>
      <w:r w:rsidR="005E2A3D">
        <w:rPr>
          <w:rFonts w:ascii="Arial" w:eastAsia="Arial" w:hAnsi="Arial" w:cs="Arial"/>
          <w:bCs/>
          <w:color w:val="000000"/>
          <w:sz w:val="24"/>
          <w:szCs w:val="24"/>
        </w:rPr>
        <w:t>»</w:t>
      </w:r>
      <w:r w:rsidR="00AF137D">
        <w:rPr>
          <w:rFonts w:ascii="Arial" w:eastAsia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14:paraId="3CA34847" w14:textId="352B63AC" w:rsidR="00B2644E" w:rsidRPr="00370621" w:rsidRDefault="00DC2A0F" w:rsidP="00B2644E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41AD6">
        <w:rPr>
          <w:rFonts w:ascii="Arial" w:eastAsia="Arial" w:hAnsi="Arial" w:cs="Arial"/>
          <w:sz w:val="24"/>
          <w:szCs w:val="24"/>
        </w:rPr>
        <w:t>2</w:t>
      </w:r>
      <w:r w:rsidR="00AF137D">
        <w:rPr>
          <w:rFonts w:ascii="Arial" w:eastAsia="Arial" w:hAnsi="Arial" w:cs="Arial"/>
          <w:sz w:val="24"/>
          <w:szCs w:val="24"/>
        </w:rPr>
        <w:t>2</w:t>
      </w:r>
      <w:r w:rsidR="00A5200D">
        <w:rPr>
          <w:rFonts w:ascii="Arial" w:eastAsia="Arial" w:hAnsi="Arial" w:cs="Arial"/>
          <w:sz w:val="24"/>
          <w:szCs w:val="24"/>
        </w:rPr>
        <w:t xml:space="preserve"> </w:t>
      </w:r>
      <w:r w:rsidR="00D167E7">
        <w:rPr>
          <w:rFonts w:ascii="Arial" w:eastAsia="Arial" w:hAnsi="Arial" w:cs="Arial"/>
          <w:sz w:val="24"/>
          <w:szCs w:val="24"/>
        </w:rPr>
        <w:t>Νοεμβρίου</w:t>
      </w:r>
      <w:r w:rsidR="00B2644E">
        <w:rPr>
          <w:rFonts w:ascii="Arial" w:eastAsia="Arial" w:hAnsi="Arial" w:cs="Arial"/>
          <w:sz w:val="24"/>
          <w:szCs w:val="24"/>
        </w:rPr>
        <w:t xml:space="preserve"> </w:t>
      </w:r>
      <w:r w:rsidR="00B2644E" w:rsidRPr="00370621">
        <w:rPr>
          <w:rFonts w:ascii="Arial" w:eastAsia="Arial" w:hAnsi="Arial" w:cs="Arial"/>
          <w:sz w:val="24"/>
          <w:szCs w:val="24"/>
        </w:rPr>
        <w:t>202</w:t>
      </w:r>
      <w:r w:rsidR="00B2644E">
        <w:rPr>
          <w:rFonts w:ascii="Arial" w:eastAsia="Arial" w:hAnsi="Arial" w:cs="Arial"/>
          <w:sz w:val="24"/>
          <w:szCs w:val="24"/>
        </w:rPr>
        <w:t>2</w:t>
      </w:r>
    </w:p>
    <w:p w14:paraId="5F189419" w14:textId="77777777" w:rsidR="00B2644E" w:rsidRDefault="00B2644E" w:rsidP="00B264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CF667C9" w14:textId="77777777" w:rsidR="00B2644E" w:rsidRDefault="00B2644E" w:rsidP="00B264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370621">
        <w:rPr>
          <w:rFonts w:ascii="Arial" w:eastAsia="Arial" w:hAnsi="Arial" w:cs="Arial"/>
          <w:color w:val="000000"/>
          <w:sz w:val="24"/>
          <w:szCs w:val="24"/>
        </w:rPr>
        <w:t>Αρ. Φακ.: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F59D0">
        <w:rPr>
          <w:rFonts w:ascii="Arial" w:eastAsia="Arial" w:hAnsi="Arial" w:cs="Arial"/>
          <w:color w:val="000000"/>
          <w:sz w:val="24"/>
          <w:szCs w:val="24"/>
        </w:rPr>
        <w:t>23.0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Pr="008F59D0">
        <w:rPr>
          <w:rFonts w:ascii="Arial" w:eastAsia="Arial" w:hAnsi="Arial" w:cs="Arial"/>
          <w:color w:val="000000"/>
          <w:sz w:val="24"/>
          <w:szCs w:val="24"/>
        </w:rPr>
        <w:t>.063.</w:t>
      </w:r>
      <w:r>
        <w:rPr>
          <w:rFonts w:ascii="Arial" w:eastAsia="Arial" w:hAnsi="Arial" w:cs="Arial"/>
          <w:color w:val="000000"/>
          <w:sz w:val="24"/>
          <w:szCs w:val="24"/>
        </w:rPr>
        <w:t>140</w:t>
      </w:r>
      <w:r w:rsidRPr="008F59D0">
        <w:rPr>
          <w:rFonts w:ascii="Arial" w:eastAsia="Arial" w:hAnsi="Arial" w:cs="Arial"/>
          <w:color w:val="000000"/>
          <w:sz w:val="24"/>
          <w:szCs w:val="24"/>
        </w:rPr>
        <w:t>-2022</w:t>
      </w:r>
    </w:p>
    <w:p w14:paraId="5452D99C" w14:textId="25F5DFEE" w:rsidR="00B2644E" w:rsidRPr="006E739A" w:rsidRDefault="00B2644E" w:rsidP="00B264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6E739A">
        <w:rPr>
          <w:rFonts w:ascii="Arial" w:eastAsia="Arial" w:hAnsi="Arial" w:cs="Arial"/>
          <w:color w:val="000000"/>
          <w:sz w:val="20"/>
          <w:szCs w:val="20"/>
        </w:rPr>
        <w:t>ΑΔ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 w:rsidR="009F663D">
        <w:rPr>
          <w:rFonts w:ascii="Arial" w:eastAsia="Arial" w:hAnsi="Arial" w:cs="Arial"/>
          <w:color w:val="000000"/>
          <w:sz w:val="20"/>
          <w:szCs w:val="20"/>
        </w:rPr>
        <w:t>ΧΜ/</w:t>
      </w:r>
      <w:r w:rsidR="00A5200D">
        <w:rPr>
          <w:rFonts w:ascii="Arial" w:eastAsia="Arial" w:hAnsi="Arial" w:cs="Arial"/>
          <w:color w:val="000000"/>
          <w:sz w:val="20"/>
          <w:szCs w:val="20"/>
        </w:rPr>
        <w:t>ΧΧ</w:t>
      </w:r>
    </w:p>
    <w:p w14:paraId="09731BE1" w14:textId="77777777" w:rsidR="00B2644E" w:rsidRDefault="00B2644E" w:rsidP="00B2644E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200130ED" w14:textId="77777777" w:rsidR="00B2644E" w:rsidRDefault="00B2644E" w:rsidP="00B2644E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68BEB1B0" w14:textId="77777777" w:rsidR="00B2644E" w:rsidRDefault="00B2644E" w:rsidP="00B2644E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76B3929D" w14:textId="77777777" w:rsidR="00B2644E" w:rsidRDefault="00B2644E" w:rsidP="00B2644E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620C7D88" w14:textId="77777777" w:rsidR="00B2644E" w:rsidRDefault="00B2644E" w:rsidP="00B2644E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1438A4D9" w14:textId="77777777" w:rsidR="00B2644E" w:rsidRDefault="00B2644E" w:rsidP="00B2644E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5C18D586" w14:textId="77777777" w:rsidR="00B2644E" w:rsidRPr="008F59D0" w:rsidRDefault="00B2644E" w:rsidP="00B2644E">
      <w:pPr>
        <w:spacing w:after="0"/>
        <w:rPr>
          <w:rFonts w:ascii="Arial" w:hAnsi="Arial" w:cs="Arial"/>
          <w:sz w:val="24"/>
          <w:szCs w:val="24"/>
        </w:rPr>
      </w:pPr>
    </w:p>
    <w:sectPr w:rsidR="00B2644E" w:rsidRPr="008F59D0" w:rsidSect="00B2644E">
      <w:headerReference w:type="default" r:id="rId6"/>
      <w:pgSz w:w="11907" w:h="16840" w:code="9"/>
      <w:pgMar w:top="1418" w:right="1134" w:bottom="993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0896" w14:textId="77777777" w:rsidR="00D377A1" w:rsidRDefault="00D377A1">
      <w:pPr>
        <w:spacing w:after="0" w:line="240" w:lineRule="auto"/>
      </w:pPr>
      <w:r>
        <w:separator/>
      </w:r>
    </w:p>
  </w:endnote>
  <w:endnote w:type="continuationSeparator" w:id="0">
    <w:p w14:paraId="179C0BCF" w14:textId="77777777" w:rsidR="00D377A1" w:rsidRDefault="00D3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D75D" w14:textId="77777777" w:rsidR="00D377A1" w:rsidRDefault="00D377A1">
      <w:pPr>
        <w:spacing w:after="0" w:line="240" w:lineRule="auto"/>
      </w:pPr>
      <w:r>
        <w:separator/>
      </w:r>
    </w:p>
  </w:footnote>
  <w:footnote w:type="continuationSeparator" w:id="0">
    <w:p w14:paraId="517FE643" w14:textId="77777777" w:rsidR="00D377A1" w:rsidRDefault="00D3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3DE0" w14:textId="77777777" w:rsidR="00C57955" w:rsidRDefault="00B2644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4A5797BC" w14:textId="77777777" w:rsidR="00C57955" w:rsidRDefault="00EA56D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4E"/>
    <w:rsid w:val="00241AD6"/>
    <w:rsid w:val="004C26E0"/>
    <w:rsid w:val="00567281"/>
    <w:rsid w:val="005E2A3D"/>
    <w:rsid w:val="006B0432"/>
    <w:rsid w:val="00787C2D"/>
    <w:rsid w:val="008A1EC3"/>
    <w:rsid w:val="008D7660"/>
    <w:rsid w:val="009F663D"/>
    <w:rsid w:val="009F7038"/>
    <w:rsid w:val="00A00728"/>
    <w:rsid w:val="00A24BD7"/>
    <w:rsid w:val="00A5200D"/>
    <w:rsid w:val="00AF137D"/>
    <w:rsid w:val="00B2644E"/>
    <w:rsid w:val="00C86DB2"/>
    <w:rsid w:val="00D167E7"/>
    <w:rsid w:val="00D377A1"/>
    <w:rsid w:val="00DC2A0F"/>
    <w:rsid w:val="00DF459C"/>
    <w:rsid w:val="00E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FAF2"/>
  <w15:chartTrackingRefBased/>
  <w15:docId w15:val="{BF8D40BD-604D-47BC-9651-03189871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644E"/>
    <w:pPr>
      <w:spacing w:after="200" w:line="276" w:lineRule="auto"/>
    </w:pPr>
    <w:rPr>
      <w:rFonts w:ascii="Calibri" w:eastAsia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264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644E"/>
    <w:rPr>
      <w:rFonts w:ascii="Calibri" w:eastAsia="Calibri" w:hAnsi="Calibri" w:cs="Calibri"/>
      <w:lang w:eastAsia="el-GR"/>
    </w:rPr>
  </w:style>
  <w:style w:type="table" w:styleId="TableGrid">
    <w:name w:val="Table Grid"/>
    <w:basedOn w:val="TableNormal"/>
    <w:uiPriority w:val="59"/>
    <w:rsid w:val="00B2644E"/>
    <w:pPr>
      <w:spacing w:after="0" w:line="240" w:lineRule="auto"/>
    </w:pPr>
    <w:rPr>
      <w:rFonts w:ascii="Calibri" w:eastAsia="Calibri" w:hAnsi="Calibri" w:cs="Calibri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cp:keywords/>
  <dc:description/>
  <cp:lastModifiedBy>order 1813253</cp:lastModifiedBy>
  <cp:revision>4</cp:revision>
  <dcterms:created xsi:type="dcterms:W3CDTF">2022-11-22T10:42:00Z</dcterms:created>
  <dcterms:modified xsi:type="dcterms:W3CDTF">2022-11-22T10:55:00Z</dcterms:modified>
</cp:coreProperties>
</file>