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C87EC5" w14:textId="11ADFE1D" w:rsidR="0020712B" w:rsidRPr="0046401B" w:rsidRDefault="0020712B" w:rsidP="001C74F2">
      <w:pPr>
        <w:tabs>
          <w:tab w:val="left" w:pos="567"/>
        </w:tabs>
        <w:spacing w:after="0" w:line="480" w:lineRule="auto"/>
        <w:jc w:val="center"/>
        <w:rPr>
          <w:rFonts w:ascii="Arial" w:hAnsi="Arial" w:cs="Arial"/>
          <w:b/>
          <w:bCs/>
          <w:sz w:val="24"/>
          <w:szCs w:val="24"/>
        </w:rPr>
      </w:pPr>
      <w:bookmarkStart w:id="0" w:name="_GoBack"/>
      <w:bookmarkEnd w:id="0"/>
      <w:r w:rsidRPr="0046401B">
        <w:rPr>
          <w:rFonts w:ascii="Arial" w:hAnsi="Arial" w:cs="Arial"/>
          <w:b/>
          <w:bCs/>
          <w:sz w:val="24"/>
          <w:szCs w:val="24"/>
        </w:rPr>
        <w:t xml:space="preserve">Έκθεση της Κοινοβουλευτικής Επιτροπής Περιβάλλοντος για </w:t>
      </w:r>
      <w:r w:rsidR="0044486F" w:rsidRPr="0046401B">
        <w:rPr>
          <w:rFonts w:ascii="Arial" w:hAnsi="Arial" w:cs="Arial"/>
          <w:b/>
          <w:bCs/>
          <w:sz w:val="24"/>
          <w:szCs w:val="24"/>
        </w:rPr>
        <w:t xml:space="preserve">τους </w:t>
      </w:r>
      <w:r w:rsidR="00B3495C">
        <w:rPr>
          <w:rFonts w:ascii="Arial" w:hAnsi="Arial" w:cs="Arial"/>
          <w:b/>
          <w:bCs/>
          <w:sz w:val="24"/>
          <w:szCs w:val="24"/>
        </w:rPr>
        <w:t>κ</w:t>
      </w:r>
      <w:r w:rsidRPr="0046401B">
        <w:rPr>
          <w:rFonts w:ascii="Arial" w:hAnsi="Arial" w:cs="Arial"/>
          <w:b/>
          <w:bCs/>
          <w:sz w:val="24"/>
          <w:szCs w:val="24"/>
        </w:rPr>
        <w:t xml:space="preserve">ανονισμούς «Οι περί Αποβλήτων (Διαχείριση </w:t>
      </w:r>
      <w:r w:rsidR="00FB6C74" w:rsidRPr="0046401B">
        <w:rPr>
          <w:rFonts w:ascii="Arial" w:hAnsi="Arial" w:cs="Arial"/>
          <w:b/>
          <w:bCs/>
          <w:sz w:val="24"/>
          <w:szCs w:val="24"/>
        </w:rPr>
        <w:t>Δημοτικών Αποβλήτων από</w:t>
      </w:r>
      <w:r w:rsidR="0044486F" w:rsidRPr="0046401B">
        <w:rPr>
          <w:rFonts w:ascii="Arial" w:hAnsi="Arial" w:cs="Arial"/>
          <w:b/>
          <w:bCs/>
          <w:sz w:val="24"/>
          <w:szCs w:val="24"/>
        </w:rPr>
        <w:t xml:space="preserve"> </w:t>
      </w:r>
      <w:r w:rsidR="00FB6C74" w:rsidRPr="0046401B">
        <w:rPr>
          <w:rFonts w:ascii="Arial" w:hAnsi="Arial" w:cs="Arial"/>
          <w:b/>
          <w:bCs/>
          <w:sz w:val="24"/>
          <w:szCs w:val="24"/>
        </w:rPr>
        <w:t>τις Αρχές Τοπικής Αυτοδιοίκησης</w:t>
      </w:r>
      <w:r w:rsidRPr="0046401B">
        <w:rPr>
          <w:rFonts w:ascii="Arial" w:hAnsi="Arial" w:cs="Arial"/>
          <w:b/>
          <w:bCs/>
          <w:sz w:val="24"/>
          <w:szCs w:val="24"/>
        </w:rPr>
        <w:t>) Κανονισμοί του 2021»</w:t>
      </w:r>
    </w:p>
    <w:p w14:paraId="48B3F11B" w14:textId="77777777" w:rsidR="0020712B" w:rsidRPr="0046401B" w:rsidRDefault="0020712B" w:rsidP="001C74F2">
      <w:pPr>
        <w:tabs>
          <w:tab w:val="left" w:pos="567"/>
        </w:tabs>
        <w:spacing w:after="0" w:line="480" w:lineRule="auto"/>
        <w:jc w:val="both"/>
        <w:rPr>
          <w:rFonts w:ascii="Arial" w:hAnsi="Arial" w:cs="Arial"/>
          <w:b/>
          <w:bCs/>
          <w:sz w:val="24"/>
          <w:szCs w:val="24"/>
        </w:rPr>
      </w:pPr>
      <w:r w:rsidRPr="0046401B">
        <w:rPr>
          <w:rFonts w:ascii="Arial" w:hAnsi="Arial" w:cs="Arial"/>
          <w:b/>
          <w:bCs/>
          <w:sz w:val="24"/>
          <w:szCs w:val="24"/>
        </w:rPr>
        <w:t>Παρόντες:</w:t>
      </w:r>
    </w:p>
    <w:tbl>
      <w:tblPr>
        <w:tblStyle w:val="TableGrid"/>
        <w:tblW w:w="932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7"/>
        <w:gridCol w:w="3547"/>
      </w:tblGrid>
      <w:tr w:rsidR="00B33E04" w:rsidRPr="0046401B" w14:paraId="3590891A" w14:textId="77777777" w:rsidTr="00F74CB6">
        <w:tc>
          <w:tcPr>
            <w:tcW w:w="5777" w:type="dxa"/>
          </w:tcPr>
          <w:p w14:paraId="3A3572B9" w14:textId="5BE0BAEF" w:rsidR="00B33E04" w:rsidRPr="0046401B" w:rsidRDefault="00B33E04" w:rsidP="00B33E04">
            <w:pPr>
              <w:tabs>
                <w:tab w:val="left" w:pos="567"/>
              </w:tabs>
              <w:spacing w:line="480" w:lineRule="auto"/>
              <w:jc w:val="both"/>
              <w:rPr>
                <w:rFonts w:ascii="Arial" w:hAnsi="Arial" w:cs="Arial"/>
                <w:bCs/>
                <w:color w:val="000000" w:themeColor="text1"/>
                <w:sz w:val="24"/>
                <w:szCs w:val="24"/>
                <w:lang w:val="el-GR"/>
              </w:rPr>
            </w:pPr>
            <w:r w:rsidRPr="0046401B">
              <w:rPr>
                <w:rFonts w:ascii="Arial" w:hAnsi="Arial" w:cs="Arial"/>
                <w:bCs/>
                <w:color w:val="000000" w:themeColor="text1"/>
                <w:sz w:val="24"/>
                <w:szCs w:val="24"/>
                <w:lang w:val="el-GR"/>
              </w:rPr>
              <w:tab/>
              <w:t xml:space="preserve">Νίκος </w:t>
            </w:r>
            <w:proofErr w:type="spellStart"/>
            <w:r w:rsidRPr="0046401B">
              <w:rPr>
                <w:rFonts w:ascii="Arial" w:hAnsi="Arial" w:cs="Arial"/>
                <w:bCs/>
                <w:color w:val="000000" w:themeColor="text1"/>
                <w:sz w:val="24"/>
                <w:szCs w:val="24"/>
                <w:lang w:val="el-GR"/>
              </w:rPr>
              <w:t>Κέττηρος</w:t>
            </w:r>
            <w:proofErr w:type="spellEnd"/>
            <w:r>
              <w:rPr>
                <w:rFonts w:ascii="Arial" w:hAnsi="Arial" w:cs="Arial"/>
                <w:bCs/>
                <w:color w:val="000000" w:themeColor="text1"/>
                <w:sz w:val="24"/>
                <w:szCs w:val="24"/>
                <w:lang w:val="el-GR"/>
              </w:rPr>
              <w:t xml:space="preserve">, </w:t>
            </w:r>
            <w:proofErr w:type="spellStart"/>
            <w:r>
              <w:rPr>
                <w:rFonts w:ascii="Arial" w:hAnsi="Arial" w:cs="Arial"/>
                <w:bCs/>
                <w:color w:val="000000" w:themeColor="text1"/>
                <w:sz w:val="24"/>
                <w:szCs w:val="24"/>
                <w:lang w:val="el-GR"/>
              </w:rPr>
              <w:t>αναπλ</w:t>
            </w:r>
            <w:proofErr w:type="spellEnd"/>
            <w:r>
              <w:rPr>
                <w:rFonts w:ascii="Arial" w:hAnsi="Arial" w:cs="Arial"/>
                <w:bCs/>
                <w:color w:val="000000" w:themeColor="text1"/>
                <w:sz w:val="24"/>
                <w:szCs w:val="24"/>
                <w:lang w:val="el-GR"/>
              </w:rPr>
              <w:t>. πρόεδρος</w:t>
            </w:r>
          </w:p>
        </w:tc>
        <w:tc>
          <w:tcPr>
            <w:tcW w:w="3547" w:type="dxa"/>
          </w:tcPr>
          <w:p w14:paraId="2F7EFBD9" w14:textId="77777777" w:rsidR="00B33E04" w:rsidRPr="0046401B" w:rsidRDefault="00B33E04" w:rsidP="00B33E04">
            <w:pPr>
              <w:tabs>
                <w:tab w:val="left" w:pos="567"/>
              </w:tabs>
              <w:spacing w:line="480" w:lineRule="auto"/>
              <w:ind w:left="214"/>
              <w:jc w:val="both"/>
              <w:rPr>
                <w:rFonts w:ascii="Arial" w:hAnsi="Arial" w:cs="Arial"/>
                <w:bCs/>
                <w:color w:val="000000" w:themeColor="text1"/>
                <w:sz w:val="24"/>
                <w:szCs w:val="24"/>
                <w:lang w:val="el-GR"/>
              </w:rPr>
            </w:pPr>
            <w:r w:rsidRPr="0046401B">
              <w:rPr>
                <w:rFonts w:ascii="Arial" w:hAnsi="Arial" w:cs="Arial"/>
                <w:bCs/>
                <w:color w:val="000000" w:themeColor="text1"/>
                <w:sz w:val="24"/>
                <w:szCs w:val="24"/>
                <w:lang w:val="el-GR"/>
              </w:rPr>
              <w:t>Μαρίνα Νικολάου</w:t>
            </w:r>
          </w:p>
        </w:tc>
      </w:tr>
      <w:tr w:rsidR="00B33E04" w:rsidRPr="0046401B" w14:paraId="5C434397" w14:textId="77777777" w:rsidTr="00F74CB6">
        <w:tc>
          <w:tcPr>
            <w:tcW w:w="5777" w:type="dxa"/>
          </w:tcPr>
          <w:p w14:paraId="04E8790D" w14:textId="411AFC37" w:rsidR="00B33E04" w:rsidRPr="0046401B" w:rsidRDefault="00B33E04" w:rsidP="00B33E04">
            <w:pPr>
              <w:tabs>
                <w:tab w:val="left" w:pos="567"/>
              </w:tabs>
              <w:spacing w:line="480" w:lineRule="auto"/>
              <w:ind w:firstLine="608"/>
              <w:jc w:val="both"/>
              <w:rPr>
                <w:rFonts w:ascii="Arial" w:hAnsi="Arial" w:cs="Arial"/>
                <w:bCs/>
                <w:color w:val="000000" w:themeColor="text1"/>
                <w:sz w:val="24"/>
                <w:szCs w:val="24"/>
                <w:lang w:val="el-GR"/>
              </w:rPr>
            </w:pPr>
            <w:r w:rsidRPr="0046401B">
              <w:rPr>
                <w:rFonts w:ascii="Arial" w:hAnsi="Arial" w:cs="Arial"/>
                <w:bCs/>
                <w:color w:val="000000" w:themeColor="text1"/>
                <w:sz w:val="24"/>
                <w:szCs w:val="24"/>
                <w:lang w:val="el-GR"/>
              </w:rPr>
              <w:t xml:space="preserve">Πρόδρομος </w:t>
            </w:r>
            <w:proofErr w:type="spellStart"/>
            <w:r w:rsidRPr="0046401B">
              <w:rPr>
                <w:rFonts w:ascii="Arial" w:hAnsi="Arial" w:cs="Arial"/>
                <w:bCs/>
                <w:color w:val="000000" w:themeColor="text1"/>
                <w:sz w:val="24"/>
                <w:szCs w:val="24"/>
                <w:lang w:val="el-GR"/>
              </w:rPr>
              <w:t>Αλαμπρίτης</w:t>
            </w:r>
            <w:proofErr w:type="spellEnd"/>
          </w:p>
        </w:tc>
        <w:tc>
          <w:tcPr>
            <w:tcW w:w="3547" w:type="dxa"/>
          </w:tcPr>
          <w:p w14:paraId="65788997" w14:textId="72191E28" w:rsidR="00B33E04" w:rsidRPr="0046401B" w:rsidRDefault="00B33E04" w:rsidP="00B33E04">
            <w:pPr>
              <w:tabs>
                <w:tab w:val="left" w:pos="567"/>
              </w:tabs>
              <w:spacing w:line="480" w:lineRule="auto"/>
              <w:ind w:left="214"/>
              <w:jc w:val="both"/>
              <w:rPr>
                <w:rFonts w:ascii="Arial" w:hAnsi="Arial" w:cs="Arial"/>
                <w:bCs/>
                <w:color w:val="000000" w:themeColor="text1"/>
                <w:sz w:val="24"/>
                <w:szCs w:val="24"/>
                <w:lang w:val="el-GR"/>
              </w:rPr>
            </w:pPr>
            <w:r w:rsidRPr="0046401B">
              <w:rPr>
                <w:rFonts w:ascii="Arial" w:hAnsi="Arial" w:cs="Arial"/>
                <w:bCs/>
                <w:color w:val="000000" w:themeColor="text1"/>
                <w:sz w:val="24"/>
                <w:szCs w:val="24"/>
                <w:lang w:val="el-GR"/>
              </w:rPr>
              <w:t>Χρύσανθος Σαββίδης</w:t>
            </w:r>
          </w:p>
        </w:tc>
      </w:tr>
      <w:tr w:rsidR="00B33E04" w:rsidRPr="0046401B" w14:paraId="3076D49F" w14:textId="77777777" w:rsidTr="00F74CB6">
        <w:tc>
          <w:tcPr>
            <w:tcW w:w="5777" w:type="dxa"/>
          </w:tcPr>
          <w:p w14:paraId="1B84DA9D" w14:textId="0A9D9D93" w:rsidR="00B33E04" w:rsidRPr="0046401B" w:rsidRDefault="00B33E04" w:rsidP="00B33E04">
            <w:pPr>
              <w:tabs>
                <w:tab w:val="left" w:pos="567"/>
              </w:tabs>
              <w:spacing w:line="480" w:lineRule="auto"/>
              <w:jc w:val="both"/>
              <w:rPr>
                <w:rFonts w:ascii="Arial" w:hAnsi="Arial" w:cs="Arial"/>
                <w:bCs/>
                <w:color w:val="000000" w:themeColor="text1"/>
                <w:sz w:val="24"/>
                <w:szCs w:val="24"/>
                <w:lang w:val="el-GR"/>
              </w:rPr>
            </w:pPr>
            <w:r w:rsidRPr="0046401B">
              <w:rPr>
                <w:rFonts w:ascii="Arial" w:hAnsi="Arial" w:cs="Arial"/>
                <w:bCs/>
                <w:color w:val="000000" w:themeColor="text1"/>
                <w:sz w:val="24"/>
                <w:szCs w:val="24"/>
                <w:lang w:val="el-GR"/>
              </w:rPr>
              <w:tab/>
              <w:t xml:space="preserve"> Αντρέας </w:t>
            </w:r>
            <w:proofErr w:type="spellStart"/>
            <w:r w:rsidRPr="0046401B">
              <w:rPr>
                <w:rFonts w:ascii="Arial" w:hAnsi="Arial" w:cs="Arial"/>
                <w:bCs/>
                <w:color w:val="000000" w:themeColor="text1"/>
                <w:sz w:val="24"/>
                <w:szCs w:val="24"/>
                <w:lang w:val="el-GR"/>
              </w:rPr>
              <w:t>Καυκαλιάς</w:t>
            </w:r>
            <w:proofErr w:type="spellEnd"/>
          </w:p>
        </w:tc>
        <w:tc>
          <w:tcPr>
            <w:tcW w:w="3547" w:type="dxa"/>
          </w:tcPr>
          <w:p w14:paraId="52C37BF2" w14:textId="45E06F38" w:rsidR="00B33E04" w:rsidRPr="0046401B" w:rsidRDefault="00B33E04" w:rsidP="00B33E04">
            <w:pPr>
              <w:tabs>
                <w:tab w:val="left" w:pos="567"/>
              </w:tabs>
              <w:spacing w:line="480" w:lineRule="auto"/>
              <w:ind w:left="214"/>
              <w:jc w:val="both"/>
              <w:rPr>
                <w:rFonts w:ascii="Arial" w:hAnsi="Arial" w:cs="Arial"/>
                <w:bCs/>
                <w:color w:val="000000" w:themeColor="text1"/>
                <w:sz w:val="24"/>
                <w:szCs w:val="24"/>
                <w:lang w:val="el-GR"/>
              </w:rPr>
            </w:pPr>
            <w:proofErr w:type="spellStart"/>
            <w:r w:rsidRPr="0046401B">
              <w:rPr>
                <w:rFonts w:ascii="Arial" w:hAnsi="Arial" w:cs="Arial"/>
                <w:bCs/>
                <w:color w:val="000000" w:themeColor="text1"/>
                <w:sz w:val="24"/>
                <w:szCs w:val="24"/>
                <w:lang w:val="el-GR"/>
              </w:rPr>
              <w:t>Λίνος</w:t>
            </w:r>
            <w:proofErr w:type="spellEnd"/>
            <w:r w:rsidRPr="0046401B">
              <w:rPr>
                <w:rFonts w:ascii="Arial" w:hAnsi="Arial" w:cs="Arial"/>
                <w:bCs/>
                <w:color w:val="000000" w:themeColor="text1"/>
                <w:sz w:val="24"/>
                <w:szCs w:val="24"/>
                <w:lang w:val="el-GR"/>
              </w:rPr>
              <w:t xml:space="preserve"> Παπαγιάννης</w:t>
            </w:r>
          </w:p>
        </w:tc>
      </w:tr>
    </w:tbl>
    <w:p w14:paraId="22737A0E" w14:textId="76D65CF6" w:rsidR="0044486F" w:rsidRPr="0046401B" w:rsidRDefault="0044486F" w:rsidP="001C74F2">
      <w:pPr>
        <w:tabs>
          <w:tab w:val="left" w:pos="567"/>
        </w:tabs>
        <w:spacing w:after="0" w:line="480" w:lineRule="auto"/>
        <w:jc w:val="both"/>
        <w:rPr>
          <w:rFonts w:ascii="Arial" w:eastAsia="Times New Roman" w:hAnsi="Arial" w:cs="Arial"/>
          <w:bCs/>
          <w:color w:val="000000" w:themeColor="text1"/>
          <w:sz w:val="24"/>
          <w:szCs w:val="24"/>
          <w:lang w:bidi="ar-SA"/>
        </w:rPr>
      </w:pPr>
      <w:r w:rsidRPr="0046401B">
        <w:rPr>
          <w:rFonts w:ascii="Arial" w:hAnsi="Arial" w:cs="Arial"/>
          <w:sz w:val="24"/>
          <w:szCs w:val="24"/>
        </w:rPr>
        <w:tab/>
      </w:r>
      <w:r w:rsidR="0020712B" w:rsidRPr="0046401B">
        <w:rPr>
          <w:rFonts w:ascii="Arial" w:hAnsi="Arial" w:cs="Arial"/>
          <w:sz w:val="24"/>
          <w:szCs w:val="24"/>
        </w:rPr>
        <w:t xml:space="preserve">Η Κοινοβουλευτική Επιτροπή Περιβάλλοντος μελέτησε τους πιο πάνω </w:t>
      </w:r>
      <w:r w:rsidR="00A76EAF">
        <w:rPr>
          <w:rFonts w:ascii="Arial" w:hAnsi="Arial" w:cs="Arial"/>
          <w:sz w:val="24"/>
          <w:szCs w:val="24"/>
        </w:rPr>
        <w:t>κ</w:t>
      </w:r>
      <w:r w:rsidR="0020712B" w:rsidRPr="0046401B">
        <w:rPr>
          <w:rFonts w:ascii="Arial" w:hAnsi="Arial" w:cs="Arial"/>
          <w:sz w:val="24"/>
          <w:szCs w:val="24"/>
        </w:rPr>
        <w:t xml:space="preserve">ανονισμούς σε </w:t>
      </w:r>
      <w:r w:rsidR="002C131E" w:rsidRPr="00B33E04">
        <w:rPr>
          <w:rFonts w:ascii="Arial" w:hAnsi="Arial" w:cs="Arial"/>
          <w:sz w:val="24"/>
          <w:szCs w:val="24"/>
        </w:rPr>
        <w:t xml:space="preserve">επτά </w:t>
      </w:r>
      <w:r w:rsidR="0020712B" w:rsidRPr="00B33E04">
        <w:rPr>
          <w:rFonts w:ascii="Arial" w:hAnsi="Arial" w:cs="Arial"/>
          <w:bCs/>
          <w:sz w:val="24"/>
          <w:szCs w:val="24"/>
        </w:rPr>
        <w:t>συνεδρίες</w:t>
      </w:r>
      <w:r w:rsidR="0020712B" w:rsidRPr="0046401B">
        <w:rPr>
          <w:rFonts w:ascii="Arial" w:hAnsi="Arial" w:cs="Arial"/>
          <w:sz w:val="24"/>
          <w:szCs w:val="24"/>
        </w:rPr>
        <w:t xml:space="preserve"> της, που πραγματοποιήθηκαν στο διάστημα μεταξύ της </w:t>
      </w:r>
      <w:r w:rsidR="00FB6C74" w:rsidRPr="0046401B">
        <w:rPr>
          <w:rFonts w:ascii="Arial" w:hAnsi="Arial" w:cs="Arial"/>
          <w:bCs/>
          <w:sz w:val="24"/>
          <w:szCs w:val="24"/>
        </w:rPr>
        <w:t>13</w:t>
      </w:r>
      <w:r w:rsidR="0020712B" w:rsidRPr="0046401B">
        <w:rPr>
          <w:rFonts w:ascii="Arial" w:hAnsi="Arial" w:cs="Arial"/>
          <w:bCs/>
          <w:sz w:val="24"/>
          <w:szCs w:val="24"/>
          <w:vertAlign w:val="superscript"/>
        </w:rPr>
        <w:t>ης</w:t>
      </w:r>
      <w:r w:rsidR="0020712B" w:rsidRPr="0046401B">
        <w:rPr>
          <w:rFonts w:ascii="Arial" w:hAnsi="Arial" w:cs="Arial"/>
          <w:bCs/>
          <w:sz w:val="24"/>
          <w:szCs w:val="24"/>
        </w:rPr>
        <w:t xml:space="preserve"> </w:t>
      </w:r>
      <w:r w:rsidR="00FB6C74" w:rsidRPr="0046401B">
        <w:rPr>
          <w:rFonts w:ascii="Arial" w:hAnsi="Arial" w:cs="Arial"/>
          <w:bCs/>
          <w:sz w:val="24"/>
          <w:szCs w:val="24"/>
        </w:rPr>
        <w:t>Απριλίου</w:t>
      </w:r>
      <w:r w:rsidR="0020712B" w:rsidRPr="0046401B">
        <w:rPr>
          <w:rFonts w:ascii="Arial" w:hAnsi="Arial" w:cs="Arial"/>
          <w:bCs/>
          <w:sz w:val="24"/>
          <w:szCs w:val="24"/>
        </w:rPr>
        <w:t xml:space="preserve"> 2022 και</w:t>
      </w:r>
      <w:r w:rsidR="0020712B" w:rsidRPr="0046401B">
        <w:rPr>
          <w:rFonts w:ascii="Arial" w:hAnsi="Arial" w:cs="Arial"/>
          <w:b/>
          <w:bCs/>
          <w:sz w:val="24"/>
          <w:szCs w:val="24"/>
        </w:rPr>
        <w:t xml:space="preserve"> </w:t>
      </w:r>
      <w:r w:rsidR="0020712B" w:rsidRPr="00B33E04">
        <w:rPr>
          <w:rFonts w:ascii="Arial" w:hAnsi="Arial" w:cs="Arial"/>
          <w:bCs/>
          <w:sz w:val="24"/>
          <w:szCs w:val="24"/>
        </w:rPr>
        <w:t xml:space="preserve">της </w:t>
      </w:r>
      <w:r w:rsidR="002C131E" w:rsidRPr="00B33E04">
        <w:rPr>
          <w:rFonts w:ascii="Arial" w:hAnsi="Arial" w:cs="Arial"/>
          <w:bCs/>
          <w:sz w:val="24"/>
          <w:szCs w:val="24"/>
        </w:rPr>
        <w:t>22</w:t>
      </w:r>
      <w:r w:rsidR="000C27A9" w:rsidRPr="00B33E04">
        <w:rPr>
          <w:rFonts w:ascii="Arial" w:hAnsi="Arial" w:cs="Arial"/>
          <w:bCs/>
          <w:sz w:val="24"/>
          <w:szCs w:val="24"/>
          <w:vertAlign w:val="superscript"/>
        </w:rPr>
        <w:t>α</w:t>
      </w:r>
      <w:r w:rsidR="0020712B" w:rsidRPr="00B33E04">
        <w:rPr>
          <w:rFonts w:ascii="Arial" w:hAnsi="Arial" w:cs="Arial"/>
          <w:bCs/>
          <w:sz w:val="24"/>
          <w:szCs w:val="24"/>
          <w:vertAlign w:val="superscript"/>
        </w:rPr>
        <w:t>ς</w:t>
      </w:r>
      <w:r w:rsidR="0020712B" w:rsidRPr="00B33E04">
        <w:rPr>
          <w:rFonts w:ascii="Arial" w:hAnsi="Arial" w:cs="Arial"/>
          <w:bCs/>
          <w:sz w:val="24"/>
          <w:szCs w:val="24"/>
        </w:rPr>
        <w:t xml:space="preserve"> </w:t>
      </w:r>
      <w:r w:rsidR="000E42EB" w:rsidRPr="00B33E04">
        <w:rPr>
          <w:rFonts w:ascii="Arial" w:hAnsi="Arial" w:cs="Arial"/>
          <w:bCs/>
          <w:sz w:val="24"/>
          <w:szCs w:val="24"/>
        </w:rPr>
        <w:t>Ιουνίου</w:t>
      </w:r>
      <w:r w:rsidR="0020712B" w:rsidRPr="00B33E04">
        <w:rPr>
          <w:rFonts w:ascii="Arial" w:hAnsi="Arial" w:cs="Arial"/>
          <w:bCs/>
          <w:color w:val="000000" w:themeColor="text1"/>
          <w:sz w:val="24"/>
          <w:szCs w:val="24"/>
        </w:rPr>
        <w:t xml:space="preserve"> 2022</w:t>
      </w:r>
      <w:r w:rsidR="0020712B" w:rsidRPr="00B33E04">
        <w:rPr>
          <w:rFonts w:ascii="Arial" w:hAnsi="Arial" w:cs="Arial"/>
          <w:sz w:val="24"/>
          <w:szCs w:val="24"/>
        </w:rPr>
        <w:t>.</w:t>
      </w:r>
      <w:r w:rsidR="0020712B" w:rsidRPr="0046401B">
        <w:rPr>
          <w:rFonts w:ascii="Arial" w:hAnsi="Arial" w:cs="Arial"/>
          <w:color w:val="FF0000"/>
          <w:sz w:val="24"/>
          <w:szCs w:val="24"/>
        </w:rPr>
        <w:t xml:space="preserve">  </w:t>
      </w:r>
      <w:r w:rsidR="0020712B" w:rsidRPr="0046401B">
        <w:rPr>
          <w:rFonts w:ascii="Arial" w:hAnsi="Arial" w:cs="Arial"/>
          <w:sz w:val="24"/>
          <w:szCs w:val="24"/>
        </w:rPr>
        <w:t xml:space="preserve">Στο πλαίσιο των συνεδριάσεων της επιτροπής κλήθηκαν και παρευρέθηκαν </w:t>
      </w:r>
      <w:proofErr w:type="spellStart"/>
      <w:r w:rsidR="0020712B" w:rsidRPr="0046401B">
        <w:rPr>
          <w:rFonts w:ascii="Arial" w:hAnsi="Arial" w:cs="Arial"/>
          <w:sz w:val="24"/>
          <w:szCs w:val="24"/>
        </w:rPr>
        <w:t>ενώπιόν</w:t>
      </w:r>
      <w:proofErr w:type="spellEnd"/>
      <w:r w:rsidR="0020712B" w:rsidRPr="0046401B">
        <w:rPr>
          <w:rFonts w:ascii="Arial" w:hAnsi="Arial" w:cs="Arial"/>
          <w:sz w:val="24"/>
          <w:szCs w:val="24"/>
        </w:rPr>
        <w:t xml:space="preserve"> </w:t>
      </w:r>
      <w:r w:rsidR="00FB6C74" w:rsidRPr="0046401B">
        <w:rPr>
          <w:rFonts w:ascii="Arial" w:hAnsi="Arial" w:cs="Arial"/>
          <w:sz w:val="24"/>
          <w:szCs w:val="24"/>
        </w:rPr>
        <w:t>της</w:t>
      </w:r>
      <w:bookmarkStart w:id="1" w:name="_Hlk99528121"/>
      <w:r w:rsidR="00FB6C74" w:rsidRPr="0046401B">
        <w:rPr>
          <w:rFonts w:ascii="Arial" w:eastAsia="Times New Roman" w:hAnsi="Arial" w:cs="Arial"/>
          <w:bCs/>
          <w:color w:val="000000" w:themeColor="text1"/>
          <w:sz w:val="24"/>
          <w:szCs w:val="24"/>
          <w:lang w:bidi="ar-SA"/>
        </w:rPr>
        <w:t xml:space="preserve"> </w:t>
      </w:r>
      <w:r w:rsidR="00940E48" w:rsidRPr="0046401B">
        <w:rPr>
          <w:rFonts w:ascii="Arial" w:eastAsia="Times New Roman" w:hAnsi="Arial" w:cs="Arial"/>
          <w:bCs/>
          <w:color w:val="000000" w:themeColor="text1"/>
          <w:sz w:val="24"/>
          <w:szCs w:val="24"/>
          <w:lang w:bidi="ar-SA"/>
        </w:rPr>
        <w:t>η Επίτροπος Περιβάλλοντος</w:t>
      </w:r>
      <w:r w:rsidR="002C131E" w:rsidRPr="0046401B">
        <w:rPr>
          <w:rFonts w:ascii="Arial" w:eastAsia="Times New Roman" w:hAnsi="Arial" w:cs="Arial"/>
          <w:bCs/>
          <w:color w:val="000000" w:themeColor="text1"/>
          <w:sz w:val="24"/>
          <w:szCs w:val="24"/>
          <w:lang w:bidi="ar-SA"/>
        </w:rPr>
        <w:t>,</w:t>
      </w:r>
      <w:r w:rsidR="00940E48" w:rsidRPr="0046401B">
        <w:rPr>
          <w:rFonts w:ascii="Arial" w:eastAsia="Times New Roman" w:hAnsi="Arial" w:cs="Arial"/>
          <w:bCs/>
          <w:color w:val="000000" w:themeColor="text1"/>
          <w:sz w:val="24"/>
          <w:szCs w:val="24"/>
          <w:lang w:bidi="ar-SA"/>
        </w:rPr>
        <w:t xml:space="preserve"> </w:t>
      </w:r>
      <w:r w:rsidR="00A550D2" w:rsidRPr="0046401B">
        <w:rPr>
          <w:rFonts w:ascii="Arial" w:eastAsia="Times New Roman" w:hAnsi="Arial" w:cs="Arial"/>
          <w:bCs/>
          <w:color w:val="000000" w:themeColor="text1"/>
          <w:sz w:val="24"/>
          <w:szCs w:val="24"/>
          <w:lang w:bidi="ar-SA"/>
        </w:rPr>
        <w:t xml:space="preserve">εκπρόσωποι του </w:t>
      </w:r>
      <w:r w:rsidR="002C131E" w:rsidRPr="0046401B">
        <w:rPr>
          <w:rFonts w:ascii="Arial" w:eastAsia="Times New Roman" w:hAnsi="Arial" w:cs="Arial"/>
          <w:bCs/>
          <w:color w:val="000000" w:themeColor="text1"/>
          <w:sz w:val="24"/>
          <w:szCs w:val="24"/>
          <w:lang w:bidi="ar-SA"/>
        </w:rPr>
        <w:t xml:space="preserve">Γραφείου </w:t>
      </w:r>
      <w:r w:rsidR="00A550D2" w:rsidRPr="0046401B">
        <w:rPr>
          <w:rFonts w:ascii="Arial" w:eastAsia="Times New Roman" w:hAnsi="Arial" w:cs="Arial"/>
          <w:bCs/>
          <w:color w:val="000000" w:themeColor="text1"/>
          <w:sz w:val="24"/>
          <w:szCs w:val="24"/>
          <w:lang w:bidi="ar-SA"/>
        </w:rPr>
        <w:t>Επιτρόπου</w:t>
      </w:r>
      <w:r w:rsidR="00FB6C74" w:rsidRPr="0046401B">
        <w:rPr>
          <w:rFonts w:ascii="Arial" w:eastAsia="Times New Roman" w:hAnsi="Arial" w:cs="Arial"/>
          <w:bCs/>
          <w:color w:val="000000" w:themeColor="text1"/>
          <w:sz w:val="24"/>
          <w:szCs w:val="24"/>
          <w:lang w:bidi="ar-SA"/>
        </w:rPr>
        <w:t xml:space="preserve"> Ανάπτυξης Ορεινών Κοινοτήτων, του </w:t>
      </w:r>
      <w:r w:rsidR="00A678A5" w:rsidRPr="0046401B">
        <w:rPr>
          <w:rFonts w:ascii="Arial" w:eastAsia="Times New Roman" w:hAnsi="Arial" w:cs="Arial"/>
          <w:bCs/>
          <w:color w:val="000000" w:themeColor="text1"/>
          <w:sz w:val="24"/>
          <w:szCs w:val="24"/>
          <w:lang w:bidi="ar-SA"/>
        </w:rPr>
        <w:t>Υπουργε</w:t>
      </w:r>
      <w:r w:rsidR="00940E48" w:rsidRPr="0046401B">
        <w:rPr>
          <w:rFonts w:ascii="Arial" w:eastAsia="Times New Roman" w:hAnsi="Arial" w:cs="Arial"/>
          <w:bCs/>
          <w:color w:val="000000" w:themeColor="text1"/>
          <w:sz w:val="24"/>
          <w:szCs w:val="24"/>
          <w:lang w:bidi="ar-SA"/>
        </w:rPr>
        <w:t>ί</w:t>
      </w:r>
      <w:r w:rsidR="00A678A5" w:rsidRPr="0046401B">
        <w:rPr>
          <w:rFonts w:ascii="Arial" w:eastAsia="Times New Roman" w:hAnsi="Arial" w:cs="Arial"/>
          <w:bCs/>
          <w:color w:val="000000" w:themeColor="text1"/>
          <w:sz w:val="24"/>
          <w:szCs w:val="24"/>
          <w:lang w:bidi="ar-SA"/>
        </w:rPr>
        <w:t>ου Γεωργίας, Αγροτικής Ανάπτυξης και Περιβάλλοντος</w:t>
      </w:r>
      <w:r w:rsidR="002C131E" w:rsidRPr="0046401B">
        <w:rPr>
          <w:rFonts w:ascii="Arial" w:eastAsia="Times New Roman" w:hAnsi="Arial" w:cs="Arial"/>
          <w:bCs/>
          <w:color w:val="000000" w:themeColor="text1"/>
          <w:sz w:val="24"/>
          <w:szCs w:val="24"/>
          <w:lang w:bidi="ar-SA"/>
        </w:rPr>
        <w:t>, του Τμήματος Περιβάλλοντος του ίδιου υπουργείου</w:t>
      </w:r>
      <w:r w:rsidR="00A678A5" w:rsidRPr="0046401B">
        <w:rPr>
          <w:rFonts w:ascii="Arial" w:eastAsia="Times New Roman" w:hAnsi="Arial" w:cs="Arial"/>
          <w:bCs/>
          <w:color w:val="000000" w:themeColor="text1"/>
          <w:sz w:val="24"/>
          <w:szCs w:val="24"/>
          <w:lang w:bidi="ar-SA"/>
        </w:rPr>
        <w:t xml:space="preserve">, </w:t>
      </w:r>
      <w:r w:rsidR="00940E48" w:rsidRPr="0046401B">
        <w:rPr>
          <w:rFonts w:ascii="Arial" w:eastAsia="Times New Roman" w:hAnsi="Arial" w:cs="Arial"/>
          <w:bCs/>
          <w:color w:val="000000" w:themeColor="text1"/>
          <w:sz w:val="24"/>
          <w:szCs w:val="24"/>
          <w:lang w:bidi="ar-SA"/>
        </w:rPr>
        <w:t xml:space="preserve">του </w:t>
      </w:r>
      <w:r w:rsidR="00FB6C74" w:rsidRPr="0046401B">
        <w:rPr>
          <w:rFonts w:ascii="Arial" w:eastAsia="Times New Roman" w:hAnsi="Arial" w:cs="Arial"/>
          <w:bCs/>
          <w:color w:val="000000" w:themeColor="text1"/>
          <w:sz w:val="24"/>
          <w:szCs w:val="24"/>
          <w:lang w:bidi="ar-SA"/>
        </w:rPr>
        <w:t xml:space="preserve">Υπουργείου Εσωτερικών, </w:t>
      </w:r>
      <w:r w:rsidR="00940E48" w:rsidRPr="0046401B">
        <w:rPr>
          <w:rFonts w:ascii="Arial" w:eastAsia="Times New Roman" w:hAnsi="Arial" w:cs="Arial"/>
          <w:bCs/>
          <w:color w:val="000000" w:themeColor="text1"/>
          <w:sz w:val="24"/>
          <w:szCs w:val="24"/>
          <w:lang w:bidi="ar-SA"/>
        </w:rPr>
        <w:t xml:space="preserve">της Διεύθυνσης Ελέγχου του Υπουργείου Μεταφορών, Επικοινωνιών και Έργων, </w:t>
      </w:r>
      <w:r w:rsidR="002418EF" w:rsidRPr="0046401B">
        <w:rPr>
          <w:rFonts w:ascii="Arial" w:eastAsia="Times New Roman" w:hAnsi="Arial" w:cs="Arial"/>
          <w:bCs/>
          <w:color w:val="000000" w:themeColor="text1"/>
          <w:sz w:val="24"/>
          <w:szCs w:val="24"/>
          <w:lang w:bidi="ar-SA"/>
        </w:rPr>
        <w:t xml:space="preserve">της Νομικής Υπηρεσίας της Δημοκρατίας, </w:t>
      </w:r>
      <w:r w:rsidR="00FB6C74" w:rsidRPr="0046401B">
        <w:rPr>
          <w:rFonts w:ascii="Arial" w:eastAsia="Times New Roman" w:hAnsi="Arial" w:cs="Arial"/>
          <w:bCs/>
          <w:color w:val="000000" w:themeColor="text1"/>
          <w:sz w:val="24"/>
          <w:szCs w:val="24"/>
          <w:lang w:bidi="ar-SA"/>
        </w:rPr>
        <w:t xml:space="preserve">της Ένωσης Δήμων Κύπρου, της Ένωσης Κοινοτήτων Κύπρου, του Κυπριακού Εμπορικού και Βιομηχανικού Επιμελητηρίου (ΚΕΒΕ), της Ομοσπονδίας Εργοδοτών και Βιομηχάνων (ΟΕΒ), του Συνδέσμου Βιομηχάνων Ανακύκλωσης και Συνεργατών Κύπρου, της </w:t>
      </w:r>
      <w:r w:rsidR="00FB6C74" w:rsidRPr="0046401B">
        <w:rPr>
          <w:rFonts w:ascii="Arial" w:eastAsia="Times New Roman" w:hAnsi="Arial" w:cs="Arial"/>
          <w:bCs/>
          <w:color w:val="000000" w:themeColor="text1"/>
          <w:sz w:val="24"/>
          <w:szCs w:val="24"/>
          <w:lang w:val="en-US" w:bidi="ar-SA"/>
        </w:rPr>
        <w:t>Green</w:t>
      </w:r>
      <w:r w:rsidR="00FB6C74" w:rsidRPr="0046401B">
        <w:rPr>
          <w:rFonts w:ascii="Arial" w:eastAsia="Times New Roman" w:hAnsi="Arial" w:cs="Arial"/>
          <w:bCs/>
          <w:color w:val="000000" w:themeColor="text1"/>
          <w:sz w:val="24"/>
          <w:szCs w:val="24"/>
          <w:lang w:bidi="ar-SA"/>
        </w:rPr>
        <w:t xml:space="preserve"> </w:t>
      </w:r>
      <w:r w:rsidR="00FB6C74" w:rsidRPr="0046401B">
        <w:rPr>
          <w:rFonts w:ascii="Arial" w:eastAsia="Times New Roman" w:hAnsi="Arial" w:cs="Arial"/>
          <w:bCs/>
          <w:color w:val="000000" w:themeColor="text1"/>
          <w:sz w:val="24"/>
          <w:szCs w:val="24"/>
          <w:lang w:val="en-US" w:bidi="ar-SA"/>
        </w:rPr>
        <w:t>Dot</w:t>
      </w:r>
      <w:r w:rsidR="00FB6C74" w:rsidRPr="0046401B">
        <w:rPr>
          <w:rFonts w:ascii="Arial" w:eastAsia="Times New Roman" w:hAnsi="Arial" w:cs="Arial"/>
          <w:bCs/>
          <w:color w:val="000000" w:themeColor="text1"/>
          <w:sz w:val="24"/>
          <w:szCs w:val="24"/>
          <w:lang w:bidi="ar-SA"/>
        </w:rPr>
        <w:t xml:space="preserve"> (</w:t>
      </w:r>
      <w:r w:rsidR="00FB6C74" w:rsidRPr="0046401B">
        <w:rPr>
          <w:rFonts w:ascii="Arial" w:eastAsia="Times New Roman" w:hAnsi="Arial" w:cs="Arial"/>
          <w:bCs/>
          <w:color w:val="000000" w:themeColor="text1"/>
          <w:sz w:val="24"/>
          <w:szCs w:val="24"/>
          <w:lang w:val="en-US" w:bidi="ar-SA"/>
        </w:rPr>
        <w:t>Cyprus</w:t>
      </w:r>
      <w:r w:rsidR="00FB6C74" w:rsidRPr="0046401B">
        <w:rPr>
          <w:rFonts w:ascii="Arial" w:eastAsia="Times New Roman" w:hAnsi="Arial" w:cs="Arial"/>
          <w:bCs/>
          <w:color w:val="000000" w:themeColor="text1"/>
          <w:sz w:val="24"/>
          <w:szCs w:val="24"/>
          <w:lang w:bidi="ar-SA"/>
        </w:rPr>
        <w:t xml:space="preserve">) </w:t>
      </w:r>
      <w:r w:rsidR="00FB6C74" w:rsidRPr="0046401B">
        <w:rPr>
          <w:rFonts w:ascii="Arial" w:eastAsia="Times New Roman" w:hAnsi="Arial" w:cs="Arial"/>
          <w:bCs/>
          <w:color w:val="000000" w:themeColor="text1"/>
          <w:sz w:val="24"/>
          <w:szCs w:val="24"/>
          <w:lang w:val="en-US" w:bidi="ar-SA"/>
        </w:rPr>
        <w:t>Public</w:t>
      </w:r>
      <w:r w:rsidR="00FB6C74" w:rsidRPr="0046401B">
        <w:rPr>
          <w:rFonts w:ascii="Arial" w:eastAsia="Times New Roman" w:hAnsi="Arial" w:cs="Arial"/>
          <w:bCs/>
          <w:color w:val="000000" w:themeColor="text1"/>
          <w:sz w:val="24"/>
          <w:szCs w:val="24"/>
          <w:lang w:bidi="ar-SA"/>
        </w:rPr>
        <w:t xml:space="preserve"> </w:t>
      </w:r>
      <w:r w:rsidR="00FB6C74" w:rsidRPr="0046401B">
        <w:rPr>
          <w:rFonts w:ascii="Arial" w:eastAsia="Times New Roman" w:hAnsi="Arial" w:cs="Arial"/>
          <w:bCs/>
          <w:color w:val="000000" w:themeColor="text1"/>
          <w:sz w:val="24"/>
          <w:szCs w:val="24"/>
          <w:lang w:val="en-US" w:bidi="ar-SA"/>
        </w:rPr>
        <w:t>Co</w:t>
      </w:r>
      <w:r w:rsidR="00FB6C74" w:rsidRPr="0046401B">
        <w:rPr>
          <w:rFonts w:ascii="Arial" w:eastAsia="Times New Roman" w:hAnsi="Arial" w:cs="Arial"/>
          <w:bCs/>
          <w:color w:val="000000" w:themeColor="text1"/>
          <w:sz w:val="24"/>
          <w:szCs w:val="24"/>
          <w:lang w:bidi="ar-SA"/>
        </w:rPr>
        <w:t xml:space="preserve"> </w:t>
      </w:r>
      <w:r w:rsidR="00FB6C74" w:rsidRPr="0046401B">
        <w:rPr>
          <w:rFonts w:ascii="Arial" w:eastAsia="Times New Roman" w:hAnsi="Arial" w:cs="Arial"/>
          <w:bCs/>
          <w:color w:val="000000" w:themeColor="text1"/>
          <w:sz w:val="24"/>
          <w:szCs w:val="24"/>
          <w:lang w:val="en-US" w:bidi="ar-SA"/>
        </w:rPr>
        <w:t>Ltd</w:t>
      </w:r>
      <w:r w:rsidR="00FB6C74" w:rsidRPr="0046401B">
        <w:rPr>
          <w:rFonts w:ascii="Arial" w:eastAsia="Times New Roman" w:hAnsi="Arial" w:cs="Arial"/>
          <w:bCs/>
          <w:color w:val="000000" w:themeColor="text1"/>
          <w:sz w:val="24"/>
          <w:szCs w:val="24"/>
          <w:lang w:bidi="ar-SA"/>
        </w:rPr>
        <w:t xml:space="preserve">, της Αναπτυξιακής Εταιρείας </w:t>
      </w:r>
      <w:proofErr w:type="spellStart"/>
      <w:r w:rsidR="00FB6C74" w:rsidRPr="0046401B">
        <w:rPr>
          <w:rFonts w:ascii="Arial" w:eastAsia="Times New Roman" w:hAnsi="Arial" w:cs="Arial"/>
          <w:bCs/>
          <w:color w:val="000000" w:themeColor="text1"/>
          <w:sz w:val="24"/>
          <w:szCs w:val="24"/>
          <w:lang w:bidi="ar-SA"/>
        </w:rPr>
        <w:t>Τροόδους</w:t>
      </w:r>
      <w:proofErr w:type="spellEnd"/>
      <w:r w:rsidR="00FB6C74" w:rsidRPr="0046401B">
        <w:rPr>
          <w:rFonts w:ascii="Arial" w:eastAsia="Times New Roman" w:hAnsi="Arial" w:cs="Arial"/>
          <w:bCs/>
          <w:color w:val="000000" w:themeColor="text1"/>
          <w:sz w:val="24"/>
          <w:szCs w:val="24"/>
          <w:lang w:bidi="ar-SA"/>
        </w:rPr>
        <w:t xml:space="preserve"> και </w:t>
      </w:r>
      <w:r w:rsidRPr="0046401B">
        <w:rPr>
          <w:rFonts w:ascii="Arial" w:eastAsia="Times New Roman" w:hAnsi="Arial" w:cs="Arial"/>
          <w:bCs/>
          <w:color w:val="000000" w:themeColor="text1"/>
          <w:sz w:val="24"/>
          <w:szCs w:val="24"/>
          <w:lang w:bidi="ar-SA"/>
        </w:rPr>
        <w:t>της περιβαλλοντικής οργάνωσης «Φίλοι της</w:t>
      </w:r>
      <w:r w:rsidR="00FB6C74" w:rsidRPr="0046401B">
        <w:rPr>
          <w:rFonts w:ascii="Arial" w:eastAsia="Times New Roman" w:hAnsi="Arial" w:cs="Arial"/>
          <w:bCs/>
          <w:color w:val="000000" w:themeColor="text1"/>
          <w:sz w:val="24"/>
          <w:szCs w:val="24"/>
          <w:lang w:bidi="ar-SA"/>
        </w:rPr>
        <w:t xml:space="preserve"> Γης Κύπρου</w:t>
      </w:r>
      <w:r w:rsidRPr="0046401B">
        <w:rPr>
          <w:rFonts w:ascii="Arial" w:eastAsia="Times New Roman" w:hAnsi="Arial" w:cs="Arial"/>
          <w:bCs/>
          <w:color w:val="000000" w:themeColor="text1"/>
          <w:sz w:val="24"/>
          <w:szCs w:val="24"/>
          <w:lang w:bidi="ar-SA"/>
        </w:rPr>
        <w:t>»</w:t>
      </w:r>
      <w:r w:rsidR="00FB6C74" w:rsidRPr="0046401B">
        <w:rPr>
          <w:rFonts w:ascii="Arial" w:eastAsia="Times New Roman" w:hAnsi="Arial" w:cs="Arial"/>
          <w:bCs/>
          <w:color w:val="000000" w:themeColor="text1"/>
          <w:sz w:val="24"/>
          <w:szCs w:val="24"/>
          <w:lang w:bidi="ar-SA"/>
        </w:rPr>
        <w:t>.</w:t>
      </w:r>
      <w:bookmarkEnd w:id="1"/>
      <w:r w:rsidR="00A678A5" w:rsidRPr="0046401B">
        <w:rPr>
          <w:rFonts w:ascii="Arial" w:eastAsia="Times New Roman" w:hAnsi="Arial" w:cs="Arial"/>
          <w:bCs/>
          <w:color w:val="000000" w:themeColor="text1"/>
          <w:sz w:val="24"/>
          <w:szCs w:val="24"/>
          <w:lang w:bidi="ar-SA"/>
        </w:rPr>
        <w:t xml:space="preserve"> </w:t>
      </w:r>
      <w:r w:rsidR="002C131E" w:rsidRPr="0046401B">
        <w:rPr>
          <w:rFonts w:ascii="Arial" w:eastAsia="Times New Roman" w:hAnsi="Arial" w:cs="Arial"/>
          <w:bCs/>
          <w:color w:val="000000" w:themeColor="text1"/>
          <w:sz w:val="24"/>
          <w:szCs w:val="24"/>
          <w:lang w:bidi="ar-SA"/>
        </w:rPr>
        <w:t xml:space="preserve"> </w:t>
      </w:r>
    </w:p>
    <w:p w14:paraId="7ABD2F39" w14:textId="0AF02BAE" w:rsidR="00465CE9" w:rsidRPr="0046401B" w:rsidRDefault="001C74F2" w:rsidP="001C74F2">
      <w:pPr>
        <w:tabs>
          <w:tab w:val="left" w:pos="567"/>
        </w:tabs>
        <w:spacing w:after="0" w:line="480" w:lineRule="auto"/>
        <w:jc w:val="both"/>
        <w:rPr>
          <w:rFonts w:ascii="Arial" w:eastAsia="Times New Roman" w:hAnsi="Arial" w:cs="Arial"/>
          <w:bCs/>
          <w:color w:val="000000" w:themeColor="text1"/>
          <w:sz w:val="24"/>
          <w:szCs w:val="24"/>
          <w:lang w:bidi="ar-SA"/>
        </w:rPr>
      </w:pPr>
      <w:r w:rsidRPr="0046401B">
        <w:rPr>
          <w:rFonts w:ascii="Arial" w:eastAsia="Times New Roman" w:hAnsi="Arial" w:cs="Arial"/>
          <w:bCs/>
          <w:color w:val="000000" w:themeColor="text1"/>
          <w:sz w:val="24"/>
          <w:szCs w:val="24"/>
          <w:lang w:bidi="ar-SA"/>
        </w:rPr>
        <w:tab/>
      </w:r>
      <w:r w:rsidR="002C131E" w:rsidRPr="0046401B">
        <w:rPr>
          <w:rFonts w:ascii="Arial" w:eastAsia="Times New Roman" w:hAnsi="Arial" w:cs="Arial"/>
          <w:bCs/>
          <w:color w:val="000000" w:themeColor="text1"/>
          <w:sz w:val="24"/>
          <w:szCs w:val="24"/>
          <w:lang w:bidi="ar-SA"/>
        </w:rPr>
        <w:t xml:space="preserve">Το </w:t>
      </w:r>
      <w:r w:rsidR="00A678A5" w:rsidRPr="0046401B">
        <w:rPr>
          <w:rFonts w:ascii="Arial" w:eastAsia="Times New Roman" w:hAnsi="Arial" w:cs="Arial"/>
          <w:bCs/>
          <w:color w:val="000000" w:themeColor="text1"/>
          <w:sz w:val="24"/>
          <w:szCs w:val="24"/>
          <w:lang w:bidi="ar-SA"/>
        </w:rPr>
        <w:t>Τμήμα Αναπτύξεως Υδάτων του</w:t>
      </w:r>
      <w:r w:rsidR="002C131E" w:rsidRPr="0046401B">
        <w:rPr>
          <w:rFonts w:ascii="Arial" w:eastAsia="Times New Roman" w:hAnsi="Arial" w:cs="Arial"/>
          <w:bCs/>
          <w:color w:val="000000" w:themeColor="text1"/>
          <w:sz w:val="24"/>
          <w:szCs w:val="24"/>
          <w:lang w:bidi="ar-SA"/>
        </w:rPr>
        <w:t xml:space="preserve"> Υπουργείου Γεωργίας, Αγροτικής Ανάπτυξης και Περιβάλλοντος,</w:t>
      </w:r>
      <w:r w:rsidR="00A678A5" w:rsidRPr="0046401B">
        <w:rPr>
          <w:rFonts w:ascii="Arial" w:eastAsia="Times New Roman" w:hAnsi="Arial" w:cs="Arial"/>
          <w:bCs/>
          <w:color w:val="000000" w:themeColor="text1"/>
          <w:sz w:val="24"/>
          <w:szCs w:val="24"/>
          <w:lang w:bidi="ar-SA"/>
        </w:rPr>
        <w:t xml:space="preserve"> η Γενική Διεύθυνση Ανάπτυξης</w:t>
      </w:r>
      <w:r w:rsidR="00B3495C">
        <w:rPr>
          <w:rFonts w:ascii="Arial" w:eastAsia="Times New Roman" w:hAnsi="Arial" w:cs="Arial"/>
          <w:bCs/>
          <w:color w:val="000000" w:themeColor="text1"/>
          <w:sz w:val="24"/>
          <w:szCs w:val="24"/>
          <w:lang w:bidi="ar-SA"/>
        </w:rPr>
        <w:t xml:space="preserve"> του </w:t>
      </w:r>
      <w:r w:rsidR="00A678A5" w:rsidRPr="0046401B">
        <w:rPr>
          <w:rFonts w:ascii="Arial" w:eastAsia="Times New Roman" w:hAnsi="Arial" w:cs="Arial"/>
          <w:bCs/>
          <w:color w:val="000000" w:themeColor="text1"/>
          <w:sz w:val="24"/>
          <w:szCs w:val="24"/>
          <w:lang w:bidi="ar-SA"/>
        </w:rPr>
        <w:t>Υπουργείο</w:t>
      </w:r>
      <w:r w:rsidR="00B3495C">
        <w:rPr>
          <w:rFonts w:ascii="Arial" w:eastAsia="Times New Roman" w:hAnsi="Arial" w:cs="Arial"/>
          <w:bCs/>
          <w:color w:val="000000" w:themeColor="text1"/>
          <w:sz w:val="24"/>
          <w:szCs w:val="24"/>
          <w:lang w:bidi="ar-SA"/>
        </w:rPr>
        <w:t>υ</w:t>
      </w:r>
      <w:r w:rsidR="00A678A5" w:rsidRPr="0046401B">
        <w:rPr>
          <w:rFonts w:ascii="Arial" w:eastAsia="Times New Roman" w:hAnsi="Arial" w:cs="Arial"/>
          <w:bCs/>
          <w:color w:val="000000" w:themeColor="text1"/>
          <w:sz w:val="24"/>
          <w:szCs w:val="24"/>
          <w:lang w:bidi="ar-SA"/>
        </w:rPr>
        <w:t xml:space="preserve"> Οικονομικών, ο Σ</w:t>
      </w:r>
      <w:r w:rsidR="003D05A8" w:rsidRPr="0046401B">
        <w:rPr>
          <w:rFonts w:ascii="Arial" w:eastAsia="Times New Roman" w:hAnsi="Arial" w:cs="Arial"/>
          <w:bCs/>
          <w:color w:val="000000" w:themeColor="text1"/>
          <w:sz w:val="24"/>
          <w:szCs w:val="24"/>
          <w:lang w:bidi="ar-SA"/>
        </w:rPr>
        <w:t>ύ</w:t>
      </w:r>
      <w:r w:rsidR="00A678A5" w:rsidRPr="0046401B">
        <w:rPr>
          <w:rFonts w:ascii="Arial" w:eastAsia="Times New Roman" w:hAnsi="Arial" w:cs="Arial"/>
          <w:bCs/>
          <w:color w:val="000000" w:themeColor="text1"/>
          <w:sz w:val="24"/>
          <w:szCs w:val="24"/>
          <w:lang w:bidi="ar-SA"/>
        </w:rPr>
        <w:t>νδ</w:t>
      </w:r>
      <w:r w:rsidR="003D05A8" w:rsidRPr="0046401B">
        <w:rPr>
          <w:rFonts w:ascii="Arial" w:eastAsia="Times New Roman" w:hAnsi="Arial" w:cs="Arial"/>
          <w:bCs/>
          <w:color w:val="000000" w:themeColor="text1"/>
          <w:sz w:val="24"/>
          <w:szCs w:val="24"/>
          <w:lang w:bidi="ar-SA"/>
        </w:rPr>
        <w:t>ε</w:t>
      </w:r>
      <w:r w:rsidR="00A678A5" w:rsidRPr="0046401B">
        <w:rPr>
          <w:rFonts w:ascii="Arial" w:eastAsia="Times New Roman" w:hAnsi="Arial" w:cs="Arial"/>
          <w:bCs/>
          <w:color w:val="000000" w:themeColor="text1"/>
          <w:sz w:val="24"/>
          <w:szCs w:val="24"/>
          <w:lang w:bidi="ar-SA"/>
        </w:rPr>
        <w:t>σμο</w:t>
      </w:r>
      <w:r w:rsidR="003D05A8" w:rsidRPr="0046401B">
        <w:rPr>
          <w:rFonts w:ascii="Arial" w:eastAsia="Times New Roman" w:hAnsi="Arial" w:cs="Arial"/>
          <w:bCs/>
          <w:color w:val="000000" w:themeColor="text1"/>
          <w:sz w:val="24"/>
          <w:szCs w:val="24"/>
          <w:lang w:bidi="ar-SA"/>
        </w:rPr>
        <w:t>ς</w:t>
      </w:r>
      <w:r w:rsidR="00A678A5" w:rsidRPr="0046401B">
        <w:rPr>
          <w:rFonts w:ascii="Arial" w:eastAsia="Times New Roman" w:hAnsi="Arial" w:cs="Arial"/>
          <w:bCs/>
          <w:color w:val="000000" w:themeColor="text1"/>
          <w:sz w:val="24"/>
          <w:szCs w:val="24"/>
          <w:lang w:bidi="ar-SA"/>
        </w:rPr>
        <w:t xml:space="preserve"> </w:t>
      </w:r>
      <w:proofErr w:type="spellStart"/>
      <w:r w:rsidR="00A678A5" w:rsidRPr="0046401B">
        <w:rPr>
          <w:rFonts w:ascii="Arial" w:eastAsia="Times New Roman" w:hAnsi="Arial" w:cs="Arial"/>
          <w:bCs/>
          <w:color w:val="000000" w:themeColor="text1"/>
          <w:sz w:val="24"/>
          <w:szCs w:val="24"/>
          <w:lang w:bidi="ar-SA"/>
        </w:rPr>
        <w:t>Ανακυκλωτών</w:t>
      </w:r>
      <w:proofErr w:type="spellEnd"/>
      <w:r w:rsidR="00A678A5" w:rsidRPr="0046401B">
        <w:rPr>
          <w:rFonts w:ascii="Arial" w:eastAsia="Times New Roman" w:hAnsi="Arial" w:cs="Arial"/>
          <w:bCs/>
          <w:color w:val="000000" w:themeColor="text1"/>
          <w:sz w:val="24"/>
          <w:szCs w:val="24"/>
          <w:lang w:bidi="ar-SA"/>
        </w:rPr>
        <w:t xml:space="preserve"> Κύπρου</w:t>
      </w:r>
      <w:r w:rsidR="003D05A8" w:rsidRPr="0046401B">
        <w:rPr>
          <w:rFonts w:ascii="Arial" w:eastAsia="Times New Roman" w:hAnsi="Arial" w:cs="Arial"/>
          <w:bCs/>
          <w:color w:val="000000" w:themeColor="text1"/>
          <w:sz w:val="24"/>
          <w:szCs w:val="24"/>
          <w:lang w:bidi="ar-SA"/>
        </w:rPr>
        <w:t xml:space="preserve"> και το Κυπριακό Ίδρυμα Προστασίας του Περιβάλλοντος (</w:t>
      </w:r>
      <w:r w:rsidR="003D05A8" w:rsidRPr="0046401B">
        <w:rPr>
          <w:rFonts w:ascii="Arial" w:eastAsia="Times New Roman" w:hAnsi="Arial" w:cs="Arial"/>
          <w:bCs/>
          <w:color w:val="000000" w:themeColor="text1"/>
          <w:sz w:val="24"/>
          <w:szCs w:val="24"/>
          <w:lang w:val="en-US" w:bidi="ar-SA"/>
        </w:rPr>
        <w:t>Terra</w:t>
      </w:r>
      <w:r w:rsidR="003D05A8" w:rsidRPr="0046401B">
        <w:rPr>
          <w:rFonts w:ascii="Arial" w:eastAsia="Times New Roman" w:hAnsi="Arial" w:cs="Arial"/>
          <w:bCs/>
          <w:color w:val="000000" w:themeColor="text1"/>
          <w:sz w:val="24"/>
          <w:szCs w:val="24"/>
          <w:lang w:bidi="ar-SA"/>
        </w:rPr>
        <w:t xml:space="preserve"> </w:t>
      </w:r>
      <w:r w:rsidR="003D05A8" w:rsidRPr="0046401B">
        <w:rPr>
          <w:rFonts w:ascii="Arial" w:eastAsia="Times New Roman" w:hAnsi="Arial" w:cs="Arial"/>
          <w:bCs/>
          <w:color w:val="000000" w:themeColor="text1"/>
          <w:sz w:val="24"/>
          <w:szCs w:val="24"/>
          <w:lang w:val="en-US" w:bidi="ar-SA"/>
        </w:rPr>
        <w:t>Cypria</w:t>
      </w:r>
      <w:r w:rsidR="003D05A8" w:rsidRPr="0046401B">
        <w:rPr>
          <w:rFonts w:ascii="Arial" w:eastAsia="Times New Roman" w:hAnsi="Arial" w:cs="Arial"/>
          <w:bCs/>
          <w:color w:val="000000" w:themeColor="text1"/>
          <w:sz w:val="24"/>
          <w:szCs w:val="24"/>
          <w:lang w:bidi="ar-SA"/>
        </w:rPr>
        <w:t>)</w:t>
      </w:r>
      <w:r w:rsidR="00B3495C">
        <w:rPr>
          <w:rFonts w:ascii="Arial" w:eastAsia="Times New Roman" w:hAnsi="Arial" w:cs="Arial"/>
          <w:bCs/>
          <w:color w:val="000000" w:themeColor="text1"/>
          <w:sz w:val="24"/>
          <w:szCs w:val="24"/>
          <w:lang w:bidi="ar-SA"/>
        </w:rPr>
        <w:t>,</w:t>
      </w:r>
      <w:r w:rsidR="003D05A8" w:rsidRPr="0046401B">
        <w:rPr>
          <w:rFonts w:ascii="Arial" w:eastAsia="Times New Roman" w:hAnsi="Arial" w:cs="Arial"/>
          <w:bCs/>
          <w:color w:val="000000" w:themeColor="text1"/>
          <w:sz w:val="24"/>
          <w:szCs w:val="24"/>
          <w:lang w:bidi="ar-SA"/>
        </w:rPr>
        <w:t xml:space="preserve"> παρ</w:t>
      </w:r>
      <w:r w:rsidR="00B3495C">
        <w:rPr>
          <w:rFonts w:ascii="Arial" w:eastAsia="Times New Roman" w:hAnsi="Arial" w:cs="Arial"/>
          <w:bCs/>
          <w:color w:val="000000" w:themeColor="text1"/>
          <w:sz w:val="24"/>
          <w:szCs w:val="24"/>
          <w:lang w:bidi="ar-SA"/>
        </w:rPr>
        <w:t xml:space="preserve">’ </w:t>
      </w:r>
      <w:r w:rsidR="003D05A8" w:rsidRPr="0046401B">
        <w:rPr>
          <w:rFonts w:ascii="Arial" w:eastAsia="Times New Roman" w:hAnsi="Arial" w:cs="Arial"/>
          <w:bCs/>
          <w:color w:val="000000" w:themeColor="text1"/>
          <w:sz w:val="24"/>
          <w:szCs w:val="24"/>
          <w:lang w:bidi="ar-SA"/>
        </w:rPr>
        <w:t xml:space="preserve">όλο που κλήθηκαν, δεν παρευρέθηκαν στις συνεδρίες της επιτροπής.  Η Ομοσπονδία Περιβαλλοντικών Οργανώσεων Κύπρου </w:t>
      </w:r>
      <w:r w:rsidR="003D05A8" w:rsidRPr="0046401B">
        <w:rPr>
          <w:rFonts w:ascii="Arial" w:eastAsia="Times New Roman" w:hAnsi="Arial" w:cs="Arial"/>
          <w:bCs/>
          <w:color w:val="000000" w:themeColor="text1"/>
          <w:sz w:val="24"/>
          <w:szCs w:val="24"/>
          <w:lang w:bidi="ar-SA"/>
        </w:rPr>
        <w:lastRenderedPageBreak/>
        <w:t>(ΟΠΟΚ)</w:t>
      </w:r>
      <w:r w:rsidR="00C821B9" w:rsidRPr="00C821B9">
        <w:rPr>
          <w:rFonts w:ascii="Arial" w:eastAsia="Times New Roman" w:hAnsi="Arial" w:cs="Arial"/>
          <w:bCs/>
          <w:color w:val="000000" w:themeColor="text1"/>
          <w:sz w:val="24"/>
          <w:szCs w:val="24"/>
          <w:lang w:bidi="ar-SA"/>
        </w:rPr>
        <w:t xml:space="preserve">, </w:t>
      </w:r>
      <w:r w:rsidR="00C821B9">
        <w:rPr>
          <w:rFonts w:ascii="Arial" w:eastAsia="Times New Roman" w:hAnsi="Arial" w:cs="Arial"/>
          <w:bCs/>
          <w:color w:val="000000" w:themeColor="text1"/>
          <w:sz w:val="24"/>
          <w:szCs w:val="24"/>
          <w:lang w:bidi="ar-SA"/>
        </w:rPr>
        <w:t>π</w:t>
      </w:r>
      <w:r w:rsidR="003D05A8" w:rsidRPr="0046401B">
        <w:rPr>
          <w:rFonts w:ascii="Arial" w:eastAsia="Times New Roman" w:hAnsi="Arial" w:cs="Arial"/>
          <w:bCs/>
          <w:color w:val="000000" w:themeColor="text1"/>
          <w:sz w:val="24"/>
          <w:szCs w:val="24"/>
          <w:lang w:bidi="ar-SA"/>
        </w:rPr>
        <w:t>αρ</w:t>
      </w:r>
      <w:r w:rsidR="00B3495C">
        <w:rPr>
          <w:rFonts w:ascii="Arial" w:eastAsia="Times New Roman" w:hAnsi="Arial" w:cs="Arial"/>
          <w:bCs/>
          <w:color w:val="000000" w:themeColor="text1"/>
          <w:sz w:val="24"/>
          <w:szCs w:val="24"/>
          <w:lang w:bidi="ar-SA"/>
        </w:rPr>
        <w:t xml:space="preserve">’ </w:t>
      </w:r>
      <w:r w:rsidR="003D05A8" w:rsidRPr="0046401B">
        <w:rPr>
          <w:rFonts w:ascii="Arial" w:eastAsia="Times New Roman" w:hAnsi="Arial" w:cs="Arial"/>
          <w:bCs/>
          <w:color w:val="000000" w:themeColor="text1"/>
          <w:sz w:val="24"/>
          <w:szCs w:val="24"/>
          <w:lang w:bidi="ar-SA"/>
        </w:rPr>
        <w:t>όλο που κλήθηκε</w:t>
      </w:r>
      <w:r w:rsidR="00C821B9" w:rsidRPr="00C821B9">
        <w:rPr>
          <w:rFonts w:ascii="Arial" w:eastAsia="Times New Roman" w:hAnsi="Arial" w:cs="Arial"/>
          <w:bCs/>
          <w:color w:val="000000" w:themeColor="text1"/>
          <w:sz w:val="24"/>
          <w:szCs w:val="24"/>
          <w:lang w:bidi="ar-SA"/>
        </w:rPr>
        <w:t>,</w:t>
      </w:r>
      <w:r w:rsidR="003D05A8" w:rsidRPr="0046401B">
        <w:rPr>
          <w:rFonts w:ascii="Arial" w:eastAsia="Times New Roman" w:hAnsi="Arial" w:cs="Arial"/>
          <w:bCs/>
          <w:color w:val="000000" w:themeColor="text1"/>
          <w:sz w:val="24"/>
          <w:szCs w:val="24"/>
          <w:lang w:bidi="ar-SA"/>
        </w:rPr>
        <w:t xml:space="preserve"> δεν παρευρέθηκε στις συνεδρίες της επιτροπής, ωστόσο </w:t>
      </w:r>
      <w:r w:rsidR="00AF1F03" w:rsidRPr="0046401B">
        <w:rPr>
          <w:rFonts w:ascii="Arial" w:eastAsia="Times New Roman" w:hAnsi="Arial" w:cs="Arial"/>
          <w:bCs/>
          <w:color w:val="000000" w:themeColor="text1"/>
          <w:sz w:val="24"/>
          <w:szCs w:val="24"/>
          <w:lang w:bidi="ar-SA"/>
        </w:rPr>
        <w:t>ενημέρωσε με γραπτό υπόμνημ</w:t>
      </w:r>
      <w:r w:rsidR="0044486F" w:rsidRPr="0046401B">
        <w:rPr>
          <w:rFonts w:ascii="Arial" w:eastAsia="Times New Roman" w:hAnsi="Arial" w:cs="Arial"/>
          <w:bCs/>
          <w:color w:val="000000" w:themeColor="text1"/>
          <w:sz w:val="24"/>
          <w:szCs w:val="24"/>
          <w:lang w:bidi="ar-SA"/>
        </w:rPr>
        <w:t>ά της</w:t>
      </w:r>
      <w:r w:rsidR="00AF1F03" w:rsidRPr="0046401B">
        <w:rPr>
          <w:rFonts w:ascii="Arial" w:eastAsia="Times New Roman" w:hAnsi="Arial" w:cs="Arial"/>
          <w:bCs/>
          <w:color w:val="000000" w:themeColor="text1"/>
          <w:sz w:val="24"/>
          <w:szCs w:val="24"/>
          <w:lang w:bidi="ar-SA"/>
        </w:rPr>
        <w:t xml:space="preserve"> </w:t>
      </w:r>
      <w:r w:rsidR="00100226" w:rsidRPr="0046401B">
        <w:rPr>
          <w:rFonts w:ascii="Arial" w:eastAsia="Times New Roman" w:hAnsi="Arial" w:cs="Arial"/>
          <w:bCs/>
          <w:color w:val="000000" w:themeColor="text1"/>
          <w:sz w:val="24"/>
          <w:szCs w:val="24"/>
          <w:lang w:bidi="ar-SA"/>
        </w:rPr>
        <w:t xml:space="preserve">την επιτροπή </w:t>
      </w:r>
      <w:r w:rsidR="00AF1F03" w:rsidRPr="0046401B">
        <w:rPr>
          <w:rFonts w:ascii="Arial" w:eastAsia="Times New Roman" w:hAnsi="Arial" w:cs="Arial"/>
          <w:bCs/>
          <w:color w:val="000000" w:themeColor="text1"/>
          <w:sz w:val="24"/>
          <w:szCs w:val="24"/>
          <w:lang w:bidi="ar-SA"/>
        </w:rPr>
        <w:t>ότι συμφων</w:t>
      </w:r>
      <w:r w:rsidR="009A4D32" w:rsidRPr="0046401B">
        <w:rPr>
          <w:rFonts w:ascii="Arial" w:eastAsia="Times New Roman" w:hAnsi="Arial" w:cs="Arial"/>
          <w:bCs/>
          <w:color w:val="000000" w:themeColor="text1"/>
          <w:sz w:val="24"/>
          <w:szCs w:val="24"/>
          <w:lang w:bidi="ar-SA"/>
        </w:rPr>
        <w:t xml:space="preserve">εί </w:t>
      </w:r>
      <w:r w:rsidR="00AF1F03" w:rsidRPr="0046401B">
        <w:rPr>
          <w:rFonts w:ascii="Arial" w:eastAsia="Times New Roman" w:hAnsi="Arial" w:cs="Arial"/>
          <w:bCs/>
          <w:color w:val="000000" w:themeColor="text1"/>
          <w:sz w:val="24"/>
          <w:szCs w:val="24"/>
          <w:lang w:bidi="ar-SA"/>
        </w:rPr>
        <w:t>με το</w:t>
      </w:r>
      <w:r w:rsidR="00100226" w:rsidRPr="0046401B">
        <w:rPr>
          <w:rFonts w:ascii="Arial" w:eastAsia="Times New Roman" w:hAnsi="Arial" w:cs="Arial"/>
          <w:bCs/>
          <w:color w:val="000000" w:themeColor="text1"/>
          <w:sz w:val="24"/>
          <w:szCs w:val="24"/>
          <w:lang w:bidi="ar-SA"/>
        </w:rPr>
        <w:t>ν</w:t>
      </w:r>
      <w:r w:rsidR="00AF1F03" w:rsidRPr="0046401B">
        <w:rPr>
          <w:rFonts w:ascii="Arial" w:eastAsia="Times New Roman" w:hAnsi="Arial" w:cs="Arial"/>
          <w:bCs/>
          <w:color w:val="000000" w:themeColor="text1"/>
          <w:sz w:val="24"/>
          <w:szCs w:val="24"/>
          <w:lang w:bidi="ar-SA"/>
        </w:rPr>
        <w:t xml:space="preserve"> σκοπό και τις πρόνοιες των υπό εξέταση </w:t>
      </w:r>
      <w:r w:rsidR="00B3495C">
        <w:rPr>
          <w:rFonts w:ascii="Arial" w:eastAsia="Times New Roman" w:hAnsi="Arial" w:cs="Arial"/>
          <w:bCs/>
          <w:color w:val="000000" w:themeColor="text1"/>
          <w:sz w:val="24"/>
          <w:szCs w:val="24"/>
          <w:lang w:bidi="ar-SA"/>
        </w:rPr>
        <w:t>κ</w:t>
      </w:r>
      <w:r w:rsidR="00AF1F03" w:rsidRPr="0046401B">
        <w:rPr>
          <w:rFonts w:ascii="Arial" w:eastAsia="Times New Roman" w:hAnsi="Arial" w:cs="Arial"/>
          <w:bCs/>
          <w:color w:val="000000" w:themeColor="text1"/>
          <w:sz w:val="24"/>
          <w:szCs w:val="24"/>
          <w:lang w:bidi="ar-SA"/>
        </w:rPr>
        <w:t>ανονισμών.</w:t>
      </w:r>
    </w:p>
    <w:p w14:paraId="5E359E65" w14:textId="3CD4BD11" w:rsidR="000770D0" w:rsidRPr="00B33E04" w:rsidRDefault="000770D0" w:rsidP="001C74F2">
      <w:pPr>
        <w:tabs>
          <w:tab w:val="left" w:pos="567"/>
          <w:tab w:val="left" w:pos="4961"/>
        </w:tabs>
        <w:spacing w:after="0" w:line="480" w:lineRule="auto"/>
        <w:jc w:val="both"/>
        <w:rPr>
          <w:rFonts w:ascii="Arial" w:eastAsia="Times New Roman" w:hAnsi="Arial" w:cs="Arial"/>
          <w:sz w:val="24"/>
          <w:szCs w:val="24"/>
          <w:lang w:eastAsia="zh-CN" w:bidi="ar-SA"/>
        </w:rPr>
      </w:pPr>
      <w:r w:rsidRPr="0046401B">
        <w:rPr>
          <w:rFonts w:ascii="Arial" w:eastAsia="Times New Roman" w:hAnsi="Arial" w:cs="Arial"/>
          <w:b/>
          <w:sz w:val="24"/>
          <w:szCs w:val="24"/>
          <w:lang w:eastAsia="zh-CN" w:bidi="ar-SA"/>
        </w:rPr>
        <w:tab/>
      </w:r>
      <w:r w:rsidRPr="00B33E04">
        <w:rPr>
          <w:rFonts w:ascii="Arial" w:eastAsia="Times New Roman" w:hAnsi="Arial" w:cs="Arial"/>
          <w:sz w:val="24"/>
          <w:szCs w:val="24"/>
          <w:lang w:eastAsia="zh-CN" w:bidi="ar-SA"/>
        </w:rPr>
        <w:t xml:space="preserve">Σημειώνεται ότι στο πλαίσιο της συζήτησης των </w:t>
      </w:r>
      <w:r w:rsidR="00E826C4">
        <w:rPr>
          <w:rFonts w:ascii="Arial" w:eastAsia="Times New Roman" w:hAnsi="Arial" w:cs="Arial"/>
          <w:sz w:val="24"/>
          <w:szCs w:val="24"/>
          <w:lang w:eastAsia="zh-CN" w:bidi="ar-SA"/>
        </w:rPr>
        <w:t>κ</w:t>
      </w:r>
      <w:r w:rsidRPr="00B33E04">
        <w:rPr>
          <w:rFonts w:ascii="Arial" w:eastAsia="Times New Roman" w:hAnsi="Arial" w:cs="Arial"/>
          <w:sz w:val="24"/>
          <w:szCs w:val="24"/>
          <w:lang w:eastAsia="zh-CN" w:bidi="ar-SA"/>
        </w:rPr>
        <w:t>ανονισμών παρευρέθηκαν επίσης τα μέλη της επιτροπής κ</w:t>
      </w:r>
      <w:r w:rsidR="00B33E04" w:rsidRPr="00B33E04">
        <w:rPr>
          <w:rFonts w:ascii="Arial" w:eastAsia="Times New Roman" w:hAnsi="Arial" w:cs="Arial"/>
          <w:sz w:val="24"/>
          <w:szCs w:val="24"/>
          <w:lang w:eastAsia="zh-CN" w:bidi="ar-SA"/>
        </w:rPr>
        <w:t xml:space="preserve">. Χαράλαμπος </w:t>
      </w:r>
      <w:proofErr w:type="spellStart"/>
      <w:r w:rsidR="00B33E04" w:rsidRPr="00B33E04">
        <w:rPr>
          <w:rFonts w:ascii="Arial" w:eastAsia="Times New Roman" w:hAnsi="Arial" w:cs="Arial"/>
          <w:sz w:val="24"/>
          <w:szCs w:val="24"/>
          <w:lang w:eastAsia="zh-CN" w:bidi="ar-SA"/>
        </w:rPr>
        <w:t>Θεοπέμπτου</w:t>
      </w:r>
      <w:proofErr w:type="spellEnd"/>
      <w:r w:rsidR="00B33E04" w:rsidRPr="00B33E04">
        <w:rPr>
          <w:rFonts w:ascii="Arial" w:eastAsia="Times New Roman" w:hAnsi="Arial" w:cs="Arial"/>
          <w:sz w:val="24"/>
          <w:szCs w:val="24"/>
          <w:lang w:eastAsia="zh-CN" w:bidi="ar-SA"/>
        </w:rPr>
        <w:t xml:space="preserve">, </w:t>
      </w:r>
      <w:proofErr w:type="spellStart"/>
      <w:r w:rsidR="00B33E04" w:rsidRPr="00B33E04">
        <w:rPr>
          <w:rFonts w:ascii="Arial" w:eastAsia="Times New Roman" w:hAnsi="Arial" w:cs="Arial"/>
          <w:sz w:val="24"/>
          <w:szCs w:val="24"/>
          <w:lang w:eastAsia="zh-CN" w:bidi="ar-SA"/>
        </w:rPr>
        <w:t>Σάβια</w:t>
      </w:r>
      <w:proofErr w:type="spellEnd"/>
      <w:r w:rsidR="00B33E04" w:rsidRPr="00B33E04">
        <w:rPr>
          <w:rFonts w:ascii="Arial" w:eastAsia="Times New Roman" w:hAnsi="Arial" w:cs="Arial"/>
          <w:sz w:val="24"/>
          <w:szCs w:val="24"/>
          <w:lang w:eastAsia="zh-CN" w:bidi="ar-SA"/>
        </w:rPr>
        <w:t xml:space="preserve"> Ορφανίδου, Ρίτα Θεοδώρου Σούπερμαν, Χρίστος Ορφανίδης και Μιχάλης </w:t>
      </w:r>
      <w:proofErr w:type="spellStart"/>
      <w:r w:rsidR="00B33E04" w:rsidRPr="00B33E04">
        <w:rPr>
          <w:rFonts w:ascii="Arial" w:eastAsia="Times New Roman" w:hAnsi="Arial" w:cs="Arial"/>
          <w:sz w:val="24"/>
          <w:szCs w:val="24"/>
          <w:lang w:eastAsia="zh-CN" w:bidi="ar-SA"/>
        </w:rPr>
        <w:t>Γιακουμή</w:t>
      </w:r>
      <w:proofErr w:type="spellEnd"/>
      <w:r w:rsidR="00B33E04" w:rsidRPr="00B33E04">
        <w:rPr>
          <w:rFonts w:ascii="Arial" w:eastAsia="Times New Roman" w:hAnsi="Arial" w:cs="Arial"/>
          <w:sz w:val="24"/>
          <w:szCs w:val="24"/>
          <w:lang w:eastAsia="zh-CN" w:bidi="ar-SA"/>
        </w:rPr>
        <w:t>.</w:t>
      </w:r>
    </w:p>
    <w:p w14:paraId="1CE38988" w14:textId="49B64379" w:rsidR="000770D0" w:rsidRPr="0046401B" w:rsidRDefault="000770D0" w:rsidP="001C74F2">
      <w:pPr>
        <w:tabs>
          <w:tab w:val="left" w:pos="567"/>
          <w:tab w:val="left" w:pos="4961"/>
        </w:tabs>
        <w:spacing w:after="0" w:line="480" w:lineRule="auto"/>
        <w:jc w:val="both"/>
        <w:rPr>
          <w:rFonts w:ascii="Arial" w:hAnsi="Arial" w:cs="Arial"/>
          <w:sz w:val="24"/>
          <w:szCs w:val="24"/>
        </w:rPr>
      </w:pPr>
      <w:r w:rsidRPr="0046401B">
        <w:rPr>
          <w:rFonts w:ascii="Arial" w:eastAsia="Times New Roman" w:hAnsi="Arial" w:cs="Arial"/>
          <w:b/>
          <w:sz w:val="24"/>
          <w:szCs w:val="24"/>
          <w:lang w:eastAsia="zh-CN" w:bidi="ar-SA"/>
        </w:rPr>
        <w:tab/>
      </w:r>
      <w:r w:rsidRPr="0046401B">
        <w:rPr>
          <w:rFonts w:ascii="Arial" w:hAnsi="Arial" w:cs="Arial"/>
          <w:sz w:val="24"/>
          <w:szCs w:val="24"/>
        </w:rPr>
        <w:t xml:space="preserve">Σκοπός των προτεινόμενων κανονισμών, οι οποίοι εκδίδονται δυνάμει </w:t>
      </w:r>
      <w:r w:rsidR="00AF1F03" w:rsidRPr="0046401B">
        <w:rPr>
          <w:rFonts w:ascii="Arial" w:hAnsi="Arial" w:cs="Arial"/>
          <w:sz w:val="24"/>
          <w:szCs w:val="24"/>
        </w:rPr>
        <w:t>του εδαφίου (6) του άρθρου 13, του εδαφίου (5) του άρθρου 15</w:t>
      </w:r>
      <w:r w:rsidR="00E43F70" w:rsidRPr="0046401B">
        <w:rPr>
          <w:rFonts w:ascii="Arial" w:hAnsi="Arial" w:cs="Arial"/>
          <w:sz w:val="24"/>
          <w:szCs w:val="24"/>
        </w:rPr>
        <w:t xml:space="preserve">, </w:t>
      </w:r>
      <w:r w:rsidR="00AF1F03" w:rsidRPr="0046401B">
        <w:rPr>
          <w:rFonts w:ascii="Arial" w:hAnsi="Arial" w:cs="Arial"/>
          <w:sz w:val="24"/>
          <w:szCs w:val="24"/>
        </w:rPr>
        <w:t xml:space="preserve">του εδαφίου (1Α) του άρθρου 35, του εδαφίου (1Α) του άρθρου 36 και της παραγράφου (ζ) του εδαφίου (2) του άρθρου 54 </w:t>
      </w:r>
      <w:r w:rsidRPr="0046401B">
        <w:rPr>
          <w:rFonts w:ascii="Arial" w:hAnsi="Arial" w:cs="Arial"/>
          <w:sz w:val="24"/>
          <w:szCs w:val="24"/>
        </w:rPr>
        <w:t xml:space="preserve">του περί Αποβλήτων Νόμου, είναι </w:t>
      </w:r>
      <w:r w:rsidR="00AF1F03" w:rsidRPr="0046401B">
        <w:rPr>
          <w:rFonts w:ascii="Arial" w:hAnsi="Arial" w:cs="Arial"/>
          <w:sz w:val="24"/>
          <w:szCs w:val="24"/>
        </w:rPr>
        <w:t xml:space="preserve">ο καθορισμός των αρμοδιοτήτων </w:t>
      </w:r>
      <w:r w:rsidR="00C21F55" w:rsidRPr="0046401B">
        <w:rPr>
          <w:rFonts w:ascii="Arial" w:hAnsi="Arial" w:cs="Arial"/>
          <w:sz w:val="24"/>
          <w:szCs w:val="24"/>
        </w:rPr>
        <w:t>των αρχών τοπικής διοίκησης για την ορθολογική διαχείριση των δημοτικών τους αποβλήτων.</w:t>
      </w:r>
    </w:p>
    <w:p w14:paraId="514E384B" w14:textId="37DBE162" w:rsidR="00C21F55" w:rsidRPr="0046401B" w:rsidRDefault="00C21F55" w:rsidP="001C74F2">
      <w:pPr>
        <w:tabs>
          <w:tab w:val="left" w:pos="567"/>
          <w:tab w:val="left" w:pos="4961"/>
        </w:tabs>
        <w:spacing w:after="0" w:line="480" w:lineRule="auto"/>
        <w:jc w:val="both"/>
        <w:rPr>
          <w:rFonts w:ascii="Arial" w:hAnsi="Arial" w:cs="Arial"/>
          <w:color w:val="000000" w:themeColor="text1"/>
          <w:sz w:val="24"/>
          <w:szCs w:val="24"/>
        </w:rPr>
      </w:pPr>
      <w:r w:rsidRPr="0046401B">
        <w:rPr>
          <w:rFonts w:ascii="Arial" w:eastAsia="Times New Roman" w:hAnsi="Arial" w:cs="Arial"/>
          <w:sz w:val="24"/>
          <w:szCs w:val="24"/>
          <w:lang w:eastAsia="zh-CN" w:bidi="ar-SA"/>
        </w:rPr>
        <w:tab/>
      </w:r>
      <w:r w:rsidRPr="0046401B">
        <w:rPr>
          <w:rFonts w:ascii="Arial" w:hAnsi="Arial" w:cs="Arial"/>
          <w:color w:val="000000" w:themeColor="text1"/>
          <w:sz w:val="24"/>
          <w:szCs w:val="24"/>
        </w:rPr>
        <w:t xml:space="preserve">Ειδικότερα, στους υπό αναφορά </w:t>
      </w:r>
      <w:r w:rsidR="00B3495C">
        <w:rPr>
          <w:rFonts w:ascii="Arial" w:hAnsi="Arial" w:cs="Arial"/>
          <w:color w:val="000000" w:themeColor="text1"/>
          <w:sz w:val="24"/>
          <w:szCs w:val="24"/>
        </w:rPr>
        <w:t>κ</w:t>
      </w:r>
      <w:r w:rsidRPr="0046401B">
        <w:rPr>
          <w:rFonts w:ascii="Arial" w:hAnsi="Arial" w:cs="Arial"/>
          <w:color w:val="000000" w:themeColor="text1"/>
          <w:sz w:val="24"/>
          <w:szCs w:val="24"/>
        </w:rPr>
        <w:t>ανονισμούς προβλέπονται μεταξύ άλλων</w:t>
      </w:r>
      <w:r w:rsidR="00AF1F03" w:rsidRPr="0046401B">
        <w:rPr>
          <w:rFonts w:ascii="Arial" w:hAnsi="Arial" w:cs="Arial"/>
          <w:color w:val="000000" w:themeColor="text1"/>
          <w:sz w:val="24"/>
          <w:szCs w:val="24"/>
        </w:rPr>
        <w:t xml:space="preserve"> οι ακόλουθες υποχρεώσεις των αρχών τοπικής διοίκησης:</w:t>
      </w:r>
      <w:r w:rsidRPr="0046401B">
        <w:rPr>
          <w:rFonts w:ascii="Arial" w:hAnsi="Arial" w:cs="Arial"/>
          <w:color w:val="000000" w:themeColor="text1"/>
          <w:sz w:val="24"/>
          <w:szCs w:val="24"/>
        </w:rPr>
        <w:t xml:space="preserve"> </w:t>
      </w:r>
    </w:p>
    <w:p w14:paraId="22035848" w14:textId="3A62341C" w:rsidR="00AF1F03" w:rsidRPr="0046401B" w:rsidRDefault="00AF1F03" w:rsidP="001C74F2">
      <w:pPr>
        <w:pStyle w:val="ListParagraph"/>
        <w:numPr>
          <w:ilvl w:val="0"/>
          <w:numId w:val="1"/>
        </w:numPr>
        <w:tabs>
          <w:tab w:val="left" w:pos="4961"/>
        </w:tabs>
        <w:spacing w:after="0" w:line="480" w:lineRule="auto"/>
        <w:ind w:left="567" w:hanging="567"/>
        <w:jc w:val="both"/>
        <w:rPr>
          <w:rFonts w:ascii="Arial" w:eastAsia="Times New Roman" w:hAnsi="Arial" w:cs="Arial"/>
          <w:sz w:val="24"/>
          <w:szCs w:val="24"/>
          <w:lang w:eastAsia="zh-CN" w:bidi="ar-SA"/>
        </w:rPr>
      </w:pPr>
      <w:r w:rsidRPr="0046401B">
        <w:rPr>
          <w:rFonts w:ascii="Arial" w:eastAsia="Times New Roman" w:hAnsi="Arial" w:cs="Arial"/>
          <w:sz w:val="24"/>
          <w:szCs w:val="24"/>
          <w:lang w:eastAsia="zh-CN" w:bidi="ar-SA"/>
        </w:rPr>
        <w:t>Ε</w:t>
      </w:r>
      <w:r w:rsidR="00C21F55" w:rsidRPr="0046401B">
        <w:rPr>
          <w:rFonts w:ascii="Arial" w:eastAsia="Times New Roman" w:hAnsi="Arial" w:cs="Arial"/>
          <w:sz w:val="24"/>
          <w:szCs w:val="24"/>
          <w:lang w:eastAsia="zh-CN" w:bidi="ar-SA"/>
        </w:rPr>
        <w:t>κπόνηση</w:t>
      </w:r>
      <w:r w:rsidRPr="0046401B">
        <w:rPr>
          <w:rFonts w:ascii="Arial" w:eastAsia="Times New Roman" w:hAnsi="Arial" w:cs="Arial"/>
          <w:sz w:val="24"/>
          <w:szCs w:val="24"/>
          <w:lang w:eastAsia="zh-CN" w:bidi="ar-SA"/>
        </w:rPr>
        <w:t xml:space="preserve"> </w:t>
      </w:r>
      <w:r w:rsidR="00C21F55" w:rsidRPr="0046401B">
        <w:rPr>
          <w:rFonts w:ascii="Arial" w:eastAsia="Times New Roman" w:hAnsi="Arial" w:cs="Arial"/>
          <w:sz w:val="24"/>
          <w:szCs w:val="24"/>
          <w:lang w:eastAsia="zh-CN" w:bidi="ar-SA"/>
        </w:rPr>
        <w:t>εξαετούς τοπικού σχεδίου δράσης για την πρόληψη της δημιουργίας και τη διαχείριση των δημοτικών αποβλήτων</w:t>
      </w:r>
      <w:r w:rsidR="002913C5" w:rsidRPr="0046401B">
        <w:rPr>
          <w:rFonts w:ascii="Arial" w:eastAsia="Times New Roman" w:hAnsi="Arial" w:cs="Arial"/>
          <w:sz w:val="24"/>
          <w:szCs w:val="24"/>
          <w:lang w:eastAsia="zh-CN" w:bidi="ar-SA"/>
        </w:rPr>
        <w:t xml:space="preserve">, με σκοπό την επίτευξη των ευρωπαϊκών στόχων </w:t>
      </w:r>
      <w:r w:rsidR="009A4D32" w:rsidRPr="0046401B">
        <w:rPr>
          <w:rFonts w:ascii="Arial" w:eastAsia="Times New Roman" w:hAnsi="Arial" w:cs="Arial"/>
          <w:sz w:val="24"/>
          <w:szCs w:val="24"/>
          <w:lang w:eastAsia="zh-CN" w:bidi="ar-SA"/>
        </w:rPr>
        <w:t xml:space="preserve">που τέθηκαν </w:t>
      </w:r>
      <w:r w:rsidR="002913C5" w:rsidRPr="0046401B">
        <w:rPr>
          <w:rFonts w:ascii="Arial" w:eastAsia="Times New Roman" w:hAnsi="Arial" w:cs="Arial"/>
          <w:sz w:val="24"/>
          <w:szCs w:val="24"/>
          <w:lang w:eastAsia="zh-CN" w:bidi="ar-SA"/>
        </w:rPr>
        <w:t>για αύξηση</w:t>
      </w:r>
      <w:r w:rsidRPr="0046401B">
        <w:rPr>
          <w:rFonts w:ascii="Arial" w:eastAsia="Times New Roman" w:hAnsi="Arial" w:cs="Arial"/>
          <w:sz w:val="24"/>
          <w:szCs w:val="24"/>
          <w:lang w:eastAsia="zh-CN" w:bidi="ar-SA"/>
        </w:rPr>
        <w:t xml:space="preserve"> αφενός</w:t>
      </w:r>
      <w:r w:rsidR="002913C5" w:rsidRPr="0046401B">
        <w:rPr>
          <w:rFonts w:ascii="Arial" w:eastAsia="Times New Roman" w:hAnsi="Arial" w:cs="Arial"/>
          <w:sz w:val="24"/>
          <w:szCs w:val="24"/>
          <w:lang w:eastAsia="zh-CN" w:bidi="ar-SA"/>
        </w:rPr>
        <w:t xml:space="preserve"> της επαναχρησιμοποίησης και ανακύκλωσης </w:t>
      </w:r>
      <w:r w:rsidRPr="0046401B">
        <w:rPr>
          <w:rFonts w:ascii="Arial" w:eastAsia="Times New Roman" w:hAnsi="Arial" w:cs="Arial"/>
          <w:sz w:val="24"/>
          <w:szCs w:val="24"/>
          <w:lang w:eastAsia="zh-CN" w:bidi="ar-SA"/>
        </w:rPr>
        <w:t xml:space="preserve">και αφετέρου </w:t>
      </w:r>
      <w:r w:rsidR="002913C5" w:rsidRPr="0046401B">
        <w:rPr>
          <w:rFonts w:ascii="Arial" w:eastAsia="Times New Roman" w:hAnsi="Arial" w:cs="Arial"/>
          <w:sz w:val="24"/>
          <w:szCs w:val="24"/>
          <w:lang w:eastAsia="zh-CN" w:bidi="ar-SA"/>
        </w:rPr>
        <w:t xml:space="preserve">της χωριστής συλλογής των ανακυκλώσιμων και οργανικών αποβλήτων, καθώς και </w:t>
      </w:r>
      <w:r w:rsidRPr="0046401B">
        <w:rPr>
          <w:rFonts w:ascii="Arial" w:eastAsia="Times New Roman" w:hAnsi="Arial" w:cs="Arial"/>
          <w:sz w:val="24"/>
          <w:szCs w:val="24"/>
          <w:lang w:eastAsia="zh-CN" w:bidi="ar-SA"/>
        </w:rPr>
        <w:t xml:space="preserve">για </w:t>
      </w:r>
      <w:r w:rsidR="002913C5" w:rsidRPr="0046401B">
        <w:rPr>
          <w:rFonts w:ascii="Arial" w:eastAsia="Times New Roman" w:hAnsi="Arial" w:cs="Arial"/>
          <w:sz w:val="24"/>
          <w:szCs w:val="24"/>
          <w:lang w:eastAsia="zh-CN" w:bidi="ar-SA"/>
        </w:rPr>
        <w:t xml:space="preserve">μείωση των </w:t>
      </w:r>
      <w:r w:rsidRPr="0046401B">
        <w:rPr>
          <w:rFonts w:ascii="Arial" w:eastAsia="Times New Roman" w:hAnsi="Arial" w:cs="Arial"/>
          <w:sz w:val="24"/>
          <w:szCs w:val="24"/>
          <w:lang w:eastAsia="zh-CN" w:bidi="ar-SA"/>
        </w:rPr>
        <w:t xml:space="preserve">ποσοτήτων </w:t>
      </w:r>
      <w:r w:rsidR="002913C5" w:rsidRPr="0046401B">
        <w:rPr>
          <w:rFonts w:ascii="Arial" w:eastAsia="Times New Roman" w:hAnsi="Arial" w:cs="Arial"/>
          <w:sz w:val="24"/>
          <w:szCs w:val="24"/>
          <w:lang w:eastAsia="zh-CN" w:bidi="ar-SA"/>
        </w:rPr>
        <w:t xml:space="preserve">μικτών αποβλήτων </w:t>
      </w:r>
      <w:r w:rsidR="00F07E6C" w:rsidRPr="0046401B">
        <w:rPr>
          <w:rFonts w:ascii="Arial" w:eastAsia="Times New Roman" w:hAnsi="Arial" w:cs="Arial"/>
          <w:sz w:val="24"/>
          <w:szCs w:val="24"/>
          <w:lang w:eastAsia="zh-CN" w:bidi="ar-SA"/>
        </w:rPr>
        <w:t>που καταλήγουν σε</w:t>
      </w:r>
      <w:r w:rsidR="002913C5" w:rsidRPr="0046401B">
        <w:rPr>
          <w:rFonts w:ascii="Arial" w:eastAsia="Times New Roman" w:hAnsi="Arial" w:cs="Arial"/>
          <w:sz w:val="24"/>
          <w:szCs w:val="24"/>
          <w:lang w:eastAsia="zh-CN" w:bidi="ar-SA"/>
        </w:rPr>
        <w:t xml:space="preserve"> υγειονομική ταφή.</w:t>
      </w:r>
    </w:p>
    <w:p w14:paraId="65FAF04C" w14:textId="1B1E0440" w:rsidR="00AF1F03" w:rsidRPr="0046401B" w:rsidRDefault="002E3CFA" w:rsidP="001C74F2">
      <w:pPr>
        <w:pStyle w:val="ListParagraph"/>
        <w:numPr>
          <w:ilvl w:val="0"/>
          <w:numId w:val="1"/>
        </w:numPr>
        <w:tabs>
          <w:tab w:val="left" w:pos="4961"/>
        </w:tabs>
        <w:spacing w:after="0" w:line="480" w:lineRule="auto"/>
        <w:ind w:left="567" w:hanging="567"/>
        <w:jc w:val="both"/>
        <w:rPr>
          <w:rFonts w:ascii="Arial" w:eastAsia="Times New Roman" w:hAnsi="Arial" w:cs="Arial"/>
          <w:sz w:val="24"/>
          <w:szCs w:val="24"/>
          <w:lang w:eastAsia="zh-CN" w:bidi="ar-SA"/>
        </w:rPr>
      </w:pPr>
      <w:r w:rsidRPr="0046401B">
        <w:rPr>
          <w:rFonts w:ascii="Arial" w:eastAsia="Times New Roman" w:hAnsi="Arial" w:cs="Arial"/>
          <w:sz w:val="24"/>
          <w:szCs w:val="24"/>
          <w:lang w:eastAsia="zh-CN" w:bidi="ar-SA"/>
        </w:rPr>
        <w:t>Ε</w:t>
      </w:r>
      <w:r w:rsidR="002913C5" w:rsidRPr="0046401B">
        <w:rPr>
          <w:rFonts w:ascii="Arial" w:eastAsia="Times New Roman" w:hAnsi="Arial" w:cs="Arial"/>
          <w:sz w:val="24"/>
          <w:szCs w:val="24"/>
          <w:lang w:eastAsia="zh-CN" w:bidi="ar-SA"/>
        </w:rPr>
        <w:t>φαρμογή</w:t>
      </w:r>
      <w:r w:rsidR="000342C0" w:rsidRPr="0046401B">
        <w:rPr>
          <w:rFonts w:ascii="Arial" w:eastAsia="Times New Roman" w:hAnsi="Arial" w:cs="Arial"/>
          <w:sz w:val="24"/>
          <w:szCs w:val="24"/>
          <w:lang w:eastAsia="zh-CN" w:bidi="ar-SA"/>
        </w:rPr>
        <w:t xml:space="preserve"> </w:t>
      </w:r>
      <w:r w:rsidRPr="0046401B">
        <w:rPr>
          <w:rFonts w:ascii="Arial" w:eastAsia="Times New Roman" w:hAnsi="Arial" w:cs="Arial"/>
          <w:sz w:val="24"/>
          <w:szCs w:val="24"/>
          <w:lang w:eastAsia="zh-CN" w:bidi="ar-SA"/>
        </w:rPr>
        <w:t xml:space="preserve">του </w:t>
      </w:r>
      <w:r w:rsidR="00F07E6C" w:rsidRPr="0046401B">
        <w:rPr>
          <w:rFonts w:ascii="Arial" w:eastAsia="Times New Roman" w:hAnsi="Arial" w:cs="Arial"/>
          <w:sz w:val="24"/>
          <w:szCs w:val="24"/>
          <w:lang w:eastAsia="zh-CN" w:bidi="ar-SA"/>
        </w:rPr>
        <w:t>σ</w:t>
      </w:r>
      <w:r w:rsidR="002913C5" w:rsidRPr="0046401B">
        <w:rPr>
          <w:rFonts w:ascii="Arial" w:eastAsia="Times New Roman" w:hAnsi="Arial" w:cs="Arial"/>
          <w:sz w:val="24"/>
          <w:szCs w:val="24"/>
          <w:lang w:eastAsia="zh-CN" w:bidi="ar-SA"/>
        </w:rPr>
        <w:t xml:space="preserve">υστήματος </w:t>
      </w:r>
      <w:r w:rsidRPr="0046401B">
        <w:rPr>
          <w:rFonts w:ascii="Arial" w:eastAsia="Times New Roman" w:hAnsi="Arial" w:cs="Arial"/>
          <w:sz w:val="24"/>
          <w:szCs w:val="24"/>
          <w:lang w:eastAsia="zh-CN" w:bidi="ar-SA"/>
        </w:rPr>
        <w:t>υ</w:t>
      </w:r>
      <w:r w:rsidR="002913C5" w:rsidRPr="0046401B">
        <w:rPr>
          <w:rFonts w:ascii="Arial" w:eastAsia="Times New Roman" w:hAnsi="Arial" w:cs="Arial"/>
          <w:sz w:val="24"/>
          <w:szCs w:val="24"/>
          <w:lang w:eastAsia="zh-CN" w:bidi="ar-SA"/>
        </w:rPr>
        <w:t xml:space="preserve">ποχρεωτικής </w:t>
      </w:r>
      <w:r w:rsidRPr="0046401B">
        <w:rPr>
          <w:rFonts w:ascii="Arial" w:eastAsia="Times New Roman" w:hAnsi="Arial" w:cs="Arial"/>
          <w:sz w:val="24"/>
          <w:szCs w:val="24"/>
          <w:lang w:eastAsia="zh-CN" w:bidi="ar-SA"/>
        </w:rPr>
        <w:t>δ</w:t>
      </w:r>
      <w:r w:rsidR="002913C5" w:rsidRPr="0046401B">
        <w:rPr>
          <w:rFonts w:ascii="Arial" w:eastAsia="Times New Roman" w:hAnsi="Arial" w:cs="Arial"/>
          <w:sz w:val="24"/>
          <w:szCs w:val="24"/>
          <w:lang w:eastAsia="zh-CN" w:bidi="ar-SA"/>
        </w:rPr>
        <w:t xml:space="preserve">ιαλογής στην </w:t>
      </w:r>
      <w:r w:rsidRPr="0046401B">
        <w:rPr>
          <w:rFonts w:ascii="Arial" w:eastAsia="Times New Roman" w:hAnsi="Arial" w:cs="Arial"/>
          <w:sz w:val="24"/>
          <w:szCs w:val="24"/>
          <w:lang w:eastAsia="zh-CN" w:bidi="ar-SA"/>
        </w:rPr>
        <w:t>π</w:t>
      </w:r>
      <w:r w:rsidR="002913C5" w:rsidRPr="0046401B">
        <w:rPr>
          <w:rFonts w:ascii="Arial" w:eastAsia="Times New Roman" w:hAnsi="Arial" w:cs="Arial"/>
          <w:sz w:val="24"/>
          <w:szCs w:val="24"/>
          <w:lang w:eastAsia="zh-CN" w:bidi="ar-SA"/>
        </w:rPr>
        <w:t xml:space="preserve">ηγή και </w:t>
      </w:r>
      <w:r w:rsidRPr="0046401B">
        <w:rPr>
          <w:rFonts w:ascii="Arial" w:eastAsia="Times New Roman" w:hAnsi="Arial" w:cs="Arial"/>
          <w:sz w:val="24"/>
          <w:szCs w:val="24"/>
          <w:lang w:eastAsia="zh-CN" w:bidi="ar-SA"/>
        </w:rPr>
        <w:t>χ</w:t>
      </w:r>
      <w:r w:rsidR="00A004A0" w:rsidRPr="0046401B">
        <w:rPr>
          <w:rFonts w:ascii="Arial" w:eastAsia="Times New Roman" w:hAnsi="Arial" w:cs="Arial"/>
          <w:sz w:val="24"/>
          <w:szCs w:val="24"/>
          <w:lang w:eastAsia="zh-CN" w:bidi="ar-SA"/>
        </w:rPr>
        <w:t>ω</w:t>
      </w:r>
      <w:r w:rsidR="002913C5" w:rsidRPr="0046401B">
        <w:rPr>
          <w:rFonts w:ascii="Arial" w:eastAsia="Times New Roman" w:hAnsi="Arial" w:cs="Arial"/>
          <w:sz w:val="24"/>
          <w:szCs w:val="24"/>
          <w:lang w:eastAsia="zh-CN" w:bidi="ar-SA"/>
        </w:rPr>
        <w:t xml:space="preserve">ριστής </w:t>
      </w:r>
      <w:r w:rsidRPr="0046401B">
        <w:rPr>
          <w:rFonts w:ascii="Arial" w:eastAsia="Times New Roman" w:hAnsi="Arial" w:cs="Arial"/>
          <w:sz w:val="24"/>
          <w:szCs w:val="24"/>
          <w:lang w:eastAsia="zh-CN" w:bidi="ar-SA"/>
        </w:rPr>
        <w:t>σ</w:t>
      </w:r>
      <w:r w:rsidR="002913C5" w:rsidRPr="0046401B">
        <w:rPr>
          <w:rFonts w:ascii="Arial" w:eastAsia="Times New Roman" w:hAnsi="Arial" w:cs="Arial"/>
          <w:sz w:val="24"/>
          <w:szCs w:val="24"/>
          <w:lang w:eastAsia="zh-CN" w:bidi="ar-SA"/>
        </w:rPr>
        <w:t xml:space="preserve">υλλογής </w:t>
      </w:r>
      <w:r w:rsidR="00C86E50" w:rsidRPr="0046401B">
        <w:rPr>
          <w:rFonts w:ascii="Arial" w:eastAsia="Times New Roman" w:hAnsi="Arial" w:cs="Arial"/>
          <w:sz w:val="24"/>
          <w:szCs w:val="24"/>
          <w:lang w:eastAsia="zh-CN" w:bidi="ar-SA"/>
        </w:rPr>
        <w:t xml:space="preserve">για </w:t>
      </w:r>
      <w:r w:rsidR="009A4D32" w:rsidRPr="0046401B">
        <w:rPr>
          <w:rFonts w:ascii="Arial" w:eastAsia="Times New Roman" w:hAnsi="Arial" w:cs="Arial"/>
          <w:sz w:val="24"/>
          <w:szCs w:val="24"/>
          <w:lang w:eastAsia="zh-CN" w:bidi="ar-SA"/>
        </w:rPr>
        <w:t>τις</w:t>
      </w:r>
      <w:r w:rsidRPr="0046401B">
        <w:rPr>
          <w:rFonts w:ascii="Arial" w:eastAsia="Times New Roman" w:hAnsi="Arial" w:cs="Arial"/>
          <w:sz w:val="24"/>
          <w:szCs w:val="24"/>
          <w:lang w:eastAsia="zh-CN" w:bidi="ar-SA"/>
        </w:rPr>
        <w:t xml:space="preserve"> κατηγορίες δημοτικών αποβλήτων που καθορίζονται στη σχετική πρόνοια των υπό εξέταση </w:t>
      </w:r>
      <w:r w:rsidR="00B3495C">
        <w:rPr>
          <w:rFonts w:ascii="Arial" w:eastAsia="Times New Roman" w:hAnsi="Arial" w:cs="Arial"/>
          <w:sz w:val="24"/>
          <w:szCs w:val="24"/>
          <w:lang w:eastAsia="zh-CN" w:bidi="ar-SA"/>
        </w:rPr>
        <w:t>κ</w:t>
      </w:r>
      <w:r w:rsidRPr="0046401B">
        <w:rPr>
          <w:rFonts w:ascii="Arial" w:eastAsia="Times New Roman" w:hAnsi="Arial" w:cs="Arial"/>
          <w:sz w:val="24"/>
          <w:szCs w:val="24"/>
          <w:lang w:eastAsia="zh-CN" w:bidi="ar-SA"/>
        </w:rPr>
        <w:t>ανονισμών</w:t>
      </w:r>
      <w:r w:rsidR="009A4D32" w:rsidRPr="0046401B">
        <w:rPr>
          <w:rFonts w:ascii="Arial" w:eastAsia="Times New Roman" w:hAnsi="Arial" w:cs="Arial"/>
          <w:sz w:val="24"/>
          <w:szCs w:val="24"/>
          <w:lang w:eastAsia="zh-CN" w:bidi="ar-SA"/>
        </w:rPr>
        <w:t>, σύμφωνα με τις ελάχιστες τεχνικές προδιαγραφές και απαιτήσεις που καθορίζονται στο σχετικό διάταγμα που εκδίδει ο Υπουργός Γεωργίας, Αγροτικής Ανάπτυξης και Περιβάλλοντος</w:t>
      </w:r>
      <w:r w:rsidRPr="0046401B">
        <w:rPr>
          <w:rFonts w:ascii="Arial" w:eastAsia="Times New Roman" w:hAnsi="Arial" w:cs="Arial"/>
          <w:sz w:val="24"/>
          <w:szCs w:val="24"/>
          <w:lang w:eastAsia="zh-CN" w:bidi="ar-SA"/>
        </w:rPr>
        <w:t xml:space="preserve">. </w:t>
      </w:r>
    </w:p>
    <w:p w14:paraId="2B6023BF" w14:textId="70A329DA" w:rsidR="009A4D32" w:rsidRPr="0046401B" w:rsidRDefault="002E3CFA" w:rsidP="001C74F2">
      <w:pPr>
        <w:pStyle w:val="ListParagraph"/>
        <w:numPr>
          <w:ilvl w:val="0"/>
          <w:numId w:val="1"/>
        </w:numPr>
        <w:tabs>
          <w:tab w:val="left" w:pos="567"/>
          <w:tab w:val="left" w:pos="4961"/>
        </w:tabs>
        <w:spacing w:after="0" w:line="480" w:lineRule="auto"/>
        <w:ind w:left="567" w:hanging="567"/>
        <w:jc w:val="both"/>
        <w:rPr>
          <w:rFonts w:ascii="Arial" w:eastAsia="Times New Roman" w:hAnsi="Arial" w:cs="Arial"/>
          <w:sz w:val="24"/>
          <w:szCs w:val="24"/>
          <w:lang w:eastAsia="zh-CN" w:bidi="ar-SA"/>
        </w:rPr>
      </w:pPr>
      <w:r w:rsidRPr="0046401B">
        <w:rPr>
          <w:rFonts w:ascii="Arial" w:eastAsia="Times New Roman" w:hAnsi="Arial" w:cs="Arial"/>
          <w:sz w:val="24"/>
          <w:szCs w:val="24"/>
          <w:lang w:eastAsia="zh-CN" w:bidi="ar-SA"/>
        </w:rPr>
        <w:t>Ε</w:t>
      </w:r>
      <w:r w:rsidR="000342C0" w:rsidRPr="0046401B">
        <w:rPr>
          <w:rFonts w:ascii="Arial" w:eastAsia="Times New Roman" w:hAnsi="Arial" w:cs="Arial"/>
          <w:sz w:val="24"/>
          <w:szCs w:val="24"/>
          <w:lang w:eastAsia="zh-CN" w:bidi="ar-SA"/>
        </w:rPr>
        <w:t xml:space="preserve">φαρμογή </w:t>
      </w:r>
      <w:r w:rsidRPr="0046401B">
        <w:rPr>
          <w:rFonts w:ascii="Arial" w:eastAsia="Times New Roman" w:hAnsi="Arial" w:cs="Arial"/>
          <w:sz w:val="24"/>
          <w:szCs w:val="24"/>
          <w:lang w:eastAsia="zh-CN" w:bidi="ar-SA"/>
        </w:rPr>
        <w:t xml:space="preserve">του </w:t>
      </w:r>
      <w:r w:rsidR="000342C0" w:rsidRPr="0046401B">
        <w:rPr>
          <w:rFonts w:ascii="Arial" w:eastAsia="Times New Roman" w:hAnsi="Arial" w:cs="Arial"/>
          <w:sz w:val="24"/>
          <w:szCs w:val="24"/>
          <w:lang w:eastAsia="zh-CN" w:bidi="ar-SA"/>
        </w:rPr>
        <w:t>συστήματος «</w:t>
      </w:r>
      <w:bookmarkStart w:id="2" w:name="_Hlk107833604"/>
      <w:r w:rsidR="000342C0" w:rsidRPr="0046401B">
        <w:rPr>
          <w:rFonts w:ascii="Arial" w:eastAsia="Times New Roman" w:hAnsi="Arial" w:cs="Arial"/>
          <w:sz w:val="24"/>
          <w:szCs w:val="24"/>
          <w:lang w:eastAsia="zh-CN" w:bidi="ar-SA"/>
        </w:rPr>
        <w:t>Πληρώνω όσο Πετ</w:t>
      </w:r>
      <w:r w:rsidR="00895672">
        <w:rPr>
          <w:rFonts w:ascii="Arial" w:eastAsia="Times New Roman" w:hAnsi="Arial" w:cs="Arial"/>
          <w:sz w:val="24"/>
          <w:szCs w:val="24"/>
          <w:lang w:eastAsia="zh-CN" w:bidi="ar-SA"/>
        </w:rPr>
        <w:t>άω</w:t>
      </w:r>
      <w:bookmarkEnd w:id="2"/>
      <w:r w:rsidR="000342C0" w:rsidRPr="0046401B">
        <w:rPr>
          <w:rFonts w:ascii="Arial" w:eastAsia="Times New Roman" w:hAnsi="Arial" w:cs="Arial"/>
          <w:sz w:val="24"/>
          <w:szCs w:val="24"/>
          <w:lang w:eastAsia="zh-CN" w:bidi="ar-SA"/>
        </w:rPr>
        <w:t>»</w:t>
      </w:r>
      <w:r w:rsidR="00C45853" w:rsidRPr="0046401B">
        <w:rPr>
          <w:rFonts w:ascii="Arial" w:eastAsia="Times New Roman" w:hAnsi="Arial" w:cs="Arial"/>
          <w:sz w:val="24"/>
          <w:szCs w:val="24"/>
          <w:lang w:eastAsia="zh-CN" w:bidi="ar-SA"/>
        </w:rPr>
        <w:t>.</w:t>
      </w:r>
      <w:r w:rsidR="001C558E" w:rsidRPr="0046401B">
        <w:rPr>
          <w:rFonts w:ascii="Arial" w:eastAsia="Times New Roman" w:hAnsi="Arial" w:cs="Arial"/>
          <w:sz w:val="24"/>
          <w:szCs w:val="24"/>
          <w:lang w:eastAsia="zh-CN" w:bidi="ar-SA"/>
        </w:rPr>
        <w:t xml:space="preserve"> </w:t>
      </w:r>
    </w:p>
    <w:p w14:paraId="5CCA5BE3" w14:textId="68D08BDA" w:rsidR="00DB2934" w:rsidRPr="0046401B" w:rsidRDefault="00C45853" w:rsidP="001C74F2">
      <w:pPr>
        <w:pStyle w:val="ListParagraph"/>
        <w:numPr>
          <w:ilvl w:val="0"/>
          <w:numId w:val="1"/>
        </w:numPr>
        <w:tabs>
          <w:tab w:val="left" w:pos="567"/>
          <w:tab w:val="left" w:pos="4961"/>
        </w:tabs>
        <w:spacing w:after="0" w:line="480" w:lineRule="auto"/>
        <w:ind w:left="567" w:hanging="567"/>
        <w:jc w:val="both"/>
        <w:rPr>
          <w:rFonts w:ascii="Arial" w:eastAsia="Times New Roman" w:hAnsi="Arial" w:cs="Arial"/>
          <w:sz w:val="24"/>
          <w:szCs w:val="24"/>
          <w:lang w:eastAsia="zh-CN" w:bidi="ar-SA"/>
        </w:rPr>
      </w:pPr>
      <w:r w:rsidRPr="0046401B">
        <w:rPr>
          <w:rFonts w:ascii="Arial" w:eastAsia="Times New Roman" w:hAnsi="Arial" w:cs="Arial"/>
          <w:sz w:val="24"/>
          <w:szCs w:val="24"/>
          <w:lang w:eastAsia="zh-CN" w:bidi="ar-SA"/>
        </w:rPr>
        <w:lastRenderedPageBreak/>
        <w:t>Ε</w:t>
      </w:r>
      <w:r w:rsidR="000342C0" w:rsidRPr="0046401B">
        <w:rPr>
          <w:rFonts w:ascii="Arial" w:eastAsia="Times New Roman" w:hAnsi="Arial" w:cs="Arial"/>
          <w:sz w:val="24"/>
          <w:szCs w:val="24"/>
          <w:lang w:eastAsia="zh-CN" w:bidi="ar-SA"/>
        </w:rPr>
        <w:t>νημέρωση του κοινού</w:t>
      </w:r>
      <w:r w:rsidRPr="0046401B">
        <w:rPr>
          <w:rFonts w:ascii="Arial" w:eastAsia="Times New Roman" w:hAnsi="Arial" w:cs="Arial"/>
          <w:sz w:val="24"/>
          <w:szCs w:val="24"/>
          <w:lang w:eastAsia="zh-CN" w:bidi="ar-SA"/>
        </w:rPr>
        <w:t xml:space="preserve"> αναφορικά</w:t>
      </w:r>
      <w:r w:rsidR="009A4D32" w:rsidRPr="0046401B">
        <w:rPr>
          <w:rFonts w:ascii="Arial" w:eastAsia="Times New Roman" w:hAnsi="Arial" w:cs="Arial"/>
          <w:sz w:val="24"/>
          <w:szCs w:val="24"/>
          <w:lang w:eastAsia="zh-CN" w:bidi="ar-SA"/>
        </w:rPr>
        <w:t xml:space="preserve"> με τις πρόνοιες του</w:t>
      </w:r>
      <w:r w:rsidRPr="0046401B">
        <w:rPr>
          <w:rFonts w:ascii="Arial" w:eastAsia="Times New Roman" w:hAnsi="Arial" w:cs="Arial"/>
          <w:sz w:val="24"/>
          <w:szCs w:val="24"/>
          <w:lang w:eastAsia="zh-CN" w:bidi="ar-SA"/>
        </w:rPr>
        <w:t xml:space="preserve"> </w:t>
      </w:r>
      <w:r w:rsidR="009A4D32" w:rsidRPr="0046401B">
        <w:rPr>
          <w:rFonts w:ascii="Arial" w:eastAsia="Times New Roman" w:hAnsi="Arial" w:cs="Arial"/>
          <w:sz w:val="24"/>
          <w:szCs w:val="24"/>
          <w:lang w:eastAsia="zh-CN" w:bidi="ar-SA"/>
        </w:rPr>
        <w:t xml:space="preserve">οικείου </w:t>
      </w:r>
      <w:r w:rsidR="00B3495C">
        <w:rPr>
          <w:rFonts w:ascii="Arial" w:eastAsia="Times New Roman" w:hAnsi="Arial" w:cs="Arial"/>
          <w:sz w:val="24"/>
          <w:szCs w:val="24"/>
          <w:lang w:eastAsia="zh-CN" w:bidi="ar-SA"/>
        </w:rPr>
        <w:t>τ</w:t>
      </w:r>
      <w:r w:rsidR="009A4D32" w:rsidRPr="0046401B">
        <w:rPr>
          <w:rFonts w:ascii="Arial" w:eastAsia="Times New Roman" w:hAnsi="Arial" w:cs="Arial"/>
          <w:sz w:val="24"/>
          <w:szCs w:val="24"/>
          <w:lang w:eastAsia="zh-CN" w:bidi="ar-SA"/>
        </w:rPr>
        <w:t xml:space="preserve">οπικού </w:t>
      </w:r>
      <w:r w:rsidR="00B3495C">
        <w:rPr>
          <w:rFonts w:ascii="Arial" w:eastAsia="Times New Roman" w:hAnsi="Arial" w:cs="Arial"/>
          <w:sz w:val="24"/>
          <w:szCs w:val="24"/>
          <w:lang w:eastAsia="zh-CN" w:bidi="ar-SA"/>
        </w:rPr>
        <w:t>σ</w:t>
      </w:r>
      <w:r w:rsidR="009A4D32" w:rsidRPr="0046401B">
        <w:rPr>
          <w:rFonts w:ascii="Arial" w:eastAsia="Times New Roman" w:hAnsi="Arial" w:cs="Arial"/>
          <w:sz w:val="24"/>
          <w:szCs w:val="24"/>
          <w:lang w:eastAsia="zh-CN" w:bidi="ar-SA"/>
        </w:rPr>
        <w:t xml:space="preserve">χεδίου </w:t>
      </w:r>
      <w:r w:rsidR="00B3495C">
        <w:rPr>
          <w:rFonts w:ascii="Arial" w:eastAsia="Times New Roman" w:hAnsi="Arial" w:cs="Arial"/>
          <w:sz w:val="24"/>
          <w:szCs w:val="24"/>
          <w:lang w:eastAsia="zh-CN" w:bidi="ar-SA"/>
        </w:rPr>
        <w:t>δ</w:t>
      </w:r>
      <w:r w:rsidR="009A4D32" w:rsidRPr="0046401B">
        <w:rPr>
          <w:rFonts w:ascii="Arial" w:eastAsia="Times New Roman" w:hAnsi="Arial" w:cs="Arial"/>
          <w:sz w:val="24"/>
          <w:szCs w:val="24"/>
          <w:lang w:eastAsia="zh-CN" w:bidi="ar-SA"/>
        </w:rPr>
        <w:t xml:space="preserve">ράσης, του συστήματος </w:t>
      </w:r>
      <w:r w:rsidRPr="0046401B">
        <w:rPr>
          <w:rFonts w:ascii="Arial" w:eastAsia="Times New Roman" w:hAnsi="Arial" w:cs="Arial"/>
          <w:sz w:val="24"/>
          <w:szCs w:val="24"/>
          <w:lang w:eastAsia="zh-CN" w:bidi="ar-SA"/>
        </w:rPr>
        <w:t>διαλογής στην πηγή και χωριστής συλλογής και του συστήματος «</w:t>
      </w:r>
      <w:r w:rsidR="00895672" w:rsidRPr="00895672">
        <w:rPr>
          <w:rFonts w:ascii="Arial" w:eastAsia="Times New Roman" w:hAnsi="Arial" w:cs="Arial"/>
          <w:sz w:val="24"/>
          <w:szCs w:val="24"/>
          <w:lang w:eastAsia="zh-CN" w:bidi="ar-SA"/>
        </w:rPr>
        <w:t>Πληρώνω όσο Πετάω</w:t>
      </w:r>
      <w:r w:rsidRPr="0046401B">
        <w:rPr>
          <w:rFonts w:ascii="Arial" w:eastAsia="Times New Roman" w:hAnsi="Arial" w:cs="Arial"/>
          <w:sz w:val="24"/>
          <w:szCs w:val="24"/>
          <w:lang w:eastAsia="zh-CN" w:bidi="ar-SA"/>
        </w:rPr>
        <w:t xml:space="preserve">», καθώς και </w:t>
      </w:r>
      <w:r w:rsidR="00DB2934" w:rsidRPr="0046401B">
        <w:rPr>
          <w:rFonts w:ascii="Arial" w:eastAsia="Times New Roman" w:hAnsi="Arial" w:cs="Arial"/>
          <w:sz w:val="24"/>
          <w:szCs w:val="24"/>
          <w:lang w:eastAsia="zh-CN" w:bidi="ar-SA"/>
        </w:rPr>
        <w:t>με</w:t>
      </w:r>
      <w:r w:rsidRPr="0046401B">
        <w:rPr>
          <w:rFonts w:ascii="Arial" w:eastAsia="Times New Roman" w:hAnsi="Arial" w:cs="Arial"/>
          <w:sz w:val="24"/>
          <w:szCs w:val="24"/>
          <w:lang w:eastAsia="zh-CN" w:bidi="ar-SA"/>
        </w:rPr>
        <w:t xml:space="preserve"> τα θέματα που προβλέπονται στη σχετική πρόνοια των υπό εξέταση </w:t>
      </w:r>
      <w:r w:rsidR="00B3495C">
        <w:rPr>
          <w:rFonts w:ascii="Arial" w:eastAsia="Times New Roman" w:hAnsi="Arial" w:cs="Arial"/>
          <w:sz w:val="24"/>
          <w:szCs w:val="24"/>
          <w:lang w:eastAsia="zh-CN" w:bidi="ar-SA"/>
        </w:rPr>
        <w:t>κ</w:t>
      </w:r>
      <w:r w:rsidRPr="0046401B">
        <w:rPr>
          <w:rFonts w:ascii="Arial" w:eastAsia="Times New Roman" w:hAnsi="Arial" w:cs="Arial"/>
          <w:sz w:val="24"/>
          <w:szCs w:val="24"/>
          <w:lang w:eastAsia="zh-CN" w:bidi="ar-SA"/>
        </w:rPr>
        <w:t xml:space="preserve">ανονισμών.  </w:t>
      </w:r>
      <w:r w:rsidR="003C40A0" w:rsidRPr="0046401B">
        <w:rPr>
          <w:rFonts w:ascii="Arial" w:eastAsia="Times New Roman" w:hAnsi="Arial" w:cs="Arial"/>
          <w:sz w:val="24"/>
          <w:szCs w:val="24"/>
          <w:lang w:eastAsia="zh-CN" w:bidi="ar-SA"/>
        </w:rPr>
        <w:tab/>
      </w:r>
    </w:p>
    <w:p w14:paraId="02FCBE1F" w14:textId="3BAD57DB" w:rsidR="00DB2934" w:rsidRPr="0046401B" w:rsidRDefault="00DB2934" w:rsidP="001C74F2">
      <w:pPr>
        <w:tabs>
          <w:tab w:val="left" w:pos="567"/>
        </w:tabs>
        <w:spacing w:after="0" w:line="480" w:lineRule="auto"/>
        <w:jc w:val="both"/>
        <w:rPr>
          <w:rFonts w:ascii="Arial" w:eastAsia="Times New Roman" w:hAnsi="Arial" w:cs="Arial"/>
          <w:sz w:val="24"/>
          <w:szCs w:val="24"/>
          <w:lang w:eastAsia="zh-CN" w:bidi="ar-SA"/>
        </w:rPr>
      </w:pPr>
      <w:r w:rsidRPr="0046401B">
        <w:rPr>
          <w:rFonts w:ascii="Arial" w:eastAsia="Times New Roman" w:hAnsi="Arial" w:cs="Arial"/>
          <w:sz w:val="24"/>
          <w:szCs w:val="24"/>
          <w:lang w:eastAsia="zh-CN" w:bidi="ar-SA"/>
        </w:rPr>
        <w:tab/>
      </w:r>
      <w:r w:rsidR="006055D8" w:rsidRPr="0046401B">
        <w:rPr>
          <w:rFonts w:ascii="Arial" w:eastAsia="Times New Roman" w:hAnsi="Arial" w:cs="Arial"/>
          <w:sz w:val="24"/>
          <w:szCs w:val="24"/>
          <w:lang w:eastAsia="zh-CN" w:bidi="ar-SA"/>
        </w:rPr>
        <w:t>Σημειώνεται ότι</w:t>
      </w:r>
      <w:r w:rsidR="00CD7881">
        <w:rPr>
          <w:rFonts w:ascii="Arial" w:eastAsia="Times New Roman" w:hAnsi="Arial" w:cs="Arial"/>
          <w:sz w:val="24"/>
          <w:szCs w:val="24"/>
          <w:lang w:eastAsia="zh-CN" w:bidi="ar-SA"/>
        </w:rPr>
        <w:t>,</w:t>
      </w:r>
      <w:r w:rsidR="006055D8" w:rsidRPr="0046401B">
        <w:rPr>
          <w:rFonts w:ascii="Arial" w:eastAsia="Times New Roman" w:hAnsi="Arial" w:cs="Arial"/>
          <w:sz w:val="24"/>
          <w:szCs w:val="24"/>
          <w:lang w:eastAsia="zh-CN" w:bidi="ar-SA"/>
        </w:rPr>
        <w:t xml:space="preserve"> σ</w:t>
      </w:r>
      <w:r w:rsidRPr="0046401B">
        <w:rPr>
          <w:rFonts w:ascii="Arial" w:hAnsi="Arial" w:cs="Arial"/>
          <w:iCs/>
          <w:color w:val="000000"/>
          <w:sz w:val="24"/>
          <w:szCs w:val="24"/>
        </w:rPr>
        <w:t>ύμφωνα με τα στοιχεία που κατατέθηκαν ενώπιον της επιτροπής από το Υπουργείο Γεωργίας, Αγροτικής Ανάπτυξης και Περιβάλλοντος</w:t>
      </w:r>
      <w:r w:rsidR="006055D8" w:rsidRPr="0046401B">
        <w:rPr>
          <w:rFonts w:ascii="Arial" w:hAnsi="Arial" w:cs="Arial"/>
          <w:iCs/>
          <w:color w:val="000000"/>
          <w:sz w:val="24"/>
          <w:szCs w:val="24"/>
        </w:rPr>
        <w:t>,</w:t>
      </w:r>
      <w:r w:rsidRPr="0046401B">
        <w:rPr>
          <w:rFonts w:ascii="Arial" w:hAnsi="Arial" w:cs="Arial"/>
          <w:iCs/>
          <w:color w:val="000000"/>
          <w:sz w:val="24"/>
          <w:szCs w:val="24"/>
        </w:rPr>
        <w:t xml:space="preserve"> οι προτεινόμενες ρυθμίσεις κρίνονται αναγκαίες</w:t>
      </w:r>
      <w:r w:rsidR="00C821B9">
        <w:rPr>
          <w:rFonts w:ascii="Arial" w:hAnsi="Arial" w:cs="Arial"/>
          <w:iCs/>
          <w:color w:val="000000"/>
          <w:sz w:val="24"/>
          <w:szCs w:val="24"/>
        </w:rPr>
        <w:t>,</w:t>
      </w:r>
      <w:r w:rsidRPr="0046401B">
        <w:rPr>
          <w:rFonts w:ascii="Arial" w:hAnsi="Arial" w:cs="Arial"/>
          <w:iCs/>
          <w:color w:val="000000"/>
          <w:sz w:val="24"/>
          <w:szCs w:val="24"/>
        </w:rPr>
        <w:t xml:space="preserve"> </w:t>
      </w:r>
      <w:r w:rsidR="006055D8" w:rsidRPr="0046401B">
        <w:rPr>
          <w:rFonts w:ascii="Arial" w:hAnsi="Arial" w:cs="Arial"/>
          <w:iCs/>
          <w:color w:val="000000"/>
          <w:sz w:val="24"/>
          <w:szCs w:val="24"/>
        </w:rPr>
        <w:t xml:space="preserve">καθότι </w:t>
      </w:r>
      <w:r w:rsidR="006055D8" w:rsidRPr="0046401B">
        <w:rPr>
          <w:rFonts w:ascii="Arial" w:hAnsi="Arial" w:cs="Arial"/>
          <w:sz w:val="24"/>
          <w:szCs w:val="24"/>
          <w:lang w:bidi="ar-SA"/>
        </w:rPr>
        <w:t xml:space="preserve">αποτελούν εκ των προτέρων </w:t>
      </w:r>
      <w:proofErr w:type="spellStart"/>
      <w:r w:rsidR="006055D8" w:rsidRPr="0046401B">
        <w:rPr>
          <w:rFonts w:ascii="Arial" w:hAnsi="Arial" w:cs="Arial"/>
          <w:sz w:val="24"/>
          <w:szCs w:val="24"/>
          <w:lang w:bidi="ar-SA"/>
        </w:rPr>
        <w:t>αιρεσιμότητα</w:t>
      </w:r>
      <w:proofErr w:type="spellEnd"/>
      <w:r w:rsidR="006055D8" w:rsidRPr="0046401B">
        <w:rPr>
          <w:rFonts w:ascii="Arial" w:hAnsi="Arial" w:cs="Arial"/>
          <w:sz w:val="24"/>
          <w:szCs w:val="24"/>
          <w:lang w:bidi="ar-SA"/>
        </w:rPr>
        <w:t xml:space="preserve"> </w:t>
      </w:r>
      <w:r w:rsidR="009155E1">
        <w:rPr>
          <w:rFonts w:ascii="Arial" w:hAnsi="Arial" w:cs="Arial"/>
          <w:sz w:val="24"/>
          <w:szCs w:val="24"/>
          <w:lang w:bidi="ar-SA"/>
        </w:rPr>
        <w:t>για την εκταμίευση κονδυλίων από τα Ε</w:t>
      </w:r>
      <w:r w:rsidR="006055D8" w:rsidRPr="0046401B">
        <w:rPr>
          <w:rFonts w:ascii="Arial" w:hAnsi="Arial" w:cs="Arial"/>
          <w:sz w:val="24"/>
          <w:szCs w:val="24"/>
          <w:lang w:bidi="ar-SA"/>
        </w:rPr>
        <w:t>υρωπαϊκ</w:t>
      </w:r>
      <w:r w:rsidR="009155E1">
        <w:rPr>
          <w:rFonts w:ascii="Arial" w:hAnsi="Arial" w:cs="Arial"/>
          <w:sz w:val="24"/>
          <w:szCs w:val="24"/>
          <w:lang w:bidi="ar-SA"/>
        </w:rPr>
        <w:t>ά</w:t>
      </w:r>
      <w:r w:rsidR="006055D8" w:rsidRPr="0046401B">
        <w:rPr>
          <w:rFonts w:ascii="Arial" w:hAnsi="Arial" w:cs="Arial"/>
          <w:sz w:val="24"/>
          <w:szCs w:val="24"/>
          <w:lang w:bidi="ar-SA"/>
        </w:rPr>
        <w:t xml:space="preserve"> Διαρθρωτικ</w:t>
      </w:r>
      <w:r w:rsidR="009155E1">
        <w:rPr>
          <w:rFonts w:ascii="Arial" w:hAnsi="Arial" w:cs="Arial"/>
          <w:sz w:val="24"/>
          <w:szCs w:val="24"/>
          <w:lang w:bidi="ar-SA"/>
        </w:rPr>
        <w:t>ά</w:t>
      </w:r>
      <w:r w:rsidR="006055D8" w:rsidRPr="0046401B">
        <w:rPr>
          <w:rFonts w:ascii="Arial" w:hAnsi="Arial" w:cs="Arial"/>
          <w:sz w:val="24"/>
          <w:szCs w:val="24"/>
          <w:lang w:bidi="ar-SA"/>
        </w:rPr>
        <w:t xml:space="preserve"> και Επενδυτικ</w:t>
      </w:r>
      <w:r w:rsidR="009155E1">
        <w:rPr>
          <w:rFonts w:ascii="Arial" w:hAnsi="Arial" w:cs="Arial"/>
          <w:sz w:val="24"/>
          <w:szCs w:val="24"/>
          <w:lang w:bidi="ar-SA"/>
        </w:rPr>
        <w:t>ά</w:t>
      </w:r>
      <w:r w:rsidR="006055D8" w:rsidRPr="0046401B">
        <w:rPr>
          <w:rFonts w:ascii="Arial" w:hAnsi="Arial" w:cs="Arial"/>
          <w:sz w:val="24"/>
          <w:szCs w:val="24"/>
          <w:lang w:bidi="ar-SA"/>
        </w:rPr>
        <w:t xml:space="preserve"> Ταμεί</w:t>
      </w:r>
      <w:r w:rsidR="009155E1">
        <w:rPr>
          <w:rFonts w:ascii="Arial" w:hAnsi="Arial" w:cs="Arial"/>
          <w:sz w:val="24"/>
          <w:szCs w:val="24"/>
          <w:lang w:bidi="ar-SA"/>
        </w:rPr>
        <w:t>α</w:t>
      </w:r>
      <w:r w:rsidR="006055D8" w:rsidRPr="0046401B">
        <w:rPr>
          <w:rFonts w:ascii="Arial" w:hAnsi="Arial" w:cs="Arial"/>
          <w:sz w:val="24"/>
          <w:szCs w:val="24"/>
          <w:lang w:bidi="ar-SA"/>
        </w:rPr>
        <w:t xml:space="preserve"> (ΕΔΕΤ) για την προγραμματική περίοδο 2014-2020 και για τα χρηματοδοτικά προγράμματα που αφορούν τη διαχείριση των αποβλήτων.  Πρόσθετα, ο Υπουργός Οικονομικών με επιστολή του ημε</w:t>
      </w:r>
      <w:r w:rsidR="001C74F2" w:rsidRPr="0046401B">
        <w:rPr>
          <w:rFonts w:ascii="Arial" w:hAnsi="Arial" w:cs="Arial"/>
          <w:sz w:val="24"/>
          <w:szCs w:val="24"/>
          <w:lang w:bidi="ar-SA"/>
        </w:rPr>
        <w:t>ρομηνίας</w:t>
      </w:r>
      <w:r w:rsidR="006055D8" w:rsidRPr="0046401B">
        <w:rPr>
          <w:rFonts w:ascii="Arial" w:hAnsi="Arial" w:cs="Arial"/>
          <w:sz w:val="24"/>
          <w:szCs w:val="24"/>
          <w:lang w:bidi="ar-SA"/>
        </w:rPr>
        <w:t xml:space="preserve"> 9 </w:t>
      </w:r>
      <w:r w:rsidR="004A7498" w:rsidRPr="0046401B">
        <w:rPr>
          <w:rFonts w:ascii="Arial" w:hAnsi="Arial" w:cs="Arial"/>
          <w:sz w:val="24"/>
          <w:szCs w:val="24"/>
          <w:lang w:bidi="ar-SA"/>
        </w:rPr>
        <w:t>Μαΐου</w:t>
      </w:r>
      <w:r w:rsidR="006055D8" w:rsidRPr="0046401B">
        <w:rPr>
          <w:rFonts w:ascii="Arial" w:hAnsi="Arial" w:cs="Arial"/>
          <w:sz w:val="24"/>
          <w:szCs w:val="24"/>
          <w:lang w:bidi="ar-SA"/>
        </w:rPr>
        <w:t xml:space="preserve"> 2022 ενημέρωσε την επιτροπή ότι η Ευρωπαϊκή Επιτροπή έθεσε </w:t>
      </w:r>
      <w:r w:rsidR="004A7498" w:rsidRPr="0046401B">
        <w:rPr>
          <w:rFonts w:ascii="Arial" w:hAnsi="Arial" w:cs="Arial"/>
          <w:sz w:val="24"/>
          <w:szCs w:val="24"/>
          <w:lang w:bidi="ar-SA"/>
        </w:rPr>
        <w:t xml:space="preserve">την εκπλήρωση της πιο πάνω </w:t>
      </w:r>
      <w:proofErr w:type="spellStart"/>
      <w:r w:rsidR="004A7498" w:rsidRPr="0046401B">
        <w:rPr>
          <w:rFonts w:ascii="Arial" w:hAnsi="Arial" w:cs="Arial"/>
          <w:sz w:val="24"/>
          <w:szCs w:val="24"/>
          <w:lang w:bidi="ar-SA"/>
        </w:rPr>
        <w:t>αιρεσιμότητας</w:t>
      </w:r>
      <w:proofErr w:type="spellEnd"/>
      <w:r w:rsidR="004A7498" w:rsidRPr="0046401B">
        <w:rPr>
          <w:rFonts w:ascii="Arial" w:hAnsi="Arial" w:cs="Arial"/>
          <w:sz w:val="24"/>
          <w:szCs w:val="24"/>
          <w:lang w:bidi="ar-SA"/>
        </w:rPr>
        <w:t xml:space="preserve"> </w:t>
      </w:r>
      <w:r w:rsidR="006055D8" w:rsidRPr="0046401B">
        <w:rPr>
          <w:rFonts w:ascii="Arial" w:hAnsi="Arial" w:cs="Arial"/>
          <w:sz w:val="24"/>
          <w:szCs w:val="24"/>
          <w:lang w:bidi="ar-SA"/>
        </w:rPr>
        <w:t xml:space="preserve">ως προϋπόθεση για την έγκριση του </w:t>
      </w:r>
      <w:r w:rsidR="004A7498" w:rsidRPr="0046401B">
        <w:rPr>
          <w:rFonts w:ascii="Arial" w:hAnsi="Arial" w:cs="Arial"/>
          <w:sz w:val="24"/>
          <w:szCs w:val="24"/>
          <w:lang w:bidi="ar-SA"/>
        </w:rPr>
        <w:t>π</w:t>
      </w:r>
      <w:r w:rsidR="006055D8" w:rsidRPr="0046401B">
        <w:rPr>
          <w:rFonts w:ascii="Arial" w:hAnsi="Arial" w:cs="Arial"/>
          <w:sz w:val="24"/>
          <w:szCs w:val="24"/>
          <w:lang w:bidi="ar-SA"/>
        </w:rPr>
        <w:t xml:space="preserve">ρογράμματος </w:t>
      </w:r>
      <w:r w:rsidR="00B3495C">
        <w:rPr>
          <w:rFonts w:ascii="Arial" w:hAnsi="Arial" w:cs="Arial"/>
          <w:sz w:val="24"/>
          <w:szCs w:val="24"/>
          <w:lang w:bidi="ar-SA"/>
        </w:rPr>
        <w:t>π</w:t>
      </w:r>
      <w:r w:rsidR="006055D8" w:rsidRPr="0046401B">
        <w:rPr>
          <w:rFonts w:ascii="Arial" w:hAnsi="Arial" w:cs="Arial"/>
          <w:sz w:val="24"/>
          <w:szCs w:val="24"/>
          <w:lang w:bidi="ar-SA"/>
        </w:rPr>
        <w:t xml:space="preserve">ολιτικής </w:t>
      </w:r>
      <w:r w:rsidR="00B3495C">
        <w:rPr>
          <w:rFonts w:ascii="Arial" w:hAnsi="Arial" w:cs="Arial"/>
          <w:sz w:val="24"/>
          <w:szCs w:val="24"/>
          <w:lang w:bidi="ar-SA"/>
        </w:rPr>
        <w:t>σ</w:t>
      </w:r>
      <w:r w:rsidR="006055D8" w:rsidRPr="0046401B">
        <w:rPr>
          <w:rFonts w:ascii="Arial" w:hAnsi="Arial" w:cs="Arial"/>
          <w:sz w:val="24"/>
          <w:szCs w:val="24"/>
          <w:lang w:bidi="ar-SA"/>
        </w:rPr>
        <w:t>υνοχής «</w:t>
      </w:r>
      <w:proofErr w:type="spellStart"/>
      <w:r w:rsidR="006055D8" w:rsidRPr="0046401B">
        <w:rPr>
          <w:rFonts w:ascii="Arial" w:hAnsi="Arial" w:cs="Arial"/>
          <w:sz w:val="24"/>
          <w:szCs w:val="24"/>
          <w:lang w:bidi="ar-SA"/>
        </w:rPr>
        <w:t>Θ</w:t>
      </w:r>
      <w:r w:rsidR="00B3495C">
        <w:rPr>
          <w:rFonts w:ascii="Arial" w:hAnsi="Arial" w:cs="Arial"/>
          <w:sz w:val="24"/>
          <w:szCs w:val="24"/>
          <w:lang w:bidi="ar-SA"/>
        </w:rPr>
        <w:t>Α</w:t>
      </w:r>
      <w:r w:rsidR="006055D8" w:rsidRPr="0046401B">
        <w:rPr>
          <w:rFonts w:ascii="Arial" w:hAnsi="Arial" w:cs="Arial"/>
          <w:sz w:val="24"/>
          <w:szCs w:val="24"/>
          <w:lang w:bidi="ar-SA"/>
        </w:rPr>
        <w:t>λΕΙΑ</w:t>
      </w:r>
      <w:proofErr w:type="spellEnd"/>
      <w:r w:rsidR="006055D8" w:rsidRPr="0046401B">
        <w:rPr>
          <w:rFonts w:ascii="Arial" w:hAnsi="Arial" w:cs="Arial"/>
          <w:sz w:val="24"/>
          <w:szCs w:val="24"/>
          <w:lang w:bidi="ar-SA"/>
        </w:rPr>
        <w:t xml:space="preserve"> 2021-2027» προϋπολογισμού</w:t>
      </w:r>
      <w:r w:rsidR="00E826C4">
        <w:rPr>
          <w:rFonts w:ascii="Arial" w:hAnsi="Arial" w:cs="Arial"/>
          <w:sz w:val="24"/>
          <w:szCs w:val="24"/>
          <w:lang w:bidi="ar-SA"/>
        </w:rPr>
        <w:t xml:space="preserve"> ύψους</w:t>
      </w:r>
      <w:r w:rsidR="006055D8" w:rsidRPr="0046401B">
        <w:rPr>
          <w:rFonts w:ascii="Arial" w:hAnsi="Arial" w:cs="Arial"/>
          <w:sz w:val="24"/>
          <w:szCs w:val="24"/>
          <w:lang w:bidi="ar-SA"/>
        </w:rPr>
        <w:t xml:space="preserve"> €1,8 δις.  </w:t>
      </w:r>
    </w:p>
    <w:p w14:paraId="76A8D7FB" w14:textId="55DA5226" w:rsidR="004A7498" w:rsidRPr="0046401B" w:rsidRDefault="00E826C4" w:rsidP="001C74F2">
      <w:pPr>
        <w:tabs>
          <w:tab w:val="left" w:pos="567"/>
        </w:tabs>
        <w:spacing w:after="0" w:line="480" w:lineRule="auto"/>
        <w:jc w:val="both"/>
        <w:rPr>
          <w:rFonts w:ascii="Arial" w:hAnsi="Arial" w:cs="Arial"/>
          <w:iCs/>
          <w:color w:val="000000"/>
          <w:sz w:val="24"/>
          <w:szCs w:val="24"/>
        </w:rPr>
      </w:pPr>
      <w:r>
        <w:rPr>
          <w:rFonts w:ascii="Arial" w:hAnsi="Arial" w:cs="Arial"/>
          <w:iCs/>
          <w:color w:val="000000"/>
          <w:sz w:val="24"/>
          <w:szCs w:val="24"/>
        </w:rPr>
        <w:tab/>
      </w:r>
      <w:r w:rsidR="00E12FBD" w:rsidRPr="0046401B">
        <w:rPr>
          <w:rFonts w:ascii="Arial" w:hAnsi="Arial" w:cs="Arial"/>
          <w:iCs/>
          <w:color w:val="000000"/>
          <w:sz w:val="24"/>
          <w:szCs w:val="24"/>
        </w:rPr>
        <w:t xml:space="preserve">Στο πλαίσιο της </w:t>
      </w:r>
      <w:r w:rsidR="009155E1" w:rsidRPr="0046401B">
        <w:rPr>
          <w:rFonts w:ascii="Arial" w:hAnsi="Arial" w:cs="Arial"/>
          <w:iCs/>
          <w:color w:val="000000"/>
          <w:sz w:val="24"/>
          <w:szCs w:val="24"/>
        </w:rPr>
        <w:t xml:space="preserve">συζήτησης </w:t>
      </w:r>
      <w:r w:rsidR="00E12FBD" w:rsidRPr="0046401B">
        <w:rPr>
          <w:rFonts w:ascii="Arial" w:hAnsi="Arial" w:cs="Arial"/>
          <w:iCs/>
          <w:color w:val="000000"/>
          <w:sz w:val="24"/>
          <w:szCs w:val="24"/>
        </w:rPr>
        <w:t xml:space="preserve">επί της αρχής των </w:t>
      </w:r>
      <w:r>
        <w:rPr>
          <w:rFonts w:ascii="Arial" w:hAnsi="Arial" w:cs="Arial"/>
          <w:iCs/>
          <w:color w:val="000000"/>
          <w:sz w:val="24"/>
          <w:szCs w:val="24"/>
        </w:rPr>
        <w:t>προτεινόμενων κ</w:t>
      </w:r>
      <w:r w:rsidR="00E12FBD" w:rsidRPr="0046401B">
        <w:rPr>
          <w:rFonts w:ascii="Arial" w:hAnsi="Arial" w:cs="Arial"/>
          <w:iCs/>
          <w:color w:val="000000"/>
          <w:sz w:val="24"/>
          <w:szCs w:val="24"/>
        </w:rPr>
        <w:t>ανονισμών οι εκπρόσωποι των εμπλεκόμενων φορέων</w:t>
      </w:r>
      <w:r w:rsidR="00C821B9">
        <w:rPr>
          <w:rFonts w:ascii="Arial" w:hAnsi="Arial" w:cs="Arial"/>
          <w:iCs/>
          <w:color w:val="000000"/>
          <w:sz w:val="24"/>
          <w:szCs w:val="24"/>
        </w:rPr>
        <w:t>,</w:t>
      </w:r>
      <w:r w:rsidR="00E12FBD" w:rsidRPr="0046401B">
        <w:rPr>
          <w:rFonts w:ascii="Arial" w:hAnsi="Arial" w:cs="Arial"/>
          <w:iCs/>
          <w:color w:val="000000"/>
          <w:sz w:val="24"/>
          <w:szCs w:val="24"/>
        </w:rPr>
        <w:t xml:space="preserve"> </w:t>
      </w:r>
      <w:r w:rsidR="009155E1">
        <w:rPr>
          <w:rFonts w:ascii="Arial" w:hAnsi="Arial" w:cs="Arial"/>
          <w:iCs/>
          <w:color w:val="000000"/>
          <w:sz w:val="24"/>
          <w:szCs w:val="24"/>
        </w:rPr>
        <w:t xml:space="preserve">παρ’ όλο που </w:t>
      </w:r>
      <w:r w:rsidR="00E12FBD" w:rsidRPr="0046401B">
        <w:rPr>
          <w:rFonts w:ascii="Arial" w:hAnsi="Arial" w:cs="Arial"/>
          <w:iCs/>
          <w:color w:val="000000"/>
          <w:sz w:val="24"/>
          <w:szCs w:val="24"/>
        </w:rPr>
        <w:t>συμφώνησαν με τους σκοπούς και τις επιδιώξεις</w:t>
      </w:r>
      <w:r w:rsidR="00DB2934" w:rsidRPr="0046401B">
        <w:rPr>
          <w:rFonts w:ascii="Arial" w:hAnsi="Arial" w:cs="Arial"/>
          <w:iCs/>
          <w:color w:val="000000"/>
          <w:sz w:val="24"/>
          <w:szCs w:val="24"/>
        </w:rPr>
        <w:t xml:space="preserve"> των </w:t>
      </w:r>
      <w:r>
        <w:rPr>
          <w:rFonts w:ascii="Arial" w:hAnsi="Arial" w:cs="Arial"/>
          <w:iCs/>
          <w:color w:val="000000"/>
          <w:sz w:val="24"/>
          <w:szCs w:val="24"/>
        </w:rPr>
        <w:t>κ</w:t>
      </w:r>
      <w:r w:rsidR="00DB2934" w:rsidRPr="0046401B">
        <w:rPr>
          <w:rFonts w:ascii="Arial" w:hAnsi="Arial" w:cs="Arial"/>
          <w:iCs/>
          <w:color w:val="000000"/>
          <w:sz w:val="24"/>
          <w:szCs w:val="24"/>
        </w:rPr>
        <w:t>ανονισμών</w:t>
      </w:r>
      <w:r w:rsidR="00E12FBD" w:rsidRPr="0046401B">
        <w:rPr>
          <w:rFonts w:ascii="Arial" w:hAnsi="Arial" w:cs="Arial"/>
          <w:iCs/>
          <w:color w:val="000000"/>
          <w:sz w:val="24"/>
          <w:szCs w:val="24"/>
        </w:rPr>
        <w:t>, εξέφρασαν</w:t>
      </w:r>
      <w:r w:rsidR="0053143E" w:rsidRPr="0046401B">
        <w:rPr>
          <w:rFonts w:ascii="Arial" w:hAnsi="Arial" w:cs="Arial"/>
          <w:iCs/>
          <w:color w:val="000000"/>
          <w:sz w:val="24"/>
          <w:szCs w:val="24"/>
        </w:rPr>
        <w:t xml:space="preserve"> με σχετικά υπομνήματά </w:t>
      </w:r>
      <w:r w:rsidR="009155E1">
        <w:rPr>
          <w:rFonts w:ascii="Arial" w:hAnsi="Arial" w:cs="Arial"/>
          <w:iCs/>
          <w:color w:val="000000"/>
          <w:sz w:val="24"/>
          <w:szCs w:val="24"/>
        </w:rPr>
        <w:t>τους</w:t>
      </w:r>
      <w:r w:rsidR="002615EA" w:rsidRPr="0046401B">
        <w:rPr>
          <w:rFonts w:ascii="Arial" w:hAnsi="Arial" w:cs="Arial"/>
          <w:iCs/>
          <w:color w:val="000000"/>
          <w:sz w:val="24"/>
          <w:szCs w:val="24"/>
        </w:rPr>
        <w:t xml:space="preserve"> </w:t>
      </w:r>
      <w:r w:rsidR="00E12FBD" w:rsidRPr="0046401B">
        <w:rPr>
          <w:rFonts w:ascii="Arial" w:hAnsi="Arial" w:cs="Arial"/>
          <w:iCs/>
          <w:color w:val="000000"/>
          <w:sz w:val="24"/>
          <w:szCs w:val="24"/>
        </w:rPr>
        <w:t xml:space="preserve">επιφυλάξεις/παρατηρήσεις σε σχέση με συγκεκριμένες πρόνοιές </w:t>
      </w:r>
      <w:r w:rsidR="0053143E" w:rsidRPr="0046401B">
        <w:rPr>
          <w:rFonts w:ascii="Arial" w:hAnsi="Arial" w:cs="Arial"/>
          <w:iCs/>
          <w:color w:val="000000"/>
          <w:sz w:val="24"/>
          <w:szCs w:val="24"/>
        </w:rPr>
        <w:t>τους.</w:t>
      </w:r>
    </w:p>
    <w:p w14:paraId="463E4CF6" w14:textId="018EB723" w:rsidR="004A7498" w:rsidRPr="0046401B" w:rsidRDefault="004A7498" w:rsidP="001C74F2">
      <w:pPr>
        <w:tabs>
          <w:tab w:val="left" w:pos="567"/>
        </w:tabs>
        <w:spacing w:after="0" w:line="480" w:lineRule="auto"/>
        <w:jc w:val="both"/>
        <w:rPr>
          <w:rFonts w:ascii="Arial" w:hAnsi="Arial" w:cs="Arial"/>
          <w:iCs/>
          <w:color w:val="000000"/>
          <w:sz w:val="24"/>
          <w:szCs w:val="24"/>
        </w:rPr>
      </w:pPr>
      <w:r w:rsidRPr="0046401B">
        <w:rPr>
          <w:rFonts w:ascii="Arial" w:hAnsi="Arial" w:cs="Arial"/>
          <w:iCs/>
          <w:color w:val="000000"/>
          <w:sz w:val="24"/>
          <w:szCs w:val="24"/>
        </w:rPr>
        <w:tab/>
      </w:r>
      <w:r w:rsidR="00B23DD2" w:rsidRPr="0046401B">
        <w:rPr>
          <w:rFonts w:ascii="Arial" w:hAnsi="Arial" w:cs="Arial"/>
          <w:iCs/>
          <w:color w:val="000000"/>
          <w:sz w:val="24"/>
          <w:szCs w:val="24"/>
        </w:rPr>
        <w:t xml:space="preserve">Ειδικότερα, οι εκπρόσωποι της Ένωσης Δήμων Κύπρου και της Ένωσης Κοινοτήτων Κύπρου </w:t>
      </w:r>
      <w:r w:rsidR="00DB2934" w:rsidRPr="0046401B">
        <w:rPr>
          <w:rFonts w:ascii="Arial" w:hAnsi="Arial" w:cs="Arial"/>
          <w:iCs/>
          <w:color w:val="000000"/>
          <w:sz w:val="24"/>
          <w:szCs w:val="24"/>
        </w:rPr>
        <w:t xml:space="preserve">υπογράμμισαν την ανάγκη οικονομικής στήριξης των αρχών τοπικής διοίκησης και ιδιαίτερα των ορεινών και απομακρυσμένων περιοχών της Δημοκρατίας, ώστε να επιτευχθεί η υλοποίηση των πρόσθετων υποχρεώσεων </w:t>
      </w:r>
      <w:r w:rsidR="00EB71B0" w:rsidRPr="0046401B">
        <w:rPr>
          <w:rFonts w:ascii="Arial" w:hAnsi="Arial" w:cs="Arial"/>
          <w:iCs/>
          <w:color w:val="000000"/>
          <w:sz w:val="24"/>
          <w:szCs w:val="24"/>
        </w:rPr>
        <w:t xml:space="preserve">που θα επωμιστούν </w:t>
      </w:r>
      <w:r w:rsidR="00DB2934" w:rsidRPr="0046401B">
        <w:rPr>
          <w:rFonts w:ascii="Arial" w:hAnsi="Arial" w:cs="Arial"/>
          <w:iCs/>
          <w:color w:val="000000"/>
          <w:sz w:val="24"/>
          <w:szCs w:val="24"/>
        </w:rPr>
        <w:t>για</w:t>
      </w:r>
      <w:r w:rsidR="00E826C4">
        <w:rPr>
          <w:rFonts w:ascii="Arial" w:hAnsi="Arial" w:cs="Arial"/>
          <w:iCs/>
          <w:color w:val="000000"/>
          <w:sz w:val="24"/>
          <w:szCs w:val="24"/>
        </w:rPr>
        <w:t xml:space="preserve"> την</w:t>
      </w:r>
      <w:r w:rsidR="00DB2934" w:rsidRPr="0046401B">
        <w:rPr>
          <w:rFonts w:ascii="Arial" w:hAnsi="Arial" w:cs="Arial"/>
          <w:iCs/>
          <w:color w:val="000000"/>
          <w:sz w:val="24"/>
          <w:szCs w:val="24"/>
        </w:rPr>
        <w:t xml:space="preserve"> εφαρμογή των</w:t>
      </w:r>
      <w:r w:rsidR="00237E87" w:rsidRPr="0046401B">
        <w:rPr>
          <w:rFonts w:ascii="Arial" w:hAnsi="Arial" w:cs="Arial"/>
          <w:iCs/>
          <w:color w:val="000000"/>
          <w:sz w:val="24"/>
          <w:szCs w:val="24"/>
        </w:rPr>
        <w:t xml:space="preserve"> προνοιών των υπό </w:t>
      </w:r>
      <w:r w:rsidR="00E826C4">
        <w:rPr>
          <w:rFonts w:ascii="Arial" w:hAnsi="Arial" w:cs="Arial"/>
          <w:iCs/>
          <w:color w:val="000000"/>
          <w:sz w:val="24"/>
          <w:szCs w:val="24"/>
        </w:rPr>
        <w:t>αναφορά κ</w:t>
      </w:r>
      <w:r w:rsidR="00237E87" w:rsidRPr="0046401B">
        <w:rPr>
          <w:rFonts w:ascii="Arial" w:hAnsi="Arial" w:cs="Arial"/>
          <w:iCs/>
          <w:color w:val="000000"/>
          <w:sz w:val="24"/>
          <w:szCs w:val="24"/>
        </w:rPr>
        <w:t>ανονισμών</w:t>
      </w:r>
      <w:r w:rsidR="00DB2934" w:rsidRPr="0046401B">
        <w:rPr>
          <w:rFonts w:ascii="Arial" w:hAnsi="Arial" w:cs="Arial"/>
          <w:iCs/>
          <w:color w:val="000000"/>
          <w:sz w:val="24"/>
          <w:szCs w:val="24"/>
        </w:rPr>
        <w:t>.</w:t>
      </w:r>
      <w:r w:rsidRPr="0046401B">
        <w:rPr>
          <w:rFonts w:ascii="Arial" w:hAnsi="Arial" w:cs="Arial"/>
          <w:iCs/>
          <w:color w:val="000000"/>
          <w:sz w:val="24"/>
          <w:szCs w:val="24"/>
        </w:rPr>
        <w:t xml:space="preserve">  </w:t>
      </w:r>
      <w:r w:rsidR="00BE0676" w:rsidRPr="0046401B">
        <w:rPr>
          <w:rFonts w:ascii="Arial" w:eastAsia="Times New Roman" w:hAnsi="Arial" w:cs="Arial"/>
          <w:sz w:val="24"/>
          <w:szCs w:val="24"/>
          <w:lang w:eastAsia="zh-CN" w:bidi="ar-SA"/>
        </w:rPr>
        <w:t>Επιπροσθέτως,</w:t>
      </w:r>
      <w:r w:rsidRPr="0046401B">
        <w:rPr>
          <w:rFonts w:ascii="Arial" w:eastAsia="Times New Roman" w:hAnsi="Arial" w:cs="Arial"/>
          <w:sz w:val="24"/>
          <w:szCs w:val="24"/>
          <w:lang w:eastAsia="zh-CN" w:bidi="ar-SA"/>
        </w:rPr>
        <w:t xml:space="preserve"> </w:t>
      </w:r>
      <w:r w:rsidR="00600EAF" w:rsidRPr="0046401B">
        <w:rPr>
          <w:rFonts w:ascii="Arial" w:eastAsia="Times New Roman" w:hAnsi="Arial" w:cs="Arial"/>
          <w:sz w:val="24"/>
          <w:szCs w:val="24"/>
          <w:lang w:eastAsia="zh-CN" w:bidi="ar-SA"/>
        </w:rPr>
        <w:t xml:space="preserve">εξέφρασαν την αντίθεσή τους </w:t>
      </w:r>
      <w:r w:rsidRPr="0046401B">
        <w:rPr>
          <w:rFonts w:ascii="Arial" w:eastAsia="Times New Roman" w:hAnsi="Arial" w:cs="Arial"/>
          <w:sz w:val="24"/>
          <w:szCs w:val="24"/>
          <w:lang w:eastAsia="zh-CN" w:bidi="ar-SA"/>
        </w:rPr>
        <w:t xml:space="preserve">σχετικά με την πρόνοια των </w:t>
      </w:r>
      <w:r w:rsidR="00E826C4">
        <w:rPr>
          <w:rFonts w:ascii="Arial" w:eastAsia="Times New Roman" w:hAnsi="Arial" w:cs="Arial"/>
          <w:sz w:val="24"/>
          <w:szCs w:val="24"/>
          <w:lang w:eastAsia="zh-CN" w:bidi="ar-SA"/>
        </w:rPr>
        <w:t>προτεινόμενων κ</w:t>
      </w:r>
      <w:r w:rsidRPr="0046401B">
        <w:rPr>
          <w:rFonts w:ascii="Arial" w:eastAsia="Times New Roman" w:hAnsi="Arial" w:cs="Arial"/>
          <w:sz w:val="24"/>
          <w:szCs w:val="24"/>
          <w:lang w:eastAsia="zh-CN" w:bidi="ar-SA"/>
        </w:rPr>
        <w:t xml:space="preserve">ανονισμών που θέτει ως προθεσμία εκπόνησης των </w:t>
      </w:r>
      <w:r w:rsidR="00B3495C">
        <w:rPr>
          <w:rFonts w:ascii="Arial" w:eastAsia="Times New Roman" w:hAnsi="Arial" w:cs="Arial"/>
          <w:sz w:val="24"/>
          <w:szCs w:val="24"/>
          <w:lang w:eastAsia="zh-CN" w:bidi="ar-SA"/>
        </w:rPr>
        <w:t>τ</w:t>
      </w:r>
      <w:r w:rsidRPr="0046401B">
        <w:rPr>
          <w:rFonts w:ascii="Arial" w:eastAsia="Times New Roman" w:hAnsi="Arial" w:cs="Arial"/>
          <w:sz w:val="24"/>
          <w:szCs w:val="24"/>
          <w:lang w:eastAsia="zh-CN" w:bidi="ar-SA"/>
        </w:rPr>
        <w:t xml:space="preserve">οπικών </w:t>
      </w:r>
      <w:r w:rsidR="00B3495C">
        <w:rPr>
          <w:rFonts w:ascii="Arial" w:eastAsia="Times New Roman" w:hAnsi="Arial" w:cs="Arial"/>
          <w:sz w:val="24"/>
          <w:szCs w:val="24"/>
          <w:lang w:eastAsia="zh-CN" w:bidi="ar-SA"/>
        </w:rPr>
        <w:t>σ</w:t>
      </w:r>
      <w:r w:rsidRPr="0046401B">
        <w:rPr>
          <w:rFonts w:ascii="Arial" w:eastAsia="Times New Roman" w:hAnsi="Arial" w:cs="Arial"/>
          <w:sz w:val="24"/>
          <w:szCs w:val="24"/>
          <w:lang w:eastAsia="zh-CN" w:bidi="ar-SA"/>
        </w:rPr>
        <w:t xml:space="preserve">χεδίων </w:t>
      </w:r>
      <w:r w:rsidR="00B3495C">
        <w:rPr>
          <w:rFonts w:ascii="Arial" w:eastAsia="Times New Roman" w:hAnsi="Arial" w:cs="Arial"/>
          <w:sz w:val="24"/>
          <w:szCs w:val="24"/>
          <w:lang w:eastAsia="zh-CN" w:bidi="ar-SA"/>
        </w:rPr>
        <w:t>δ</w:t>
      </w:r>
      <w:r w:rsidRPr="0046401B">
        <w:rPr>
          <w:rFonts w:ascii="Arial" w:eastAsia="Times New Roman" w:hAnsi="Arial" w:cs="Arial"/>
          <w:sz w:val="24"/>
          <w:szCs w:val="24"/>
          <w:lang w:eastAsia="zh-CN" w:bidi="ar-SA"/>
        </w:rPr>
        <w:t>ράσης για την πρόληψη δημιουργίας και διαχείριση</w:t>
      </w:r>
      <w:r w:rsidR="009155E1">
        <w:rPr>
          <w:rFonts w:ascii="Arial" w:eastAsia="Times New Roman" w:hAnsi="Arial" w:cs="Arial"/>
          <w:sz w:val="24"/>
          <w:szCs w:val="24"/>
          <w:lang w:eastAsia="zh-CN" w:bidi="ar-SA"/>
        </w:rPr>
        <w:t>ς</w:t>
      </w:r>
      <w:r w:rsidRPr="0046401B">
        <w:rPr>
          <w:rFonts w:ascii="Arial" w:eastAsia="Times New Roman" w:hAnsi="Arial" w:cs="Arial"/>
          <w:sz w:val="24"/>
          <w:szCs w:val="24"/>
          <w:lang w:eastAsia="zh-CN" w:bidi="ar-SA"/>
        </w:rPr>
        <w:t xml:space="preserve"> των δημοτικών αποβλήτων την </w:t>
      </w:r>
      <w:r w:rsidRPr="0046401B">
        <w:rPr>
          <w:rFonts w:ascii="Arial" w:eastAsia="Times New Roman" w:hAnsi="Arial" w:cs="Arial"/>
          <w:sz w:val="24"/>
          <w:szCs w:val="24"/>
          <w:lang w:eastAsia="zh-CN" w:bidi="ar-SA"/>
        </w:rPr>
        <w:lastRenderedPageBreak/>
        <w:t>31</w:t>
      </w:r>
      <w:r w:rsidRPr="0046401B">
        <w:rPr>
          <w:rFonts w:ascii="Arial" w:eastAsia="Times New Roman" w:hAnsi="Arial" w:cs="Arial"/>
          <w:sz w:val="24"/>
          <w:szCs w:val="24"/>
          <w:vertAlign w:val="superscript"/>
          <w:lang w:eastAsia="zh-CN" w:bidi="ar-SA"/>
        </w:rPr>
        <w:t>η</w:t>
      </w:r>
      <w:r w:rsidRPr="0046401B">
        <w:rPr>
          <w:rFonts w:ascii="Arial" w:eastAsia="Times New Roman" w:hAnsi="Arial" w:cs="Arial"/>
          <w:sz w:val="24"/>
          <w:szCs w:val="24"/>
          <w:lang w:eastAsia="zh-CN" w:bidi="ar-SA"/>
        </w:rPr>
        <w:t xml:space="preserve"> Δεκεμβρίου 2022, </w:t>
      </w:r>
      <w:r w:rsidR="00600EAF" w:rsidRPr="0046401B">
        <w:rPr>
          <w:rFonts w:ascii="Arial" w:eastAsia="Times New Roman" w:hAnsi="Arial" w:cs="Arial"/>
          <w:sz w:val="24"/>
          <w:szCs w:val="24"/>
          <w:lang w:eastAsia="zh-CN" w:bidi="ar-SA"/>
        </w:rPr>
        <w:t>λόγω</w:t>
      </w:r>
      <w:r w:rsidR="00600EAF" w:rsidRPr="0046401B">
        <w:rPr>
          <w:rFonts w:ascii="Arial" w:hAnsi="Arial" w:cs="Arial"/>
          <w:sz w:val="24"/>
          <w:szCs w:val="24"/>
        </w:rPr>
        <w:t xml:space="preserve"> </w:t>
      </w:r>
      <w:r w:rsidR="00600EAF" w:rsidRPr="0046401B">
        <w:rPr>
          <w:rFonts w:ascii="Arial" w:eastAsia="Times New Roman" w:hAnsi="Arial" w:cs="Arial"/>
          <w:sz w:val="24"/>
          <w:szCs w:val="24"/>
          <w:lang w:eastAsia="zh-CN" w:bidi="ar-SA"/>
        </w:rPr>
        <w:t xml:space="preserve">του σύντομου χρόνου που απομένει για εκπλήρωση της εν λόγω υποχρέωσης, και εισηγήθηκαν στην επιτροπή </w:t>
      </w:r>
      <w:r w:rsidR="00237E87" w:rsidRPr="0046401B">
        <w:rPr>
          <w:rFonts w:ascii="Arial" w:eastAsia="Times New Roman" w:hAnsi="Arial" w:cs="Arial"/>
          <w:sz w:val="24"/>
          <w:szCs w:val="24"/>
          <w:lang w:eastAsia="zh-CN" w:bidi="ar-SA"/>
        </w:rPr>
        <w:t>την</w:t>
      </w:r>
      <w:r w:rsidR="00600EAF" w:rsidRPr="0046401B">
        <w:rPr>
          <w:rFonts w:ascii="Arial" w:eastAsia="Times New Roman" w:hAnsi="Arial" w:cs="Arial"/>
          <w:sz w:val="24"/>
          <w:szCs w:val="24"/>
          <w:lang w:eastAsia="zh-CN" w:bidi="ar-SA"/>
        </w:rPr>
        <w:t xml:space="preserve"> επέκταση της εν λόγω προθεσμίας έως</w:t>
      </w:r>
      <w:r w:rsidR="00237E87" w:rsidRPr="0046401B">
        <w:rPr>
          <w:rFonts w:ascii="Arial" w:eastAsia="Times New Roman" w:hAnsi="Arial" w:cs="Arial"/>
          <w:sz w:val="24"/>
          <w:szCs w:val="24"/>
          <w:lang w:eastAsia="zh-CN" w:bidi="ar-SA"/>
        </w:rPr>
        <w:t xml:space="preserve"> </w:t>
      </w:r>
      <w:r w:rsidR="005665AC" w:rsidRPr="0046401B">
        <w:rPr>
          <w:rFonts w:ascii="Arial" w:eastAsia="Times New Roman" w:hAnsi="Arial" w:cs="Arial"/>
          <w:sz w:val="24"/>
          <w:szCs w:val="24"/>
          <w:lang w:eastAsia="zh-CN" w:bidi="ar-SA"/>
        </w:rPr>
        <w:t>την 31</w:t>
      </w:r>
      <w:r w:rsidR="005665AC" w:rsidRPr="0046401B">
        <w:rPr>
          <w:rFonts w:ascii="Arial" w:eastAsia="Times New Roman" w:hAnsi="Arial" w:cs="Arial"/>
          <w:sz w:val="24"/>
          <w:szCs w:val="24"/>
          <w:vertAlign w:val="superscript"/>
          <w:lang w:eastAsia="zh-CN" w:bidi="ar-SA"/>
        </w:rPr>
        <w:t>η</w:t>
      </w:r>
      <w:r w:rsidR="005665AC" w:rsidRPr="0046401B">
        <w:rPr>
          <w:rFonts w:ascii="Arial" w:eastAsia="Times New Roman" w:hAnsi="Arial" w:cs="Arial"/>
          <w:sz w:val="24"/>
          <w:szCs w:val="24"/>
          <w:lang w:eastAsia="zh-CN" w:bidi="ar-SA"/>
        </w:rPr>
        <w:t xml:space="preserve"> Δεκεμβρίου 2023</w:t>
      </w:r>
      <w:r w:rsidR="00600EAF" w:rsidRPr="0046401B">
        <w:rPr>
          <w:rFonts w:ascii="Arial" w:eastAsia="Times New Roman" w:hAnsi="Arial" w:cs="Arial"/>
          <w:sz w:val="24"/>
          <w:szCs w:val="24"/>
          <w:lang w:eastAsia="zh-CN" w:bidi="ar-SA"/>
        </w:rPr>
        <w:t>.</w:t>
      </w:r>
      <w:r w:rsidR="005665AC" w:rsidRPr="0046401B">
        <w:rPr>
          <w:rFonts w:ascii="Arial" w:eastAsia="Times New Roman" w:hAnsi="Arial" w:cs="Arial"/>
          <w:sz w:val="24"/>
          <w:szCs w:val="24"/>
          <w:lang w:eastAsia="zh-CN" w:bidi="ar-SA"/>
        </w:rPr>
        <w:t xml:space="preserve"> </w:t>
      </w:r>
    </w:p>
    <w:p w14:paraId="34E04CCF" w14:textId="79895078" w:rsidR="004A7498" w:rsidRPr="0046401B" w:rsidRDefault="004A7498" w:rsidP="001C74F2">
      <w:pPr>
        <w:tabs>
          <w:tab w:val="left" w:pos="567"/>
        </w:tabs>
        <w:spacing w:after="0" w:line="480" w:lineRule="auto"/>
        <w:jc w:val="both"/>
        <w:rPr>
          <w:rFonts w:ascii="Arial" w:eastAsia="Times New Roman" w:hAnsi="Arial" w:cs="Arial"/>
          <w:sz w:val="24"/>
          <w:szCs w:val="24"/>
          <w:lang w:eastAsia="zh-CN" w:bidi="ar-SA"/>
        </w:rPr>
      </w:pPr>
      <w:r w:rsidRPr="0046401B">
        <w:rPr>
          <w:rFonts w:ascii="Arial" w:eastAsia="Times New Roman" w:hAnsi="Arial" w:cs="Arial"/>
          <w:sz w:val="24"/>
          <w:szCs w:val="24"/>
          <w:lang w:eastAsia="zh-CN" w:bidi="ar-SA"/>
        </w:rPr>
        <w:tab/>
      </w:r>
      <w:r w:rsidR="0053143E" w:rsidRPr="0046401B">
        <w:rPr>
          <w:rFonts w:ascii="Arial" w:eastAsia="Times New Roman" w:hAnsi="Arial" w:cs="Arial"/>
          <w:sz w:val="24"/>
          <w:szCs w:val="24"/>
          <w:lang w:eastAsia="zh-CN" w:bidi="ar-SA"/>
        </w:rPr>
        <w:t>Περαιτέρω, ο</w:t>
      </w:r>
      <w:r w:rsidR="00600EAF" w:rsidRPr="0046401B">
        <w:rPr>
          <w:rFonts w:ascii="Arial" w:eastAsia="Times New Roman" w:hAnsi="Arial" w:cs="Arial"/>
          <w:sz w:val="24"/>
          <w:szCs w:val="24"/>
          <w:lang w:eastAsia="zh-CN" w:bidi="ar-SA"/>
        </w:rPr>
        <w:t xml:space="preserve">ι εκπρόσωποι της περιβαλλοντικής οργάνωσης </w:t>
      </w:r>
      <w:r w:rsidR="00EA7BDE" w:rsidRPr="0046401B">
        <w:rPr>
          <w:rFonts w:ascii="Arial" w:eastAsia="Times New Roman" w:hAnsi="Arial" w:cs="Arial"/>
          <w:sz w:val="24"/>
          <w:szCs w:val="24"/>
          <w:lang w:eastAsia="zh-CN" w:bidi="ar-SA"/>
        </w:rPr>
        <w:t>«</w:t>
      </w:r>
      <w:r w:rsidR="00600EAF" w:rsidRPr="0046401B">
        <w:rPr>
          <w:rFonts w:ascii="Arial" w:eastAsia="Times New Roman" w:hAnsi="Arial" w:cs="Arial"/>
          <w:sz w:val="24"/>
          <w:szCs w:val="24"/>
          <w:lang w:eastAsia="zh-CN" w:bidi="ar-SA"/>
        </w:rPr>
        <w:t>Φίλοι της Γης</w:t>
      </w:r>
      <w:r w:rsidR="00D63A4C">
        <w:rPr>
          <w:rFonts w:ascii="Arial" w:eastAsia="Times New Roman" w:hAnsi="Arial" w:cs="Arial"/>
          <w:sz w:val="24"/>
          <w:szCs w:val="24"/>
          <w:lang w:eastAsia="zh-CN" w:bidi="ar-SA"/>
        </w:rPr>
        <w:t xml:space="preserve"> Κύπρου</w:t>
      </w:r>
      <w:r w:rsidR="00EA7BDE" w:rsidRPr="0046401B">
        <w:rPr>
          <w:rFonts w:ascii="Arial" w:eastAsia="Times New Roman" w:hAnsi="Arial" w:cs="Arial"/>
          <w:sz w:val="24"/>
          <w:szCs w:val="24"/>
          <w:lang w:eastAsia="zh-CN" w:bidi="ar-SA"/>
        </w:rPr>
        <w:t>»</w:t>
      </w:r>
      <w:r w:rsidR="00600EAF" w:rsidRPr="0046401B">
        <w:rPr>
          <w:rFonts w:ascii="Arial" w:eastAsia="Times New Roman" w:hAnsi="Arial" w:cs="Arial"/>
          <w:sz w:val="24"/>
          <w:szCs w:val="24"/>
          <w:lang w:eastAsia="zh-CN" w:bidi="ar-SA"/>
        </w:rPr>
        <w:t xml:space="preserve"> </w:t>
      </w:r>
      <w:r w:rsidR="0044486F" w:rsidRPr="0046401B">
        <w:rPr>
          <w:rFonts w:ascii="Arial" w:eastAsia="Times New Roman" w:hAnsi="Arial" w:cs="Arial"/>
          <w:sz w:val="24"/>
          <w:szCs w:val="24"/>
          <w:lang w:eastAsia="zh-CN" w:bidi="ar-SA"/>
        </w:rPr>
        <w:t>εξέφρασ</w:t>
      </w:r>
      <w:r w:rsidR="00DB2934" w:rsidRPr="0046401B">
        <w:rPr>
          <w:rFonts w:ascii="Arial" w:eastAsia="Times New Roman" w:hAnsi="Arial" w:cs="Arial"/>
          <w:sz w:val="24"/>
          <w:szCs w:val="24"/>
          <w:lang w:eastAsia="zh-CN" w:bidi="ar-SA"/>
        </w:rPr>
        <w:t>αν</w:t>
      </w:r>
      <w:r w:rsidRPr="0046401B">
        <w:rPr>
          <w:rFonts w:ascii="Arial" w:eastAsia="Times New Roman" w:hAnsi="Arial" w:cs="Arial"/>
          <w:sz w:val="24"/>
          <w:szCs w:val="24"/>
          <w:lang w:eastAsia="zh-CN" w:bidi="ar-SA"/>
        </w:rPr>
        <w:t xml:space="preserve"> </w:t>
      </w:r>
      <w:r w:rsidR="0044486F" w:rsidRPr="0046401B">
        <w:rPr>
          <w:rFonts w:ascii="Arial" w:eastAsia="Times New Roman" w:hAnsi="Arial" w:cs="Arial"/>
          <w:sz w:val="24"/>
          <w:szCs w:val="24"/>
          <w:lang w:eastAsia="zh-CN" w:bidi="ar-SA"/>
        </w:rPr>
        <w:t>τη διαφωνία τους με τις πρόνοιες</w:t>
      </w:r>
      <w:r w:rsidR="00DB2934" w:rsidRPr="0046401B">
        <w:rPr>
          <w:rFonts w:ascii="Arial" w:eastAsia="Times New Roman" w:hAnsi="Arial" w:cs="Arial"/>
          <w:sz w:val="24"/>
          <w:szCs w:val="24"/>
          <w:lang w:eastAsia="zh-CN" w:bidi="ar-SA"/>
        </w:rPr>
        <w:t xml:space="preserve"> των </w:t>
      </w:r>
      <w:r w:rsidR="00E826C4">
        <w:rPr>
          <w:rFonts w:ascii="Arial" w:eastAsia="Times New Roman" w:hAnsi="Arial" w:cs="Arial"/>
          <w:sz w:val="24"/>
          <w:szCs w:val="24"/>
          <w:lang w:eastAsia="zh-CN" w:bidi="ar-SA"/>
        </w:rPr>
        <w:t>προτεινόμενων κ</w:t>
      </w:r>
      <w:r w:rsidR="00DB2934" w:rsidRPr="0046401B">
        <w:rPr>
          <w:rFonts w:ascii="Arial" w:eastAsia="Times New Roman" w:hAnsi="Arial" w:cs="Arial"/>
          <w:sz w:val="24"/>
          <w:szCs w:val="24"/>
          <w:lang w:eastAsia="zh-CN" w:bidi="ar-SA"/>
        </w:rPr>
        <w:t>ανονισμών</w:t>
      </w:r>
      <w:r w:rsidR="0044486F" w:rsidRPr="0046401B">
        <w:rPr>
          <w:rFonts w:ascii="Arial" w:eastAsia="Times New Roman" w:hAnsi="Arial" w:cs="Arial"/>
          <w:sz w:val="24"/>
          <w:szCs w:val="24"/>
          <w:lang w:eastAsia="zh-CN" w:bidi="ar-SA"/>
        </w:rPr>
        <w:t xml:space="preserve"> που προβλέπουν ότι οι αρχές τοπικής διοίκησης </w:t>
      </w:r>
      <w:r w:rsidR="00507E0B" w:rsidRPr="0046401B">
        <w:rPr>
          <w:rFonts w:ascii="Arial" w:eastAsia="Times New Roman" w:hAnsi="Arial" w:cs="Arial"/>
          <w:sz w:val="24"/>
          <w:szCs w:val="24"/>
          <w:lang w:eastAsia="zh-CN" w:bidi="ar-SA"/>
        </w:rPr>
        <w:t>συμβάλ</w:t>
      </w:r>
      <w:r w:rsidR="00B3495C">
        <w:rPr>
          <w:rFonts w:ascii="Arial" w:eastAsia="Times New Roman" w:hAnsi="Arial" w:cs="Arial"/>
          <w:sz w:val="24"/>
          <w:szCs w:val="24"/>
          <w:lang w:eastAsia="zh-CN" w:bidi="ar-SA"/>
        </w:rPr>
        <w:t>λ</w:t>
      </w:r>
      <w:r w:rsidR="00507E0B" w:rsidRPr="0046401B">
        <w:rPr>
          <w:rFonts w:ascii="Arial" w:eastAsia="Times New Roman" w:hAnsi="Arial" w:cs="Arial"/>
          <w:sz w:val="24"/>
          <w:szCs w:val="24"/>
          <w:lang w:eastAsia="zh-CN" w:bidi="ar-SA"/>
        </w:rPr>
        <w:t>ουν</w:t>
      </w:r>
      <w:r w:rsidR="00041107" w:rsidRPr="0046401B">
        <w:rPr>
          <w:rFonts w:ascii="Arial" w:eastAsia="Times New Roman" w:hAnsi="Arial" w:cs="Arial"/>
          <w:sz w:val="24"/>
          <w:szCs w:val="24"/>
          <w:lang w:eastAsia="zh-CN" w:bidi="ar-SA"/>
        </w:rPr>
        <w:t xml:space="preserve"> </w:t>
      </w:r>
      <w:r w:rsidR="00DB2934" w:rsidRPr="009155E1">
        <w:rPr>
          <w:rFonts w:ascii="Arial" w:eastAsia="Times New Roman" w:hAnsi="Arial" w:cs="Arial"/>
          <w:sz w:val="24"/>
          <w:szCs w:val="24"/>
          <w:lang w:eastAsia="zh-CN" w:bidi="ar-SA"/>
        </w:rPr>
        <w:t>«στο μέτρο των οικονομικών τους δυνατοτήτων»</w:t>
      </w:r>
      <w:r w:rsidR="00DB2934" w:rsidRPr="0046401B">
        <w:rPr>
          <w:rFonts w:ascii="Arial" w:eastAsia="Times New Roman" w:hAnsi="Arial" w:cs="Arial"/>
          <w:sz w:val="24"/>
          <w:szCs w:val="24"/>
          <w:lang w:eastAsia="zh-CN" w:bidi="ar-SA"/>
        </w:rPr>
        <w:t xml:space="preserve"> </w:t>
      </w:r>
      <w:r w:rsidRPr="0046401B">
        <w:rPr>
          <w:rFonts w:ascii="Arial" w:eastAsia="Times New Roman" w:hAnsi="Arial" w:cs="Arial"/>
          <w:sz w:val="24"/>
          <w:szCs w:val="24"/>
          <w:lang w:eastAsia="zh-CN" w:bidi="ar-SA"/>
        </w:rPr>
        <w:t>σχετικά με την</w:t>
      </w:r>
      <w:r w:rsidR="00DB2934" w:rsidRPr="0046401B">
        <w:rPr>
          <w:rFonts w:ascii="Arial" w:eastAsia="Times New Roman" w:hAnsi="Arial" w:cs="Arial"/>
          <w:sz w:val="24"/>
          <w:szCs w:val="24"/>
          <w:lang w:eastAsia="zh-CN" w:bidi="ar-SA"/>
        </w:rPr>
        <w:t xml:space="preserve"> </w:t>
      </w:r>
      <w:r w:rsidR="00041107" w:rsidRPr="0046401B">
        <w:rPr>
          <w:rFonts w:ascii="Arial" w:eastAsia="Times New Roman" w:hAnsi="Arial" w:cs="Arial"/>
          <w:sz w:val="24"/>
          <w:szCs w:val="24"/>
          <w:lang w:eastAsia="zh-CN" w:bidi="ar-SA"/>
        </w:rPr>
        <w:t xml:space="preserve">επίτευξη </w:t>
      </w:r>
      <w:r w:rsidRPr="0046401B">
        <w:rPr>
          <w:rFonts w:ascii="Arial" w:eastAsia="Times New Roman" w:hAnsi="Arial" w:cs="Arial"/>
          <w:sz w:val="24"/>
          <w:szCs w:val="24"/>
          <w:lang w:eastAsia="zh-CN" w:bidi="ar-SA"/>
        </w:rPr>
        <w:t xml:space="preserve">ορισμένων υποχρεώσεων που προβλέπονται στις πρόνοιες των υπό αναφορά </w:t>
      </w:r>
      <w:r w:rsidR="00E826C4">
        <w:rPr>
          <w:rFonts w:ascii="Arial" w:eastAsia="Times New Roman" w:hAnsi="Arial" w:cs="Arial"/>
          <w:sz w:val="24"/>
          <w:szCs w:val="24"/>
          <w:lang w:eastAsia="zh-CN" w:bidi="ar-SA"/>
        </w:rPr>
        <w:t>κ</w:t>
      </w:r>
      <w:r w:rsidRPr="0046401B">
        <w:rPr>
          <w:rFonts w:ascii="Arial" w:eastAsia="Times New Roman" w:hAnsi="Arial" w:cs="Arial"/>
          <w:sz w:val="24"/>
          <w:szCs w:val="24"/>
          <w:lang w:eastAsia="zh-CN" w:bidi="ar-SA"/>
        </w:rPr>
        <w:t>ανονισμών, καθότι η εν λόγω αναφορά ενδ</w:t>
      </w:r>
      <w:r w:rsidR="00C821B9">
        <w:rPr>
          <w:rFonts w:ascii="Arial" w:eastAsia="Times New Roman" w:hAnsi="Arial" w:cs="Arial"/>
          <w:sz w:val="24"/>
          <w:szCs w:val="24"/>
          <w:lang w:eastAsia="zh-CN" w:bidi="ar-SA"/>
        </w:rPr>
        <w:t xml:space="preserve">έχεται </w:t>
      </w:r>
      <w:r w:rsidRPr="0046401B">
        <w:rPr>
          <w:rFonts w:ascii="Arial" w:eastAsia="Times New Roman" w:hAnsi="Arial" w:cs="Arial"/>
          <w:sz w:val="24"/>
          <w:szCs w:val="24"/>
          <w:lang w:eastAsia="zh-CN" w:bidi="ar-SA"/>
        </w:rPr>
        <w:t>να παρέχει τη</w:t>
      </w:r>
      <w:r w:rsidR="00507E0B" w:rsidRPr="0046401B">
        <w:rPr>
          <w:rFonts w:ascii="Arial" w:eastAsia="Times New Roman" w:hAnsi="Arial" w:cs="Arial"/>
          <w:sz w:val="24"/>
          <w:szCs w:val="24"/>
          <w:lang w:eastAsia="zh-CN" w:bidi="ar-SA"/>
        </w:rPr>
        <w:t xml:space="preserve"> δυνατότητα </w:t>
      </w:r>
      <w:r w:rsidR="00DB2934" w:rsidRPr="0046401B">
        <w:rPr>
          <w:rFonts w:ascii="Arial" w:eastAsia="Times New Roman" w:hAnsi="Arial" w:cs="Arial"/>
          <w:sz w:val="24"/>
          <w:szCs w:val="24"/>
          <w:lang w:eastAsia="zh-CN" w:bidi="ar-SA"/>
        </w:rPr>
        <w:t>στις αρχές τοπικής διοίκησης</w:t>
      </w:r>
      <w:r w:rsidRPr="0046401B">
        <w:rPr>
          <w:rFonts w:ascii="Arial" w:eastAsia="Times New Roman" w:hAnsi="Arial" w:cs="Arial"/>
          <w:sz w:val="24"/>
          <w:szCs w:val="24"/>
          <w:lang w:eastAsia="zh-CN" w:bidi="ar-SA"/>
        </w:rPr>
        <w:t xml:space="preserve"> να επικαλούνται οικονομικές δυσκολίες</w:t>
      </w:r>
      <w:r w:rsidR="00B3495C">
        <w:rPr>
          <w:rFonts w:ascii="Arial" w:eastAsia="Times New Roman" w:hAnsi="Arial" w:cs="Arial"/>
          <w:sz w:val="24"/>
          <w:szCs w:val="24"/>
          <w:lang w:eastAsia="zh-CN" w:bidi="ar-SA"/>
        </w:rPr>
        <w:t>,</w:t>
      </w:r>
      <w:r w:rsidRPr="0046401B">
        <w:rPr>
          <w:rFonts w:ascii="Arial" w:eastAsia="Times New Roman" w:hAnsi="Arial" w:cs="Arial"/>
          <w:sz w:val="24"/>
          <w:szCs w:val="24"/>
          <w:lang w:eastAsia="zh-CN" w:bidi="ar-SA"/>
        </w:rPr>
        <w:t xml:space="preserve"> με στόχο να </w:t>
      </w:r>
      <w:r w:rsidR="00DB2934" w:rsidRPr="0046401B">
        <w:rPr>
          <w:rFonts w:ascii="Arial" w:eastAsia="Times New Roman" w:hAnsi="Arial" w:cs="Arial"/>
          <w:sz w:val="24"/>
          <w:szCs w:val="24"/>
          <w:lang w:eastAsia="zh-CN" w:bidi="ar-SA"/>
        </w:rPr>
        <w:t xml:space="preserve">αποκλίνουν από τις υποχρεώσεις τους </w:t>
      </w:r>
      <w:r w:rsidR="00E826C4">
        <w:rPr>
          <w:rFonts w:ascii="Arial" w:eastAsia="Times New Roman" w:hAnsi="Arial" w:cs="Arial"/>
          <w:sz w:val="24"/>
          <w:szCs w:val="24"/>
          <w:lang w:eastAsia="zh-CN" w:bidi="ar-SA"/>
        </w:rPr>
        <w:t xml:space="preserve">για </w:t>
      </w:r>
      <w:r w:rsidR="00DB2934" w:rsidRPr="0046401B">
        <w:rPr>
          <w:rFonts w:ascii="Arial" w:eastAsia="Times New Roman" w:hAnsi="Arial" w:cs="Arial"/>
          <w:sz w:val="24"/>
          <w:szCs w:val="24"/>
          <w:lang w:eastAsia="zh-CN" w:bidi="ar-SA"/>
        </w:rPr>
        <w:t>επίτευξη των εθνικών στόχων για ορθολογική διαχείριση των δημοτικών αποβλήτων</w:t>
      </w:r>
      <w:r w:rsidRPr="0046401B">
        <w:rPr>
          <w:rFonts w:ascii="Arial" w:eastAsia="Times New Roman" w:hAnsi="Arial" w:cs="Arial"/>
          <w:sz w:val="24"/>
          <w:szCs w:val="24"/>
          <w:lang w:eastAsia="zh-CN" w:bidi="ar-SA"/>
        </w:rPr>
        <w:t xml:space="preserve">.  Πρόσθετα, εξέφρασαν ανησυχίες σχετικά με την πρόνοια </w:t>
      </w:r>
      <w:r w:rsidR="00C821B9">
        <w:rPr>
          <w:rFonts w:ascii="Arial" w:eastAsia="Times New Roman" w:hAnsi="Arial" w:cs="Arial"/>
          <w:sz w:val="24"/>
          <w:szCs w:val="24"/>
          <w:lang w:eastAsia="zh-CN" w:bidi="ar-SA"/>
        </w:rPr>
        <w:t xml:space="preserve">με την οποία </w:t>
      </w:r>
      <w:r w:rsidR="00607692" w:rsidRPr="0046401B">
        <w:rPr>
          <w:rFonts w:ascii="Arial" w:eastAsia="Times New Roman" w:hAnsi="Arial" w:cs="Arial"/>
          <w:sz w:val="24"/>
          <w:szCs w:val="24"/>
          <w:lang w:eastAsia="zh-CN" w:bidi="ar-SA"/>
        </w:rPr>
        <w:t>παρέχε</w:t>
      </w:r>
      <w:r w:rsidR="00C821B9">
        <w:rPr>
          <w:rFonts w:ascii="Arial" w:eastAsia="Times New Roman" w:hAnsi="Arial" w:cs="Arial"/>
          <w:sz w:val="24"/>
          <w:szCs w:val="24"/>
          <w:lang w:eastAsia="zh-CN" w:bidi="ar-SA"/>
        </w:rPr>
        <w:t>τα</w:t>
      </w:r>
      <w:r w:rsidR="00607692" w:rsidRPr="0046401B">
        <w:rPr>
          <w:rFonts w:ascii="Arial" w:eastAsia="Times New Roman" w:hAnsi="Arial" w:cs="Arial"/>
          <w:sz w:val="24"/>
          <w:szCs w:val="24"/>
          <w:lang w:eastAsia="zh-CN" w:bidi="ar-SA"/>
        </w:rPr>
        <w:t xml:space="preserve">ι η δυνατότητα στον Υπουργό Γεωργίας, Αγροτικής Ανάπτυξης και Περιβάλλοντος να καθορίσει με σχετικό </w:t>
      </w:r>
      <w:r w:rsidR="00B3495C">
        <w:rPr>
          <w:rFonts w:ascii="Arial" w:eastAsia="Times New Roman" w:hAnsi="Arial" w:cs="Arial"/>
          <w:sz w:val="24"/>
          <w:szCs w:val="24"/>
          <w:lang w:eastAsia="zh-CN" w:bidi="ar-SA"/>
        </w:rPr>
        <w:t>δ</w:t>
      </w:r>
      <w:r w:rsidR="00607692" w:rsidRPr="0046401B">
        <w:rPr>
          <w:rFonts w:ascii="Arial" w:eastAsia="Times New Roman" w:hAnsi="Arial" w:cs="Arial"/>
          <w:sz w:val="24"/>
          <w:szCs w:val="24"/>
          <w:lang w:eastAsia="zh-CN" w:bidi="ar-SA"/>
        </w:rPr>
        <w:t>ιάταγμ</w:t>
      </w:r>
      <w:r w:rsidR="00E826C4">
        <w:rPr>
          <w:rFonts w:ascii="Arial" w:eastAsia="Times New Roman" w:hAnsi="Arial" w:cs="Arial"/>
          <w:sz w:val="24"/>
          <w:szCs w:val="24"/>
          <w:lang w:eastAsia="zh-CN" w:bidi="ar-SA"/>
        </w:rPr>
        <w:t>ά του</w:t>
      </w:r>
      <w:r w:rsidR="00607692" w:rsidRPr="0046401B">
        <w:rPr>
          <w:rFonts w:ascii="Arial" w:eastAsia="Times New Roman" w:hAnsi="Arial" w:cs="Arial"/>
          <w:sz w:val="24"/>
          <w:szCs w:val="24"/>
          <w:lang w:eastAsia="zh-CN" w:bidi="ar-SA"/>
        </w:rPr>
        <w:t xml:space="preserve"> ότι </w:t>
      </w:r>
      <w:r w:rsidRPr="0046401B">
        <w:rPr>
          <w:rFonts w:ascii="Arial" w:eastAsia="Times New Roman" w:hAnsi="Arial" w:cs="Arial"/>
          <w:sz w:val="24"/>
          <w:szCs w:val="24"/>
          <w:lang w:eastAsia="zh-CN" w:bidi="ar-SA"/>
        </w:rPr>
        <w:t xml:space="preserve">τα μικτά δημοτικά απόβλητα </w:t>
      </w:r>
      <w:r w:rsidR="00607692" w:rsidRPr="0046401B">
        <w:rPr>
          <w:rFonts w:ascii="Arial" w:eastAsia="Times New Roman" w:hAnsi="Arial" w:cs="Arial"/>
          <w:sz w:val="24"/>
          <w:szCs w:val="24"/>
          <w:lang w:eastAsia="zh-CN" w:bidi="ar-SA"/>
        </w:rPr>
        <w:t xml:space="preserve">δύναται </w:t>
      </w:r>
      <w:r w:rsidRPr="0046401B">
        <w:rPr>
          <w:rFonts w:ascii="Arial" w:eastAsia="Times New Roman" w:hAnsi="Arial" w:cs="Arial"/>
          <w:sz w:val="24"/>
          <w:szCs w:val="24"/>
          <w:lang w:eastAsia="zh-CN" w:bidi="ar-SA"/>
        </w:rPr>
        <w:t xml:space="preserve">να συλλέγονται υπό προϋποθέσεις στον ίδιο κάδο και/ή στην ίδια σακούλα με άλλες κατηγορίες αποβλήτων, υπογραμμίζοντας ότι τα μικτά δημοτικά απόβλητα πρέπει </w:t>
      </w:r>
      <w:r w:rsidR="00607692" w:rsidRPr="0046401B">
        <w:rPr>
          <w:rFonts w:ascii="Arial" w:eastAsia="Times New Roman" w:hAnsi="Arial" w:cs="Arial"/>
          <w:sz w:val="24"/>
          <w:szCs w:val="24"/>
          <w:lang w:eastAsia="zh-CN" w:bidi="ar-SA"/>
        </w:rPr>
        <w:t xml:space="preserve">πάντα </w:t>
      </w:r>
      <w:r w:rsidRPr="0046401B">
        <w:rPr>
          <w:rFonts w:ascii="Arial" w:eastAsia="Times New Roman" w:hAnsi="Arial" w:cs="Arial"/>
          <w:sz w:val="24"/>
          <w:szCs w:val="24"/>
          <w:lang w:eastAsia="zh-CN" w:bidi="ar-SA"/>
        </w:rPr>
        <w:t>να συλλέγονται ξεχωριστά από τα οργανικά απόβλητα και τα ανακυκλώσιμα υλικά</w:t>
      </w:r>
      <w:r w:rsidR="00607692" w:rsidRPr="0046401B">
        <w:rPr>
          <w:rFonts w:ascii="Arial" w:eastAsia="Times New Roman" w:hAnsi="Arial" w:cs="Arial"/>
          <w:sz w:val="24"/>
          <w:szCs w:val="24"/>
          <w:lang w:eastAsia="zh-CN" w:bidi="ar-SA"/>
        </w:rPr>
        <w:t xml:space="preserve">.  </w:t>
      </w:r>
    </w:p>
    <w:p w14:paraId="650E7237" w14:textId="34AE6F27" w:rsidR="0053143E" w:rsidRPr="0046401B" w:rsidRDefault="0053143E" w:rsidP="001C74F2">
      <w:pPr>
        <w:tabs>
          <w:tab w:val="left" w:pos="567"/>
        </w:tabs>
        <w:spacing w:after="0" w:line="480" w:lineRule="auto"/>
        <w:jc w:val="both"/>
        <w:rPr>
          <w:rFonts w:ascii="Arial" w:hAnsi="Arial" w:cs="Arial"/>
          <w:sz w:val="24"/>
          <w:szCs w:val="24"/>
          <w:lang w:bidi="ar-SA"/>
        </w:rPr>
      </w:pPr>
      <w:r w:rsidRPr="0046401B">
        <w:rPr>
          <w:rFonts w:ascii="Arial" w:hAnsi="Arial" w:cs="Arial"/>
          <w:sz w:val="24"/>
          <w:szCs w:val="24"/>
          <w:lang w:bidi="ar-SA"/>
        </w:rPr>
        <w:tab/>
        <w:t>Στο πλαίσιο της εξέτασης</w:t>
      </w:r>
      <w:r w:rsidRPr="0046401B">
        <w:rPr>
          <w:rFonts w:ascii="Arial" w:hAnsi="Arial" w:cs="Arial"/>
          <w:color w:val="FF0000"/>
          <w:sz w:val="24"/>
          <w:szCs w:val="24"/>
          <w:lang w:bidi="ar-SA"/>
        </w:rPr>
        <w:t xml:space="preserve"> </w:t>
      </w:r>
      <w:r w:rsidRPr="0046401B">
        <w:rPr>
          <w:rFonts w:ascii="Arial" w:hAnsi="Arial" w:cs="Arial"/>
          <w:sz w:val="24"/>
          <w:szCs w:val="24"/>
          <w:lang w:bidi="ar-SA"/>
        </w:rPr>
        <w:t>των</w:t>
      </w:r>
      <w:r w:rsidR="007E5235" w:rsidRPr="0046401B">
        <w:rPr>
          <w:rFonts w:ascii="Arial" w:hAnsi="Arial" w:cs="Arial"/>
          <w:sz w:val="24"/>
          <w:szCs w:val="24"/>
          <w:lang w:bidi="ar-SA"/>
        </w:rPr>
        <w:t xml:space="preserve"> προνοιών των</w:t>
      </w:r>
      <w:r w:rsidRPr="0046401B">
        <w:rPr>
          <w:rFonts w:ascii="Arial" w:hAnsi="Arial" w:cs="Arial"/>
          <w:sz w:val="24"/>
          <w:szCs w:val="24"/>
          <w:lang w:bidi="ar-SA"/>
        </w:rPr>
        <w:t xml:space="preserve"> υπό αναφορά </w:t>
      </w:r>
      <w:r w:rsidR="00E826C4">
        <w:rPr>
          <w:rFonts w:ascii="Arial" w:hAnsi="Arial" w:cs="Arial"/>
          <w:sz w:val="24"/>
          <w:szCs w:val="24"/>
          <w:lang w:bidi="ar-SA"/>
        </w:rPr>
        <w:t>κ</w:t>
      </w:r>
      <w:r w:rsidRPr="0046401B">
        <w:rPr>
          <w:rFonts w:ascii="Arial" w:hAnsi="Arial" w:cs="Arial"/>
          <w:sz w:val="24"/>
          <w:szCs w:val="24"/>
          <w:lang w:bidi="ar-SA"/>
        </w:rPr>
        <w:t>ανονισμών η επιτροπή εξέφρ</w:t>
      </w:r>
      <w:r w:rsidR="00E43F70" w:rsidRPr="0046401B">
        <w:rPr>
          <w:rFonts w:ascii="Arial" w:hAnsi="Arial" w:cs="Arial"/>
          <w:sz w:val="24"/>
          <w:szCs w:val="24"/>
          <w:lang w:bidi="ar-SA"/>
        </w:rPr>
        <w:t>ασε επιφυλάξεις σχετικά με ορισμένες πρόνοιες αυτών και επ</w:t>
      </w:r>
      <w:r w:rsidR="00B3495C">
        <w:rPr>
          <w:rFonts w:ascii="Arial" w:hAnsi="Arial" w:cs="Arial"/>
          <w:sz w:val="24"/>
          <w:szCs w:val="24"/>
          <w:lang w:bidi="ar-SA"/>
        </w:rPr>
        <w:t>ι</w:t>
      </w:r>
      <w:r w:rsidR="00E43F70" w:rsidRPr="0046401B">
        <w:rPr>
          <w:rFonts w:ascii="Arial" w:hAnsi="Arial" w:cs="Arial"/>
          <w:sz w:val="24"/>
          <w:szCs w:val="24"/>
          <w:lang w:bidi="ar-SA"/>
        </w:rPr>
        <w:t xml:space="preserve">σήμανε την ανάγκη τροποποίησής </w:t>
      </w:r>
      <w:r w:rsidR="00C821B9">
        <w:rPr>
          <w:rFonts w:ascii="Arial" w:hAnsi="Arial" w:cs="Arial"/>
          <w:sz w:val="24"/>
          <w:szCs w:val="24"/>
          <w:lang w:bidi="ar-SA"/>
        </w:rPr>
        <w:t>τους,</w:t>
      </w:r>
      <w:r w:rsidR="00E43F70" w:rsidRPr="0046401B">
        <w:rPr>
          <w:rFonts w:ascii="Arial" w:hAnsi="Arial" w:cs="Arial"/>
          <w:sz w:val="24"/>
          <w:szCs w:val="24"/>
          <w:lang w:bidi="ar-SA"/>
        </w:rPr>
        <w:t xml:space="preserve"> ώστε να </w:t>
      </w:r>
      <w:proofErr w:type="spellStart"/>
      <w:r w:rsidR="00E43F70" w:rsidRPr="0046401B">
        <w:rPr>
          <w:rFonts w:ascii="Arial" w:hAnsi="Arial" w:cs="Arial"/>
          <w:sz w:val="24"/>
          <w:szCs w:val="24"/>
          <w:lang w:bidi="ar-SA"/>
        </w:rPr>
        <w:t>επενεχθούν</w:t>
      </w:r>
      <w:proofErr w:type="spellEnd"/>
      <w:r w:rsidR="00E43F70" w:rsidRPr="0046401B">
        <w:rPr>
          <w:rFonts w:ascii="Arial" w:hAnsi="Arial" w:cs="Arial"/>
          <w:sz w:val="24"/>
          <w:szCs w:val="24"/>
          <w:lang w:bidi="ar-SA"/>
        </w:rPr>
        <w:t xml:space="preserve"> </w:t>
      </w:r>
      <w:r w:rsidR="00E826C4">
        <w:rPr>
          <w:rFonts w:ascii="Arial" w:hAnsi="Arial" w:cs="Arial"/>
          <w:sz w:val="24"/>
          <w:szCs w:val="24"/>
          <w:lang w:bidi="ar-SA"/>
        </w:rPr>
        <w:t xml:space="preserve">σε αυτούς </w:t>
      </w:r>
      <w:r w:rsidR="00E43F70" w:rsidRPr="0046401B">
        <w:rPr>
          <w:rFonts w:ascii="Arial" w:hAnsi="Arial" w:cs="Arial"/>
          <w:sz w:val="24"/>
          <w:szCs w:val="24"/>
          <w:lang w:bidi="ar-SA"/>
        </w:rPr>
        <w:t xml:space="preserve">τα ακόλουθα: </w:t>
      </w:r>
    </w:p>
    <w:p w14:paraId="2A241D48" w14:textId="1C356684" w:rsidR="007E5235" w:rsidRPr="0046401B" w:rsidRDefault="007E5235" w:rsidP="0046401B">
      <w:pPr>
        <w:pStyle w:val="ListParagraph"/>
        <w:numPr>
          <w:ilvl w:val="0"/>
          <w:numId w:val="4"/>
        </w:numPr>
        <w:tabs>
          <w:tab w:val="left" w:pos="567"/>
        </w:tabs>
        <w:spacing w:after="0" w:line="480" w:lineRule="auto"/>
        <w:ind w:left="567" w:hanging="567"/>
        <w:jc w:val="both"/>
        <w:rPr>
          <w:rFonts w:ascii="Arial" w:hAnsi="Arial" w:cs="Arial"/>
          <w:sz w:val="24"/>
          <w:szCs w:val="24"/>
          <w:lang w:bidi="ar-SA"/>
        </w:rPr>
      </w:pPr>
      <w:r w:rsidRPr="0046401B">
        <w:rPr>
          <w:rFonts w:ascii="Arial" w:hAnsi="Arial" w:cs="Arial"/>
          <w:sz w:val="24"/>
          <w:szCs w:val="24"/>
          <w:lang w:bidi="ar-SA"/>
        </w:rPr>
        <w:t>Διαχωρισμός των αποβλήτων του ηλεκτρικού και ηλεκτρονικού εξοπλισμού από τα ογκώδη απόβλητα, λόγω της ειδικής διαχείρισης που πρέπει αυτά να τύχουν σε σύγκριση με άλλα ογκώδη απόβλητα.</w:t>
      </w:r>
    </w:p>
    <w:p w14:paraId="2CE04592" w14:textId="45ED69B5" w:rsidR="00E43F70" w:rsidRPr="0046401B" w:rsidRDefault="00E43F70" w:rsidP="0046401B">
      <w:pPr>
        <w:pStyle w:val="ListParagraph"/>
        <w:numPr>
          <w:ilvl w:val="0"/>
          <w:numId w:val="4"/>
        </w:numPr>
        <w:tabs>
          <w:tab w:val="left" w:pos="567"/>
        </w:tabs>
        <w:spacing w:after="0" w:line="480" w:lineRule="auto"/>
        <w:ind w:left="567" w:hanging="567"/>
        <w:jc w:val="both"/>
        <w:rPr>
          <w:rFonts w:ascii="Arial" w:hAnsi="Arial" w:cs="Arial"/>
          <w:sz w:val="24"/>
          <w:szCs w:val="24"/>
          <w:lang w:bidi="ar-SA"/>
        </w:rPr>
      </w:pPr>
      <w:r w:rsidRPr="0046401B">
        <w:rPr>
          <w:rFonts w:ascii="Arial" w:hAnsi="Arial" w:cs="Arial"/>
          <w:sz w:val="24"/>
          <w:szCs w:val="24"/>
          <w:lang w:bidi="ar-SA"/>
        </w:rPr>
        <w:t>Επανεξέταση του όρου «</w:t>
      </w:r>
      <w:r w:rsidRPr="0046401B">
        <w:rPr>
          <w:rFonts w:ascii="Arial" w:hAnsi="Arial" w:cs="Arial"/>
          <w:i/>
          <w:sz w:val="24"/>
          <w:szCs w:val="24"/>
          <w:lang w:bidi="ar-SA"/>
        </w:rPr>
        <w:t>αρχή τοπικής διοίκηση</w:t>
      </w:r>
      <w:r w:rsidRPr="0046401B">
        <w:rPr>
          <w:rFonts w:ascii="Arial" w:hAnsi="Arial" w:cs="Arial"/>
          <w:sz w:val="24"/>
          <w:szCs w:val="24"/>
          <w:lang w:bidi="ar-SA"/>
        </w:rPr>
        <w:t xml:space="preserve">ς», ώστε να καθοριστούν ρητά </w:t>
      </w:r>
      <w:r w:rsidR="00140FFB" w:rsidRPr="0046401B">
        <w:rPr>
          <w:rFonts w:ascii="Arial" w:hAnsi="Arial" w:cs="Arial"/>
          <w:sz w:val="24"/>
          <w:szCs w:val="24"/>
          <w:lang w:bidi="ar-SA"/>
        </w:rPr>
        <w:t xml:space="preserve">στις πρόνοιες των </w:t>
      </w:r>
      <w:r w:rsidR="00E826C4">
        <w:rPr>
          <w:rFonts w:ascii="Arial" w:hAnsi="Arial" w:cs="Arial"/>
          <w:sz w:val="24"/>
          <w:szCs w:val="24"/>
          <w:lang w:bidi="ar-SA"/>
        </w:rPr>
        <w:t>κ</w:t>
      </w:r>
      <w:r w:rsidR="00140FFB" w:rsidRPr="0046401B">
        <w:rPr>
          <w:rFonts w:ascii="Arial" w:hAnsi="Arial" w:cs="Arial"/>
          <w:sz w:val="24"/>
          <w:szCs w:val="24"/>
          <w:lang w:bidi="ar-SA"/>
        </w:rPr>
        <w:t xml:space="preserve">ανονισμών </w:t>
      </w:r>
      <w:r w:rsidRPr="0046401B">
        <w:rPr>
          <w:rFonts w:ascii="Arial" w:hAnsi="Arial" w:cs="Arial"/>
          <w:sz w:val="24"/>
          <w:szCs w:val="24"/>
          <w:lang w:bidi="ar-SA"/>
        </w:rPr>
        <w:t xml:space="preserve">οι </w:t>
      </w:r>
      <w:r w:rsidR="00B3495C">
        <w:rPr>
          <w:rFonts w:ascii="Arial" w:hAnsi="Arial" w:cs="Arial"/>
          <w:sz w:val="24"/>
          <w:szCs w:val="24"/>
          <w:lang w:bidi="ar-SA"/>
        </w:rPr>
        <w:t>δ</w:t>
      </w:r>
      <w:r w:rsidRPr="0046401B">
        <w:rPr>
          <w:rFonts w:ascii="Arial" w:hAnsi="Arial" w:cs="Arial"/>
          <w:sz w:val="24"/>
          <w:szCs w:val="24"/>
          <w:lang w:bidi="ar-SA"/>
        </w:rPr>
        <w:t xml:space="preserve">ήμοι και τα </w:t>
      </w:r>
      <w:r w:rsidR="00B3495C">
        <w:rPr>
          <w:rFonts w:ascii="Arial" w:hAnsi="Arial" w:cs="Arial"/>
          <w:sz w:val="24"/>
          <w:szCs w:val="24"/>
          <w:lang w:bidi="ar-SA"/>
        </w:rPr>
        <w:t>σ</w:t>
      </w:r>
      <w:r w:rsidRPr="0046401B">
        <w:rPr>
          <w:rFonts w:ascii="Arial" w:hAnsi="Arial" w:cs="Arial"/>
          <w:sz w:val="24"/>
          <w:szCs w:val="24"/>
          <w:lang w:bidi="ar-SA"/>
        </w:rPr>
        <w:t xml:space="preserve">υμπλέγματα </w:t>
      </w:r>
      <w:r w:rsidR="00B3495C">
        <w:rPr>
          <w:rFonts w:ascii="Arial" w:hAnsi="Arial" w:cs="Arial"/>
          <w:sz w:val="24"/>
          <w:szCs w:val="24"/>
          <w:lang w:bidi="ar-SA"/>
        </w:rPr>
        <w:t>υ</w:t>
      </w:r>
      <w:r w:rsidRPr="0046401B">
        <w:rPr>
          <w:rFonts w:ascii="Arial" w:hAnsi="Arial" w:cs="Arial"/>
          <w:sz w:val="24"/>
          <w:szCs w:val="24"/>
          <w:lang w:bidi="ar-SA"/>
        </w:rPr>
        <w:t xml:space="preserve">πηρεσιών </w:t>
      </w:r>
      <w:r w:rsidR="00B3495C">
        <w:rPr>
          <w:rFonts w:ascii="Arial" w:hAnsi="Arial" w:cs="Arial"/>
          <w:sz w:val="24"/>
          <w:szCs w:val="24"/>
          <w:lang w:bidi="ar-SA"/>
        </w:rPr>
        <w:lastRenderedPageBreak/>
        <w:t>κ</w:t>
      </w:r>
      <w:r w:rsidRPr="0046401B">
        <w:rPr>
          <w:rFonts w:ascii="Arial" w:hAnsi="Arial" w:cs="Arial"/>
          <w:sz w:val="24"/>
          <w:szCs w:val="24"/>
          <w:lang w:bidi="ar-SA"/>
        </w:rPr>
        <w:t xml:space="preserve">οινοτήτων ως αυτά διαμορφώθηκαν πρόσφατα με τη μεταρρύθμιση της τοπικής διοίκησης, λόγω του </w:t>
      </w:r>
      <w:r w:rsidR="00B3495C">
        <w:rPr>
          <w:rFonts w:ascii="Arial" w:hAnsi="Arial" w:cs="Arial"/>
          <w:sz w:val="24"/>
          <w:szCs w:val="24"/>
          <w:lang w:bidi="ar-SA"/>
        </w:rPr>
        <w:t xml:space="preserve">ότι </w:t>
      </w:r>
      <w:r w:rsidR="00140FFB" w:rsidRPr="0046401B">
        <w:rPr>
          <w:rFonts w:ascii="Arial" w:hAnsi="Arial" w:cs="Arial"/>
          <w:sz w:val="24"/>
          <w:szCs w:val="24"/>
          <w:lang w:bidi="ar-SA"/>
        </w:rPr>
        <w:t>δεν είναι δυνατή η παραπομπή στη σχετική νομοθεσία</w:t>
      </w:r>
      <w:r w:rsidR="00B3495C">
        <w:rPr>
          <w:rFonts w:ascii="Arial" w:hAnsi="Arial" w:cs="Arial"/>
          <w:sz w:val="24"/>
          <w:szCs w:val="24"/>
          <w:lang w:bidi="ar-SA"/>
        </w:rPr>
        <w:t>,</w:t>
      </w:r>
      <w:r w:rsidR="00140FFB" w:rsidRPr="0046401B">
        <w:rPr>
          <w:rFonts w:ascii="Arial" w:hAnsi="Arial" w:cs="Arial"/>
          <w:sz w:val="24"/>
          <w:szCs w:val="24"/>
          <w:lang w:bidi="ar-SA"/>
        </w:rPr>
        <w:t xml:space="preserve"> </w:t>
      </w:r>
      <w:r w:rsidR="009155E1">
        <w:rPr>
          <w:rFonts w:ascii="Arial" w:hAnsi="Arial" w:cs="Arial"/>
          <w:sz w:val="24"/>
          <w:szCs w:val="24"/>
          <w:lang w:bidi="ar-SA"/>
        </w:rPr>
        <w:t>αφού</w:t>
      </w:r>
      <w:r w:rsidR="00140FFB" w:rsidRPr="0046401B">
        <w:rPr>
          <w:rFonts w:ascii="Arial" w:hAnsi="Arial" w:cs="Arial"/>
          <w:sz w:val="24"/>
          <w:szCs w:val="24"/>
          <w:lang w:bidi="ar-SA"/>
        </w:rPr>
        <w:t xml:space="preserve"> αυτή</w:t>
      </w:r>
      <w:r w:rsidRPr="0046401B">
        <w:rPr>
          <w:rFonts w:ascii="Arial" w:hAnsi="Arial" w:cs="Arial"/>
          <w:sz w:val="24"/>
          <w:szCs w:val="24"/>
          <w:lang w:bidi="ar-SA"/>
        </w:rPr>
        <w:t xml:space="preserve"> δεν έχει ακόμη τεθεί σε ισχύ, </w:t>
      </w:r>
      <w:r w:rsidR="00140FFB" w:rsidRPr="0046401B">
        <w:rPr>
          <w:rFonts w:ascii="Arial" w:hAnsi="Arial" w:cs="Arial"/>
          <w:sz w:val="24"/>
          <w:szCs w:val="24"/>
          <w:lang w:bidi="ar-SA"/>
        </w:rPr>
        <w:t>καθότι</w:t>
      </w:r>
      <w:r w:rsidRPr="0046401B">
        <w:rPr>
          <w:rFonts w:ascii="Arial" w:hAnsi="Arial" w:cs="Arial"/>
          <w:sz w:val="24"/>
          <w:szCs w:val="24"/>
          <w:lang w:bidi="ar-SA"/>
        </w:rPr>
        <w:t xml:space="preserve"> </w:t>
      </w:r>
      <w:r w:rsidR="00140FFB" w:rsidRPr="0046401B">
        <w:rPr>
          <w:rFonts w:ascii="Arial" w:hAnsi="Arial" w:cs="Arial"/>
          <w:sz w:val="24"/>
          <w:szCs w:val="24"/>
          <w:lang w:bidi="ar-SA"/>
        </w:rPr>
        <w:t xml:space="preserve">σύμφωνα με </w:t>
      </w:r>
      <w:r w:rsidRPr="0046401B">
        <w:rPr>
          <w:rFonts w:ascii="Arial" w:hAnsi="Arial" w:cs="Arial"/>
          <w:sz w:val="24"/>
          <w:szCs w:val="24"/>
          <w:lang w:bidi="ar-SA"/>
        </w:rPr>
        <w:t xml:space="preserve">τις διατάξεις </w:t>
      </w:r>
      <w:r w:rsidR="00140FFB" w:rsidRPr="0046401B">
        <w:rPr>
          <w:rFonts w:ascii="Arial" w:hAnsi="Arial" w:cs="Arial"/>
          <w:sz w:val="24"/>
          <w:szCs w:val="24"/>
          <w:lang w:bidi="ar-SA"/>
        </w:rPr>
        <w:t>της εν λόγω νομοθεσία</w:t>
      </w:r>
      <w:r w:rsidR="00100226" w:rsidRPr="0046401B">
        <w:rPr>
          <w:rFonts w:ascii="Arial" w:hAnsi="Arial" w:cs="Arial"/>
          <w:sz w:val="24"/>
          <w:szCs w:val="24"/>
          <w:lang w:bidi="ar-SA"/>
        </w:rPr>
        <w:t>ς</w:t>
      </w:r>
      <w:r w:rsidRPr="0046401B">
        <w:rPr>
          <w:rFonts w:ascii="Arial" w:hAnsi="Arial" w:cs="Arial"/>
          <w:sz w:val="24"/>
          <w:szCs w:val="24"/>
          <w:lang w:bidi="ar-SA"/>
        </w:rPr>
        <w:t xml:space="preserve"> </w:t>
      </w:r>
      <w:r w:rsidR="00140FFB" w:rsidRPr="0046401B">
        <w:rPr>
          <w:rFonts w:ascii="Arial" w:hAnsi="Arial" w:cs="Arial"/>
          <w:sz w:val="24"/>
          <w:szCs w:val="24"/>
          <w:lang w:bidi="ar-SA"/>
        </w:rPr>
        <w:t xml:space="preserve">αυτή </w:t>
      </w:r>
      <w:r w:rsidRPr="0046401B">
        <w:rPr>
          <w:rFonts w:ascii="Arial" w:hAnsi="Arial" w:cs="Arial"/>
          <w:sz w:val="24"/>
          <w:szCs w:val="24"/>
          <w:lang w:bidi="ar-SA"/>
        </w:rPr>
        <w:t>τίθεται σε ισχύ με απόφαση του Υπουργικού Συμβουλίου</w:t>
      </w:r>
      <w:r w:rsidR="00140FFB" w:rsidRPr="0046401B">
        <w:rPr>
          <w:rFonts w:ascii="Arial" w:hAnsi="Arial" w:cs="Arial"/>
          <w:sz w:val="24"/>
          <w:szCs w:val="24"/>
          <w:lang w:bidi="ar-SA"/>
        </w:rPr>
        <w:t xml:space="preserve">. </w:t>
      </w:r>
    </w:p>
    <w:p w14:paraId="157F3667" w14:textId="3B23759D" w:rsidR="007E5235" w:rsidRPr="0046401B" w:rsidRDefault="007E5235" w:rsidP="0046401B">
      <w:pPr>
        <w:pStyle w:val="ListParagraph"/>
        <w:numPr>
          <w:ilvl w:val="0"/>
          <w:numId w:val="4"/>
        </w:numPr>
        <w:tabs>
          <w:tab w:val="left" w:pos="567"/>
        </w:tabs>
        <w:spacing w:after="0" w:line="480" w:lineRule="auto"/>
        <w:ind w:left="567" w:hanging="567"/>
        <w:jc w:val="both"/>
        <w:rPr>
          <w:rFonts w:ascii="Arial" w:hAnsi="Arial" w:cs="Arial"/>
          <w:sz w:val="24"/>
          <w:szCs w:val="24"/>
          <w:lang w:bidi="ar-SA"/>
        </w:rPr>
      </w:pPr>
      <w:r w:rsidRPr="0046401B">
        <w:rPr>
          <w:rFonts w:ascii="Arial" w:hAnsi="Arial" w:cs="Arial"/>
          <w:sz w:val="24"/>
          <w:szCs w:val="24"/>
          <w:lang w:bidi="ar-SA"/>
        </w:rPr>
        <w:t xml:space="preserve">Επέκταση της προθεσμίας που τέθηκε στις αρχές τοπικής διοίκησης για εκπόνηση των </w:t>
      </w:r>
      <w:r w:rsidR="00B3495C">
        <w:rPr>
          <w:rFonts w:ascii="Arial" w:hAnsi="Arial" w:cs="Arial"/>
          <w:sz w:val="24"/>
          <w:szCs w:val="24"/>
          <w:lang w:bidi="ar-SA"/>
        </w:rPr>
        <w:t>τ</w:t>
      </w:r>
      <w:r w:rsidRPr="0046401B">
        <w:rPr>
          <w:rFonts w:ascii="Arial" w:hAnsi="Arial" w:cs="Arial"/>
          <w:sz w:val="24"/>
          <w:szCs w:val="24"/>
          <w:lang w:bidi="ar-SA"/>
        </w:rPr>
        <w:t xml:space="preserve">οπικών </w:t>
      </w:r>
      <w:r w:rsidR="00B3495C">
        <w:rPr>
          <w:rFonts w:ascii="Arial" w:hAnsi="Arial" w:cs="Arial"/>
          <w:sz w:val="24"/>
          <w:szCs w:val="24"/>
          <w:lang w:bidi="ar-SA"/>
        </w:rPr>
        <w:t>σ</w:t>
      </w:r>
      <w:r w:rsidRPr="0046401B">
        <w:rPr>
          <w:rFonts w:ascii="Arial" w:hAnsi="Arial" w:cs="Arial"/>
          <w:sz w:val="24"/>
          <w:szCs w:val="24"/>
          <w:lang w:bidi="ar-SA"/>
        </w:rPr>
        <w:t xml:space="preserve">χεδίων </w:t>
      </w:r>
      <w:r w:rsidR="00B3495C">
        <w:rPr>
          <w:rFonts w:ascii="Arial" w:hAnsi="Arial" w:cs="Arial"/>
          <w:sz w:val="24"/>
          <w:szCs w:val="24"/>
          <w:lang w:bidi="ar-SA"/>
        </w:rPr>
        <w:t>δ</w:t>
      </w:r>
      <w:r w:rsidRPr="0046401B">
        <w:rPr>
          <w:rFonts w:ascii="Arial" w:hAnsi="Arial" w:cs="Arial"/>
          <w:sz w:val="24"/>
          <w:szCs w:val="24"/>
          <w:lang w:bidi="ar-SA"/>
        </w:rPr>
        <w:t>ράσης για την πρόληψη της δημιουργίας και τη διαχείριση των δημοτικών αποβλήτων, λόγω του σύντομου χρόνου που απομένει για εκπλήρωση της εν λόγω υποχρέωσης έως την 31</w:t>
      </w:r>
      <w:r w:rsidRPr="0046401B">
        <w:rPr>
          <w:rFonts w:ascii="Arial" w:hAnsi="Arial" w:cs="Arial"/>
          <w:sz w:val="24"/>
          <w:szCs w:val="24"/>
          <w:vertAlign w:val="superscript"/>
          <w:lang w:bidi="ar-SA"/>
        </w:rPr>
        <w:t>η</w:t>
      </w:r>
      <w:r w:rsidRPr="0046401B">
        <w:rPr>
          <w:rFonts w:ascii="Arial" w:hAnsi="Arial" w:cs="Arial"/>
          <w:sz w:val="24"/>
          <w:szCs w:val="24"/>
          <w:lang w:bidi="ar-SA"/>
        </w:rPr>
        <w:t xml:space="preserve"> Δεκεμβρίου 2022 που προβλέπει η σχετική πρόνοια των </w:t>
      </w:r>
      <w:r w:rsidR="00E826C4">
        <w:rPr>
          <w:rFonts w:ascii="Arial" w:hAnsi="Arial" w:cs="Arial"/>
          <w:sz w:val="24"/>
          <w:szCs w:val="24"/>
          <w:lang w:bidi="ar-SA"/>
        </w:rPr>
        <w:t>κ</w:t>
      </w:r>
      <w:r w:rsidRPr="0046401B">
        <w:rPr>
          <w:rFonts w:ascii="Arial" w:hAnsi="Arial" w:cs="Arial"/>
          <w:sz w:val="24"/>
          <w:szCs w:val="24"/>
          <w:lang w:bidi="ar-SA"/>
        </w:rPr>
        <w:t>ανονισμών.</w:t>
      </w:r>
    </w:p>
    <w:p w14:paraId="67A2DE0B" w14:textId="6CBB44A0" w:rsidR="007E5235" w:rsidRPr="0046401B" w:rsidRDefault="007E5235" w:rsidP="0046401B">
      <w:pPr>
        <w:pStyle w:val="ListParagraph"/>
        <w:numPr>
          <w:ilvl w:val="0"/>
          <w:numId w:val="4"/>
        </w:numPr>
        <w:tabs>
          <w:tab w:val="left" w:pos="567"/>
        </w:tabs>
        <w:spacing w:after="0" w:line="480" w:lineRule="auto"/>
        <w:ind w:left="567" w:hanging="567"/>
        <w:jc w:val="both"/>
        <w:rPr>
          <w:rFonts w:ascii="Arial" w:hAnsi="Arial" w:cs="Arial"/>
          <w:sz w:val="24"/>
          <w:szCs w:val="24"/>
          <w:lang w:bidi="ar-SA"/>
        </w:rPr>
      </w:pPr>
      <w:r w:rsidRPr="0046401B">
        <w:rPr>
          <w:rFonts w:ascii="Arial" w:hAnsi="Arial" w:cs="Arial"/>
          <w:sz w:val="24"/>
          <w:szCs w:val="24"/>
          <w:lang w:bidi="ar-SA"/>
        </w:rPr>
        <w:t xml:space="preserve">Καθορισμός του χρονικού διαστήματος εντός του οποίου ο </w:t>
      </w:r>
      <w:r w:rsidR="00B3495C">
        <w:rPr>
          <w:rFonts w:ascii="Arial" w:hAnsi="Arial" w:cs="Arial"/>
          <w:sz w:val="24"/>
          <w:szCs w:val="24"/>
          <w:lang w:bidi="ar-SA"/>
        </w:rPr>
        <w:t>δ</w:t>
      </w:r>
      <w:r w:rsidRPr="0046401B">
        <w:rPr>
          <w:rFonts w:ascii="Arial" w:hAnsi="Arial" w:cs="Arial"/>
          <w:sz w:val="24"/>
          <w:szCs w:val="24"/>
          <w:lang w:bidi="ar-SA"/>
        </w:rPr>
        <w:t xml:space="preserve">ιευθυντής του Τμήματος Περιβάλλοντος δύναται να υποβάλει απόψεις και υποδείξεις στην αρχή τοπικής διοίκησης </w:t>
      </w:r>
      <w:r w:rsidR="00DC5389" w:rsidRPr="0046401B">
        <w:rPr>
          <w:rFonts w:ascii="Arial" w:hAnsi="Arial" w:cs="Arial"/>
          <w:sz w:val="24"/>
          <w:szCs w:val="24"/>
          <w:lang w:bidi="ar-SA"/>
        </w:rPr>
        <w:t xml:space="preserve">σε περίπτωση διαπίστωσης ελλείψεων στο οικείο </w:t>
      </w:r>
      <w:r w:rsidR="00B3495C">
        <w:rPr>
          <w:rFonts w:ascii="Arial" w:hAnsi="Arial" w:cs="Arial"/>
          <w:sz w:val="24"/>
          <w:szCs w:val="24"/>
          <w:lang w:bidi="ar-SA"/>
        </w:rPr>
        <w:t>τ</w:t>
      </w:r>
      <w:r w:rsidRPr="0046401B">
        <w:rPr>
          <w:rFonts w:ascii="Arial" w:hAnsi="Arial" w:cs="Arial"/>
          <w:sz w:val="24"/>
          <w:szCs w:val="24"/>
          <w:lang w:bidi="ar-SA"/>
        </w:rPr>
        <w:t xml:space="preserve">οπικό </w:t>
      </w:r>
      <w:r w:rsidR="00B3495C">
        <w:rPr>
          <w:rFonts w:ascii="Arial" w:hAnsi="Arial" w:cs="Arial"/>
          <w:sz w:val="24"/>
          <w:szCs w:val="24"/>
          <w:lang w:bidi="ar-SA"/>
        </w:rPr>
        <w:t>σ</w:t>
      </w:r>
      <w:r w:rsidRPr="0046401B">
        <w:rPr>
          <w:rFonts w:ascii="Arial" w:hAnsi="Arial" w:cs="Arial"/>
          <w:sz w:val="24"/>
          <w:szCs w:val="24"/>
          <w:lang w:bidi="ar-SA"/>
        </w:rPr>
        <w:t xml:space="preserve">χέδιο </w:t>
      </w:r>
      <w:r w:rsidR="00B3495C">
        <w:rPr>
          <w:rFonts w:ascii="Arial" w:hAnsi="Arial" w:cs="Arial"/>
          <w:sz w:val="24"/>
          <w:szCs w:val="24"/>
          <w:lang w:bidi="ar-SA"/>
        </w:rPr>
        <w:t>δ</w:t>
      </w:r>
      <w:r w:rsidRPr="0046401B">
        <w:rPr>
          <w:rFonts w:ascii="Arial" w:hAnsi="Arial" w:cs="Arial"/>
          <w:sz w:val="24"/>
          <w:szCs w:val="24"/>
          <w:lang w:bidi="ar-SA"/>
        </w:rPr>
        <w:t>ράσης</w:t>
      </w:r>
      <w:r w:rsidR="00DC5389" w:rsidRPr="0046401B">
        <w:rPr>
          <w:rFonts w:ascii="Arial" w:hAnsi="Arial" w:cs="Arial"/>
          <w:sz w:val="24"/>
          <w:szCs w:val="24"/>
          <w:lang w:bidi="ar-SA"/>
        </w:rPr>
        <w:t xml:space="preserve"> πριν </w:t>
      </w:r>
      <w:r w:rsidR="00B3495C">
        <w:rPr>
          <w:rFonts w:ascii="Arial" w:hAnsi="Arial" w:cs="Arial"/>
          <w:sz w:val="24"/>
          <w:szCs w:val="24"/>
          <w:lang w:bidi="ar-SA"/>
        </w:rPr>
        <w:t xml:space="preserve">από </w:t>
      </w:r>
      <w:r w:rsidR="00DC5389" w:rsidRPr="0046401B">
        <w:rPr>
          <w:rFonts w:ascii="Arial" w:hAnsi="Arial" w:cs="Arial"/>
          <w:sz w:val="24"/>
          <w:szCs w:val="24"/>
          <w:lang w:bidi="ar-SA"/>
        </w:rPr>
        <w:t>την οριστικοποίησή του.</w:t>
      </w:r>
    </w:p>
    <w:p w14:paraId="49B38EB2" w14:textId="47BB11A0" w:rsidR="00DC5389" w:rsidRPr="0046401B" w:rsidRDefault="00DC5389" w:rsidP="0046401B">
      <w:pPr>
        <w:pStyle w:val="ListParagraph"/>
        <w:numPr>
          <w:ilvl w:val="0"/>
          <w:numId w:val="4"/>
        </w:numPr>
        <w:tabs>
          <w:tab w:val="left" w:pos="567"/>
        </w:tabs>
        <w:spacing w:after="0" w:line="480" w:lineRule="auto"/>
        <w:ind w:left="567" w:hanging="567"/>
        <w:jc w:val="both"/>
        <w:rPr>
          <w:rFonts w:ascii="Arial" w:hAnsi="Arial" w:cs="Arial"/>
          <w:sz w:val="24"/>
          <w:szCs w:val="24"/>
          <w:lang w:bidi="ar-SA"/>
        </w:rPr>
      </w:pPr>
      <w:r w:rsidRPr="0046401B">
        <w:rPr>
          <w:rFonts w:ascii="Arial" w:hAnsi="Arial" w:cs="Arial"/>
          <w:sz w:val="24"/>
          <w:szCs w:val="24"/>
          <w:lang w:bidi="ar-SA"/>
        </w:rPr>
        <w:t xml:space="preserve">Καθορισμός του χρόνου εντός του οποίου η αρχή τοπικής διοίκησης δύναται να θέσει σε ισχύ το οικείο </w:t>
      </w:r>
      <w:r w:rsidR="00B3495C">
        <w:rPr>
          <w:rFonts w:ascii="Arial" w:hAnsi="Arial" w:cs="Arial"/>
          <w:sz w:val="24"/>
          <w:szCs w:val="24"/>
          <w:lang w:bidi="ar-SA"/>
        </w:rPr>
        <w:t>τ</w:t>
      </w:r>
      <w:r w:rsidRPr="0046401B">
        <w:rPr>
          <w:rFonts w:ascii="Arial" w:hAnsi="Arial" w:cs="Arial"/>
          <w:sz w:val="24"/>
          <w:szCs w:val="24"/>
          <w:lang w:bidi="ar-SA"/>
        </w:rPr>
        <w:t xml:space="preserve">οπικό </w:t>
      </w:r>
      <w:r w:rsidR="00B3495C">
        <w:rPr>
          <w:rFonts w:ascii="Arial" w:hAnsi="Arial" w:cs="Arial"/>
          <w:sz w:val="24"/>
          <w:szCs w:val="24"/>
          <w:lang w:bidi="ar-SA"/>
        </w:rPr>
        <w:t>σ</w:t>
      </w:r>
      <w:r w:rsidRPr="0046401B">
        <w:rPr>
          <w:rFonts w:ascii="Arial" w:hAnsi="Arial" w:cs="Arial"/>
          <w:sz w:val="24"/>
          <w:szCs w:val="24"/>
          <w:lang w:bidi="ar-SA"/>
        </w:rPr>
        <w:t xml:space="preserve">χέδιο </w:t>
      </w:r>
      <w:r w:rsidR="00B3495C">
        <w:rPr>
          <w:rFonts w:ascii="Arial" w:hAnsi="Arial" w:cs="Arial"/>
          <w:sz w:val="24"/>
          <w:szCs w:val="24"/>
          <w:lang w:bidi="ar-SA"/>
        </w:rPr>
        <w:t>δ</w:t>
      </w:r>
      <w:r w:rsidRPr="0046401B">
        <w:rPr>
          <w:rFonts w:ascii="Arial" w:hAnsi="Arial" w:cs="Arial"/>
          <w:sz w:val="24"/>
          <w:szCs w:val="24"/>
          <w:lang w:bidi="ar-SA"/>
        </w:rPr>
        <w:t xml:space="preserve">ράσης. </w:t>
      </w:r>
    </w:p>
    <w:p w14:paraId="318AEDBB" w14:textId="4C0A4F9D" w:rsidR="00D730E6" w:rsidRPr="0046401B" w:rsidRDefault="00D730E6" w:rsidP="0046401B">
      <w:pPr>
        <w:pStyle w:val="ListParagraph"/>
        <w:numPr>
          <w:ilvl w:val="0"/>
          <w:numId w:val="4"/>
        </w:numPr>
        <w:tabs>
          <w:tab w:val="left" w:pos="567"/>
        </w:tabs>
        <w:spacing w:after="0" w:line="480" w:lineRule="auto"/>
        <w:ind w:left="567" w:hanging="567"/>
        <w:jc w:val="both"/>
        <w:rPr>
          <w:rFonts w:ascii="Arial" w:hAnsi="Arial" w:cs="Arial"/>
          <w:sz w:val="24"/>
          <w:szCs w:val="24"/>
          <w:lang w:bidi="ar-SA"/>
        </w:rPr>
      </w:pPr>
      <w:r w:rsidRPr="0046401B">
        <w:rPr>
          <w:rFonts w:ascii="Arial" w:hAnsi="Arial" w:cs="Arial"/>
          <w:sz w:val="24"/>
          <w:szCs w:val="24"/>
          <w:lang w:bidi="ar-SA"/>
        </w:rPr>
        <w:t xml:space="preserve">Επανεξέταση της δυνατότητας που παρέχεται στον Υπουργό Γεωργίας, Αγροτικής Ανάπτυξης και Περιβάλλοντος να καθορίσει με σχετικό </w:t>
      </w:r>
      <w:r w:rsidR="009155E1">
        <w:rPr>
          <w:rFonts w:ascii="Arial" w:hAnsi="Arial" w:cs="Arial"/>
          <w:sz w:val="24"/>
          <w:szCs w:val="24"/>
          <w:lang w:bidi="ar-SA"/>
        </w:rPr>
        <w:t>δ</w:t>
      </w:r>
      <w:r w:rsidRPr="0046401B">
        <w:rPr>
          <w:rFonts w:ascii="Arial" w:hAnsi="Arial" w:cs="Arial"/>
          <w:sz w:val="24"/>
          <w:szCs w:val="24"/>
          <w:lang w:bidi="ar-SA"/>
        </w:rPr>
        <w:t>ιάταγμ</w:t>
      </w:r>
      <w:r w:rsidR="00E826C4">
        <w:rPr>
          <w:rFonts w:ascii="Arial" w:hAnsi="Arial" w:cs="Arial"/>
          <w:sz w:val="24"/>
          <w:szCs w:val="24"/>
          <w:lang w:bidi="ar-SA"/>
        </w:rPr>
        <w:t>ά του</w:t>
      </w:r>
      <w:r w:rsidRPr="0046401B">
        <w:rPr>
          <w:rFonts w:ascii="Arial" w:hAnsi="Arial" w:cs="Arial"/>
          <w:sz w:val="24"/>
          <w:szCs w:val="24"/>
          <w:lang w:bidi="ar-SA"/>
        </w:rPr>
        <w:t xml:space="preserve"> ότι τα μικτά δημοτικά απόβλητα δύναται να συλλέγονται υπό προϋποθέσεις στον ίδιο κάδο και/ή στην ίδια σακούλα με άλλες κατηγορίες αποβλήτων.</w:t>
      </w:r>
    </w:p>
    <w:p w14:paraId="0EE47228" w14:textId="3B7FCEC7" w:rsidR="007E5235" w:rsidRPr="0046401B" w:rsidRDefault="007E5235" w:rsidP="0046401B">
      <w:pPr>
        <w:pStyle w:val="ListParagraph"/>
        <w:numPr>
          <w:ilvl w:val="0"/>
          <w:numId w:val="4"/>
        </w:numPr>
        <w:tabs>
          <w:tab w:val="left" w:pos="567"/>
        </w:tabs>
        <w:spacing w:after="0" w:line="480" w:lineRule="auto"/>
        <w:ind w:left="567" w:hanging="567"/>
        <w:jc w:val="both"/>
        <w:rPr>
          <w:rFonts w:ascii="Arial" w:hAnsi="Arial" w:cs="Arial"/>
          <w:sz w:val="24"/>
          <w:szCs w:val="24"/>
          <w:lang w:bidi="ar-SA"/>
        </w:rPr>
      </w:pPr>
      <w:r w:rsidRPr="0046401B">
        <w:rPr>
          <w:rFonts w:ascii="Arial" w:hAnsi="Arial" w:cs="Arial"/>
          <w:sz w:val="24"/>
          <w:szCs w:val="24"/>
          <w:lang w:bidi="ar-SA"/>
        </w:rPr>
        <w:t xml:space="preserve">Επανεξέταση των θεμάτων </w:t>
      </w:r>
      <w:r w:rsidR="00C821B9">
        <w:rPr>
          <w:rFonts w:ascii="Arial" w:hAnsi="Arial" w:cs="Arial"/>
          <w:sz w:val="24"/>
          <w:szCs w:val="24"/>
          <w:lang w:bidi="ar-SA"/>
        </w:rPr>
        <w:t xml:space="preserve">τα οποία </w:t>
      </w:r>
      <w:r w:rsidRPr="0046401B">
        <w:rPr>
          <w:rFonts w:ascii="Arial" w:hAnsi="Arial" w:cs="Arial"/>
          <w:sz w:val="24"/>
          <w:szCs w:val="24"/>
          <w:lang w:bidi="ar-SA"/>
        </w:rPr>
        <w:t xml:space="preserve">είναι δεκτικά ρύθμισης με σχετικά </w:t>
      </w:r>
      <w:r w:rsidR="009155E1">
        <w:rPr>
          <w:rFonts w:ascii="Arial" w:hAnsi="Arial" w:cs="Arial"/>
          <w:sz w:val="24"/>
          <w:szCs w:val="24"/>
          <w:lang w:bidi="ar-SA"/>
        </w:rPr>
        <w:t>δ</w:t>
      </w:r>
      <w:r w:rsidRPr="0046401B">
        <w:rPr>
          <w:rFonts w:ascii="Arial" w:hAnsi="Arial" w:cs="Arial"/>
          <w:sz w:val="24"/>
          <w:szCs w:val="24"/>
          <w:lang w:bidi="ar-SA"/>
        </w:rPr>
        <w:t xml:space="preserve">ιατάγματα που εκδίδει ο </w:t>
      </w:r>
      <w:r w:rsidR="000A7E71" w:rsidRPr="0046401B">
        <w:rPr>
          <w:rFonts w:ascii="Arial" w:hAnsi="Arial" w:cs="Arial"/>
          <w:sz w:val="24"/>
          <w:szCs w:val="24"/>
          <w:lang w:bidi="ar-SA"/>
        </w:rPr>
        <w:t>Υπουργό</w:t>
      </w:r>
      <w:r w:rsidRPr="0046401B">
        <w:rPr>
          <w:rFonts w:ascii="Arial" w:hAnsi="Arial" w:cs="Arial"/>
          <w:sz w:val="24"/>
          <w:szCs w:val="24"/>
          <w:lang w:bidi="ar-SA"/>
        </w:rPr>
        <w:t>ς</w:t>
      </w:r>
      <w:r w:rsidR="000A7E71" w:rsidRPr="0046401B">
        <w:rPr>
          <w:rFonts w:ascii="Arial" w:hAnsi="Arial" w:cs="Arial"/>
          <w:sz w:val="24"/>
          <w:szCs w:val="24"/>
          <w:lang w:bidi="ar-SA"/>
        </w:rPr>
        <w:t xml:space="preserve"> Γεωργίας, Αγροτικής Ανάπτυξης και Περιβάλλοντος </w:t>
      </w:r>
      <w:r w:rsidRPr="0046401B">
        <w:rPr>
          <w:rFonts w:ascii="Arial" w:hAnsi="Arial" w:cs="Arial"/>
          <w:sz w:val="24"/>
          <w:szCs w:val="24"/>
          <w:lang w:bidi="ar-SA"/>
        </w:rPr>
        <w:t xml:space="preserve">και ειδικότερα περιορισμός της εν λόγω ευχέρειας του </w:t>
      </w:r>
      <w:r w:rsidR="00B3495C">
        <w:rPr>
          <w:rFonts w:ascii="Arial" w:hAnsi="Arial" w:cs="Arial"/>
          <w:sz w:val="24"/>
          <w:szCs w:val="24"/>
          <w:lang w:bidi="ar-SA"/>
        </w:rPr>
        <w:t>υ</w:t>
      </w:r>
      <w:r w:rsidRPr="0046401B">
        <w:rPr>
          <w:rFonts w:ascii="Arial" w:hAnsi="Arial" w:cs="Arial"/>
          <w:sz w:val="24"/>
          <w:szCs w:val="24"/>
          <w:lang w:bidi="ar-SA"/>
        </w:rPr>
        <w:t xml:space="preserve">πουργού σε ρύθμιση των </w:t>
      </w:r>
      <w:r w:rsidR="000A7E71" w:rsidRPr="0046401B">
        <w:rPr>
          <w:rFonts w:ascii="Arial" w:hAnsi="Arial" w:cs="Arial"/>
          <w:sz w:val="24"/>
          <w:szCs w:val="24"/>
          <w:lang w:bidi="ar-SA"/>
        </w:rPr>
        <w:t xml:space="preserve">ελάχιστων τεχνικών προδιαγραφών του συστήματος </w:t>
      </w:r>
      <w:r w:rsidR="009155E1">
        <w:rPr>
          <w:rFonts w:ascii="Arial" w:hAnsi="Arial" w:cs="Arial"/>
          <w:sz w:val="24"/>
          <w:szCs w:val="24"/>
          <w:lang w:bidi="ar-SA"/>
        </w:rPr>
        <w:t>«</w:t>
      </w:r>
      <w:r w:rsidR="00895672" w:rsidRPr="00895672">
        <w:rPr>
          <w:rFonts w:ascii="Arial" w:hAnsi="Arial" w:cs="Arial"/>
          <w:sz w:val="24"/>
          <w:szCs w:val="24"/>
          <w:lang w:bidi="ar-SA"/>
        </w:rPr>
        <w:t>Πληρώνω όσο Πετάω</w:t>
      </w:r>
      <w:r w:rsidR="009155E1">
        <w:rPr>
          <w:rFonts w:ascii="Arial" w:hAnsi="Arial" w:cs="Arial"/>
          <w:sz w:val="24"/>
          <w:szCs w:val="24"/>
          <w:lang w:bidi="ar-SA"/>
        </w:rPr>
        <w:t>»</w:t>
      </w:r>
      <w:r w:rsidRPr="0046401B">
        <w:rPr>
          <w:rFonts w:ascii="Arial" w:hAnsi="Arial" w:cs="Arial"/>
          <w:sz w:val="24"/>
          <w:szCs w:val="24"/>
          <w:lang w:bidi="ar-SA"/>
        </w:rPr>
        <w:t>.</w:t>
      </w:r>
    </w:p>
    <w:p w14:paraId="290D2B8E" w14:textId="2CF9ED8C" w:rsidR="00D730E6" w:rsidRPr="0046401B" w:rsidRDefault="00D730E6" w:rsidP="0046401B">
      <w:pPr>
        <w:pStyle w:val="ListParagraph"/>
        <w:numPr>
          <w:ilvl w:val="0"/>
          <w:numId w:val="4"/>
        </w:numPr>
        <w:tabs>
          <w:tab w:val="left" w:pos="567"/>
        </w:tabs>
        <w:spacing w:after="0" w:line="480" w:lineRule="auto"/>
        <w:ind w:left="567" w:hanging="567"/>
        <w:jc w:val="both"/>
        <w:rPr>
          <w:rFonts w:ascii="Arial" w:hAnsi="Arial" w:cs="Arial"/>
          <w:sz w:val="24"/>
          <w:szCs w:val="24"/>
          <w:lang w:bidi="ar-SA"/>
        </w:rPr>
      </w:pPr>
      <w:r w:rsidRPr="0046401B">
        <w:rPr>
          <w:rFonts w:ascii="Arial" w:hAnsi="Arial" w:cs="Arial"/>
          <w:sz w:val="24"/>
          <w:szCs w:val="24"/>
          <w:lang w:bidi="ar-SA"/>
        </w:rPr>
        <w:t xml:space="preserve">Επανεξέταση της υποχρέωσης των αρχών τοπικής διοίκησης να ενημερώνουν το κοινό </w:t>
      </w:r>
      <w:r w:rsidR="000A7E71" w:rsidRPr="0046401B">
        <w:rPr>
          <w:rFonts w:ascii="Arial" w:hAnsi="Arial" w:cs="Arial"/>
          <w:sz w:val="24"/>
          <w:szCs w:val="24"/>
          <w:lang w:bidi="ar-SA"/>
        </w:rPr>
        <w:t xml:space="preserve">μέσω έντυπου υλικού, ανακοινώσεων στα μέσα μαζικής ενημέρωσης και </w:t>
      </w:r>
      <w:r w:rsidR="00380475" w:rsidRPr="0046401B">
        <w:rPr>
          <w:rFonts w:ascii="Arial" w:hAnsi="Arial" w:cs="Arial"/>
          <w:sz w:val="24"/>
          <w:szCs w:val="24"/>
          <w:lang w:bidi="ar-SA"/>
        </w:rPr>
        <w:lastRenderedPageBreak/>
        <w:t xml:space="preserve">μέσω </w:t>
      </w:r>
      <w:r w:rsidR="000A7E71" w:rsidRPr="0046401B">
        <w:rPr>
          <w:rFonts w:ascii="Arial" w:hAnsi="Arial" w:cs="Arial"/>
          <w:sz w:val="24"/>
          <w:szCs w:val="24"/>
          <w:lang w:bidi="ar-SA"/>
        </w:rPr>
        <w:t>διαδικτύου σχετικά με θέματα που προβλέπονται στη</w:t>
      </w:r>
      <w:r w:rsidRPr="0046401B">
        <w:rPr>
          <w:rFonts w:ascii="Arial" w:hAnsi="Arial" w:cs="Arial"/>
          <w:sz w:val="24"/>
          <w:szCs w:val="24"/>
          <w:lang w:bidi="ar-SA"/>
        </w:rPr>
        <w:t xml:space="preserve"> σχετική </w:t>
      </w:r>
      <w:r w:rsidR="000A7E71" w:rsidRPr="0046401B">
        <w:rPr>
          <w:rFonts w:ascii="Arial" w:hAnsi="Arial" w:cs="Arial"/>
          <w:sz w:val="24"/>
          <w:szCs w:val="24"/>
          <w:lang w:bidi="ar-SA"/>
        </w:rPr>
        <w:t>πρόνοια</w:t>
      </w:r>
      <w:r w:rsidRPr="0046401B">
        <w:rPr>
          <w:rFonts w:ascii="Arial" w:hAnsi="Arial" w:cs="Arial"/>
          <w:sz w:val="24"/>
          <w:szCs w:val="24"/>
          <w:lang w:bidi="ar-SA"/>
        </w:rPr>
        <w:t xml:space="preserve"> των </w:t>
      </w:r>
      <w:r w:rsidR="00E826C4">
        <w:rPr>
          <w:rFonts w:ascii="Arial" w:hAnsi="Arial" w:cs="Arial"/>
          <w:sz w:val="24"/>
          <w:szCs w:val="24"/>
          <w:lang w:bidi="ar-SA"/>
        </w:rPr>
        <w:t>κ</w:t>
      </w:r>
      <w:r w:rsidRPr="0046401B">
        <w:rPr>
          <w:rFonts w:ascii="Arial" w:hAnsi="Arial" w:cs="Arial"/>
          <w:sz w:val="24"/>
          <w:szCs w:val="24"/>
          <w:lang w:bidi="ar-SA"/>
        </w:rPr>
        <w:t>ανονισμών</w:t>
      </w:r>
      <w:r w:rsidR="007549E3" w:rsidRPr="0046401B">
        <w:rPr>
          <w:rFonts w:ascii="Arial" w:hAnsi="Arial" w:cs="Arial"/>
          <w:sz w:val="24"/>
          <w:szCs w:val="24"/>
          <w:lang w:bidi="ar-SA"/>
        </w:rPr>
        <w:t xml:space="preserve">, </w:t>
      </w:r>
      <w:r w:rsidRPr="0046401B">
        <w:rPr>
          <w:rFonts w:ascii="Arial" w:hAnsi="Arial" w:cs="Arial"/>
          <w:sz w:val="24"/>
          <w:szCs w:val="24"/>
          <w:lang w:bidi="ar-SA"/>
        </w:rPr>
        <w:t xml:space="preserve">ώστε αφενός να διασφαλιστεί ότι </w:t>
      </w:r>
      <w:r w:rsidR="000A7E71" w:rsidRPr="0046401B">
        <w:rPr>
          <w:rFonts w:ascii="Arial" w:hAnsi="Arial" w:cs="Arial"/>
          <w:sz w:val="24"/>
          <w:szCs w:val="24"/>
          <w:lang w:bidi="ar-SA"/>
        </w:rPr>
        <w:t xml:space="preserve">η εν λόγω ενημέρωση </w:t>
      </w:r>
      <w:r w:rsidRPr="0046401B">
        <w:rPr>
          <w:rFonts w:ascii="Arial" w:hAnsi="Arial" w:cs="Arial"/>
          <w:sz w:val="24"/>
          <w:szCs w:val="24"/>
          <w:lang w:bidi="ar-SA"/>
        </w:rPr>
        <w:t>θα</w:t>
      </w:r>
      <w:r w:rsidR="000A7E71" w:rsidRPr="0046401B">
        <w:rPr>
          <w:rFonts w:ascii="Arial" w:hAnsi="Arial" w:cs="Arial"/>
          <w:sz w:val="24"/>
          <w:szCs w:val="24"/>
          <w:lang w:bidi="ar-SA"/>
        </w:rPr>
        <w:t xml:space="preserve"> είναι </w:t>
      </w:r>
      <w:r w:rsidRPr="0046401B">
        <w:rPr>
          <w:rFonts w:ascii="Arial" w:hAnsi="Arial" w:cs="Arial"/>
          <w:sz w:val="24"/>
          <w:szCs w:val="24"/>
          <w:lang w:bidi="ar-SA"/>
        </w:rPr>
        <w:t xml:space="preserve">αναλυτική και θα διενεργείται τακτικά και αφετέρου ότι </w:t>
      </w:r>
      <w:r w:rsidR="00E826C4">
        <w:rPr>
          <w:rFonts w:ascii="Arial" w:hAnsi="Arial" w:cs="Arial"/>
          <w:sz w:val="24"/>
          <w:szCs w:val="24"/>
          <w:lang w:bidi="ar-SA"/>
        </w:rPr>
        <w:t xml:space="preserve">αυτή </w:t>
      </w:r>
      <w:r w:rsidRPr="0046401B">
        <w:rPr>
          <w:rFonts w:ascii="Arial" w:hAnsi="Arial" w:cs="Arial"/>
          <w:sz w:val="24"/>
          <w:szCs w:val="24"/>
          <w:lang w:bidi="ar-SA"/>
        </w:rPr>
        <w:t xml:space="preserve">θα προβλέπεται </w:t>
      </w:r>
      <w:r w:rsidR="000A7E71" w:rsidRPr="0046401B">
        <w:rPr>
          <w:rFonts w:ascii="Arial" w:hAnsi="Arial" w:cs="Arial"/>
          <w:sz w:val="24"/>
          <w:szCs w:val="24"/>
          <w:lang w:bidi="ar-SA"/>
        </w:rPr>
        <w:t xml:space="preserve">αναλυτικά στο </w:t>
      </w:r>
      <w:r w:rsidRPr="0046401B">
        <w:rPr>
          <w:rFonts w:ascii="Arial" w:hAnsi="Arial" w:cs="Arial"/>
          <w:sz w:val="24"/>
          <w:szCs w:val="24"/>
          <w:lang w:bidi="ar-SA"/>
        </w:rPr>
        <w:t>οικείο</w:t>
      </w:r>
      <w:r w:rsidR="000A7E71" w:rsidRPr="0046401B">
        <w:rPr>
          <w:rFonts w:ascii="Arial" w:hAnsi="Arial" w:cs="Arial"/>
          <w:sz w:val="24"/>
          <w:szCs w:val="24"/>
          <w:lang w:bidi="ar-SA"/>
        </w:rPr>
        <w:t xml:space="preserve"> </w:t>
      </w:r>
      <w:r w:rsidR="00B3495C">
        <w:rPr>
          <w:rFonts w:ascii="Arial" w:hAnsi="Arial" w:cs="Arial"/>
          <w:sz w:val="24"/>
          <w:szCs w:val="24"/>
          <w:lang w:bidi="ar-SA"/>
        </w:rPr>
        <w:t>τ</w:t>
      </w:r>
      <w:r w:rsidR="000A7E71" w:rsidRPr="0046401B">
        <w:rPr>
          <w:rFonts w:ascii="Arial" w:hAnsi="Arial" w:cs="Arial"/>
          <w:sz w:val="24"/>
          <w:szCs w:val="24"/>
          <w:lang w:bidi="ar-SA"/>
        </w:rPr>
        <w:t xml:space="preserve">οπικό </w:t>
      </w:r>
      <w:r w:rsidR="00B3495C">
        <w:rPr>
          <w:rFonts w:ascii="Arial" w:hAnsi="Arial" w:cs="Arial"/>
          <w:sz w:val="24"/>
          <w:szCs w:val="24"/>
          <w:lang w:bidi="ar-SA"/>
        </w:rPr>
        <w:t>σ</w:t>
      </w:r>
      <w:r w:rsidR="000A7E71" w:rsidRPr="0046401B">
        <w:rPr>
          <w:rFonts w:ascii="Arial" w:hAnsi="Arial" w:cs="Arial"/>
          <w:sz w:val="24"/>
          <w:szCs w:val="24"/>
          <w:lang w:bidi="ar-SA"/>
        </w:rPr>
        <w:t xml:space="preserve">χέδιο </w:t>
      </w:r>
      <w:r w:rsidR="00B3495C">
        <w:rPr>
          <w:rFonts w:ascii="Arial" w:hAnsi="Arial" w:cs="Arial"/>
          <w:sz w:val="24"/>
          <w:szCs w:val="24"/>
          <w:lang w:bidi="ar-SA"/>
        </w:rPr>
        <w:t>δ</w:t>
      </w:r>
      <w:r w:rsidR="000A7E71" w:rsidRPr="0046401B">
        <w:rPr>
          <w:rFonts w:ascii="Arial" w:hAnsi="Arial" w:cs="Arial"/>
          <w:sz w:val="24"/>
          <w:szCs w:val="24"/>
          <w:lang w:bidi="ar-SA"/>
        </w:rPr>
        <w:t>ράσης</w:t>
      </w:r>
      <w:r w:rsidRPr="0046401B">
        <w:rPr>
          <w:rFonts w:ascii="Arial" w:hAnsi="Arial" w:cs="Arial"/>
          <w:sz w:val="24"/>
          <w:szCs w:val="24"/>
          <w:lang w:bidi="ar-SA"/>
        </w:rPr>
        <w:t>.</w:t>
      </w:r>
    </w:p>
    <w:p w14:paraId="6E36EC35" w14:textId="37B3D93C" w:rsidR="00AB6E2D" w:rsidRPr="0046401B" w:rsidRDefault="00AB6E2D" w:rsidP="0046401B">
      <w:pPr>
        <w:pStyle w:val="ListParagraph"/>
        <w:numPr>
          <w:ilvl w:val="0"/>
          <w:numId w:val="4"/>
        </w:numPr>
        <w:tabs>
          <w:tab w:val="left" w:pos="567"/>
        </w:tabs>
        <w:spacing w:after="0" w:line="480" w:lineRule="auto"/>
        <w:ind w:left="567" w:hanging="567"/>
        <w:jc w:val="both"/>
        <w:rPr>
          <w:rFonts w:ascii="Arial" w:hAnsi="Arial" w:cs="Arial"/>
          <w:sz w:val="24"/>
          <w:szCs w:val="24"/>
          <w:lang w:bidi="ar-SA"/>
        </w:rPr>
      </w:pPr>
      <w:r w:rsidRPr="0046401B">
        <w:rPr>
          <w:rFonts w:ascii="Arial" w:hAnsi="Arial" w:cs="Arial"/>
          <w:sz w:val="24"/>
          <w:szCs w:val="24"/>
          <w:lang w:bidi="ar-SA"/>
        </w:rPr>
        <w:t>Διαγραφή της υποχρέωσης που προβλέπεται για παροχή πληροφοριών από τον κάτοχο δημοτικών αποβλήτων στην αρχή τοπικής διοίκησης σχετικά με την προέλευση, κατηγορία, ποσότητα, διαχείριση και προορισμό των αποβλήτων που κατέχει και περιορισμός της εν λόγω υποχρέωσης μόνο για τους εμπορικούς κατόχους δημοτικών αποβλήτων.</w:t>
      </w:r>
    </w:p>
    <w:p w14:paraId="348F1F3C" w14:textId="274D37AA" w:rsidR="000A7E71" w:rsidRPr="0046401B" w:rsidRDefault="00AB6E2D" w:rsidP="0046401B">
      <w:pPr>
        <w:pStyle w:val="ListParagraph"/>
        <w:numPr>
          <w:ilvl w:val="0"/>
          <w:numId w:val="4"/>
        </w:numPr>
        <w:tabs>
          <w:tab w:val="left" w:pos="567"/>
        </w:tabs>
        <w:spacing w:after="0" w:line="480" w:lineRule="auto"/>
        <w:ind w:left="567" w:hanging="567"/>
        <w:jc w:val="both"/>
        <w:rPr>
          <w:rFonts w:ascii="Arial" w:hAnsi="Arial" w:cs="Arial"/>
          <w:sz w:val="24"/>
          <w:szCs w:val="24"/>
          <w:lang w:bidi="ar-SA"/>
        </w:rPr>
      </w:pPr>
      <w:r w:rsidRPr="0046401B">
        <w:rPr>
          <w:rFonts w:ascii="Arial" w:hAnsi="Arial" w:cs="Arial"/>
          <w:sz w:val="24"/>
          <w:szCs w:val="24"/>
          <w:lang w:bidi="ar-SA"/>
        </w:rPr>
        <w:t>Επανεξέταση της προτεινόμενης έναρξης ισχύος ορισμένων προνοιών των</w:t>
      </w:r>
      <w:r w:rsidR="00E826C4">
        <w:rPr>
          <w:rFonts w:ascii="Arial" w:hAnsi="Arial" w:cs="Arial"/>
          <w:sz w:val="24"/>
          <w:szCs w:val="24"/>
          <w:lang w:bidi="ar-SA"/>
        </w:rPr>
        <w:t xml:space="preserve"> προτεινόμενων κ</w:t>
      </w:r>
      <w:r w:rsidRPr="0046401B">
        <w:rPr>
          <w:rFonts w:ascii="Arial" w:hAnsi="Arial" w:cs="Arial"/>
          <w:sz w:val="24"/>
          <w:szCs w:val="24"/>
          <w:lang w:bidi="ar-SA"/>
        </w:rPr>
        <w:t xml:space="preserve">ανονισμών, ώστε να δοθεί περαιτέρω χρόνος στις αρχές τοπικής διοίκησης να εκπονήσουν τα </w:t>
      </w:r>
      <w:r w:rsidR="00B3495C">
        <w:rPr>
          <w:rFonts w:ascii="Arial" w:hAnsi="Arial" w:cs="Arial"/>
          <w:sz w:val="24"/>
          <w:szCs w:val="24"/>
          <w:lang w:bidi="ar-SA"/>
        </w:rPr>
        <w:t>τ</w:t>
      </w:r>
      <w:r w:rsidRPr="0046401B">
        <w:rPr>
          <w:rFonts w:ascii="Arial" w:hAnsi="Arial" w:cs="Arial"/>
          <w:sz w:val="24"/>
          <w:szCs w:val="24"/>
          <w:lang w:bidi="ar-SA"/>
        </w:rPr>
        <w:t xml:space="preserve">οπικά </w:t>
      </w:r>
      <w:r w:rsidR="00B3495C">
        <w:rPr>
          <w:rFonts w:ascii="Arial" w:hAnsi="Arial" w:cs="Arial"/>
          <w:sz w:val="24"/>
          <w:szCs w:val="24"/>
          <w:lang w:bidi="ar-SA"/>
        </w:rPr>
        <w:t>σ</w:t>
      </w:r>
      <w:r w:rsidRPr="0046401B">
        <w:rPr>
          <w:rFonts w:ascii="Arial" w:hAnsi="Arial" w:cs="Arial"/>
          <w:sz w:val="24"/>
          <w:szCs w:val="24"/>
          <w:lang w:bidi="ar-SA"/>
        </w:rPr>
        <w:t xml:space="preserve">χέδια </w:t>
      </w:r>
      <w:r w:rsidR="00B3495C">
        <w:rPr>
          <w:rFonts w:ascii="Arial" w:hAnsi="Arial" w:cs="Arial"/>
          <w:sz w:val="24"/>
          <w:szCs w:val="24"/>
          <w:lang w:bidi="ar-SA"/>
        </w:rPr>
        <w:t>δ</w:t>
      </w:r>
      <w:r w:rsidRPr="0046401B">
        <w:rPr>
          <w:rFonts w:ascii="Arial" w:hAnsi="Arial" w:cs="Arial"/>
          <w:sz w:val="24"/>
          <w:szCs w:val="24"/>
          <w:lang w:bidi="ar-SA"/>
        </w:rPr>
        <w:t xml:space="preserve">ράσης. </w:t>
      </w:r>
    </w:p>
    <w:p w14:paraId="050B31BD" w14:textId="1B854E16" w:rsidR="00FA5845" w:rsidRPr="0046401B" w:rsidRDefault="009155E1" w:rsidP="00B3495C">
      <w:pPr>
        <w:pStyle w:val="ListParagraph"/>
        <w:tabs>
          <w:tab w:val="left" w:pos="567"/>
        </w:tabs>
        <w:spacing w:after="0" w:line="480" w:lineRule="auto"/>
        <w:ind w:left="567"/>
        <w:jc w:val="both"/>
        <w:rPr>
          <w:rFonts w:ascii="Arial" w:hAnsi="Arial" w:cs="Arial"/>
          <w:sz w:val="24"/>
          <w:szCs w:val="24"/>
          <w:lang w:bidi="ar-SA"/>
        </w:rPr>
      </w:pPr>
      <w:r>
        <w:rPr>
          <w:rFonts w:ascii="Arial" w:hAnsi="Arial" w:cs="Arial"/>
          <w:sz w:val="24"/>
          <w:szCs w:val="24"/>
          <w:lang w:bidi="ar-SA"/>
        </w:rPr>
        <w:t>Ακολούθως</w:t>
      </w:r>
      <w:r w:rsidR="00B3495C">
        <w:rPr>
          <w:rFonts w:ascii="Arial" w:hAnsi="Arial" w:cs="Arial"/>
          <w:sz w:val="24"/>
          <w:szCs w:val="24"/>
          <w:lang w:bidi="ar-SA"/>
        </w:rPr>
        <w:t>,</w:t>
      </w:r>
      <w:r>
        <w:rPr>
          <w:rFonts w:ascii="Arial" w:hAnsi="Arial" w:cs="Arial"/>
          <w:sz w:val="24"/>
          <w:szCs w:val="24"/>
          <w:lang w:bidi="ar-SA"/>
        </w:rPr>
        <w:t xml:space="preserve"> το </w:t>
      </w:r>
      <w:r w:rsidR="00AB6E2D" w:rsidRPr="0046401B">
        <w:rPr>
          <w:rFonts w:ascii="Arial" w:hAnsi="Arial" w:cs="Arial"/>
          <w:sz w:val="24"/>
          <w:szCs w:val="24"/>
          <w:lang w:bidi="ar-SA"/>
        </w:rPr>
        <w:t xml:space="preserve">Υπουργείο Γεωργίας, Αγροτικής Ανάπτυξης και Περιβάλλοντος επανεξέτασε </w:t>
      </w:r>
      <w:r>
        <w:rPr>
          <w:rFonts w:ascii="Arial" w:hAnsi="Arial" w:cs="Arial"/>
          <w:sz w:val="24"/>
          <w:szCs w:val="24"/>
          <w:lang w:bidi="ar-SA"/>
        </w:rPr>
        <w:t xml:space="preserve">τις πρόνοιες των </w:t>
      </w:r>
      <w:r w:rsidR="00E826C4">
        <w:rPr>
          <w:rFonts w:ascii="Arial" w:hAnsi="Arial" w:cs="Arial"/>
          <w:sz w:val="24"/>
          <w:szCs w:val="24"/>
          <w:lang w:bidi="ar-SA"/>
        </w:rPr>
        <w:t>κ</w:t>
      </w:r>
      <w:r>
        <w:rPr>
          <w:rFonts w:ascii="Arial" w:hAnsi="Arial" w:cs="Arial"/>
          <w:sz w:val="24"/>
          <w:szCs w:val="24"/>
          <w:lang w:bidi="ar-SA"/>
        </w:rPr>
        <w:t xml:space="preserve">ανονισμών στη βάση των παρατηρήσεων που διατυπώθηκαν στην επιτροπή τόσο από μέλη της όσο και από </w:t>
      </w:r>
      <w:r w:rsidR="00AB6E2D" w:rsidRPr="0046401B">
        <w:rPr>
          <w:rFonts w:ascii="Arial" w:hAnsi="Arial" w:cs="Arial"/>
          <w:sz w:val="24"/>
          <w:szCs w:val="24"/>
          <w:lang w:bidi="ar-SA"/>
        </w:rPr>
        <w:t>τους εμπλεκόμενους φορείς και προέβη σε αναθεώρηση του κειμένου</w:t>
      </w:r>
      <w:r>
        <w:rPr>
          <w:rFonts w:ascii="Arial" w:hAnsi="Arial" w:cs="Arial"/>
          <w:sz w:val="24"/>
          <w:szCs w:val="24"/>
          <w:lang w:bidi="ar-SA"/>
        </w:rPr>
        <w:t xml:space="preserve"> αυτών</w:t>
      </w:r>
      <w:r w:rsidR="00AB6E2D" w:rsidRPr="0046401B">
        <w:rPr>
          <w:rFonts w:ascii="Arial" w:hAnsi="Arial" w:cs="Arial"/>
          <w:sz w:val="24"/>
          <w:szCs w:val="24"/>
          <w:lang w:bidi="ar-SA"/>
        </w:rPr>
        <w:t xml:space="preserve">, το οποίο έθεσε ενώπιον της επιτροπής σε αντικατάσταση του αρχικώς κατατεθέντος με επιστολή του ημερομηνίας </w:t>
      </w:r>
      <w:r w:rsidR="00B44E49" w:rsidRPr="0046401B">
        <w:rPr>
          <w:rFonts w:ascii="Arial" w:hAnsi="Arial" w:cs="Arial"/>
          <w:sz w:val="24"/>
          <w:szCs w:val="24"/>
          <w:lang w:bidi="ar-SA"/>
        </w:rPr>
        <w:t>15 Ιουνίου 2022</w:t>
      </w:r>
      <w:r w:rsidR="00AB6E2D" w:rsidRPr="0046401B">
        <w:rPr>
          <w:rFonts w:ascii="Arial" w:hAnsi="Arial" w:cs="Arial"/>
          <w:sz w:val="24"/>
          <w:szCs w:val="24"/>
          <w:lang w:bidi="ar-SA"/>
        </w:rPr>
        <w:t xml:space="preserve">.  Σημειώνεται ότι η αντικατάσταση των </w:t>
      </w:r>
      <w:r w:rsidR="00E826C4">
        <w:rPr>
          <w:rFonts w:ascii="Arial" w:hAnsi="Arial" w:cs="Arial"/>
          <w:sz w:val="24"/>
          <w:szCs w:val="24"/>
          <w:lang w:bidi="ar-SA"/>
        </w:rPr>
        <w:t>προτεινόμενων κ</w:t>
      </w:r>
      <w:r w:rsidR="00AB6E2D" w:rsidRPr="0046401B">
        <w:rPr>
          <w:rFonts w:ascii="Arial" w:hAnsi="Arial" w:cs="Arial"/>
          <w:sz w:val="24"/>
          <w:szCs w:val="24"/>
          <w:lang w:bidi="ar-SA"/>
        </w:rPr>
        <w:t xml:space="preserve">ανονισμών έγινε κατόπιν σχετικής εξουσιοδότησης από το Υπουργικό Συμβούλιο στην απόφαση αυτού ημερομηνίας </w:t>
      </w:r>
      <w:r w:rsidR="00FA5845" w:rsidRPr="0046401B">
        <w:rPr>
          <w:rFonts w:ascii="Arial" w:hAnsi="Arial" w:cs="Arial"/>
          <w:sz w:val="24"/>
          <w:szCs w:val="24"/>
          <w:lang w:bidi="ar-SA"/>
        </w:rPr>
        <w:t>24</w:t>
      </w:r>
      <w:r w:rsidR="00AB6E2D" w:rsidRPr="0046401B">
        <w:rPr>
          <w:rFonts w:ascii="Arial" w:hAnsi="Arial" w:cs="Arial"/>
          <w:sz w:val="24"/>
          <w:szCs w:val="24"/>
          <w:lang w:bidi="ar-SA"/>
        </w:rPr>
        <w:t xml:space="preserve"> </w:t>
      </w:r>
      <w:r w:rsidR="00FA5845" w:rsidRPr="0046401B">
        <w:rPr>
          <w:rFonts w:ascii="Arial" w:hAnsi="Arial" w:cs="Arial"/>
          <w:sz w:val="24"/>
          <w:szCs w:val="24"/>
          <w:lang w:bidi="ar-SA"/>
        </w:rPr>
        <w:t>Νοεμβρίου</w:t>
      </w:r>
      <w:r w:rsidR="00AB6E2D" w:rsidRPr="0046401B">
        <w:rPr>
          <w:rFonts w:ascii="Arial" w:hAnsi="Arial" w:cs="Arial"/>
          <w:sz w:val="24"/>
          <w:szCs w:val="24"/>
          <w:lang w:bidi="ar-SA"/>
        </w:rPr>
        <w:t xml:space="preserve"> 202</w:t>
      </w:r>
      <w:r w:rsidR="00FA5845" w:rsidRPr="0046401B">
        <w:rPr>
          <w:rFonts w:ascii="Arial" w:hAnsi="Arial" w:cs="Arial"/>
          <w:sz w:val="24"/>
          <w:szCs w:val="24"/>
          <w:lang w:bidi="ar-SA"/>
        </w:rPr>
        <w:t>1</w:t>
      </w:r>
      <w:r w:rsidR="00AB6E2D" w:rsidRPr="0046401B">
        <w:rPr>
          <w:rFonts w:ascii="Arial" w:hAnsi="Arial" w:cs="Arial"/>
          <w:sz w:val="24"/>
          <w:szCs w:val="24"/>
          <w:lang w:bidi="ar-SA"/>
        </w:rPr>
        <w:t xml:space="preserve">.  </w:t>
      </w:r>
    </w:p>
    <w:p w14:paraId="2084B67D" w14:textId="2B7BCAA5" w:rsidR="00AB6E2D" w:rsidRPr="0046401B" w:rsidRDefault="00FA5845" w:rsidP="001C74F2">
      <w:pPr>
        <w:pStyle w:val="ListParagraph"/>
        <w:tabs>
          <w:tab w:val="left" w:pos="567"/>
        </w:tabs>
        <w:spacing w:after="0" w:line="480" w:lineRule="auto"/>
        <w:ind w:left="0"/>
        <w:jc w:val="both"/>
        <w:rPr>
          <w:rFonts w:ascii="Arial" w:hAnsi="Arial" w:cs="Arial"/>
          <w:sz w:val="24"/>
          <w:szCs w:val="24"/>
          <w:lang w:bidi="ar-SA"/>
        </w:rPr>
      </w:pPr>
      <w:r w:rsidRPr="0046401B">
        <w:rPr>
          <w:rFonts w:ascii="Arial" w:hAnsi="Arial" w:cs="Arial"/>
          <w:sz w:val="24"/>
          <w:szCs w:val="24"/>
          <w:lang w:bidi="ar-SA"/>
        </w:rPr>
        <w:tab/>
        <w:t>Ειδικότερα, οι</w:t>
      </w:r>
      <w:r w:rsidR="00E43F70" w:rsidRPr="0046401B">
        <w:rPr>
          <w:rFonts w:ascii="Arial" w:hAnsi="Arial" w:cs="Arial"/>
          <w:sz w:val="24"/>
          <w:szCs w:val="24"/>
          <w:lang w:bidi="ar-SA"/>
        </w:rPr>
        <w:t xml:space="preserve"> κυριότερες</w:t>
      </w:r>
      <w:r w:rsidR="00AB6E2D" w:rsidRPr="0046401B">
        <w:rPr>
          <w:rFonts w:ascii="Arial" w:hAnsi="Arial" w:cs="Arial"/>
          <w:sz w:val="24"/>
          <w:szCs w:val="24"/>
          <w:lang w:bidi="ar-SA"/>
        </w:rPr>
        <w:t xml:space="preserve"> πρόνοιες που περιλαμβάνονται στο αναθεωρημένο </w:t>
      </w:r>
      <w:r w:rsidRPr="0046401B">
        <w:rPr>
          <w:rFonts w:ascii="Arial" w:hAnsi="Arial" w:cs="Arial"/>
          <w:sz w:val="24"/>
          <w:szCs w:val="24"/>
          <w:lang w:bidi="ar-SA"/>
        </w:rPr>
        <w:t xml:space="preserve">κείμενο των </w:t>
      </w:r>
      <w:r w:rsidR="00E826C4">
        <w:rPr>
          <w:rFonts w:ascii="Arial" w:hAnsi="Arial" w:cs="Arial"/>
          <w:sz w:val="24"/>
          <w:szCs w:val="24"/>
          <w:lang w:bidi="ar-SA"/>
        </w:rPr>
        <w:t>κ</w:t>
      </w:r>
      <w:r w:rsidRPr="0046401B">
        <w:rPr>
          <w:rFonts w:ascii="Arial" w:hAnsi="Arial" w:cs="Arial"/>
          <w:sz w:val="24"/>
          <w:szCs w:val="24"/>
          <w:lang w:bidi="ar-SA"/>
        </w:rPr>
        <w:t>ανονισμών</w:t>
      </w:r>
      <w:r w:rsidR="00AB6E2D" w:rsidRPr="0046401B">
        <w:rPr>
          <w:rFonts w:ascii="Arial" w:hAnsi="Arial" w:cs="Arial"/>
          <w:sz w:val="24"/>
          <w:szCs w:val="24"/>
          <w:lang w:bidi="ar-SA"/>
        </w:rPr>
        <w:t xml:space="preserve"> και διαφοροποιούνται σε σχέση με το αρχικώς κατατεθέν</w:t>
      </w:r>
      <w:r w:rsidRPr="0046401B">
        <w:rPr>
          <w:rFonts w:ascii="Arial" w:hAnsi="Arial" w:cs="Arial"/>
          <w:sz w:val="24"/>
          <w:szCs w:val="24"/>
          <w:lang w:bidi="ar-SA"/>
        </w:rPr>
        <w:t xml:space="preserve"> κείμενο</w:t>
      </w:r>
      <w:r w:rsidR="00AB6E2D" w:rsidRPr="0046401B">
        <w:rPr>
          <w:rFonts w:ascii="Arial" w:hAnsi="Arial" w:cs="Arial"/>
          <w:sz w:val="24"/>
          <w:szCs w:val="24"/>
          <w:lang w:bidi="ar-SA"/>
        </w:rPr>
        <w:t xml:space="preserve"> είναι οι ακόλουθες:</w:t>
      </w:r>
    </w:p>
    <w:p w14:paraId="240308AF" w14:textId="64116307" w:rsidR="00140FFB" w:rsidRPr="0046401B" w:rsidRDefault="00E43F70" w:rsidP="0046401B">
      <w:pPr>
        <w:pStyle w:val="ListParagraph"/>
        <w:numPr>
          <w:ilvl w:val="0"/>
          <w:numId w:val="5"/>
        </w:numPr>
        <w:spacing w:after="0" w:line="480" w:lineRule="auto"/>
        <w:ind w:left="567" w:hanging="567"/>
        <w:jc w:val="both"/>
        <w:rPr>
          <w:rFonts w:ascii="Arial" w:hAnsi="Arial" w:cs="Arial"/>
          <w:sz w:val="24"/>
          <w:szCs w:val="24"/>
          <w:lang w:bidi="ar-SA"/>
        </w:rPr>
      </w:pPr>
      <w:r w:rsidRPr="0046401B">
        <w:rPr>
          <w:rFonts w:ascii="Arial" w:hAnsi="Arial" w:cs="Arial"/>
          <w:sz w:val="24"/>
          <w:szCs w:val="24"/>
          <w:lang w:bidi="ar-SA"/>
        </w:rPr>
        <w:t xml:space="preserve">Καθορισμός των </w:t>
      </w:r>
      <w:r w:rsidR="00B3495C">
        <w:rPr>
          <w:rFonts w:ascii="Arial" w:hAnsi="Arial" w:cs="Arial"/>
          <w:sz w:val="24"/>
          <w:szCs w:val="24"/>
          <w:lang w:bidi="ar-SA"/>
        </w:rPr>
        <w:t>δ</w:t>
      </w:r>
      <w:r w:rsidR="00140FFB" w:rsidRPr="0046401B">
        <w:rPr>
          <w:rFonts w:ascii="Arial" w:hAnsi="Arial" w:cs="Arial"/>
          <w:sz w:val="24"/>
          <w:szCs w:val="24"/>
          <w:lang w:bidi="ar-SA"/>
        </w:rPr>
        <w:t xml:space="preserve">ήμων και των </w:t>
      </w:r>
      <w:r w:rsidR="00B3495C">
        <w:rPr>
          <w:rFonts w:ascii="Arial" w:hAnsi="Arial" w:cs="Arial"/>
          <w:sz w:val="24"/>
          <w:szCs w:val="24"/>
          <w:lang w:bidi="ar-SA"/>
        </w:rPr>
        <w:t>σ</w:t>
      </w:r>
      <w:r w:rsidR="00140FFB" w:rsidRPr="0046401B">
        <w:rPr>
          <w:rFonts w:ascii="Arial" w:hAnsi="Arial" w:cs="Arial"/>
          <w:sz w:val="24"/>
          <w:szCs w:val="24"/>
          <w:lang w:bidi="ar-SA"/>
        </w:rPr>
        <w:t xml:space="preserve">υμπλεγμάτων </w:t>
      </w:r>
      <w:r w:rsidR="00B3495C">
        <w:rPr>
          <w:rFonts w:ascii="Arial" w:hAnsi="Arial" w:cs="Arial"/>
          <w:sz w:val="24"/>
          <w:szCs w:val="24"/>
          <w:lang w:bidi="ar-SA"/>
        </w:rPr>
        <w:t>υ</w:t>
      </w:r>
      <w:r w:rsidR="00140FFB" w:rsidRPr="0046401B">
        <w:rPr>
          <w:rFonts w:ascii="Arial" w:hAnsi="Arial" w:cs="Arial"/>
          <w:sz w:val="24"/>
          <w:szCs w:val="24"/>
          <w:lang w:bidi="ar-SA"/>
        </w:rPr>
        <w:t xml:space="preserve">πηρεσιών </w:t>
      </w:r>
      <w:r w:rsidR="00B3495C">
        <w:rPr>
          <w:rFonts w:ascii="Arial" w:hAnsi="Arial" w:cs="Arial"/>
          <w:sz w:val="24"/>
          <w:szCs w:val="24"/>
          <w:lang w:bidi="ar-SA"/>
        </w:rPr>
        <w:t>κ</w:t>
      </w:r>
      <w:r w:rsidR="00140FFB" w:rsidRPr="0046401B">
        <w:rPr>
          <w:rFonts w:ascii="Arial" w:hAnsi="Arial" w:cs="Arial"/>
          <w:sz w:val="24"/>
          <w:szCs w:val="24"/>
          <w:lang w:bidi="ar-SA"/>
        </w:rPr>
        <w:t>οινοτήτων</w:t>
      </w:r>
      <w:r w:rsidR="00100226" w:rsidRPr="0046401B">
        <w:rPr>
          <w:rFonts w:ascii="Arial" w:hAnsi="Arial" w:cs="Arial"/>
          <w:sz w:val="24"/>
          <w:szCs w:val="24"/>
          <w:lang w:bidi="ar-SA"/>
        </w:rPr>
        <w:t xml:space="preserve"> στο σχετικό </w:t>
      </w:r>
      <w:r w:rsidR="00B3495C">
        <w:rPr>
          <w:rFonts w:ascii="Arial" w:hAnsi="Arial" w:cs="Arial"/>
          <w:sz w:val="24"/>
          <w:szCs w:val="24"/>
          <w:lang w:bidi="ar-SA"/>
        </w:rPr>
        <w:t>π</w:t>
      </w:r>
      <w:r w:rsidR="00100226" w:rsidRPr="0046401B">
        <w:rPr>
          <w:rFonts w:ascii="Arial" w:hAnsi="Arial" w:cs="Arial"/>
          <w:sz w:val="24"/>
          <w:szCs w:val="24"/>
          <w:lang w:bidi="ar-SA"/>
        </w:rPr>
        <w:t xml:space="preserve">αράρτημα των </w:t>
      </w:r>
      <w:r w:rsidR="00E826C4">
        <w:rPr>
          <w:rFonts w:ascii="Arial" w:hAnsi="Arial" w:cs="Arial"/>
          <w:sz w:val="24"/>
          <w:szCs w:val="24"/>
          <w:lang w:bidi="ar-SA"/>
        </w:rPr>
        <w:t>προτεινόμενων κ</w:t>
      </w:r>
      <w:r w:rsidR="00100226" w:rsidRPr="0046401B">
        <w:rPr>
          <w:rFonts w:ascii="Arial" w:hAnsi="Arial" w:cs="Arial"/>
          <w:sz w:val="24"/>
          <w:szCs w:val="24"/>
          <w:lang w:bidi="ar-SA"/>
        </w:rPr>
        <w:t>ανονισμών</w:t>
      </w:r>
      <w:r w:rsidR="00140FFB" w:rsidRPr="0046401B">
        <w:rPr>
          <w:rFonts w:ascii="Arial" w:hAnsi="Arial" w:cs="Arial"/>
          <w:sz w:val="24"/>
          <w:szCs w:val="24"/>
          <w:lang w:bidi="ar-SA"/>
        </w:rPr>
        <w:t xml:space="preserve">, ώστε αυτοί να </w:t>
      </w:r>
      <w:r w:rsidR="00C821B9">
        <w:rPr>
          <w:rFonts w:ascii="Arial" w:hAnsi="Arial" w:cs="Arial"/>
          <w:sz w:val="24"/>
          <w:szCs w:val="24"/>
          <w:lang w:bidi="ar-SA"/>
        </w:rPr>
        <w:t>συνάδουν</w:t>
      </w:r>
      <w:r w:rsidR="00140FFB" w:rsidRPr="0046401B">
        <w:rPr>
          <w:rFonts w:ascii="Arial" w:hAnsi="Arial" w:cs="Arial"/>
          <w:sz w:val="24"/>
          <w:szCs w:val="24"/>
          <w:lang w:bidi="ar-SA"/>
        </w:rPr>
        <w:t xml:space="preserve"> με τις διατάξεις της σχετικής νομοθεσίας που ψηφίστηκε πρόσφατα στο πλαίσιο </w:t>
      </w:r>
      <w:r w:rsidR="00140FFB" w:rsidRPr="0046401B">
        <w:rPr>
          <w:rFonts w:ascii="Arial" w:hAnsi="Arial" w:cs="Arial"/>
          <w:sz w:val="24"/>
          <w:szCs w:val="24"/>
          <w:lang w:bidi="ar-SA"/>
        </w:rPr>
        <w:lastRenderedPageBreak/>
        <w:t>της μεταρρύθμισης της τοπικής διοίκησης</w:t>
      </w:r>
      <w:r w:rsidR="00100226" w:rsidRPr="0046401B">
        <w:rPr>
          <w:rFonts w:ascii="Arial" w:hAnsi="Arial" w:cs="Arial"/>
          <w:sz w:val="24"/>
          <w:szCs w:val="24"/>
          <w:lang w:bidi="ar-SA"/>
        </w:rPr>
        <w:t xml:space="preserve"> κατόπιν σχετικής σύστασης της Νομικής Υπηρεσίας της Δημοκρατίας</w:t>
      </w:r>
      <w:r w:rsidR="00140FFB" w:rsidRPr="0046401B">
        <w:rPr>
          <w:rFonts w:ascii="Arial" w:hAnsi="Arial" w:cs="Arial"/>
          <w:sz w:val="24"/>
          <w:szCs w:val="24"/>
          <w:lang w:bidi="ar-SA"/>
        </w:rPr>
        <w:t>.</w:t>
      </w:r>
    </w:p>
    <w:p w14:paraId="5948122A" w14:textId="10D60882" w:rsidR="007F268F" w:rsidRPr="0046401B" w:rsidRDefault="00140FFB" w:rsidP="0046401B">
      <w:pPr>
        <w:pStyle w:val="ListParagraph"/>
        <w:numPr>
          <w:ilvl w:val="0"/>
          <w:numId w:val="5"/>
        </w:numPr>
        <w:spacing w:after="0" w:line="480" w:lineRule="auto"/>
        <w:ind w:left="567" w:hanging="567"/>
        <w:jc w:val="both"/>
        <w:rPr>
          <w:rFonts w:ascii="Arial" w:hAnsi="Arial" w:cs="Arial"/>
          <w:sz w:val="24"/>
          <w:szCs w:val="24"/>
          <w:lang w:bidi="ar-SA"/>
        </w:rPr>
      </w:pPr>
      <w:r w:rsidRPr="0046401B">
        <w:rPr>
          <w:rFonts w:ascii="Arial" w:hAnsi="Arial" w:cs="Arial"/>
          <w:sz w:val="24"/>
          <w:szCs w:val="24"/>
          <w:lang w:bidi="ar-SA"/>
        </w:rPr>
        <w:t xml:space="preserve">Επέκταση της προθεσμίας που τέθηκε στις αρχές τοπικής διοίκησης για εκπόνηση των </w:t>
      </w:r>
      <w:r w:rsidR="00B3495C">
        <w:rPr>
          <w:rFonts w:ascii="Arial" w:hAnsi="Arial" w:cs="Arial"/>
          <w:sz w:val="24"/>
          <w:szCs w:val="24"/>
          <w:lang w:bidi="ar-SA"/>
        </w:rPr>
        <w:t>τ</w:t>
      </w:r>
      <w:r w:rsidRPr="0046401B">
        <w:rPr>
          <w:rFonts w:ascii="Arial" w:hAnsi="Arial" w:cs="Arial"/>
          <w:sz w:val="24"/>
          <w:szCs w:val="24"/>
          <w:lang w:bidi="ar-SA"/>
        </w:rPr>
        <w:t xml:space="preserve">οπικών </w:t>
      </w:r>
      <w:r w:rsidR="00B3495C">
        <w:rPr>
          <w:rFonts w:ascii="Arial" w:hAnsi="Arial" w:cs="Arial"/>
          <w:sz w:val="24"/>
          <w:szCs w:val="24"/>
          <w:lang w:bidi="ar-SA"/>
        </w:rPr>
        <w:t>σ</w:t>
      </w:r>
      <w:r w:rsidRPr="0046401B">
        <w:rPr>
          <w:rFonts w:ascii="Arial" w:hAnsi="Arial" w:cs="Arial"/>
          <w:sz w:val="24"/>
          <w:szCs w:val="24"/>
          <w:lang w:bidi="ar-SA"/>
        </w:rPr>
        <w:t xml:space="preserve">χεδίων </w:t>
      </w:r>
      <w:r w:rsidR="00B3495C">
        <w:rPr>
          <w:rFonts w:ascii="Arial" w:hAnsi="Arial" w:cs="Arial"/>
          <w:sz w:val="24"/>
          <w:szCs w:val="24"/>
          <w:lang w:bidi="ar-SA"/>
        </w:rPr>
        <w:t>δ</w:t>
      </w:r>
      <w:r w:rsidRPr="0046401B">
        <w:rPr>
          <w:rFonts w:ascii="Arial" w:hAnsi="Arial" w:cs="Arial"/>
          <w:sz w:val="24"/>
          <w:szCs w:val="24"/>
          <w:lang w:bidi="ar-SA"/>
        </w:rPr>
        <w:t>ράσης για την πρόληψη της δημιουργίας και τη διαχείριση των δημοτικών αποβλήτων έως την 31</w:t>
      </w:r>
      <w:r w:rsidRPr="0046401B">
        <w:rPr>
          <w:rFonts w:ascii="Arial" w:hAnsi="Arial" w:cs="Arial"/>
          <w:sz w:val="24"/>
          <w:szCs w:val="24"/>
          <w:vertAlign w:val="superscript"/>
          <w:lang w:bidi="ar-SA"/>
        </w:rPr>
        <w:t xml:space="preserve">η </w:t>
      </w:r>
      <w:r w:rsidRPr="0046401B">
        <w:rPr>
          <w:rFonts w:ascii="Arial" w:hAnsi="Arial" w:cs="Arial"/>
          <w:sz w:val="24"/>
          <w:szCs w:val="24"/>
          <w:lang w:bidi="ar-SA"/>
        </w:rPr>
        <w:t>Δεκεμβρίου 2023.</w:t>
      </w:r>
    </w:p>
    <w:p w14:paraId="7A7AF390" w14:textId="7FEAEE5C" w:rsidR="007F268F" w:rsidRPr="0046401B" w:rsidRDefault="007F268F" w:rsidP="0046401B">
      <w:pPr>
        <w:pStyle w:val="ListParagraph"/>
        <w:numPr>
          <w:ilvl w:val="0"/>
          <w:numId w:val="5"/>
        </w:numPr>
        <w:spacing w:after="0" w:line="480" w:lineRule="auto"/>
        <w:ind w:left="567" w:hanging="567"/>
        <w:jc w:val="both"/>
        <w:rPr>
          <w:rFonts w:ascii="Arial" w:hAnsi="Arial" w:cs="Arial"/>
          <w:sz w:val="24"/>
          <w:szCs w:val="24"/>
          <w:lang w:bidi="ar-SA"/>
        </w:rPr>
      </w:pPr>
      <w:r w:rsidRPr="0046401B">
        <w:rPr>
          <w:rFonts w:ascii="Arial" w:hAnsi="Arial" w:cs="Arial"/>
          <w:sz w:val="24"/>
          <w:szCs w:val="24"/>
          <w:lang w:bidi="ar-SA"/>
        </w:rPr>
        <w:t xml:space="preserve">Θέσπιση της υποχρέωσης των αρχών τοπικής διοίκησης να θέσουν σε ισχύ το </w:t>
      </w:r>
      <w:r w:rsidR="00B3495C">
        <w:rPr>
          <w:rFonts w:ascii="Arial" w:hAnsi="Arial" w:cs="Arial"/>
          <w:sz w:val="24"/>
          <w:szCs w:val="24"/>
          <w:lang w:bidi="ar-SA"/>
        </w:rPr>
        <w:t>τ</w:t>
      </w:r>
      <w:r w:rsidRPr="0046401B">
        <w:rPr>
          <w:rFonts w:ascii="Arial" w:hAnsi="Arial" w:cs="Arial"/>
          <w:sz w:val="24"/>
          <w:szCs w:val="24"/>
          <w:lang w:bidi="ar-SA"/>
        </w:rPr>
        <w:t xml:space="preserve">οπικό </w:t>
      </w:r>
      <w:r w:rsidR="00B3495C">
        <w:rPr>
          <w:rFonts w:ascii="Arial" w:hAnsi="Arial" w:cs="Arial"/>
          <w:sz w:val="24"/>
          <w:szCs w:val="24"/>
          <w:lang w:bidi="ar-SA"/>
        </w:rPr>
        <w:t>σ</w:t>
      </w:r>
      <w:r w:rsidRPr="0046401B">
        <w:rPr>
          <w:rFonts w:ascii="Arial" w:hAnsi="Arial" w:cs="Arial"/>
          <w:sz w:val="24"/>
          <w:szCs w:val="24"/>
          <w:lang w:bidi="ar-SA"/>
        </w:rPr>
        <w:t xml:space="preserve">χέδιο </w:t>
      </w:r>
      <w:r w:rsidR="00B3495C">
        <w:rPr>
          <w:rFonts w:ascii="Arial" w:hAnsi="Arial" w:cs="Arial"/>
          <w:sz w:val="24"/>
          <w:szCs w:val="24"/>
          <w:lang w:bidi="ar-SA"/>
        </w:rPr>
        <w:t>δ</w:t>
      </w:r>
      <w:r w:rsidRPr="0046401B">
        <w:rPr>
          <w:rFonts w:ascii="Arial" w:hAnsi="Arial" w:cs="Arial"/>
          <w:sz w:val="24"/>
          <w:szCs w:val="24"/>
          <w:lang w:bidi="ar-SA"/>
        </w:rPr>
        <w:t>ράσης για την πρόληψη της δημιουργίας και τη διαχείριση των δημοτικών αποβλήτων που αυτές εκπονούν έως την 31</w:t>
      </w:r>
      <w:r w:rsidRPr="0046401B">
        <w:rPr>
          <w:rFonts w:ascii="Arial" w:hAnsi="Arial" w:cs="Arial"/>
          <w:sz w:val="24"/>
          <w:szCs w:val="24"/>
          <w:vertAlign w:val="superscript"/>
          <w:lang w:bidi="ar-SA"/>
        </w:rPr>
        <w:t>η</w:t>
      </w:r>
      <w:r w:rsidRPr="0046401B">
        <w:rPr>
          <w:rFonts w:ascii="Arial" w:hAnsi="Arial" w:cs="Arial"/>
          <w:sz w:val="24"/>
          <w:szCs w:val="24"/>
          <w:lang w:bidi="ar-SA"/>
        </w:rPr>
        <w:t xml:space="preserve"> Δεκεμβρίου 2023. </w:t>
      </w:r>
    </w:p>
    <w:p w14:paraId="2E23E836" w14:textId="4EF24CC4" w:rsidR="007F268F" w:rsidRPr="0046401B" w:rsidRDefault="007F268F" w:rsidP="0046401B">
      <w:pPr>
        <w:pStyle w:val="ListParagraph"/>
        <w:numPr>
          <w:ilvl w:val="0"/>
          <w:numId w:val="5"/>
        </w:numPr>
        <w:spacing w:after="0" w:line="480" w:lineRule="auto"/>
        <w:ind w:left="567" w:hanging="567"/>
        <w:jc w:val="both"/>
        <w:rPr>
          <w:rFonts w:ascii="Arial" w:hAnsi="Arial" w:cs="Arial"/>
          <w:sz w:val="24"/>
          <w:szCs w:val="24"/>
          <w:lang w:bidi="ar-SA"/>
        </w:rPr>
      </w:pPr>
      <w:r w:rsidRPr="0046401B">
        <w:rPr>
          <w:rFonts w:ascii="Arial" w:hAnsi="Arial" w:cs="Arial"/>
          <w:sz w:val="24"/>
          <w:szCs w:val="24"/>
          <w:lang w:bidi="ar-SA"/>
        </w:rPr>
        <w:t xml:space="preserve">Καθορισμός χρονικού διαστήματος δύο (2) μηνών εντός του οποίου ο </w:t>
      </w:r>
      <w:r w:rsidR="00B3495C">
        <w:rPr>
          <w:rFonts w:ascii="Arial" w:hAnsi="Arial" w:cs="Arial"/>
          <w:sz w:val="24"/>
          <w:szCs w:val="24"/>
          <w:lang w:bidi="ar-SA"/>
        </w:rPr>
        <w:t>δ</w:t>
      </w:r>
      <w:r w:rsidRPr="0046401B">
        <w:rPr>
          <w:rFonts w:ascii="Arial" w:hAnsi="Arial" w:cs="Arial"/>
          <w:sz w:val="24"/>
          <w:szCs w:val="24"/>
          <w:lang w:bidi="ar-SA"/>
        </w:rPr>
        <w:t xml:space="preserve">ιευθυντής του Τμήματος Περιβάλλοντος δύναται να υποβάλει απόψεις και υποδείξεις στην αρχή τοπικής διοίκησης σε περίπτωση διαπίστωσης ελλείψεων στο οικείο </w:t>
      </w:r>
      <w:r w:rsidR="00B3495C">
        <w:rPr>
          <w:rFonts w:ascii="Arial" w:hAnsi="Arial" w:cs="Arial"/>
          <w:sz w:val="24"/>
          <w:szCs w:val="24"/>
          <w:lang w:bidi="ar-SA"/>
        </w:rPr>
        <w:t>τ</w:t>
      </w:r>
      <w:r w:rsidRPr="0046401B">
        <w:rPr>
          <w:rFonts w:ascii="Arial" w:hAnsi="Arial" w:cs="Arial"/>
          <w:sz w:val="24"/>
          <w:szCs w:val="24"/>
          <w:lang w:bidi="ar-SA"/>
        </w:rPr>
        <w:t xml:space="preserve">οπικό </w:t>
      </w:r>
      <w:r w:rsidR="00B3495C">
        <w:rPr>
          <w:rFonts w:ascii="Arial" w:hAnsi="Arial" w:cs="Arial"/>
          <w:sz w:val="24"/>
          <w:szCs w:val="24"/>
          <w:lang w:bidi="ar-SA"/>
        </w:rPr>
        <w:t>σ</w:t>
      </w:r>
      <w:r w:rsidRPr="0046401B">
        <w:rPr>
          <w:rFonts w:ascii="Arial" w:hAnsi="Arial" w:cs="Arial"/>
          <w:sz w:val="24"/>
          <w:szCs w:val="24"/>
          <w:lang w:bidi="ar-SA"/>
        </w:rPr>
        <w:t xml:space="preserve">χέδιο </w:t>
      </w:r>
      <w:r w:rsidR="00B3495C">
        <w:rPr>
          <w:rFonts w:ascii="Arial" w:hAnsi="Arial" w:cs="Arial"/>
          <w:sz w:val="24"/>
          <w:szCs w:val="24"/>
          <w:lang w:bidi="ar-SA"/>
        </w:rPr>
        <w:t>δ</w:t>
      </w:r>
      <w:r w:rsidRPr="0046401B">
        <w:rPr>
          <w:rFonts w:ascii="Arial" w:hAnsi="Arial" w:cs="Arial"/>
          <w:sz w:val="24"/>
          <w:szCs w:val="24"/>
          <w:lang w:bidi="ar-SA"/>
        </w:rPr>
        <w:t xml:space="preserve">ράσης πριν </w:t>
      </w:r>
      <w:r w:rsidR="00B3495C">
        <w:rPr>
          <w:rFonts w:ascii="Arial" w:hAnsi="Arial" w:cs="Arial"/>
          <w:sz w:val="24"/>
          <w:szCs w:val="24"/>
          <w:lang w:bidi="ar-SA"/>
        </w:rPr>
        <w:t xml:space="preserve">από </w:t>
      </w:r>
      <w:r w:rsidRPr="0046401B">
        <w:rPr>
          <w:rFonts w:ascii="Arial" w:hAnsi="Arial" w:cs="Arial"/>
          <w:sz w:val="24"/>
          <w:szCs w:val="24"/>
          <w:lang w:bidi="ar-SA"/>
        </w:rPr>
        <w:t xml:space="preserve">την οριστικοποίησή του. </w:t>
      </w:r>
    </w:p>
    <w:p w14:paraId="54913D7F" w14:textId="52963D40" w:rsidR="007F268F" w:rsidRPr="0046401B" w:rsidRDefault="007F268F" w:rsidP="0046401B">
      <w:pPr>
        <w:pStyle w:val="ListParagraph"/>
        <w:numPr>
          <w:ilvl w:val="0"/>
          <w:numId w:val="5"/>
        </w:numPr>
        <w:spacing w:after="0" w:line="480" w:lineRule="auto"/>
        <w:ind w:left="567" w:hanging="567"/>
        <w:jc w:val="both"/>
        <w:rPr>
          <w:rFonts w:ascii="Arial" w:hAnsi="Arial" w:cs="Arial"/>
          <w:sz w:val="24"/>
          <w:szCs w:val="24"/>
          <w:lang w:bidi="ar-SA"/>
        </w:rPr>
      </w:pPr>
      <w:r w:rsidRPr="0046401B">
        <w:rPr>
          <w:rFonts w:ascii="Arial" w:hAnsi="Arial" w:cs="Arial"/>
          <w:sz w:val="24"/>
          <w:szCs w:val="24"/>
          <w:lang w:bidi="ar-SA"/>
        </w:rPr>
        <w:t>Θέσπιση της υποχρέωσης των αρχών τοπικής διοίκησης να επικοινωνούν αμέσως με τα συστήματα διευρυμένης ευθύνης του παραγωγού</w:t>
      </w:r>
      <w:r w:rsidR="00B3495C">
        <w:rPr>
          <w:rFonts w:ascii="Arial" w:hAnsi="Arial" w:cs="Arial"/>
          <w:sz w:val="24"/>
          <w:szCs w:val="24"/>
          <w:lang w:bidi="ar-SA"/>
        </w:rPr>
        <w:t>,</w:t>
      </w:r>
      <w:r w:rsidRPr="0046401B">
        <w:rPr>
          <w:rFonts w:ascii="Arial" w:hAnsi="Arial" w:cs="Arial"/>
          <w:sz w:val="24"/>
          <w:szCs w:val="24"/>
          <w:lang w:bidi="ar-SA"/>
        </w:rPr>
        <w:t xml:space="preserve"> σε περίπτωση που δημιουργείται πρόβλημα στην εξυπηρέτηση των δημοτών</w:t>
      </w:r>
      <w:r w:rsidR="00B3495C">
        <w:rPr>
          <w:rFonts w:ascii="Arial" w:hAnsi="Arial" w:cs="Arial"/>
          <w:sz w:val="24"/>
          <w:szCs w:val="24"/>
          <w:lang w:bidi="ar-SA"/>
        </w:rPr>
        <w:t>,</w:t>
      </w:r>
      <w:r w:rsidRPr="0046401B">
        <w:rPr>
          <w:rFonts w:ascii="Arial" w:hAnsi="Arial" w:cs="Arial"/>
          <w:sz w:val="24"/>
          <w:szCs w:val="24"/>
          <w:lang w:bidi="ar-SA"/>
        </w:rPr>
        <w:t xml:space="preserve"> και</w:t>
      </w:r>
      <w:r w:rsidR="00E826C4">
        <w:rPr>
          <w:rFonts w:ascii="Arial" w:hAnsi="Arial" w:cs="Arial"/>
          <w:sz w:val="24"/>
          <w:szCs w:val="24"/>
          <w:lang w:bidi="ar-SA"/>
        </w:rPr>
        <w:t>,</w:t>
      </w:r>
      <w:r w:rsidRPr="0046401B">
        <w:rPr>
          <w:rFonts w:ascii="Arial" w:hAnsi="Arial" w:cs="Arial"/>
          <w:sz w:val="24"/>
          <w:szCs w:val="24"/>
          <w:lang w:bidi="ar-SA"/>
        </w:rPr>
        <w:t xml:space="preserve"> σε περίπτωση που αυτό κρίνεται απαραίτητο</w:t>
      </w:r>
      <w:r w:rsidR="00E826C4">
        <w:rPr>
          <w:rFonts w:ascii="Arial" w:hAnsi="Arial" w:cs="Arial"/>
          <w:sz w:val="24"/>
          <w:szCs w:val="24"/>
          <w:lang w:bidi="ar-SA"/>
        </w:rPr>
        <w:t>,</w:t>
      </w:r>
      <w:r w:rsidRPr="0046401B">
        <w:rPr>
          <w:rFonts w:ascii="Arial" w:hAnsi="Arial" w:cs="Arial"/>
          <w:sz w:val="24"/>
          <w:szCs w:val="24"/>
          <w:lang w:bidi="ar-SA"/>
        </w:rPr>
        <w:t xml:space="preserve"> να λαμβάνουν μέτρα για άρση του εν λόγω προβλήματος, το κόστος των οποίων επιβαρύνει τα εν λόγω συστήματα. </w:t>
      </w:r>
    </w:p>
    <w:p w14:paraId="4AF88954" w14:textId="0E3867CE" w:rsidR="007F268F" w:rsidRPr="0046401B" w:rsidRDefault="007F268F" w:rsidP="0046401B">
      <w:pPr>
        <w:pStyle w:val="ListParagraph"/>
        <w:numPr>
          <w:ilvl w:val="0"/>
          <w:numId w:val="5"/>
        </w:numPr>
        <w:spacing w:after="0" w:line="480" w:lineRule="auto"/>
        <w:ind w:left="567" w:hanging="567"/>
        <w:jc w:val="both"/>
        <w:rPr>
          <w:rFonts w:ascii="Arial" w:hAnsi="Arial" w:cs="Arial"/>
          <w:sz w:val="24"/>
          <w:szCs w:val="24"/>
          <w:lang w:bidi="ar-SA"/>
        </w:rPr>
      </w:pPr>
      <w:r w:rsidRPr="0046401B">
        <w:rPr>
          <w:rFonts w:ascii="Arial" w:hAnsi="Arial" w:cs="Arial"/>
          <w:sz w:val="24"/>
          <w:szCs w:val="24"/>
          <w:lang w:bidi="ar-SA"/>
        </w:rPr>
        <w:t>Θέσπιση της υποχρέωσης του Υπουργού Γεωργίας, Αγροτικής Ανάπτυξης και Περιβάλλοντος να λαμβάνει όλα τα αναγκαία μέτρα για ανάπτυξη των κατάλληλων μηχανισμών ή διαδικασιών</w:t>
      </w:r>
      <w:r w:rsidR="00B3495C">
        <w:rPr>
          <w:rFonts w:ascii="Arial" w:hAnsi="Arial" w:cs="Arial"/>
          <w:sz w:val="24"/>
          <w:szCs w:val="24"/>
          <w:lang w:bidi="ar-SA"/>
        </w:rPr>
        <w:t>,</w:t>
      </w:r>
      <w:r w:rsidRPr="0046401B">
        <w:rPr>
          <w:rFonts w:ascii="Arial" w:hAnsi="Arial" w:cs="Arial"/>
          <w:sz w:val="24"/>
          <w:szCs w:val="24"/>
          <w:lang w:bidi="ar-SA"/>
        </w:rPr>
        <w:t xml:space="preserve"> με σκοπό την παροχή χρηματοδότησης και/ή παραχώρησης κινήτρων</w:t>
      </w:r>
      <w:r w:rsidR="00B3495C">
        <w:rPr>
          <w:rFonts w:ascii="Arial" w:hAnsi="Arial" w:cs="Arial"/>
          <w:sz w:val="24"/>
          <w:szCs w:val="24"/>
          <w:lang w:bidi="ar-SA"/>
        </w:rPr>
        <w:t>,</w:t>
      </w:r>
      <w:r w:rsidRPr="0046401B">
        <w:rPr>
          <w:rFonts w:ascii="Arial" w:hAnsi="Arial" w:cs="Arial"/>
          <w:sz w:val="24"/>
          <w:szCs w:val="24"/>
          <w:lang w:bidi="ar-SA"/>
        </w:rPr>
        <w:t xml:space="preserve"> ώστε να διασφαλίζεται ότι όλοι ανεξαιρέτως οι κάτοχοι δημοτικών αποβλήτων θα μπορούν να διενεργούν χωριστή συλλογή αυτών απρόσκοπτα και χωρίς δυσανάλογο κόστος. </w:t>
      </w:r>
    </w:p>
    <w:p w14:paraId="07CA3C77" w14:textId="0C1C4524" w:rsidR="007F268F" w:rsidRPr="0046401B" w:rsidRDefault="007F268F" w:rsidP="0046401B">
      <w:pPr>
        <w:pStyle w:val="ListParagraph"/>
        <w:numPr>
          <w:ilvl w:val="0"/>
          <w:numId w:val="5"/>
        </w:numPr>
        <w:spacing w:after="0" w:line="480" w:lineRule="auto"/>
        <w:ind w:left="567" w:hanging="567"/>
        <w:jc w:val="both"/>
        <w:rPr>
          <w:rFonts w:ascii="Arial" w:hAnsi="Arial" w:cs="Arial"/>
          <w:sz w:val="24"/>
          <w:szCs w:val="24"/>
          <w:lang w:bidi="ar-SA"/>
        </w:rPr>
      </w:pPr>
      <w:r w:rsidRPr="0046401B">
        <w:rPr>
          <w:rFonts w:ascii="Arial" w:hAnsi="Arial" w:cs="Arial"/>
          <w:sz w:val="24"/>
          <w:szCs w:val="24"/>
          <w:lang w:bidi="ar-SA"/>
        </w:rPr>
        <w:t xml:space="preserve">Περιορισμός του δικαιώματος του Υπουργού Γεωργίας, Αγροτικής Ανάπτυξης και Περιβάλλοντος να εκδίδει </w:t>
      </w:r>
      <w:r w:rsidR="009155E1">
        <w:rPr>
          <w:rFonts w:ascii="Arial" w:hAnsi="Arial" w:cs="Arial"/>
          <w:sz w:val="24"/>
          <w:szCs w:val="24"/>
          <w:lang w:bidi="ar-SA"/>
        </w:rPr>
        <w:t>δ</w:t>
      </w:r>
      <w:r w:rsidRPr="0046401B">
        <w:rPr>
          <w:rFonts w:ascii="Arial" w:hAnsi="Arial" w:cs="Arial"/>
          <w:sz w:val="24"/>
          <w:szCs w:val="24"/>
          <w:lang w:bidi="ar-SA"/>
        </w:rPr>
        <w:t xml:space="preserve">ιατάγματα μόνο </w:t>
      </w:r>
      <w:r w:rsidR="00C821B9">
        <w:rPr>
          <w:rFonts w:ascii="Arial" w:hAnsi="Arial" w:cs="Arial"/>
          <w:sz w:val="24"/>
          <w:szCs w:val="24"/>
          <w:lang w:bidi="ar-SA"/>
        </w:rPr>
        <w:t xml:space="preserve">για </w:t>
      </w:r>
      <w:r w:rsidRPr="0046401B">
        <w:rPr>
          <w:rFonts w:ascii="Arial" w:hAnsi="Arial" w:cs="Arial"/>
          <w:sz w:val="24"/>
          <w:szCs w:val="24"/>
          <w:lang w:bidi="ar-SA"/>
        </w:rPr>
        <w:t xml:space="preserve">τον καθορισμό των ελάχιστων τεχνικών προδιαγραφών του συστήματος </w:t>
      </w:r>
      <w:r w:rsidR="009155E1">
        <w:rPr>
          <w:rFonts w:ascii="Arial" w:hAnsi="Arial" w:cs="Arial"/>
          <w:sz w:val="24"/>
          <w:szCs w:val="24"/>
          <w:lang w:bidi="ar-SA"/>
        </w:rPr>
        <w:t>«</w:t>
      </w:r>
      <w:r w:rsidR="00895672" w:rsidRPr="00895672">
        <w:rPr>
          <w:rFonts w:ascii="Arial" w:hAnsi="Arial" w:cs="Arial"/>
          <w:sz w:val="24"/>
          <w:szCs w:val="24"/>
          <w:lang w:bidi="ar-SA"/>
        </w:rPr>
        <w:t>Πληρώνω όσο Πετάω</w:t>
      </w:r>
      <w:r w:rsidR="009155E1">
        <w:rPr>
          <w:rFonts w:ascii="Arial" w:hAnsi="Arial" w:cs="Arial"/>
          <w:sz w:val="24"/>
          <w:szCs w:val="24"/>
          <w:lang w:bidi="ar-SA"/>
        </w:rPr>
        <w:t>»</w:t>
      </w:r>
      <w:r w:rsidRPr="0046401B">
        <w:rPr>
          <w:rFonts w:ascii="Arial" w:hAnsi="Arial" w:cs="Arial"/>
          <w:sz w:val="24"/>
          <w:szCs w:val="24"/>
          <w:lang w:bidi="ar-SA"/>
        </w:rPr>
        <w:t>.</w:t>
      </w:r>
    </w:p>
    <w:p w14:paraId="3DA8D701" w14:textId="24F303E8" w:rsidR="007F268F" w:rsidRPr="0046401B" w:rsidRDefault="007F268F" w:rsidP="0046401B">
      <w:pPr>
        <w:pStyle w:val="ListParagraph"/>
        <w:numPr>
          <w:ilvl w:val="0"/>
          <w:numId w:val="5"/>
        </w:numPr>
        <w:spacing w:after="0" w:line="480" w:lineRule="auto"/>
        <w:ind w:left="567" w:hanging="567"/>
        <w:jc w:val="both"/>
        <w:rPr>
          <w:rFonts w:ascii="Arial" w:hAnsi="Arial" w:cs="Arial"/>
          <w:sz w:val="24"/>
          <w:szCs w:val="24"/>
          <w:lang w:bidi="ar-SA"/>
        </w:rPr>
      </w:pPr>
      <w:r w:rsidRPr="0046401B">
        <w:rPr>
          <w:rFonts w:ascii="Arial" w:hAnsi="Arial" w:cs="Arial"/>
          <w:sz w:val="24"/>
          <w:szCs w:val="24"/>
          <w:lang w:bidi="ar-SA"/>
        </w:rPr>
        <w:lastRenderedPageBreak/>
        <w:t>Θέσπιση της υποχρέωσης των αρχών τοπικής διοίκησης για ενημέρωση του κοινού σε τακτά χρονικά διαστήματα, ώστε να διασφαλιστεί η παροχή αναλυτικής πληροφόρησης</w:t>
      </w:r>
      <w:r w:rsidR="00B3495C">
        <w:rPr>
          <w:rFonts w:ascii="Arial" w:hAnsi="Arial" w:cs="Arial"/>
          <w:sz w:val="24"/>
          <w:szCs w:val="24"/>
          <w:lang w:bidi="ar-SA"/>
        </w:rPr>
        <w:t>,</w:t>
      </w:r>
      <w:r w:rsidRPr="0046401B">
        <w:rPr>
          <w:rFonts w:ascii="Arial" w:hAnsi="Arial" w:cs="Arial"/>
          <w:sz w:val="24"/>
          <w:szCs w:val="24"/>
          <w:lang w:bidi="ar-SA"/>
        </w:rPr>
        <w:t xml:space="preserve"> σχετικά με θέματα που προβλέπονται στη σχετική πρόνοια των </w:t>
      </w:r>
      <w:r w:rsidR="00E826C4">
        <w:rPr>
          <w:rFonts w:ascii="Arial" w:hAnsi="Arial" w:cs="Arial"/>
          <w:sz w:val="24"/>
          <w:szCs w:val="24"/>
          <w:lang w:bidi="ar-SA"/>
        </w:rPr>
        <w:t>κ</w:t>
      </w:r>
      <w:r w:rsidRPr="0046401B">
        <w:rPr>
          <w:rFonts w:ascii="Arial" w:hAnsi="Arial" w:cs="Arial"/>
          <w:sz w:val="24"/>
          <w:szCs w:val="24"/>
          <w:lang w:bidi="ar-SA"/>
        </w:rPr>
        <w:t xml:space="preserve">ανονισμών. </w:t>
      </w:r>
    </w:p>
    <w:p w14:paraId="56057EE1" w14:textId="77777777" w:rsidR="007F268F" w:rsidRPr="0046401B" w:rsidRDefault="007F268F" w:rsidP="0046401B">
      <w:pPr>
        <w:pStyle w:val="ListParagraph"/>
        <w:numPr>
          <w:ilvl w:val="0"/>
          <w:numId w:val="5"/>
        </w:numPr>
        <w:spacing w:after="0" w:line="480" w:lineRule="auto"/>
        <w:ind w:left="567" w:hanging="567"/>
        <w:jc w:val="both"/>
        <w:rPr>
          <w:rFonts w:ascii="Arial" w:hAnsi="Arial" w:cs="Arial"/>
          <w:sz w:val="24"/>
          <w:szCs w:val="24"/>
          <w:lang w:bidi="ar-SA"/>
        </w:rPr>
      </w:pPr>
      <w:r w:rsidRPr="0046401B">
        <w:rPr>
          <w:rFonts w:ascii="Arial" w:hAnsi="Arial" w:cs="Arial"/>
          <w:sz w:val="24"/>
          <w:szCs w:val="24"/>
          <w:lang w:bidi="ar-SA"/>
        </w:rPr>
        <w:t>Διαγραφή της υποχρέωσης που προβλέπεται για παροχή πληροφοριών από τον κάτοχο δημοτικών αποβλήτων στην αρχή τοπικής διοίκησης σχετικά με την προέλευση, κατηγορία, ποσότητα, διαχείριση και προορισμό των αποβλήτων που κατέχει, ώστε η εν λόγω υποχρέωση να αφορά μόνο τους εμπορικούς κατόχους δημοτικών αποβλήτων.</w:t>
      </w:r>
    </w:p>
    <w:p w14:paraId="6FCC9619" w14:textId="5243793B" w:rsidR="000B462C" w:rsidRPr="0046401B" w:rsidRDefault="002418EF" w:rsidP="0046401B">
      <w:pPr>
        <w:tabs>
          <w:tab w:val="left" w:pos="567"/>
        </w:tabs>
        <w:spacing w:after="0" w:line="480" w:lineRule="auto"/>
        <w:jc w:val="both"/>
        <w:rPr>
          <w:rFonts w:ascii="Arial" w:eastAsia="Times New Roman" w:hAnsi="Arial" w:cs="Arial"/>
          <w:sz w:val="24"/>
          <w:szCs w:val="24"/>
          <w:lang w:eastAsia="zh-CN" w:bidi="ar-SA"/>
        </w:rPr>
      </w:pPr>
      <w:r w:rsidRPr="0046401B">
        <w:rPr>
          <w:rFonts w:ascii="Arial" w:eastAsia="Times New Roman" w:hAnsi="Arial" w:cs="Arial"/>
          <w:sz w:val="24"/>
          <w:szCs w:val="24"/>
          <w:lang w:eastAsia="zh-CN" w:bidi="ar-SA"/>
        </w:rPr>
        <w:tab/>
      </w:r>
      <w:r w:rsidR="009155E1">
        <w:rPr>
          <w:rFonts w:ascii="Arial" w:eastAsia="Times New Roman" w:hAnsi="Arial" w:cs="Arial"/>
          <w:sz w:val="24"/>
          <w:szCs w:val="24"/>
          <w:lang w:eastAsia="zh-CN" w:bidi="ar-SA"/>
        </w:rPr>
        <w:t>Επιπρόσθετα</w:t>
      </w:r>
      <w:r w:rsidR="007F268F" w:rsidRPr="0046401B">
        <w:rPr>
          <w:rFonts w:ascii="Arial" w:eastAsia="Times New Roman" w:hAnsi="Arial" w:cs="Arial"/>
          <w:sz w:val="24"/>
          <w:szCs w:val="24"/>
          <w:lang w:eastAsia="zh-CN" w:bidi="ar-SA"/>
        </w:rPr>
        <w:t xml:space="preserve">, στο αναθεωρημένο κείμενο που υποβλήθηκε στην επιτροπή από το Υπουργείο Γεωργίας, Αγροτικής Ανάπτυξης και Περιβάλλοντος προβλέπεται ότι τα Μέρη ΙΙΙ και </w:t>
      </w:r>
      <w:r w:rsidR="007F268F" w:rsidRPr="0046401B">
        <w:rPr>
          <w:rFonts w:ascii="Arial" w:eastAsia="Times New Roman" w:hAnsi="Arial" w:cs="Arial"/>
          <w:sz w:val="24"/>
          <w:szCs w:val="24"/>
          <w:lang w:val="en-US" w:eastAsia="zh-CN" w:bidi="ar-SA"/>
        </w:rPr>
        <w:t>IV</w:t>
      </w:r>
      <w:r w:rsidR="007F268F" w:rsidRPr="0046401B">
        <w:rPr>
          <w:rFonts w:ascii="Arial" w:eastAsia="Times New Roman" w:hAnsi="Arial" w:cs="Arial"/>
          <w:sz w:val="24"/>
          <w:szCs w:val="24"/>
          <w:lang w:eastAsia="zh-CN" w:bidi="ar-SA"/>
        </w:rPr>
        <w:t xml:space="preserve"> των </w:t>
      </w:r>
      <w:r w:rsidR="00E826C4">
        <w:rPr>
          <w:rFonts w:ascii="Arial" w:eastAsia="Times New Roman" w:hAnsi="Arial" w:cs="Arial"/>
          <w:sz w:val="24"/>
          <w:szCs w:val="24"/>
          <w:lang w:eastAsia="zh-CN" w:bidi="ar-SA"/>
        </w:rPr>
        <w:t>προτεινόμενων κ</w:t>
      </w:r>
      <w:r w:rsidR="007F268F" w:rsidRPr="0046401B">
        <w:rPr>
          <w:rFonts w:ascii="Arial" w:eastAsia="Times New Roman" w:hAnsi="Arial" w:cs="Arial"/>
          <w:sz w:val="24"/>
          <w:szCs w:val="24"/>
          <w:lang w:eastAsia="zh-CN" w:bidi="ar-SA"/>
        </w:rPr>
        <w:t xml:space="preserve">ανονισμών </w:t>
      </w:r>
      <w:r w:rsidR="009155E1">
        <w:rPr>
          <w:rFonts w:ascii="Arial" w:eastAsia="Times New Roman" w:hAnsi="Arial" w:cs="Arial"/>
          <w:sz w:val="24"/>
          <w:szCs w:val="24"/>
          <w:lang w:eastAsia="zh-CN" w:bidi="ar-SA"/>
        </w:rPr>
        <w:t>που αφορούν επιμέρους ρυθμίσεις σχετικά με τη διαλογή στην πηγή, τη χωριστή συλλογή και τη μεταφορά, καθώς και με το σύστημα «</w:t>
      </w:r>
      <w:r w:rsidR="00895672" w:rsidRPr="00895672">
        <w:rPr>
          <w:rFonts w:ascii="Arial" w:eastAsia="Times New Roman" w:hAnsi="Arial" w:cs="Arial"/>
          <w:sz w:val="24"/>
          <w:szCs w:val="24"/>
          <w:lang w:eastAsia="zh-CN" w:bidi="ar-SA"/>
        </w:rPr>
        <w:t>Πληρώνω όσο Πετάω</w:t>
      </w:r>
      <w:r w:rsidR="009155E1">
        <w:rPr>
          <w:rFonts w:ascii="Arial" w:eastAsia="Times New Roman" w:hAnsi="Arial" w:cs="Arial"/>
          <w:sz w:val="24"/>
          <w:szCs w:val="24"/>
          <w:lang w:eastAsia="zh-CN" w:bidi="ar-SA"/>
        </w:rPr>
        <w:t xml:space="preserve">», αντίστοιχα, </w:t>
      </w:r>
      <w:r w:rsidR="007F268F" w:rsidRPr="0046401B">
        <w:rPr>
          <w:rFonts w:ascii="Arial" w:eastAsia="Times New Roman" w:hAnsi="Arial" w:cs="Arial"/>
          <w:sz w:val="24"/>
          <w:szCs w:val="24"/>
          <w:lang w:eastAsia="zh-CN" w:bidi="ar-SA"/>
        </w:rPr>
        <w:t xml:space="preserve">τίθενται σε ισχύ έξι (6) μήνες από την ημερομηνία </w:t>
      </w:r>
      <w:r w:rsidR="00377BC9" w:rsidRPr="0046401B">
        <w:rPr>
          <w:rFonts w:ascii="Arial" w:eastAsia="Times New Roman" w:hAnsi="Arial" w:cs="Arial"/>
          <w:sz w:val="24"/>
          <w:szCs w:val="24"/>
          <w:lang w:eastAsia="zh-CN" w:bidi="ar-SA"/>
        </w:rPr>
        <w:t>έναρξης</w:t>
      </w:r>
      <w:r w:rsidR="009155E1">
        <w:rPr>
          <w:rFonts w:ascii="Arial" w:eastAsia="Times New Roman" w:hAnsi="Arial" w:cs="Arial"/>
          <w:sz w:val="24"/>
          <w:szCs w:val="24"/>
          <w:lang w:eastAsia="zh-CN" w:bidi="ar-SA"/>
        </w:rPr>
        <w:t xml:space="preserve"> της</w:t>
      </w:r>
      <w:r w:rsidR="00377BC9" w:rsidRPr="0046401B">
        <w:rPr>
          <w:rFonts w:ascii="Arial" w:eastAsia="Times New Roman" w:hAnsi="Arial" w:cs="Arial"/>
          <w:sz w:val="24"/>
          <w:szCs w:val="24"/>
          <w:lang w:eastAsia="zh-CN" w:bidi="ar-SA"/>
        </w:rPr>
        <w:t xml:space="preserve"> ισχύος των </w:t>
      </w:r>
      <w:r w:rsidR="00B3495C">
        <w:rPr>
          <w:rFonts w:ascii="Arial" w:eastAsia="Times New Roman" w:hAnsi="Arial" w:cs="Arial"/>
          <w:sz w:val="24"/>
          <w:szCs w:val="24"/>
          <w:lang w:eastAsia="zh-CN" w:bidi="ar-SA"/>
        </w:rPr>
        <w:t>τ</w:t>
      </w:r>
      <w:r w:rsidR="00377BC9" w:rsidRPr="0046401B">
        <w:rPr>
          <w:rFonts w:ascii="Arial" w:eastAsia="Times New Roman" w:hAnsi="Arial" w:cs="Arial"/>
          <w:sz w:val="24"/>
          <w:szCs w:val="24"/>
          <w:lang w:eastAsia="zh-CN" w:bidi="ar-SA"/>
        </w:rPr>
        <w:t xml:space="preserve">οπικών </w:t>
      </w:r>
      <w:r w:rsidR="00B3495C">
        <w:rPr>
          <w:rFonts w:ascii="Arial" w:eastAsia="Times New Roman" w:hAnsi="Arial" w:cs="Arial"/>
          <w:sz w:val="24"/>
          <w:szCs w:val="24"/>
          <w:lang w:eastAsia="zh-CN" w:bidi="ar-SA"/>
        </w:rPr>
        <w:t>σ</w:t>
      </w:r>
      <w:r w:rsidR="00377BC9" w:rsidRPr="0046401B">
        <w:rPr>
          <w:rFonts w:ascii="Arial" w:eastAsia="Times New Roman" w:hAnsi="Arial" w:cs="Arial"/>
          <w:sz w:val="24"/>
          <w:szCs w:val="24"/>
          <w:lang w:eastAsia="zh-CN" w:bidi="ar-SA"/>
        </w:rPr>
        <w:t xml:space="preserve">χεδίων </w:t>
      </w:r>
      <w:r w:rsidR="00B3495C">
        <w:rPr>
          <w:rFonts w:ascii="Arial" w:eastAsia="Times New Roman" w:hAnsi="Arial" w:cs="Arial"/>
          <w:sz w:val="24"/>
          <w:szCs w:val="24"/>
          <w:lang w:eastAsia="zh-CN" w:bidi="ar-SA"/>
        </w:rPr>
        <w:t>δ</w:t>
      </w:r>
      <w:r w:rsidR="00377BC9" w:rsidRPr="0046401B">
        <w:rPr>
          <w:rFonts w:ascii="Arial" w:eastAsia="Times New Roman" w:hAnsi="Arial" w:cs="Arial"/>
          <w:sz w:val="24"/>
          <w:szCs w:val="24"/>
          <w:lang w:eastAsia="zh-CN" w:bidi="ar-SA"/>
        </w:rPr>
        <w:t>ράσης.  Ωστόσο, σ</w:t>
      </w:r>
      <w:r w:rsidR="00FA5845" w:rsidRPr="0046401B">
        <w:rPr>
          <w:rFonts w:ascii="Arial" w:eastAsia="Times New Roman" w:hAnsi="Arial" w:cs="Arial"/>
          <w:sz w:val="24"/>
          <w:szCs w:val="24"/>
          <w:lang w:eastAsia="zh-CN" w:bidi="ar-SA"/>
        </w:rPr>
        <w:t xml:space="preserve">το πλαίσιο της συζήτησης </w:t>
      </w:r>
      <w:r w:rsidR="00377BC9" w:rsidRPr="0046401B">
        <w:rPr>
          <w:rFonts w:ascii="Arial" w:eastAsia="Times New Roman" w:hAnsi="Arial" w:cs="Arial"/>
          <w:sz w:val="24"/>
          <w:szCs w:val="24"/>
          <w:lang w:eastAsia="zh-CN" w:bidi="ar-SA"/>
        </w:rPr>
        <w:t xml:space="preserve">των προνοιών του αναθεωρημένου κειμένου των </w:t>
      </w:r>
      <w:r w:rsidR="00E826C4">
        <w:rPr>
          <w:rFonts w:ascii="Arial" w:eastAsia="Times New Roman" w:hAnsi="Arial" w:cs="Arial"/>
          <w:sz w:val="24"/>
          <w:szCs w:val="24"/>
          <w:lang w:eastAsia="zh-CN" w:bidi="ar-SA"/>
        </w:rPr>
        <w:t>κ</w:t>
      </w:r>
      <w:r w:rsidR="00377BC9" w:rsidRPr="0046401B">
        <w:rPr>
          <w:rFonts w:ascii="Arial" w:eastAsia="Times New Roman" w:hAnsi="Arial" w:cs="Arial"/>
          <w:sz w:val="24"/>
          <w:szCs w:val="24"/>
          <w:lang w:eastAsia="zh-CN" w:bidi="ar-SA"/>
        </w:rPr>
        <w:t>ανονισμών</w:t>
      </w:r>
      <w:r w:rsidR="00C821B9">
        <w:rPr>
          <w:rFonts w:ascii="Arial" w:eastAsia="Times New Roman" w:hAnsi="Arial" w:cs="Arial"/>
          <w:sz w:val="24"/>
          <w:szCs w:val="24"/>
          <w:lang w:eastAsia="zh-CN" w:bidi="ar-SA"/>
        </w:rPr>
        <w:t>,</w:t>
      </w:r>
      <w:r w:rsidR="00377BC9" w:rsidRPr="0046401B">
        <w:rPr>
          <w:rFonts w:ascii="Arial" w:eastAsia="Times New Roman" w:hAnsi="Arial" w:cs="Arial"/>
          <w:sz w:val="24"/>
          <w:szCs w:val="24"/>
          <w:lang w:eastAsia="zh-CN" w:bidi="ar-SA"/>
        </w:rPr>
        <w:t xml:space="preserve"> </w:t>
      </w:r>
      <w:r w:rsidR="00FA5845" w:rsidRPr="0046401B">
        <w:rPr>
          <w:rFonts w:ascii="Arial" w:eastAsia="Times New Roman" w:hAnsi="Arial" w:cs="Arial"/>
          <w:sz w:val="24"/>
          <w:szCs w:val="24"/>
          <w:lang w:eastAsia="zh-CN" w:bidi="ar-SA"/>
        </w:rPr>
        <w:t xml:space="preserve">η επιτροπή εξέφρασε επιφυλάξεις </w:t>
      </w:r>
      <w:r w:rsidR="00377BC9" w:rsidRPr="0046401B">
        <w:rPr>
          <w:rFonts w:ascii="Arial" w:eastAsia="Times New Roman" w:hAnsi="Arial" w:cs="Arial"/>
          <w:sz w:val="24"/>
          <w:szCs w:val="24"/>
          <w:lang w:eastAsia="zh-CN" w:bidi="ar-SA"/>
        </w:rPr>
        <w:t xml:space="preserve">σχετικά με την εν λόγω πρόνοια, καθότι σύμφωνα με τη σχετική πρόνοια των </w:t>
      </w:r>
      <w:r w:rsidR="00E826C4">
        <w:rPr>
          <w:rFonts w:ascii="Arial" w:eastAsia="Times New Roman" w:hAnsi="Arial" w:cs="Arial"/>
          <w:sz w:val="24"/>
          <w:szCs w:val="24"/>
          <w:lang w:eastAsia="zh-CN" w:bidi="ar-SA"/>
        </w:rPr>
        <w:t>κ</w:t>
      </w:r>
      <w:r w:rsidR="00377BC9" w:rsidRPr="0046401B">
        <w:rPr>
          <w:rFonts w:ascii="Arial" w:eastAsia="Times New Roman" w:hAnsi="Arial" w:cs="Arial"/>
          <w:sz w:val="24"/>
          <w:szCs w:val="24"/>
          <w:lang w:eastAsia="zh-CN" w:bidi="ar-SA"/>
        </w:rPr>
        <w:t xml:space="preserve">ανονισμών οι αρχές τοπικής διοίκησης δύνανται να εκπονήσουν και να θέσουν σε ισχύ το </w:t>
      </w:r>
      <w:r w:rsidR="00B3495C">
        <w:rPr>
          <w:rFonts w:ascii="Arial" w:eastAsia="Times New Roman" w:hAnsi="Arial" w:cs="Arial"/>
          <w:sz w:val="24"/>
          <w:szCs w:val="24"/>
          <w:lang w:eastAsia="zh-CN" w:bidi="ar-SA"/>
        </w:rPr>
        <w:t>τ</w:t>
      </w:r>
      <w:r w:rsidR="00377BC9" w:rsidRPr="0046401B">
        <w:rPr>
          <w:rFonts w:ascii="Arial" w:eastAsia="Times New Roman" w:hAnsi="Arial" w:cs="Arial"/>
          <w:sz w:val="24"/>
          <w:szCs w:val="24"/>
          <w:lang w:eastAsia="zh-CN" w:bidi="ar-SA"/>
        </w:rPr>
        <w:t xml:space="preserve">οπικό </w:t>
      </w:r>
      <w:r w:rsidR="00B3495C">
        <w:rPr>
          <w:rFonts w:ascii="Arial" w:eastAsia="Times New Roman" w:hAnsi="Arial" w:cs="Arial"/>
          <w:sz w:val="24"/>
          <w:szCs w:val="24"/>
          <w:lang w:eastAsia="zh-CN" w:bidi="ar-SA"/>
        </w:rPr>
        <w:t>σ</w:t>
      </w:r>
      <w:r w:rsidR="00377BC9" w:rsidRPr="0046401B">
        <w:rPr>
          <w:rFonts w:ascii="Arial" w:eastAsia="Times New Roman" w:hAnsi="Arial" w:cs="Arial"/>
          <w:sz w:val="24"/>
          <w:szCs w:val="24"/>
          <w:lang w:eastAsia="zh-CN" w:bidi="ar-SA"/>
        </w:rPr>
        <w:t xml:space="preserve">χέδιο </w:t>
      </w:r>
      <w:r w:rsidR="00B3495C">
        <w:rPr>
          <w:rFonts w:ascii="Arial" w:eastAsia="Times New Roman" w:hAnsi="Arial" w:cs="Arial"/>
          <w:sz w:val="24"/>
          <w:szCs w:val="24"/>
          <w:lang w:eastAsia="zh-CN" w:bidi="ar-SA"/>
        </w:rPr>
        <w:t>δ</w:t>
      </w:r>
      <w:r w:rsidR="00377BC9" w:rsidRPr="0046401B">
        <w:rPr>
          <w:rFonts w:ascii="Arial" w:eastAsia="Times New Roman" w:hAnsi="Arial" w:cs="Arial"/>
          <w:sz w:val="24"/>
          <w:szCs w:val="24"/>
          <w:lang w:eastAsia="zh-CN" w:bidi="ar-SA"/>
        </w:rPr>
        <w:t xml:space="preserve">ράσης </w:t>
      </w:r>
      <w:r w:rsidR="009155E1">
        <w:rPr>
          <w:rFonts w:ascii="Arial" w:eastAsia="Times New Roman" w:hAnsi="Arial" w:cs="Arial"/>
          <w:sz w:val="24"/>
          <w:szCs w:val="24"/>
          <w:lang w:eastAsia="zh-CN" w:bidi="ar-SA"/>
        </w:rPr>
        <w:t xml:space="preserve">σε οποιαδήποτε ημέρα </w:t>
      </w:r>
      <w:r w:rsidR="00377BC9" w:rsidRPr="0046401B">
        <w:rPr>
          <w:rFonts w:ascii="Arial" w:eastAsia="Times New Roman" w:hAnsi="Arial" w:cs="Arial"/>
          <w:sz w:val="24"/>
          <w:szCs w:val="24"/>
          <w:lang w:eastAsia="zh-CN" w:bidi="ar-SA"/>
        </w:rPr>
        <w:t>έως και την 31</w:t>
      </w:r>
      <w:r w:rsidR="00377BC9" w:rsidRPr="0046401B">
        <w:rPr>
          <w:rFonts w:ascii="Arial" w:eastAsia="Times New Roman" w:hAnsi="Arial" w:cs="Arial"/>
          <w:sz w:val="24"/>
          <w:szCs w:val="24"/>
          <w:vertAlign w:val="superscript"/>
          <w:lang w:eastAsia="zh-CN" w:bidi="ar-SA"/>
        </w:rPr>
        <w:t>η</w:t>
      </w:r>
      <w:r w:rsidR="00377BC9" w:rsidRPr="0046401B">
        <w:rPr>
          <w:rFonts w:ascii="Arial" w:eastAsia="Times New Roman" w:hAnsi="Arial" w:cs="Arial"/>
          <w:sz w:val="24"/>
          <w:szCs w:val="24"/>
          <w:lang w:eastAsia="zh-CN" w:bidi="ar-SA"/>
        </w:rPr>
        <w:t xml:space="preserve"> Δεκεμβρίου 2023, με αποτέλεσμα</w:t>
      </w:r>
      <w:r w:rsidR="00C821B9">
        <w:rPr>
          <w:rFonts w:ascii="Arial" w:eastAsia="Times New Roman" w:hAnsi="Arial" w:cs="Arial"/>
          <w:sz w:val="24"/>
          <w:szCs w:val="24"/>
          <w:lang w:eastAsia="zh-CN" w:bidi="ar-SA"/>
        </w:rPr>
        <w:t>,</w:t>
      </w:r>
      <w:r w:rsidR="00377BC9" w:rsidRPr="0046401B">
        <w:rPr>
          <w:rFonts w:ascii="Arial" w:eastAsia="Times New Roman" w:hAnsi="Arial" w:cs="Arial"/>
          <w:sz w:val="24"/>
          <w:szCs w:val="24"/>
          <w:lang w:eastAsia="zh-CN" w:bidi="ar-SA"/>
        </w:rPr>
        <w:t xml:space="preserve"> σε περίπτωση που οι αρχές τοπικής διοίκησης εκπονήσουν</w:t>
      </w:r>
      <w:r w:rsidR="009155E1">
        <w:rPr>
          <w:rFonts w:ascii="Arial" w:eastAsia="Times New Roman" w:hAnsi="Arial" w:cs="Arial"/>
          <w:sz w:val="24"/>
          <w:szCs w:val="24"/>
          <w:lang w:eastAsia="zh-CN" w:bidi="ar-SA"/>
        </w:rPr>
        <w:t xml:space="preserve"> το υπό αναφορά σχέδιο</w:t>
      </w:r>
      <w:r w:rsidR="00377BC9" w:rsidRPr="0046401B">
        <w:rPr>
          <w:rFonts w:ascii="Arial" w:eastAsia="Times New Roman" w:hAnsi="Arial" w:cs="Arial"/>
          <w:sz w:val="24"/>
          <w:szCs w:val="24"/>
          <w:lang w:eastAsia="zh-CN" w:bidi="ar-SA"/>
        </w:rPr>
        <w:t xml:space="preserve"> εντός του χρονικού πλαισίου που τίθεται </w:t>
      </w:r>
      <w:r w:rsidR="009155E1">
        <w:rPr>
          <w:rFonts w:ascii="Arial" w:eastAsia="Times New Roman" w:hAnsi="Arial" w:cs="Arial"/>
          <w:sz w:val="24"/>
          <w:szCs w:val="24"/>
          <w:lang w:eastAsia="zh-CN" w:bidi="ar-SA"/>
        </w:rPr>
        <w:t>αλλά</w:t>
      </w:r>
      <w:r w:rsidR="00377BC9" w:rsidRPr="0046401B">
        <w:rPr>
          <w:rFonts w:ascii="Arial" w:eastAsia="Times New Roman" w:hAnsi="Arial" w:cs="Arial"/>
          <w:sz w:val="24"/>
          <w:szCs w:val="24"/>
          <w:lang w:eastAsia="zh-CN" w:bidi="ar-SA"/>
        </w:rPr>
        <w:t xml:space="preserve"> σε διαφορετική ημερομηνία</w:t>
      </w:r>
      <w:r w:rsidR="009155E1">
        <w:rPr>
          <w:rFonts w:ascii="Arial" w:eastAsia="Times New Roman" w:hAnsi="Arial" w:cs="Arial"/>
          <w:sz w:val="24"/>
          <w:szCs w:val="24"/>
          <w:lang w:eastAsia="zh-CN" w:bidi="ar-SA"/>
        </w:rPr>
        <w:t xml:space="preserve"> εκάστη</w:t>
      </w:r>
      <w:r w:rsidR="00377BC9" w:rsidRPr="0046401B">
        <w:rPr>
          <w:rFonts w:ascii="Arial" w:eastAsia="Times New Roman" w:hAnsi="Arial" w:cs="Arial"/>
          <w:sz w:val="24"/>
          <w:szCs w:val="24"/>
          <w:lang w:eastAsia="zh-CN" w:bidi="ar-SA"/>
        </w:rPr>
        <w:t>, η έναρξη</w:t>
      </w:r>
      <w:r w:rsidR="00E826C4">
        <w:rPr>
          <w:rFonts w:ascii="Arial" w:eastAsia="Times New Roman" w:hAnsi="Arial" w:cs="Arial"/>
          <w:sz w:val="24"/>
          <w:szCs w:val="24"/>
          <w:lang w:eastAsia="zh-CN" w:bidi="ar-SA"/>
        </w:rPr>
        <w:t xml:space="preserve"> της</w:t>
      </w:r>
      <w:r w:rsidR="00377BC9" w:rsidRPr="0046401B">
        <w:rPr>
          <w:rFonts w:ascii="Arial" w:eastAsia="Times New Roman" w:hAnsi="Arial" w:cs="Arial"/>
          <w:sz w:val="24"/>
          <w:szCs w:val="24"/>
          <w:lang w:eastAsia="zh-CN" w:bidi="ar-SA"/>
        </w:rPr>
        <w:t xml:space="preserve"> ισχύος των </w:t>
      </w:r>
      <w:r w:rsidR="00E826C4">
        <w:rPr>
          <w:rFonts w:ascii="Arial" w:eastAsia="Times New Roman" w:hAnsi="Arial" w:cs="Arial"/>
          <w:sz w:val="24"/>
          <w:szCs w:val="24"/>
          <w:lang w:eastAsia="zh-CN" w:bidi="ar-SA"/>
        </w:rPr>
        <w:t>προτεινόμενων κ</w:t>
      </w:r>
      <w:r w:rsidR="00377BC9" w:rsidRPr="0046401B">
        <w:rPr>
          <w:rFonts w:ascii="Arial" w:eastAsia="Times New Roman" w:hAnsi="Arial" w:cs="Arial"/>
          <w:sz w:val="24"/>
          <w:szCs w:val="24"/>
          <w:lang w:eastAsia="zh-CN" w:bidi="ar-SA"/>
        </w:rPr>
        <w:t xml:space="preserve">ανονισμών </w:t>
      </w:r>
      <w:r w:rsidR="00B3495C">
        <w:rPr>
          <w:rFonts w:ascii="Arial" w:eastAsia="Times New Roman" w:hAnsi="Arial" w:cs="Arial"/>
          <w:sz w:val="24"/>
          <w:szCs w:val="24"/>
          <w:lang w:eastAsia="zh-CN" w:bidi="ar-SA"/>
        </w:rPr>
        <w:t>ν</w:t>
      </w:r>
      <w:r w:rsidR="00377BC9" w:rsidRPr="0046401B">
        <w:rPr>
          <w:rFonts w:ascii="Arial" w:eastAsia="Times New Roman" w:hAnsi="Arial" w:cs="Arial"/>
          <w:sz w:val="24"/>
          <w:szCs w:val="24"/>
          <w:lang w:eastAsia="zh-CN" w:bidi="ar-SA"/>
        </w:rPr>
        <w:t xml:space="preserve">α </w:t>
      </w:r>
      <w:r w:rsidR="00C821B9">
        <w:rPr>
          <w:rFonts w:ascii="Arial" w:eastAsia="Times New Roman" w:hAnsi="Arial" w:cs="Arial"/>
          <w:sz w:val="24"/>
          <w:szCs w:val="24"/>
          <w:lang w:eastAsia="zh-CN" w:bidi="ar-SA"/>
        </w:rPr>
        <w:t xml:space="preserve">είναι διαφορετική για </w:t>
      </w:r>
      <w:r w:rsidR="0081030C">
        <w:rPr>
          <w:rFonts w:ascii="Arial" w:eastAsia="Times New Roman" w:hAnsi="Arial" w:cs="Arial"/>
          <w:sz w:val="24"/>
          <w:szCs w:val="24"/>
          <w:lang w:eastAsia="zh-CN" w:bidi="ar-SA"/>
        </w:rPr>
        <w:t xml:space="preserve">την </w:t>
      </w:r>
      <w:r w:rsidR="00377BC9" w:rsidRPr="0046401B">
        <w:rPr>
          <w:rFonts w:ascii="Arial" w:eastAsia="Times New Roman" w:hAnsi="Arial" w:cs="Arial"/>
          <w:sz w:val="24"/>
          <w:szCs w:val="24"/>
          <w:lang w:eastAsia="zh-CN" w:bidi="ar-SA"/>
        </w:rPr>
        <w:t>κάθε τοπική αρχή διοίκησης, γεγονός που εγείρει προβληματισμούς ως προς ενδεχόμενη παραβίαση της αρχής της ισότητας και τη</w:t>
      </w:r>
      <w:r w:rsidR="008F676D">
        <w:rPr>
          <w:rFonts w:ascii="Arial" w:eastAsia="Times New Roman" w:hAnsi="Arial" w:cs="Arial"/>
          <w:sz w:val="24"/>
          <w:szCs w:val="24"/>
          <w:lang w:eastAsia="zh-CN" w:bidi="ar-SA"/>
        </w:rPr>
        <w:t>ς</w:t>
      </w:r>
      <w:r w:rsidR="00377BC9" w:rsidRPr="0046401B">
        <w:rPr>
          <w:rFonts w:ascii="Arial" w:eastAsia="Times New Roman" w:hAnsi="Arial" w:cs="Arial"/>
          <w:sz w:val="24"/>
          <w:szCs w:val="24"/>
          <w:lang w:eastAsia="zh-CN" w:bidi="ar-SA"/>
        </w:rPr>
        <w:t xml:space="preserve"> ασφάλεια</w:t>
      </w:r>
      <w:r w:rsidR="008F676D">
        <w:rPr>
          <w:rFonts w:ascii="Arial" w:eastAsia="Times New Roman" w:hAnsi="Arial" w:cs="Arial"/>
          <w:sz w:val="24"/>
          <w:szCs w:val="24"/>
          <w:lang w:eastAsia="zh-CN" w:bidi="ar-SA"/>
        </w:rPr>
        <w:t>ς</w:t>
      </w:r>
      <w:r w:rsidR="00377BC9" w:rsidRPr="0046401B">
        <w:rPr>
          <w:rFonts w:ascii="Arial" w:eastAsia="Times New Roman" w:hAnsi="Arial" w:cs="Arial"/>
          <w:sz w:val="24"/>
          <w:szCs w:val="24"/>
          <w:lang w:eastAsia="zh-CN" w:bidi="ar-SA"/>
        </w:rPr>
        <w:t xml:space="preserve"> </w:t>
      </w:r>
      <w:r w:rsidR="008F676D">
        <w:rPr>
          <w:rFonts w:ascii="Arial" w:eastAsia="Times New Roman" w:hAnsi="Arial" w:cs="Arial"/>
          <w:sz w:val="24"/>
          <w:szCs w:val="24"/>
          <w:lang w:eastAsia="zh-CN" w:bidi="ar-SA"/>
        </w:rPr>
        <w:t xml:space="preserve">του </w:t>
      </w:r>
      <w:r w:rsidR="00377BC9" w:rsidRPr="0046401B">
        <w:rPr>
          <w:rFonts w:ascii="Arial" w:eastAsia="Times New Roman" w:hAnsi="Arial" w:cs="Arial"/>
          <w:sz w:val="24"/>
          <w:szCs w:val="24"/>
          <w:lang w:eastAsia="zh-CN" w:bidi="ar-SA"/>
        </w:rPr>
        <w:t>δικαίου.</w:t>
      </w:r>
    </w:p>
    <w:p w14:paraId="544FB1ED" w14:textId="2A5C027D" w:rsidR="00FA5845" w:rsidRPr="0046401B" w:rsidRDefault="00377BC9" w:rsidP="0046401B">
      <w:pPr>
        <w:tabs>
          <w:tab w:val="left" w:pos="567"/>
        </w:tabs>
        <w:spacing w:after="0" w:line="480" w:lineRule="auto"/>
        <w:jc w:val="both"/>
        <w:rPr>
          <w:rFonts w:ascii="Arial" w:eastAsia="Times New Roman" w:hAnsi="Arial" w:cs="Arial"/>
          <w:sz w:val="24"/>
          <w:szCs w:val="24"/>
          <w:lang w:eastAsia="zh-CN" w:bidi="ar-SA"/>
        </w:rPr>
      </w:pPr>
      <w:r w:rsidRPr="0046401B">
        <w:rPr>
          <w:rFonts w:ascii="Arial" w:eastAsia="Times New Roman" w:hAnsi="Arial" w:cs="Arial"/>
          <w:sz w:val="24"/>
          <w:szCs w:val="24"/>
          <w:lang w:eastAsia="zh-CN" w:bidi="ar-SA"/>
        </w:rPr>
        <w:lastRenderedPageBreak/>
        <w:tab/>
        <w:t xml:space="preserve">Ως εκ τούτου, η επιτροπή με τη σύμφωνη γνώμη των εκπροσώπων </w:t>
      </w:r>
      <w:r w:rsidR="00FA5845" w:rsidRPr="0046401B">
        <w:rPr>
          <w:rFonts w:ascii="Arial" w:eastAsia="Times New Roman" w:hAnsi="Arial" w:cs="Arial"/>
          <w:sz w:val="24"/>
          <w:szCs w:val="24"/>
          <w:lang w:eastAsia="zh-CN" w:bidi="ar-SA"/>
        </w:rPr>
        <w:t xml:space="preserve">του Τμήματος Περιβάλλοντος </w:t>
      </w:r>
      <w:r w:rsidRPr="0046401B">
        <w:rPr>
          <w:rFonts w:ascii="Arial" w:eastAsia="Times New Roman" w:hAnsi="Arial" w:cs="Arial"/>
          <w:sz w:val="24"/>
          <w:szCs w:val="24"/>
          <w:lang w:eastAsia="zh-CN" w:bidi="ar-SA"/>
        </w:rPr>
        <w:t>αποφάσισ</w:t>
      </w:r>
      <w:r w:rsidR="00E826C4">
        <w:rPr>
          <w:rFonts w:ascii="Arial" w:eastAsia="Times New Roman" w:hAnsi="Arial" w:cs="Arial"/>
          <w:sz w:val="24"/>
          <w:szCs w:val="24"/>
          <w:lang w:eastAsia="zh-CN" w:bidi="ar-SA"/>
        </w:rPr>
        <w:t>ε</w:t>
      </w:r>
      <w:r w:rsidRPr="0046401B">
        <w:rPr>
          <w:rFonts w:ascii="Arial" w:eastAsia="Times New Roman" w:hAnsi="Arial" w:cs="Arial"/>
          <w:sz w:val="24"/>
          <w:szCs w:val="24"/>
          <w:lang w:eastAsia="zh-CN" w:bidi="ar-SA"/>
        </w:rPr>
        <w:t xml:space="preserve"> ομόφωνα την τροποποίηση της σχετικής πρόνοιας </w:t>
      </w:r>
      <w:r w:rsidR="00E826C4">
        <w:rPr>
          <w:rFonts w:ascii="Arial" w:eastAsia="Times New Roman" w:hAnsi="Arial" w:cs="Arial"/>
          <w:sz w:val="24"/>
          <w:szCs w:val="24"/>
          <w:lang w:eastAsia="zh-CN" w:bidi="ar-SA"/>
        </w:rPr>
        <w:t xml:space="preserve">των προτεινόμενων κανονισμών, </w:t>
      </w:r>
      <w:r w:rsidRPr="0046401B">
        <w:rPr>
          <w:rFonts w:ascii="Arial" w:eastAsia="Times New Roman" w:hAnsi="Arial" w:cs="Arial"/>
          <w:sz w:val="24"/>
          <w:szCs w:val="24"/>
          <w:lang w:eastAsia="zh-CN" w:bidi="ar-SA"/>
        </w:rPr>
        <w:t xml:space="preserve">ώστε τα Μέρη </w:t>
      </w:r>
      <w:r w:rsidRPr="0046401B">
        <w:rPr>
          <w:rFonts w:ascii="Arial" w:eastAsia="Times New Roman" w:hAnsi="Arial" w:cs="Arial"/>
          <w:sz w:val="24"/>
          <w:szCs w:val="24"/>
          <w:lang w:val="en-US" w:eastAsia="zh-CN" w:bidi="ar-SA"/>
        </w:rPr>
        <w:t>I</w:t>
      </w:r>
      <w:r w:rsidR="009155E1">
        <w:rPr>
          <w:rFonts w:ascii="Arial" w:eastAsia="Times New Roman" w:hAnsi="Arial" w:cs="Arial"/>
          <w:sz w:val="24"/>
          <w:szCs w:val="24"/>
          <w:lang w:eastAsia="zh-CN" w:bidi="ar-SA"/>
        </w:rPr>
        <w:t>Ι</w:t>
      </w:r>
      <w:r w:rsidRPr="0046401B">
        <w:rPr>
          <w:rFonts w:ascii="Arial" w:eastAsia="Times New Roman" w:hAnsi="Arial" w:cs="Arial"/>
          <w:sz w:val="24"/>
          <w:szCs w:val="24"/>
          <w:lang w:val="en-US" w:eastAsia="zh-CN" w:bidi="ar-SA"/>
        </w:rPr>
        <w:t>I</w:t>
      </w:r>
      <w:r w:rsidRPr="0046401B">
        <w:rPr>
          <w:rFonts w:ascii="Arial" w:eastAsia="Times New Roman" w:hAnsi="Arial" w:cs="Arial"/>
          <w:sz w:val="24"/>
          <w:szCs w:val="24"/>
          <w:lang w:eastAsia="zh-CN" w:bidi="ar-SA"/>
        </w:rPr>
        <w:t xml:space="preserve"> και </w:t>
      </w:r>
      <w:r w:rsidRPr="0046401B">
        <w:rPr>
          <w:rFonts w:ascii="Arial" w:eastAsia="Times New Roman" w:hAnsi="Arial" w:cs="Arial"/>
          <w:sz w:val="24"/>
          <w:szCs w:val="24"/>
          <w:lang w:val="en-US" w:eastAsia="zh-CN" w:bidi="ar-SA"/>
        </w:rPr>
        <w:t>IV</w:t>
      </w:r>
      <w:r w:rsidRPr="0046401B">
        <w:rPr>
          <w:rFonts w:ascii="Arial" w:eastAsia="Times New Roman" w:hAnsi="Arial" w:cs="Arial"/>
          <w:sz w:val="24"/>
          <w:szCs w:val="24"/>
          <w:lang w:eastAsia="zh-CN" w:bidi="ar-SA"/>
        </w:rPr>
        <w:t xml:space="preserve"> </w:t>
      </w:r>
      <w:r w:rsidR="00E826C4">
        <w:rPr>
          <w:rFonts w:ascii="Arial" w:eastAsia="Times New Roman" w:hAnsi="Arial" w:cs="Arial"/>
          <w:sz w:val="24"/>
          <w:szCs w:val="24"/>
          <w:lang w:eastAsia="zh-CN" w:bidi="ar-SA"/>
        </w:rPr>
        <w:t xml:space="preserve">αυτών </w:t>
      </w:r>
      <w:r w:rsidRPr="0046401B">
        <w:rPr>
          <w:rFonts w:ascii="Arial" w:eastAsia="Times New Roman" w:hAnsi="Arial" w:cs="Arial"/>
          <w:sz w:val="24"/>
          <w:szCs w:val="24"/>
          <w:lang w:eastAsia="zh-CN" w:bidi="ar-SA"/>
        </w:rPr>
        <w:t xml:space="preserve">να </w:t>
      </w:r>
      <w:r w:rsidR="009155E1">
        <w:rPr>
          <w:rFonts w:ascii="Arial" w:eastAsia="Times New Roman" w:hAnsi="Arial" w:cs="Arial"/>
          <w:sz w:val="24"/>
          <w:szCs w:val="24"/>
          <w:lang w:eastAsia="zh-CN" w:bidi="ar-SA"/>
        </w:rPr>
        <w:t>τεθούν</w:t>
      </w:r>
      <w:r w:rsidRPr="0046401B">
        <w:rPr>
          <w:rFonts w:ascii="Arial" w:eastAsia="Times New Roman" w:hAnsi="Arial" w:cs="Arial"/>
          <w:sz w:val="24"/>
          <w:szCs w:val="24"/>
          <w:lang w:eastAsia="zh-CN" w:bidi="ar-SA"/>
        </w:rPr>
        <w:t xml:space="preserve"> σε ισχύ την 30</w:t>
      </w:r>
      <w:r w:rsidR="008F676D" w:rsidRPr="008F676D">
        <w:rPr>
          <w:rFonts w:ascii="Arial" w:eastAsia="Times New Roman" w:hAnsi="Arial" w:cs="Arial"/>
          <w:sz w:val="24"/>
          <w:szCs w:val="24"/>
          <w:vertAlign w:val="superscript"/>
          <w:lang w:eastAsia="zh-CN" w:bidi="ar-SA"/>
        </w:rPr>
        <w:t>ή</w:t>
      </w:r>
      <w:r w:rsidRPr="0046401B">
        <w:rPr>
          <w:rFonts w:ascii="Arial" w:eastAsia="Times New Roman" w:hAnsi="Arial" w:cs="Arial"/>
          <w:sz w:val="24"/>
          <w:szCs w:val="24"/>
          <w:lang w:eastAsia="zh-CN" w:bidi="ar-SA"/>
        </w:rPr>
        <w:t xml:space="preserve"> Ιουνίου 2024.</w:t>
      </w:r>
    </w:p>
    <w:p w14:paraId="38B8CA0F" w14:textId="486BBABA" w:rsidR="00430DC2" w:rsidRPr="0046401B" w:rsidRDefault="000B462C" w:rsidP="0046401B">
      <w:pPr>
        <w:tabs>
          <w:tab w:val="left" w:pos="567"/>
        </w:tabs>
        <w:spacing w:after="0" w:line="480" w:lineRule="auto"/>
        <w:jc w:val="both"/>
        <w:rPr>
          <w:rFonts w:ascii="Arial" w:eastAsia="Times New Roman" w:hAnsi="Arial" w:cs="Arial"/>
          <w:bCs/>
          <w:sz w:val="24"/>
          <w:szCs w:val="24"/>
          <w:lang w:eastAsia="zh-CN" w:bidi="ar-SA"/>
        </w:rPr>
      </w:pPr>
      <w:r w:rsidRPr="0046401B">
        <w:rPr>
          <w:rFonts w:ascii="Arial" w:hAnsi="Arial" w:cs="Arial"/>
          <w:bCs/>
          <w:iCs/>
          <w:sz w:val="24"/>
          <w:szCs w:val="24"/>
        </w:rPr>
        <w:tab/>
      </w:r>
      <w:r w:rsidR="00430DC2" w:rsidRPr="0046401B">
        <w:rPr>
          <w:rFonts w:ascii="Arial" w:eastAsia="Times New Roman" w:hAnsi="Arial" w:cs="Arial"/>
          <w:bCs/>
          <w:sz w:val="24"/>
          <w:szCs w:val="24"/>
          <w:lang w:eastAsia="zh-CN" w:bidi="ar-SA"/>
        </w:rPr>
        <w:t xml:space="preserve">Η Κοινοβουλευτική Επιτροπή Περιβάλλοντος, αφού έλαβε υπόψη όλα όσα τέθηκαν </w:t>
      </w:r>
      <w:proofErr w:type="spellStart"/>
      <w:r w:rsidR="00430DC2" w:rsidRPr="0046401B">
        <w:rPr>
          <w:rFonts w:ascii="Arial" w:eastAsia="Times New Roman" w:hAnsi="Arial" w:cs="Arial"/>
          <w:bCs/>
          <w:sz w:val="24"/>
          <w:szCs w:val="24"/>
          <w:lang w:eastAsia="zh-CN" w:bidi="ar-SA"/>
        </w:rPr>
        <w:t>ενώπι</w:t>
      </w:r>
      <w:r w:rsidR="008F676D">
        <w:rPr>
          <w:rFonts w:ascii="Arial" w:eastAsia="Times New Roman" w:hAnsi="Arial" w:cs="Arial"/>
          <w:bCs/>
          <w:sz w:val="24"/>
          <w:szCs w:val="24"/>
          <w:lang w:eastAsia="zh-CN" w:bidi="ar-SA"/>
        </w:rPr>
        <w:t>ό</w:t>
      </w:r>
      <w:r w:rsidR="00430DC2" w:rsidRPr="0046401B">
        <w:rPr>
          <w:rFonts w:ascii="Arial" w:eastAsia="Times New Roman" w:hAnsi="Arial" w:cs="Arial"/>
          <w:bCs/>
          <w:sz w:val="24"/>
          <w:szCs w:val="24"/>
          <w:lang w:eastAsia="zh-CN" w:bidi="ar-SA"/>
        </w:rPr>
        <w:t>ν</w:t>
      </w:r>
      <w:proofErr w:type="spellEnd"/>
      <w:r w:rsidR="00430DC2" w:rsidRPr="0046401B">
        <w:rPr>
          <w:rFonts w:ascii="Arial" w:eastAsia="Times New Roman" w:hAnsi="Arial" w:cs="Arial"/>
          <w:bCs/>
          <w:sz w:val="24"/>
          <w:szCs w:val="24"/>
          <w:lang w:eastAsia="zh-CN" w:bidi="ar-SA"/>
        </w:rPr>
        <w:t xml:space="preserve"> </w:t>
      </w:r>
      <w:r w:rsidR="00C821B9">
        <w:rPr>
          <w:rFonts w:ascii="Arial" w:eastAsia="Times New Roman" w:hAnsi="Arial" w:cs="Arial"/>
          <w:bCs/>
          <w:sz w:val="24"/>
          <w:szCs w:val="24"/>
          <w:lang w:eastAsia="zh-CN" w:bidi="ar-SA"/>
        </w:rPr>
        <w:t>της</w:t>
      </w:r>
      <w:r w:rsidR="00430DC2" w:rsidRPr="0046401B">
        <w:rPr>
          <w:rFonts w:ascii="Arial" w:eastAsia="Times New Roman" w:hAnsi="Arial" w:cs="Arial"/>
          <w:bCs/>
          <w:sz w:val="24"/>
          <w:szCs w:val="24"/>
          <w:lang w:eastAsia="zh-CN" w:bidi="ar-SA"/>
        </w:rPr>
        <w:t xml:space="preserve"> και αφού</w:t>
      </w:r>
      <w:r w:rsidR="00FA5845" w:rsidRPr="0046401B">
        <w:rPr>
          <w:rFonts w:ascii="Arial" w:eastAsia="Times New Roman" w:hAnsi="Arial" w:cs="Arial"/>
          <w:bCs/>
          <w:sz w:val="24"/>
          <w:szCs w:val="24"/>
          <w:lang w:eastAsia="zh-CN" w:bidi="ar-SA"/>
        </w:rPr>
        <w:t xml:space="preserve"> </w:t>
      </w:r>
      <w:r w:rsidR="00430DC2" w:rsidRPr="0046401B">
        <w:rPr>
          <w:rFonts w:ascii="Arial" w:eastAsia="Times New Roman" w:hAnsi="Arial" w:cs="Arial"/>
          <w:bCs/>
          <w:sz w:val="24"/>
          <w:szCs w:val="24"/>
          <w:lang w:eastAsia="zh-CN" w:bidi="ar-SA"/>
        </w:rPr>
        <w:t xml:space="preserve">προέβη </w:t>
      </w:r>
      <w:r w:rsidR="00377BC9" w:rsidRPr="0046401B">
        <w:rPr>
          <w:rFonts w:ascii="Arial" w:eastAsia="Times New Roman" w:hAnsi="Arial" w:cs="Arial"/>
          <w:bCs/>
          <w:sz w:val="24"/>
          <w:szCs w:val="24"/>
          <w:lang w:eastAsia="zh-CN" w:bidi="ar-SA"/>
        </w:rPr>
        <w:t>στην αναφερθείσα</w:t>
      </w:r>
      <w:r w:rsidR="00FA5845" w:rsidRPr="0046401B">
        <w:rPr>
          <w:rFonts w:ascii="Arial" w:eastAsia="Times New Roman" w:hAnsi="Arial" w:cs="Arial"/>
          <w:bCs/>
          <w:sz w:val="24"/>
          <w:szCs w:val="24"/>
          <w:lang w:eastAsia="zh-CN" w:bidi="ar-SA"/>
        </w:rPr>
        <w:t xml:space="preserve"> ανωτέρω </w:t>
      </w:r>
      <w:r w:rsidR="00377BC9" w:rsidRPr="0046401B">
        <w:rPr>
          <w:rFonts w:ascii="Arial" w:eastAsia="Times New Roman" w:hAnsi="Arial" w:cs="Arial"/>
          <w:bCs/>
          <w:sz w:val="24"/>
          <w:szCs w:val="24"/>
          <w:lang w:eastAsia="zh-CN" w:bidi="ar-SA"/>
        </w:rPr>
        <w:t>τροποποίηση</w:t>
      </w:r>
      <w:r w:rsidR="00FA5845" w:rsidRPr="0046401B">
        <w:rPr>
          <w:rFonts w:ascii="Arial" w:eastAsia="Times New Roman" w:hAnsi="Arial" w:cs="Arial"/>
          <w:bCs/>
          <w:sz w:val="24"/>
          <w:szCs w:val="24"/>
          <w:lang w:eastAsia="zh-CN" w:bidi="ar-SA"/>
        </w:rPr>
        <w:t xml:space="preserve"> του αναθεωρημένου κειμένου των </w:t>
      </w:r>
      <w:r w:rsidR="00E826C4">
        <w:rPr>
          <w:rFonts w:ascii="Arial" w:eastAsia="Times New Roman" w:hAnsi="Arial" w:cs="Arial"/>
          <w:bCs/>
          <w:sz w:val="24"/>
          <w:szCs w:val="24"/>
          <w:lang w:eastAsia="zh-CN" w:bidi="ar-SA"/>
        </w:rPr>
        <w:t>κ</w:t>
      </w:r>
      <w:r w:rsidR="00FA5845" w:rsidRPr="0046401B">
        <w:rPr>
          <w:rFonts w:ascii="Arial" w:eastAsia="Times New Roman" w:hAnsi="Arial" w:cs="Arial"/>
          <w:bCs/>
          <w:sz w:val="24"/>
          <w:szCs w:val="24"/>
          <w:lang w:eastAsia="zh-CN" w:bidi="ar-SA"/>
        </w:rPr>
        <w:t xml:space="preserve">ανονισμών, καθώς και </w:t>
      </w:r>
      <w:r w:rsidR="00430DC2" w:rsidRPr="0046401B">
        <w:rPr>
          <w:rFonts w:ascii="Arial" w:eastAsia="Times New Roman" w:hAnsi="Arial" w:cs="Arial"/>
          <w:bCs/>
          <w:sz w:val="24"/>
          <w:szCs w:val="24"/>
          <w:lang w:eastAsia="zh-CN" w:bidi="ar-SA"/>
        </w:rPr>
        <w:t>στις απαραίτητες νομοτεχνικές βελτιώσεις</w:t>
      </w:r>
      <w:r w:rsidR="00377BC9" w:rsidRPr="0046401B">
        <w:rPr>
          <w:rFonts w:ascii="Arial" w:eastAsia="Times New Roman" w:hAnsi="Arial" w:cs="Arial"/>
          <w:bCs/>
          <w:sz w:val="24"/>
          <w:szCs w:val="24"/>
          <w:lang w:eastAsia="zh-CN" w:bidi="ar-SA"/>
        </w:rPr>
        <w:t xml:space="preserve"> αυτού, </w:t>
      </w:r>
      <w:r w:rsidR="00B33E04" w:rsidRPr="00B33E04">
        <w:rPr>
          <w:rFonts w:ascii="Arial" w:eastAsia="Times New Roman" w:hAnsi="Arial" w:cs="Arial"/>
          <w:bCs/>
          <w:sz w:val="24"/>
          <w:szCs w:val="24"/>
          <w:lang w:eastAsia="zh-CN" w:bidi="ar-SA"/>
        </w:rPr>
        <w:t xml:space="preserve">επιφυλάχθηκε να τοποθετηθεί επί των προνοιών </w:t>
      </w:r>
      <w:r w:rsidR="00B33E04">
        <w:rPr>
          <w:rFonts w:ascii="Arial" w:eastAsia="Times New Roman" w:hAnsi="Arial" w:cs="Arial"/>
          <w:bCs/>
          <w:sz w:val="24"/>
          <w:szCs w:val="24"/>
          <w:lang w:eastAsia="zh-CN" w:bidi="ar-SA"/>
        </w:rPr>
        <w:t xml:space="preserve">των </w:t>
      </w:r>
      <w:r w:rsidR="00E826C4">
        <w:rPr>
          <w:rFonts w:ascii="Arial" w:eastAsia="Times New Roman" w:hAnsi="Arial" w:cs="Arial"/>
          <w:bCs/>
          <w:sz w:val="24"/>
          <w:szCs w:val="24"/>
          <w:lang w:eastAsia="zh-CN" w:bidi="ar-SA"/>
        </w:rPr>
        <w:t>κ</w:t>
      </w:r>
      <w:r w:rsidR="00B33E04">
        <w:rPr>
          <w:rFonts w:ascii="Arial" w:eastAsia="Times New Roman" w:hAnsi="Arial" w:cs="Arial"/>
          <w:bCs/>
          <w:sz w:val="24"/>
          <w:szCs w:val="24"/>
          <w:lang w:eastAsia="zh-CN" w:bidi="ar-SA"/>
        </w:rPr>
        <w:t>ανονισμών</w:t>
      </w:r>
      <w:r w:rsidR="00B33E04" w:rsidRPr="00B33E04">
        <w:rPr>
          <w:rFonts w:ascii="Arial" w:eastAsia="Times New Roman" w:hAnsi="Arial" w:cs="Arial"/>
          <w:bCs/>
          <w:sz w:val="24"/>
          <w:szCs w:val="24"/>
          <w:lang w:eastAsia="zh-CN" w:bidi="ar-SA"/>
        </w:rPr>
        <w:t xml:space="preserve"> κατά τη συζήτησή του</w:t>
      </w:r>
      <w:r w:rsidR="00B33E04">
        <w:rPr>
          <w:rFonts w:ascii="Arial" w:eastAsia="Times New Roman" w:hAnsi="Arial" w:cs="Arial"/>
          <w:bCs/>
          <w:sz w:val="24"/>
          <w:szCs w:val="24"/>
          <w:lang w:eastAsia="zh-CN" w:bidi="ar-SA"/>
        </w:rPr>
        <w:t>ς</w:t>
      </w:r>
      <w:r w:rsidR="00B33E04" w:rsidRPr="00B33E04">
        <w:rPr>
          <w:rFonts w:ascii="Arial" w:eastAsia="Times New Roman" w:hAnsi="Arial" w:cs="Arial"/>
          <w:bCs/>
          <w:sz w:val="24"/>
          <w:szCs w:val="24"/>
          <w:lang w:eastAsia="zh-CN" w:bidi="ar-SA"/>
        </w:rPr>
        <w:t xml:space="preserve"> ενώπιον της ολομέλειας του σώματος.</w:t>
      </w:r>
    </w:p>
    <w:p w14:paraId="05CAB68D" w14:textId="2D06BDC6" w:rsidR="00723B99" w:rsidRPr="0046401B" w:rsidRDefault="00723B99" w:rsidP="00361DE3">
      <w:pPr>
        <w:tabs>
          <w:tab w:val="left" w:pos="567"/>
        </w:tabs>
        <w:spacing w:after="0" w:line="480" w:lineRule="auto"/>
        <w:jc w:val="both"/>
        <w:rPr>
          <w:rFonts w:ascii="Arial" w:eastAsia="Times New Roman" w:hAnsi="Arial" w:cs="Arial"/>
          <w:bCs/>
          <w:sz w:val="24"/>
          <w:szCs w:val="24"/>
          <w:lang w:eastAsia="zh-CN" w:bidi="ar-SA"/>
        </w:rPr>
      </w:pPr>
      <w:r w:rsidRPr="0046401B">
        <w:rPr>
          <w:rFonts w:ascii="Arial" w:eastAsia="Times New Roman" w:hAnsi="Arial" w:cs="Arial"/>
          <w:bCs/>
          <w:sz w:val="24"/>
          <w:szCs w:val="24"/>
          <w:lang w:eastAsia="zh-CN" w:bidi="ar-SA"/>
        </w:rPr>
        <w:tab/>
        <w:t>Σημειώνεται ότι σε περίπτωση έγκρισης των</w:t>
      </w:r>
      <w:r w:rsidR="00377BC9" w:rsidRPr="0046401B">
        <w:rPr>
          <w:rFonts w:ascii="Arial" w:eastAsia="Times New Roman" w:hAnsi="Arial" w:cs="Arial"/>
          <w:bCs/>
          <w:sz w:val="24"/>
          <w:szCs w:val="24"/>
          <w:lang w:eastAsia="zh-CN" w:bidi="ar-SA"/>
        </w:rPr>
        <w:t xml:space="preserve"> </w:t>
      </w:r>
      <w:r w:rsidR="00E826C4">
        <w:rPr>
          <w:rFonts w:ascii="Arial" w:eastAsia="Times New Roman" w:hAnsi="Arial" w:cs="Arial"/>
          <w:bCs/>
          <w:sz w:val="24"/>
          <w:szCs w:val="24"/>
          <w:lang w:eastAsia="zh-CN" w:bidi="ar-SA"/>
        </w:rPr>
        <w:t>προτεινόμενων κ</w:t>
      </w:r>
      <w:r w:rsidRPr="0046401B">
        <w:rPr>
          <w:rFonts w:ascii="Arial" w:eastAsia="Times New Roman" w:hAnsi="Arial" w:cs="Arial"/>
          <w:bCs/>
          <w:sz w:val="24"/>
          <w:szCs w:val="24"/>
          <w:lang w:eastAsia="zh-CN" w:bidi="ar-SA"/>
        </w:rPr>
        <w:t xml:space="preserve">ανονισμών ο τίτλος τους </w:t>
      </w:r>
      <w:r w:rsidR="00377BC9" w:rsidRPr="0046401B">
        <w:rPr>
          <w:rFonts w:ascii="Arial" w:eastAsia="Times New Roman" w:hAnsi="Arial" w:cs="Arial"/>
          <w:bCs/>
          <w:sz w:val="24"/>
          <w:szCs w:val="24"/>
          <w:lang w:eastAsia="zh-CN" w:bidi="ar-SA"/>
        </w:rPr>
        <w:t>θα τροποποιηθεί</w:t>
      </w:r>
      <w:r w:rsidR="00C821B9">
        <w:rPr>
          <w:rFonts w:ascii="Arial" w:eastAsia="Times New Roman" w:hAnsi="Arial" w:cs="Arial"/>
          <w:bCs/>
          <w:sz w:val="24"/>
          <w:szCs w:val="24"/>
          <w:lang w:eastAsia="zh-CN" w:bidi="ar-SA"/>
        </w:rPr>
        <w:t>,</w:t>
      </w:r>
      <w:r w:rsidR="00377BC9" w:rsidRPr="0046401B">
        <w:rPr>
          <w:rFonts w:ascii="Arial" w:eastAsia="Times New Roman" w:hAnsi="Arial" w:cs="Arial"/>
          <w:bCs/>
          <w:sz w:val="24"/>
          <w:szCs w:val="24"/>
          <w:lang w:eastAsia="zh-CN" w:bidi="ar-SA"/>
        </w:rPr>
        <w:t xml:space="preserve"> </w:t>
      </w:r>
      <w:r w:rsidRPr="0046401B">
        <w:rPr>
          <w:rFonts w:ascii="Arial" w:eastAsia="Times New Roman" w:hAnsi="Arial" w:cs="Arial"/>
          <w:bCs/>
          <w:sz w:val="24"/>
          <w:szCs w:val="24"/>
          <w:lang w:eastAsia="zh-CN" w:bidi="ar-SA"/>
        </w:rPr>
        <w:t>ώστε να αναφέρεται ως «Οι περί Αποβλήτων (Διαχείριση Δημοτικών Αποβλήτων από τις Αρχές Τοπικής Διοίκησης) Κανονισμοί του 2022».</w:t>
      </w:r>
    </w:p>
    <w:p w14:paraId="171D25A9" w14:textId="77777777" w:rsidR="009155E1" w:rsidRDefault="009155E1" w:rsidP="001C74F2">
      <w:pPr>
        <w:tabs>
          <w:tab w:val="left" w:pos="567"/>
        </w:tabs>
        <w:spacing w:after="0" w:line="480" w:lineRule="auto"/>
        <w:jc w:val="both"/>
        <w:rPr>
          <w:rFonts w:ascii="Arial" w:eastAsia="Calibri" w:hAnsi="Arial" w:cs="Arial"/>
          <w:sz w:val="24"/>
          <w:szCs w:val="24"/>
          <w:lang w:bidi="ar-SA"/>
        </w:rPr>
      </w:pPr>
    </w:p>
    <w:p w14:paraId="17DC08C3" w14:textId="77777777" w:rsidR="00E826C4" w:rsidRDefault="00E826C4" w:rsidP="001C74F2">
      <w:pPr>
        <w:tabs>
          <w:tab w:val="left" w:pos="567"/>
        </w:tabs>
        <w:spacing w:after="0" w:line="480" w:lineRule="auto"/>
        <w:jc w:val="both"/>
        <w:rPr>
          <w:rFonts w:ascii="Arial" w:eastAsia="Calibri" w:hAnsi="Arial" w:cs="Arial"/>
          <w:sz w:val="24"/>
          <w:szCs w:val="24"/>
          <w:lang w:bidi="ar-SA"/>
        </w:rPr>
      </w:pPr>
    </w:p>
    <w:p w14:paraId="5B811101" w14:textId="77777777" w:rsidR="00E826C4" w:rsidRDefault="00E826C4" w:rsidP="001C74F2">
      <w:pPr>
        <w:tabs>
          <w:tab w:val="left" w:pos="567"/>
        </w:tabs>
        <w:spacing w:after="0" w:line="480" w:lineRule="auto"/>
        <w:jc w:val="both"/>
        <w:rPr>
          <w:rFonts w:ascii="Arial" w:eastAsia="Calibri" w:hAnsi="Arial" w:cs="Arial"/>
          <w:sz w:val="24"/>
          <w:szCs w:val="24"/>
          <w:lang w:bidi="ar-SA"/>
        </w:rPr>
      </w:pPr>
    </w:p>
    <w:p w14:paraId="41C8EC47" w14:textId="0E55CA1D" w:rsidR="00430DC2" w:rsidRPr="0046401B" w:rsidRDefault="001E502D" w:rsidP="001C74F2">
      <w:pPr>
        <w:tabs>
          <w:tab w:val="left" w:pos="567"/>
        </w:tabs>
        <w:spacing w:after="0" w:line="480" w:lineRule="auto"/>
        <w:jc w:val="both"/>
        <w:rPr>
          <w:rFonts w:ascii="Arial" w:eastAsia="Calibri" w:hAnsi="Arial" w:cs="Arial"/>
          <w:sz w:val="24"/>
          <w:szCs w:val="24"/>
          <w:lang w:bidi="ar-SA"/>
        </w:rPr>
      </w:pPr>
      <w:r>
        <w:rPr>
          <w:rFonts w:ascii="Arial" w:eastAsia="Calibri" w:hAnsi="Arial" w:cs="Arial"/>
          <w:sz w:val="24"/>
          <w:szCs w:val="24"/>
          <w:lang w:bidi="ar-SA"/>
        </w:rPr>
        <w:t>5</w:t>
      </w:r>
      <w:r w:rsidR="00377BC9" w:rsidRPr="0046401B">
        <w:rPr>
          <w:rFonts w:ascii="Arial" w:eastAsia="Calibri" w:hAnsi="Arial" w:cs="Arial"/>
          <w:sz w:val="24"/>
          <w:szCs w:val="24"/>
          <w:lang w:bidi="ar-SA"/>
        </w:rPr>
        <w:t xml:space="preserve"> </w:t>
      </w:r>
      <w:r w:rsidR="000A7E71" w:rsidRPr="0046401B">
        <w:rPr>
          <w:rFonts w:ascii="Arial" w:eastAsia="Calibri" w:hAnsi="Arial" w:cs="Arial"/>
          <w:sz w:val="24"/>
          <w:szCs w:val="24"/>
          <w:lang w:bidi="ar-SA"/>
        </w:rPr>
        <w:t>Ιου</w:t>
      </w:r>
      <w:r w:rsidR="00C821B9">
        <w:rPr>
          <w:rFonts w:ascii="Arial" w:eastAsia="Calibri" w:hAnsi="Arial" w:cs="Arial"/>
          <w:sz w:val="24"/>
          <w:szCs w:val="24"/>
          <w:lang w:bidi="ar-SA"/>
        </w:rPr>
        <w:t>λ</w:t>
      </w:r>
      <w:r w:rsidR="000A7E71" w:rsidRPr="0046401B">
        <w:rPr>
          <w:rFonts w:ascii="Arial" w:eastAsia="Calibri" w:hAnsi="Arial" w:cs="Arial"/>
          <w:sz w:val="24"/>
          <w:szCs w:val="24"/>
          <w:lang w:bidi="ar-SA"/>
        </w:rPr>
        <w:t>ίου</w:t>
      </w:r>
      <w:r w:rsidR="00430DC2" w:rsidRPr="0046401B">
        <w:rPr>
          <w:rFonts w:ascii="Arial" w:eastAsia="Calibri" w:hAnsi="Arial" w:cs="Arial"/>
          <w:sz w:val="24"/>
          <w:szCs w:val="24"/>
          <w:lang w:bidi="ar-SA"/>
        </w:rPr>
        <w:t xml:space="preserve"> 2022</w:t>
      </w:r>
    </w:p>
    <w:p w14:paraId="72785763" w14:textId="77777777" w:rsidR="00FA5845" w:rsidRPr="0046401B" w:rsidRDefault="00FA5845" w:rsidP="001C74F2">
      <w:pPr>
        <w:tabs>
          <w:tab w:val="left" w:pos="567"/>
        </w:tabs>
        <w:spacing w:after="0" w:line="240" w:lineRule="auto"/>
        <w:jc w:val="both"/>
        <w:rPr>
          <w:rFonts w:ascii="Arial" w:eastAsia="Calibri" w:hAnsi="Arial" w:cs="Arial"/>
          <w:sz w:val="24"/>
          <w:szCs w:val="24"/>
          <w:lang w:bidi="ar-SA"/>
        </w:rPr>
      </w:pPr>
    </w:p>
    <w:p w14:paraId="31A4C80A" w14:textId="77777777" w:rsidR="00E826C4" w:rsidRDefault="00E826C4" w:rsidP="001C74F2">
      <w:pPr>
        <w:tabs>
          <w:tab w:val="left" w:pos="567"/>
        </w:tabs>
        <w:spacing w:after="0" w:line="360" w:lineRule="auto"/>
        <w:jc w:val="both"/>
        <w:rPr>
          <w:rFonts w:ascii="Arial" w:eastAsia="Calibri" w:hAnsi="Arial" w:cs="Arial"/>
          <w:sz w:val="24"/>
          <w:szCs w:val="24"/>
          <w:lang w:bidi="ar-SA"/>
        </w:rPr>
      </w:pPr>
    </w:p>
    <w:p w14:paraId="6B97107D" w14:textId="77777777" w:rsidR="00E826C4" w:rsidRDefault="00E826C4" w:rsidP="001C74F2">
      <w:pPr>
        <w:tabs>
          <w:tab w:val="left" w:pos="567"/>
        </w:tabs>
        <w:spacing w:after="0" w:line="360" w:lineRule="auto"/>
        <w:jc w:val="both"/>
        <w:rPr>
          <w:rFonts w:ascii="Arial" w:eastAsia="Calibri" w:hAnsi="Arial" w:cs="Arial"/>
          <w:sz w:val="24"/>
          <w:szCs w:val="24"/>
          <w:lang w:bidi="ar-SA"/>
        </w:rPr>
      </w:pPr>
    </w:p>
    <w:p w14:paraId="5525F05A" w14:textId="1D588307" w:rsidR="00430DC2" w:rsidRPr="0046401B" w:rsidRDefault="00430DC2" w:rsidP="001C74F2">
      <w:pPr>
        <w:tabs>
          <w:tab w:val="left" w:pos="567"/>
        </w:tabs>
        <w:spacing w:after="0" w:line="360" w:lineRule="auto"/>
        <w:jc w:val="both"/>
        <w:rPr>
          <w:rFonts w:ascii="Arial" w:eastAsia="Calibri" w:hAnsi="Arial" w:cs="Arial"/>
          <w:sz w:val="24"/>
          <w:szCs w:val="24"/>
          <w:lang w:bidi="ar-SA"/>
        </w:rPr>
      </w:pPr>
      <w:r w:rsidRPr="0046401B">
        <w:rPr>
          <w:rFonts w:ascii="Arial" w:eastAsia="Calibri" w:hAnsi="Arial" w:cs="Arial"/>
          <w:sz w:val="24"/>
          <w:szCs w:val="24"/>
          <w:lang w:bidi="ar-SA"/>
        </w:rPr>
        <w:t>ΑΦ</w:t>
      </w:r>
      <w:r w:rsidR="008F676D">
        <w:rPr>
          <w:rFonts w:ascii="Arial" w:eastAsia="Calibri" w:hAnsi="Arial" w:cs="Arial"/>
          <w:sz w:val="24"/>
          <w:szCs w:val="24"/>
          <w:lang w:bidi="ar-SA"/>
        </w:rPr>
        <w:t>/</w:t>
      </w:r>
      <w:r w:rsidRPr="0046401B">
        <w:rPr>
          <w:rFonts w:ascii="Arial" w:eastAsia="Calibri" w:hAnsi="Arial" w:cs="Arial"/>
          <w:sz w:val="24"/>
          <w:szCs w:val="24"/>
          <w:lang w:bidi="ar-SA"/>
        </w:rPr>
        <w:t>ΑΒ/</w:t>
      </w:r>
      <w:r w:rsidR="008F676D">
        <w:rPr>
          <w:rFonts w:ascii="Arial" w:eastAsia="Calibri" w:hAnsi="Arial" w:cs="Arial"/>
          <w:sz w:val="24"/>
          <w:szCs w:val="24"/>
          <w:lang w:bidi="ar-SA"/>
        </w:rPr>
        <w:t>ΓΧ/</w:t>
      </w:r>
      <w:r w:rsidR="0046401B">
        <w:rPr>
          <w:rFonts w:ascii="Arial" w:eastAsia="Calibri" w:hAnsi="Arial" w:cs="Arial"/>
          <w:sz w:val="24"/>
          <w:szCs w:val="24"/>
          <w:lang w:bidi="ar-SA"/>
        </w:rPr>
        <w:t>ΜΓ</w:t>
      </w:r>
    </w:p>
    <w:p w14:paraId="5321FE09" w14:textId="67A7560B" w:rsidR="0046401B" w:rsidRPr="0046401B" w:rsidRDefault="0046401B" w:rsidP="0046401B">
      <w:pPr>
        <w:tabs>
          <w:tab w:val="left" w:pos="567"/>
        </w:tabs>
        <w:spacing w:after="0" w:line="360" w:lineRule="auto"/>
        <w:jc w:val="both"/>
        <w:rPr>
          <w:rFonts w:ascii="Arial" w:eastAsia="Calibri" w:hAnsi="Arial" w:cs="Arial"/>
          <w:sz w:val="24"/>
          <w:szCs w:val="24"/>
          <w:lang w:bidi="ar-SA"/>
        </w:rPr>
      </w:pPr>
      <w:r w:rsidRPr="0046401B">
        <w:rPr>
          <w:rFonts w:ascii="Arial" w:eastAsia="Calibri" w:hAnsi="Arial" w:cs="Arial"/>
          <w:sz w:val="24"/>
          <w:szCs w:val="24"/>
          <w:lang w:bidi="ar-SA"/>
        </w:rPr>
        <w:t xml:space="preserve">Αρ. </w:t>
      </w:r>
      <w:proofErr w:type="spellStart"/>
      <w:r w:rsidRPr="0046401B">
        <w:rPr>
          <w:rFonts w:ascii="Arial" w:eastAsia="Calibri" w:hAnsi="Arial" w:cs="Arial"/>
          <w:sz w:val="24"/>
          <w:szCs w:val="24"/>
          <w:lang w:bidi="ar-SA"/>
        </w:rPr>
        <w:t>Φακ</w:t>
      </w:r>
      <w:proofErr w:type="spellEnd"/>
      <w:r w:rsidRPr="0046401B">
        <w:rPr>
          <w:rFonts w:ascii="Arial" w:eastAsia="Calibri" w:hAnsi="Arial" w:cs="Arial"/>
          <w:sz w:val="24"/>
          <w:szCs w:val="24"/>
          <w:lang w:bidi="ar-SA"/>
        </w:rPr>
        <w:t xml:space="preserve">.: </w:t>
      </w:r>
      <w:r w:rsidR="008F676D">
        <w:rPr>
          <w:rFonts w:ascii="Arial" w:eastAsia="Calibri" w:hAnsi="Arial" w:cs="Arial"/>
          <w:sz w:val="24"/>
          <w:szCs w:val="24"/>
          <w:lang w:bidi="ar-SA"/>
        </w:rPr>
        <w:t xml:space="preserve"> </w:t>
      </w:r>
      <w:r w:rsidRPr="0046401B">
        <w:rPr>
          <w:rFonts w:ascii="Arial" w:eastAsia="Calibri" w:hAnsi="Arial" w:cs="Arial"/>
          <w:sz w:val="24"/>
          <w:szCs w:val="24"/>
          <w:lang w:bidi="ar-SA"/>
        </w:rPr>
        <w:t xml:space="preserve">23.03.058.087-2021   </w:t>
      </w:r>
    </w:p>
    <w:p w14:paraId="6D3A4B68" w14:textId="77777777" w:rsidR="00430DC2" w:rsidRPr="0046401B" w:rsidRDefault="00430DC2" w:rsidP="001C74F2">
      <w:pPr>
        <w:tabs>
          <w:tab w:val="left" w:pos="567"/>
        </w:tabs>
        <w:spacing w:after="0" w:line="480" w:lineRule="auto"/>
        <w:jc w:val="both"/>
        <w:rPr>
          <w:rFonts w:ascii="Arial" w:eastAsia="Times New Roman" w:hAnsi="Arial" w:cs="Arial"/>
          <w:sz w:val="24"/>
          <w:szCs w:val="24"/>
          <w:lang w:eastAsia="zh-CN" w:bidi="ar-SA"/>
        </w:rPr>
      </w:pPr>
    </w:p>
    <w:p w14:paraId="79E3F19B" w14:textId="77777777" w:rsidR="00430DC2" w:rsidRPr="0046401B" w:rsidRDefault="00430DC2" w:rsidP="001C74F2">
      <w:pPr>
        <w:tabs>
          <w:tab w:val="left" w:pos="567"/>
        </w:tabs>
        <w:spacing w:after="0" w:line="480" w:lineRule="auto"/>
        <w:jc w:val="both"/>
        <w:rPr>
          <w:rFonts w:ascii="Arial" w:hAnsi="Arial" w:cs="Arial"/>
          <w:bCs/>
          <w:iCs/>
          <w:sz w:val="24"/>
          <w:szCs w:val="24"/>
        </w:rPr>
      </w:pPr>
    </w:p>
    <w:sectPr w:rsidR="00430DC2" w:rsidRPr="0046401B" w:rsidSect="001C74F2">
      <w:headerReference w:type="default" r:id="rId8"/>
      <w:pgSz w:w="11906" w:h="16838"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ED43AB" w14:textId="77777777" w:rsidR="00587330" w:rsidRDefault="00587330" w:rsidP="002418EF">
      <w:pPr>
        <w:spacing w:after="0" w:line="240" w:lineRule="auto"/>
      </w:pPr>
      <w:r>
        <w:separator/>
      </w:r>
    </w:p>
  </w:endnote>
  <w:endnote w:type="continuationSeparator" w:id="0">
    <w:p w14:paraId="4C869A32" w14:textId="77777777" w:rsidR="00587330" w:rsidRDefault="00587330" w:rsidP="002418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24B201" w14:textId="77777777" w:rsidR="00587330" w:rsidRDefault="00587330" w:rsidP="002418EF">
      <w:pPr>
        <w:spacing w:after="0" w:line="240" w:lineRule="auto"/>
      </w:pPr>
      <w:r>
        <w:separator/>
      </w:r>
    </w:p>
  </w:footnote>
  <w:footnote w:type="continuationSeparator" w:id="0">
    <w:p w14:paraId="566C258C" w14:textId="77777777" w:rsidR="00587330" w:rsidRDefault="00587330" w:rsidP="002418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7915610"/>
      <w:docPartObj>
        <w:docPartGallery w:val="Page Numbers (Top of Page)"/>
        <w:docPartUnique/>
      </w:docPartObj>
    </w:sdtPr>
    <w:sdtEndPr>
      <w:rPr>
        <w:noProof/>
      </w:rPr>
    </w:sdtEndPr>
    <w:sdtContent>
      <w:p w14:paraId="0A5E1043" w14:textId="66428314" w:rsidR="002418EF" w:rsidRDefault="002418EF">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5F6C91A6" w14:textId="77777777" w:rsidR="002418EF" w:rsidRDefault="002418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44342D"/>
    <w:multiLevelType w:val="hybridMultilevel"/>
    <w:tmpl w:val="21B2FBC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4380D6F"/>
    <w:multiLevelType w:val="hybridMultilevel"/>
    <w:tmpl w:val="B1988EB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57869D8"/>
    <w:multiLevelType w:val="hybridMultilevel"/>
    <w:tmpl w:val="17D0D50A"/>
    <w:lvl w:ilvl="0" w:tplc="2000000F">
      <w:start w:val="1"/>
      <w:numFmt w:val="decimal"/>
      <w:lvlText w:val="%1."/>
      <w:lvlJc w:val="left"/>
      <w:pPr>
        <w:ind w:left="928" w:hanging="360"/>
      </w:pPr>
    </w:lvl>
    <w:lvl w:ilvl="1" w:tplc="20000019" w:tentative="1">
      <w:start w:val="1"/>
      <w:numFmt w:val="lowerLetter"/>
      <w:lvlText w:val="%2."/>
      <w:lvlJc w:val="left"/>
      <w:pPr>
        <w:ind w:left="1364" w:hanging="360"/>
      </w:pPr>
    </w:lvl>
    <w:lvl w:ilvl="2" w:tplc="2000001B" w:tentative="1">
      <w:start w:val="1"/>
      <w:numFmt w:val="lowerRoman"/>
      <w:lvlText w:val="%3."/>
      <w:lvlJc w:val="right"/>
      <w:pPr>
        <w:ind w:left="2084" w:hanging="180"/>
      </w:pPr>
    </w:lvl>
    <w:lvl w:ilvl="3" w:tplc="2000000F" w:tentative="1">
      <w:start w:val="1"/>
      <w:numFmt w:val="decimal"/>
      <w:lvlText w:val="%4."/>
      <w:lvlJc w:val="left"/>
      <w:pPr>
        <w:ind w:left="2804" w:hanging="360"/>
      </w:pPr>
    </w:lvl>
    <w:lvl w:ilvl="4" w:tplc="20000019" w:tentative="1">
      <w:start w:val="1"/>
      <w:numFmt w:val="lowerLetter"/>
      <w:lvlText w:val="%5."/>
      <w:lvlJc w:val="left"/>
      <w:pPr>
        <w:ind w:left="3524" w:hanging="360"/>
      </w:pPr>
    </w:lvl>
    <w:lvl w:ilvl="5" w:tplc="2000001B" w:tentative="1">
      <w:start w:val="1"/>
      <w:numFmt w:val="lowerRoman"/>
      <w:lvlText w:val="%6."/>
      <w:lvlJc w:val="right"/>
      <w:pPr>
        <w:ind w:left="4244" w:hanging="180"/>
      </w:pPr>
    </w:lvl>
    <w:lvl w:ilvl="6" w:tplc="2000000F" w:tentative="1">
      <w:start w:val="1"/>
      <w:numFmt w:val="decimal"/>
      <w:lvlText w:val="%7."/>
      <w:lvlJc w:val="left"/>
      <w:pPr>
        <w:ind w:left="4964" w:hanging="360"/>
      </w:pPr>
    </w:lvl>
    <w:lvl w:ilvl="7" w:tplc="20000019" w:tentative="1">
      <w:start w:val="1"/>
      <w:numFmt w:val="lowerLetter"/>
      <w:lvlText w:val="%8."/>
      <w:lvlJc w:val="left"/>
      <w:pPr>
        <w:ind w:left="5684" w:hanging="360"/>
      </w:pPr>
    </w:lvl>
    <w:lvl w:ilvl="8" w:tplc="2000001B" w:tentative="1">
      <w:start w:val="1"/>
      <w:numFmt w:val="lowerRoman"/>
      <w:lvlText w:val="%9."/>
      <w:lvlJc w:val="right"/>
      <w:pPr>
        <w:ind w:left="6404" w:hanging="180"/>
      </w:pPr>
    </w:lvl>
  </w:abstractNum>
  <w:abstractNum w:abstractNumId="3" w15:restartNumberingAfterBreak="0">
    <w:nsid w:val="426A2287"/>
    <w:multiLevelType w:val="hybridMultilevel"/>
    <w:tmpl w:val="E47AB0B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71482204"/>
    <w:multiLevelType w:val="hybridMultilevel"/>
    <w:tmpl w:val="B66E1B3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12B"/>
    <w:rsid w:val="00023433"/>
    <w:rsid w:val="000342C0"/>
    <w:rsid w:val="00041107"/>
    <w:rsid w:val="000516E5"/>
    <w:rsid w:val="000770D0"/>
    <w:rsid w:val="00082103"/>
    <w:rsid w:val="0008328F"/>
    <w:rsid w:val="000A0489"/>
    <w:rsid w:val="000A2219"/>
    <w:rsid w:val="000A7E71"/>
    <w:rsid w:val="000B462C"/>
    <w:rsid w:val="000C1263"/>
    <w:rsid w:val="000C27A9"/>
    <w:rsid w:val="000D1040"/>
    <w:rsid w:val="000D3EB8"/>
    <w:rsid w:val="000E42EB"/>
    <w:rsid w:val="000F74E6"/>
    <w:rsid w:val="00100226"/>
    <w:rsid w:val="001017E7"/>
    <w:rsid w:val="00125321"/>
    <w:rsid w:val="00140FFB"/>
    <w:rsid w:val="0019081B"/>
    <w:rsid w:val="001C558E"/>
    <w:rsid w:val="001C5A01"/>
    <w:rsid w:val="001C74F2"/>
    <w:rsid w:val="001E502D"/>
    <w:rsid w:val="001E7413"/>
    <w:rsid w:val="001F4460"/>
    <w:rsid w:val="0020712B"/>
    <w:rsid w:val="00237E87"/>
    <w:rsid w:val="002418EF"/>
    <w:rsid w:val="00243FC4"/>
    <w:rsid w:val="002615EA"/>
    <w:rsid w:val="0027256D"/>
    <w:rsid w:val="002818B5"/>
    <w:rsid w:val="00284987"/>
    <w:rsid w:val="002913C5"/>
    <w:rsid w:val="002C131E"/>
    <w:rsid w:val="002E3CFA"/>
    <w:rsid w:val="003368D7"/>
    <w:rsid w:val="00361DE3"/>
    <w:rsid w:val="00377BC9"/>
    <w:rsid w:val="00380475"/>
    <w:rsid w:val="003C40A0"/>
    <w:rsid w:val="003D05A8"/>
    <w:rsid w:val="003F31C6"/>
    <w:rsid w:val="0040602B"/>
    <w:rsid w:val="00415004"/>
    <w:rsid w:val="00430DC2"/>
    <w:rsid w:val="0044486F"/>
    <w:rsid w:val="0046401B"/>
    <w:rsid w:val="00465CE9"/>
    <w:rsid w:val="004A7498"/>
    <w:rsid w:val="004B7ABE"/>
    <w:rsid w:val="004D6EDE"/>
    <w:rsid w:val="004F256A"/>
    <w:rsid w:val="004F5DCE"/>
    <w:rsid w:val="00507E0B"/>
    <w:rsid w:val="0053143E"/>
    <w:rsid w:val="00545F64"/>
    <w:rsid w:val="005665AC"/>
    <w:rsid w:val="00586991"/>
    <w:rsid w:val="00586A94"/>
    <w:rsid w:val="00587330"/>
    <w:rsid w:val="005B2A14"/>
    <w:rsid w:val="005C234B"/>
    <w:rsid w:val="005E1CF8"/>
    <w:rsid w:val="00600EAF"/>
    <w:rsid w:val="00602405"/>
    <w:rsid w:val="006055D8"/>
    <w:rsid w:val="00607692"/>
    <w:rsid w:val="00641EA7"/>
    <w:rsid w:val="00683559"/>
    <w:rsid w:val="00693BF9"/>
    <w:rsid w:val="006D23EB"/>
    <w:rsid w:val="006D390D"/>
    <w:rsid w:val="006F7130"/>
    <w:rsid w:val="0071047A"/>
    <w:rsid w:val="00723B99"/>
    <w:rsid w:val="00746311"/>
    <w:rsid w:val="007549E3"/>
    <w:rsid w:val="007609FD"/>
    <w:rsid w:val="00763616"/>
    <w:rsid w:val="007A4F5C"/>
    <w:rsid w:val="007C42C8"/>
    <w:rsid w:val="007C790A"/>
    <w:rsid w:val="007E5235"/>
    <w:rsid w:val="007E77FE"/>
    <w:rsid w:val="007F268F"/>
    <w:rsid w:val="007F4938"/>
    <w:rsid w:val="0081030C"/>
    <w:rsid w:val="00895672"/>
    <w:rsid w:val="008F676D"/>
    <w:rsid w:val="00903767"/>
    <w:rsid w:val="009155E1"/>
    <w:rsid w:val="0092007C"/>
    <w:rsid w:val="00940E48"/>
    <w:rsid w:val="00941B07"/>
    <w:rsid w:val="00942100"/>
    <w:rsid w:val="00977DEA"/>
    <w:rsid w:val="00986F39"/>
    <w:rsid w:val="009A0A87"/>
    <w:rsid w:val="009A2199"/>
    <w:rsid w:val="009A4D32"/>
    <w:rsid w:val="009B5359"/>
    <w:rsid w:val="00A004A0"/>
    <w:rsid w:val="00A550D2"/>
    <w:rsid w:val="00A678A5"/>
    <w:rsid w:val="00A76EAF"/>
    <w:rsid w:val="00AB6E2D"/>
    <w:rsid w:val="00AF1F03"/>
    <w:rsid w:val="00AF6548"/>
    <w:rsid w:val="00B039B6"/>
    <w:rsid w:val="00B23DD2"/>
    <w:rsid w:val="00B33E04"/>
    <w:rsid w:val="00B3495C"/>
    <w:rsid w:val="00B44E49"/>
    <w:rsid w:val="00B65BC6"/>
    <w:rsid w:val="00BB461C"/>
    <w:rsid w:val="00BC3832"/>
    <w:rsid w:val="00BE0676"/>
    <w:rsid w:val="00BF45A3"/>
    <w:rsid w:val="00C21F55"/>
    <w:rsid w:val="00C45853"/>
    <w:rsid w:val="00C627DA"/>
    <w:rsid w:val="00C821B9"/>
    <w:rsid w:val="00C86E50"/>
    <w:rsid w:val="00CD7881"/>
    <w:rsid w:val="00D37509"/>
    <w:rsid w:val="00D3765F"/>
    <w:rsid w:val="00D37DD1"/>
    <w:rsid w:val="00D63A4C"/>
    <w:rsid w:val="00D730E6"/>
    <w:rsid w:val="00D743F9"/>
    <w:rsid w:val="00DB2934"/>
    <w:rsid w:val="00DC5389"/>
    <w:rsid w:val="00DC7F9F"/>
    <w:rsid w:val="00DF3890"/>
    <w:rsid w:val="00E12FBD"/>
    <w:rsid w:val="00E2453F"/>
    <w:rsid w:val="00E24C4B"/>
    <w:rsid w:val="00E272B4"/>
    <w:rsid w:val="00E43F70"/>
    <w:rsid w:val="00E826C4"/>
    <w:rsid w:val="00EA7BDE"/>
    <w:rsid w:val="00EB52B4"/>
    <w:rsid w:val="00EB71B0"/>
    <w:rsid w:val="00EF02B9"/>
    <w:rsid w:val="00F07E6C"/>
    <w:rsid w:val="00F27763"/>
    <w:rsid w:val="00F4688F"/>
    <w:rsid w:val="00FA5845"/>
    <w:rsid w:val="00FB6C74"/>
    <w:rsid w:val="00FD364B"/>
    <w:rsid w:val="00FF1A66"/>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18522"/>
  <w15:chartTrackingRefBased/>
  <w15:docId w15:val="{B50155B7-38B7-4402-8BCF-F8A34CACC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7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0712B"/>
    <w:pPr>
      <w:spacing w:after="0" w:line="240" w:lineRule="auto"/>
    </w:pPr>
    <w:rPr>
      <w:lang w:val="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1F55"/>
    <w:pPr>
      <w:ind w:left="720"/>
      <w:contextualSpacing/>
    </w:pPr>
  </w:style>
  <w:style w:type="paragraph" w:styleId="Header">
    <w:name w:val="header"/>
    <w:basedOn w:val="Normal"/>
    <w:link w:val="HeaderChar"/>
    <w:uiPriority w:val="99"/>
    <w:unhideWhenUsed/>
    <w:rsid w:val="002418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18EF"/>
  </w:style>
  <w:style w:type="paragraph" w:styleId="Footer">
    <w:name w:val="footer"/>
    <w:basedOn w:val="Normal"/>
    <w:link w:val="FooterChar"/>
    <w:uiPriority w:val="99"/>
    <w:unhideWhenUsed/>
    <w:rsid w:val="002418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18EF"/>
  </w:style>
  <w:style w:type="character" w:styleId="CommentReference">
    <w:name w:val="annotation reference"/>
    <w:basedOn w:val="DefaultParagraphFont"/>
    <w:uiPriority w:val="99"/>
    <w:semiHidden/>
    <w:unhideWhenUsed/>
    <w:rsid w:val="002C131E"/>
    <w:rPr>
      <w:sz w:val="16"/>
      <w:szCs w:val="16"/>
    </w:rPr>
  </w:style>
  <w:style w:type="paragraph" w:styleId="CommentText">
    <w:name w:val="annotation text"/>
    <w:basedOn w:val="Normal"/>
    <w:link w:val="CommentTextChar"/>
    <w:uiPriority w:val="99"/>
    <w:semiHidden/>
    <w:unhideWhenUsed/>
    <w:rsid w:val="002C131E"/>
    <w:pPr>
      <w:spacing w:line="240" w:lineRule="auto"/>
    </w:pPr>
    <w:rPr>
      <w:sz w:val="20"/>
      <w:szCs w:val="20"/>
    </w:rPr>
  </w:style>
  <w:style w:type="character" w:customStyle="1" w:styleId="CommentTextChar">
    <w:name w:val="Comment Text Char"/>
    <w:basedOn w:val="DefaultParagraphFont"/>
    <w:link w:val="CommentText"/>
    <w:uiPriority w:val="99"/>
    <w:semiHidden/>
    <w:rsid w:val="002C131E"/>
    <w:rPr>
      <w:sz w:val="20"/>
      <w:szCs w:val="20"/>
    </w:rPr>
  </w:style>
  <w:style w:type="paragraph" w:styleId="CommentSubject">
    <w:name w:val="annotation subject"/>
    <w:basedOn w:val="CommentText"/>
    <w:next w:val="CommentText"/>
    <w:link w:val="CommentSubjectChar"/>
    <w:uiPriority w:val="99"/>
    <w:semiHidden/>
    <w:unhideWhenUsed/>
    <w:rsid w:val="002C131E"/>
    <w:rPr>
      <w:b/>
      <w:bCs/>
    </w:rPr>
  </w:style>
  <w:style w:type="character" w:customStyle="1" w:styleId="CommentSubjectChar">
    <w:name w:val="Comment Subject Char"/>
    <w:basedOn w:val="CommentTextChar"/>
    <w:link w:val="CommentSubject"/>
    <w:uiPriority w:val="99"/>
    <w:semiHidden/>
    <w:rsid w:val="002C131E"/>
    <w:rPr>
      <w:b/>
      <w:bCs/>
      <w:sz w:val="20"/>
      <w:szCs w:val="20"/>
    </w:rPr>
  </w:style>
  <w:style w:type="paragraph" w:styleId="BalloonText">
    <w:name w:val="Balloon Text"/>
    <w:basedOn w:val="Normal"/>
    <w:link w:val="BalloonTextChar"/>
    <w:uiPriority w:val="99"/>
    <w:semiHidden/>
    <w:unhideWhenUsed/>
    <w:rsid w:val="002C13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131E"/>
    <w:rPr>
      <w:rFonts w:ascii="Segoe UI" w:hAnsi="Segoe UI" w:cs="Segoe UI"/>
      <w:sz w:val="18"/>
      <w:szCs w:val="18"/>
    </w:rPr>
  </w:style>
  <w:style w:type="paragraph" w:styleId="Revision">
    <w:name w:val="Revision"/>
    <w:hidden/>
    <w:uiPriority w:val="99"/>
    <w:semiHidden/>
    <w:rsid w:val="001F44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681620">
      <w:bodyDiv w:val="1"/>
      <w:marLeft w:val="0"/>
      <w:marRight w:val="0"/>
      <w:marTop w:val="0"/>
      <w:marBottom w:val="0"/>
      <w:divBdr>
        <w:top w:val="none" w:sz="0" w:space="0" w:color="auto"/>
        <w:left w:val="none" w:sz="0" w:space="0" w:color="auto"/>
        <w:bottom w:val="none" w:sz="0" w:space="0" w:color="auto"/>
        <w:right w:val="none" w:sz="0" w:space="0" w:color="auto"/>
      </w:divBdr>
    </w:div>
    <w:div w:id="1291593170">
      <w:bodyDiv w:val="1"/>
      <w:marLeft w:val="0"/>
      <w:marRight w:val="0"/>
      <w:marTop w:val="0"/>
      <w:marBottom w:val="0"/>
      <w:divBdr>
        <w:top w:val="none" w:sz="0" w:space="0" w:color="auto"/>
        <w:left w:val="none" w:sz="0" w:space="0" w:color="auto"/>
        <w:bottom w:val="none" w:sz="0" w:space="0" w:color="auto"/>
        <w:right w:val="none" w:sz="0" w:space="0" w:color="auto"/>
      </w:divBdr>
    </w:div>
    <w:div w:id="1718163151">
      <w:bodyDiv w:val="1"/>
      <w:marLeft w:val="0"/>
      <w:marRight w:val="0"/>
      <w:marTop w:val="0"/>
      <w:marBottom w:val="0"/>
      <w:divBdr>
        <w:top w:val="none" w:sz="0" w:space="0" w:color="auto"/>
        <w:left w:val="none" w:sz="0" w:space="0" w:color="auto"/>
        <w:bottom w:val="none" w:sz="0" w:space="0" w:color="auto"/>
        <w:right w:val="none" w:sz="0" w:space="0" w:color="auto"/>
      </w:divBdr>
    </w:div>
    <w:div w:id="2094475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B044AF-B7F7-4FDB-B1AC-C7363C2CF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2339</Words>
  <Characters>12635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Antigoni Valianti</dc:creator>
  <cp:keywords/>
  <dc:description/>
  <cp:lastModifiedBy>GEORGIOU MARY</cp:lastModifiedBy>
  <cp:revision>2</cp:revision>
  <cp:lastPrinted>2022-07-04T07:55:00Z</cp:lastPrinted>
  <dcterms:created xsi:type="dcterms:W3CDTF">2022-07-05T08:55:00Z</dcterms:created>
  <dcterms:modified xsi:type="dcterms:W3CDTF">2022-07-05T08:55:00Z</dcterms:modified>
</cp:coreProperties>
</file>