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731" w14:textId="48A6B9A6" w:rsidR="00BF27FC" w:rsidRDefault="00A911E9" w:rsidP="001E38FD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</w:t>
      </w:r>
      <w:r w:rsidR="00BF27FC">
        <w:rPr>
          <w:rFonts w:ascii="Arial" w:hAnsi="Arial" w:cs="Arial"/>
          <w:b/>
          <w:bCs/>
          <w:sz w:val="24"/>
          <w:szCs w:val="24"/>
          <w:lang w:val="el-GR"/>
        </w:rPr>
        <w:t>Νομικών, Δικαιοσύνης και Δημοσίας Τάξεως</w:t>
      </w: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 για </w:t>
      </w:r>
      <w:r w:rsidR="00BF27FC">
        <w:rPr>
          <w:rFonts w:ascii="Arial" w:hAnsi="Arial" w:cs="Arial"/>
          <w:b/>
          <w:bCs/>
          <w:sz w:val="24"/>
          <w:szCs w:val="24"/>
          <w:lang w:val="el-GR"/>
        </w:rPr>
        <w:t>την πρόταση νόμου</w:t>
      </w:r>
      <w:r w:rsidR="00CD0B0C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BF27FC" w:rsidRPr="00BF27FC">
        <w:rPr>
          <w:rFonts w:ascii="Arial" w:hAnsi="Arial" w:cs="Arial"/>
          <w:b/>
          <w:bCs/>
          <w:sz w:val="24"/>
          <w:szCs w:val="24"/>
          <w:lang w:val="el-GR"/>
        </w:rPr>
        <w:t>«</w:t>
      </w:r>
      <w:r w:rsidR="001A6D0E" w:rsidRPr="001A6D0E">
        <w:rPr>
          <w:rFonts w:ascii="Arial" w:hAnsi="Arial" w:cs="Arial"/>
          <w:b/>
          <w:bCs/>
          <w:sz w:val="24"/>
          <w:szCs w:val="24"/>
          <w:lang w:val="el-GR"/>
        </w:rPr>
        <w:t>Ο περί Αστυνομίας (Τροποποιητικός) (Αρ. 3) Νόμος του 2022</w:t>
      </w:r>
      <w:r w:rsidR="00BF27FC" w:rsidRPr="00BF27FC">
        <w:rPr>
          <w:rFonts w:ascii="Arial" w:hAnsi="Arial" w:cs="Arial"/>
          <w:b/>
          <w:bCs/>
          <w:sz w:val="24"/>
          <w:szCs w:val="24"/>
          <w:lang w:val="el-GR"/>
        </w:rPr>
        <w:t>»</w:t>
      </w:r>
    </w:p>
    <w:p w14:paraId="59269E53" w14:textId="555E3FE9" w:rsidR="00BD645C" w:rsidRDefault="00BD645C" w:rsidP="00BD645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F27FC">
        <w:rPr>
          <w:rFonts w:ascii="Arial" w:hAnsi="Arial" w:cs="Arial"/>
          <w:b/>
          <w:sz w:val="24"/>
          <w:szCs w:val="24"/>
          <w:lang w:val="el-GR"/>
        </w:rPr>
        <w:t>Παρόντες:</w:t>
      </w:r>
    </w:p>
    <w:p w14:paraId="7615B9A0" w14:textId="44CF6B9C" w:rsidR="001A6D0E" w:rsidRPr="001A6D0E" w:rsidRDefault="00C23997" w:rsidP="00C2399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Times New Roman"/>
          <w:bCs/>
          <w:sz w:val="24"/>
          <w:lang w:val="el-GR"/>
        </w:rPr>
      </w:pPr>
      <w:r>
        <w:rPr>
          <w:rFonts w:ascii="Arial" w:eastAsia="Calibri" w:hAnsi="Arial" w:cs="Times New Roman"/>
          <w:bCs/>
          <w:sz w:val="24"/>
          <w:lang w:val="el-GR"/>
        </w:rPr>
        <w:tab/>
      </w:r>
      <w:r w:rsidR="001A6D0E" w:rsidRPr="001A6D0E">
        <w:rPr>
          <w:rFonts w:ascii="Arial" w:eastAsia="Calibri" w:hAnsi="Arial" w:cs="Times New Roman"/>
          <w:bCs/>
          <w:sz w:val="24"/>
          <w:lang w:val="el-GR"/>
        </w:rPr>
        <w:t>Νίκος Τορναρίτης, πρόεδρος</w:t>
      </w:r>
      <w:r w:rsidR="001A6D0E" w:rsidRPr="001A6D0E">
        <w:rPr>
          <w:rFonts w:ascii="Arial" w:eastAsia="Calibri" w:hAnsi="Arial" w:cs="Times New Roman"/>
          <w:bCs/>
          <w:sz w:val="24"/>
          <w:lang w:val="el-GR"/>
        </w:rPr>
        <w:tab/>
      </w:r>
      <w:r w:rsidR="00E95910" w:rsidRPr="001A6D0E">
        <w:rPr>
          <w:rFonts w:ascii="Arial" w:eastAsia="Calibri" w:hAnsi="Arial" w:cs="Times New Roman"/>
          <w:bCs/>
          <w:sz w:val="24"/>
          <w:lang w:val="el-GR"/>
        </w:rPr>
        <w:t>Γιώργος Κουκουμάς</w:t>
      </w:r>
    </w:p>
    <w:p w14:paraId="3A7F1328" w14:textId="5E05B5E3" w:rsidR="001A6D0E" w:rsidRPr="001A6D0E" w:rsidRDefault="001A6D0E" w:rsidP="00C263C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Times New Roman"/>
          <w:bCs/>
          <w:sz w:val="24"/>
          <w:lang w:val="el-GR"/>
        </w:rPr>
      </w:pPr>
      <w:r w:rsidRPr="001A6D0E">
        <w:rPr>
          <w:rFonts w:ascii="Arial" w:eastAsia="Calibri" w:hAnsi="Arial" w:cs="Times New Roman"/>
          <w:bCs/>
          <w:sz w:val="24"/>
          <w:lang w:val="el-GR"/>
        </w:rPr>
        <w:tab/>
        <w:t>Φωτεινή Τσιρίδου</w:t>
      </w:r>
      <w:r w:rsidRPr="001A6D0E">
        <w:rPr>
          <w:rFonts w:ascii="Arial" w:eastAsia="Calibri" w:hAnsi="Arial" w:cs="Times New Roman"/>
          <w:bCs/>
          <w:sz w:val="24"/>
          <w:lang w:val="el-GR"/>
        </w:rPr>
        <w:tab/>
      </w:r>
      <w:r w:rsidR="00E95910" w:rsidRPr="001A6D0E">
        <w:rPr>
          <w:rFonts w:ascii="Arial" w:eastAsia="Calibri" w:hAnsi="Arial" w:cs="Times New Roman"/>
          <w:bCs/>
          <w:sz w:val="24"/>
          <w:lang w:val="el-GR"/>
        </w:rPr>
        <w:t>Σωτήρης Ιωάννου</w:t>
      </w:r>
    </w:p>
    <w:p w14:paraId="380EABE4" w14:textId="2B6718FC" w:rsidR="001A6D0E" w:rsidRPr="001A6D0E" w:rsidRDefault="001A6D0E" w:rsidP="00C263C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Times New Roman"/>
          <w:bCs/>
          <w:sz w:val="24"/>
          <w:lang w:val="el-GR"/>
        </w:rPr>
      </w:pPr>
      <w:r w:rsidRPr="001A6D0E">
        <w:rPr>
          <w:rFonts w:ascii="Arial" w:eastAsia="Calibri" w:hAnsi="Arial" w:cs="Times New Roman"/>
          <w:bCs/>
          <w:sz w:val="24"/>
          <w:lang w:val="el-GR"/>
        </w:rPr>
        <w:tab/>
        <w:t>Νίκος Γεωργίου</w:t>
      </w:r>
      <w:r w:rsidRPr="001A6D0E">
        <w:rPr>
          <w:rFonts w:ascii="Arial" w:eastAsia="Calibri" w:hAnsi="Arial" w:cs="Times New Roman"/>
          <w:bCs/>
          <w:sz w:val="24"/>
          <w:lang w:val="el-GR"/>
        </w:rPr>
        <w:tab/>
      </w:r>
      <w:r w:rsidR="00E95910" w:rsidRPr="001A6D0E">
        <w:rPr>
          <w:rFonts w:ascii="Arial" w:eastAsia="Calibri" w:hAnsi="Arial" w:cs="Times New Roman"/>
          <w:bCs/>
          <w:sz w:val="24"/>
          <w:lang w:val="el-GR"/>
        </w:rPr>
        <w:t>Χαράλαμπος Θεοπέμπτου</w:t>
      </w:r>
    </w:p>
    <w:p w14:paraId="50125FEE" w14:textId="02353216" w:rsidR="00BD645C" w:rsidRPr="001A6D0E" w:rsidRDefault="001A6D0E" w:rsidP="00C263C1">
      <w:pPr>
        <w:widowControl w:val="0"/>
        <w:tabs>
          <w:tab w:val="left" w:pos="567"/>
          <w:tab w:val="left" w:pos="4962"/>
        </w:tabs>
        <w:spacing w:after="0" w:line="480" w:lineRule="auto"/>
        <w:jc w:val="both"/>
        <w:rPr>
          <w:rFonts w:ascii="Arial" w:eastAsia="Calibri" w:hAnsi="Arial" w:cs="Times New Roman"/>
          <w:bCs/>
          <w:sz w:val="24"/>
          <w:lang w:val="el-GR"/>
        </w:rPr>
      </w:pPr>
      <w:r w:rsidRPr="001A6D0E">
        <w:rPr>
          <w:rFonts w:ascii="Arial" w:eastAsia="Calibri" w:hAnsi="Arial" w:cs="Times New Roman"/>
          <w:bCs/>
          <w:sz w:val="24"/>
          <w:lang w:val="el-GR"/>
        </w:rPr>
        <w:tab/>
      </w:r>
      <w:r w:rsidR="00E95910" w:rsidRPr="001A6D0E">
        <w:rPr>
          <w:rFonts w:ascii="Arial" w:eastAsia="Calibri" w:hAnsi="Arial" w:cs="Times New Roman"/>
          <w:bCs/>
          <w:sz w:val="24"/>
          <w:lang w:val="el-GR"/>
        </w:rPr>
        <w:t>Ανδρέας Πασιουρτίδης</w:t>
      </w:r>
      <w:r w:rsidRPr="001A6D0E">
        <w:rPr>
          <w:rFonts w:ascii="Arial" w:eastAsia="Calibri" w:hAnsi="Arial" w:cs="Times New Roman"/>
          <w:bCs/>
          <w:sz w:val="24"/>
          <w:lang w:val="el-GR"/>
        </w:rPr>
        <w:tab/>
      </w:r>
      <w:r w:rsidR="00E95910" w:rsidRPr="001A6D0E">
        <w:rPr>
          <w:rFonts w:ascii="Arial" w:eastAsia="Calibri" w:hAnsi="Arial" w:cs="Times New Roman"/>
          <w:bCs/>
          <w:sz w:val="24"/>
          <w:lang w:val="el-GR"/>
        </w:rPr>
        <w:t>Κωστής Ευσταθίου</w:t>
      </w:r>
    </w:p>
    <w:p w14:paraId="7721B410" w14:textId="3890D085" w:rsidR="00D035B1" w:rsidRDefault="002531C3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A911E9" w:rsidRPr="00CD0B0C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BF27FC">
        <w:rPr>
          <w:rFonts w:ascii="Arial" w:eastAsia="Calibri" w:hAnsi="Arial" w:cs="Arial"/>
          <w:sz w:val="24"/>
          <w:szCs w:val="24"/>
          <w:lang w:val="el-GR"/>
        </w:rPr>
        <w:t>Νομικών, Δικαιοσύνης και Δημοσίας Τάξεως</w:t>
      </w:r>
      <w:r w:rsidR="00A911E9" w:rsidRPr="00CD0B0C">
        <w:rPr>
          <w:rFonts w:ascii="Arial" w:eastAsia="Calibri" w:hAnsi="Arial" w:cs="Arial"/>
          <w:sz w:val="24"/>
          <w:szCs w:val="24"/>
          <w:lang w:val="el-GR"/>
        </w:rPr>
        <w:t xml:space="preserve"> μελέτησε </w:t>
      </w:r>
      <w:r w:rsidR="002545D1">
        <w:rPr>
          <w:rFonts w:ascii="Arial" w:eastAsia="Calibri" w:hAnsi="Arial" w:cs="Arial"/>
          <w:sz w:val="24"/>
          <w:szCs w:val="24"/>
          <w:lang w:val="el-GR"/>
        </w:rPr>
        <w:t>την πιο πάνω πρόταση νόμου, η οποία κατατέθηκε από το</w:t>
      </w:r>
      <w:r w:rsidR="00317832">
        <w:rPr>
          <w:rFonts w:ascii="Arial" w:eastAsia="Calibri" w:hAnsi="Arial" w:cs="Arial"/>
          <w:sz w:val="24"/>
          <w:szCs w:val="24"/>
          <w:lang w:val="el-GR"/>
        </w:rPr>
        <w:t>ν</w:t>
      </w:r>
      <w:r w:rsidR="002545D1">
        <w:rPr>
          <w:rFonts w:ascii="Arial" w:eastAsia="Calibri" w:hAnsi="Arial" w:cs="Arial"/>
          <w:sz w:val="24"/>
          <w:szCs w:val="24"/>
          <w:lang w:val="el-GR"/>
        </w:rPr>
        <w:t xml:space="preserve"> κ.</w:t>
      </w:r>
      <w:r w:rsidR="001A6D0E" w:rsidRPr="001A6D0E">
        <w:rPr>
          <w:rFonts w:ascii="Arial" w:eastAsia="Calibri" w:hAnsi="Arial" w:cs="Arial"/>
          <w:bCs/>
          <w:iCs/>
          <w:lang w:val="el-GR"/>
        </w:rPr>
        <w:t xml:space="preserve"> </w:t>
      </w:r>
      <w:r w:rsidR="001A6D0E" w:rsidRPr="00D035B1">
        <w:rPr>
          <w:rFonts w:ascii="Arial" w:eastAsia="Calibri" w:hAnsi="Arial" w:cs="Arial"/>
          <w:bCs/>
          <w:iCs/>
          <w:sz w:val="24"/>
          <w:szCs w:val="24"/>
          <w:lang w:val="el-GR"/>
        </w:rPr>
        <w:t>Κωστή Ευσταθίου</w:t>
      </w:r>
      <w:r w:rsidR="002545D1">
        <w:rPr>
          <w:rFonts w:ascii="Arial" w:eastAsia="Calibri" w:hAnsi="Arial" w:cs="Arial"/>
          <w:sz w:val="24"/>
          <w:szCs w:val="24"/>
          <w:lang w:val="el-GR"/>
        </w:rPr>
        <w:t>,</w:t>
      </w:r>
      <w:r w:rsidR="00655D1F">
        <w:rPr>
          <w:rFonts w:ascii="Arial" w:eastAsia="Calibri" w:hAnsi="Arial" w:cs="Arial"/>
          <w:sz w:val="24"/>
          <w:szCs w:val="24"/>
          <w:lang w:val="el-GR"/>
        </w:rPr>
        <w:t xml:space="preserve"> βουλευτή εκλογικής περιφέρειας </w:t>
      </w:r>
      <w:r w:rsidR="001A6D0E">
        <w:rPr>
          <w:rFonts w:ascii="Arial" w:eastAsia="Calibri" w:hAnsi="Arial" w:cs="Arial"/>
          <w:sz w:val="24"/>
          <w:szCs w:val="24"/>
          <w:lang w:val="el-GR"/>
        </w:rPr>
        <w:t>Λευκωσίας</w:t>
      </w:r>
      <w:r w:rsidR="00655D1F">
        <w:rPr>
          <w:rFonts w:ascii="Arial" w:eastAsia="Calibri" w:hAnsi="Arial" w:cs="Arial"/>
          <w:sz w:val="24"/>
          <w:szCs w:val="24"/>
          <w:lang w:val="el-GR"/>
        </w:rPr>
        <w:t>,</w:t>
      </w:r>
      <w:r w:rsidR="002545D1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911E9">
        <w:rPr>
          <w:rFonts w:ascii="Arial" w:hAnsi="Arial" w:cs="Arial"/>
          <w:sz w:val="24"/>
          <w:szCs w:val="24"/>
          <w:lang w:val="el-GR"/>
        </w:rPr>
        <w:t>σε</w:t>
      </w:r>
      <w:r w:rsidR="00757163">
        <w:rPr>
          <w:rFonts w:ascii="Arial" w:hAnsi="Arial" w:cs="Arial"/>
          <w:sz w:val="24"/>
          <w:szCs w:val="24"/>
          <w:lang w:val="el-GR"/>
        </w:rPr>
        <w:t xml:space="preserve"> </w:t>
      </w:r>
      <w:r w:rsidR="006844F3">
        <w:rPr>
          <w:rFonts w:ascii="Arial" w:hAnsi="Arial" w:cs="Arial"/>
          <w:sz w:val="24"/>
          <w:szCs w:val="24"/>
          <w:lang w:val="el-GR"/>
        </w:rPr>
        <w:t>τέσσερις</w:t>
      </w:r>
      <w:r w:rsidR="00CD0B0C">
        <w:rPr>
          <w:rFonts w:ascii="Arial" w:hAnsi="Arial" w:cs="Arial"/>
          <w:sz w:val="24"/>
          <w:szCs w:val="24"/>
          <w:lang w:val="el-GR"/>
        </w:rPr>
        <w:t xml:space="preserve"> </w:t>
      </w:r>
      <w:r w:rsidR="00A911E9" w:rsidRPr="00CD0B0C">
        <w:rPr>
          <w:rFonts w:ascii="Arial" w:hAnsi="Arial" w:cs="Arial"/>
          <w:sz w:val="24"/>
          <w:szCs w:val="24"/>
          <w:lang w:val="el-GR"/>
        </w:rPr>
        <w:t xml:space="preserve">συνεδρίες της, </w:t>
      </w:r>
      <w:r w:rsidR="00CD0B0C" w:rsidRPr="00CD0B0C">
        <w:rPr>
          <w:rFonts w:ascii="Arial" w:hAnsi="Arial" w:cs="Arial"/>
          <w:sz w:val="24"/>
          <w:szCs w:val="24"/>
          <w:lang w:val="el-GR"/>
        </w:rPr>
        <w:t>οι οποίες</w:t>
      </w:r>
      <w:r w:rsidR="00AE44F8">
        <w:rPr>
          <w:rFonts w:ascii="Arial" w:hAnsi="Arial" w:cs="Arial"/>
          <w:sz w:val="24"/>
          <w:szCs w:val="24"/>
          <w:lang w:val="el-GR"/>
        </w:rPr>
        <w:t xml:space="preserve"> πραγματοποιήθηκαν</w:t>
      </w:r>
      <w:r w:rsidR="00CD0B0C" w:rsidRPr="00CD0B0C">
        <w:rPr>
          <w:rFonts w:ascii="Arial" w:hAnsi="Arial" w:cs="Arial"/>
          <w:sz w:val="24"/>
          <w:szCs w:val="24"/>
          <w:lang w:val="el-GR"/>
        </w:rPr>
        <w:t xml:space="preserve"> </w:t>
      </w:r>
      <w:r w:rsidR="00317832">
        <w:rPr>
          <w:rFonts w:ascii="Arial" w:hAnsi="Arial" w:cs="Arial"/>
          <w:sz w:val="24"/>
          <w:szCs w:val="24"/>
          <w:lang w:val="el-GR"/>
        </w:rPr>
        <w:t>στις 1</w:t>
      </w:r>
      <w:r w:rsidR="006844F3">
        <w:rPr>
          <w:rFonts w:ascii="Arial" w:hAnsi="Arial" w:cs="Arial"/>
          <w:sz w:val="24"/>
          <w:szCs w:val="24"/>
          <w:lang w:val="el-GR"/>
        </w:rPr>
        <w:t>9</w:t>
      </w:r>
      <w:r w:rsidR="00317832">
        <w:rPr>
          <w:rFonts w:ascii="Arial" w:hAnsi="Arial" w:cs="Arial"/>
          <w:sz w:val="24"/>
          <w:szCs w:val="24"/>
          <w:lang w:val="el-GR"/>
        </w:rPr>
        <w:t xml:space="preserve"> Οκτωβρίου 2022, </w:t>
      </w:r>
      <w:r w:rsidR="00BF0149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6844F3">
        <w:rPr>
          <w:rFonts w:ascii="Arial" w:hAnsi="Arial" w:cs="Arial"/>
          <w:sz w:val="24"/>
          <w:szCs w:val="24"/>
          <w:lang w:val="el-GR"/>
        </w:rPr>
        <w:t>7</w:t>
      </w:r>
      <w:r w:rsidR="00317832">
        <w:rPr>
          <w:rFonts w:ascii="Arial" w:hAnsi="Arial" w:cs="Arial"/>
          <w:sz w:val="24"/>
          <w:szCs w:val="24"/>
          <w:lang w:val="el-GR"/>
        </w:rPr>
        <w:t xml:space="preserve"> </w:t>
      </w:r>
      <w:r w:rsidR="006844F3">
        <w:rPr>
          <w:rFonts w:ascii="Arial" w:hAnsi="Arial" w:cs="Arial"/>
          <w:sz w:val="24"/>
          <w:szCs w:val="24"/>
          <w:lang w:val="el-GR"/>
        </w:rPr>
        <w:t>Φεβρουα</w:t>
      </w:r>
      <w:r w:rsidR="00317832">
        <w:rPr>
          <w:rFonts w:ascii="Arial" w:hAnsi="Arial" w:cs="Arial"/>
          <w:sz w:val="24"/>
          <w:szCs w:val="24"/>
          <w:lang w:val="el-GR"/>
        </w:rPr>
        <w:t>ρίου 202</w:t>
      </w:r>
      <w:r w:rsidR="006844F3">
        <w:rPr>
          <w:rFonts w:ascii="Arial" w:hAnsi="Arial" w:cs="Arial"/>
          <w:sz w:val="24"/>
          <w:szCs w:val="24"/>
          <w:lang w:val="el-GR"/>
        </w:rPr>
        <w:t>4</w:t>
      </w:r>
      <w:r w:rsidR="00904FE1">
        <w:rPr>
          <w:rFonts w:ascii="Arial" w:hAnsi="Arial" w:cs="Arial"/>
          <w:sz w:val="24"/>
          <w:szCs w:val="24"/>
          <w:lang w:val="el-GR"/>
        </w:rPr>
        <w:t xml:space="preserve">, </w:t>
      </w:r>
      <w:r w:rsidR="00BF0149">
        <w:rPr>
          <w:rFonts w:ascii="Arial" w:hAnsi="Arial" w:cs="Arial"/>
          <w:sz w:val="24"/>
          <w:szCs w:val="24"/>
          <w:lang w:val="el-GR"/>
        </w:rPr>
        <w:t xml:space="preserve">καθώς </w:t>
      </w:r>
      <w:r w:rsidR="00317832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BF0149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674698" w:rsidRPr="009D0E71">
        <w:rPr>
          <w:rFonts w:ascii="Arial" w:hAnsi="Arial" w:cs="Arial"/>
          <w:sz w:val="24"/>
          <w:szCs w:val="24"/>
          <w:lang w:val="el-GR"/>
        </w:rPr>
        <w:t>1</w:t>
      </w:r>
      <w:r w:rsidR="006844F3">
        <w:rPr>
          <w:rFonts w:ascii="Arial" w:hAnsi="Arial" w:cs="Arial"/>
          <w:sz w:val="24"/>
          <w:szCs w:val="24"/>
          <w:lang w:val="el-GR"/>
        </w:rPr>
        <w:t>3 και 20</w:t>
      </w:r>
      <w:r w:rsidR="00317832" w:rsidRPr="009D0E71">
        <w:rPr>
          <w:rFonts w:ascii="Arial" w:hAnsi="Arial" w:cs="Arial"/>
          <w:sz w:val="24"/>
          <w:szCs w:val="24"/>
          <w:lang w:val="el-GR"/>
        </w:rPr>
        <w:t xml:space="preserve"> </w:t>
      </w:r>
      <w:r w:rsidR="006844F3">
        <w:rPr>
          <w:rFonts w:ascii="Arial" w:hAnsi="Arial" w:cs="Arial"/>
          <w:sz w:val="24"/>
          <w:szCs w:val="24"/>
          <w:lang w:val="el-GR"/>
        </w:rPr>
        <w:t>Μαρτίου</w:t>
      </w:r>
      <w:r w:rsidR="00317832" w:rsidRPr="009D0E71">
        <w:rPr>
          <w:rFonts w:ascii="Arial" w:hAnsi="Arial" w:cs="Arial"/>
          <w:sz w:val="24"/>
          <w:szCs w:val="24"/>
          <w:lang w:val="el-GR"/>
        </w:rPr>
        <w:t xml:space="preserve"> 2024</w:t>
      </w:r>
      <w:r w:rsidR="002545D1" w:rsidRPr="00AE44F8">
        <w:rPr>
          <w:rFonts w:ascii="Arial" w:hAnsi="Arial" w:cs="Arial"/>
          <w:sz w:val="24"/>
          <w:szCs w:val="24"/>
          <w:lang w:val="el-GR"/>
        </w:rPr>
        <w:t xml:space="preserve">. </w:t>
      </w:r>
      <w:r w:rsidR="002545D1">
        <w:rPr>
          <w:rFonts w:ascii="Arial" w:hAnsi="Arial" w:cs="Arial"/>
          <w:sz w:val="24"/>
          <w:szCs w:val="24"/>
          <w:lang w:val="el-GR"/>
        </w:rPr>
        <w:t xml:space="preserve"> </w:t>
      </w:r>
      <w:r w:rsidR="00BF27FC" w:rsidRPr="00BF27FC">
        <w:rPr>
          <w:rFonts w:ascii="Arial" w:hAnsi="Arial" w:cs="Arial"/>
          <w:sz w:val="24"/>
          <w:szCs w:val="24"/>
          <w:lang w:val="el-GR"/>
        </w:rPr>
        <w:t xml:space="preserve">Στο πλαίσιο των συνεδριάσεων </w:t>
      </w:r>
      <w:r w:rsidR="00AE44F8">
        <w:rPr>
          <w:rFonts w:ascii="Arial" w:hAnsi="Arial" w:cs="Arial"/>
          <w:sz w:val="24"/>
          <w:szCs w:val="24"/>
          <w:lang w:val="el-GR"/>
        </w:rPr>
        <w:t>αυτών</w:t>
      </w:r>
      <w:r w:rsidR="00BF27FC">
        <w:rPr>
          <w:rFonts w:ascii="Arial" w:hAnsi="Arial" w:cs="Arial"/>
          <w:sz w:val="24"/>
          <w:szCs w:val="24"/>
          <w:lang w:val="el-GR"/>
        </w:rPr>
        <w:t xml:space="preserve"> </w:t>
      </w:r>
      <w:r w:rsidR="00BF27FC" w:rsidRPr="00BF27FC">
        <w:rPr>
          <w:rFonts w:ascii="Arial" w:hAnsi="Arial" w:cs="Arial"/>
          <w:sz w:val="24"/>
          <w:szCs w:val="24"/>
          <w:lang w:val="el-GR"/>
        </w:rPr>
        <w:t xml:space="preserve">κλήθηκαν και παρευρέθηκαν </w:t>
      </w:r>
      <w:r w:rsidR="002545D1">
        <w:rPr>
          <w:rFonts w:ascii="Arial" w:hAnsi="Arial" w:cs="Arial"/>
          <w:sz w:val="24"/>
          <w:szCs w:val="24"/>
          <w:lang w:val="el-GR"/>
        </w:rPr>
        <w:t>ενώπι</w:t>
      </w:r>
      <w:r w:rsidR="00AE44F8">
        <w:rPr>
          <w:rFonts w:ascii="Arial" w:hAnsi="Arial" w:cs="Arial"/>
          <w:sz w:val="24"/>
          <w:szCs w:val="24"/>
          <w:lang w:val="el-GR"/>
        </w:rPr>
        <w:t>ο</w:t>
      </w:r>
      <w:r w:rsidR="002545D1">
        <w:rPr>
          <w:rFonts w:ascii="Arial" w:hAnsi="Arial" w:cs="Arial"/>
          <w:sz w:val="24"/>
          <w:szCs w:val="24"/>
          <w:lang w:val="el-GR"/>
        </w:rPr>
        <w:t xml:space="preserve">ν της </w:t>
      </w:r>
      <w:r w:rsidR="00AE44F8"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="002545D1" w:rsidRPr="008E26AB">
        <w:rPr>
          <w:rFonts w:ascii="Arial" w:hAnsi="Arial" w:cs="Arial"/>
          <w:sz w:val="24"/>
          <w:szCs w:val="24"/>
          <w:lang w:val="el-GR"/>
        </w:rPr>
        <w:t>ε</w:t>
      </w:r>
      <w:r w:rsidR="00BF27FC" w:rsidRPr="008E26AB">
        <w:rPr>
          <w:rFonts w:ascii="Arial" w:hAnsi="Arial" w:cs="Arial"/>
          <w:sz w:val="24"/>
          <w:szCs w:val="24"/>
          <w:lang w:val="el-GR"/>
        </w:rPr>
        <w:t xml:space="preserve">κπρόσωποι </w:t>
      </w:r>
      <w:r w:rsidR="00317832" w:rsidRPr="00317832">
        <w:rPr>
          <w:rFonts w:ascii="Arial" w:hAnsi="Arial" w:cs="Arial"/>
          <w:sz w:val="24"/>
          <w:szCs w:val="24"/>
          <w:lang w:val="el-GR"/>
        </w:rPr>
        <w:t>του</w:t>
      </w:r>
      <w:r w:rsidR="006844F3">
        <w:rPr>
          <w:rFonts w:ascii="Arial" w:hAnsi="Arial" w:cs="Arial"/>
          <w:sz w:val="24"/>
          <w:szCs w:val="24"/>
          <w:lang w:val="el-GR"/>
        </w:rPr>
        <w:t xml:space="preserve"> </w:t>
      </w:r>
      <w:r w:rsidR="00F33FE3" w:rsidRPr="00F33FE3">
        <w:rPr>
          <w:rFonts w:ascii="Arial" w:hAnsi="Arial" w:cs="Arial"/>
          <w:sz w:val="24"/>
          <w:szCs w:val="24"/>
          <w:lang w:val="el-GR"/>
        </w:rPr>
        <w:t xml:space="preserve">Υπουργείου Δικαιοσύνης και Δημοσίας Τάξεως, </w:t>
      </w:r>
      <w:r w:rsidR="000334FA" w:rsidRPr="000334FA">
        <w:rPr>
          <w:rFonts w:ascii="Arial" w:hAnsi="Arial" w:cs="Arial"/>
          <w:sz w:val="24"/>
          <w:szCs w:val="24"/>
          <w:lang w:val="el-GR"/>
        </w:rPr>
        <w:t xml:space="preserve">ο Βοηθός Αρχηγός Αστυνομίας </w:t>
      </w:r>
      <w:r w:rsidR="000334FA">
        <w:rPr>
          <w:rFonts w:ascii="Arial" w:hAnsi="Arial" w:cs="Arial"/>
          <w:sz w:val="24"/>
          <w:szCs w:val="24"/>
          <w:lang w:val="el-GR"/>
        </w:rPr>
        <w:t xml:space="preserve">συνοδευόμενος από εκπροσώπους </w:t>
      </w:r>
      <w:r w:rsidR="00F33FE3" w:rsidRPr="00F33FE3">
        <w:rPr>
          <w:rFonts w:ascii="Arial" w:hAnsi="Arial" w:cs="Arial"/>
          <w:sz w:val="24"/>
          <w:szCs w:val="24"/>
          <w:lang w:val="el-GR"/>
        </w:rPr>
        <w:t xml:space="preserve">της Αστυνομίας, </w:t>
      </w:r>
      <w:r w:rsidR="000334FA">
        <w:rPr>
          <w:rFonts w:ascii="Arial" w:hAnsi="Arial" w:cs="Arial"/>
          <w:sz w:val="24"/>
          <w:szCs w:val="24"/>
          <w:lang w:val="el-GR"/>
        </w:rPr>
        <w:t xml:space="preserve">καθώς και εκπρόσωποι </w:t>
      </w:r>
      <w:r w:rsidR="00F33FE3" w:rsidRPr="00F33FE3">
        <w:rPr>
          <w:rFonts w:ascii="Arial" w:hAnsi="Arial" w:cs="Arial"/>
          <w:sz w:val="24"/>
          <w:szCs w:val="24"/>
          <w:lang w:val="el-GR"/>
        </w:rPr>
        <w:t xml:space="preserve">της Νομικής Υπηρεσίας της Δημοκρατίας, του Συνδέσμου Αστυνομίας Κύπρου (ΣΑΚ), του Κλάδου Αστυνομικού Σώματος της Ανεξάρτητης Συντεχνίας Δημοσίων Υπαλλήλων Κύπρου (ΚΑΣ-ΑΣΔΥΚ) και του Κλάδου Αστυνομικού Σώματος </w:t>
      </w:r>
      <w:r w:rsidR="00BF0149">
        <w:rPr>
          <w:rFonts w:ascii="Arial" w:hAnsi="Arial" w:cs="Arial"/>
          <w:sz w:val="24"/>
          <w:szCs w:val="24"/>
          <w:lang w:val="el-GR"/>
        </w:rPr>
        <w:t xml:space="preserve">της Παγκύπριας </w:t>
      </w:r>
      <w:r w:rsidR="00BF0149" w:rsidRPr="00F33FE3">
        <w:rPr>
          <w:rFonts w:ascii="Arial" w:hAnsi="Arial" w:cs="Arial"/>
          <w:sz w:val="24"/>
          <w:szCs w:val="24"/>
          <w:lang w:val="el-GR"/>
        </w:rPr>
        <w:t xml:space="preserve">Συντεχνίας </w:t>
      </w:r>
      <w:r w:rsidR="00F33FE3" w:rsidRPr="00F33FE3">
        <w:rPr>
          <w:rFonts w:ascii="Arial" w:hAnsi="Arial" w:cs="Arial"/>
          <w:sz w:val="24"/>
          <w:szCs w:val="24"/>
          <w:lang w:val="el-GR"/>
        </w:rPr>
        <w:t>ΙΣΟΤΗΤΑ.</w:t>
      </w:r>
    </w:p>
    <w:p w14:paraId="38EB78F7" w14:textId="6305C212" w:rsidR="0069147C" w:rsidRPr="00F33FE3" w:rsidRDefault="00D035B1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F33FE3">
        <w:rPr>
          <w:rFonts w:ascii="Arial" w:hAnsi="Arial" w:cs="Arial"/>
          <w:sz w:val="24"/>
          <w:szCs w:val="24"/>
          <w:lang w:val="el-GR"/>
        </w:rPr>
        <w:t>Ο</w:t>
      </w:r>
      <w:r w:rsidR="00F33FE3" w:rsidRPr="00F33FE3">
        <w:rPr>
          <w:rFonts w:ascii="Arial" w:hAnsi="Arial" w:cs="Arial"/>
          <w:sz w:val="24"/>
          <w:szCs w:val="24"/>
          <w:lang w:val="el-GR"/>
        </w:rPr>
        <w:t xml:space="preserve"> Σύνδεσμο</w:t>
      </w:r>
      <w:r w:rsidR="00F33FE3">
        <w:rPr>
          <w:rFonts w:ascii="Arial" w:hAnsi="Arial" w:cs="Arial"/>
          <w:sz w:val="24"/>
          <w:szCs w:val="24"/>
          <w:lang w:val="el-GR"/>
        </w:rPr>
        <w:t>ς</w:t>
      </w:r>
      <w:r w:rsidR="00F33FE3" w:rsidRPr="00F33FE3">
        <w:rPr>
          <w:rFonts w:ascii="Arial" w:hAnsi="Arial" w:cs="Arial"/>
          <w:sz w:val="24"/>
          <w:szCs w:val="24"/>
          <w:lang w:val="el-GR"/>
        </w:rPr>
        <w:t xml:space="preserve"> Ανώτερων Αξιωματικών Αστυνομίας Κύπρου</w:t>
      </w:r>
      <w:r w:rsidR="00F33FE3">
        <w:rPr>
          <w:rFonts w:ascii="Arial" w:hAnsi="Arial" w:cs="Arial"/>
          <w:sz w:val="24"/>
          <w:szCs w:val="24"/>
          <w:lang w:val="el-GR"/>
        </w:rPr>
        <w:t xml:space="preserve">, </w:t>
      </w:r>
      <w:r w:rsidR="00F33FE3" w:rsidRPr="00F33FE3">
        <w:rPr>
          <w:rFonts w:ascii="Arial" w:hAnsi="Arial" w:cs="Arial"/>
          <w:sz w:val="24"/>
          <w:szCs w:val="24"/>
          <w:lang w:val="el-GR"/>
        </w:rPr>
        <w:t>παρ’ όλο που κλήθηκ</w:t>
      </w:r>
      <w:r w:rsidR="00F33FE3">
        <w:rPr>
          <w:rFonts w:ascii="Arial" w:hAnsi="Arial" w:cs="Arial"/>
          <w:sz w:val="24"/>
          <w:szCs w:val="24"/>
          <w:lang w:val="el-GR"/>
        </w:rPr>
        <w:t>ε</w:t>
      </w:r>
      <w:r w:rsidR="00F33FE3" w:rsidRPr="00F33FE3">
        <w:rPr>
          <w:rFonts w:ascii="Arial" w:hAnsi="Arial" w:cs="Arial"/>
          <w:sz w:val="24"/>
          <w:szCs w:val="24"/>
          <w:lang w:val="el-GR"/>
        </w:rPr>
        <w:t>, δεν εκπροσωπήθηκ</w:t>
      </w:r>
      <w:r w:rsidR="00F33FE3">
        <w:rPr>
          <w:rFonts w:ascii="Arial" w:hAnsi="Arial" w:cs="Arial"/>
          <w:sz w:val="24"/>
          <w:szCs w:val="24"/>
          <w:lang w:val="el-GR"/>
        </w:rPr>
        <w:t>ε</w:t>
      </w:r>
      <w:r w:rsidR="00F33FE3" w:rsidRPr="00F33FE3">
        <w:rPr>
          <w:rFonts w:ascii="Arial" w:hAnsi="Arial" w:cs="Arial"/>
          <w:sz w:val="24"/>
          <w:szCs w:val="24"/>
          <w:lang w:val="el-GR"/>
        </w:rPr>
        <w:t xml:space="preserve"> στις συνεδρίες της επιτροπής.</w:t>
      </w:r>
    </w:p>
    <w:p w14:paraId="11B1C5CA" w14:textId="2E507884" w:rsidR="00BF27FC" w:rsidRPr="00CC2B9E" w:rsidRDefault="00BF27FC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Σημειώνεται ότι στο στάδιο της συζήτησης της πρότασης νόμου παρευρέθηκ</w:t>
      </w:r>
      <w:r w:rsidR="00E95910">
        <w:rPr>
          <w:rFonts w:ascii="Arial" w:hAnsi="Arial" w:cs="Arial"/>
          <w:sz w:val="24"/>
          <w:szCs w:val="24"/>
          <w:lang w:val="el-GR"/>
        </w:rPr>
        <w:t>αν</w:t>
      </w:r>
      <w:r>
        <w:rPr>
          <w:rFonts w:ascii="Arial" w:hAnsi="Arial" w:cs="Arial"/>
          <w:sz w:val="24"/>
          <w:szCs w:val="24"/>
          <w:lang w:val="el-GR"/>
        </w:rPr>
        <w:t xml:space="preserve"> επίσης τα μέλη της επιτροπής</w:t>
      </w:r>
      <w:r w:rsidR="002011D4">
        <w:rPr>
          <w:rFonts w:ascii="Arial" w:hAnsi="Arial" w:cs="Arial"/>
          <w:sz w:val="24"/>
          <w:szCs w:val="24"/>
          <w:lang w:val="el-GR"/>
        </w:rPr>
        <w:t xml:space="preserve"> </w:t>
      </w:r>
      <w:r w:rsidR="00E95910">
        <w:rPr>
          <w:rFonts w:ascii="Arial" w:hAnsi="Arial" w:cs="Arial"/>
          <w:sz w:val="24"/>
          <w:szCs w:val="24"/>
          <w:lang w:val="el-GR"/>
        </w:rPr>
        <w:t xml:space="preserve">κ. Άριστος Δαμιανού, Χριστιάνα Ερωτοκρίτου και Πανίκος Λεωνίδου. </w:t>
      </w:r>
    </w:p>
    <w:p w14:paraId="76D157CE" w14:textId="6EB28499" w:rsidR="000A0526" w:rsidRPr="003638EA" w:rsidRDefault="002011D4" w:rsidP="00322213">
      <w:pPr>
        <w:pStyle w:val="Default"/>
        <w:widowControl w:val="0"/>
        <w:tabs>
          <w:tab w:val="left" w:pos="567"/>
        </w:tabs>
        <w:spacing w:line="480" w:lineRule="auto"/>
        <w:jc w:val="both"/>
        <w:rPr>
          <w:color w:val="auto"/>
          <w:lang w:val="el-GR"/>
        </w:rPr>
      </w:pPr>
      <w:r>
        <w:rPr>
          <w:lang w:val="el-GR"/>
        </w:rPr>
        <w:tab/>
      </w:r>
      <w:r w:rsidR="000A0526" w:rsidRPr="003638EA">
        <w:rPr>
          <w:color w:val="auto"/>
          <w:lang w:val="el-GR"/>
        </w:rPr>
        <w:t xml:space="preserve">Σκοπός </w:t>
      </w:r>
      <w:r w:rsidR="002545D1" w:rsidRPr="003638EA">
        <w:rPr>
          <w:color w:val="auto"/>
          <w:lang w:val="el-GR"/>
        </w:rPr>
        <w:t>της πρότασης νόμου</w:t>
      </w:r>
      <w:r w:rsidR="00D035B1">
        <w:rPr>
          <w:color w:val="auto"/>
          <w:lang w:val="el-GR"/>
        </w:rPr>
        <w:t>, ως αυτή αρχικά κατατέθηκε στη Βουλή,</w:t>
      </w:r>
      <w:r w:rsidR="00541462" w:rsidRPr="003638EA">
        <w:rPr>
          <w:color w:val="auto"/>
          <w:lang w:val="el-GR"/>
        </w:rPr>
        <w:t xml:space="preserve"> </w:t>
      </w:r>
      <w:r w:rsidR="006C3B57" w:rsidRPr="003638EA">
        <w:rPr>
          <w:color w:val="auto"/>
          <w:lang w:val="el-GR"/>
        </w:rPr>
        <w:t>είναι η</w:t>
      </w:r>
      <w:r w:rsidR="00BE64B3" w:rsidRPr="003638EA">
        <w:rPr>
          <w:color w:val="auto"/>
          <w:lang w:val="el-GR"/>
        </w:rPr>
        <w:t xml:space="preserve"> </w:t>
      </w:r>
      <w:r w:rsidR="00BE64B3" w:rsidRPr="003638EA">
        <w:rPr>
          <w:color w:val="auto"/>
          <w:lang w:val="el-GR"/>
        </w:rPr>
        <w:lastRenderedPageBreak/>
        <w:t>τροποποίηση τ</w:t>
      </w:r>
      <w:r w:rsidRPr="003638EA">
        <w:rPr>
          <w:color w:val="auto"/>
          <w:lang w:val="el-GR"/>
        </w:rPr>
        <w:t xml:space="preserve">ου </w:t>
      </w:r>
      <w:r w:rsidR="003638EA" w:rsidRPr="003638EA">
        <w:rPr>
          <w:color w:val="auto"/>
          <w:lang w:val="el-GR"/>
        </w:rPr>
        <w:t xml:space="preserve">περί Αστυνομίας </w:t>
      </w:r>
      <w:r w:rsidR="00BE64B3" w:rsidRPr="003638EA">
        <w:rPr>
          <w:color w:val="auto"/>
          <w:lang w:val="el-GR"/>
        </w:rPr>
        <w:t xml:space="preserve">Νόμου, ώστε </w:t>
      </w:r>
      <w:r w:rsidRPr="003638EA">
        <w:rPr>
          <w:color w:val="auto"/>
          <w:lang w:val="el-GR"/>
        </w:rPr>
        <w:t xml:space="preserve">να </w:t>
      </w:r>
      <w:r w:rsidR="003638EA" w:rsidRPr="003638EA">
        <w:rPr>
          <w:color w:val="auto"/>
          <w:lang w:val="el-GR"/>
        </w:rPr>
        <w:t xml:space="preserve">παρασχεθεί η </w:t>
      </w:r>
      <w:r w:rsidR="00D035B1">
        <w:rPr>
          <w:color w:val="auto"/>
          <w:lang w:val="el-GR"/>
        </w:rPr>
        <w:t>εξουσία</w:t>
      </w:r>
      <w:r w:rsidR="003638EA" w:rsidRPr="003638EA">
        <w:rPr>
          <w:color w:val="auto"/>
          <w:lang w:val="el-GR"/>
        </w:rPr>
        <w:t xml:space="preserve"> στον Αρχηγό της Αστυνομίας, κατόπιν έγκρισης του Υπουργού Δικαιοσύνης και Δημοσίας Τάξεως, να διορίζει</w:t>
      </w:r>
      <w:r w:rsidR="00F80750" w:rsidRPr="00F80750">
        <w:rPr>
          <w:color w:val="auto"/>
          <w:lang w:val="el-GR"/>
        </w:rPr>
        <w:t xml:space="preserve"> </w:t>
      </w:r>
      <w:r w:rsidR="00F80750">
        <w:rPr>
          <w:color w:val="auto"/>
          <w:lang w:val="el-GR"/>
        </w:rPr>
        <w:t>υπό προϋποθέσεις</w:t>
      </w:r>
      <w:r w:rsidR="003638EA" w:rsidRPr="003638EA">
        <w:rPr>
          <w:color w:val="auto"/>
          <w:lang w:val="el-GR"/>
        </w:rPr>
        <w:t xml:space="preserve"> οποιοδήποτε μέλος της Αστυνομίας ως εξειδικευμένο μέλος της.</w:t>
      </w:r>
      <w:r w:rsidRPr="003638EA">
        <w:rPr>
          <w:color w:val="auto"/>
          <w:lang w:val="el-GR"/>
        </w:rPr>
        <w:t xml:space="preserve"> </w:t>
      </w:r>
    </w:p>
    <w:p w14:paraId="5DCF7BA3" w14:textId="60814713" w:rsidR="00CA2EBE" w:rsidRPr="00FB6001" w:rsidRDefault="00F06B67" w:rsidP="002011D4">
      <w:pPr>
        <w:pStyle w:val="Default"/>
        <w:tabs>
          <w:tab w:val="left" w:pos="567"/>
        </w:tabs>
        <w:spacing w:line="480" w:lineRule="auto"/>
        <w:jc w:val="both"/>
        <w:rPr>
          <w:color w:val="auto"/>
          <w:lang w:val="el-GR"/>
        </w:rPr>
      </w:pPr>
      <w:r w:rsidRPr="00C23997">
        <w:rPr>
          <w:color w:val="auto"/>
          <w:lang w:val="el-GR"/>
        </w:rPr>
        <w:tab/>
      </w:r>
      <w:r w:rsidR="00B6630E" w:rsidRPr="00FB6001">
        <w:rPr>
          <w:color w:val="auto"/>
          <w:lang w:val="el-GR"/>
        </w:rPr>
        <w:t>Σ</w:t>
      </w:r>
      <w:r w:rsidR="002011D4" w:rsidRPr="00FB6001">
        <w:rPr>
          <w:color w:val="auto"/>
          <w:lang w:val="el-GR"/>
        </w:rPr>
        <w:t>ύμφωνα με το</w:t>
      </w:r>
      <w:r w:rsidR="00317832" w:rsidRPr="00FB6001">
        <w:rPr>
          <w:color w:val="auto"/>
          <w:lang w:val="el-GR"/>
        </w:rPr>
        <w:t>ν</w:t>
      </w:r>
      <w:r w:rsidR="002011D4" w:rsidRPr="00FB6001">
        <w:rPr>
          <w:color w:val="auto"/>
          <w:lang w:val="el-GR"/>
        </w:rPr>
        <w:t xml:space="preserve"> εισηγητ</w:t>
      </w:r>
      <w:r w:rsidR="00317832" w:rsidRPr="00FB6001">
        <w:rPr>
          <w:color w:val="auto"/>
          <w:lang w:val="el-GR"/>
        </w:rPr>
        <w:t>ή</w:t>
      </w:r>
      <w:r w:rsidR="002011D4" w:rsidRPr="00FB6001">
        <w:rPr>
          <w:color w:val="auto"/>
          <w:lang w:val="el-GR"/>
        </w:rPr>
        <w:t xml:space="preserve"> της πρότασης νόμου, η προτεινόμενη τροποποίηση </w:t>
      </w:r>
      <w:r w:rsidR="00FB6001" w:rsidRPr="00FB6001">
        <w:rPr>
          <w:color w:val="auto"/>
          <w:lang w:val="el-GR"/>
        </w:rPr>
        <w:t xml:space="preserve">αποσκοπεί στην έμπρακτη αναγνώριση και επιβράβευση από την πολιτεία του έργου που επιτελούν τα μέλη της Αστυνομίας που υπηρετούν σε ζωτικής σημασίας για την προστασία της κοινωνίας θέσεις </w:t>
      </w:r>
      <w:r w:rsidR="00FB6001">
        <w:rPr>
          <w:color w:val="auto"/>
          <w:lang w:val="el-GR"/>
        </w:rPr>
        <w:t>υπό</w:t>
      </w:r>
      <w:r w:rsidR="00FB6001" w:rsidRPr="00FB6001">
        <w:rPr>
          <w:color w:val="auto"/>
          <w:lang w:val="el-GR"/>
        </w:rPr>
        <w:t xml:space="preserve"> επικίνδυνες και αντίξοες συνθήκες, θέτοντας </w:t>
      </w:r>
      <w:r w:rsidR="003A41F0">
        <w:rPr>
          <w:color w:val="auto"/>
          <w:lang w:val="el-GR"/>
        </w:rPr>
        <w:t xml:space="preserve">με αυταπάρνηση </w:t>
      </w:r>
      <w:r w:rsidR="00FB6001" w:rsidRPr="00FB6001">
        <w:rPr>
          <w:color w:val="auto"/>
          <w:lang w:val="el-GR"/>
        </w:rPr>
        <w:t>την προσωπική ασφάλειά τους σε διαρκή κίνδυνο.</w:t>
      </w:r>
    </w:p>
    <w:p w14:paraId="4C3A1E8E" w14:textId="2677B93F" w:rsidR="00761022" w:rsidRDefault="00CA2EBE" w:rsidP="008A2F22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 w:rsidRPr="00C23997">
        <w:rPr>
          <w:color w:val="auto"/>
          <w:lang w:val="el-GR"/>
        </w:rPr>
        <w:tab/>
      </w:r>
      <w:r w:rsidRPr="00B22D3E">
        <w:rPr>
          <w:color w:val="auto"/>
          <w:lang w:val="el-GR"/>
        </w:rPr>
        <w:t xml:space="preserve">Στο πλαίσιο της συζήτησης </w:t>
      </w:r>
      <w:r w:rsidR="006500D7" w:rsidRPr="00B22D3E">
        <w:rPr>
          <w:color w:val="auto"/>
          <w:lang w:val="el-GR"/>
        </w:rPr>
        <w:t xml:space="preserve">επί της αρχής </w:t>
      </w:r>
      <w:r w:rsidRPr="00B22D3E">
        <w:rPr>
          <w:color w:val="auto"/>
          <w:lang w:val="el-GR"/>
        </w:rPr>
        <w:t>της υπό αναφορά πρότασης νόμου</w:t>
      </w:r>
      <w:r w:rsidR="00232F10" w:rsidRPr="00B22D3E">
        <w:rPr>
          <w:color w:val="auto"/>
          <w:lang w:val="el-GR"/>
        </w:rPr>
        <w:t xml:space="preserve"> </w:t>
      </w:r>
      <w:r w:rsidR="00E95910" w:rsidRPr="00B22D3E">
        <w:rPr>
          <w:color w:val="auto"/>
          <w:lang w:val="el-GR"/>
        </w:rPr>
        <w:t xml:space="preserve">ο εκπρόσωπος του Υπουργείου Δικαιοσύνης και Δημοσίας Τάξεως </w:t>
      </w:r>
      <w:r w:rsidR="00E95910">
        <w:rPr>
          <w:color w:val="auto"/>
          <w:lang w:val="el-GR"/>
        </w:rPr>
        <w:t xml:space="preserve">και </w:t>
      </w:r>
      <w:r w:rsidR="007A05D9" w:rsidRPr="00B22D3E">
        <w:rPr>
          <w:color w:val="auto"/>
          <w:lang w:val="el-GR"/>
        </w:rPr>
        <w:t xml:space="preserve">ο Βοηθός Αρχηγός Αστυνομίας εξέφρασαν προβληματισμό για </w:t>
      </w:r>
      <w:r w:rsidR="000334FA" w:rsidRPr="00B22D3E">
        <w:rPr>
          <w:color w:val="auto"/>
          <w:lang w:val="el-GR"/>
        </w:rPr>
        <w:t xml:space="preserve">τους σκοπούς και </w:t>
      </w:r>
      <w:r w:rsidR="007A05D9" w:rsidRPr="00B22D3E">
        <w:rPr>
          <w:color w:val="auto"/>
          <w:lang w:val="el-GR"/>
        </w:rPr>
        <w:t xml:space="preserve">τις επιδιώξεις της πρότασης νόμου και ανέφεραν ότι οι προτεινόμενες ρυθμίσεις </w:t>
      </w:r>
      <w:r w:rsidR="00813EF8">
        <w:rPr>
          <w:color w:val="auto"/>
          <w:lang w:val="el-GR"/>
        </w:rPr>
        <w:t>ενδεχομ</w:t>
      </w:r>
      <w:r w:rsidR="007A5125">
        <w:rPr>
          <w:color w:val="auto"/>
          <w:lang w:val="el-GR"/>
        </w:rPr>
        <w:t>έ</w:t>
      </w:r>
      <w:r w:rsidR="00813EF8">
        <w:rPr>
          <w:color w:val="auto"/>
          <w:lang w:val="el-GR"/>
        </w:rPr>
        <w:t>νως</w:t>
      </w:r>
      <w:r w:rsidR="007A05D9" w:rsidRPr="00B22D3E">
        <w:rPr>
          <w:color w:val="auto"/>
          <w:lang w:val="el-GR"/>
        </w:rPr>
        <w:t xml:space="preserve"> να αντίκεινται </w:t>
      </w:r>
      <w:r w:rsidR="003A41F0">
        <w:rPr>
          <w:color w:val="auto"/>
          <w:lang w:val="el-GR"/>
        </w:rPr>
        <w:t xml:space="preserve">αφενός </w:t>
      </w:r>
      <w:r w:rsidR="007A05D9" w:rsidRPr="00B22D3E">
        <w:rPr>
          <w:color w:val="auto"/>
          <w:lang w:val="el-GR"/>
        </w:rPr>
        <w:t>στ</w:t>
      </w:r>
      <w:r w:rsidR="0040316F">
        <w:rPr>
          <w:color w:val="auto"/>
          <w:lang w:val="el-GR"/>
        </w:rPr>
        <w:t>η συνταγματική αρχή της ισότητας</w:t>
      </w:r>
      <w:r w:rsidR="003A41F0">
        <w:rPr>
          <w:color w:val="auto"/>
          <w:lang w:val="el-GR"/>
        </w:rPr>
        <w:t xml:space="preserve"> δυνάμει του Άρθρου 28.1 και αφετέρου να προ</w:t>
      </w:r>
      <w:r w:rsidR="00E95910">
        <w:rPr>
          <w:color w:val="auto"/>
          <w:lang w:val="el-GR"/>
        </w:rPr>
        <w:t>καλούν</w:t>
      </w:r>
      <w:r w:rsidR="003A41F0">
        <w:rPr>
          <w:color w:val="auto"/>
          <w:lang w:val="el-GR"/>
        </w:rPr>
        <w:t xml:space="preserve"> επιβάρυνση</w:t>
      </w:r>
      <w:r w:rsidR="0040316F">
        <w:rPr>
          <w:color w:val="auto"/>
          <w:lang w:val="el-GR"/>
        </w:rPr>
        <w:t xml:space="preserve"> τ</w:t>
      </w:r>
      <w:r w:rsidR="000753B5">
        <w:rPr>
          <w:color w:val="auto"/>
          <w:lang w:val="el-GR"/>
        </w:rPr>
        <w:t>ο</w:t>
      </w:r>
      <w:r w:rsidR="003A41F0">
        <w:rPr>
          <w:color w:val="auto"/>
          <w:lang w:val="el-GR"/>
        </w:rPr>
        <w:t>υ</w:t>
      </w:r>
      <w:r w:rsidR="0040316F">
        <w:rPr>
          <w:color w:val="auto"/>
          <w:lang w:val="el-GR"/>
        </w:rPr>
        <w:t xml:space="preserve"> </w:t>
      </w:r>
      <w:r w:rsidR="003A41F0">
        <w:rPr>
          <w:color w:val="auto"/>
          <w:lang w:val="el-GR"/>
        </w:rPr>
        <w:t xml:space="preserve">κρατικού </w:t>
      </w:r>
      <w:r w:rsidR="000753B5">
        <w:rPr>
          <w:color w:val="auto"/>
          <w:lang w:val="el-GR"/>
        </w:rPr>
        <w:t>προϋπολογισμ</w:t>
      </w:r>
      <w:r w:rsidR="003A41F0">
        <w:rPr>
          <w:color w:val="auto"/>
          <w:lang w:val="el-GR"/>
        </w:rPr>
        <w:t>ού</w:t>
      </w:r>
      <w:r w:rsidR="0040316F">
        <w:rPr>
          <w:color w:val="auto"/>
          <w:lang w:val="el-GR"/>
        </w:rPr>
        <w:t xml:space="preserve"> κατά παράβαση του Άρθρου 80.2 του Συντάγματος, καθότι δημιουργεί</w:t>
      </w:r>
      <w:r w:rsidR="003A41F0">
        <w:rPr>
          <w:color w:val="auto"/>
          <w:lang w:val="el-GR"/>
        </w:rPr>
        <w:t>ται</w:t>
      </w:r>
      <w:r w:rsidR="0040316F">
        <w:rPr>
          <w:color w:val="auto"/>
          <w:lang w:val="el-GR"/>
        </w:rPr>
        <w:t xml:space="preserve"> μ</w:t>
      </w:r>
      <w:r w:rsidR="003A41F0">
        <w:rPr>
          <w:color w:val="auto"/>
          <w:lang w:val="el-GR"/>
        </w:rPr>
        <w:t>ί</w:t>
      </w:r>
      <w:r w:rsidR="0040316F">
        <w:rPr>
          <w:color w:val="auto"/>
          <w:lang w:val="el-GR"/>
        </w:rPr>
        <w:t xml:space="preserve">α νέα </w:t>
      </w:r>
      <w:r w:rsidR="00813EF8">
        <w:rPr>
          <w:color w:val="auto"/>
          <w:lang w:val="el-GR"/>
        </w:rPr>
        <w:t>κατηγορία στην πυραμίδα</w:t>
      </w:r>
      <w:r w:rsidR="0040316F">
        <w:rPr>
          <w:color w:val="auto"/>
          <w:lang w:val="el-GR"/>
        </w:rPr>
        <w:t xml:space="preserve"> </w:t>
      </w:r>
      <w:r w:rsidR="00AD4AAE">
        <w:rPr>
          <w:color w:val="auto"/>
          <w:lang w:val="el-GR"/>
        </w:rPr>
        <w:t xml:space="preserve">των </w:t>
      </w:r>
      <w:r w:rsidR="0040316F">
        <w:rPr>
          <w:color w:val="auto"/>
          <w:lang w:val="el-GR"/>
        </w:rPr>
        <w:t>εξειδικευμένων μελών της Αστυνομίας</w:t>
      </w:r>
      <w:r w:rsidR="007A05D9" w:rsidRPr="00B22D3E">
        <w:rPr>
          <w:color w:val="auto"/>
          <w:lang w:val="el-GR"/>
        </w:rPr>
        <w:t xml:space="preserve">. </w:t>
      </w:r>
      <w:r w:rsidR="00C23997">
        <w:rPr>
          <w:color w:val="auto"/>
          <w:lang w:val="el-GR"/>
        </w:rPr>
        <w:t xml:space="preserve"> </w:t>
      </w:r>
      <w:r w:rsidR="007A05D9" w:rsidRPr="00B22D3E">
        <w:rPr>
          <w:color w:val="auto"/>
          <w:lang w:val="el-GR"/>
        </w:rPr>
        <w:t xml:space="preserve">Περαιτέρω, δήλωσαν ότι </w:t>
      </w:r>
      <w:r w:rsidR="002462DE" w:rsidRPr="00B22D3E">
        <w:rPr>
          <w:color w:val="auto"/>
          <w:lang w:val="el-GR"/>
        </w:rPr>
        <w:t>οι προτεινόμενε</w:t>
      </w:r>
      <w:r w:rsidR="000334FA" w:rsidRPr="00B22D3E">
        <w:rPr>
          <w:color w:val="auto"/>
          <w:lang w:val="el-GR"/>
        </w:rPr>
        <w:t>ς</w:t>
      </w:r>
      <w:r w:rsidR="002462DE" w:rsidRPr="00B22D3E">
        <w:rPr>
          <w:color w:val="auto"/>
          <w:lang w:val="el-GR"/>
        </w:rPr>
        <w:t xml:space="preserve"> ρυθμίσεις έχουν παρόμοιο περιεχόμενο με προγενέστερη πρόταση νόμου η οποία</w:t>
      </w:r>
      <w:r w:rsidR="00EF30E9">
        <w:rPr>
          <w:color w:val="auto"/>
          <w:lang w:val="el-GR"/>
        </w:rPr>
        <w:t>,</w:t>
      </w:r>
      <w:r w:rsidR="002462DE" w:rsidRPr="00B22D3E">
        <w:rPr>
          <w:color w:val="auto"/>
          <w:lang w:val="el-GR"/>
        </w:rPr>
        <w:t xml:space="preserve"> παρ</w:t>
      </w:r>
      <w:r w:rsidR="00EF30E9">
        <w:rPr>
          <w:color w:val="auto"/>
          <w:lang w:val="el-GR"/>
        </w:rPr>
        <w:t xml:space="preserve">’ </w:t>
      </w:r>
      <w:r w:rsidR="002462DE" w:rsidRPr="00B22D3E">
        <w:rPr>
          <w:color w:val="auto"/>
          <w:lang w:val="el-GR"/>
        </w:rPr>
        <w:t>ότι ψηφίστηκε σε νόμο από την ολομέλεια του σώματος</w:t>
      </w:r>
      <w:r w:rsidR="000334FA" w:rsidRPr="00B22D3E">
        <w:rPr>
          <w:color w:val="auto"/>
          <w:lang w:val="el-GR"/>
        </w:rPr>
        <w:t xml:space="preserve"> στις 2 Απριλίου 2021</w:t>
      </w:r>
      <w:r w:rsidR="002462DE" w:rsidRPr="00B22D3E">
        <w:rPr>
          <w:color w:val="auto"/>
          <w:lang w:val="el-GR"/>
        </w:rPr>
        <w:t xml:space="preserve">, </w:t>
      </w:r>
      <w:r w:rsidR="000334FA" w:rsidRPr="00B22D3E">
        <w:rPr>
          <w:color w:val="auto"/>
          <w:lang w:val="el-GR"/>
        </w:rPr>
        <w:t xml:space="preserve">αναφέρθηκε </w:t>
      </w:r>
      <w:r w:rsidR="00813EF8">
        <w:rPr>
          <w:color w:val="auto"/>
          <w:lang w:val="el-GR"/>
        </w:rPr>
        <w:t xml:space="preserve">(Αναφορά 3/2021) </w:t>
      </w:r>
      <w:r w:rsidR="000334FA" w:rsidRPr="00B22D3E">
        <w:rPr>
          <w:color w:val="auto"/>
          <w:lang w:val="el-GR"/>
        </w:rPr>
        <w:t xml:space="preserve">από τον τέως </w:t>
      </w:r>
      <w:r w:rsidR="0040316F">
        <w:rPr>
          <w:color w:val="auto"/>
          <w:lang w:val="el-GR"/>
        </w:rPr>
        <w:t>Π</w:t>
      </w:r>
      <w:r w:rsidR="000334FA" w:rsidRPr="00B22D3E">
        <w:rPr>
          <w:color w:val="auto"/>
          <w:lang w:val="el-GR"/>
        </w:rPr>
        <w:t xml:space="preserve">ρόεδρο της Δημοκρατίας </w:t>
      </w:r>
      <w:r w:rsidR="00B22D3E" w:rsidRPr="00B22D3E">
        <w:rPr>
          <w:color w:val="auto"/>
          <w:lang w:val="el-GR"/>
        </w:rPr>
        <w:t>σ</w:t>
      </w:r>
      <w:r w:rsidR="0040316F">
        <w:rPr>
          <w:color w:val="auto"/>
          <w:lang w:val="el-GR"/>
        </w:rPr>
        <w:t>τ</w:t>
      </w:r>
      <w:r w:rsidR="00B22D3E" w:rsidRPr="00B22D3E">
        <w:rPr>
          <w:color w:val="auto"/>
          <w:lang w:val="el-GR"/>
        </w:rPr>
        <w:t>ο Ανώτατο Δικαστήριο</w:t>
      </w:r>
      <w:r w:rsidR="00AD4AAE">
        <w:rPr>
          <w:color w:val="auto"/>
          <w:lang w:val="el-GR"/>
        </w:rPr>
        <w:t>,</w:t>
      </w:r>
      <w:r w:rsidR="00B22D3E" w:rsidRPr="00B22D3E">
        <w:rPr>
          <w:color w:val="auto"/>
          <w:lang w:val="el-GR"/>
        </w:rPr>
        <w:t xml:space="preserve"> στη βάση των εξουσιών που χορηγεί </w:t>
      </w:r>
      <w:r w:rsidR="00953B3D">
        <w:rPr>
          <w:color w:val="auto"/>
          <w:lang w:val="el-GR"/>
        </w:rPr>
        <w:t xml:space="preserve">στον εν λόγω αξιωματούχο </w:t>
      </w:r>
      <w:r w:rsidR="00B22D3E" w:rsidRPr="00B22D3E">
        <w:rPr>
          <w:color w:val="auto"/>
          <w:lang w:val="el-GR"/>
        </w:rPr>
        <w:t xml:space="preserve">το </w:t>
      </w:r>
      <w:r w:rsidR="00A31909">
        <w:rPr>
          <w:color w:val="auto"/>
          <w:lang w:val="el-GR"/>
        </w:rPr>
        <w:t>Ά</w:t>
      </w:r>
      <w:r w:rsidR="00B22D3E" w:rsidRPr="00B22D3E">
        <w:rPr>
          <w:color w:val="auto"/>
          <w:lang w:val="el-GR"/>
        </w:rPr>
        <w:t>ρθρο 140 του Συντάγματος</w:t>
      </w:r>
      <w:r w:rsidR="00AD4AAE">
        <w:rPr>
          <w:color w:val="auto"/>
          <w:lang w:val="el-GR"/>
        </w:rPr>
        <w:t>,</w:t>
      </w:r>
      <w:r w:rsidR="00B22D3E" w:rsidRPr="00B22D3E">
        <w:rPr>
          <w:color w:val="auto"/>
          <w:lang w:val="el-GR"/>
        </w:rPr>
        <w:t xml:space="preserve"> και </w:t>
      </w:r>
      <w:r w:rsidR="002462DE" w:rsidRPr="00B22D3E">
        <w:rPr>
          <w:color w:val="auto"/>
          <w:lang w:val="el-GR"/>
        </w:rPr>
        <w:t xml:space="preserve">κρίθηκε αντισυνταγματική στο </w:t>
      </w:r>
      <w:r w:rsidR="002462DE">
        <w:rPr>
          <w:lang w:val="el-GR"/>
        </w:rPr>
        <w:t xml:space="preserve">σύνολό </w:t>
      </w:r>
      <w:r w:rsidR="00E46FE3">
        <w:rPr>
          <w:lang w:val="el-GR"/>
        </w:rPr>
        <w:t>της,</w:t>
      </w:r>
      <w:r w:rsidR="002462DE">
        <w:rPr>
          <w:lang w:val="el-GR"/>
        </w:rPr>
        <w:t xml:space="preserve"> με την αιτιολογία ότι</w:t>
      </w:r>
      <w:r w:rsidR="002462DE" w:rsidRPr="002462DE">
        <w:rPr>
          <w:lang w:val="el-GR"/>
        </w:rPr>
        <w:t xml:space="preserve"> δημιουργεί αυθαίρετη διάκριση σε βάρος προσώπων τα οποία δυνατόν να διεκδικούν διορισμούς ή προαγωγή στις ίδιες θέσεις</w:t>
      </w:r>
      <w:r w:rsidR="00B22D3E">
        <w:rPr>
          <w:lang w:val="el-GR"/>
        </w:rPr>
        <w:t xml:space="preserve"> της Αστυνομίας</w:t>
      </w:r>
      <w:r w:rsidR="00953B3D" w:rsidRPr="00953B3D">
        <w:rPr>
          <w:lang w:val="el-GR"/>
        </w:rPr>
        <w:t xml:space="preserve"> </w:t>
      </w:r>
      <w:r w:rsidR="00953B3D">
        <w:rPr>
          <w:lang w:val="el-GR"/>
        </w:rPr>
        <w:t>κατά παράβαση</w:t>
      </w:r>
      <w:r w:rsidR="00953B3D" w:rsidRPr="00953B3D">
        <w:rPr>
          <w:lang w:val="el-GR"/>
        </w:rPr>
        <w:t xml:space="preserve"> </w:t>
      </w:r>
      <w:r w:rsidR="00DA043B">
        <w:rPr>
          <w:lang w:val="el-GR"/>
        </w:rPr>
        <w:t xml:space="preserve">της </w:t>
      </w:r>
      <w:r w:rsidR="0084023A">
        <w:rPr>
          <w:lang w:val="el-GR"/>
        </w:rPr>
        <w:t>α</w:t>
      </w:r>
      <w:r w:rsidR="00DA043B">
        <w:rPr>
          <w:lang w:val="el-GR"/>
        </w:rPr>
        <w:t xml:space="preserve">ρχής της </w:t>
      </w:r>
      <w:r w:rsidR="0084023A">
        <w:rPr>
          <w:lang w:val="el-GR"/>
        </w:rPr>
        <w:t>ι</w:t>
      </w:r>
      <w:r w:rsidR="00DA043B">
        <w:rPr>
          <w:lang w:val="el-GR"/>
        </w:rPr>
        <w:t>σότητας</w:t>
      </w:r>
      <w:r w:rsidR="00E46FE3">
        <w:rPr>
          <w:lang w:val="el-GR"/>
        </w:rPr>
        <w:t>,</w:t>
      </w:r>
      <w:r w:rsidR="00DA043B">
        <w:rPr>
          <w:lang w:val="el-GR"/>
        </w:rPr>
        <w:t xml:space="preserve"> όπως αυτή προβλέπεται στο </w:t>
      </w:r>
      <w:r w:rsidR="00953B3D" w:rsidRPr="00953B3D">
        <w:rPr>
          <w:lang w:val="el-GR"/>
        </w:rPr>
        <w:t>Άρθρο 28.1. του Συντάγματος</w:t>
      </w:r>
      <w:r w:rsidR="00B22D3E">
        <w:rPr>
          <w:lang w:val="el-GR"/>
        </w:rPr>
        <w:t>.</w:t>
      </w:r>
    </w:p>
    <w:p w14:paraId="73E2FABC" w14:textId="70A96DC5" w:rsidR="00B22D3E" w:rsidRDefault="00B22D3E" w:rsidP="008A2F22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lastRenderedPageBreak/>
        <w:tab/>
      </w:r>
      <w:r w:rsidR="00DA043B">
        <w:rPr>
          <w:lang w:val="el-GR"/>
        </w:rPr>
        <w:t>Στη βάση των πιο πάνω παρατηρήσεων</w:t>
      </w:r>
      <w:r>
        <w:rPr>
          <w:lang w:val="el-GR"/>
        </w:rPr>
        <w:t>, η επιτροπή απέστειλε</w:t>
      </w:r>
      <w:r w:rsidR="00904FE1">
        <w:rPr>
          <w:lang w:val="el-GR"/>
        </w:rPr>
        <w:t xml:space="preserve"> </w:t>
      </w:r>
      <w:r w:rsidR="00DA043B">
        <w:rPr>
          <w:lang w:val="el-GR"/>
        </w:rPr>
        <w:t>σχετικές</w:t>
      </w:r>
      <w:r>
        <w:rPr>
          <w:lang w:val="el-GR"/>
        </w:rPr>
        <w:t xml:space="preserve"> επιστολ</w:t>
      </w:r>
      <w:r w:rsidR="00DA043B">
        <w:rPr>
          <w:lang w:val="el-GR"/>
        </w:rPr>
        <w:t>ές</w:t>
      </w:r>
      <w:r>
        <w:rPr>
          <w:lang w:val="el-GR"/>
        </w:rPr>
        <w:t xml:space="preserve"> </w:t>
      </w:r>
      <w:r w:rsidR="00DA043B">
        <w:rPr>
          <w:lang w:val="el-GR"/>
        </w:rPr>
        <w:t>σ</w:t>
      </w:r>
      <w:r>
        <w:rPr>
          <w:lang w:val="el-GR"/>
        </w:rPr>
        <w:t xml:space="preserve">την </w:t>
      </w:r>
      <w:r w:rsidR="00B903D5">
        <w:rPr>
          <w:lang w:val="el-GR"/>
        </w:rPr>
        <w:t>πρώην</w:t>
      </w:r>
      <w:r>
        <w:rPr>
          <w:lang w:val="el-GR"/>
        </w:rPr>
        <w:t xml:space="preserve"> Υπουργό </w:t>
      </w:r>
      <w:r w:rsidRPr="00B22D3E">
        <w:rPr>
          <w:lang w:val="el-GR"/>
        </w:rPr>
        <w:t>Δικαιοσύνης και Δημοσίας Τάξεως</w:t>
      </w:r>
      <w:r>
        <w:rPr>
          <w:lang w:val="el-GR"/>
        </w:rPr>
        <w:t xml:space="preserve"> </w:t>
      </w:r>
      <w:r w:rsidR="00DA043B">
        <w:rPr>
          <w:lang w:val="el-GR"/>
        </w:rPr>
        <w:t>και</w:t>
      </w:r>
      <w:r>
        <w:rPr>
          <w:lang w:val="el-GR"/>
        </w:rPr>
        <w:t xml:space="preserve"> </w:t>
      </w:r>
      <w:r w:rsidR="00DA043B">
        <w:rPr>
          <w:lang w:val="el-GR"/>
        </w:rPr>
        <w:t>σ</w:t>
      </w:r>
      <w:r>
        <w:rPr>
          <w:lang w:val="el-GR"/>
        </w:rPr>
        <w:t>τον Αρχηγό Αστυνομίας</w:t>
      </w:r>
      <w:r w:rsidR="00DA043B">
        <w:rPr>
          <w:lang w:val="el-GR"/>
        </w:rPr>
        <w:t xml:space="preserve"> με</w:t>
      </w:r>
      <w:r>
        <w:rPr>
          <w:lang w:val="el-GR"/>
        </w:rPr>
        <w:t xml:space="preserve"> ημερομηνί</w:t>
      </w:r>
      <w:r w:rsidR="00DA043B">
        <w:rPr>
          <w:lang w:val="el-GR"/>
        </w:rPr>
        <w:t>ες 24 Νοεμβρίου 2022 και</w:t>
      </w:r>
      <w:r>
        <w:rPr>
          <w:lang w:val="el-GR"/>
        </w:rPr>
        <w:t xml:space="preserve"> 27 Ιουνίου 2023, αντίστοιχα</w:t>
      </w:r>
      <w:r w:rsidR="0040316F">
        <w:rPr>
          <w:lang w:val="el-GR"/>
        </w:rPr>
        <w:t>,</w:t>
      </w:r>
      <w:r>
        <w:rPr>
          <w:lang w:val="el-GR"/>
        </w:rPr>
        <w:t xml:space="preserve"> με τις οποίες κάλεσε τους εν λόγω αξιωματούχους να υποβάλουν </w:t>
      </w:r>
      <w:r w:rsidR="00DA043B">
        <w:rPr>
          <w:lang w:val="el-GR"/>
        </w:rPr>
        <w:t xml:space="preserve">γραπτώς </w:t>
      </w:r>
      <w:r>
        <w:rPr>
          <w:lang w:val="el-GR"/>
        </w:rPr>
        <w:t>τις εισηγήσεις τους επί των προτεινόμενων ρυθμίσεων</w:t>
      </w:r>
      <w:r w:rsidR="0040316F">
        <w:rPr>
          <w:lang w:val="el-GR"/>
        </w:rPr>
        <w:t>,</w:t>
      </w:r>
      <w:r>
        <w:rPr>
          <w:lang w:val="el-GR"/>
        </w:rPr>
        <w:t xml:space="preserve"> ούτως ώστε να </w:t>
      </w:r>
      <w:r w:rsidR="0040316F">
        <w:rPr>
          <w:lang w:val="el-GR"/>
        </w:rPr>
        <w:t>καταστεί δυνατή η ολοκλήρωση της συζήτησης της πρότασης νόμου.</w:t>
      </w:r>
    </w:p>
    <w:p w14:paraId="5B68CEBF" w14:textId="0989CD5F" w:rsidR="0040316F" w:rsidRPr="005B6012" w:rsidRDefault="0040316F" w:rsidP="008A2F22">
      <w:pPr>
        <w:pStyle w:val="Default"/>
        <w:tabs>
          <w:tab w:val="left" w:pos="567"/>
        </w:tabs>
        <w:spacing w:line="480" w:lineRule="auto"/>
        <w:jc w:val="both"/>
        <w:rPr>
          <w:color w:val="auto"/>
          <w:lang w:val="el-GR"/>
        </w:rPr>
      </w:pPr>
      <w:r>
        <w:rPr>
          <w:lang w:val="el-GR"/>
        </w:rPr>
        <w:tab/>
      </w:r>
      <w:r w:rsidR="00535F11">
        <w:rPr>
          <w:lang w:val="el-GR"/>
        </w:rPr>
        <w:t>Συναφώς</w:t>
      </w:r>
      <w:r>
        <w:rPr>
          <w:lang w:val="el-GR"/>
        </w:rPr>
        <w:t xml:space="preserve">, η </w:t>
      </w:r>
      <w:r w:rsidRPr="0040316F">
        <w:rPr>
          <w:lang w:val="el-GR"/>
        </w:rPr>
        <w:t>τέως Υπουργό</w:t>
      </w:r>
      <w:r>
        <w:rPr>
          <w:lang w:val="el-GR"/>
        </w:rPr>
        <w:t>ς</w:t>
      </w:r>
      <w:r w:rsidRPr="0040316F">
        <w:rPr>
          <w:lang w:val="el-GR"/>
        </w:rPr>
        <w:t xml:space="preserve"> Δικαιοσύνης και Δημοσίας Τάξεως</w:t>
      </w:r>
      <w:r>
        <w:rPr>
          <w:lang w:val="el-GR"/>
        </w:rPr>
        <w:t xml:space="preserve"> σε απαντητική επιστολή της</w:t>
      </w:r>
      <w:r w:rsidR="00953B3D" w:rsidRPr="00953B3D">
        <w:rPr>
          <w:lang w:val="el-GR"/>
        </w:rPr>
        <w:t xml:space="preserve"> προς την επιτροπή</w:t>
      </w:r>
      <w:r w:rsidR="004E3C17">
        <w:rPr>
          <w:lang w:val="el-GR"/>
        </w:rPr>
        <w:t>,</w:t>
      </w:r>
      <w:r>
        <w:rPr>
          <w:lang w:val="el-GR"/>
        </w:rPr>
        <w:t xml:space="preserve"> ημερομηνίας 3 Ιουλίου 2023</w:t>
      </w:r>
      <w:r w:rsidR="005B6012">
        <w:rPr>
          <w:lang w:val="el-GR"/>
        </w:rPr>
        <w:t>, αφού</w:t>
      </w:r>
      <w:r>
        <w:rPr>
          <w:lang w:val="el-GR"/>
        </w:rPr>
        <w:t xml:space="preserve"> ανέλυσε </w:t>
      </w:r>
      <w:r w:rsidR="005B6012">
        <w:rPr>
          <w:lang w:val="el-GR"/>
        </w:rPr>
        <w:t xml:space="preserve">διεξοδικά </w:t>
      </w:r>
      <w:r>
        <w:rPr>
          <w:lang w:val="el-GR"/>
        </w:rPr>
        <w:t xml:space="preserve">τους λόγους για τους οποίους </w:t>
      </w:r>
      <w:r w:rsidR="00535F11">
        <w:rPr>
          <w:lang w:val="el-GR"/>
        </w:rPr>
        <w:t xml:space="preserve">πιστεύει ότι </w:t>
      </w:r>
      <w:r>
        <w:rPr>
          <w:lang w:val="el-GR"/>
        </w:rPr>
        <w:t xml:space="preserve">οι προτεινόμενες ρυθμίσεις </w:t>
      </w:r>
      <w:r w:rsidR="00535F11">
        <w:rPr>
          <w:lang w:val="el-GR"/>
        </w:rPr>
        <w:t>ενέχουν</w:t>
      </w:r>
      <w:r>
        <w:rPr>
          <w:lang w:val="el-GR"/>
        </w:rPr>
        <w:t xml:space="preserve"> ζητήματα </w:t>
      </w:r>
      <w:r w:rsidR="00535F11">
        <w:rPr>
          <w:lang w:val="el-GR"/>
        </w:rPr>
        <w:t>ενδεχόμενης αντισυνταγματικότητας</w:t>
      </w:r>
      <w:r w:rsidR="005B6012">
        <w:rPr>
          <w:lang w:val="el-GR"/>
        </w:rPr>
        <w:t xml:space="preserve">, ενημέρωσε </w:t>
      </w:r>
      <w:r w:rsidR="00953B3D">
        <w:rPr>
          <w:lang w:val="el-GR"/>
        </w:rPr>
        <w:t xml:space="preserve">τα μέλη </w:t>
      </w:r>
      <w:r w:rsidR="005B6012">
        <w:rPr>
          <w:lang w:val="el-GR"/>
        </w:rPr>
        <w:t>τη</w:t>
      </w:r>
      <w:r w:rsidR="00953B3D">
        <w:rPr>
          <w:lang w:val="el-GR"/>
        </w:rPr>
        <w:t>ς</w:t>
      </w:r>
      <w:r w:rsidR="005B6012">
        <w:rPr>
          <w:lang w:val="el-GR"/>
        </w:rPr>
        <w:t xml:space="preserve"> επιτροπή</w:t>
      </w:r>
      <w:r w:rsidR="00953B3D">
        <w:rPr>
          <w:lang w:val="el-GR"/>
        </w:rPr>
        <w:t>ς</w:t>
      </w:r>
      <w:r>
        <w:rPr>
          <w:lang w:val="el-GR"/>
        </w:rPr>
        <w:t xml:space="preserve"> ότι τόσο το αρμόδιο υπουργείο όσο και η Αστυνομία</w:t>
      </w:r>
      <w:r w:rsidR="00535F11">
        <w:rPr>
          <w:lang w:val="el-GR"/>
        </w:rPr>
        <w:t xml:space="preserve"> διαφωνούν με τις προτεινόμενες ρυθμίσεις</w:t>
      </w:r>
      <w:r w:rsidRPr="005B6012">
        <w:rPr>
          <w:color w:val="auto"/>
          <w:lang w:val="el-GR"/>
        </w:rPr>
        <w:t xml:space="preserve">. </w:t>
      </w:r>
    </w:p>
    <w:p w14:paraId="1194E281" w14:textId="3DC7E173" w:rsidR="00953B3D" w:rsidRDefault="00C23997" w:rsidP="00C23997">
      <w:pPr>
        <w:pStyle w:val="Default"/>
        <w:tabs>
          <w:tab w:val="left" w:pos="567"/>
        </w:tabs>
        <w:spacing w:line="480" w:lineRule="auto"/>
        <w:jc w:val="both"/>
        <w:rPr>
          <w:color w:val="auto"/>
          <w:lang w:val="el-GR"/>
        </w:rPr>
      </w:pPr>
      <w:r>
        <w:rPr>
          <w:color w:val="auto"/>
          <w:lang w:val="el-GR"/>
        </w:rPr>
        <w:tab/>
      </w:r>
      <w:r w:rsidR="005B6012" w:rsidRPr="005B6012">
        <w:rPr>
          <w:color w:val="auto"/>
          <w:lang w:val="el-GR"/>
        </w:rPr>
        <w:t xml:space="preserve">Σε μεταγενέστερη συνεδρία της επιτροπής </w:t>
      </w:r>
      <w:r w:rsidR="00953B3D">
        <w:rPr>
          <w:color w:val="auto"/>
          <w:lang w:val="el-GR"/>
        </w:rPr>
        <w:t>ο</w:t>
      </w:r>
      <w:r w:rsidR="00953B3D" w:rsidRPr="00953B3D">
        <w:rPr>
          <w:color w:val="auto"/>
          <w:lang w:val="el-GR"/>
        </w:rPr>
        <w:t xml:space="preserve">ι εκπρόσωποι της Αστυνομίας </w:t>
      </w:r>
      <w:r w:rsidR="00C64BBE">
        <w:rPr>
          <w:color w:val="auto"/>
          <w:lang w:val="el-GR"/>
        </w:rPr>
        <w:t xml:space="preserve">ενημέρωσαν την επιτροπή </w:t>
      </w:r>
      <w:r w:rsidR="00953B3D" w:rsidRPr="00953B3D">
        <w:rPr>
          <w:color w:val="auto"/>
          <w:lang w:val="el-GR"/>
        </w:rPr>
        <w:t xml:space="preserve">ότι στο αστυνομικό σώμα </w:t>
      </w:r>
      <w:r w:rsidR="00C64BBE" w:rsidRPr="00953B3D">
        <w:rPr>
          <w:color w:val="auto"/>
          <w:lang w:val="el-GR"/>
        </w:rPr>
        <w:t xml:space="preserve">υπάρχουν </w:t>
      </w:r>
      <w:r w:rsidR="00C64BBE">
        <w:rPr>
          <w:color w:val="auto"/>
          <w:lang w:val="el-GR"/>
        </w:rPr>
        <w:t>διάφορες</w:t>
      </w:r>
      <w:r w:rsidR="00C64BBE" w:rsidRPr="00953B3D">
        <w:rPr>
          <w:color w:val="auto"/>
          <w:lang w:val="el-GR"/>
        </w:rPr>
        <w:t xml:space="preserve"> ομάδες </w:t>
      </w:r>
      <w:r w:rsidR="00953B3D" w:rsidRPr="00953B3D">
        <w:rPr>
          <w:color w:val="auto"/>
          <w:lang w:val="el-GR"/>
        </w:rPr>
        <w:t>στις οποίες έχει ανατεθεί η εκτέλεση καθηκόντων ιδιαίτερης φύσης και αυξημένης επικινδυνότητας, τονίζοντας ότι</w:t>
      </w:r>
      <w:r w:rsidR="00AD4AAE">
        <w:rPr>
          <w:color w:val="auto"/>
          <w:lang w:val="el-GR"/>
        </w:rPr>
        <w:t>,</w:t>
      </w:r>
      <w:r w:rsidR="00953B3D" w:rsidRPr="00953B3D">
        <w:rPr>
          <w:color w:val="auto"/>
          <w:lang w:val="el-GR"/>
        </w:rPr>
        <w:t xml:space="preserve"> σε περίπτωση ψήφισ</w:t>
      </w:r>
      <w:r w:rsidR="00DA30E5">
        <w:rPr>
          <w:color w:val="auto"/>
          <w:lang w:val="el-GR"/>
        </w:rPr>
        <w:t>η</w:t>
      </w:r>
      <w:r w:rsidR="00953B3D" w:rsidRPr="00953B3D">
        <w:rPr>
          <w:color w:val="auto"/>
          <w:lang w:val="el-GR"/>
        </w:rPr>
        <w:t xml:space="preserve">ς </w:t>
      </w:r>
      <w:r w:rsidR="00AD4AAE">
        <w:rPr>
          <w:color w:val="auto"/>
          <w:lang w:val="el-GR"/>
        </w:rPr>
        <w:t>της πρότασης νόμου</w:t>
      </w:r>
      <w:r w:rsidR="00953B3D" w:rsidRPr="00953B3D">
        <w:rPr>
          <w:color w:val="auto"/>
          <w:lang w:val="el-GR"/>
        </w:rPr>
        <w:t xml:space="preserve"> σε νόμο</w:t>
      </w:r>
      <w:r w:rsidR="00AD4AAE">
        <w:rPr>
          <w:color w:val="auto"/>
          <w:lang w:val="el-GR"/>
        </w:rPr>
        <w:t>,</w:t>
      </w:r>
      <w:r w:rsidR="00953B3D" w:rsidRPr="00953B3D">
        <w:rPr>
          <w:color w:val="auto"/>
          <w:lang w:val="el-GR"/>
        </w:rPr>
        <w:t xml:space="preserve"> ελλοχεύει ο κίνδυνος να διεκδικήσουν όμοια μεταχείριση και οι υπόλοιπες ομάδες. </w:t>
      </w:r>
      <w:r>
        <w:rPr>
          <w:color w:val="auto"/>
          <w:lang w:val="el-GR"/>
        </w:rPr>
        <w:t xml:space="preserve"> </w:t>
      </w:r>
      <w:r w:rsidR="00953B3D" w:rsidRPr="00953B3D">
        <w:rPr>
          <w:color w:val="auto"/>
          <w:lang w:val="el-GR"/>
        </w:rPr>
        <w:t>Περαιτέρω, ο</w:t>
      </w:r>
      <w:r w:rsidR="00953B3D">
        <w:rPr>
          <w:color w:val="auto"/>
          <w:lang w:val="el-GR"/>
        </w:rPr>
        <w:t>ι</w:t>
      </w:r>
      <w:r w:rsidR="00953B3D" w:rsidRPr="00953B3D">
        <w:rPr>
          <w:color w:val="auto"/>
          <w:lang w:val="el-GR"/>
        </w:rPr>
        <w:t xml:space="preserve"> ίδιο</w:t>
      </w:r>
      <w:r w:rsidR="00953B3D">
        <w:rPr>
          <w:color w:val="auto"/>
          <w:lang w:val="el-GR"/>
        </w:rPr>
        <w:t xml:space="preserve">ι </w:t>
      </w:r>
      <w:r w:rsidR="00953B3D" w:rsidRPr="00953B3D">
        <w:rPr>
          <w:color w:val="auto"/>
          <w:lang w:val="el-GR"/>
        </w:rPr>
        <w:t>ενημέρωσ</w:t>
      </w:r>
      <w:r w:rsidR="00953B3D">
        <w:rPr>
          <w:color w:val="auto"/>
          <w:lang w:val="el-GR"/>
        </w:rPr>
        <w:t>αν</w:t>
      </w:r>
      <w:r w:rsidR="00953B3D" w:rsidRPr="00953B3D">
        <w:rPr>
          <w:color w:val="auto"/>
          <w:lang w:val="el-GR"/>
        </w:rPr>
        <w:t xml:space="preserve"> την επιτροπή ότι οι διασώστες και οι χειριστές βαρούλκου </w:t>
      </w:r>
      <w:r w:rsidR="00AD4AAE">
        <w:rPr>
          <w:color w:val="auto"/>
          <w:lang w:val="el-GR"/>
        </w:rPr>
        <w:t>απολαύουν</w:t>
      </w:r>
      <w:r w:rsidR="00953B3D" w:rsidRPr="00953B3D">
        <w:rPr>
          <w:color w:val="auto"/>
          <w:lang w:val="el-GR"/>
        </w:rPr>
        <w:t xml:space="preserve"> ειδικ</w:t>
      </w:r>
      <w:r w:rsidR="00AD4AAE">
        <w:rPr>
          <w:color w:val="auto"/>
          <w:lang w:val="el-GR"/>
        </w:rPr>
        <w:t>ού</w:t>
      </w:r>
      <w:r w:rsidR="00953B3D" w:rsidRPr="00953B3D">
        <w:rPr>
          <w:color w:val="auto"/>
          <w:lang w:val="el-GR"/>
        </w:rPr>
        <w:t xml:space="preserve"> επ</w:t>
      </w:r>
      <w:r w:rsidR="00AD4AAE">
        <w:rPr>
          <w:color w:val="auto"/>
          <w:lang w:val="el-GR"/>
        </w:rPr>
        <w:t>ιδόματος,</w:t>
      </w:r>
      <w:r w:rsidR="00953B3D" w:rsidRPr="00953B3D">
        <w:rPr>
          <w:color w:val="auto"/>
          <w:lang w:val="el-GR"/>
        </w:rPr>
        <w:t xml:space="preserve"> σε αντίθεση με άλλα μέλη της Αστυνομίας </w:t>
      </w:r>
      <w:r w:rsidR="00C64BBE">
        <w:rPr>
          <w:color w:val="auto"/>
          <w:lang w:val="el-GR"/>
        </w:rPr>
        <w:t>τα οποία δεν λαμβάνουν οποιοδήποτε επίδομα</w:t>
      </w:r>
      <w:r w:rsidR="00953B3D" w:rsidRPr="00953B3D">
        <w:rPr>
          <w:color w:val="auto"/>
          <w:lang w:val="el-GR"/>
        </w:rPr>
        <w:t>, εις ένδειξ</w:t>
      </w:r>
      <w:r w:rsidR="00CA2E5D">
        <w:rPr>
          <w:color w:val="auto"/>
          <w:lang w:val="el-GR"/>
        </w:rPr>
        <w:t>ιν</w:t>
      </w:r>
      <w:r w:rsidR="00953B3D" w:rsidRPr="00953B3D">
        <w:rPr>
          <w:color w:val="auto"/>
          <w:lang w:val="el-GR"/>
        </w:rPr>
        <w:t xml:space="preserve"> έμπρακτης αναγνώρισης </w:t>
      </w:r>
      <w:r w:rsidR="00953B3D">
        <w:rPr>
          <w:color w:val="auto"/>
          <w:lang w:val="el-GR"/>
        </w:rPr>
        <w:t xml:space="preserve">από την πολιτεία </w:t>
      </w:r>
      <w:r w:rsidR="00953B3D" w:rsidRPr="00953B3D">
        <w:rPr>
          <w:color w:val="auto"/>
          <w:lang w:val="el-GR"/>
        </w:rPr>
        <w:t xml:space="preserve">των </w:t>
      </w:r>
      <w:r w:rsidR="00C64BBE">
        <w:rPr>
          <w:color w:val="auto"/>
          <w:lang w:val="el-GR"/>
        </w:rPr>
        <w:t>ιδιαίτερων</w:t>
      </w:r>
      <w:r w:rsidR="00953B3D" w:rsidRPr="00953B3D">
        <w:rPr>
          <w:color w:val="auto"/>
          <w:lang w:val="el-GR"/>
        </w:rPr>
        <w:t xml:space="preserve"> καθηκόντων που εκτελούν.</w:t>
      </w:r>
    </w:p>
    <w:p w14:paraId="3885A12A" w14:textId="251AB6D7" w:rsidR="00953B3D" w:rsidRDefault="00C23997" w:rsidP="00C23997">
      <w:pPr>
        <w:pStyle w:val="Default"/>
        <w:tabs>
          <w:tab w:val="left" w:pos="567"/>
        </w:tabs>
        <w:spacing w:line="480" w:lineRule="auto"/>
        <w:jc w:val="both"/>
        <w:rPr>
          <w:color w:val="auto"/>
          <w:lang w:val="el-GR"/>
        </w:rPr>
      </w:pPr>
      <w:r>
        <w:rPr>
          <w:color w:val="auto"/>
          <w:lang w:val="el-GR"/>
        </w:rPr>
        <w:tab/>
      </w:r>
      <w:r w:rsidR="00953B3D">
        <w:rPr>
          <w:color w:val="auto"/>
          <w:lang w:val="el-GR"/>
        </w:rPr>
        <w:t xml:space="preserve">Οι εκπρόσωποι του </w:t>
      </w:r>
      <w:r w:rsidR="00953B3D" w:rsidRPr="00953B3D">
        <w:rPr>
          <w:color w:val="auto"/>
          <w:lang w:val="el-GR"/>
        </w:rPr>
        <w:t>Υπουργ</w:t>
      </w:r>
      <w:r w:rsidR="00953B3D">
        <w:rPr>
          <w:color w:val="auto"/>
          <w:lang w:val="el-GR"/>
        </w:rPr>
        <w:t>είου</w:t>
      </w:r>
      <w:r w:rsidR="00953B3D" w:rsidRPr="00953B3D">
        <w:rPr>
          <w:color w:val="auto"/>
          <w:lang w:val="el-GR"/>
        </w:rPr>
        <w:t xml:space="preserve"> Δικαιοσύνης και Δημοσίας Τάξεως</w:t>
      </w:r>
      <w:r w:rsidR="00953B3D">
        <w:rPr>
          <w:color w:val="auto"/>
          <w:lang w:val="el-GR"/>
        </w:rPr>
        <w:t xml:space="preserve"> και της Νομικής Υπηρεσίας της Δημοκρατίας επανέλαβαν τις επιφυλάξεις του</w:t>
      </w:r>
      <w:r>
        <w:rPr>
          <w:color w:val="auto"/>
          <w:lang w:val="el-GR"/>
        </w:rPr>
        <w:t>ς</w:t>
      </w:r>
      <w:r w:rsidR="00953B3D">
        <w:rPr>
          <w:color w:val="auto"/>
          <w:lang w:val="el-GR"/>
        </w:rPr>
        <w:t xml:space="preserve"> και δήλωσαν ότι οι προτεινόμενες ρυθμίσεις </w:t>
      </w:r>
      <w:r w:rsidR="00C64BBE">
        <w:rPr>
          <w:color w:val="auto"/>
          <w:lang w:val="el-GR"/>
        </w:rPr>
        <w:t>ενδεχομένως</w:t>
      </w:r>
      <w:r w:rsidR="00904FE1">
        <w:rPr>
          <w:color w:val="auto"/>
          <w:lang w:val="el-GR"/>
        </w:rPr>
        <w:t xml:space="preserve"> να </w:t>
      </w:r>
      <w:r w:rsidR="00953B3D">
        <w:rPr>
          <w:color w:val="auto"/>
          <w:lang w:val="el-GR"/>
        </w:rPr>
        <w:t xml:space="preserve">παραβιάζουν </w:t>
      </w:r>
      <w:r w:rsidR="00953B3D" w:rsidRPr="00953B3D">
        <w:rPr>
          <w:color w:val="auto"/>
          <w:lang w:val="el-GR"/>
        </w:rPr>
        <w:t xml:space="preserve">τη συνταγματική </w:t>
      </w:r>
      <w:r w:rsidR="00B903D5">
        <w:rPr>
          <w:color w:val="auto"/>
          <w:lang w:val="el-GR"/>
        </w:rPr>
        <w:t>α</w:t>
      </w:r>
      <w:r w:rsidR="00953B3D" w:rsidRPr="00953B3D">
        <w:rPr>
          <w:color w:val="auto"/>
          <w:lang w:val="el-GR"/>
        </w:rPr>
        <w:t xml:space="preserve">ρχή της </w:t>
      </w:r>
      <w:r w:rsidR="00B903D5">
        <w:rPr>
          <w:color w:val="auto"/>
          <w:lang w:val="el-GR"/>
        </w:rPr>
        <w:t>ι</w:t>
      </w:r>
      <w:r w:rsidR="00953B3D" w:rsidRPr="00953B3D">
        <w:rPr>
          <w:color w:val="auto"/>
          <w:lang w:val="el-GR"/>
        </w:rPr>
        <w:t>σότητας</w:t>
      </w:r>
      <w:r w:rsidR="00D20568">
        <w:rPr>
          <w:color w:val="auto"/>
          <w:lang w:val="el-GR"/>
        </w:rPr>
        <w:t>,</w:t>
      </w:r>
      <w:r w:rsidR="00953B3D" w:rsidRPr="00953B3D">
        <w:rPr>
          <w:color w:val="auto"/>
          <w:lang w:val="el-GR"/>
        </w:rPr>
        <w:t xml:space="preserve"> </w:t>
      </w:r>
      <w:r w:rsidR="00AD4AAE">
        <w:rPr>
          <w:color w:val="auto"/>
          <w:lang w:val="el-GR"/>
        </w:rPr>
        <w:t>ως αυτή προβλέπεται στο</w:t>
      </w:r>
      <w:r w:rsidR="00953B3D" w:rsidRPr="00953B3D">
        <w:rPr>
          <w:color w:val="auto"/>
          <w:lang w:val="el-GR"/>
        </w:rPr>
        <w:t xml:space="preserve"> Άρθρο 28.1</w:t>
      </w:r>
      <w:r w:rsidR="00904FE1">
        <w:rPr>
          <w:color w:val="auto"/>
          <w:lang w:val="el-GR"/>
        </w:rPr>
        <w:t xml:space="preserve"> του Συντάγματος. </w:t>
      </w:r>
      <w:r w:rsidR="00953B3D">
        <w:rPr>
          <w:color w:val="auto"/>
          <w:lang w:val="el-GR"/>
        </w:rPr>
        <w:t xml:space="preserve"> </w:t>
      </w:r>
    </w:p>
    <w:p w14:paraId="48DB5A02" w14:textId="4B42CF2B" w:rsidR="00B83621" w:rsidRDefault="00C23997" w:rsidP="00C23997">
      <w:pPr>
        <w:pStyle w:val="Default"/>
        <w:tabs>
          <w:tab w:val="left" w:pos="567"/>
        </w:tabs>
        <w:spacing w:line="480" w:lineRule="auto"/>
        <w:jc w:val="both"/>
        <w:rPr>
          <w:color w:val="auto"/>
          <w:lang w:val="el-GR"/>
        </w:rPr>
      </w:pPr>
      <w:r>
        <w:rPr>
          <w:color w:val="auto"/>
          <w:lang w:val="el-GR"/>
        </w:rPr>
        <w:lastRenderedPageBreak/>
        <w:tab/>
      </w:r>
      <w:r w:rsidR="00953B3D">
        <w:rPr>
          <w:color w:val="auto"/>
          <w:lang w:val="el-GR"/>
        </w:rPr>
        <w:t>Ο</w:t>
      </w:r>
      <w:r w:rsidR="000753B5">
        <w:rPr>
          <w:color w:val="auto"/>
          <w:lang w:val="el-GR"/>
        </w:rPr>
        <w:t xml:space="preserve">ι </w:t>
      </w:r>
      <w:r w:rsidR="00893345" w:rsidRPr="00893345">
        <w:rPr>
          <w:color w:val="auto"/>
          <w:lang w:val="el-GR"/>
        </w:rPr>
        <w:t xml:space="preserve">εκπρόσωποι του </w:t>
      </w:r>
      <w:r w:rsidR="00397A31">
        <w:rPr>
          <w:color w:val="auto"/>
          <w:lang w:val="el-GR"/>
        </w:rPr>
        <w:t>ΣΑΚ</w:t>
      </w:r>
      <w:r w:rsidR="00893345" w:rsidRPr="00893345">
        <w:rPr>
          <w:color w:val="auto"/>
          <w:lang w:val="el-GR"/>
        </w:rPr>
        <w:t xml:space="preserve">, του </w:t>
      </w:r>
      <w:r w:rsidR="00397A31">
        <w:rPr>
          <w:color w:val="auto"/>
          <w:lang w:val="el-GR"/>
        </w:rPr>
        <w:t xml:space="preserve">ΚΑΣ-ΑΣΔΥΚ </w:t>
      </w:r>
      <w:r w:rsidR="00893345" w:rsidRPr="00893345">
        <w:rPr>
          <w:color w:val="auto"/>
          <w:lang w:val="el-GR"/>
        </w:rPr>
        <w:t xml:space="preserve">και του Κλάδου Αστυνομικού Σώματος της Παγκύπριας Συντεχνίας ΙΣΟΤΗΤΑ συμφώνησαν με </w:t>
      </w:r>
      <w:r w:rsidR="000753B5">
        <w:rPr>
          <w:color w:val="auto"/>
          <w:lang w:val="el-GR"/>
        </w:rPr>
        <w:t>τους σκοπούς</w:t>
      </w:r>
      <w:r w:rsidR="00893345" w:rsidRPr="00893345">
        <w:rPr>
          <w:color w:val="auto"/>
          <w:lang w:val="el-GR"/>
        </w:rPr>
        <w:t xml:space="preserve"> και τις επιδιώξεις </w:t>
      </w:r>
      <w:r w:rsidR="00C64BBE">
        <w:rPr>
          <w:color w:val="auto"/>
          <w:lang w:val="el-GR"/>
        </w:rPr>
        <w:t>του προτεινόμενου νόμου</w:t>
      </w:r>
      <w:r w:rsidR="000753B5">
        <w:rPr>
          <w:color w:val="auto"/>
          <w:lang w:val="el-GR"/>
        </w:rPr>
        <w:t xml:space="preserve"> </w:t>
      </w:r>
      <w:r w:rsidR="00893345">
        <w:rPr>
          <w:color w:val="auto"/>
          <w:lang w:val="el-GR"/>
        </w:rPr>
        <w:t xml:space="preserve">και τόνισαν την ανάγκη άμεσης </w:t>
      </w:r>
      <w:r w:rsidR="000753B5">
        <w:rPr>
          <w:color w:val="auto"/>
          <w:lang w:val="el-GR"/>
        </w:rPr>
        <w:t>προώθησής</w:t>
      </w:r>
      <w:r w:rsidR="00893345">
        <w:rPr>
          <w:color w:val="auto"/>
          <w:lang w:val="el-GR"/>
        </w:rPr>
        <w:t xml:space="preserve"> τ</w:t>
      </w:r>
      <w:r w:rsidR="00C64BBE">
        <w:rPr>
          <w:color w:val="auto"/>
          <w:lang w:val="el-GR"/>
        </w:rPr>
        <w:t>ου</w:t>
      </w:r>
      <w:r w:rsidR="00893345">
        <w:rPr>
          <w:color w:val="auto"/>
          <w:lang w:val="el-GR"/>
        </w:rPr>
        <w:t xml:space="preserve"> στην ολομέλεια </w:t>
      </w:r>
      <w:r w:rsidR="000753B5">
        <w:rPr>
          <w:color w:val="auto"/>
          <w:lang w:val="el-GR"/>
        </w:rPr>
        <w:t>του σώματος</w:t>
      </w:r>
      <w:r w:rsidR="00953B3D">
        <w:rPr>
          <w:color w:val="auto"/>
          <w:lang w:val="el-GR"/>
        </w:rPr>
        <w:t xml:space="preserve">, ώστε να αποκατασταθεί η αδικία την οποία υφίστανται τα </w:t>
      </w:r>
      <w:r w:rsidR="00C64BBE">
        <w:rPr>
          <w:color w:val="auto"/>
          <w:lang w:val="el-GR"/>
        </w:rPr>
        <w:t>επηρεαζόμενα</w:t>
      </w:r>
      <w:r w:rsidR="00953B3D">
        <w:rPr>
          <w:color w:val="auto"/>
          <w:lang w:val="el-GR"/>
        </w:rPr>
        <w:t xml:space="preserve"> μέλη του αστυνομικού σώματος</w:t>
      </w:r>
      <w:r w:rsidR="00893345" w:rsidRPr="00893345">
        <w:rPr>
          <w:color w:val="auto"/>
          <w:lang w:val="el-GR"/>
        </w:rPr>
        <w:t xml:space="preserve">. </w:t>
      </w:r>
    </w:p>
    <w:p w14:paraId="6F6FCA2E" w14:textId="67BAA74A" w:rsidR="001B2CD4" w:rsidRPr="000334FA" w:rsidRDefault="00BD645C" w:rsidP="00CC2B9E">
      <w:pPr>
        <w:pStyle w:val="Default"/>
        <w:tabs>
          <w:tab w:val="left" w:pos="567"/>
          <w:tab w:val="left" w:pos="1134"/>
        </w:tabs>
        <w:spacing w:line="480" w:lineRule="auto"/>
        <w:jc w:val="both"/>
        <w:rPr>
          <w:color w:val="auto"/>
          <w:lang w:val="el-GR"/>
        </w:rPr>
      </w:pPr>
      <w:r w:rsidRPr="00C23997">
        <w:rPr>
          <w:color w:val="auto"/>
          <w:lang w:val="el-GR"/>
        </w:rPr>
        <w:tab/>
      </w:r>
      <w:r w:rsidR="00C64BBE">
        <w:rPr>
          <w:color w:val="auto"/>
          <w:lang w:val="el-GR"/>
        </w:rPr>
        <w:t>Η Κοινοβουλευτική Επιτροπή Νομικών,</w:t>
      </w:r>
      <w:r w:rsidR="00E95910" w:rsidRPr="00E95910">
        <w:rPr>
          <w:lang w:val="el-GR"/>
        </w:rPr>
        <w:t xml:space="preserve"> </w:t>
      </w:r>
      <w:r w:rsidR="00E95910">
        <w:rPr>
          <w:lang w:val="el-GR"/>
        </w:rPr>
        <w:t>Δικαιοσύνης και Δημοσίας Τάξεως,</w:t>
      </w:r>
      <w:r w:rsidR="00C64BBE">
        <w:rPr>
          <w:color w:val="auto"/>
          <w:lang w:val="el-GR"/>
        </w:rPr>
        <w:t xml:space="preserve"> αφού έλαβε υπόψη όλα όσα τέθηκαν ενώπιόν </w:t>
      </w:r>
      <w:r w:rsidR="005A749A">
        <w:rPr>
          <w:color w:val="auto"/>
          <w:lang w:val="el-GR"/>
        </w:rPr>
        <w:t>της,</w:t>
      </w:r>
      <w:r w:rsidR="005B6012">
        <w:rPr>
          <w:color w:val="auto"/>
          <w:lang w:val="el-GR"/>
        </w:rPr>
        <w:t xml:space="preserve"> </w:t>
      </w:r>
      <w:r w:rsidR="00E26DE7" w:rsidRPr="000334FA">
        <w:rPr>
          <w:color w:val="auto"/>
          <w:lang w:val="el-GR"/>
        </w:rPr>
        <w:t xml:space="preserve">αποφάσισε όπως τροποποιήσει το κείμενο της πρότασης νόμου, ώστε να </w:t>
      </w:r>
      <w:r w:rsidR="000334FA" w:rsidRPr="000334FA">
        <w:rPr>
          <w:color w:val="auto"/>
          <w:lang w:val="el-GR"/>
        </w:rPr>
        <w:t xml:space="preserve">καταστεί σαφές ότι </w:t>
      </w:r>
      <w:r w:rsidR="005A749A">
        <w:rPr>
          <w:color w:val="auto"/>
          <w:lang w:val="el-GR"/>
        </w:rPr>
        <w:t xml:space="preserve">η εξουσία του </w:t>
      </w:r>
      <w:r w:rsidR="000334FA" w:rsidRPr="000334FA">
        <w:rPr>
          <w:color w:val="auto"/>
          <w:lang w:val="el-GR"/>
        </w:rPr>
        <w:t>Αρχηγ</w:t>
      </w:r>
      <w:r w:rsidR="005A749A">
        <w:rPr>
          <w:color w:val="auto"/>
          <w:lang w:val="el-GR"/>
        </w:rPr>
        <w:t>ού</w:t>
      </w:r>
      <w:r w:rsidR="000334FA" w:rsidRPr="000334FA">
        <w:rPr>
          <w:color w:val="auto"/>
          <w:lang w:val="el-GR"/>
        </w:rPr>
        <w:t xml:space="preserve"> </w:t>
      </w:r>
      <w:r w:rsidR="00B903D5">
        <w:rPr>
          <w:color w:val="auto"/>
          <w:lang w:val="el-GR"/>
        </w:rPr>
        <w:t xml:space="preserve">της </w:t>
      </w:r>
      <w:r w:rsidR="00B20C7B">
        <w:rPr>
          <w:color w:val="auto"/>
          <w:lang w:val="el-GR"/>
        </w:rPr>
        <w:t xml:space="preserve">Αστυνομίας </w:t>
      </w:r>
      <w:r w:rsidR="000334FA" w:rsidRPr="000334FA">
        <w:rPr>
          <w:color w:val="auto"/>
          <w:lang w:val="el-GR"/>
        </w:rPr>
        <w:t>να διορίζει οποιοδήποτε μέλος της Αστυνομίας ως εξειδικευμένο μέλος της αναλόγως των προσόντων και της πείρας του</w:t>
      </w:r>
      <w:r w:rsidR="005A749A">
        <w:rPr>
          <w:color w:val="auto"/>
          <w:lang w:val="el-GR"/>
        </w:rPr>
        <w:t xml:space="preserve"> είναι δυνητική</w:t>
      </w:r>
      <w:r w:rsidR="00B20C7B">
        <w:rPr>
          <w:color w:val="auto"/>
          <w:lang w:val="el-GR"/>
        </w:rPr>
        <w:t>,</w:t>
      </w:r>
      <w:r w:rsidR="00953B3D">
        <w:rPr>
          <w:color w:val="auto"/>
          <w:lang w:val="el-GR"/>
        </w:rPr>
        <w:t xml:space="preserve"> διασκεδάζοντας τις επιφυλάξεις</w:t>
      </w:r>
      <w:r w:rsidR="005A749A">
        <w:rPr>
          <w:color w:val="auto"/>
          <w:lang w:val="el-GR"/>
        </w:rPr>
        <w:t xml:space="preserve"> που διατυπώθηκαν</w:t>
      </w:r>
      <w:r w:rsidR="00953B3D">
        <w:rPr>
          <w:color w:val="auto"/>
          <w:lang w:val="el-GR"/>
        </w:rPr>
        <w:t xml:space="preserve"> περί ενδεχόμενης αντισυνταγματικότητας των προτεινόμενων ρυθμίσεων.</w:t>
      </w:r>
      <w:r w:rsidR="000334FA" w:rsidRPr="000334FA">
        <w:rPr>
          <w:color w:val="auto"/>
          <w:lang w:val="el-GR"/>
        </w:rPr>
        <w:t xml:space="preserve"> </w:t>
      </w:r>
    </w:p>
    <w:p w14:paraId="5CAB7C0B" w14:textId="7EB0BA97" w:rsidR="00E95910" w:rsidRDefault="00CC2B9E" w:rsidP="00E95910">
      <w:pPr>
        <w:pStyle w:val="Default"/>
        <w:tabs>
          <w:tab w:val="left" w:pos="567"/>
          <w:tab w:val="left" w:pos="1134"/>
        </w:tabs>
        <w:spacing w:line="480" w:lineRule="auto"/>
        <w:jc w:val="both"/>
        <w:rPr>
          <w:color w:val="auto"/>
          <w:lang w:val="el-GR"/>
        </w:rPr>
      </w:pPr>
      <w:r>
        <w:rPr>
          <w:lang w:val="el-GR"/>
        </w:rPr>
        <w:tab/>
      </w:r>
      <w:r w:rsidR="00E95910">
        <w:rPr>
          <w:lang w:val="el-GR"/>
        </w:rPr>
        <w:t xml:space="preserve">Η Κοινοβουλευτική Επιτροπή Νομικών, Δικαιοσύνης και Δημοσίας Τάξεως, </w:t>
      </w:r>
      <w:r w:rsidR="00E95910" w:rsidRPr="00861B7B">
        <w:rPr>
          <w:lang w:val="el-GR"/>
        </w:rPr>
        <w:t xml:space="preserve">αφού διεξήλθε τις επιμέρους πρόνοιες </w:t>
      </w:r>
      <w:r w:rsidR="00E95910">
        <w:rPr>
          <w:lang w:val="el-GR"/>
        </w:rPr>
        <w:t>της πρότασης νόμου ως αυτή τελικά διαμορφώθηκε</w:t>
      </w:r>
      <w:r w:rsidR="00E95910" w:rsidRPr="00861B7B">
        <w:rPr>
          <w:lang w:val="el-GR"/>
        </w:rPr>
        <w:t xml:space="preserve"> </w:t>
      </w:r>
      <w:r w:rsidR="00AD4AAE">
        <w:rPr>
          <w:lang w:val="el-GR"/>
        </w:rPr>
        <w:t xml:space="preserve">σύμφωνα με τα πιο πάνω </w:t>
      </w:r>
      <w:r w:rsidR="00E95910" w:rsidRPr="00861B7B">
        <w:rPr>
          <w:lang w:val="el-GR"/>
        </w:rPr>
        <w:t>και αφού έλαβε υπόψη όλα όσα τέθηκαν ενώπιόν της,</w:t>
      </w:r>
      <w:r w:rsidR="00E95910">
        <w:rPr>
          <w:lang w:val="el-GR"/>
        </w:rPr>
        <w:t xml:space="preserve"> κατέληξε στις ακόλουθες θέσεις:</w:t>
      </w:r>
    </w:p>
    <w:p w14:paraId="39C29EA5" w14:textId="61BECF86" w:rsidR="00E95910" w:rsidRPr="00E75D5D" w:rsidRDefault="00E95910" w:rsidP="00E95910">
      <w:pPr>
        <w:pStyle w:val="Default"/>
        <w:numPr>
          <w:ilvl w:val="0"/>
          <w:numId w:val="21"/>
        </w:numPr>
        <w:tabs>
          <w:tab w:val="left" w:pos="567"/>
          <w:tab w:val="left" w:pos="1134"/>
        </w:tabs>
        <w:spacing w:line="480" w:lineRule="auto"/>
        <w:ind w:left="567" w:hanging="567"/>
        <w:jc w:val="both"/>
        <w:rPr>
          <w:lang w:val="el-GR"/>
        </w:rPr>
      </w:pPr>
      <w:r w:rsidRPr="00E75D5D">
        <w:rPr>
          <w:lang w:val="el-GR"/>
        </w:rPr>
        <w:t>Ο πρόεδρος και τα μέλη της επιτροπής βουλευτές της κοινοβουλευτικής ομάδας του Δημοκρατικού Συναγερμού</w:t>
      </w:r>
      <w:r w:rsidR="00836F54">
        <w:rPr>
          <w:lang w:val="el-GR"/>
        </w:rPr>
        <w:t>, καθώς</w:t>
      </w:r>
      <w:r>
        <w:rPr>
          <w:lang w:val="el-GR"/>
        </w:rPr>
        <w:t xml:space="preserve"> και τ</w:t>
      </w:r>
      <w:r w:rsidRPr="00E75D5D">
        <w:rPr>
          <w:lang w:val="el-GR"/>
        </w:rPr>
        <w:t xml:space="preserve">ο μέλος της μεμονωμένος σοσιαλιστής βουλευτής εισηγούνται στην ολομέλεια του σώματος την ψήφιση της πρότασης νόμου σε νόμο. </w:t>
      </w:r>
    </w:p>
    <w:p w14:paraId="72852873" w14:textId="19469A00" w:rsidR="00E95910" w:rsidRPr="00E95910" w:rsidRDefault="00E95910" w:rsidP="00E95910">
      <w:pPr>
        <w:pStyle w:val="Default"/>
        <w:numPr>
          <w:ilvl w:val="0"/>
          <w:numId w:val="21"/>
        </w:numPr>
        <w:tabs>
          <w:tab w:val="left" w:pos="567"/>
          <w:tab w:val="left" w:pos="1134"/>
        </w:tabs>
        <w:spacing w:line="480" w:lineRule="auto"/>
        <w:ind w:left="567" w:hanging="567"/>
        <w:jc w:val="both"/>
        <w:rPr>
          <w:lang w:val="el-GR"/>
        </w:rPr>
      </w:pPr>
      <w:r w:rsidRPr="00E75D5D">
        <w:rPr>
          <w:lang w:val="el-GR"/>
        </w:rPr>
        <w:t>Τα μέλη της βουλευτές τ</w:t>
      </w:r>
      <w:r>
        <w:rPr>
          <w:lang w:val="el-GR"/>
        </w:rPr>
        <w:t>ης</w:t>
      </w:r>
      <w:r w:rsidRPr="00E75D5D">
        <w:rPr>
          <w:lang w:val="el-GR"/>
        </w:rPr>
        <w:t xml:space="preserve"> κοινοβουλευτικ</w:t>
      </w:r>
      <w:r>
        <w:rPr>
          <w:lang w:val="el-GR"/>
        </w:rPr>
        <w:t>ής</w:t>
      </w:r>
      <w:r w:rsidRPr="00E75D5D">
        <w:rPr>
          <w:lang w:val="el-GR"/>
        </w:rPr>
        <w:t xml:space="preserve"> ομάδ</w:t>
      </w:r>
      <w:r>
        <w:rPr>
          <w:lang w:val="el-GR"/>
        </w:rPr>
        <w:t>ας</w:t>
      </w:r>
      <w:r w:rsidRPr="00E75D5D">
        <w:rPr>
          <w:lang w:val="el-GR"/>
        </w:rPr>
        <w:t xml:space="preserve"> ΑΚΕΛ-Αριστερά-Νέες Δυνάμεις</w:t>
      </w:r>
      <w:r w:rsidR="00C01478">
        <w:rPr>
          <w:lang w:val="el-GR"/>
        </w:rPr>
        <w:t xml:space="preserve">, </w:t>
      </w:r>
      <w:r w:rsidRPr="00E75D5D">
        <w:rPr>
          <w:lang w:val="el-GR"/>
        </w:rPr>
        <w:t>τ</w:t>
      </w:r>
      <w:r w:rsidR="00C01478">
        <w:rPr>
          <w:lang w:val="el-GR"/>
        </w:rPr>
        <w:t>ο</w:t>
      </w:r>
      <w:r w:rsidRPr="00E75D5D">
        <w:rPr>
          <w:lang w:val="el-GR"/>
        </w:rPr>
        <w:t xml:space="preserve"> μέλ</w:t>
      </w:r>
      <w:r w:rsidR="00C01478">
        <w:rPr>
          <w:lang w:val="el-GR"/>
        </w:rPr>
        <w:t>ος</w:t>
      </w:r>
      <w:r w:rsidRPr="00E75D5D">
        <w:rPr>
          <w:lang w:val="el-GR"/>
        </w:rPr>
        <w:t xml:space="preserve"> της βουλευτ</w:t>
      </w:r>
      <w:r w:rsidR="00C01478">
        <w:rPr>
          <w:lang w:val="el-GR"/>
        </w:rPr>
        <w:t>ής</w:t>
      </w:r>
      <w:r w:rsidRPr="00E75D5D">
        <w:rPr>
          <w:lang w:val="el-GR"/>
        </w:rPr>
        <w:t xml:space="preserve"> του Εθνικού Λαϊκού Μετώπου και </w:t>
      </w:r>
      <w:r w:rsidR="00C01478" w:rsidRPr="00E75D5D">
        <w:rPr>
          <w:lang w:val="el-GR"/>
        </w:rPr>
        <w:t>τ</w:t>
      </w:r>
      <w:r w:rsidR="00C01478">
        <w:rPr>
          <w:lang w:val="el-GR"/>
        </w:rPr>
        <w:t>ο</w:t>
      </w:r>
      <w:r w:rsidR="00C01478" w:rsidRPr="00E75D5D">
        <w:rPr>
          <w:lang w:val="el-GR"/>
        </w:rPr>
        <w:t xml:space="preserve"> μέλ</w:t>
      </w:r>
      <w:r w:rsidR="00C01478">
        <w:rPr>
          <w:lang w:val="el-GR"/>
        </w:rPr>
        <w:t>ος</w:t>
      </w:r>
      <w:r w:rsidR="00C01478" w:rsidRPr="00E75D5D">
        <w:rPr>
          <w:lang w:val="el-GR"/>
        </w:rPr>
        <w:t xml:space="preserve"> της βουλευτ</w:t>
      </w:r>
      <w:r w:rsidR="00C01478">
        <w:rPr>
          <w:lang w:val="el-GR"/>
        </w:rPr>
        <w:t>ής</w:t>
      </w:r>
      <w:r w:rsidR="00C01478" w:rsidRPr="00E75D5D">
        <w:rPr>
          <w:lang w:val="el-GR"/>
        </w:rPr>
        <w:t xml:space="preserve"> </w:t>
      </w:r>
      <w:r w:rsidRPr="00E75D5D">
        <w:rPr>
          <w:lang w:val="el-GR"/>
        </w:rPr>
        <w:t>του Κινήματος Οικολόγων-Συνεργασία Πολιτών επιφυλάχθηκαν να τοποθετηθούν επί των προνοιών της πρότασης νόμου κατά τη συζήτησή τ</w:t>
      </w:r>
      <w:r>
        <w:rPr>
          <w:lang w:val="el-GR"/>
        </w:rPr>
        <w:t>ης</w:t>
      </w:r>
      <w:r w:rsidRPr="00E75D5D">
        <w:rPr>
          <w:lang w:val="el-GR"/>
        </w:rPr>
        <w:t xml:space="preserve"> ενώπιον της ολομέλειας του σώματος</w:t>
      </w:r>
      <w:r>
        <w:rPr>
          <w:lang w:val="el-GR"/>
        </w:rPr>
        <w:t>.</w:t>
      </w:r>
    </w:p>
    <w:p w14:paraId="796DC9AC" w14:textId="20B52B83" w:rsidR="00E95910" w:rsidRPr="00E75D5D" w:rsidRDefault="00E14DA8" w:rsidP="00E14DA8">
      <w:pPr>
        <w:pStyle w:val="Default"/>
        <w:tabs>
          <w:tab w:val="left" w:pos="567"/>
          <w:tab w:val="left" w:pos="1134"/>
        </w:tabs>
        <w:spacing w:line="480" w:lineRule="auto"/>
        <w:jc w:val="both"/>
        <w:rPr>
          <w:lang w:val="el-GR"/>
        </w:rPr>
      </w:pPr>
      <w:r>
        <w:rPr>
          <w:lang w:val="el-GR"/>
        </w:rPr>
        <w:lastRenderedPageBreak/>
        <w:tab/>
      </w:r>
      <w:r w:rsidR="00AD4AAE">
        <w:rPr>
          <w:lang w:val="el-GR"/>
        </w:rPr>
        <w:t>Υπό το φως των πιο πάνω θέσεών της, η</w:t>
      </w:r>
      <w:r w:rsidR="00E95910" w:rsidRPr="00E75D5D">
        <w:rPr>
          <w:lang w:val="el-GR"/>
        </w:rPr>
        <w:t xml:space="preserve"> Κοινοβουλευτική Επιτροπή Νομικών, Δικαιοσύνης και Δημοσίας Τάξεως </w:t>
      </w:r>
      <w:r w:rsidR="00F11AF4" w:rsidRPr="00E75D5D">
        <w:rPr>
          <w:lang w:val="el-GR"/>
        </w:rPr>
        <w:t xml:space="preserve">υποβάλλει </w:t>
      </w:r>
      <w:r w:rsidR="00E95910" w:rsidRPr="00E75D5D">
        <w:rPr>
          <w:lang w:val="el-GR"/>
        </w:rPr>
        <w:t xml:space="preserve">την παρούσα έκθεσή της ενώπιον της ολομέλειας του σώματος για λήψη τελικής απόφασης. </w:t>
      </w:r>
    </w:p>
    <w:p w14:paraId="03DEBC1B" w14:textId="77777777" w:rsidR="00E95910" w:rsidRDefault="00E95910" w:rsidP="00E9591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ab/>
      </w:r>
      <w:r w:rsidRPr="00E914BA">
        <w:rPr>
          <w:rFonts w:ascii="Arial" w:hAnsi="Arial" w:cs="Arial"/>
          <w:sz w:val="24"/>
          <w:szCs w:val="24"/>
          <w:lang w:val="el-GR"/>
        </w:rPr>
        <w:t>Σημειώνεται ότι, σε περίπτωση ψήφισης της πρότασης νόμου σε νόμο, θα  τροποποιηθεί ο τίτλος τ</w:t>
      </w:r>
      <w:r>
        <w:rPr>
          <w:rFonts w:ascii="Arial" w:hAnsi="Arial" w:cs="Arial"/>
          <w:sz w:val="24"/>
          <w:szCs w:val="24"/>
          <w:lang w:val="el-GR"/>
        </w:rPr>
        <w:t>ης</w:t>
      </w:r>
      <w:r w:rsidRPr="00E914BA">
        <w:rPr>
          <w:rFonts w:ascii="Arial" w:hAnsi="Arial" w:cs="Arial"/>
          <w:sz w:val="24"/>
          <w:szCs w:val="24"/>
          <w:lang w:val="el-GR"/>
        </w:rPr>
        <w:t>, ώστε να αναφέρεται ως «Ο περί Αστυνομίας (Τροποποιητικός)  Νόμος του 202</w:t>
      </w:r>
      <w:r>
        <w:rPr>
          <w:rFonts w:ascii="Arial" w:hAnsi="Arial" w:cs="Arial"/>
          <w:sz w:val="24"/>
          <w:szCs w:val="24"/>
          <w:lang w:val="el-GR"/>
        </w:rPr>
        <w:t>4</w:t>
      </w:r>
      <w:r w:rsidRPr="00E914BA">
        <w:rPr>
          <w:rFonts w:ascii="Arial" w:hAnsi="Arial" w:cs="Arial"/>
          <w:sz w:val="24"/>
          <w:szCs w:val="24"/>
          <w:lang w:val="el-GR"/>
        </w:rPr>
        <w:t>».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2E30B96" w14:textId="77777777" w:rsidR="00E95910" w:rsidRPr="00E914BA" w:rsidRDefault="00E95910" w:rsidP="00E95910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4040AD" w14:textId="44D23D31" w:rsidR="00E95910" w:rsidRDefault="00B903D5" w:rsidP="00E9591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>8</w:t>
      </w:r>
      <w:r w:rsidR="00E95910">
        <w:rPr>
          <w:lang w:val="el-GR"/>
        </w:rPr>
        <w:t xml:space="preserve"> </w:t>
      </w:r>
      <w:r>
        <w:rPr>
          <w:lang w:val="el-GR"/>
        </w:rPr>
        <w:t>Απριλίου</w:t>
      </w:r>
      <w:r w:rsidR="00E95910">
        <w:rPr>
          <w:lang w:val="el-GR"/>
        </w:rPr>
        <w:t xml:space="preserve"> 2024</w:t>
      </w:r>
    </w:p>
    <w:p w14:paraId="592E9674" w14:textId="1D86EFD5" w:rsidR="00BE7AE9" w:rsidRDefault="00A12098" w:rsidP="00E95910">
      <w:pPr>
        <w:tabs>
          <w:tab w:val="left" w:pos="567"/>
        </w:tabs>
        <w:spacing w:after="0" w:line="480" w:lineRule="auto"/>
        <w:jc w:val="both"/>
        <w:rPr>
          <w:color w:val="000000" w:themeColor="text1"/>
          <w:sz w:val="20"/>
          <w:szCs w:val="20"/>
          <w:lang w:val="el-GR"/>
        </w:rPr>
      </w:pPr>
      <w:r w:rsidRPr="00F06B67">
        <w:rPr>
          <w:color w:val="000000" w:themeColor="text1"/>
          <w:sz w:val="20"/>
          <w:szCs w:val="20"/>
          <w:lang w:val="el-GR"/>
        </w:rPr>
        <w:t xml:space="preserve">Αρ. Φακ.:  </w:t>
      </w:r>
      <w:r w:rsidR="006844F3" w:rsidRPr="006844F3">
        <w:rPr>
          <w:color w:val="000000" w:themeColor="text1"/>
          <w:sz w:val="20"/>
          <w:szCs w:val="20"/>
          <w:lang w:val="el-GR"/>
        </w:rPr>
        <w:t>23.02.063.125-2022</w:t>
      </w:r>
    </w:p>
    <w:p w14:paraId="493AE7BE" w14:textId="34D3C321" w:rsidR="00F43BDE" w:rsidRDefault="006844F3" w:rsidP="00C23997">
      <w:pPr>
        <w:pStyle w:val="Default"/>
        <w:tabs>
          <w:tab w:val="left" w:pos="567"/>
        </w:tabs>
        <w:spacing w:line="360" w:lineRule="auto"/>
        <w:jc w:val="both"/>
        <w:rPr>
          <w:color w:val="000000" w:themeColor="text1"/>
          <w:sz w:val="20"/>
          <w:szCs w:val="20"/>
          <w:lang w:val="el-GR"/>
        </w:rPr>
      </w:pPr>
      <w:r>
        <w:rPr>
          <w:color w:val="000000" w:themeColor="text1"/>
          <w:sz w:val="20"/>
          <w:szCs w:val="20"/>
          <w:lang w:val="el-GR"/>
        </w:rPr>
        <w:t>ΑΟΛ/</w:t>
      </w:r>
      <w:r w:rsidR="007A05D9" w:rsidRPr="007A05D9">
        <w:rPr>
          <w:color w:val="000000" w:themeColor="text1"/>
          <w:sz w:val="20"/>
          <w:szCs w:val="20"/>
          <w:lang w:val="el-GR"/>
        </w:rPr>
        <w:t>ΚΣ/</w:t>
      </w:r>
      <w:r w:rsidR="00C23997">
        <w:rPr>
          <w:color w:val="000000" w:themeColor="text1"/>
          <w:sz w:val="20"/>
          <w:szCs w:val="20"/>
          <w:lang w:val="el-GR"/>
        </w:rPr>
        <w:t>ΧΧ</w:t>
      </w:r>
      <w:r w:rsidR="00F11AF4">
        <w:rPr>
          <w:color w:val="000000" w:themeColor="text1"/>
          <w:sz w:val="20"/>
          <w:szCs w:val="20"/>
          <w:lang w:val="el-GR"/>
        </w:rPr>
        <w:t>/ΜΚ</w:t>
      </w:r>
    </w:p>
    <w:p w14:paraId="6EEDFEF5" w14:textId="77777777" w:rsidR="009C78A6" w:rsidRPr="00F06B67" w:rsidRDefault="009C78A6" w:rsidP="00C23997">
      <w:pPr>
        <w:pStyle w:val="Default"/>
        <w:tabs>
          <w:tab w:val="left" w:pos="567"/>
        </w:tabs>
        <w:spacing w:line="360" w:lineRule="auto"/>
        <w:jc w:val="both"/>
        <w:rPr>
          <w:color w:val="000000" w:themeColor="text1"/>
          <w:sz w:val="20"/>
          <w:szCs w:val="20"/>
          <w:lang w:val="el-GR"/>
        </w:rPr>
      </w:pPr>
    </w:p>
    <w:sectPr w:rsidR="009C78A6" w:rsidRPr="00F06B67" w:rsidSect="00F45ECD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DF2D" w14:textId="77777777" w:rsidR="00F45ECD" w:rsidRDefault="00F45ECD" w:rsidP="00871DA4">
      <w:pPr>
        <w:spacing w:after="0" w:line="240" w:lineRule="auto"/>
      </w:pPr>
      <w:r>
        <w:separator/>
      </w:r>
    </w:p>
  </w:endnote>
  <w:endnote w:type="continuationSeparator" w:id="0">
    <w:p w14:paraId="2C4112D5" w14:textId="77777777" w:rsidR="00F45ECD" w:rsidRDefault="00F45ECD" w:rsidP="0087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D092" w14:textId="77777777" w:rsidR="00F45ECD" w:rsidRDefault="00F45ECD" w:rsidP="00871DA4">
      <w:pPr>
        <w:spacing w:after="0" w:line="240" w:lineRule="auto"/>
      </w:pPr>
      <w:r>
        <w:separator/>
      </w:r>
    </w:p>
  </w:footnote>
  <w:footnote w:type="continuationSeparator" w:id="0">
    <w:p w14:paraId="0F4BBB22" w14:textId="77777777" w:rsidR="00F45ECD" w:rsidRDefault="00F45ECD" w:rsidP="0087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8179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58653B9" w14:textId="610B05B0" w:rsidR="00871DA4" w:rsidRPr="00322213" w:rsidRDefault="00871DA4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22213">
          <w:rPr>
            <w:rFonts w:ascii="Arial" w:hAnsi="Arial" w:cs="Arial"/>
            <w:sz w:val="24"/>
            <w:szCs w:val="24"/>
          </w:rPr>
          <w:fldChar w:fldCharType="begin"/>
        </w:r>
        <w:r w:rsidRPr="0032221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22213">
          <w:rPr>
            <w:rFonts w:ascii="Arial" w:hAnsi="Arial" w:cs="Arial"/>
            <w:sz w:val="24"/>
            <w:szCs w:val="24"/>
          </w:rPr>
          <w:fldChar w:fldCharType="separate"/>
        </w:r>
        <w:r w:rsidRPr="00322213">
          <w:rPr>
            <w:rFonts w:ascii="Arial" w:hAnsi="Arial" w:cs="Arial"/>
            <w:noProof/>
            <w:sz w:val="24"/>
            <w:szCs w:val="24"/>
          </w:rPr>
          <w:t>2</w:t>
        </w:r>
        <w:r w:rsidRPr="0032221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C984F64" w14:textId="77777777" w:rsidR="00871DA4" w:rsidRDefault="0087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A7F"/>
    <w:multiLevelType w:val="hybridMultilevel"/>
    <w:tmpl w:val="6ACC8FD4"/>
    <w:lvl w:ilvl="0" w:tplc="460838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D43DB"/>
    <w:multiLevelType w:val="hybridMultilevel"/>
    <w:tmpl w:val="8F54F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25863"/>
    <w:multiLevelType w:val="hybridMultilevel"/>
    <w:tmpl w:val="4D94B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F4"/>
    <w:multiLevelType w:val="hybridMultilevel"/>
    <w:tmpl w:val="F6745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D5019"/>
    <w:multiLevelType w:val="hybridMultilevel"/>
    <w:tmpl w:val="54B410B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3BE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2A05493"/>
    <w:multiLevelType w:val="hybridMultilevel"/>
    <w:tmpl w:val="8D880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30232"/>
    <w:multiLevelType w:val="hybridMultilevel"/>
    <w:tmpl w:val="99CE104C"/>
    <w:lvl w:ilvl="0" w:tplc="78804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6391"/>
    <w:multiLevelType w:val="hybridMultilevel"/>
    <w:tmpl w:val="DB7E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D2F55"/>
    <w:multiLevelType w:val="hybridMultilevel"/>
    <w:tmpl w:val="6ECAB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2A6D"/>
    <w:multiLevelType w:val="hybridMultilevel"/>
    <w:tmpl w:val="9EBE8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A4E15"/>
    <w:multiLevelType w:val="hybridMultilevel"/>
    <w:tmpl w:val="CB7E2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07F1"/>
    <w:multiLevelType w:val="hybridMultilevel"/>
    <w:tmpl w:val="5712DD2A"/>
    <w:lvl w:ilvl="0" w:tplc="2CDC443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304AAC"/>
    <w:multiLevelType w:val="hybridMultilevel"/>
    <w:tmpl w:val="C9929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159"/>
    <w:multiLevelType w:val="hybridMultilevel"/>
    <w:tmpl w:val="C4E28A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9B7E8C"/>
    <w:multiLevelType w:val="hybridMultilevel"/>
    <w:tmpl w:val="E624859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E7516B"/>
    <w:multiLevelType w:val="hybridMultilevel"/>
    <w:tmpl w:val="7706A2C0"/>
    <w:lvl w:ilvl="0" w:tplc="88D2536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A3241"/>
    <w:multiLevelType w:val="hybridMultilevel"/>
    <w:tmpl w:val="FB3A9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0CD2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790D318B"/>
    <w:multiLevelType w:val="hybridMultilevel"/>
    <w:tmpl w:val="BBAAED62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793E030A"/>
    <w:multiLevelType w:val="hybridMultilevel"/>
    <w:tmpl w:val="4796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4582">
    <w:abstractNumId w:val="6"/>
  </w:num>
  <w:num w:numId="2" w16cid:durableId="1485971397">
    <w:abstractNumId w:val="17"/>
  </w:num>
  <w:num w:numId="3" w16cid:durableId="1021197902">
    <w:abstractNumId w:val="14"/>
  </w:num>
  <w:num w:numId="4" w16cid:durableId="970014938">
    <w:abstractNumId w:val="2"/>
  </w:num>
  <w:num w:numId="5" w16cid:durableId="52125778">
    <w:abstractNumId w:val="18"/>
  </w:num>
  <w:num w:numId="6" w16cid:durableId="613827463">
    <w:abstractNumId w:val="8"/>
  </w:num>
  <w:num w:numId="7" w16cid:durableId="2119905017">
    <w:abstractNumId w:val="19"/>
  </w:num>
  <w:num w:numId="8" w16cid:durableId="392316607">
    <w:abstractNumId w:val="20"/>
  </w:num>
  <w:num w:numId="9" w16cid:durableId="461656996">
    <w:abstractNumId w:val="5"/>
  </w:num>
  <w:num w:numId="10" w16cid:durableId="63530322">
    <w:abstractNumId w:val="13"/>
  </w:num>
  <w:num w:numId="11" w16cid:durableId="335616625">
    <w:abstractNumId w:val="1"/>
  </w:num>
  <w:num w:numId="12" w16cid:durableId="1094937558">
    <w:abstractNumId w:val="16"/>
  </w:num>
  <w:num w:numId="13" w16cid:durableId="1131554757">
    <w:abstractNumId w:val="7"/>
  </w:num>
  <w:num w:numId="14" w16cid:durableId="1826896035">
    <w:abstractNumId w:val="12"/>
  </w:num>
  <w:num w:numId="15" w16cid:durableId="627586281">
    <w:abstractNumId w:val="15"/>
  </w:num>
  <w:num w:numId="16" w16cid:durableId="1029836576">
    <w:abstractNumId w:val="9"/>
  </w:num>
  <w:num w:numId="17" w16cid:durableId="1209414815">
    <w:abstractNumId w:val="0"/>
  </w:num>
  <w:num w:numId="18" w16cid:durableId="164057258">
    <w:abstractNumId w:val="11"/>
  </w:num>
  <w:num w:numId="19" w16cid:durableId="543448858">
    <w:abstractNumId w:val="3"/>
  </w:num>
  <w:num w:numId="20" w16cid:durableId="9943386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978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6"/>
    <w:rsid w:val="00003F56"/>
    <w:rsid w:val="00011FD5"/>
    <w:rsid w:val="00014A55"/>
    <w:rsid w:val="000218CD"/>
    <w:rsid w:val="000260EC"/>
    <w:rsid w:val="000334FA"/>
    <w:rsid w:val="00041636"/>
    <w:rsid w:val="000438DB"/>
    <w:rsid w:val="00061CC8"/>
    <w:rsid w:val="0006294A"/>
    <w:rsid w:val="00067701"/>
    <w:rsid w:val="00067818"/>
    <w:rsid w:val="000753B5"/>
    <w:rsid w:val="00094877"/>
    <w:rsid w:val="000A0526"/>
    <w:rsid w:val="000A47E1"/>
    <w:rsid w:val="000B6FE2"/>
    <w:rsid w:val="000D4DD8"/>
    <w:rsid w:val="000E6917"/>
    <w:rsid w:val="000F01DE"/>
    <w:rsid w:val="000F7326"/>
    <w:rsid w:val="0011242F"/>
    <w:rsid w:val="001429C4"/>
    <w:rsid w:val="00156721"/>
    <w:rsid w:val="00177B68"/>
    <w:rsid w:val="00181A96"/>
    <w:rsid w:val="001A6D0E"/>
    <w:rsid w:val="001B2CD4"/>
    <w:rsid w:val="001D1943"/>
    <w:rsid w:val="001D2D83"/>
    <w:rsid w:val="001E38FD"/>
    <w:rsid w:val="001F01A3"/>
    <w:rsid w:val="001F6A15"/>
    <w:rsid w:val="002011D4"/>
    <w:rsid w:val="0021087F"/>
    <w:rsid w:val="00214730"/>
    <w:rsid w:val="00223AC6"/>
    <w:rsid w:val="002247BB"/>
    <w:rsid w:val="002258CF"/>
    <w:rsid w:val="00232F10"/>
    <w:rsid w:val="002462DE"/>
    <w:rsid w:val="002503BE"/>
    <w:rsid w:val="0025051B"/>
    <w:rsid w:val="002531C3"/>
    <w:rsid w:val="002545D1"/>
    <w:rsid w:val="00257D13"/>
    <w:rsid w:val="00260406"/>
    <w:rsid w:val="00261A43"/>
    <w:rsid w:val="00273EFF"/>
    <w:rsid w:val="002762D5"/>
    <w:rsid w:val="00290371"/>
    <w:rsid w:val="002A6AFD"/>
    <w:rsid w:val="002C217B"/>
    <w:rsid w:val="002C5AED"/>
    <w:rsid w:val="002E0FBF"/>
    <w:rsid w:val="002F1D03"/>
    <w:rsid w:val="00307482"/>
    <w:rsid w:val="003133DF"/>
    <w:rsid w:val="00317832"/>
    <w:rsid w:val="00322213"/>
    <w:rsid w:val="00332152"/>
    <w:rsid w:val="003322D3"/>
    <w:rsid w:val="003338CF"/>
    <w:rsid w:val="003376BF"/>
    <w:rsid w:val="00361707"/>
    <w:rsid w:val="003638EA"/>
    <w:rsid w:val="003806BA"/>
    <w:rsid w:val="003852F3"/>
    <w:rsid w:val="00395FB6"/>
    <w:rsid w:val="00397A31"/>
    <w:rsid w:val="003A41F0"/>
    <w:rsid w:val="003A7F6C"/>
    <w:rsid w:val="003C085D"/>
    <w:rsid w:val="003C1118"/>
    <w:rsid w:val="003D353B"/>
    <w:rsid w:val="003E3E74"/>
    <w:rsid w:val="003E4DAA"/>
    <w:rsid w:val="0040316F"/>
    <w:rsid w:val="004053D6"/>
    <w:rsid w:val="0042022B"/>
    <w:rsid w:val="00422F40"/>
    <w:rsid w:val="004355CE"/>
    <w:rsid w:val="00437086"/>
    <w:rsid w:val="00441D76"/>
    <w:rsid w:val="00454681"/>
    <w:rsid w:val="004664C5"/>
    <w:rsid w:val="0046756F"/>
    <w:rsid w:val="00480A6E"/>
    <w:rsid w:val="00487755"/>
    <w:rsid w:val="004A6A0E"/>
    <w:rsid w:val="004D1E1B"/>
    <w:rsid w:val="004D2454"/>
    <w:rsid w:val="004E3C17"/>
    <w:rsid w:val="004E74F7"/>
    <w:rsid w:val="00500C10"/>
    <w:rsid w:val="00510544"/>
    <w:rsid w:val="005252C3"/>
    <w:rsid w:val="00526929"/>
    <w:rsid w:val="00534067"/>
    <w:rsid w:val="00535F11"/>
    <w:rsid w:val="00541462"/>
    <w:rsid w:val="00547563"/>
    <w:rsid w:val="00547B9F"/>
    <w:rsid w:val="0055412F"/>
    <w:rsid w:val="00565CDB"/>
    <w:rsid w:val="00590319"/>
    <w:rsid w:val="005A11FC"/>
    <w:rsid w:val="005A2B89"/>
    <w:rsid w:val="005A749A"/>
    <w:rsid w:val="005B6012"/>
    <w:rsid w:val="005D305F"/>
    <w:rsid w:val="005E05B9"/>
    <w:rsid w:val="005F2650"/>
    <w:rsid w:val="00600995"/>
    <w:rsid w:val="0063486B"/>
    <w:rsid w:val="006500D7"/>
    <w:rsid w:val="00655D1F"/>
    <w:rsid w:val="00674698"/>
    <w:rsid w:val="00677E7F"/>
    <w:rsid w:val="0068110C"/>
    <w:rsid w:val="006844F3"/>
    <w:rsid w:val="0069147C"/>
    <w:rsid w:val="006923D1"/>
    <w:rsid w:val="00694BFF"/>
    <w:rsid w:val="00697485"/>
    <w:rsid w:val="006A657F"/>
    <w:rsid w:val="006C3B57"/>
    <w:rsid w:val="006D233A"/>
    <w:rsid w:val="006D48F5"/>
    <w:rsid w:val="006E2C60"/>
    <w:rsid w:val="006E387F"/>
    <w:rsid w:val="006F3174"/>
    <w:rsid w:val="006F656C"/>
    <w:rsid w:val="00704D17"/>
    <w:rsid w:val="00715F69"/>
    <w:rsid w:val="007237F9"/>
    <w:rsid w:val="00731DC0"/>
    <w:rsid w:val="00757163"/>
    <w:rsid w:val="00761022"/>
    <w:rsid w:val="00762C76"/>
    <w:rsid w:val="00762FDC"/>
    <w:rsid w:val="00770A4C"/>
    <w:rsid w:val="00773366"/>
    <w:rsid w:val="007A05D9"/>
    <w:rsid w:val="007A3C15"/>
    <w:rsid w:val="007A5125"/>
    <w:rsid w:val="007A77F5"/>
    <w:rsid w:val="007B1EDD"/>
    <w:rsid w:val="007C7B75"/>
    <w:rsid w:val="007D5324"/>
    <w:rsid w:val="007E3227"/>
    <w:rsid w:val="007E6949"/>
    <w:rsid w:val="007E722F"/>
    <w:rsid w:val="00800370"/>
    <w:rsid w:val="00813EF8"/>
    <w:rsid w:val="008305F5"/>
    <w:rsid w:val="00832F99"/>
    <w:rsid w:val="0083500D"/>
    <w:rsid w:val="00836F54"/>
    <w:rsid w:val="0083769E"/>
    <w:rsid w:val="0084023A"/>
    <w:rsid w:val="00842E58"/>
    <w:rsid w:val="00850EC3"/>
    <w:rsid w:val="00871DA4"/>
    <w:rsid w:val="0087463F"/>
    <w:rsid w:val="00893345"/>
    <w:rsid w:val="00893BF2"/>
    <w:rsid w:val="008A07EB"/>
    <w:rsid w:val="008A2F22"/>
    <w:rsid w:val="008A3303"/>
    <w:rsid w:val="008C5224"/>
    <w:rsid w:val="008D1512"/>
    <w:rsid w:val="008E26AB"/>
    <w:rsid w:val="008F528F"/>
    <w:rsid w:val="00904FE1"/>
    <w:rsid w:val="0090684D"/>
    <w:rsid w:val="00912BB0"/>
    <w:rsid w:val="00920EFE"/>
    <w:rsid w:val="00922B18"/>
    <w:rsid w:val="00922C8B"/>
    <w:rsid w:val="00924A0B"/>
    <w:rsid w:val="00953B3D"/>
    <w:rsid w:val="009604FD"/>
    <w:rsid w:val="009A312C"/>
    <w:rsid w:val="009A4864"/>
    <w:rsid w:val="009B635F"/>
    <w:rsid w:val="009B6C93"/>
    <w:rsid w:val="009B7350"/>
    <w:rsid w:val="009C16A8"/>
    <w:rsid w:val="009C5C50"/>
    <w:rsid w:val="009C78A6"/>
    <w:rsid w:val="009D0E71"/>
    <w:rsid w:val="00A065DC"/>
    <w:rsid w:val="00A12098"/>
    <w:rsid w:val="00A151C2"/>
    <w:rsid w:val="00A24818"/>
    <w:rsid w:val="00A24A92"/>
    <w:rsid w:val="00A31909"/>
    <w:rsid w:val="00A33827"/>
    <w:rsid w:val="00A37244"/>
    <w:rsid w:val="00A431F8"/>
    <w:rsid w:val="00A44F7D"/>
    <w:rsid w:val="00A621BD"/>
    <w:rsid w:val="00A81CB7"/>
    <w:rsid w:val="00A86254"/>
    <w:rsid w:val="00A86CBC"/>
    <w:rsid w:val="00A911E9"/>
    <w:rsid w:val="00A93998"/>
    <w:rsid w:val="00AA5A11"/>
    <w:rsid w:val="00AC01CE"/>
    <w:rsid w:val="00AC14FD"/>
    <w:rsid w:val="00AC21DA"/>
    <w:rsid w:val="00AD1E0E"/>
    <w:rsid w:val="00AD405F"/>
    <w:rsid w:val="00AD4AAE"/>
    <w:rsid w:val="00AE02B1"/>
    <w:rsid w:val="00AE44F8"/>
    <w:rsid w:val="00AF0F46"/>
    <w:rsid w:val="00AF3A19"/>
    <w:rsid w:val="00B00F46"/>
    <w:rsid w:val="00B16759"/>
    <w:rsid w:val="00B20C7B"/>
    <w:rsid w:val="00B22D3E"/>
    <w:rsid w:val="00B27BF9"/>
    <w:rsid w:val="00B43928"/>
    <w:rsid w:val="00B44C47"/>
    <w:rsid w:val="00B530D5"/>
    <w:rsid w:val="00B6016D"/>
    <w:rsid w:val="00B62DF7"/>
    <w:rsid w:val="00B66278"/>
    <w:rsid w:val="00B6630E"/>
    <w:rsid w:val="00B83621"/>
    <w:rsid w:val="00B903D5"/>
    <w:rsid w:val="00BB24B8"/>
    <w:rsid w:val="00BB36F9"/>
    <w:rsid w:val="00BB66AB"/>
    <w:rsid w:val="00BC2B75"/>
    <w:rsid w:val="00BC7B2E"/>
    <w:rsid w:val="00BD645C"/>
    <w:rsid w:val="00BE64B3"/>
    <w:rsid w:val="00BE6C16"/>
    <w:rsid w:val="00BE7AE9"/>
    <w:rsid w:val="00BF0149"/>
    <w:rsid w:val="00BF23D4"/>
    <w:rsid w:val="00BF27FC"/>
    <w:rsid w:val="00BF7A25"/>
    <w:rsid w:val="00C01478"/>
    <w:rsid w:val="00C12864"/>
    <w:rsid w:val="00C12C22"/>
    <w:rsid w:val="00C22847"/>
    <w:rsid w:val="00C23997"/>
    <w:rsid w:val="00C263C1"/>
    <w:rsid w:val="00C328FB"/>
    <w:rsid w:val="00C4349D"/>
    <w:rsid w:val="00C468EC"/>
    <w:rsid w:val="00C64BBE"/>
    <w:rsid w:val="00C72B6C"/>
    <w:rsid w:val="00C75ACE"/>
    <w:rsid w:val="00C77A61"/>
    <w:rsid w:val="00C8359A"/>
    <w:rsid w:val="00C93201"/>
    <w:rsid w:val="00C96CF6"/>
    <w:rsid w:val="00CA2E5D"/>
    <w:rsid w:val="00CA2EBE"/>
    <w:rsid w:val="00CA3B43"/>
    <w:rsid w:val="00CA6861"/>
    <w:rsid w:val="00CC2B9E"/>
    <w:rsid w:val="00CD0B0C"/>
    <w:rsid w:val="00CD7A08"/>
    <w:rsid w:val="00CE2AA7"/>
    <w:rsid w:val="00CF16D8"/>
    <w:rsid w:val="00D035B1"/>
    <w:rsid w:val="00D10ECD"/>
    <w:rsid w:val="00D13CED"/>
    <w:rsid w:val="00D13F1C"/>
    <w:rsid w:val="00D17D35"/>
    <w:rsid w:val="00D20568"/>
    <w:rsid w:val="00D2364D"/>
    <w:rsid w:val="00D43CDC"/>
    <w:rsid w:val="00D464C1"/>
    <w:rsid w:val="00D5135B"/>
    <w:rsid w:val="00D51FAA"/>
    <w:rsid w:val="00D602A1"/>
    <w:rsid w:val="00D651AE"/>
    <w:rsid w:val="00D70A6F"/>
    <w:rsid w:val="00D7549C"/>
    <w:rsid w:val="00D770F0"/>
    <w:rsid w:val="00D80E3E"/>
    <w:rsid w:val="00D816F8"/>
    <w:rsid w:val="00DA043B"/>
    <w:rsid w:val="00DA30E5"/>
    <w:rsid w:val="00DA6E1D"/>
    <w:rsid w:val="00DB6164"/>
    <w:rsid w:val="00DC0E5E"/>
    <w:rsid w:val="00DC181B"/>
    <w:rsid w:val="00DC38CC"/>
    <w:rsid w:val="00DF0271"/>
    <w:rsid w:val="00DF10D3"/>
    <w:rsid w:val="00E110B8"/>
    <w:rsid w:val="00E14DA8"/>
    <w:rsid w:val="00E26DE7"/>
    <w:rsid w:val="00E44A24"/>
    <w:rsid w:val="00E46FE3"/>
    <w:rsid w:val="00E47C2B"/>
    <w:rsid w:val="00E52D2B"/>
    <w:rsid w:val="00E726B1"/>
    <w:rsid w:val="00E80B2A"/>
    <w:rsid w:val="00E939CC"/>
    <w:rsid w:val="00E9545F"/>
    <w:rsid w:val="00E95910"/>
    <w:rsid w:val="00EA27D2"/>
    <w:rsid w:val="00EA424C"/>
    <w:rsid w:val="00EA737C"/>
    <w:rsid w:val="00EB2508"/>
    <w:rsid w:val="00EB2608"/>
    <w:rsid w:val="00EC259F"/>
    <w:rsid w:val="00ED39EF"/>
    <w:rsid w:val="00ED6BE4"/>
    <w:rsid w:val="00EE178C"/>
    <w:rsid w:val="00EE3345"/>
    <w:rsid w:val="00EE565E"/>
    <w:rsid w:val="00EF13B6"/>
    <w:rsid w:val="00EF2BD4"/>
    <w:rsid w:val="00EF30E9"/>
    <w:rsid w:val="00EF56AD"/>
    <w:rsid w:val="00F046FB"/>
    <w:rsid w:val="00F06B67"/>
    <w:rsid w:val="00F11AF4"/>
    <w:rsid w:val="00F15C4F"/>
    <w:rsid w:val="00F30470"/>
    <w:rsid w:val="00F30ADD"/>
    <w:rsid w:val="00F33FE3"/>
    <w:rsid w:val="00F43BDE"/>
    <w:rsid w:val="00F45ECD"/>
    <w:rsid w:val="00F606EA"/>
    <w:rsid w:val="00F80750"/>
    <w:rsid w:val="00F8687B"/>
    <w:rsid w:val="00F961A2"/>
    <w:rsid w:val="00F96B7F"/>
    <w:rsid w:val="00FB25BF"/>
    <w:rsid w:val="00FB6001"/>
    <w:rsid w:val="00FE2FDA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5968"/>
  <w15:docId w15:val="{916CA795-9209-4C03-A1F4-4FA6D39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2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0526"/>
    <w:pPr>
      <w:ind w:left="720"/>
      <w:contextualSpacing/>
    </w:pPr>
  </w:style>
  <w:style w:type="table" w:styleId="TableGrid">
    <w:name w:val="Table Grid"/>
    <w:basedOn w:val="TableNormal"/>
    <w:uiPriority w:val="39"/>
    <w:rsid w:val="00A91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44C4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1136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Antigoni Valianti</dc:creator>
  <cp:lastModifiedBy>Mary Koromia</cp:lastModifiedBy>
  <cp:revision>19</cp:revision>
  <cp:lastPrinted>2024-04-08T10:18:00Z</cp:lastPrinted>
  <dcterms:created xsi:type="dcterms:W3CDTF">2024-04-08T06:33:00Z</dcterms:created>
  <dcterms:modified xsi:type="dcterms:W3CDTF">2024-04-08T11:13:00Z</dcterms:modified>
</cp:coreProperties>
</file>