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4E61E" w14:textId="70F154FD" w:rsidR="00A911E9" w:rsidRPr="00C502C7" w:rsidRDefault="002B2D5B" w:rsidP="00C502C7">
      <w:pPr>
        <w:tabs>
          <w:tab w:val="left" w:pos="567"/>
          <w:tab w:val="left" w:pos="4961"/>
        </w:tabs>
        <w:spacing w:after="0" w:line="480" w:lineRule="auto"/>
        <w:ind w:left="-284" w:right="-144"/>
        <w:jc w:val="center"/>
        <w:rPr>
          <w:rFonts w:ascii="Arial" w:hAnsi="Arial" w:cs="Arial"/>
          <w:b/>
          <w:bCs/>
          <w:sz w:val="24"/>
          <w:szCs w:val="24"/>
          <w:lang w:val="el-GR"/>
        </w:rPr>
      </w:pPr>
      <w:r w:rsidRPr="00C502C7">
        <w:rPr>
          <w:rFonts w:ascii="Arial" w:hAnsi="Arial" w:cs="Arial"/>
          <w:b/>
          <w:bCs/>
          <w:sz w:val="24"/>
          <w:szCs w:val="24"/>
          <w:lang w:val="el-GR"/>
        </w:rPr>
        <w:t xml:space="preserve">Συμπληρωματική </w:t>
      </w:r>
      <w:r w:rsidR="00862B13">
        <w:rPr>
          <w:rFonts w:ascii="Arial" w:hAnsi="Arial" w:cs="Arial"/>
          <w:b/>
          <w:bCs/>
          <w:sz w:val="24"/>
          <w:szCs w:val="24"/>
          <w:lang w:val="el-GR"/>
        </w:rPr>
        <w:t>έ</w:t>
      </w:r>
      <w:r w:rsidR="00A911E9" w:rsidRPr="00C502C7">
        <w:rPr>
          <w:rFonts w:ascii="Arial" w:hAnsi="Arial" w:cs="Arial"/>
          <w:b/>
          <w:bCs/>
          <w:sz w:val="24"/>
          <w:szCs w:val="24"/>
          <w:lang w:val="el-GR"/>
        </w:rPr>
        <w:t xml:space="preserve">κθεση της Κοινοβουλευτικής Επιτροπής </w:t>
      </w:r>
      <w:bookmarkStart w:id="0" w:name="_Hlk137558653"/>
      <w:r w:rsidR="001D3C15" w:rsidRPr="00C502C7">
        <w:rPr>
          <w:rFonts w:ascii="Arial" w:hAnsi="Arial" w:cs="Arial"/>
          <w:b/>
          <w:bCs/>
          <w:sz w:val="24"/>
          <w:szCs w:val="24"/>
          <w:lang w:val="el-GR"/>
        </w:rPr>
        <w:t xml:space="preserve">Ενέργειας, Εμπορίου, Βιομηχανίας και Τουρισμού </w:t>
      </w:r>
      <w:bookmarkEnd w:id="0"/>
      <w:r w:rsidR="001D3C15" w:rsidRPr="00C502C7">
        <w:rPr>
          <w:rFonts w:ascii="Arial" w:hAnsi="Arial" w:cs="Arial"/>
          <w:b/>
          <w:bCs/>
          <w:sz w:val="24"/>
          <w:szCs w:val="24"/>
          <w:lang w:val="el-GR"/>
        </w:rPr>
        <w:t xml:space="preserve">για </w:t>
      </w:r>
      <w:r w:rsidR="003E6F1D" w:rsidRPr="00C502C7">
        <w:rPr>
          <w:rFonts w:ascii="Arial" w:hAnsi="Arial" w:cs="Arial"/>
          <w:b/>
          <w:bCs/>
          <w:sz w:val="24"/>
          <w:szCs w:val="24"/>
          <w:lang w:val="el-GR"/>
        </w:rPr>
        <w:t>την πρόταση νόμου «Ο περί Εταιρειών (Τροποποιητικός) (Αρ. 8) Νόμος του 2022»</w:t>
      </w:r>
    </w:p>
    <w:p w14:paraId="4BFD1664" w14:textId="77777777" w:rsidR="00F06B67" w:rsidRPr="00C502C7" w:rsidRDefault="00F06B67" w:rsidP="00C502C7">
      <w:pPr>
        <w:tabs>
          <w:tab w:val="left" w:pos="567"/>
          <w:tab w:val="left" w:pos="4961"/>
        </w:tabs>
        <w:spacing w:after="0" w:line="480" w:lineRule="auto"/>
        <w:rPr>
          <w:rFonts w:ascii="Arial" w:hAnsi="Arial" w:cs="Arial"/>
          <w:b/>
          <w:bCs/>
          <w:sz w:val="24"/>
          <w:szCs w:val="24"/>
          <w:lang w:val="el-GR"/>
        </w:rPr>
      </w:pPr>
      <w:r w:rsidRPr="00C502C7">
        <w:rPr>
          <w:rFonts w:ascii="Arial" w:hAnsi="Arial" w:cs="Arial"/>
          <w:b/>
          <w:bCs/>
          <w:sz w:val="24"/>
          <w:szCs w:val="24"/>
          <w:lang w:val="el-GR"/>
        </w:rPr>
        <w:t>Παρόντες:</w:t>
      </w:r>
    </w:p>
    <w:p w14:paraId="1AF9D540" w14:textId="24136832" w:rsidR="00C502C7" w:rsidRPr="00C502C7" w:rsidRDefault="00C502C7" w:rsidP="00C502C7">
      <w:pPr>
        <w:tabs>
          <w:tab w:val="left" w:pos="567"/>
          <w:tab w:val="left" w:pos="4961"/>
        </w:tabs>
        <w:spacing w:after="0" w:line="480" w:lineRule="auto"/>
        <w:rPr>
          <w:rFonts w:ascii="Arial" w:eastAsia="Times New Roman" w:hAnsi="Arial" w:cs="Arial"/>
          <w:bCs/>
          <w:sz w:val="24"/>
          <w:szCs w:val="24"/>
          <w:lang w:val="el-GR" w:eastAsia="en-GB"/>
        </w:rPr>
      </w:pPr>
      <w:r w:rsidRPr="00C502C7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C502C7">
        <w:rPr>
          <w:rFonts w:ascii="Arial" w:eastAsia="Times New Roman" w:hAnsi="Arial" w:cs="Arial"/>
          <w:bCs/>
          <w:sz w:val="24"/>
          <w:szCs w:val="24"/>
          <w:lang w:val="el-GR" w:eastAsia="en-GB"/>
        </w:rPr>
        <w:t>Κυριάκος Χατζηγιάννης</w:t>
      </w:r>
      <w:r w:rsidR="004C32C0">
        <w:rPr>
          <w:rFonts w:ascii="Arial" w:eastAsia="Times New Roman" w:hAnsi="Arial" w:cs="Arial"/>
          <w:bCs/>
          <w:sz w:val="24"/>
          <w:szCs w:val="24"/>
          <w:lang w:val="el-GR" w:eastAsia="en-GB"/>
        </w:rPr>
        <w:t>, πρόεδρος</w:t>
      </w:r>
      <w:r w:rsidRPr="00C502C7">
        <w:rPr>
          <w:rFonts w:ascii="Arial" w:eastAsia="Times New Roman" w:hAnsi="Arial" w:cs="Arial"/>
          <w:bCs/>
          <w:sz w:val="24"/>
          <w:szCs w:val="24"/>
          <w:lang w:val="el-GR" w:eastAsia="en-GB"/>
        </w:rPr>
        <w:tab/>
        <w:t>Γιαννάκης Γαβριήλ</w:t>
      </w:r>
    </w:p>
    <w:p w14:paraId="29F62F49" w14:textId="28791956" w:rsidR="00C502C7" w:rsidRPr="00C502C7" w:rsidRDefault="00C502C7" w:rsidP="00C502C7">
      <w:pPr>
        <w:tabs>
          <w:tab w:val="left" w:pos="567"/>
          <w:tab w:val="left" w:pos="4961"/>
        </w:tabs>
        <w:spacing w:after="0" w:line="480" w:lineRule="auto"/>
        <w:rPr>
          <w:rFonts w:ascii="Arial" w:eastAsia="Times New Roman" w:hAnsi="Arial" w:cs="Arial"/>
          <w:b/>
          <w:bCs/>
          <w:sz w:val="24"/>
          <w:szCs w:val="24"/>
          <w:lang w:val="el-GR" w:eastAsia="en-GB"/>
        </w:rPr>
      </w:pPr>
      <w:r>
        <w:rPr>
          <w:rFonts w:ascii="Arial" w:eastAsia="Times New Roman" w:hAnsi="Arial" w:cs="Arial"/>
          <w:bCs/>
          <w:sz w:val="24"/>
          <w:szCs w:val="24"/>
          <w:lang w:val="el-GR" w:eastAsia="en-GB"/>
        </w:rPr>
        <w:tab/>
      </w:r>
      <w:r w:rsidRPr="00C502C7">
        <w:rPr>
          <w:rFonts w:ascii="Arial" w:eastAsia="Times New Roman" w:hAnsi="Arial" w:cs="Arial"/>
          <w:bCs/>
          <w:sz w:val="24"/>
          <w:szCs w:val="24"/>
          <w:lang w:val="el-GR" w:eastAsia="en-GB"/>
        </w:rPr>
        <w:t xml:space="preserve">Αβέρωφ Νεοφύτου </w:t>
      </w:r>
      <w:r>
        <w:rPr>
          <w:rFonts w:ascii="Arial" w:eastAsia="Times New Roman" w:hAnsi="Arial" w:cs="Arial"/>
          <w:bCs/>
          <w:sz w:val="24"/>
          <w:szCs w:val="24"/>
          <w:lang w:val="el-GR" w:eastAsia="en-GB"/>
        </w:rPr>
        <w:tab/>
      </w:r>
      <w:r w:rsidRPr="00C502C7">
        <w:rPr>
          <w:rFonts w:ascii="Arial" w:eastAsia="Times New Roman" w:hAnsi="Arial" w:cs="Arial"/>
          <w:bCs/>
          <w:sz w:val="24"/>
          <w:szCs w:val="24"/>
          <w:lang w:val="el-GR" w:eastAsia="en-GB"/>
        </w:rPr>
        <w:t>Πανίκος Λεωνίδου</w:t>
      </w:r>
    </w:p>
    <w:p w14:paraId="3ED882AC" w14:textId="277306D3" w:rsidR="00C502C7" w:rsidRDefault="00C502C7" w:rsidP="00C502C7">
      <w:pPr>
        <w:tabs>
          <w:tab w:val="left" w:pos="567"/>
          <w:tab w:val="left" w:pos="4961"/>
        </w:tabs>
        <w:spacing w:after="0" w:line="480" w:lineRule="auto"/>
        <w:rPr>
          <w:rFonts w:ascii="Arial" w:eastAsia="Times New Roman" w:hAnsi="Arial" w:cs="Arial"/>
          <w:bCs/>
          <w:sz w:val="24"/>
          <w:szCs w:val="24"/>
          <w:lang w:val="el-GR" w:eastAsia="en-GB"/>
        </w:rPr>
      </w:pPr>
      <w:r>
        <w:rPr>
          <w:rFonts w:ascii="Arial" w:eastAsia="Times New Roman" w:hAnsi="Arial" w:cs="Arial"/>
          <w:bCs/>
          <w:sz w:val="24"/>
          <w:szCs w:val="24"/>
          <w:lang w:val="el-GR" w:eastAsia="en-GB"/>
        </w:rPr>
        <w:tab/>
      </w:r>
      <w:r w:rsidRPr="00C502C7">
        <w:rPr>
          <w:rFonts w:ascii="Arial" w:eastAsia="Times New Roman" w:hAnsi="Arial" w:cs="Arial"/>
          <w:bCs/>
          <w:sz w:val="24"/>
          <w:szCs w:val="24"/>
          <w:lang w:val="el-GR" w:eastAsia="en-GB"/>
        </w:rPr>
        <w:t xml:space="preserve">Νίκος Σύκας </w:t>
      </w:r>
      <w:r>
        <w:rPr>
          <w:rFonts w:ascii="Arial" w:eastAsia="Times New Roman" w:hAnsi="Arial" w:cs="Arial"/>
          <w:bCs/>
          <w:sz w:val="24"/>
          <w:szCs w:val="24"/>
          <w:lang w:val="el-GR" w:eastAsia="en-GB"/>
        </w:rPr>
        <w:tab/>
      </w:r>
      <w:r w:rsidRPr="00C502C7">
        <w:rPr>
          <w:rFonts w:ascii="Arial" w:eastAsia="Times New Roman" w:hAnsi="Arial" w:cs="Arial"/>
          <w:bCs/>
          <w:sz w:val="24"/>
          <w:szCs w:val="24"/>
          <w:lang w:val="el-GR" w:eastAsia="en-GB"/>
        </w:rPr>
        <w:t>Ηλίας Μυριάνθους</w:t>
      </w:r>
    </w:p>
    <w:p w14:paraId="448DAEC3" w14:textId="6DB07CAD" w:rsidR="00C502C7" w:rsidRPr="005A0811" w:rsidRDefault="00C502C7" w:rsidP="00C502C7">
      <w:pPr>
        <w:tabs>
          <w:tab w:val="left" w:pos="567"/>
          <w:tab w:val="left" w:pos="4961"/>
        </w:tabs>
        <w:spacing w:after="0" w:line="480" w:lineRule="auto"/>
        <w:rPr>
          <w:rFonts w:ascii="Arial" w:hAnsi="Arial" w:cs="Arial"/>
          <w:b/>
          <w:bCs/>
          <w:sz w:val="24"/>
          <w:szCs w:val="24"/>
          <w:lang w:val="el-GR"/>
        </w:rPr>
      </w:pPr>
      <w:r w:rsidRPr="005A0811">
        <w:rPr>
          <w:rFonts w:ascii="Arial" w:eastAsia="Times New Roman" w:hAnsi="Arial" w:cs="Arial"/>
          <w:bCs/>
          <w:sz w:val="24"/>
          <w:szCs w:val="24"/>
          <w:lang w:val="el-GR" w:eastAsia="en-GB"/>
        </w:rPr>
        <w:tab/>
        <w:t xml:space="preserve">Κώστας Κώστα </w:t>
      </w:r>
      <w:r w:rsidRPr="005A0811">
        <w:rPr>
          <w:rFonts w:ascii="Arial" w:eastAsia="Times New Roman" w:hAnsi="Arial" w:cs="Arial"/>
          <w:bCs/>
          <w:sz w:val="24"/>
          <w:szCs w:val="24"/>
          <w:lang w:val="el-GR" w:eastAsia="en-GB"/>
        </w:rPr>
        <w:tab/>
        <w:t>Σταύρος Παπαδούρης</w:t>
      </w:r>
    </w:p>
    <w:p w14:paraId="679960A6" w14:textId="67195110" w:rsidR="00115906" w:rsidRPr="00C502C7" w:rsidRDefault="006613F2" w:rsidP="00C502C7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C502C7">
        <w:rPr>
          <w:rFonts w:ascii="Arial" w:eastAsia="Calibri" w:hAnsi="Arial" w:cs="Arial"/>
          <w:sz w:val="24"/>
          <w:szCs w:val="24"/>
          <w:lang w:val="el-GR"/>
        </w:rPr>
        <w:tab/>
      </w:r>
      <w:r w:rsidR="00845ADC" w:rsidRPr="00C502C7">
        <w:rPr>
          <w:rFonts w:ascii="Arial" w:eastAsia="Calibri" w:hAnsi="Arial" w:cs="Arial"/>
          <w:sz w:val="24"/>
          <w:szCs w:val="24"/>
          <w:lang w:val="el-GR"/>
        </w:rPr>
        <w:t xml:space="preserve">Η Κοινοβουλευτική Επιτροπή </w:t>
      </w:r>
      <w:r w:rsidR="00B5441D" w:rsidRPr="00C502C7">
        <w:rPr>
          <w:rFonts w:ascii="Arial" w:eastAsia="Calibri" w:hAnsi="Arial" w:cs="Arial"/>
          <w:sz w:val="24"/>
          <w:szCs w:val="24"/>
          <w:lang w:val="el-GR"/>
        </w:rPr>
        <w:t xml:space="preserve">Ενέργειας, Εμπορίου, Βιομηχανίας και Τουρισμού </w:t>
      </w:r>
      <w:r w:rsidR="002B2D5B" w:rsidRPr="00C502C7">
        <w:rPr>
          <w:rFonts w:ascii="Arial" w:eastAsia="Calibri" w:hAnsi="Arial" w:cs="Arial"/>
          <w:sz w:val="24"/>
          <w:szCs w:val="24"/>
          <w:lang w:val="el-GR"/>
        </w:rPr>
        <w:t>επανεξέτασε</w:t>
      </w:r>
      <w:r w:rsidR="00845ADC" w:rsidRPr="00C502C7">
        <w:rPr>
          <w:rFonts w:ascii="Arial" w:eastAsia="Calibri" w:hAnsi="Arial" w:cs="Arial"/>
          <w:sz w:val="24"/>
          <w:szCs w:val="24"/>
          <w:lang w:val="el-GR"/>
        </w:rPr>
        <w:t xml:space="preserve"> </w:t>
      </w:r>
      <w:r w:rsidR="003E6F1D" w:rsidRPr="00C502C7">
        <w:rPr>
          <w:rFonts w:ascii="Arial" w:eastAsia="Calibri" w:hAnsi="Arial" w:cs="Arial"/>
          <w:sz w:val="24"/>
          <w:szCs w:val="24"/>
          <w:lang w:val="el-GR"/>
        </w:rPr>
        <w:t xml:space="preserve">την υπό αναφορά πρόταση νόμου, η οποία </w:t>
      </w:r>
      <w:r w:rsidR="003E6F1D" w:rsidRPr="00C502C7">
        <w:rPr>
          <w:rFonts w:ascii="Arial" w:hAnsi="Arial" w:cs="Arial"/>
          <w:sz w:val="24"/>
          <w:szCs w:val="24"/>
          <w:lang w:val="el-GR"/>
        </w:rPr>
        <w:t xml:space="preserve">κατατέθηκε στη Βουλή στις 7 Ιουλίου 2022 από τον κ. Μάριο Μαυρίδη εκ μέρους της κοινοβουλευτικής ομάδας του Δημοκρατικού Συναγερμού, </w:t>
      </w:r>
      <w:r w:rsidR="003E6F1D" w:rsidRPr="00C502C7">
        <w:rPr>
          <w:rFonts w:ascii="Arial" w:eastAsia="Calibri" w:hAnsi="Arial" w:cs="Arial"/>
          <w:sz w:val="24"/>
          <w:szCs w:val="24"/>
          <w:lang w:val="el-GR"/>
        </w:rPr>
        <w:t xml:space="preserve">σε </w:t>
      </w:r>
      <w:r w:rsidR="00815841" w:rsidRPr="00C502C7">
        <w:rPr>
          <w:rFonts w:ascii="Arial" w:eastAsia="Calibri" w:hAnsi="Arial" w:cs="Arial"/>
          <w:sz w:val="24"/>
          <w:szCs w:val="24"/>
          <w:lang w:val="el-GR"/>
        </w:rPr>
        <w:t>τρεις</w:t>
      </w:r>
      <w:r w:rsidR="003E6F1D" w:rsidRPr="00C502C7">
        <w:rPr>
          <w:rFonts w:ascii="Arial" w:eastAsia="Calibri" w:hAnsi="Arial" w:cs="Arial"/>
          <w:sz w:val="24"/>
          <w:szCs w:val="24"/>
          <w:lang w:val="el-GR"/>
        </w:rPr>
        <w:t xml:space="preserve"> συνεδρίες </w:t>
      </w:r>
      <w:r w:rsidR="004C32C0">
        <w:rPr>
          <w:rFonts w:ascii="Arial" w:eastAsia="Calibri" w:hAnsi="Arial" w:cs="Arial"/>
          <w:sz w:val="24"/>
          <w:szCs w:val="24"/>
          <w:lang w:val="el-GR"/>
        </w:rPr>
        <w:t>της,</w:t>
      </w:r>
      <w:r w:rsidR="003E6F1D" w:rsidRPr="00C502C7">
        <w:rPr>
          <w:rFonts w:ascii="Arial" w:eastAsia="Calibri" w:hAnsi="Arial" w:cs="Arial"/>
          <w:sz w:val="24"/>
          <w:szCs w:val="24"/>
          <w:lang w:val="el-GR"/>
        </w:rPr>
        <w:t xml:space="preserve"> που πραγματοποιήθηκαν στις 12 και 19 Μαρτίου</w:t>
      </w:r>
      <w:r w:rsidR="00815841" w:rsidRPr="00C502C7">
        <w:rPr>
          <w:rFonts w:ascii="Arial" w:eastAsia="Calibri" w:hAnsi="Arial" w:cs="Arial"/>
          <w:sz w:val="24"/>
          <w:szCs w:val="24"/>
          <w:lang w:val="el-GR"/>
        </w:rPr>
        <w:t xml:space="preserve"> και στις 9 Απριλίου</w:t>
      </w:r>
      <w:r w:rsidR="003E6F1D" w:rsidRPr="00C502C7">
        <w:rPr>
          <w:rFonts w:ascii="Arial" w:eastAsia="Calibri" w:hAnsi="Arial" w:cs="Arial"/>
          <w:sz w:val="24"/>
          <w:szCs w:val="24"/>
          <w:lang w:val="el-GR"/>
        </w:rPr>
        <w:t xml:space="preserve"> 2024.</w:t>
      </w:r>
      <w:r w:rsidR="00F81803" w:rsidRPr="00C502C7">
        <w:rPr>
          <w:rFonts w:ascii="Arial" w:eastAsia="Calibri" w:hAnsi="Arial" w:cs="Arial"/>
          <w:sz w:val="24"/>
          <w:szCs w:val="24"/>
          <w:lang w:val="el-GR"/>
        </w:rPr>
        <w:t xml:space="preserve">  </w:t>
      </w:r>
    </w:p>
    <w:p w14:paraId="4541D07B" w14:textId="4AEC9EDF" w:rsidR="00F81803" w:rsidRPr="00C502C7" w:rsidRDefault="00115906" w:rsidP="00C502C7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C502C7">
        <w:rPr>
          <w:rFonts w:ascii="Arial" w:hAnsi="Arial" w:cs="Arial"/>
          <w:sz w:val="24"/>
          <w:szCs w:val="24"/>
          <w:lang w:val="el-GR"/>
        </w:rPr>
        <w:tab/>
      </w:r>
      <w:bookmarkStart w:id="1" w:name="_Hlk149896824"/>
      <w:bookmarkStart w:id="2" w:name="_Hlk149896877"/>
      <w:r w:rsidR="0033286E" w:rsidRPr="00C502C7">
        <w:rPr>
          <w:rFonts w:ascii="Arial" w:hAnsi="Arial" w:cs="Arial"/>
          <w:sz w:val="24"/>
          <w:szCs w:val="24"/>
          <w:lang w:val="el-GR"/>
        </w:rPr>
        <w:t xml:space="preserve">Στο πλαίσιο </w:t>
      </w:r>
      <w:r w:rsidR="003E6F1D" w:rsidRPr="00C502C7">
        <w:rPr>
          <w:rFonts w:ascii="Arial" w:hAnsi="Arial" w:cs="Arial"/>
          <w:sz w:val="24"/>
          <w:szCs w:val="24"/>
          <w:lang w:val="el-GR"/>
        </w:rPr>
        <w:t>των συνεδριάσεων</w:t>
      </w:r>
      <w:r w:rsidR="0033286E" w:rsidRPr="00C502C7">
        <w:rPr>
          <w:rFonts w:ascii="Arial" w:hAnsi="Arial" w:cs="Arial"/>
          <w:sz w:val="24"/>
          <w:szCs w:val="24"/>
          <w:lang w:val="el-GR"/>
        </w:rPr>
        <w:t xml:space="preserve"> της επιτροπής </w:t>
      </w:r>
      <w:bookmarkEnd w:id="1"/>
      <w:r w:rsidR="0033286E" w:rsidRPr="00C502C7">
        <w:rPr>
          <w:rFonts w:ascii="Arial" w:hAnsi="Arial" w:cs="Arial"/>
          <w:sz w:val="24"/>
          <w:szCs w:val="24"/>
          <w:lang w:val="el-GR"/>
        </w:rPr>
        <w:t xml:space="preserve">κλήθηκαν και παρευρέθηκαν ενώπιόν της </w:t>
      </w:r>
      <w:r w:rsidR="003E6F1D" w:rsidRPr="00C502C7">
        <w:rPr>
          <w:rFonts w:ascii="Arial" w:hAnsi="Arial" w:cs="Arial"/>
          <w:sz w:val="24"/>
          <w:szCs w:val="24"/>
          <w:lang w:val="el-GR"/>
        </w:rPr>
        <w:t xml:space="preserve">εκπρόσωποι του Υπουργείου Ενέργειας, Εμπορίου και Βιομηχανίας, του Τμήματος Εφόρου </w:t>
      </w:r>
      <w:r w:rsidR="0033286E" w:rsidRPr="00C502C7">
        <w:rPr>
          <w:rFonts w:ascii="Arial" w:hAnsi="Arial" w:cs="Arial"/>
          <w:sz w:val="24"/>
          <w:szCs w:val="24"/>
          <w:lang w:val="el-GR"/>
        </w:rPr>
        <w:t>Εταιρειών και Διανοητικής Ιδιοκτησίας</w:t>
      </w:r>
      <w:r w:rsidR="003E6F1D" w:rsidRPr="00C502C7">
        <w:rPr>
          <w:rFonts w:ascii="Arial" w:hAnsi="Arial" w:cs="Arial"/>
          <w:sz w:val="24"/>
          <w:szCs w:val="24"/>
          <w:lang w:val="el-GR"/>
        </w:rPr>
        <w:t xml:space="preserve"> του ίδιου υπουργείου</w:t>
      </w:r>
      <w:r w:rsidR="0033286E" w:rsidRPr="00C502C7">
        <w:rPr>
          <w:rFonts w:ascii="Arial" w:hAnsi="Arial" w:cs="Arial"/>
          <w:sz w:val="24"/>
          <w:szCs w:val="24"/>
          <w:lang w:val="el-GR"/>
        </w:rPr>
        <w:t xml:space="preserve">, του Υπουργείου Οικονομικών, </w:t>
      </w:r>
      <w:r w:rsidR="00067F74" w:rsidRPr="00C502C7">
        <w:rPr>
          <w:rFonts w:ascii="Arial" w:hAnsi="Arial" w:cs="Arial"/>
          <w:sz w:val="24"/>
          <w:szCs w:val="24"/>
          <w:lang w:val="el-GR"/>
        </w:rPr>
        <w:t xml:space="preserve">του Υφυπουργείου Έρευνας, Καινοτομίας και Ψηφιακής Πολιτικής, </w:t>
      </w:r>
      <w:r w:rsidR="00930556" w:rsidRPr="00C502C7">
        <w:rPr>
          <w:rFonts w:ascii="Arial" w:hAnsi="Arial" w:cs="Arial"/>
          <w:sz w:val="24"/>
          <w:szCs w:val="24"/>
          <w:lang w:val="el-GR"/>
        </w:rPr>
        <w:t xml:space="preserve">της Νομικής Υπηρεσίας της Δημοκρατίας, </w:t>
      </w:r>
      <w:r w:rsidR="00067F74" w:rsidRPr="00C502C7">
        <w:rPr>
          <w:rFonts w:ascii="Arial" w:hAnsi="Arial" w:cs="Arial"/>
          <w:sz w:val="24"/>
          <w:szCs w:val="24"/>
          <w:lang w:val="el-GR"/>
        </w:rPr>
        <w:t xml:space="preserve">της Εφόρου Ελέγχου Κρατικών Ενισχύσεων, </w:t>
      </w:r>
      <w:r w:rsidR="0033286E" w:rsidRPr="00C502C7">
        <w:rPr>
          <w:rFonts w:ascii="Arial" w:hAnsi="Arial" w:cs="Arial"/>
          <w:sz w:val="24"/>
          <w:szCs w:val="24"/>
          <w:lang w:val="el-GR"/>
        </w:rPr>
        <w:t>του Συνδέσμου Εγκεκριμένων Λογιστών Κύπρου (ΣΕΛΚ), του Παγκύπριου Δικηγορικού Συλλόγου</w:t>
      </w:r>
      <w:r w:rsidR="00930556" w:rsidRPr="00C502C7">
        <w:rPr>
          <w:rFonts w:ascii="Arial" w:hAnsi="Arial" w:cs="Arial"/>
          <w:sz w:val="24"/>
          <w:szCs w:val="24"/>
          <w:lang w:val="el-GR"/>
        </w:rPr>
        <w:t xml:space="preserve">, </w:t>
      </w:r>
      <w:r w:rsidR="0033286E" w:rsidRPr="00C502C7">
        <w:rPr>
          <w:rFonts w:ascii="Arial" w:hAnsi="Arial" w:cs="Arial"/>
          <w:sz w:val="24"/>
          <w:szCs w:val="24"/>
          <w:lang w:val="el-GR"/>
        </w:rPr>
        <w:t>της Ομοσπονδίας Εργοδοτών και Βιομηχάνων (ΟΕΒ)</w:t>
      </w:r>
      <w:r w:rsidR="00745708" w:rsidRPr="00C502C7">
        <w:rPr>
          <w:rFonts w:ascii="Arial" w:hAnsi="Arial" w:cs="Arial"/>
          <w:sz w:val="24"/>
          <w:szCs w:val="24"/>
          <w:lang w:val="el-GR"/>
        </w:rPr>
        <w:t xml:space="preserve"> και του Συνδέσμου Επιχειρήσεων Παροχής Διοικητικών Υπηρεσιών (</w:t>
      </w:r>
      <w:r w:rsidR="00745708" w:rsidRPr="00C502C7">
        <w:rPr>
          <w:rFonts w:ascii="Arial" w:hAnsi="Arial" w:cs="Arial"/>
          <w:sz w:val="24"/>
          <w:szCs w:val="24"/>
          <w:lang w:val="en-US"/>
        </w:rPr>
        <w:t>CYFA</w:t>
      </w:r>
      <w:r w:rsidR="00745708" w:rsidRPr="00C502C7">
        <w:rPr>
          <w:rFonts w:ascii="Arial" w:hAnsi="Arial" w:cs="Arial"/>
          <w:sz w:val="24"/>
          <w:szCs w:val="24"/>
          <w:lang w:val="el-GR"/>
        </w:rPr>
        <w:t xml:space="preserve">). </w:t>
      </w:r>
      <w:r w:rsidR="003E6F1D" w:rsidRPr="00C502C7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38098ED3" w14:textId="1D2013A6" w:rsidR="003E6F1D" w:rsidRPr="00C502C7" w:rsidRDefault="00F81803" w:rsidP="00C502C7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C502C7">
        <w:rPr>
          <w:rFonts w:ascii="Arial" w:hAnsi="Arial" w:cs="Arial"/>
          <w:sz w:val="24"/>
          <w:szCs w:val="24"/>
          <w:lang w:val="el-GR"/>
        </w:rPr>
        <w:tab/>
      </w:r>
      <w:r w:rsidR="00745708" w:rsidRPr="00C502C7">
        <w:rPr>
          <w:rFonts w:ascii="Arial" w:hAnsi="Arial" w:cs="Arial"/>
          <w:sz w:val="24"/>
          <w:szCs w:val="24"/>
          <w:lang w:val="el-GR"/>
        </w:rPr>
        <w:t>Το</w:t>
      </w:r>
      <w:r w:rsidR="003E6F1D" w:rsidRPr="00C502C7">
        <w:rPr>
          <w:rFonts w:ascii="Arial" w:hAnsi="Arial" w:cs="Arial"/>
          <w:sz w:val="24"/>
          <w:szCs w:val="24"/>
          <w:lang w:val="el-GR"/>
        </w:rPr>
        <w:t xml:space="preserve"> Συμβούλιο Οικονομίας και Ανταγωνιστικότητας Κύπρου, το Κυπριακό Εμπορικό και Βιομηχανικό Επιμελητήριο (ΚΕΒΕ), η Παγκύπρια Οργάνωση Βιοτεχνών Επαγγελματιών Καταστηματαρχών (ΠΟΒΕΚ),</w:t>
      </w:r>
      <w:r w:rsidR="0033286E" w:rsidRPr="00C502C7">
        <w:rPr>
          <w:rFonts w:ascii="Arial" w:hAnsi="Arial" w:cs="Arial"/>
          <w:sz w:val="24"/>
          <w:szCs w:val="24"/>
          <w:lang w:val="el-GR"/>
        </w:rPr>
        <w:t xml:space="preserve"> ο Συνασπισμός Μικρών Επιχειρήσεων και Αυτοεργοδοτουμένων (ΣΥΜΕΑ)</w:t>
      </w:r>
      <w:r w:rsidR="003E6F1D" w:rsidRPr="00C502C7">
        <w:rPr>
          <w:rFonts w:ascii="Arial" w:hAnsi="Arial" w:cs="Arial"/>
          <w:sz w:val="24"/>
          <w:szCs w:val="24"/>
          <w:lang w:val="el-GR"/>
        </w:rPr>
        <w:t xml:space="preserve"> και ο μη κερδοσκοπικός οργανισμός </w:t>
      </w:r>
      <w:r w:rsidR="004C32C0">
        <w:rPr>
          <w:rFonts w:ascii="Arial" w:hAnsi="Arial" w:cs="Arial"/>
          <w:sz w:val="24"/>
          <w:szCs w:val="24"/>
          <w:lang w:val="el-GR"/>
        </w:rPr>
        <w:t>«</w:t>
      </w:r>
      <w:r w:rsidR="003E6F1D" w:rsidRPr="00C502C7">
        <w:rPr>
          <w:rFonts w:ascii="Arial" w:hAnsi="Arial" w:cs="Arial"/>
          <w:sz w:val="24"/>
          <w:szCs w:val="24"/>
          <w:lang w:val="en-US"/>
        </w:rPr>
        <w:t>TechIsland</w:t>
      </w:r>
      <w:r w:rsidR="004C32C0">
        <w:rPr>
          <w:rFonts w:ascii="Arial" w:hAnsi="Arial" w:cs="Arial"/>
          <w:sz w:val="24"/>
          <w:szCs w:val="24"/>
          <w:lang w:val="el-GR"/>
        </w:rPr>
        <w:t>»</w:t>
      </w:r>
      <w:r w:rsidR="003E6F1D" w:rsidRPr="00C502C7">
        <w:rPr>
          <w:rFonts w:ascii="Arial" w:hAnsi="Arial" w:cs="Arial"/>
          <w:sz w:val="24"/>
          <w:szCs w:val="24"/>
          <w:lang w:val="el-GR"/>
        </w:rPr>
        <w:t xml:space="preserve">, </w:t>
      </w:r>
      <w:r w:rsidR="0033286E" w:rsidRPr="00C502C7">
        <w:rPr>
          <w:rFonts w:ascii="Arial" w:hAnsi="Arial" w:cs="Arial"/>
          <w:sz w:val="24"/>
          <w:szCs w:val="24"/>
          <w:lang w:val="el-GR"/>
        </w:rPr>
        <w:t>παρ’ όλο που κλήθηκαν, δεν εκπροσωπήθηκαν στις συνεδρίες της επιτροπής.</w:t>
      </w:r>
      <w:bookmarkEnd w:id="2"/>
    </w:p>
    <w:p w14:paraId="41D2D786" w14:textId="43293532" w:rsidR="00815841" w:rsidRPr="00C502C7" w:rsidRDefault="00815841" w:rsidP="00C502C7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C502C7">
        <w:rPr>
          <w:rFonts w:ascii="Arial" w:hAnsi="Arial" w:cs="Arial"/>
          <w:sz w:val="24"/>
          <w:szCs w:val="24"/>
          <w:lang w:val="el-GR"/>
        </w:rPr>
        <w:lastRenderedPageBreak/>
        <w:tab/>
      </w:r>
      <w:r w:rsidRPr="00C502C7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>Σημειώνεται ότι στο στάδιο της επανεξέτασης της πιο πάνω πρότασης νόμου παρευρέθηκαν επίσης τα μέλη της επιτροπής κ. Ανδρέας Πασιουρτίδης, Χρύσης Παντελίδης και Μιχάλης Γιακουμή</w:t>
      </w:r>
      <w:r w:rsidR="004C32C0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>, καθώς</w:t>
      </w:r>
      <w:r w:rsidR="0034321D" w:rsidRPr="00C502C7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 xml:space="preserve"> και το μη μέλος της κ. Μάριος Μαυρίδης. </w:t>
      </w:r>
    </w:p>
    <w:p w14:paraId="18565C6C" w14:textId="29D28633" w:rsidR="002F5580" w:rsidRPr="00C502C7" w:rsidRDefault="00863FA5" w:rsidP="00C502C7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C502C7">
        <w:rPr>
          <w:rFonts w:ascii="Arial" w:hAnsi="Arial" w:cs="Arial"/>
          <w:sz w:val="24"/>
          <w:szCs w:val="24"/>
          <w:lang w:val="el-GR"/>
        </w:rPr>
        <w:tab/>
      </w:r>
      <w:r w:rsidR="002F5580" w:rsidRPr="00C502C7">
        <w:rPr>
          <w:rFonts w:ascii="Arial" w:hAnsi="Arial" w:cs="Arial"/>
          <w:sz w:val="24"/>
          <w:szCs w:val="24"/>
          <w:lang w:val="el-GR"/>
        </w:rPr>
        <w:t>Σκοπός της πρότασης νόμου</w:t>
      </w:r>
      <w:r w:rsidR="003E6F1D" w:rsidRPr="00C502C7">
        <w:rPr>
          <w:rFonts w:ascii="Arial" w:hAnsi="Arial" w:cs="Arial"/>
          <w:sz w:val="24"/>
          <w:szCs w:val="24"/>
          <w:lang w:val="el-GR"/>
        </w:rPr>
        <w:t>, όπως αυτή αρχικά κατατέθηκε στη Βουλή,</w:t>
      </w:r>
      <w:r w:rsidR="002F5580" w:rsidRPr="00C502C7">
        <w:rPr>
          <w:rFonts w:ascii="Arial" w:hAnsi="Arial" w:cs="Arial"/>
          <w:sz w:val="24"/>
          <w:szCs w:val="24"/>
          <w:lang w:val="el-GR"/>
        </w:rPr>
        <w:t xml:space="preserve"> είναι η τροποποίηση του περί Εταιρειών Νόμου, ώστε οι καινοτόμες μικρές και μεσαίες επιχειρήσεις (ΜΜΕ), </w:t>
      </w:r>
      <w:r w:rsidR="00930556" w:rsidRPr="00C502C7">
        <w:rPr>
          <w:rFonts w:ascii="Arial" w:hAnsi="Arial" w:cs="Arial"/>
          <w:sz w:val="24"/>
          <w:szCs w:val="24"/>
          <w:lang w:val="el-GR"/>
        </w:rPr>
        <w:t>ως</w:t>
      </w:r>
      <w:r w:rsidR="002F5580" w:rsidRPr="00C502C7">
        <w:rPr>
          <w:rFonts w:ascii="Arial" w:hAnsi="Arial" w:cs="Arial"/>
          <w:sz w:val="24"/>
          <w:szCs w:val="24"/>
          <w:lang w:val="el-GR"/>
        </w:rPr>
        <w:t xml:space="preserve"> αυτές ορίζονται στον περί Φορολογίας του Εισοδήματος Νόμο, να εξαιρούνται </w:t>
      </w:r>
      <w:r w:rsidR="0026598F" w:rsidRPr="00C502C7">
        <w:rPr>
          <w:rFonts w:ascii="Arial" w:hAnsi="Arial" w:cs="Arial"/>
          <w:sz w:val="24"/>
          <w:szCs w:val="24"/>
          <w:lang w:val="el-GR"/>
        </w:rPr>
        <w:t xml:space="preserve">τόσο από την υποχρέωση καταβολής του ετήσιου τέλους ύψους </w:t>
      </w:r>
      <w:r w:rsidR="00930556" w:rsidRPr="00C502C7">
        <w:rPr>
          <w:rFonts w:ascii="Arial" w:hAnsi="Arial" w:cs="Arial"/>
          <w:sz w:val="24"/>
          <w:szCs w:val="24"/>
          <w:lang w:val="el-GR"/>
        </w:rPr>
        <w:t>τριακοσίων πενήντα ευρώ (</w:t>
      </w:r>
      <w:r w:rsidR="00F81803" w:rsidRPr="00C502C7">
        <w:rPr>
          <w:rFonts w:ascii="Arial" w:hAnsi="Arial" w:cs="Arial"/>
          <w:sz w:val="24"/>
          <w:szCs w:val="24"/>
          <w:lang w:val="el-GR"/>
        </w:rPr>
        <w:t>€</w:t>
      </w:r>
      <w:r w:rsidR="0026598F" w:rsidRPr="00C502C7">
        <w:rPr>
          <w:rFonts w:ascii="Arial" w:hAnsi="Arial" w:cs="Arial"/>
          <w:sz w:val="24"/>
          <w:szCs w:val="24"/>
          <w:lang w:val="el-GR"/>
        </w:rPr>
        <w:t>350</w:t>
      </w:r>
      <w:r w:rsidR="00930556" w:rsidRPr="00C502C7">
        <w:rPr>
          <w:rFonts w:ascii="Arial" w:hAnsi="Arial" w:cs="Arial"/>
          <w:sz w:val="24"/>
          <w:szCs w:val="24"/>
          <w:lang w:val="el-GR"/>
        </w:rPr>
        <w:t>)</w:t>
      </w:r>
      <w:r w:rsidR="00F81803" w:rsidRPr="00C502C7">
        <w:rPr>
          <w:rFonts w:ascii="Arial" w:hAnsi="Arial" w:cs="Arial"/>
          <w:sz w:val="24"/>
          <w:szCs w:val="24"/>
          <w:lang w:val="el-GR"/>
        </w:rPr>
        <w:t xml:space="preserve"> </w:t>
      </w:r>
      <w:r w:rsidR="0026598F" w:rsidRPr="00C502C7">
        <w:rPr>
          <w:rFonts w:ascii="Arial" w:hAnsi="Arial" w:cs="Arial"/>
          <w:sz w:val="24"/>
          <w:szCs w:val="24"/>
          <w:lang w:val="el-GR"/>
        </w:rPr>
        <w:t xml:space="preserve">όσο και </w:t>
      </w:r>
      <w:r w:rsidR="002F5580" w:rsidRPr="00C502C7">
        <w:rPr>
          <w:rFonts w:ascii="Arial" w:hAnsi="Arial" w:cs="Arial"/>
          <w:sz w:val="24"/>
          <w:szCs w:val="24"/>
          <w:lang w:val="el-GR"/>
        </w:rPr>
        <w:t xml:space="preserve">από την υποχρέωση καταβολής των τελών και δικαιωμάτων που καθορίζονται σε </w:t>
      </w:r>
      <w:r w:rsidR="00BB0FA9" w:rsidRPr="00C502C7">
        <w:rPr>
          <w:rFonts w:ascii="Arial" w:hAnsi="Arial" w:cs="Arial"/>
          <w:sz w:val="24"/>
          <w:szCs w:val="24"/>
          <w:lang w:val="el-GR"/>
        </w:rPr>
        <w:t>κ</w:t>
      </w:r>
      <w:r w:rsidR="002F5580" w:rsidRPr="00C502C7">
        <w:rPr>
          <w:rFonts w:ascii="Arial" w:hAnsi="Arial" w:cs="Arial"/>
          <w:sz w:val="24"/>
          <w:szCs w:val="24"/>
          <w:lang w:val="el-GR"/>
        </w:rPr>
        <w:t>ανονισμούς οι οποίοι εκδίδονται από το Υπουργικό Συμβούλιο δυνάμει των διατάξεων του περί Εταιρειών Νόμου</w:t>
      </w:r>
      <w:r w:rsidR="0026598F" w:rsidRPr="00C502C7">
        <w:rPr>
          <w:rFonts w:ascii="Arial" w:hAnsi="Arial" w:cs="Arial"/>
          <w:sz w:val="24"/>
          <w:szCs w:val="24"/>
          <w:lang w:val="el-GR"/>
        </w:rPr>
        <w:t>.</w:t>
      </w:r>
    </w:p>
    <w:p w14:paraId="2885720C" w14:textId="10F2564C" w:rsidR="00863FA5" w:rsidRPr="00C502C7" w:rsidRDefault="009B1EAA" w:rsidP="00C502C7">
      <w:pPr>
        <w:pStyle w:val="Default"/>
        <w:tabs>
          <w:tab w:val="left" w:pos="567"/>
          <w:tab w:val="left" w:pos="4961"/>
        </w:tabs>
        <w:spacing w:line="480" w:lineRule="auto"/>
        <w:jc w:val="both"/>
        <w:rPr>
          <w:lang w:val="el-GR"/>
        </w:rPr>
      </w:pPr>
      <w:r w:rsidRPr="00C502C7">
        <w:rPr>
          <w:lang w:val="el-GR"/>
        </w:rPr>
        <w:tab/>
      </w:r>
      <w:bookmarkStart w:id="3" w:name="_Hlk149897008"/>
      <w:r w:rsidR="00863FA5" w:rsidRPr="00C502C7">
        <w:rPr>
          <w:lang w:val="el-GR"/>
        </w:rPr>
        <w:t xml:space="preserve">Σημειώνεται ότι η συζήτηση </w:t>
      </w:r>
      <w:r w:rsidR="003E6F1D" w:rsidRPr="00C502C7">
        <w:rPr>
          <w:lang w:val="el-GR"/>
        </w:rPr>
        <w:t>της πρότασης νόμου</w:t>
      </w:r>
      <w:r w:rsidR="00863FA5" w:rsidRPr="00C502C7">
        <w:rPr>
          <w:lang w:val="el-GR"/>
        </w:rPr>
        <w:t xml:space="preserve"> διεξήχθη από κοινού με </w:t>
      </w:r>
      <w:r w:rsidR="003E6F1D" w:rsidRPr="00C502C7">
        <w:rPr>
          <w:lang w:val="el-GR"/>
        </w:rPr>
        <w:t>αριθμό προτάσεων</w:t>
      </w:r>
      <w:r w:rsidR="00863FA5" w:rsidRPr="00C502C7">
        <w:rPr>
          <w:lang w:val="el-GR"/>
        </w:rPr>
        <w:t xml:space="preserve"> </w:t>
      </w:r>
      <w:r w:rsidR="00745708" w:rsidRPr="00C502C7">
        <w:rPr>
          <w:lang w:val="el-GR"/>
        </w:rPr>
        <w:t xml:space="preserve">νόμου </w:t>
      </w:r>
      <w:r w:rsidR="003E6F1D" w:rsidRPr="00C502C7">
        <w:rPr>
          <w:lang w:val="el-GR"/>
        </w:rPr>
        <w:t xml:space="preserve">οι οποίες είχαν </w:t>
      </w:r>
      <w:r w:rsidR="00863FA5" w:rsidRPr="00C502C7">
        <w:rPr>
          <w:lang w:val="el-GR"/>
        </w:rPr>
        <w:t xml:space="preserve">ως </w:t>
      </w:r>
      <w:r w:rsidR="00FF1F9E" w:rsidRPr="00C502C7">
        <w:rPr>
          <w:lang w:val="el-GR"/>
        </w:rPr>
        <w:t xml:space="preserve">αντικείμενο </w:t>
      </w:r>
      <w:bookmarkEnd w:id="3"/>
      <w:r w:rsidR="00F81803" w:rsidRPr="00C502C7">
        <w:rPr>
          <w:lang w:val="el-GR"/>
        </w:rPr>
        <w:t xml:space="preserve">την τροποποίηση της διάταξης </w:t>
      </w:r>
      <w:r w:rsidR="00930556" w:rsidRPr="00C502C7">
        <w:rPr>
          <w:lang w:val="el-GR"/>
        </w:rPr>
        <w:t xml:space="preserve">του περί Εταιρειών Νόμου </w:t>
      </w:r>
      <w:r w:rsidR="00F81803" w:rsidRPr="00C502C7">
        <w:rPr>
          <w:lang w:val="el-GR"/>
        </w:rPr>
        <w:t xml:space="preserve">που καθόριζε την επιβολή του ετήσιου τέλους εταιρειών ύψους </w:t>
      </w:r>
      <w:r w:rsidR="00930556" w:rsidRPr="00C502C7">
        <w:rPr>
          <w:lang w:val="el-GR"/>
        </w:rPr>
        <w:t>τριακοσίων πενήντα ευρώ (€350)</w:t>
      </w:r>
      <w:r w:rsidR="00F81803" w:rsidRPr="00C502C7">
        <w:rPr>
          <w:lang w:val="el-GR"/>
        </w:rPr>
        <w:t xml:space="preserve">, οι οποίες προωθήθηκαν </w:t>
      </w:r>
      <w:bookmarkStart w:id="4" w:name="_Hlk149897045"/>
      <w:r w:rsidR="00BC7F43" w:rsidRPr="00C502C7">
        <w:rPr>
          <w:lang w:val="el-GR"/>
        </w:rPr>
        <w:t xml:space="preserve">προς ψήφιση ενώπιον της ολομέλειας του σώματος </w:t>
      </w:r>
      <w:r w:rsidR="004C32C0">
        <w:rPr>
          <w:lang w:val="el-GR"/>
        </w:rPr>
        <w:t>της 21</w:t>
      </w:r>
      <w:r w:rsidR="004C32C0" w:rsidRPr="004C32C0">
        <w:rPr>
          <w:vertAlign w:val="superscript"/>
          <w:lang w:val="el-GR"/>
        </w:rPr>
        <w:t>η</w:t>
      </w:r>
      <w:r w:rsidR="00F81803" w:rsidRPr="00C502C7">
        <w:rPr>
          <w:lang w:val="el-GR"/>
        </w:rPr>
        <w:t xml:space="preserve"> Σεπτεμβρίου 2023</w:t>
      </w:r>
      <w:r w:rsidR="004C32C0">
        <w:rPr>
          <w:lang w:val="el-GR"/>
        </w:rPr>
        <w:t>.  Ωστόσο,</w:t>
      </w:r>
      <w:r w:rsidR="00BC7F43" w:rsidRPr="00C502C7">
        <w:rPr>
          <w:lang w:val="el-GR"/>
        </w:rPr>
        <w:t xml:space="preserve"> η συζήτησή τους </w:t>
      </w:r>
      <w:r w:rsidR="004C32C0">
        <w:rPr>
          <w:lang w:val="el-GR"/>
        </w:rPr>
        <w:t xml:space="preserve">στην ολομέλεια </w:t>
      </w:r>
      <w:r w:rsidR="00BC7F43" w:rsidRPr="00C502C7">
        <w:rPr>
          <w:lang w:val="el-GR"/>
        </w:rPr>
        <w:t>αναβλήθηκε</w:t>
      </w:r>
      <w:r w:rsidR="004C32C0">
        <w:rPr>
          <w:lang w:val="el-GR"/>
        </w:rPr>
        <w:t>,</w:t>
      </w:r>
      <w:r w:rsidR="00BC7F43" w:rsidRPr="00C502C7">
        <w:rPr>
          <w:lang w:val="el-GR"/>
        </w:rPr>
        <w:t xml:space="preserve"> με απόφασή της </w:t>
      </w:r>
      <w:r w:rsidR="004C32C0">
        <w:rPr>
          <w:lang w:val="el-GR"/>
        </w:rPr>
        <w:t xml:space="preserve">κατά </w:t>
      </w:r>
      <w:r w:rsidR="00F81803" w:rsidRPr="00C502C7">
        <w:rPr>
          <w:lang w:val="el-GR"/>
        </w:rPr>
        <w:t>την ίδια ημερομηνία, και</w:t>
      </w:r>
      <w:r w:rsidR="00BC7F43" w:rsidRPr="00C502C7">
        <w:rPr>
          <w:lang w:val="el-GR"/>
        </w:rPr>
        <w:t xml:space="preserve"> </w:t>
      </w:r>
      <w:r w:rsidR="00863FA5" w:rsidRPr="00C502C7">
        <w:rPr>
          <w:lang w:val="el-GR"/>
        </w:rPr>
        <w:t xml:space="preserve">παραπέμφθηκαν </w:t>
      </w:r>
      <w:r w:rsidR="00F81803" w:rsidRPr="00C502C7">
        <w:rPr>
          <w:lang w:val="el-GR"/>
        </w:rPr>
        <w:t>για επανεξέταση ενώπιον της επιτροπής</w:t>
      </w:r>
      <w:r w:rsidR="00863FA5" w:rsidRPr="00C502C7">
        <w:rPr>
          <w:lang w:val="el-GR"/>
        </w:rPr>
        <w:t xml:space="preserve">, ώστε να εξεταστούν από κοινού με πρόταση νόμου η οποία </w:t>
      </w:r>
      <w:r w:rsidR="00F81803" w:rsidRPr="00C502C7">
        <w:rPr>
          <w:lang w:val="el-GR"/>
        </w:rPr>
        <w:t xml:space="preserve">εν τω μεταξύ </w:t>
      </w:r>
      <w:r w:rsidR="004C32C0">
        <w:rPr>
          <w:lang w:val="el-GR"/>
        </w:rPr>
        <w:t>είχε κατατεθεί</w:t>
      </w:r>
      <w:r w:rsidR="00863FA5" w:rsidRPr="00C502C7">
        <w:rPr>
          <w:lang w:val="el-GR"/>
        </w:rPr>
        <w:t xml:space="preserve"> κατά την εν λόγω ημερομηνία και είχε </w:t>
      </w:r>
      <w:r w:rsidR="00541981" w:rsidRPr="00C502C7">
        <w:rPr>
          <w:lang w:val="el-GR"/>
        </w:rPr>
        <w:t xml:space="preserve">επίσης </w:t>
      </w:r>
      <w:r w:rsidR="00863FA5" w:rsidRPr="00C502C7">
        <w:rPr>
          <w:lang w:val="el-GR"/>
        </w:rPr>
        <w:t xml:space="preserve">ως </w:t>
      </w:r>
      <w:bookmarkEnd w:id="4"/>
      <w:r w:rsidR="00541981" w:rsidRPr="00C502C7">
        <w:rPr>
          <w:lang w:val="el-GR"/>
        </w:rPr>
        <w:t xml:space="preserve">αντικείμενο τον τρόπο καταβολής και το ύψος του ετήσιου τέλους εταιρειών. </w:t>
      </w:r>
    </w:p>
    <w:p w14:paraId="5FF691EA" w14:textId="63A06BBA" w:rsidR="00541981" w:rsidRPr="00C502C7" w:rsidRDefault="00541981" w:rsidP="00C502C7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C502C7">
        <w:rPr>
          <w:rFonts w:ascii="Arial" w:hAnsi="Arial" w:cs="Arial"/>
          <w:sz w:val="24"/>
          <w:szCs w:val="24"/>
          <w:lang w:val="el-GR"/>
        </w:rPr>
        <w:tab/>
        <w:t xml:space="preserve">Οι </w:t>
      </w:r>
      <w:r w:rsidR="00F81803" w:rsidRPr="00C502C7">
        <w:rPr>
          <w:rFonts w:ascii="Arial" w:hAnsi="Arial" w:cs="Arial"/>
          <w:sz w:val="24"/>
          <w:szCs w:val="24"/>
          <w:lang w:val="el-GR"/>
        </w:rPr>
        <w:t xml:space="preserve">πιο πάνω </w:t>
      </w:r>
      <w:r w:rsidRPr="00C502C7">
        <w:rPr>
          <w:rFonts w:ascii="Arial" w:hAnsi="Arial" w:cs="Arial"/>
          <w:sz w:val="24"/>
          <w:szCs w:val="24"/>
          <w:lang w:val="el-GR"/>
        </w:rPr>
        <w:t xml:space="preserve">προτάσεις νόμου προωθήθηκαν εκ νέου προς ψήφιση ενώπιον της ολομέλειας του σώματος στις 29 Φεβρουαρίου 2024.  Κατά την εν λόγω συνεδρία </w:t>
      </w:r>
      <w:r w:rsidR="00FF1F9E" w:rsidRPr="00C502C7">
        <w:rPr>
          <w:rFonts w:ascii="Arial" w:hAnsi="Arial" w:cs="Arial"/>
          <w:sz w:val="24"/>
          <w:szCs w:val="24"/>
          <w:lang w:val="el-GR"/>
        </w:rPr>
        <w:t>το Υπουργείο Ενέργειας, Εμπορίου</w:t>
      </w:r>
      <w:r w:rsidR="00F81803" w:rsidRPr="00C502C7">
        <w:rPr>
          <w:rFonts w:ascii="Arial" w:hAnsi="Arial" w:cs="Arial"/>
          <w:sz w:val="24"/>
          <w:szCs w:val="24"/>
          <w:lang w:val="el-GR"/>
        </w:rPr>
        <w:t xml:space="preserve"> και</w:t>
      </w:r>
      <w:r w:rsidR="00FF1F9E" w:rsidRPr="00C502C7">
        <w:rPr>
          <w:rFonts w:ascii="Arial" w:hAnsi="Arial" w:cs="Arial"/>
          <w:sz w:val="24"/>
          <w:szCs w:val="24"/>
          <w:lang w:val="el-GR"/>
        </w:rPr>
        <w:t xml:space="preserve"> Βιομηχανίας </w:t>
      </w:r>
      <w:r w:rsidRPr="00C502C7">
        <w:rPr>
          <w:rFonts w:ascii="Arial" w:hAnsi="Arial" w:cs="Arial"/>
          <w:sz w:val="24"/>
          <w:szCs w:val="24"/>
          <w:lang w:val="el-GR"/>
        </w:rPr>
        <w:t>κατέθεσε</w:t>
      </w:r>
      <w:r w:rsidR="00F81803" w:rsidRPr="00C502C7">
        <w:rPr>
          <w:rFonts w:ascii="Arial" w:hAnsi="Arial" w:cs="Arial"/>
          <w:sz w:val="24"/>
          <w:szCs w:val="24"/>
          <w:lang w:val="el-GR"/>
        </w:rPr>
        <w:t xml:space="preserve"> ως επείγον </w:t>
      </w:r>
      <w:r w:rsidRPr="00C502C7">
        <w:rPr>
          <w:rFonts w:ascii="Arial" w:hAnsi="Arial" w:cs="Arial"/>
          <w:sz w:val="24"/>
          <w:szCs w:val="24"/>
          <w:lang w:val="el-GR"/>
        </w:rPr>
        <w:t xml:space="preserve">νομοσχέδιο με σκοπό την καθολική κατάργηση του ετήσιου τέλους εταιρειών, το οποίο κηρύχθηκε επείγον και ψηφίστηκε </w:t>
      </w:r>
      <w:r w:rsidR="00F81803" w:rsidRPr="00C502C7">
        <w:rPr>
          <w:rFonts w:ascii="Arial" w:hAnsi="Arial" w:cs="Arial"/>
          <w:sz w:val="24"/>
          <w:szCs w:val="24"/>
          <w:lang w:val="el-GR"/>
        </w:rPr>
        <w:t xml:space="preserve">σε νόμο </w:t>
      </w:r>
      <w:r w:rsidRPr="00C502C7">
        <w:rPr>
          <w:rFonts w:ascii="Arial" w:hAnsi="Arial" w:cs="Arial"/>
          <w:sz w:val="24"/>
          <w:szCs w:val="24"/>
          <w:lang w:val="el-GR"/>
        </w:rPr>
        <w:t>αυθημερόν</w:t>
      </w:r>
      <w:r w:rsidR="004C32C0">
        <w:rPr>
          <w:rFonts w:ascii="Arial" w:hAnsi="Arial" w:cs="Arial"/>
          <w:sz w:val="24"/>
          <w:szCs w:val="24"/>
          <w:lang w:val="el-GR"/>
        </w:rPr>
        <w:t xml:space="preserve">, ενώ </w:t>
      </w:r>
      <w:r w:rsidR="00F81803" w:rsidRPr="00C502C7">
        <w:rPr>
          <w:rFonts w:ascii="Arial" w:hAnsi="Arial" w:cs="Arial"/>
          <w:sz w:val="24"/>
          <w:szCs w:val="24"/>
          <w:lang w:val="el-GR"/>
        </w:rPr>
        <w:t xml:space="preserve">οι προαναφερθείσες προτάσεις νόμου, οι οποίες περιλάμβαναν πρόνοιες αποκλειστικά για τη ρύθμιση της καταβολής του ετήσιου </w:t>
      </w:r>
      <w:r w:rsidR="00F81803" w:rsidRPr="00C502C7">
        <w:rPr>
          <w:rFonts w:ascii="Arial" w:hAnsi="Arial" w:cs="Arial"/>
          <w:sz w:val="24"/>
          <w:szCs w:val="24"/>
          <w:lang w:val="el-GR"/>
        </w:rPr>
        <w:lastRenderedPageBreak/>
        <w:t>τέλους εταιρειών, στο</w:t>
      </w:r>
      <w:r w:rsidR="004C32C0">
        <w:rPr>
          <w:rFonts w:ascii="Arial" w:hAnsi="Arial" w:cs="Arial"/>
          <w:sz w:val="24"/>
          <w:szCs w:val="24"/>
          <w:lang w:val="el-GR"/>
        </w:rPr>
        <w:t>ν</w:t>
      </w:r>
      <w:r w:rsidR="00F81803" w:rsidRPr="00C502C7">
        <w:rPr>
          <w:rFonts w:ascii="Arial" w:hAnsi="Arial" w:cs="Arial"/>
          <w:sz w:val="24"/>
          <w:szCs w:val="24"/>
          <w:lang w:val="el-GR"/>
        </w:rPr>
        <w:t xml:space="preserve"> βαθμό που παρέμειναν άνευ αντικειμένου, θεωρήθηκαν αποσυρθείσες</w:t>
      </w:r>
      <w:r w:rsidRPr="00C502C7">
        <w:rPr>
          <w:rFonts w:ascii="Arial" w:hAnsi="Arial" w:cs="Arial"/>
          <w:sz w:val="24"/>
          <w:szCs w:val="24"/>
          <w:lang w:val="el-GR"/>
        </w:rPr>
        <w:t xml:space="preserve">.  </w:t>
      </w:r>
    </w:p>
    <w:p w14:paraId="01D3D51F" w14:textId="7A836C74" w:rsidR="00D1010B" w:rsidRPr="00C502C7" w:rsidRDefault="00D1010B" w:rsidP="00C502C7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C502C7">
        <w:rPr>
          <w:rFonts w:ascii="Arial" w:hAnsi="Arial" w:cs="Arial"/>
          <w:sz w:val="24"/>
          <w:szCs w:val="24"/>
          <w:lang w:val="el-GR"/>
        </w:rPr>
        <w:tab/>
        <w:t xml:space="preserve">Η πρόταση νόμου παραπέμφθηκε εκ νέου στην Κοινοβουλευτική Επιτροπή Ενέργειας, Εμπορίου, Βιομηχανίας και Τουρισμού για επανεξέταση μόνο </w:t>
      </w:r>
      <w:r w:rsidR="00930556" w:rsidRPr="00C502C7">
        <w:rPr>
          <w:rFonts w:ascii="Arial" w:hAnsi="Arial" w:cs="Arial"/>
          <w:sz w:val="24"/>
          <w:szCs w:val="24"/>
          <w:lang w:val="el-GR"/>
        </w:rPr>
        <w:t xml:space="preserve">του μέρους </w:t>
      </w:r>
      <w:r w:rsidR="004C32C0">
        <w:rPr>
          <w:rFonts w:ascii="Arial" w:hAnsi="Arial" w:cs="Arial"/>
          <w:sz w:val="24"/>
          <w:szCs w:val="24"/>
          <w:lang w:val="el-GR"/>
        </w:rPr>
        <w:t xml:space="preserve">της </w:t>
      </w:r>
      <w:r w:rsidRPr="00C502C7">
        <w:rPr>
          <w:rFonts w:ascii="Arial" w:hAnsi="Arial" w:cs="Arial"/>
          <w:sz w:val="24"/>
          <w:szCs w:val="24"/>
          <w:lang w:val="el-GR"/>
        </w:rPr>
        <w:t>που προβλέπει την απαλλαγή των καινοτόμων ΜΜΕ από την καταβολή τελών που επιβάλλονται με κανονισμούς</w:t>
      </w:r>
      <w:r w:rsidR="00930556" w:rsidRPr="00C502C7">
        <w:rPr>
          <w:rFonts w:ascii="Arial" w:hAnsi="Arial" w:cs="Arial"/>
          <w:sz w:val="24"/>
          <w:szCs w:val="24"/>
          <w:lang w:val="el-GR"/>
        </w:rPr>
        <w:t>,</w:t>
      </w:r>
      <w:r w:rsidRPr="00C502C7">
        <w:rPr>
          <w:rFonts w:ascii="Arial" w:hAnsi="Arial" w:cs="Arial"/>
          <w:sz w:val="24"/>
          <w:szCs w:val="24"/>
          <w:lang w:val="el-GR"/>
        </w:rPr>
        <w:t xml:space="preserve"> αφού το υπόλοιπο μέρος </w:t>
      </w:r>
      <w:r w:rsidR="004C32C0">
        <w:rPr>
          <w:rFonts w:ascii="Arial" w:hAnsi="Arial" w:cs="Arial"/>
          <w:sz w:val="24"/>
          <w:szCs w:val="24"/>
          <w:lang w:val="el-GR"/>
        </w:rPr>
        <w:t>της,</w:t>
      </w:r>
      <w:r w:rsidRPr="00C502C7">
        <w:rPr>
          <w:rFonts w:ascii="Arial" w:hAnsi="Arial" w:cs="Arial"/>
          <w:sz w:val="24"/>
          <w:szCs w:val="24"/>
          <w:lang w:val="el-GR"/>
        </w:rPr>
        <w:t xml:space="preserve"> που αφορούσε την καταβολή του ετήσιου τέλους, με την ψήφιση του νομοσχεδίου σε νόμο</w:t>
      </w:r>
      <w:r w:rsidR="00930556" w:rsidRPr="00C502C7">
        <w:rPr>
          <w:rFonts w:ascii="Arial" w:hAnsi="Arial" w:cs="Arial"/>
          <w:sz w:val="24"/>
          <w:szCs w:val="24"/>
          <w:lang w:val="el-GR"/>
        </w:rPr>
        <w:t xml:space="preserve">, όπως αναφέρθηκε πιο πάνω, </w:t>
      </w:r>
      <w:r w:rsidRPr="00C502C7">
        <w:rPr>
          <w:rFonts w:ascii="Arial" w:hAnsi="Arial" w:cs="Arial"/>
          <w:sz w:val="24"/>
          <w:szCs w:val="24"/>
          <w:lang w:val="el-GR"/>
        </w:rPr>
        <w:t xml:space="preserve">παρέμεινε άνευ αντικειμένου και θεωρήθηκε αποσυρθέν. </w:t>
      </w:r>
    </w:p>
    <w:p w14:paraId="5A93FCF1" w14:textId="608969BE" w:rsidR="00541981" w:rsidRPr="00C502C7" w:rsidRDefault="00863FA5" w:rsidP="00C502C7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C502C7">
        <w:rPr>
          <w:rFonts w:ascii="Arial" w:hAnsi="Arial" w:cs="Arial"/>
          <w:sz w:val="24"/>
          <w:szCs w:val="24"/>
          <w:lang w:val="el-GR"/>
        </w:rPr>
        <w:tab/>
      </w:r>
      <w:bookmarkStart w:id="5" w:name="_Hlk149897163"/>
      <w:r w:rsidR="00D1010B" w:rsidRPr="00C502C7">
        <w:rPr>
          <w:rFonts w:ascii="Arial" w:hAnsi="Arial" w:cs="Arial"/>
          <w:sz w:val="24"/>
          <w:szCs w:val="24"/>
          <w:lang w:val="el-GR"/>
        </w:rPr>
        <w:t>Συναφώς, σ</w:t>
      </w:r>
      <w:r w:rsidRPr="00C502C7">
        <w:rPr>
          <w:rFonts w:ascii="Arial" w:hAnsi="Arial" w:cs="Arial"/>
          <w:sz w:val="24"/>
          <w:szCs w:val="24"/>
          <w:lang w:val="el-GR"/>
        </w:rPr>
        <w:t xml:space="preserve">το στάδιο της επανεξέτασης </w:t>
      </w:r>
      <w:r w:rsidR="00541981" w:rsidRPr="00C502C7">
        <w:rPr>
          <w:rFonts w:ascii="Arial" w:hAnsi="Arial" w:cs="Arial"/>
          <w:sz w:val="24"/>
          <w:szCs w:val="24"/>
          <w:lang w:val="el-GR"/>
        </w:rPr>
        <w:t>της πρότασης νόμου</w:t>
      </w:r>
      <w:r w:rsidR="00D1010B" w:rsidRPr="00C502C7">
        <w:rPr>
          <w:rFonts w:ascii="Arial" w:hAnsi="Arial" w:cs="Arial"/>
          <w:sz w:val="24"/>
          <w:szCs w:val="24"/>
          <w:lang w:val="el-GR"/>
        </w:rPr>
        <w:t xml:space="preserve"> από την επιτροπή</w:t>
      </w:r>
      <w:r w:rsidRPr="00C502C7">
        <w:rPr>
          <w:rFonts w:ascii="Arial" w:hAnsi="Arial" w:cs="Arial"/>
          <w:sz w:val="24"/>
          <w:szCs w:val="24"/>
          <w:lang w:val="el-GR"/>
        </w:rPr>
        <w:t xml:space="preserve"> </w:t>
      </w:r>
      <w:r w:rsidR="00541981" w:rsidRPr="00C502C7">
        <w:rPr>
          <w:rFonts w:ascii="Arial" w:hAnsi="Arial" w:cs="Arial"/>
          <w:sz w:val="24"/>
          <w:szCs w:val="24"/>
          <w:lang w:val="el-GR"/>
        </w:rPr>
        <w:t xml:space="preserve">η συζήτηση ενώπιον της επιτροπής </w:t>
      </w:r>
      <w:r w:rsidR="00930556" w:rsidRPr="00C502C7">
        <w:rPr>
          <w:rFonts w:ascii="Arial" w:hAnsi="Arial" w:cs="Arial"/>
          <w:sz w:val="24"/>
          <w:szCs w:val="24"/>
          <w:lang w:val="el-GR"/>
        </w:rPr>
        <w:t>εξαντλήθηκε</w:t>
      </w:r>
      <w:r w:rsidR="00541981" w:rsidRPr="00C502C7">
        <w:rPr>
          <w:rFonts w:ascii="Arial" w:hAnsi="Arial" w:cs="Arial"/>
          <w:sz w:val="24"/>
          <w:szCs w:val="24"/>
          <w:lang w:val="el-GR"/>
        </w:rPr>
        <w:t xml:space="preserve"> </w:t>
      </w:r>
      <w:r w:rsidR="00930556" w:rsidRPr="00C502C7">
        <w:rPr>
          <w:rFonts w:ascii="Arial" w:hAnsi="Arial" w:cs="Arial"/>
          <w:sz w:val="24"/>
          <w:szCs w:val="24"/>
          <w:lang w:val="el-GR"/>
        </w:rPr>
        <w:t>στις εναπομείνασες</w:t>
      </w:r>
      <w:r w:rsidR="00541981" w:rsidRPr="00C502C7">
        <w:rPr>
          <w:rFonts w:ascii="Arial" w:hAnsi="Arial" w:cs="Arial"/>
          <w:sz w:val="24"/>
          <w:szCs w:val="24"/>
          <w:lang w:val="el-GR"/>
        </w:rPr>
        <w:t xml:space="preserve"> πρόνοιες της πρότασης νόμου οι οποίες αφορούν στην εξαίρεση των καινοτόμων ΜΜΕ από την καταβολή οποιωνδήποτε τελών και δικαιωμάτων που επιβάλλονται σε εταιρείες </w:t>
      </w:r>
      <w:r w:rsidR="00813939" w:rsidRPr="00C502C7">
        <w:rPr>
          <w:rFonts w:ascii="Arial" w:hAnsi="Arial" w:cs="Arial"/>
          <w:sz w:val="24"/>
          <w:szCs w:val="24"/>
          <w:lang w:val="el-GR"/>
        </w:rPr>
        <w:t xml:space="preserve">στη βάση κανονισμών που εκδίδονται από το Υπουργικό Συμβούλιο. </w:t>
      </w:r>
    </w:p>
    <w:p w14:paraId="6A95553A" w14:textId="20BBDB92" w:rsidR="00813939" w:rsidRPr="00C502C7" w:rsidRDefault="00813939" w:rsidP="00C502C7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C502C7">
        <w:rPr>
          <w:rFonts w:ascii="Arial" w:hAnsi="Arial" w:cs="Arial"/>
          <w:sz w:val="24"/>
          <w:szCs w:val="24"/>
          <w:lang w:val="el-GR"/>
        </w:rPr>
        <w:tab/>
        <w:t>Ο</w:t>
      </w:r>
      <w:r w:rsidR="00863FA5" w:rsidRPr="00C502C7">
        <w:rPr>
          <w:rFonts w:ascii="Arial" w:hAnsi="Arial" w:cs="Arial"/>
          <w:sz w:val="24"/>
          <w:szCs w:val="24"/>
          <w:lang w:val="el-GR"/>
        </w:rPr>
        <w:t xml:space="preserve"> εκπρόσωπος του </w:t>
      </w:r>
      <w:r w:rsidRPr="00C502C7">
        <w:rPr>
          <w:rFonts w:ascii="Arial" w:hAnsi="Arial" w:cs="Arial"/>
          <w:sz w:val="24"/>
          <w:szCs w:val="24"/>
          <w:lang w:val="el-GR"/>
        </w:rPr>
        <w:t xml:space="preserve">Τμήματος Εφόρου Εταιρειών και Διανοητικής Ιδιοκτησίας συμφώνησε με τους σκοπούς και </w:t>
      </w:r>
      <w:r w:rsidR="004C32C0">
        <w:rPr>
          <w:rFonts w:ascii="Arial" w:hAnsi="Arial" w:cs="Arial"/>
          <w:sz w:val="24"/>
          <w:szCs w:val="24"/>
          <w:lang w:val="el-GR"/>
        </w:rPr>
        <w:t xml:space="preserve">τις </w:t>
      </w:r>
      <w:r w:rsidRPr="00C502C7">
        <w:rPr>
          <w:rFonts w:ascii="Arial" w:hAnsi="Arial" w:cs="Arial"/>
          <w:sz w:val="24"/>
          <w:szCs w:val="24"/>
          <w:lang w:val="el-GR"/>
        </w:rPr>
        <w:t xml:space="preserve">επιδιώξεις της πρότασης νόμου, σημειώνοντας ωστόσο ότι η εφαρμογή της εν λόγω εξαίρεσης </w:t>
      </w:r>
      <w:r w:rsidR="00930556" w:rsidRPr="00C502C7">
        <w:rPr>
          <w:rFonts w:ascii="Arial" w:hAnsi="Arial" w:cs="Arial"/>
          <w:sz w:val="24"/>
          <w:szCs w:val="24"/>
          <w:lang w:val="el-GR"/>
        </w:rPr>
        <w:t>στις</w:t>
      </w:r>
      <w:r w:rsidRPr="00C502C7">
        <w:rPr>
          <w:rFonts w:ascii="Arial" w:hAnsi="Arial" w:cs="Arial"/>
          <w:sz w:val="24"/>
          <w:szCs w:val="24"/>
          <w:lang w:val="el-GR"/>
        </w:rPr>
        <w:t xml:space="preserve"> καινοτόμ</w:t>
      </w:r>
      <w:r w:rsidR="00930556" w:rsidRPr="00C502C7">
        <w:rPr>
          <w:rFonts w:ascii="Arial" w:hAnsi="Arial" w:cs="Arial"/>
          <w:sz w:val="24"/>
          <w:szCs w:val="24"/>
          <w:lang w:val="el-GR"/>
        </w:rPr>
        <w:t>ες</w:t>
      </w:r>
      <w:r w:rsidRPr="00C502C7">
        <w:rPr>
          <w:rFonts w:ascii="Arial" w:hAnsi="Arial" w:cs="Arial"/>
          <w:sz w:val="24"/>
          <w:szCs w:val="24"/>
          <w:lang w:val="el-GR"/>
        </w:rPr>
        <w:t xml:space="preserve"> ΜΜΕ προϋποθέτει την προσκόμιση βεβαίωσης ή τεκμηρίωσης ότι οι εταιρείες αυτές εμπίπτουν στον ορισμό των καινοτόμων </w:t>
      </w:r>
      <w:r w:rsidR="004C32C0">
        <w:rPr>
          <w:rFonts w:ascii="Arial" w:hAnsi="Arial" w:cs="Arial"/>
          <w:sz w:val="24"/>
          <w:szCs w:val="24"/>
          <w:lang w:val="el-GR"/>
        </w:rPr>
        <w:t xml:space="preserve"> </w:t>
      </w:r>
      <w:r w:rsidRPr="00C502C7">
        <w:rPr>
          <w:rFonts w:ascii="Arial" w:hAnsi="Arial" w:cs="Arial"/>
          <w:sz w:val="24"/>
          <w:szCs w:val="24"/>
          <w:lang w:val="el-GR"/>
        </w:rPr>
        <w:t xml:space="preserve">ΜΜΕ, ως αυτός προνοείται στην πρόταση νόμου.  </w:t>
      </w:r>
    </w:p>
    <w:p w14:paraId="422014A8" w14:textId="6D4B6A67" w:rsidR="00457CBE" w:rsidRPr="00C502C7" w:rsidRDefault="00457CBE" w:rsidP="00C502C7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C502C7">
        <w:rPr>
          <w:rFonts w:ascii="Arial" w:hAnsi="Arial" w:cs="Arial"/>
          <w:sz w:val="24"/>
          <w:szCs w:val="24"/>
          <w:lang w:val="el-GR"/>
        </w:rPr>
        <w:tab/>
        <w:t>Αναφορικά με τ</w:t>
      </w:r>
      <w:r w:rsidR="00930556" w:rsidRPr="00C502C7">
        <w:rPr>
          <w:rFonts w:ascii="Arial" w:hAnsi="Arial" w:cs="Arial"/>
          <w:sz w:val="24"/>
          <w:szCs w:val="24"/>
          <w:lang w:val="el-GR"/>
        </w:rPr>
        <w:t>ην</w:t>
      </w:r>
      <w:r w:rsidRPr="00C502C7">
        <w:rPr>
          <w:rFonts w:ascii="Arial" w:hAnsi="Arial" w:cs="Arial"/>
          <w:sz w:val="24"/>
          <w:szCs w:val="24"/>
          <w:lang w:val="el-GR"/>
        </w:rPr>
        <w:t xml:space="preserve"> προαναφερθ</w:t>
      </w:r>
      <w:r w:rsidR="00930556" w:rsidRPr="00C502C7">
        <w:rPr>
          <w:rFonts w:ascii="Arial" w:hAnsi="Arial" w:cs="Arial"/>
          <w:sz w:val="24"/>
          <w:szCs w:val="24"/>
          <w:lang w:val="el-GR"/>
        </w:rPr>
        <w:t xml:space="preserve">είσα τοποθέτηση </w:t>
      </w:r>
      <w:r w:rsidRPr="00C502C7">
        <w:rPr>
          <w:rFonts w:ascii="Arial" w:hAnsi="Arial" w:cs="Arial"/>
          <w:sz w:val="24"/>
          <w:szCs w:val="24"/>
          <w:lang w:val="el-GR"/>
        </w:rPr>
        <w:t>του εκπροσώπου του Τμήματος Εφόρου Εταιρειών και Διανοητικής Ιδιοκτησίας, ο εκπρόσωπος του Υφυπουργείου Έρευνας, Καινοτομίας και Ψηφιακής Πολιτικής ανέφερε ότι το υφυπουργείο του εκδίδει πιστοποιητικό καινοτόμου επιχείρησης για σκοπούς</w:t>
      </w:r>
      <w:r w:rsidRPr="00C502C7">
        <w:rPr>
          <w:sz w:val="24"/>
          <w:szCs w:val="24"/>
          <w:lang w:val="el-GR"/>
        </w:rPr>
        <w:t xml:space="preserve"> </w:t>
      </w:r>
      <w:r w:rsidRPr="00C502C7">
        <w:rPr>
          <w:rFonts w:ascii="Arial" w:hAnsi="Arial" w:cs="Arial"/>
          <w:sz w:val="24"/>
          <w:szCs w:val="24"/>
          <w:lang w:val="el-GR"/>
        </w:rPr>
        <w:t xml:space="preserve">των φορολογικών κινήτρων που προσφέρονται σε φυσικά πρόσωπα που επενδύουν σε καινοτόμο ΜΜΕ δυνάμει του περί Φόρου Εισοδήματος Νόμου, το οποίο θα μπορούσε να </w:t>
      </w:r>
      <w:r w:rsidRPr="00C502C7">
        <w:rPr>
          <w:rFonts w:ascii="Arial" w:hAnsi="Arial" w:cs="Arial"/>
          <w:sz w:val="24"/>
          <w:szCs w:val="24"/>
          <w:lang w:val="el-GR"/>
        </w:rPr>
        <w:lastRenderedPageBreak/>
        <w:t>επιδεικνύεται από τις εν λόγω εταιρείες στο Τμήμα Εφόρου Εταιρειών και Διανοητικής Ιδιοκτησίας, ενώ τηρεί παράλληλα μητρώο των εν λόγω εταιρειών το οποίο βρίσκεται αναρτημένο στην ιστοσελίδα του υφυπουργείου.</w:t>
      </w:r>
    </w:p>
    <w:p w14:paraId="2E8A10D6" w14:textId="729E6E67" w:rsidR="00813939" w:rsidRPr="00C502C7" w:rsidRDefault="00457CBE" w:rsidP="00C502C7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C502C7">
        <w:rPr>
          <w:rFonts w:ascii="Arial" w:hAnsi="Arial" w:cs="Arial"/>
          <w:sz w:val="24"/>
          <w:szCs w:val="24"/>
          <w:lang w:val="el-GR"/>
        </w:rPr>
        <w:tab/>
        <w:t>Τόσο ο</w:t>
      </w:r>
      <w:r w:rsidR="00813939" w:rsidRPr="00C502C7">
        <w:rPr>
          <w:rFonts w:ascii="Arial" w:hAnsi="Arial" w:cs="Arial"/>
          <w:sz w:val="24"/>
          <w:szCs w:val="24"/>
          <w:lang w:val="el-GR"/>
        </w:rPr>
        <w:t xml:space="preserve"> εκπρόσωπος του </w:t>
      </w:r>
      <w:r w:rsidR="00863FA5" w:rsidRPr="00C502C7">
        <w:rPr>
          <w:rFonts w:ascii="Arial" w:hAnsi="Arial" w:cs="Arial"/>
          <w:sz w:val="24"/>
          <w:szCs w:val="24"/>
          <w:lang w:val="el-GR"/>
        </w:rPr>
        <w:t>Υπουργείου Οικονομικών</w:t>
      </w:r>
      <w:r w:rsidRPr="00C502C7">
        <w:rPr>
          <w:rFonts w:ascii="Arial" w:hAnsi="Arial" w:cs="Arial"/>
          <w:sz w:val="24"/>
          <w:szCs w:val="24"/>
          <w:lang w:val="el-GR"/>
        </w:rPr>
        <w:t xml:space="preserve"> όσο και ο εκπρόσωπος της Εφόρου Ελέγχου Κρατικών Ενισχύσεων επισήμαναν </w:t>
      </w:r>
      <w:r w:rsidR="00863FA5" w:rsidRPr="00C502C7">
        <w:rPr>
          <w:rFonts w:ascii="Arial" w:hAnsi="Arial" w:cs="Arial"/>
          <w:sz w:val="24"/>
          <w:szCs w:val="24"/>
          <w:lang w:val="el-GR"/>
        </w:rPr>
        <w:t xml:space="preserve">ότι </w:t>
      </w:r>
      <w:r w:rsidR="00813939" w:rsidRPr="00C502C7">
        <w:rPr>
          <w:rFonts w:ascii="Arial" w:hAnsi="Arial" w:cs="Arial"/>
          <w:sz w:val="24"/>
          <w:szCs w:val="24"/>
          <w:lang w:val="el-GR"/>
        </w:rPr>
        <w:t>οι πρόνοιες της πρότασης νόμου ενδεχομένως εγείρουν ζήτημα κρατικής ενίσχυσης, για το οποίο</w:t>
      </w:r>
      <w:r w:rsidR="004B7AF0" w:rsidRPr="00C502C7">
        <w:rPr>
          <w:rFonts w:ascii="Arial" w:hAnsi="Arial" w:cs="Arial"/>
          <w:sz w:val="24"/>
          <w:szCs w:val="24"/>
          <w:lang w:val="el-GR"/>
        </w:rPr>
        <w:t xml:space="preserve">, όπως </w:t>
      </w:r>
      <w:r w:rsidRPr="00C502C7">
        <w:rPr>
          <w:rFonts w:ascii="Arial" w:hAnsi="Arial" w:cs="Arial"/>
          <w:sz w:val="24"/>
          <w:szCs w:val="24"/>
          <w:lang w:val="el-GR"/>
        </w:rPr>
        <w:t>οι ίδιοι ανέφεραν</w:t>
      </w:r>
      <w:r w:rsidR="004B7AF0" w:rsidRPr="00C502C7">
        <w:rPr>
          <w:rFonts w:ascii="Arial" w:hAnsi="Arial" w:cs="Arial"/>
          <w:sz w:val="24"/>
          <w:szCs w:val="24"/>
          <w:lang w:val="el-GR"/>
        </w:rPr>
        <w:t xml:space="preserve">, κρίνεται σκόπιμο </w:t>
      </w:r>
      <w:r w:rsidR="00813939" w:rsidRPr="00C502C7">
        <w:rPr>
          <w:rFonts w:ascii="Arial" w:hAnsi="Arial" w:cs="Arial"/>
          <w:sz w:val="24"/>
          <w:szCs w:val="24"/>
          <w:lang w:val="el-GR"/>
        </w:rPr>
        <w:t xml:space="preserve">να τοποθετηθεί </w:t>
      </w:r>
      <w:r w:rsidR="00930556" w:rsidRPr="00C502C7">
        <w:rPr>
          <w:rFonts w:ascii="Arial" w:hAnsi="Arial" w:cs="Arial"/>
          <w:sz w:val="24"/>
          <w:szCs w:val="24"/>
          <w:lang w:val="el-GR"/>
        </w:rPr>
        <w:t xml:space="preserve">γραπτώς η ίδια </w:t>
      </w:r>
      <w:r w:rsidR="00813939" w:rsidRPr="00C502C7">
        <w:rPr>
          <w:rFonts w:ascii="Arial" w:hAnsi="Arial" w:cs="Arial"/>
          <w:sz w:val="24"/>
          <w:szCs w:val="24"/>
          <w:lang w:val="el-GR"/>
        </w:rPr>
        <w:t xml:space="preserve">η Έφορος Ελέγχου Κρατικών Ενισχύσεων. </w:t>
      </w:r>
    </w:p>
    <w:p w14:paraId="70A237FF" w14:textId="346F0EF1" w:rsidR="00B63E7E" w:rsidRPr="00C502C7" w:rsidRDefault="00B63E7E" w:rsidP="00C502C7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C502C7">
        <w:rPr>
          <w:rFonts w:ascii="Arial" w:hAnsi="Arial" w:cs="Arial"/>
          <w:sz w:val="24"/>
          <w:szCs w:val="24"/>
          <w:lang w:val="el-GR"/>
        </w:rPr>
        <w:tab/>
      </w:r>
      <w:r w:rsidR="00930556" w:rsidRPr="00C502C7">
        <w:rPr>
          <w:rFonts w:ascii="Arial" w:hAnsi="Arial" w:cs="Arial"/>
          <w:sz w:val="24"/>
          <w:szCs w:val="24"/>
          <w:lang w:val="el-GR"/>
        </w:rPr>
        <w:t>Στη βάση της πιο πάνω εισήγησης, η</w:t>
      </w:r>
      <w:r w:rsidRPr="00C502C7">
        <w:rPr>
          <w:rFonts w:ascii="Arial" w:hAnsi="Arial" w:cs="Arial"/>
          <w:sz w:val="24"/>
          <w:szCs w:val="24"/>
          <w:lang w:val="el-GR"/>
        </w:rPr>
        <w:t xml:space="preserve"> Έφορος Ελέγχου Κρατικών Ενισχύσεων</w:t>
      </w:r>
      <w:r w:rsidR="002753F6" w:rsidRPr="00C502C7">
        <w:rPr>
          <w:rFonts w:ascii="Arial" w:hAnsi="Arial" w:cs="Arial"/>
          <w:sz w:val="24"/>
          <w:szCs w:val="24"/>
          <w:lang w:val="el-GR"/>
        </w:rPr>
        <w:t>,</w:t>
      </w:r>
      <w:r w:rsidRPr="00C502C7">
        <w:rPr>
          <w:rFonts w:ascii="Arial" w:hAnsi="Arial" w:cs="Arial"/>
          <w:sz w:val="24"/>
          <w:szCs w:val="24"/>
          <w:lang w:val="el-GR"/>
        </w:rPr>
        <w:t xml:space="preserve"> με γραπτό υπόμνημά </w:t>
      </w:r>
      <w:r w:rsidR="004C32C0">
        <w:rPr>
          <w:rFonts w:ascii="Arial" w:hAnsi="Arial" w:cs="Arial"/>
          <w:sz w:val="24"/>
          <w:szCs w:val="24"/>
          <w:lang w:val="el-GR"/>
        </w:rPr>
        <w:t>της,</w:t>
      </w:r>
      <w:r w:rsidR="00930556" w:rsidRPr="00C502C7">
        <w:rPr>
          <w:rFonts w:ascii="Arial" w:hAnsi="Arial" w:cs="Arial"/>
          <w:sz w:val="24"/>
          <w:szCs w:val="24"/>
          <w:lang w:val="el-GR"/>
        </w:rPr>
        <w:t xml:space="preserve"> ημερομηνίας 28 Μαρτίου 2024</w:t>
      </w:r>
      <w:r w:rsidR="002753F6" w:rsidRPr="00C502C7">
        <w:rPr>
          <w:rFonts w:ascii="Arial" w:hAnsi="Arial" w:cs="Arial"/>
          <w:sz w:val="24"/>
          <w:szCs w:val="24"/>
          <w:lang w:val="el-GR"/>
        </w:rPr>
        <w:t>,</w:t>
      </w:r>
      <w:r w:rsidRPr="00C502C7">
        <w:rPr>
          <w:rFonts w:ascii="Arial" w:hAnsi="Arial" w:cs="Arial"/>
          <w:sz w:val="24"/>
          <w:szCs w:val="24"/>
          <w:lang w:val="el-GR"/>
        </w:rPr>
        <w:t xml:space="preserve"> ενημέρωσε </w:t>
      </w:r>
      <w:r w:rsidR="004C32C0" w:rsidRPr="00C502C7">
        <w:rPr>
          <w:rFonts w:ascii="Arial" w:hAnsi="Arial" w:cs="Arial"/>
          <w:sz w:val="24"/>
          <w:szCs w:val="24"/>
          <w:lang w:val="el-GR"/>
        </w:rPr>
        <w:t>μεταξύ άλλων</w:t>
      </w:r>
      <w:r w:rsidR="004C32C0" w:rsidRPr="00C502C7">
        <w:rPr>
          <w:rFonts w:ascii="Arial" w:hAnsi="Arial" w:cs="Arial"/>
          <w:sz w:val="24"/>
          <w:szCs w:val="24"/>
          <w:lang w:val="el-GR"/>
        </w:rPr>
        <w:t xml:space="preserve"> </w:t>
      </w:r>
      <w:r w:rsidRPr="00C502C7">
        <w:rPr>
          <w:rFonts w:ascii="Arial" w:hAnsi="Arial" w:cs="Arial"/>
          <w:sz w:val="24"/>
          <w:szCs w:val="24"/>
          <w:lang w:val="el-GR"/>
        </w:rPr>
        <w:t>την επιτροπή</w:t>
      </w:r>
      <w:r w:rsidR="004C32C0">
        <w:rPr>
          <w:rFonts w:ascii="Arial" w:hAnsi="Arial" w:cs="Arial"/>
          <w:sz w:val="24"/>
          <w:szCs w:val="24"/>
          <w:lang w:val="el-GR"/>
        </w:rPr>
        <w:t xml:space="preserve"> </w:t>
      </w:r>
      <w:r w:rsidRPr="00C502C7">
        <w:rPr>
          <w:rFonts w:ascii="Arial" w:hAnsi="Arial" w:cs="Arial"/>
          <w:sz w:val="24"/>
          <w:szCs w:val="24"/>
          <w:lang w:val="el-GR"/>
        </w:rPr>
        <w:t xml:space="preserve">ότι </w:t>
      </w:r>
      <w:r w:rsidR="00930556" w:rsidRPr="00C502C7">
        <w:rPr>
          <w:rFonts w:ascii="Arial" w:hAnsi="Arial" w:cs="Arial"/>
          <w:sz w:val="24"/>
          <w:szCs w:val="24"/>
          <w:lang w:val="el-GR"/>
        </w:rPr>
        <w:t xml:space="preserve">η </w:t>
      </w:r>
      <w:r w:rsidR="002753F6" w:rsidRPr="00C502C7">
        <w:rPr>
          <w:rFonts w:ascii="Arial" w:hAnsi="Arial" w:cs="Arial"/>
          <w:sz w:val="24"/>
          <w:szCs w:val="24"/>
          <w:lang w:val="el-GR"/>
        </w:rPr>
        <w:t xml:space="preserve">προτεινόμενη </w:t>
      </w:r>
      <w:r w:rsidR="00930556" w:rsidRPr="00C502C7">
        <w:rPr>
          <w:rFonts w:ascii="Arial" w:hAnsi="Arial" w:cs="Arial"/>
          <w:sz w:val="24"/>
          <w:szCs w:val="24"/>
          <w:lang w:val="el-GR"/>
        </w:rPr>
        <w:t xml:space="preserve">ρύθμιση αποτελεί κρατική ενίσχυση με βάση τον σχετικό </w:t>
      </w:r>
      <w:r w:rsidR="004C32C0">
        <w:rPr>
          <w:rFonts w:ascii="Arial" w:hAnsi="Arial" w:cs="Arial"/>
          <w:sz w:val="24"/>
          <w:szCs w:val="24"/>
          <w:lang w:val="el-GR"/>
        </w:rPr>
        <w:t>ε</w:t>
      </w:r>
      <w:r w:rsidR="00930556" w:rsidRPr="00C502C7">
        <w:rPr>
          <w:rFonts w:ascii="Arial" w:hAnsi="Arial" w:cs="Arial"/>
          <w:sz w:val="24"/>
          <w:szCs w:val="24"/>
          <w:lang w:val="el-GR"/>
        </w:rPr>
        <w:t xml:space="preserve">υρωπαϊκό </w:t>
      </w:r>
      <w:r w:rsidR="004C32C0">
        <w:rPr>
          <w:rFonts w:ascii="Arial" w:hAnsi="Arial" w:cs="Arial"/>
          <w:sz w:val="24"/>
          <w:szCs w:val="24"/>
          <w:lang w:val="el-GR"/>
        </w:rPr>
        <w:t>κ</w:t>
      </w:r>
      <w:r w:rsidR="00930556" w:rsidRPr="00C502C7">
        <w:rPr>
          <w:rFonts w:ascii="Arial" w:hAnsi="Arial" w:cs="Arial"/>
          <w:sz w:val="24"/>
          <w:szCs w:val="24"/>
          <w:lang w:val="el-GR"/>
        </w:rPr>
        <w:t xml:space="preserve">ανονισμό και ως εκ τούτου η εκπλήρωση τον στόχων της είναι δυνατή μόνο εάν αυτή εδράζεται σε σχέδιο </w:t>
      </w:r>
      <w:r w:rsidR="004C32C0">
        <w:rPr>
          <w:rFonts w:ascii="Arial" w:hAnsi="Arial" w:cs="Arial"/>
          <w:sz w:val="24"/>
          <w:szCs w:val="24"/>
          <w:lang w:val="el-GR"/>
        </w:rPr>
        <w:t>«</w:t>
      </w:r>
      <w:r w:rsidR="00930556" w:rsidRPr="004C32C0">
        <w:rPr>
          <w:rFonts w:ascii="Arial" w:hAnsi="Arial" w:cs="Arial"/>
          <w:iCs/>
          <w:sz w:val="24"/>
          <w:szCs w:val="24"/>
          <w:lang w:val="en-US"/>
        </w:rPr>
        <w:t>De</w:t>
      </w:r>
      <w:r w:rsidR="00930556" w:rsidRPr="004C32C0">
        <w:rPr>
          <w:rFonts w:ascii="Arial" w:hAnsi="Arial" w:cs="Arial"/>
          <w:iCs/>
          <w:sz w:val="24"/>
          <w:szCs w:val="24"/>
          <w:lang w:val="el-GR"/>
        </w:rPr>
        <w:t xml:space="preserve"> </w:t>
      </w:r>
      <w:r w:rsidR="00930556" w:rsidRPr="004C32C0">
        <w:rPr>
          <w:rFonts w:ascii="Arial" w:hAnsi="Arial" w:cs="Arial"/>
          <w:iCs/>
          <w:sz w:val="24"/>
          <w:szCs w:val="24"/>
          <w:lang w:val="en-US"/>
        </w:rPr>
        <w:t>Minimis</w:t>
      </w:r>
      <w:r w:rsidR="004C32C0">
        <w:rPr>
          <w:rFonts w:ascii="Arial" w:hAnsi="Arial" w:cs="Arial"/>
          <w:iCs/>
          <w:sz w:val="24"/>
          <w:szCs w:val="24"/>
          <w:lang w:val="el-GR"/>
        </w:rPr>
        <w:t>»</w:t>
      </w:r>
      <w:r w:rsidR="00930556" w:rsidRPr="004C32C0">
        <w:rPr>
          <w:rFonts w:ascii="Arial" w:hAnsi="Arial" w:cs="Arial"/>
          <w:iCs/>
          <w:sz w:val="24"/>
          <w:szCs w:val="24"/>
          <w:lang w:val="el-GR"/>
        </w:rPr>
        <w:t xml:space="preserve"> (ή</w:t>
      </w:r>
      <w:r w:rsidR="00930556" w:rsidRPr="00C502C7">
        <w:rPr>
          <w:rFonts w:ascii="Arial" w:hAnsi="Arial" w:cs="Arial"/>
          <w:sz w:val="24"/>
          <w:szCs w:val="24"/>
          <w:lang w:val="el-GR"/>
        </w:rPr>
        <w:t>σσονος σημασίας)</w:t>
      </w:r>
      <w:r w:rsidR="002753F6" w:rsidRPr="00C502C7">
        <w:rPr>
          <w:rFonts w:ascii="Arial" w:hAnsi="Arial" w:cs="Arial"/>
          <w:i/>
          <w:sz w:val="24"/>
          <w:szCs w:val="24"/>
          <w:lang w:val="el-GR"/>
        </w:rPr>
        <w:t>,</w:t>
      </w:r>
      <w:r w:rsidRPr="00C502C7">
        <w:rPr>
          <w:rFonts w:ascii="Arial" w:hAnsi="Arial" w:cs="Arial"/>
          <w:sz w:val="24"/>
          <w:szCs w:val="24"/>
          <w:lang w:val="el-GR"/>
        </w:rPr>
        <w:t xml:space="preserve"> το οποίο </w:t>
      </w:r>
      <w:r w:rsidR="00930556" w:rsidRPr="00C502C7">
        <w:rPr>
          <w:rFonts w:ascii="Arial" w:hAnsi="Arial" w:cs="Arial"/>
          <w:sz w:val="24"/>
          <w:szCs w:val="24"/>
          <w:lang w:val="el-GR"/>
        </w:rPr>
        <w:t xml:space="preserve">πρέπει </w:t>
      </w:r>
      <w:r w:rsidRPr="00C502C7">
        <w:rPr>
          <w:rFonts w:ascii="Arial" w:hAnsi="Arial" w:cs="Arial"/>
          <w:sz w:val="24"/>
          <w:szCs w:val="24"/>
          <w:lang w:val="el-GR"/>
        </w:rPr>
        <w:t>να εκπονηθεί από το Υπουργείο Ενέργειας, Εμπορίου και Βιομηχανίας</w:t>
      </w:r>
      <w:r w:rsidR="002753F6" w:rsidRPr="00C502C7">
        <w:rPr>
          <w:rFonts w:ascii="Arial" w:hAnsi="Arial" w:cs="Arial"/>
          <w:sz w:val="24"/>
          <w:szCs w:val="24"/>
          <w:lang w:val="el-GR"/>
        </w:rPr>
        <w:t>,</w:t>
      </w:r>
      <w:r w:rsidRPr="00C502C7">
        <w:rPr>
          <w:rFonts w:ascii="Arial" w:hAnsi="Arial" w:cs="Arial"/>
          <w:sz w:val="24"/>
          <w:szCs w:val="24"/>
          <w:lang w:val="el-GR"/>
        </w:rPr>
        <w:t xml:space="preserve"> </w:t>
      </w:r>
      <w:r w:rsidR="002753F6" w:rsidRPr="00C502C7">
        <w:rPr>
          <w:rFonts w:ascii="Arial" w:hAnsi="Arial" w:cs="Arial"/>
          <w:sz w:val="24"/>
          <w:szCs w:val="24"/>
          <w:lang w:val="el-GR"/>
        </w:rPr>
        <w:t>στη βάση</w:t>
      </w:r>
      <w:r w:rsidRPr="00C502C7">
        <w:rPr>
          <w:rFonts w:ascii="Arial" w:hAnsi="Arial" w:cs="Arial"/>
          <w:sz w:val="24"/>
          <w:szCs w:val="24"/>
          <w:lang w:val="el-GR"/>
        </w:rPr>
        <w:t xml:space="preserve"> του</w:t>
      </w:r>
      <w:r w:rsidR="002753F6" w:rsidRPr="00C502C7">
        <w:rPr>
          <w:rFonts w:ascii="Arial" w:hAnsi="Arial" w:cs="Arial"/>
          <w:sz w:val="24"/>
          <w:szCs w:val="24"/>
          <w:lang w:val="el-GR"/>
        </w:rPr>
        <w:t xml:space="preserve"> εν ισχύι ευρωπαϊκού κανονισμού</w:t>
      </w:r>
      <w:r w:rsidRPr="00C502C7">
        <w:rPr>
          <w:rFonts w:ascii="Arial" w:hAnsi="Arial" w:cs="Arial"/>
          <w:sz w:val="24"/>
          <w:szCs w:val="24"/>
          <w:lang w:val="el-GR"/>
        </w:rPr>
        <w:t xml:space="preserve"> </w:t>
      </w:r>
      <w:r w:rsidR="002753F6" w:rsidRPr="00C502C7">
        <w:rPr>
          <w:rFonts w:ascii="Arial" w:hAnsi="Arial" w:cs="Arial"/>
          <w:sz w:val="24"/>
          <w:szCs w:val="24"/>
          <w:lang w:val="el-GR"/>
        </w:rPr>
        <w:t xml:space="preserve">που διέπει τις </w:t>
      </w:r>
      <w:r w:rsidRPr="00C502C7">
        <w:rPr>
          <w:rFonts w:ascii="Arial" w:hAnsi="Arial" w:cs="Arial"/>
          <w:sz w:val="24"/>
          <w:szCs w:val="24"/>
          <w:lang w:val="el-GR"/>
        </w:rPr>
        <w:t>ενισχύσεις ήσσονος σημασίας</w:t>
      </w:r>
      <w:r w:rsidR="002753F6" w:rsidRPr="00C502C7">
        <w:rPr>
          <w:rFonts w:ascii="Arial" w:hAnsi="Arial" w:cs="Arial"/>
          <w:sz w:val="24"/>
          <w:szCs w:val="24"/>
          <w:lang w:val="el-GR"/>
        </w:rPr>
        <w:t xml:space="preserve"> και το οποίο θα</w:t>
      </w:r>
      <w:r w:rsidRPr="00C502C7">
        <w:rPr>
          <w:rFonts w:ascii="Arial" w:hAnsi="Arial" w:cs="Arial"/>
          <w:sz w:val="24"/>
          <w:szCs w:val="24"/>
          <w:lang w:val="el-GR"/>
        </w:rPr>
        <w:t xml:space="preserve"> προβλέπει εξαίρεση των ΜΜΕ από τις </w:t>
      </w:r>
      <w:r w:rsidR="002753F6" w:rsidRPr="00C502C7">
        <w:rPr>
          <w:rFonts w:ascii="Arial" w:hAnsi="Arial" w:cs="Arial"/>
          <w:sz w:val="24"/>
          <w:szCs w:val="24"/>
          <w:lang w:val="el-GR"/>
        </w:rPr>
        <w:t>σχετικές διατάξεις του βασικού νόμου.</w:t>
      </w:r>
      <w:r w:rsidR="002753F6" w:rsidRPr="00C502C7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Pr="00C502C7">
        <w:rPr>
          <w:rFonts w:ascii="Arial" w:hAnsi="Arial" w:cs="Arial"/>
          <w:b/>
          <w:sz w:val="24"/>
          <w:szCs w:val="24"/>
          <w:lang w:val="el-GR"/>
        </w:rPr>
        <w:t xml:space="preserve">  </w:t>
      </w:r>
    </w:p>
    <w:p w14:paraId="4D481296" w14:textId="48008C8B" w:rsidR="00966495" w:rsidRPr="00C502C7" w:rsidRDefault="00815841" w:rsidP="00C502C7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C502C7">
        <w:rPr>
          <w:rFonts w:ascii="Arial" w:hAnsi="Arial" w:cs="Arial"/>
          <w:b/>
          <w:sz w:val="24"/>
          <w:szCs w:val="24"/>
          <w:lang w:val="el-GR"/>
        </w:rPr>
        <w:tab/>
      </w:r>
      <w:r w:rsidRPr="00C502C7">
        <w:rPr>
          <w:rFonts w:ascii="Arial" w:hAnsi="Arial" w:cs="Arial"/>
          <w:sz w:val="24"/>
          <w:szCs w:val="24"/>
          <w:lang w:val="el-GR"/>
        </w:rPr>
        <w:t>Σημειώνεται ότι</w:t>
      </w:r>
      <w:r w:rsidR="008B512F" w:rsidRPr="00C502C7">
        <w:rPr>
          <w:rFonts w:ascii="Arial" w:hAnsi="Arial" w:cs="Arial"/>
          <w:sz w:val="24"/>
          <w:szCs w:val="24"/>
          <w:lang w:val="el-GR"/>
        </w:rPr>
        <w:t xml:space="preserve"> σε μεταγενέστερο στάδιο,</w:t>
      </w:r>
      <w:r w:rsidRPr="00C502C7">
        <w:rPr>
          <w:rFonts w:ascii="Arial" w:hAnsi="Arial" w:cs="Arial"/>
          <w:sz w:val="24"/>
          <w:szCs w:val="24"/>
          <w:lang w:val="el-GR"/>
        </w:rPr>
        <w:t xml:space="preserve"> μετά το πέρας των συνεδριών της επιτροπής, η</w:t>
      </w:r>
      <w:r w:rsidR="0034321D" w:rsidRPr="00C502C7">
        <w:rPr>
          <w:rFonts w:ascii="Arial" w:hAnsi="Arial" w:cs="Arial"/>
          <w:sz w:val="24"/>
          <w:szCs w:val="24"/>
          <w:lang w:val="el-GR"/>
        </w:rPr>
        <w:t xml:space="preserve"> εκπρόσωπος της</w:t>
      </w:r>
      <w:r w:rsidRPr="00C502C7">
        <w:rPr>
          <w:rFonts w:ascii="Arial" w:hAnsi="Arial" w:cs="Arial"/>
          <w:sz w:val="24"/>
          <w:szCs w:val="24"/>
          <w:lang w:val="el-GR"/>
        </w:rPr>
        <w:t xml:space="preserve"> Νομική</w:t>
      </w:r>
      <w:r w:rsidR="0034321D" w:rsidRPr="00C502C7">
        <w:rPr>
          <w:rFonts w:ascii="Arial" w:hAnsi="Arial" w:cs="Arial"/>
          <w:sz w:val="24"/>
          <w:szCs w:val="24"/>
          <w:lang w:val="el-GR"/>
        </w:rPr>
        <w:t>ς</w:t>
      </w:r>
      <w:r w:rsidRPr="00C502C7">
        <w:rPr>
          <w:rFonts w:ascii="Arial" w:hAnsi="Arial" w:cs="Arial"/>
          <w:sz w:val="24"/>
          <w:szCs w:val="24"/>
          <w:lang w:val="el-GR"/>
        </w:rPr>
        <w:t xml:space="preserve"> Υπηρεσία</w:t>
      </w:r>
      <w:r w:rsidR="0034321D" w:rsidRPr="00C502C7">
        <w:rPr>
          <w:rFonts w:ascii="Arial" w:hAnsi="Arial" w:cs="Arial"/>
          <w:sz w:val="24"/>
          <w:szCs w:val="24"/>
          <w:lang w:val="el-GR"/>
        </w:rPr>
        <w:t>ς,</w:t>
      </w:r>
      <w:r w:rsidRPr="00C502C7">
        <w:rPr>
          <w:rFonts w:ascii="Arial" w:hAnsi="Arial" w:cs="Arial"/>
          <w:sz w:val="24"/>
          <w:szCs w:val="24"/>
          <w:lang w:val="el-GR"/>
        </w:rPr>
        <w:t xml:space="preserve"> με </w:t>
      </w:r>
      <w:r w:rsidR="00966495" w:rsidRPr="00C502C7">
        <w:rPr>
          <w:rFonts w:ascii="Arial" w:hAnsi="Arial" w:cs="Arial"/>
          <w:sz w:val="24"/>
          <w:szCs w:val="24"/>
          <w:lang w:val="el-GR"/>
        </w:rPr>
        <w:t>επιστολή</w:t>
      </w:r>
      <w:r w:rsidRPr="00C502C7">
        <w:rPr>
          <w:rFonts w:ascii="Arial" w:hAnsi="Arial" w:cs="Arial"/>
          <w:sz w:val="24"/>
          <w:szCs w:val="24"/>
          <w:lang w:val="el-GR"/>
        </w:rPr>
        <w:t xml:space="preserve"> </w:t>
      </w:r>
      <w:r w:rsidR="004C32C0">
        <w:rPr>
          <w:rFonts w:ascii="Arial" w:hAnsi="Arial" w:cs="Arial"/>
          <w:sz w:val="24"/>
          <w:szCs w:val="24"/>
          <w:lang w:val="el-GR"/>
        </w:rPr>
        <w:t>της,</w:t>
      </w:r>
      <w:r w:rsidRPr="00C502C7">
        <w:rPr>
          <w:rFonts w:ascii="Arial" w:hAnsi="Arial" w:cs="Arial"/>
          <w:sz w:val="24"/>
          <w:szCs w:val="24"/>
          <w:lang w:val="el-GR"/>
        </w:rPr>
        <w:t xml:space="preserve"> </w:t>
      </w:r>
      <w:r w:rsidR="008B512F" w:rsidRPr="00C502C7">
        <w:rPr>
          <w:rFonts w:ascii="Arial" w:hAnsi="Arial" w:cs="Arial"/>
          <w:sz w:val="24"/>
          <w:szCs w:val="24"/>
          <w:lang w:val="el-GR"/>
        </w:rPr>
        <w:t>ημερομηνίας 10 Απριλίου 2024</w:t>
      </w:r>
      <w:r w:rsidR="0034321D" w:rsidRPr="00C502C7">
        <w:rPr>
          <w:rFonts w:ascii="Arial" w:hAnsi="Arial" w:cs="Arial"/>
          <w:sz w:val="24"/>
          <w:szCs w:val="24"/>
          <w:lang w:val="el-GR"/>
        </w:rPr>
        <w:t>,</w:t>
      </w:r>
      <w:r w:rsidR="008B512F" w:rsidRPr="00C502C7">
        <w:rPr>
          <w:rFonts w:ascii="Arial" w:hAnsi="Arial" w:cs="Arial"/>
          <w:sz w:val="24"/>
          <w:szCs w:val="24"/>
          <w:lang w:val="el-GR"/>
        </w:rPr>
        <w:t xml:space="preserve"> </w:t>
      </w:r>
      <w:r w:rsidR="00966495" w:rsidRPr="00C502C7">
        <w:rPr>
          <w:rFonts w:ascii="Arial" w:hAnsi="Arial" w:cs="Arial"/>
          <w:sz w:val="24"/>
          <w:szCs w:val="24"/>
          <w:lang w:val="el-GR"/>
        </w:rPr>
        <w:t>επισήμανε</w:t>
      </w:r>
      <w:r w:rsidR="008B512F" w:rsidRPr="00C502C7">
        <w:rPr>
          <w:rFonts w:ascii="Arial" w:hAnsi="Arial" w:cs="Arial"/>
          <w:sz w:val="24"/>
          <w:szCs w:val="24"/>
          <w:lang w:val="el-GR"/>
        </w:rPr>
        <w:t xml:space="preserve"> ότι </w:t>
      </w:r>
      <w:r w:rsidR="00966495" w:rsidRPr="00C502C7">
        <w:rPr>
          <w:rFonts w:ascii="Arial" w:hAnsi="Arial" w:cs="Arial"/>
          <w:sz w:val="24"/>
          <w:szCs w:val="24"/>
          <w:lang w:val="el-GR"/>
        </w:rPr>
        <w:t xml:space="preserve">εγείρονται ορισμένα ζητήματα </w:t>
      </w:r>
      <w:r w:rsidR="008B512F" w:rsidRPr="00C502C7">
        <w:rPr>
          <w:rFonts w:ascii="Arial" w:hAnsi="Arial" w:cs="Arial"/>
          <w:sz w:val="24"/>
          <w:szCs w:val="24"/>
          <w:lang w:val="el-GR"/>
        </w:rPr>
        <w:t xml:space="preserve">αντισυνταγματικότητας </w:t>
      </w:r>
      <w:r w:rsidR="00966495" w:rsidRPr="00C502C7">
        <w:rPr>
          <w:rFonts w:ascii="Arial" w:hAnsi="Arial" w:cs="Arial"/>
          <w:sz w:val="24"/>
          <w:szCs w:val="24"/>
          <w:lang w:val="el-GR"/>
        </w:rPr>
        <w:t>όσον αφορά τις πρόνοιες της πρότασης νόμου.  Ειδικότερα, τα ζητήματα αυτά αφορούν τα ακόλουθα:</w:t>
      </w:r>
    </w:p>
    <w:p w14:paraId="0B0A48CF" w14:textId="581C9127" w:rsidR="008B512F" w:rsidRPr="00C502C7" w:rsidRDefault="00966495" w:rsidP="00C502C7">
      <w:pPr>
        <w:pStyle w:val="ListParagraph"/>
        <w:numPr>
          <w:ilvl w:val="0"/>
          <w:numId w:val="40"/>
        </w:num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  <w:lang w:val="el-GR"/>
        </w:rPr>
      </w:pPr>
      <w:r w:rsidRPr="00C502C7">
        <w:rPr>
          <w:rFonts w:ascii="Arial" w:hAnsi="Arial" w:cs="Arial"/>
          <w:sz w:val="24"/>
          <w:szCs w:val="24"/>
          <w:lang w:val="el-GR"/>
        </w:rPr>
        <w:t>Π</w:t>
      </w:r>
      <w:r w:rsidR="008B512F" w:rsidRPr="00C502C7">
        <w:rPr>
          <w:rFonts w:ascii="Arial" w:hAnsi="Arial" w:cs="Arial"/>
          <w:sz w:val="24"/>
          <w:szCs w:val="24"/>
          <w:lang w:val="el-GR"/>
        </w:rPr>
        <w:t xml:space="preserve">αραβίαση του </w:t>
      </w:r>
      <w:r w:rsidRPr="00C502C7">
        <w:rPr>
          <w:rFonts w:ascii="Arial" w:hAnsi="Arial" w:cs="Arial"/>
          <w:sz w:val="24"/>
          <w:szCs w:val="24"/>
          <w:lang w:val="el-GR"/>
        </w:rPr>
        <w:t>Ά</w:t>
      </w:r>
      <w:r w:rsidR="008B512F" w:rsidRPr="00C502C7">
        <w:rPr>
          <w:rFonts w:ascii="Arial" w:hAnsi="Arial" w:cs="Arial"/>
          <w:sz w:val="24"/>
          <w:szCs w:val="24"/>
          <w:lang w:val="el-GR"/>
        </w:rPr>
        <w:t>ρθρου 1Α του Συντάγματος</w:t>
      </w:r>
      <w:r w:rsidR="004C32C0">
        <w:rPr>
          <w:rFonts w:ascii="Arial" w:hAnsi="Arial" w:cs="Arial"/>
          <w:sz w:val="24"/>
          <w:szCs w:val="24"/>
          <w:lang w:val="el-GR"/>
        </w:rPr>
        <w:t>,</w:t>
      </w:r>
      <w:r w:rsidR="008B512F" w:rsidRPr="00C502C7">
        <w:rPr>
          <w:rFonts w:ascii="Arial" w:hAnsi="Arial" w:cs="Arial"/>
          <w:sz w:val="24"/>
          <w:szCs w:val="24"/>
          <w:lang w:val="el-GR"/>
        </w:rPr>
        <w:t xml:space="preserve"> το οποίο προβλέπει </w:t>
      </w:r>
      <w:r w:rsidRPr="00C502C7">
        <w:rPr>
          <w:rFonts w:ascii="Arial" w:hAnsi="Arial" w:cs="Arial"/>
          <w:sz w:val="24"/>
          <w:szCs w:val="24"/>
          <w:lang w:val="el-GR"/>
        </w:rPr>
        <w:t xml:space="preserve">ότι οι νομοθετικές πράξεις </w:t>
      </w:r>
      <w:r w:rsidR="008B512F" w:rsidRPr="00C502C7">
        <w:rPr>
          <w:rFonts w:ascii="Arial" w:hAnsi="Arial" w:cs="Arial"/>
          <w:sz w:val="24"/>
          <w:szCs w:val="24"/>
          <w:lang w:val="el-GR"/>
        </w:rPr>
        <w:t xml:space="preserve">της Ευρωπαϊκής Ένωσης </w:t>
      </w:r>
      <w:r w:rsidRPr="00C502C7">
        <w:rPr>
          <w:rFonts w:ascii="Arial" w:hAnsi="Arial" w:cs="Arial"/>
          <w:sz w:val="24"/>
          <w:szCs w:val="24"/>
          <w:lang w:val="el-GR"/>
        </w:rPr>
        <w:t xml:space="preserve">υπερέχουν </w:t>
      </w:r>
      <w:r w:rsidR="008B512F" w:rsidRPr="00C502C7">
        <w:rPr>
          <w:rFonts w:ascii="Arial" w:hAnsi="Arial" w:cs="Arial"/>
          <w:sz w:val="24"/>
          <w:szCs w:val="24"/>
          <w:lang w:val="el-GR"/>
        </w:rPr>
        <w:t>έναντι του εθνικού δικαίου, λαμβανομένης υπόψη της τοποθέτησης της Εφόρου Ελέγχου Κρατικών Ενισχύσεων</w:t>
      </w:r>
      <w:r w:rsidR="0080775A" w:rsidRPr="00C502C7">
        <w:rPr>
          <w:rFonts w:ascii="Arial" w:hAnsi="Arial" w:cs="Arial"/>
          <w:sz w:val="24"/>
          <w:szCs w:val="24"/>
          <w:lang w:val="el-GR"/>
        </w:rPr>
        <w:t xml:space="preserve"> ότι η προτεινόμενη εξαίρεση διέπεται από σχετικό ευρωπαϊκό κανονισμό</w:t>
      </w:r>
      <w:r w:rsidRPr="00C502C7">
        <w:rPr>
          <w:rFonts w:ascii="Arial" w:hAnsi="Arial" w:cs="Arial"/>
          <w:sz w:val="24"/>
          <w:szCs w:val="24"/>
          <w:lang w:val="el-GR"/>
        </w:rPr>
        <w:t>.</w:t>
      </w:r>
    </w:p>
    <w:p w14:paraId="7D39FF78" w14:textId="13D1A1BC" w:rsidR="008B512F" w:rsidRPr="00C502C7" w:rsidRDefault="00966495" w:rsidP="00C502C7">
      <w:pPr>
        <w:pStyle w:val="ListParagraph"/>
        <w:numPr>
          <w:ilvl w:val="0"/>
          <w:numId w:val="40"/>
        </w:num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  <w:lang w:val="el-GR"/>
        </w:rPr>
      </w:pPr>
      <w:r w:rsidRPr="00C502C7">
        <w:rPr>
          <w:rFonts w:ascii="Arial" w:hAnsi="Arial" w:cs="Arial"/>
          <w:sz w:val="24"/>
          <w:szCs w:val="24"/>
          <w:lang w:val="el-GR"/>
        </w:rPr>
        <w:lastRenderedPageBreak/>
        <w:t>Π</w:t>
      </w:r>
      <w:r w:rsidR="008B512F" w:rsidRPr="00C502C7">
        <w:rPr>
          <w:rFonts w:ascii="Arial" w:hAnsi="Arial" w:cs="Arial"/>
          <w:sz w:val="24"/>
          <w:szCs w:val="24"/>
          <w:lang w:val="el-GR"/>
        </w:rPr>
        <w:t xml:space="preserve">αραβίαση του </w:t>
      </w:r>
      <w:r w:rsidRPr="00C502C7">
        <w:rPr>
          <w:rFonts w:ascii="Arial" w:hAnsi="Arial" w:cs="Arial"/>
          <w:sz w:val="24"/>
          <w:szCs w:val="24"/>
          <w:lang w:val="el-GR"/>
        </w:rPr>
        <w:t>Ά</w:t>
      </w:r>
      <w:r w:rsidR="008B512F" w:rsidRPr="00C502C7">
        <w:rPr>
          <w:rFonts w:ascii="Arial" w:hAnsi="Arial" w:cs="Arial"/>
          <w:sz w:val="24"/>
          <w:szCs w:val="24"/>
          <w:lang w:val="el-GR"/>
        </w:rPr>
        <w:t>ρθρου 28 του Συντάγματος</w:t>
      </w:r>
      <w:r w:rsidR="004C32C0">
        <w:rPr>
          <w:rFonts w:ascii="Arial" w:hAnsi="Arial" w:cs="Arial"/>
          <w:sz w:val="24"/>
          <w:szCs w:val="24"/>
          <w:lang w:val="el-GR"/>
        </w:rPr>
        <w:t>,</w:t>
      </w:r>
      <w:r w:rsidR="008B512F" w:rsidRPr="00C502C7">
        <w:rPr>
          <w:rFonts w:ascii="Arial" w:hAnsi="Arial" w:cs="Arial"/>
          <w:sz w:val="24"/>
          <w:szCs w:val="24"/>
          <w:lang w:val="el-GR"/>
        </w:rPr>
        <w:t xml:space="preserve"> με το οποίο κατοχυρώνεται η αρχή της ισότητας, ένεκα της ευμεν</w:t>
      </w:r>
      <w:r w:rsidR="00C26489">
        <w:rPr>
          <w:rFonts w:ascii="Arial" w:hAnsi="Arial" w:cs="Arial"/>
          <w:sz w:val="24"/>
          <w:szCs w:val="24"/>
          <w:lang w:val="el-GR"/>
        </w:rPr>
        <w:t>ούς</w:t>
      </w:r>
      <w:r w:rsidR="008B512F" w:rsidRPr="00C502C7">
        <w:rPr>
          <w:rFonts w:ascii="Arial" w:hAnsi="Arial" w:cs="Arial"/>
          <w:sz w:val="24"/>
          <w:szCs w:val="24"/>
          <w:lang w:val="el-GR"/>
        </w:rPr>
        <w:t xml:space="preserve"> διάκρισης</w:t>
      </w:r>
      <w:r w:rsidR="0080775A" w:rsidRPr="00C502C7">
        <w:rPr>
          <w:rFonts w:ascii="Arial" w:hAnsi="Arial" w:cs="Arial"/>
          <w:sz w:val="24"/>
          <w:szCs w:val="24"/>
          <w:lang w:val="el-GR"/>
        </w:rPr>
        <w:t xml:space="preserve"> που </w:t>
      </w:r>
      <w:r w:rsidRPr="00C502C7">
        <w:rPr>
          <w:rFonts w:ascii="Arial" w:hAnsi="Arial" w:cs="Arial"/>
          <w:sz w:val="24"/>
          <w:szCs w:val="24"/>
          <w:lang w:val="el-GR"/>
        </w:rPr>
        <w:t xml:space="preserve">προβλέπεται στην </w:t>
      </w:r>
      <w:r w:rsidR="0080775A" w:rsidRPr="00C502C7">
        <w:rPr>
          <w:rFonts w:ascii="Arial" w:hAnsi="Arial" w:cs="Arial"/>
          <w:sz w:val="24"/>
          <w:szCs w:val="24"/>
          <w:lang w:val="el-GR"/>
        </w:rPr>
        <w:t>πρόταση νόμου</w:t>
      </w:r>
      <w:r w:rsidR="008B512F" w:rsidRPr="00C502C7">
        <w:rPr>
          <w:rFonts w:ascii="Arial" w:hAnsi="Arial" w:cs="Arial"/>
          <w:sz w:val="24"/>
          <w:szCs w:val="24"/>
          <w:lang w:val="el-GR"/>
        </w:rPr>
        <w:t xml:space="preserve"> υπέρ των ΜΜΕ</w:t>
      </w:r>
      <w:r w:rsidRPr="00C502C7">
        <w:rPr>
          <w:rFonts w:ascii="Arial" w:hAnsi="Arial" w:cs="Arial"/>
          <w:sz w:val="24"/>
          <w:szCs w:val="24"/>
          <w:lang w:val="el-GR"/>
        </w:rPr>
        <w:t>.</w:t>
      </w:r>
    </w:p>
    <w:p w14:paraId="31563D68" w14:textId="2DE58C3C" w:rsidR="0034321D" w:rsidRPr="00C502C7" w:rsidRDefault="00966495" w:rsidP="00C502C7">
      <w:pPr>
        <w:pStyle w:val="ListParagraph"/>
        <w:numPr>
          <w:ilvl w:val="0"/>
          <w:numId w:val="40"/>
        </w:num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  <w:lang w:val="el-GR"/>
        </w:rPr>
      </w:pPr>
      <w:r w:rsidRPr="00C502C7">
        <w:rPr>
          <w:rFonts w:ascii="Arial" w:hAnsi="Arial" w:cs="Arial"/>
          <w:sz w:val="24"/>
          <w:szCs w:val="24"/>
          <w:lang w:val="el-GR"/>
        </w:rPr>
        <w:t>Π</w:t>
      </w:r>
      <w:r w:rsidR="008B512F" w:rsidRPr="00C502C7">
        <w:rPr>
          <w:rFonts w:ascii="Arial" w:hAnsi="Arial" w:cs="Arial"/>
          <w:sz w:val="24"/>
          <w:szCs w:val="24"/>
          <w:lang w:val="el-GR"/>
        </w:rPr>
        <w:t xml:space="preserve">αραβίαση της αρχής της διάκρισης των εξουσιών, διότι η παραχώρηση κρατικής ενίσχυσης δυνάμει σχεδίου </w:t>
      </w:r>
      <w:r w:rsidR="004C32C0">
        <w:rPr>
          <w:rFonts w:ascii="Arial" w:hAnsi="Arial" w:cs="Arial"/>
          <w:sz w:val="24"/>
          <w:szCs w:val="24"/>
          <w:lang w:val="el-GR"/>
        </w:rPr>
        <w:t>«</w:t>
      </w:r>
      <w:r w:rsidR="008B512F" w:rsidRPr="00C502C7">
        <w:rPr>
          <w:rFonts w:ascii="Arial" w:hAnsi="Arial" w:cs="Arial"/>
          <w:sz w:val="24"/>
          <w:szCs w:val="24"/>
          <w:lang w:val="en-US"/>
        </w:rPr>
        <w:t>De</w:t>
      </w:r>
      <w:r w:rsidR="008B512F" w:rsidRPr="00C502C7">
        <w:rPr>
          <w:rFonts w:ascii="Arial" w:hAnsi="Arial" w:cs="Arial"/>
          <w:sz w:val="24"/>
          <w:szCs w:val="24"/>
          <w:lang w:val="el-GR"/>
        </w:rPr>
        <w:t xml:space="preserve"> </w:t>
      </w:r>
      <w:r w:rsidR="008B512F" w:rsidRPr="00C502C7">
        <w:rPr>
          <w:rFonts w:ascii="Arial" w:hAnsi="Arial" w:cs="Arial"/>
          <w:sz w:val="24"/>
          <w:szCs w:val="24"/>
          <w:lang w:val="en-US"/>
        </w:rPr>
        <w:t>Minimis</w:t>
      </w:r>
      <w:r w:rsidR="004C32C0">
        <w:rPr>
          <w:rFonts w:ascii="Arial" w:hAnsi="Arial" w:cs="Arial"/>
          <w:sz w:val="24"/>
          <w:szCs w:val="24"/>
          <w:lang w:val="el-GR"/>
        </w:rPr>
        <w:t>»</w:t>
      </w:r>
      <w:r w:rsidR="008B512F" w:rsidRPr="00C502C7">
        <w:rPr>
          <w:rFonts w:ascii="Arial" w:hAnsi="Arial" w:cs="Arial"/>
          <w:sz w:val="24"/>
          <w:szCs w:val="24"/>
          <w:lang w:val="el-GR"/>
        </w:rPr>
        <w:t xml:space="preserve"> αποτελεί αρμοδιότητα της εκτελεστικής εξουσίας δυνάμει των </w:t>
      </w:r>
      <w:r w:rsidR="0034321D" w:rsidRPr="00C502C7">
        <w:rPr>
          <w:rFonts w:ascii="Arial" w:hAnsi="Arial" w:cs="Arial"/>
          <w:sz w:val="24"/>
          <w:szCs w:val="24"/>
          <w:lang w:val="el-GR"/>
        </w:rPr>
        <w:t>περί Ελέγχου των Κρατικών Ενισχύσεων (Κεντρικό Σύστημα Μητρώων Κρατικών Ενισχύσεων και Ενισχύσεων Ήσσονος Σημασίας) Κανονισμών.</w:t>
      </w:r>
    </w:p>
    <w:p w14:paraId="0BE03257" w14:textId="547E91CD" w:rsidR="00457CBE" w:rsidRPr="00C502C7" w:rsidRDefault="00457CBE" w:rsidP="00C502C7">
      <w:pPr>
        <w:tabs>
          <w:tab w:val="left" w:pos="567"/>
          <w:tab w:val="left" w:pos="4961"/>
        </w:tabs>
        <w:spacing w:after="0" w:line="480" w:lineRule="auto"/>
        <w:ind w:firstLine="567"/>
        <w:jc w:val="both"/>
        <w:rPr>
          <w:rFonts w:ascii="Arial" w:hAnsi="Arial" w:cs="Arial"/>
          <w:sz w:val="24"/>
          <w:szCs w:val="24"/>
          <w:lang w:val="el-GR"/>
        </w:rPr>
      </w:pPr>
      <w:r w:rsidRPr="00C502C7">
        <w:rPr>
          <w:rFonts w:ascii="Arial" w:hAnsi="Arial" w:cs="Arial"/>
          <w:sz w:val="24"/>
          <w:szCs w:val="24"/>
          <w:lang w:val="el-GR"/>
        </w:rPr>
        <w:t>Η Κοινοβουλευτική Επιτροπή Ενέργειας, Εμπορίου, Βιομηχανίας και Τουρισμού, αφού έλαβε υπόψη όλα όσα τέθηκαν ενώπιόν της, διαμόρφωσε τις πιο κάτω θέσεις:</w:t>
      </w:r>
    </w:p>
    <w:p w14:paraId="13E27DCD" w14:textId="2ADDD8E9" w:rsidR="0033286E" w:rsidRPr="00C502C7" w:rsidRDefault="0034321D" w:rsidP="00C502C7">
      <w:pPr>
        <w:pStyle w:val="ListParagraph"/>
        <w:numPr>
          <w:ilvl w:val="0"/>
          <w:numId w:val="41"/>
        </w:num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  <w:lang w:val="el-GR"/>
        </w:rPr>
      </w:pPr>
      <w:r w:rsidRPr="00C502C7">
        <w:rPr>
          <w:rFonts w:ascii="Arial" w:hAnsi="Arial" w:cs="Arial"/>
          <w:sz w:val="24"/>
          <w:szCs w:val="24"/>
          <w:lang w:val="el-GR"/>
        </w:rPr>
        <w:t>Ο</w:t>
      </w:r>
      <w:r w:rsidR="00815841" w:rsidRPr="00C502C7">
        <w:rPr>
          <w:rFonts w:ascii="Arial" w:hAnsi="Arial" w:cs="Arial"/>
          <w:sz w:val="24"/>
          <w:szCs w:val="24"/>
          <w:lang w:val="el-GR"/>
        </w:rPr>
        <w:t xml:space="preserve"> </w:t>
      </w:r>
      <w:r w:rsidR="004C32C0">
        <w:rPr>
          <w:rFonts w:ascii="Arial" w:hAnsi="Arial" w:cs="Arial"/>
          <w:sz w:val="24"/>
          <w:szCs w:val="24"/>
          <w:lang w:val="el-GR"/>
        </w:rPr>
        <w:t>π</w:t>
      </w:r>
      <w:r w:rsidR="00815841" w:rsidRPr="00C502C7">
        <w:rPr>
          <w:rFonts w:ascii="Arial" w:hAnsi="Arial" w:cs="Arial"/>
          <w:sz w:val="24"/>
          <w:szCs w:val="24"/>
          <w:lang w:val="el-GR"/>
        </w:rPr>
        <w:t xml:space="preserve">ρόεδρος </w:t>
      </w:r>
      <w:r w:rsidRPr="00C502C7">
        <w:rPr>
          <w:rFonts w:ascii="Arial" w:hAnsi="Arial" w:cs="Arial"/>
          <w:sz w:val="24"/>
          <w:szCs w:val="24"/>
          <w:lang w:val="el-GR"/>
        </w:rPr>
        <w:t>και τα μέλη της, βουλευτές της κοινοβουλευτικής ομάδας του Δημοκρατικού Συναγερμού</w:t>
      </w:r>
      <w:r w:rsidR="00686334" w:rsidRPr="00C502C7">
        <w:rPr>
          <w:rFonts w:ascii="Arial" w:hAnsi="Arial" w:cs="Arial"/>
          <w:sz w:val="24"/>
          <w:szCs w:val="24"/>
          <w:lang w:val="el-GR"/>
        </w:rPr>
        <w:t>,</w:t>
      </w:r>
      <w:r w:rsidRPr="00C502C7">
        <w:rPr>
          <w:rFonts w:ascii="Arial" w:hAnsi="Arial" w:cs="Arial"/>
          <w:sz w:val="24"/>
          <w:szCs w:val="24"/>
          <w:lang w:val="el-GR"/>
        </w:rPr>
        <w:t xml:space="preserve"> τάχθηκαν υπέρ της ψήφισης της πρότασης νόμου σε νόμο</w:t>
      </w:r>
      <w:r w:rsidR="004C32C0">
        <w:rPr>
          <w:rFonts w:ascii="Arial" w:hAnsi="Arial" w:cs="Arial"/>
          <w:sz w:val="24"/>
          <w:szCs w:val="24"/>
          <w:lang w:val="el-GR"/>
        </w:rPr>
        <w:t>.</w:t>
      </w:r>
    </w:p>
    <w:p w14:paraId="0D22E59B" w14:textId="26BA6673" w:rsidR="0034321D" w:rsidRPr="00C502C7" w:rsidRDefault="004C32C0" w:rsidP="00C502C7">
      <w:pPr>
        <w:pStyle w:val="ListParagraph"/>
        <w:numPr>
          <w:ilvl w:val="0"/>
          <w:numId w:val="41"/>
        </w:num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Τ</w:t>
      </w:r>
      <w:r w:rsidR="0034321D" w:rsidRPr="00C502C7">
        <w:rPr>
          <w:rFonts w:ascii="Arial" w:hAnsi="Arial" w:cs="Arial"/>
          <w:sz w:val="24"/>
          <w:szCs w:val="24"/>
          <w:lang w:val="el-GR"/>
        </w:rPr>
        <w:t xml:space="preserve">α μέλη της βουλευτές της κοινοβουλευτικής ομάδας ΑΚΕΛ-Αριστερά-Νέες Δυνάμεις, το μέλος της βουλευτής της κοινοβουλευτικής ομάδας του Δημοκρατικού Κόμματος, το μέλος της βουλευτής της ΕΔΕΚ Σοσιαλιστικό Κόμμα και το μέλος της βουλευτής </w:t>
      </w:r>
      <w:r w:rsidR="005F767B" w:rsidRPr="00C502C7">
        <w:rPr>
          <w:rFonts w:ascii="Arial" w:hAnsi="Arial" w:cs="Arial"/>
          <w:sz w:val="24"/>
          <w:szCs w:val="24"/>
          <w:lang w:val="el-GR"/>
        </w:rPr>
        <w:t>του Κινήματος Οικολόγων-Συνεργασία Πολιτών</w:t>
      </w:r>
      <w:r w:rsidR="00686334" w:rsidRPr="00C502C7">
        <w:rPr>
          <w:rFonts w:ascii="Arial" w:hAnsi="Arial" w:cs="Arial"/>
          <w:sz w:val="24"/>
          <w:szCs w:val="24"/>
          <w:lang w:val="el-GR"/>
        </w:rPr>
        <w:t xml:space="preserve"> </w:t>
      </w:r>
      <w:r w:rsidR="00DE6A1B" w:rsidRPr="00C502C7">
        <w:rPr>
          <w:rFonts w:ascii="Arial" w:hAnsi="Arial" w:cs="Arial"/>
          <w:bCs/>
          <w:sz w:val="24"/>
          <w:szCs w:val="24"/>
          <w:lang w:val="el-GR"/>
        </w:rPr>
        <w:t xml:space="preserve">επιφυλάχθηκαν να τοποθετηθούν επί των προνοιών της πρότασης νόμου κατά τη συζήτησή της ενώπιον της ολομέλειας του σώματος.  </w:t>
      </w:r>
    </w:p>
    <w:p w14:paraId="5783EA7E" w14:textId="77777777" w:rsidR="000F213F" w:rsidRPr="00C502C7" w:rsidRDefault="000F213F" w:rsidP="00C502C7">
      <w:pPr>
        <w:tabs>
          <w:tab w:val="left" w:pos="567"/>
          <w:tab w:val="left" w:pos="4961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bookmarkEnd w:id="5"/>
    <w:p w14:paraId="05321AB5" w14:textId="2315A94F" w:rsidR="00BC7F43" w:rsidRDefault="0034321D" w:rsidP="00C502C7">
      <w:pPr>
        <w:pStyle w:val="Default"/>
        <w:tabs>
          <w:tab w:val="left" w:pos="567"/>
          <w:tab w:val="left" w:pos="4961"/>
        </w:tabs>
        <w:jc w:val="both"/>
        <w:rPr>
          <w:lang w:val="el-GR"/>
        </w:rPr>
      </w:pPr>
      <w:r w:rsidRPr="00C502C7">
        <w:rPr>
          <w:lang w:val="el-GR"/>
        </w:rPr>
        <w:t>23</w:t>
      </w:r>
      <w:r w:rsidR="002753F6" w:rsidRPr="00C502C7">
        <w:rPr>
          <w:lang w:val="el-GR"/>
        </w:rPr>
        <w:t xml:space="preserve"> Απριλίου</w:t>
      </w:r>
      <w:r w:rsidR="00813939" w:rsidRPr="00C502C7">
        <w:rPr>
          <w:lang w:val="el-GR"/>
        </w:rPr>
        <w:t xml:space="preserve"> 2024</w:t>
      </w:r>
    </w:p>
    <w:p w14:paraId="4F2B90D8" w14:textId="77777777" w:rsidR="00C502C7" w:rsidRPr="00C502C7" w:rsidRDefault="00C502C7" w:rsidP="00C502C7">
      <w:pPr>
        <w:pStyle w:val="Default"/>
        <w:tabs>
          <w:tab w:val="left" w:pos="567"/>
          <w:tab w:val="left" w:pos="4961"/>
        </w:tabs>
        <w:jc w:val="both"/>
        <w:rPr>
          <w:lang w:val="el-GR"/>
        </w:rPr>
      </w:pPr>
    </w:p>
    <w:p w14:paraId="59B8367C" w14:textId="1056B644" w:rsidR="002F6EAD" w:rsidRPr="00C502C7" w:rsidRDefault="00F33553" w:rsidP="00C502C7">
      <w:pPr>
        <w:pStyle w:val="Default"/>
        <w:tabs>
          <w:tab w:val="left" w:pos="284"/>
          <w:tab w:val="left" w:pos="567"/>
          <w:tab w:val="left" w:pos="4961"/>
        </w:tabs>
        <w:ind w:left="1276" w:hanging="1276"/>
        <w:jc w:val="both"/>
        <w:rPr>
          <w:lang w:val="el-GR"/>
        </w:rPr>
      </w:pPr>
      <w:r w:rsidRPr="00C502C7">
        <w:rPr>
          <w:lang w:val="el-GR"/>
        </w:rPr>
        <w:t xml:space="preserve">Αρ. Φακ.:  </w:t>
      </w:r>
      <w:r w:rsidR="002F6EAD" w:rsidRPr="00C502C7">
        <w:rPr>
          <w:lang w:val="el-GR"/>
        </w:rPr>
        <w:t>23.02.063</w:t>
      </w:r>
      <w:r w:rsidR="001A4DBA" w:rsidRPr="00C502C7">
        <w:rPr>
          <w:lang w:val="el-GR"/>
        </w:rPr>
        <w:t>.</w:t>
      </w:r>
      <w:r w:rsidR="002F6EAD" w:rsidRPr="00C502C7">
        <w:rPr>
          <w:lang w:val="el-GR"/>
        </w:rPr>
        <w:t>121-2022</w:t>
      </w:r>
    </w:p>
    <w:p w14:paraId="0B0F0C4A" w14:textId="77777777" w:rsidR="002F6EAD" w:rsidRPr="00C502C7" w:rsidRDefault="002F6EAD" w:rsidP="00C502C7">
      <w:pPr>
        <w:pStyle w:val="Default"/>
        <w:tabs>
          <w:tab w:val="left" w:pos="567"/>
          <w:tab w:val="left" w:pos="1092"/>
          <w:tab w:val="left" w:pos="4961"/>
        </w:tabs>
        <w:ind w:left="1276" w:hanging="1276"/>
        <w:jc w:val="both"/>
        <w:rPr>
          <w:lang w:val="el-GR"/>
        </w:rPr>
      </w:pPr>
      <w:r w:rsidRPr="00C502C7">
        <w:rPr>
          <w:lang w:val="el-GR"/>
        </w:rPr>
        <w:tab/>
      </w:r>
      <w:r w:rsidRPr="00C502C7">
        <w:rPr>
          <w:lang w:val="el-GR"/>
        </w:rPr>
        <w:tab/>
      </w:r>
    </w:p>
    <w:p w14:paraId="632E06D3" w14:textId="06921056" w:rsidR="002F6EAD" w:rsidRPr="00C502C7" w:rsidRDefault="00863FA5" w:rsidP="00C502C7">
      <w:pPr>
        <w:pStyle w:val="Default"/>
        <w:tabs>
          <w:tab w:val="left" w:pos="567"/>
          <w:tab w:val="left" w:pos="4961"/>
        </w:tabs>
        <w:jc w:val="both"/>
        <w:rPr>
          <w:lang w:val="el-GR"/>
        </w:rPr>
      </w:pPr>
      <w:r w:rsidRPr="00C502C7">
        <w:rPr>
          <w:lang w:val="el-GR"/>
        </w:rPr>
        <w:t>ΑΔ/</w:t>
      </w:r>
      <w:r w:rsidR="00C502C7">
        <w:rPr>
          <w:lang w:val="el-GR"/>
        </w:rPr>
        <w:t>ΜΑΧ</w:t>
      </w:r>
      <w:r w:rsidR="004C32C0">
        <w:rPr>
          <w:lang w:val="el-GR"/>
        </w:rPr>
        <w:t>/ΑΛ</w:t>
      </w:r>
    </w:p>
    <w:sectPr w:rsidR="002F6EAD" w:rsidRPr="00C502C7" w:rsidSect="00EA626E">
      <w:headerReference w:type="default" r:id="rId8"/>
      <w:footerReference w:type="default" r:id="rId9"/>
      <w:pgSz w:w="11906" w:h="16838" w:code="9"/>
      <w:pgMar w:top="1134" w:right="1134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6474F" w14:textId="77777777" w:rsidR="00EA626E" w:rsidRDefault="00EA626E" w:rsidP="00871DA4">
      <w:pPr>
        <w:spacing w:after="0" w:line="240" w:lineRule="auto"/>
      </w:pPr>
      <w:r>
        <w:separator/>
      </w:r>
    </w:p>
  </w:endnote>
  <w:endnote w:type="continuationSeparator" w:id="0">
    <w:p w14:paraId="632C49B4" w14:textId="77777777" w:rsidR="00EA626E" w:rsidRDefault="00EA626E" w:rsidP="00871DA4">
      <w:pPr>
        <w:spacing w:after="0" w:line="240" w:lineRule="auto"/>
      </w:pPr>
      <w:r>
        <w:continuationSeparator/>
      </w:r>
    </w:p>
  </w:endnote>
  <w:endnote w:type="continuationNotice" w:id="1">
    <w:p w14:paraId="6A780ADC" w14:textId="77777777" w:rsidR="00EA626E" w:rsidRDefault="00EA62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9ED17" w14:textId="77777777" w:rsidR="00F1619F" w:rsidRDefault="00F161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D6AF7" w14:textId="77777777" w:rsidR="00EA626E" w:rsidRDefault="00EA626E" w:rsidP="00871DA4">
      <w:pPr>
        <w:spacing w:after="0" w:line="240" w:lineRule="auto"/>
      </w:pPr>
      <w:r>
        <w:separator/>
      </w:r>
    </w:p>
  </w:footnote>
  <w:footnote w:type="continuationSeparator" w:id="0">
    <w:p w14:paraId="77E3C9FF" w14:textId="77777777" w:rsidR="00EA626E" w:rsidRDefault="00EA626E" w:rsidP="00871DA4">
      <w:pPr>
        <w:spacing w:after="0" w:line="240" w:lineRule="auto"/>
      </w:pPr>
      <w:r>
        <w:continuationSeparator/>
      </w:r>
    </w:p>
  </w:footnote>
  <w:footnote w:type="continuationNotice" w:id="1">
    <w:p w14:paraId="59320E0F" w14:textId="77777777" w:rsidR="00EA626E" w:rsidRDefault="00EA626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058179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B8C0B35" w14:textId="77777777" w:rsidR="00871DA4" w:rsidRDefault="00871DA4">
        <w:pPr>
          <w:pStyle w:val="Header"/>
          <w:jc w:val="center"/>
        </w:pPr>
        <w:r w:rsidRPr="007465F1">
          <w:rPr>
            <w:rFonts w:ascii="Arial" w:hAnsi="Arial" w:cs="Arial"/>
            <w:sz w:val="24"/>
            <w:szCs w:val="24"/>
          </w:rPr>
          <w:fldChar w:fldCharType="begin"/>
        </w:r>
        <w:r w:rsidRPr="007465F1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7465F1">
          <w:rPr>
            <w:rFonts w:ascii="Arial" w:hAnsi="Arial" w:cs="Arial"/>
            <w:sz w:val="24"/>
            <w:szCs w:val="24"/>
          </w:rPr>
          <w:fldChar w:fldCharType="separate"/>
        </w:r>
        <w:r w:rsidRPr="007465F1">
          <w:rPr>
            <w:rFonts w:ascii="Arial" w:hAnsi="Arial" w:cs="Arial"/>
            <w:noProof/>
            <w:sz w:val="24"/>
            <w:szCs w:val="24"/>
          </w:rPr>
          <w:t>2</w:t>
        </w:r>
        <w:r w:rsidRPr="007465F1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6696C24C" w14:textId="77777777" w:rsidR="00871DA4" w:rsidRDefault="00871D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03829"/>
    <w:multiLevelType w:val="hybridMultilevel"/>
    <w:tmpl w:val="39CE11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D43DB"/>
    <w:multiLevelType w:val="hybridMultilevel"/>
    <w:tmpl w:val="8F54FE7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EC784B"/>
    <w:multiLevelType w:val="hybridMultilevel"/>
    <w:tmpl w:val="63042042"/>
    <w:lvl w:ilvl="0" w:tplc="815E60B8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25863"/>
    <w:multiLevelType w:val="hybridMultilevel"/>
    <w:tmpl w:val="4D94B2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B1548"/>
    <w:multiLevelType w:val="hybridMultilevel"/>
    <w:tmpl w:val="D9C275DA"/>
    <w:lvl w:ilvl="0" w:tplc="CC848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E3CC3"/>
    <w:multiLevelType w:val="hybridMultilevel"/>
    <w:tmpl w:val="8C644432"/>
    <w:lvl w:ilvl="0" w:tplc="4D3AF9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F1519"/>
    <w:multiLevelType w:val="hybridMultilevel"/>
    <w:tmpl w:val="51106AB4"/>
    <w:lvl w:ilvl="0" w:tplc="E8EA1A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86BF0"/>
    <w:multiLevelType w:val="hybridMultilevel"/>
    <w:tmpl w:val="37841E7C"/>
    <w:lvl w:ilvl="0" w:tplc="4D3AF9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873BE"/>
    <w:multiLevelType w:val="hybridMultilevel"/>
    <w:tmpl w:val="60400536"/>
    <w:lvl w:ilvl="0" w:tplc="0408000F">
      <w:start w:val="1"/>
      <w:numFmt w:val="decimal"/>
      <w:lvlText w:val="%1."/>
      <w:lvlJc w:val="left"/>
      <w:pPr>
        <w:ind w:left="792" w:hanging="360"/>
      </w:pPr>
    </w:lvl>
    <w:lvl w:ilvl="1" w:tplc="04080019" w:tentative="1">
      <w:start w:val="1"/>
      <w:numFmt w:val="lowerLetter"/>
      <w:lvlText w:val="%2."/>
      <w:lvlJc w:val="left"/>
      <w:pPr>
        <w:ind w:left="1512" w:hanging="360"/>
      </w:pPr>
    </w:lvl>
    <w:lvl w:ilvl="2" w:tplc="0408001B" w:tentative="1">
      <w:start w:val="1"/>
      <w:numFmt w:val="lowerRoman"/>
      <w:lvlText w:val="%3."/>
      <w:lvlJc w:val="right"/>
      <w:pPr>
        <w:ind w:left="2232" w:hanging="180"/>
      </w:pPr>
    </w:lvl>
    <w:lvl w:ilvl="3" w:tplc="0408000F" w:tentative="1">
      <w:start w:val="1"/>
      <w:numFmt w:val="decimal"/>
      <w:lvlText w:val="%4."/>
      <w:lvlJc w:val="left"/>
      <w:pPr>
        <w:ind w:left="2952" w:hanging="360"/>
      </w:pPr>
    </w:lvl>
    <w:lvl w:ilvl="4" w:tplc="04080019" w:tentative="1">
      <w:start w:val="1"/>
      <w:numFmt w:val="lowerLetter"/>
      <w:lvlText w:val="%5."/>
      <w:lvlJc w:val="left"/>
      <w:pPr>
        <w:ind w:left="3672" w:hanging="360"/>
      </w:pPr>
    </w:lvl>
    <w:lvl w:ilvl="5" w:tplc="0408001B" w:tentative="1">
      <w:start w:val="1"/>
      <w:numFmt w:val="lowerRoman"/>
      <w:lvlText w:val="%6."/>
      <w:lvlJc w:val="right"/>
      <w:pPr>
        <w:ind w:left="4392" w:hanging="180"/>
      </w:pPr>
    </w:lvl>
    <w:lvl w:ilvl="6" w:tplc="0408000F" w:tentative="1">
      <w:start w:val="1"/>
      <w:numFmt w:val="decimal"/>
      <w:lvlText w:val="%7."/>
      <w:lvlJc w:val="left"/>
      <w:pPr>
        <w:ind w:left="5112" w:hanging="360"/>
      </w:pPr>
    </w:lvl>
    <w:lvl w:ilvl="7" w:tplc="04080019" w:tentative="1">
      <w:start w:val="1"/>
      <w:numFmt w:val="lowerLetter"/>
      <w:lvlText w:val="%8."/>
      <w:lvlJc w:val="left"/>
      <w:pPr>
        <w:ind w:left="5832" w:hanging="360"/>
      </w:pPr>
    </w:lvl>
    <w:lvl w:ilvl="8" w:tplc="0408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261D7171"/>
    <w:multiLevelType w:val="hybridMultilevel"/>
    <w:tmpl w:val="8F96011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60FE0"/>
    <w:multiLevelType w:val="hybridMultilevel"/>
    <w:tmpl w:val="D4C2C2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F3AB3"/>
    <w:multiLevelType w:val="hybridMultilevel"/>
    <w:tmpl w:val="77EAD9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5670B"/>
    <w:multiLevelType w:val="hybridMultilevel"/>
    <w:tmpl w:val="0352D78A"/>
    <w:lvl w:ilvl="0" w:tplc="3DA8C2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A275002"/>
    <w:multiLevelType w:val="hybridMultilevel"/>
    <w:tmpl w:val="4B0C924C"/>
    <w:lvl w:ilvl="0" w:tplc="815E60B8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B334C"/>
    <w:multiLevelType w:val="hybridMultilevel"/>
    <w:tmpl w:val="26026F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2D6A94"/>
    <w:multiLevelType w:val="hybridMultilevel"/>
    <w:tmpl w:val="1FAEA31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9A4018"/>
    <w:multiLevelType w:val="hybridMultilevel"/>
    <w:tmpl w:val="25F8E094"/>
    <w:lvl w:ilvl="0" w:tplc="815E60B8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05493"/>
    <w:multiLevelType w:val="hybridMultilevel"/>
    <w:tmpl w:val="8D8802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5F6391"/>
    <w:multiLevelType w:val="hybridMultilevel"/>
    <w:tmpl w:val="DB7E17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ED2687"/>
    <w:multiLevelType w:val="hybridMultilevel"/>
    <w:tmpl w:val="949C9874"/>
    <w:lvl w:ilvl="0" w:tplc="815E60B8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left"/>
      <w:pPr>
        <w:ind w:left="128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6A170E2"/>
    <w:multiLevelType w:val="hybridMultilevel"/>
    <w:tmpl w:val="A192D9B0"/>
    <w:lvl w:ilvl="0" w:tplc="98CAEB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5571A8"/>
    <w:multiLevelType w:val="hybridMultilevel"/>
    <w:tmpl w:val="2BD4D166"/>
    <w:lvl w:ilvl="0" w:tplc="555CFB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971810"/>
    <w:multiLevelType w:val="hybridMultilevel"/>
    <w:tmpl w:val="DE02944A"/>
    <w:lvl w:ilvl="0" w:tplc="5C627AA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2E564F"/>
    <w:multiLevelType w:val="hybridMultilevel"/>
    <w:tmpl w:val="25BE3A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D33042"/>
    <w:multiLevelType w:val="hybridMultilevel"/>
    <w:tmpl w:val="7A9AD3F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6859D9"/>
    <w:multiLevelType w:val="hybridMultilevel"/>
    <w:tmpl w:val="5D200D0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7F396B"/>
    <w:multiLevelType w:val="hybridMultilevel"/>
    <w:tmpl w:val="39CE11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D01CC4"/>
    <w:multiLevelType w:val="hybridMultilevel"/>
    <w:tmpl w:val="4156CE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333C8"/>
    <w:multiLevelType w:val="hybridMultilevel"/>
    <w:tmpl w:val="D700B7A0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C55C3E"/>
    <w:multiLevelType w:val="hybridMultilevel"/>
    <w:tmpl w:val="54FA542C"/>
    <w:lvl w:ilvl="0" w:tplc="FFFFFFFF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304AAC"/>
    <w:multiLevelType w:val="hybridMultilevel"/>
    <w:tmpl w:val="C99296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463159"/>
    <w:multiLevelType w:val="hybridMultilevel"/>
    <w:tmpl w:val="C4E28A4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8FE3318"/>
    <w:multiLevelType w:val="hybridMultilevel"/>
    <w:tmpl w:val="25F8E094"/>
    <w:lvl w:ilvl="0" w:tplc="FFFFFFFF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345106"/>
    <w:multiLevelType w:val="hybridMultilevel"/>
    <w:tmpl w:val="37841E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8A3241"/>
    <w:multiLevelType w:val="hybridMultilevel"/>
    <w:tmpl w:val="FB3A92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5035A4"/>
    <w:multiLevelType w:val="hybridMultilevel"/>
    <w:tmpl w:val="97E00414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730CD2"/>
    <w:multiLevelType w:val="hybridMultilevel"/>
    <w:tmpl w:val="60400536"/>
    <w:lvl w:ilvl="0" w:tplc="0408000F">
      <w:start w:val="1"/>
      <w:numFmt w:val="decimal"/>
      <w:lvlText w:val="%1."/>
      <w:lvlJc w:val="left"/>
      <w:pPr>
        <w:ind w:left="792" w:hanging="360"/>
      </w:pPr>
    </w:lvl>
    <w:lvl w:ilvl="1" w:tplc="04080019" w:tentative="1">
      <w:start w:val="1"/>
      <w:numFmt w:val="lowerLetter"/>
      <w:lvlText w:val="%2."/>
      <w:lvlJc w:val="left"/>
      <w:pPr>
        <w:ind w:left="1512" w:hanging="360"/>
      </w:pPr>
    </w:lvl>
    <w:lvl w:ilvl="2" w:tplc="0408001B" w:tentative="1">
      <w:start w:val="1"/>
      <w:numFmt w:val="lowerRoman"/>
      <w:lvlText w:val="%3."/>
      <w:lvlJc w:val="right"/>
      <w:pPr>
        <w:ind w:left="2232" w:hanging="180"/>
      </w:pPr>
    </w:lvl>
    <w:lvl w:ilvl="3" w:tplc="0408000F" w:tentative="1">
      <w:start w:val="1"/>
      <w:numFmt w:val="decimal"/>
      <w:lvlText w:val="%4."/>
      <w:lvlJc w:val="left"/>
      <w:pPr>
        <w:ind w:left="2952" w:hanging="360"/>
      </w:pPr>
    </w:lvl>
    <w:lvl w:ilvl="4" w:tplc="04080019" w:tentative="1">
      <w:start w:val="1"/>
      <w:numFmt w:val="lowerLetter"/>
      <w:lvlText w:val="%5."/>
      <w:lvlJc w:val="left"/>
      <w:pPr>
        <w:ind w:left="3672" w:hanging="360"/>
      </w:pPr>
    </w:lvl>
    <w:lvl w:ilvl="5" w:tplc="0408001B" w:tentative="1">
      <w:start w:val="1"/>
      <w:numFmt w:val="lowerRoman"/>
      <w:lvlText w:val="%6."/>
      <w:lvlJc w:val="right"/>
      <w:pPr>
        <w:ind w:left="4392" w:hanging="180"/>
      </w:pPr>
    </w:lvl>
    <w:lvl w:ilvl="6" w:tplc="0408000F" w:tentative="1">
      <w:start w:val="1"/>
      <w:numFmt w:val="decimal"/>
      <w:lvlText w:val="%7."/>
      <w:lvlJc w:val="left"/>
      <w:pPr>
        <w:ind w:left="5112" w:hanging="360"/>
      </w:pPr>
    </w:lvl>
    <w:lvl w:ilvl="7" w:tplc="04080019" w:tentative="1">
      <w:start w:val="1"/>
      <w:numFmt w:val="lowerLetter"/>
      <w:lvlText w:val="%8."/>
      <w:lvlJc w:val="left"/>
      <w:pPr>
        <w:ind w:left="5832" w:hanging="360"/>
      </w:pPr>
    </w:lvl>
    <w:lvl w:ilvl="8" w:tplc="0408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7" w15:restartNumberingAfterBreak="0">
    <w:nsid w:val="772E7DB0"/>
    <w:multiLevelType w:val="hybridMultilevel"/>
    <w:tmpl w:val="C04CC0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0D318B"/>
    <w:multiLevelType w:val="hybridMultilevel"/>
    <w:tmpl w:val="BBAAED62"/>
    <w:lvl w:ilvl="0" w:tplc="2000000F">
      <w:start w:val="1"/>
      <w:numFmt w:val="decimal"/>
      <w:lvlText w:val="%1."/>
      <w:lvlJc w:val="left"/>
      <w:pPr>
        <w:ind w:left="1152" w:hanging="360"/>
      </w:pPr>
    </w:lvl>
    <w:lvl w:ilvl="1" w:tplc="20000019" w:tentative="1">
      <w:start w:val="1"/>
      <w:numFmt w:val="lowerLetter"/>
      <w:lvlText w:val="%2."/>
      <w:lvlJc w:val="left"/>
      <w:pPr>
        <w:ind w:left="1872" w:hanging="360"/>
      </w:pPr>
    </w:lvl>
    <w:lvl w:ilvl="2" w:tplc="2000001B" w:tentative="1">
      <w:start w:val="1"/>
      <w:numFmt w:val="lowerRoman"/>
      <w:lvlText w:val="%3."/>
      <w:lvlJc w:val="right"/>
      <w:pPr>
        <w:ind w:left="2592" w:hanging="180"/>
      </w:pPr>
    </w:lvl>
    <w:lvl w:ilvl="3" w:tplc="2000000F" w:tentative="1">
      <w:start w:val="1"/>
      <w:numFmt w:val="decimal"/>
      <w:lvlText w:val="%4."/>
      <w:lvlJc w:val="left"/>
      <w:pPr>
        <w:ind w:left="3312" w:hanging="360"/>
      </w:pPr>
    </w:lvl>
    <w:lvl w:ilvl="4" w:tplc="20000019" w:tentative="1">
      <w:start w:val="1"/>
      <w:numFmt w:val="lowerLetter"/>
      <w:lvlText w:val="%5."/>
      <w:lvlJc w:val="left"/>
      <w:pPr>
        <w:ind w:left="4032" w:hanging="360"/>
      </w:pPr>
    </w:lvl>
    <w:lvl w:ilvl="5" w:tplc="2000001B" w:tentative="1">
      <w:start w:val="1"/>
      <w:numFmt w:val="lowerRoman"/>
      <w:lvlText w:val="%6."/>
      <w:lvlJc w:val="right"/>
      <w:pPr>
        <w:ind w:left="4752" w:hanging="180"/>
      </w:pPr>
    </w:lvl>
    <w:lvl w:ilvl="6" w:tplc="2000000F" w:tentative="1">
      <w:start w:val="1"/>
      <w:numFmt w:val="decimal"/>
      <w:lvlText w:val="%7."/>
      <w:lvlJc w:val="left"/>
      <w:pPr>
        <w:ind w:left="5472" w:hanging="360"/>
      </w:pPr>
    </w:lvl>
    <w:lvl w:ilvl="7" w:tplc="20000019" w:tentative="1">
      <w:start w:val="1"/>
      <w:numFmt w:val="lowerLetter"/>
      <w:lvlText w:val="%8."/>
      <w:lvlJc w:val="left"/>
      <w:pPr>
        <w:ind w:left="6192" w:hanging="360"/>
      </w:pPr>
    </w:lvl>
    <w:lvl w:ilvl="8" w:tplc="2000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9" w15:restartNumberingAfterBreak="0">
    <w:nsid w:val="793E030A"/>
    <w:multiLevelType w:val="hybridMultilevel"/>
    <w:tmpl w:val="4796B0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2D26C4"/>
    <w:multiLevelType w:val="hybridMultilevel"/>
    <w:tmpl w:val="CC567F1C"/>
    <w:lvl w:ilvl="0" w:tplc="2000000F">
      <w:start w:val="1"/>
      <w:numFmt w:val="decimal"/>
      <w:lvlText w:val="%1."/>
      <w:lvlJc w:val="left"/>
      <w:pPr>
        <w:ind w:left="1290" w:hanging="360"/>
      </w:pPr>
    </w:lvl>
    <w:lvl w:ilvl="1" w:tplc="20000019" w:tentative="1">
      <w:start w:val="1"/>
      <w:numFmt w:val="lowerLetter"/>
      <w:lvlText w:val="%2."/>
      <w:lvlJc w:val="left"/>
      <w:pPr>
        <w:ind w:left="2010" w:hanging="360"/>
      </w:pPr>
    </w:lvl>
    <w:lvl w:ilvl="2" w:tplc="2000001B" w:tentative="1">
      <w:start w:val="1"/>
      <w:numFmt w:val="lowerRoman"/>
      <w:lvlText w:val="%3."/>
      <w:lvlJc w:val="right"/>
      <w:pPr>
        <w:ind w:left="2730" w:hanging="180"/>
      </w:pPr>
    </w:lvl>
    <w:lvl w:ilvl="3" w:tplc="2000000F" w:tentative="1">
      <w:start w:val="1"/>
      <w:numFmt w:val="decimal"/>
      <w:lvlText w:val="%4."/>
      <w:lvlJc w:val="left"/>
      <w:pPr>
        <w:ind w:left="3450" w:hanging="360"/>
      </w:pPr>
    </w:lvl>
    <w:lvl w:ilvl="4" w:tplc="20000019" w:tentative="1">
      <w:start w:val="1"/>
      <w:numFmt w:val="lowerLetter"/>
      <w:lvlText w:val="%5."/>
      <w:lvlJc w:val="left"/>
      <w:pPr>
        <w:ind w:left="4170" w:hanging="360"/>
      </w:pPr>
    </w:lvl>
    <w:lvl w:ilvl="5" w:tplc="2000001B" w:tentative="1">
      <w:start w:val="1"/>
      <w:numFmt w:val="lowerRoman"/>
      <w:lvlText w:val="%6."/>
      <w:lvlJc w:val="right"/>
      <w:pPr>
        <w:ind w:left="4890" w:hanging="180"/>
      </w:pPr>
    </w:lvl>
    <w:lvl w:ilvl="6" w:tplc="2000000F" w:tentative="1">
      <w:start w:val="1"/>
      <w:numFmt w:val="decimal"/>
      <w:lvlText w:val="%7."/>
      <w:lvlJc w:val="left"/>
      <w:pPr>
        <w:ind w:left="5610" w:hanging="360"/>
      </w:pPr>
    </w:lvl>
    <w:lvl w:ilvl="7" w:tplc="20000019" w:tentative="1">
      <w:start w:val="1"/>
      <w:numFmt w:val="lowerLetter"/>
      <w:lvlText w:val="%8."/>
      <w:lvlJc w:val="left"/>
      <w:pPr>
        <w:ind w:left="6330" w:hanging="360"/>
      </w:pPr>
    </w:lvl>
    <w:lvl w:ilvl="8" w:tplc="2000001B" w:tentative="1">
      <w:start w:val="1"/>
      <w:numFmt w:val="lowerRoman"/>
      <w:lvlText w:val="%9."/>
      <w:lvlJc w:val="right"/>
      <w:pPr>
        <w:ind w:left="7050" w:hanging="180"/>
      </w:pPr>
    </w:lvl>
  </w:abstractNum>
  <w:num w:numId="1" w16cid:durableId="1122067020">
    <w:abstractNumId w:val="17"/>
  </w:num>
  <w:num w:numId="2" w16cid:durableId="1665817116">
    <w:abstractNumId w:val="34"/>
  </w:num>
  <w:num w:numId="3" w16cid:durableId="770467433">
    <w:abstractNumId w:val="31"/>
  </w:num>
  <w:num w:numId="4" w16cid:durableId="2016885128">
    <w:abstractNumId w:val="3"/>
  </w:num>
  <w:num w:numId="5" w16cid:durableId="99377947">
    <w:abstractNumId w:val="36"/>
  </w:num>
  <w:num w:numId="6" w16cid:durableId="877742245">
    <w:abstractNumId w:val="18"/>
  </w:num>
  <w:num w:numId="7" w16cid:durableId="1561944246">
    <w:abstractNumId w:val="38"/>
  </w:num>
  <w:num w:numId="8" w16cid:durableId="832452505">
    <w:abstractNumId w:val="39"/>
  </w:num>
  <w:num w:numId="9" w16cid:durableId="1503623045">
    <w:abstractNumId w:val="8"/>
  </w:num>
  <w:num w:numId="10" w16cid:durableId="568228237">
    <w:abstractNumId w:val="30"/>
  </w:num>
  <w:num w:numId="11" w16cid:durableId="1854491973">
    <w:abstractNumId w:val="1"/>
  </w:num>
  <w:num w:numId="12" w16cid:durableId="1696037960">
    <w:abstractNumId w:val="5"/>
  </w:num>
  <w:num w:numId="13" w16cid:durableId="21715579">
    <w:abstractNumId w:val="7"/>
  </w:num>
  <w:num w:numId="14" w16cid:durableId="176038726">
    <w:abstractNumId w:val="33"/>
  </w:num>
  <w:num w:numId="15" w16cid:durableId="1339578868">
    <w:abstractNumId w:val="40"/>
  </w:num>
  <w:num w:numId="16" w16cid:durableId="30496255">
    <w:abstractNumId w:val="25"/>
  </w:num>
  <w:num w:numId="17" w16cid:durableId="317157092">
    <w:abstractNumId w:val="15"/>
  </w:num>
  <w:num w:numId="18" w16cid:durableId="130249057">
    <w:abstractNumId w:val="9"/>
  </w:num>
  <w:num w:numId="19" w16cid:durableId="513224755">
    <w:abstractNumId w:val="24"/>
  </w:num>
  <w:num w:numId="20" w16cid:durableId="148325590">
    <w:abstractNumId w:val="16"/>
  </w:num>
  <w:num w:numId="21" w16cid:durableId="1947271180">
    <w:abstractNumId w:val="19"/>
  </w:num>
  <w:num w:numId="22" w16cid:durableId="216622763">
    <w:abstractNumId w:val="29"/>
  </w:num>
  <w:num w:numId="23" w16cid:durableId="1323316599">
    <w:abstractNumId w:val="4"/>
  </w:num>
  <w:num w:numId="24" w16cid:durableId="353112130">
    <w:abstractNumId w:val="32"/>
  </w:num>
  <w:num w:numId="25" w16cid:durableId="617762846">
    <w:abstractNumId w:val="6"/>
  </w:num>
  <w:num w:numId="26" w16cid:durableId="2105102370">
    <w:abstractNumId w:val="13"/>
  </w:num>
  <w:num w:numId="27" w16cid:durableId="1560557253">
    <w:abstractNumId w:val="12"/>
  </w:num>
  <w:num w:numId="28" w16cid:durableId="622536722">
    <w:abstractNumId w:val="21"/>
  </w:num>
  <w:num w:numId="29" w16cid:durableId="1804351331">
    <w:abstractNumId w:val="2"/>
  </w:num>
  <w:num w:numId="30" w16cid:durableId="1213731518">
    <w:abstractNumId w:val="35"/>
  </w:num>
  <w:num w:numId="31" w16cid:durableId="348683654">
    <w:abstractNumId w:val="28"/>
  </w:num>
  <w:num w:numId="32" w16cid:durableId="808940272">
    <w:abstractNumId w:val="27"/>
  </w:num>
  <w:num w:numId="33" w16cid:durableId="1014192630">
    <w:abstractNumId w:val="23"/>
  </w:num>
  <w:num w:numId="34" w16cid:durableId="195629735">
    <w:abstractNumId w:val="11"/>
  </w:num>
  <w:num w:numId="35" w16cid:durableId="241526426">
    <w:abstractNumId w:val="26"/>
  </w:num>
  <w:num w:numId="36" w16cid:durableId="781612178">
    <w:abstractNumId w:val="20"/>
  </w:num>
  <w:num w:numId="37" w16cid:durableId="869150605">
    <w:abstractNumId w:val="0"/>
  </w:num>
  <w:num w:numId="38" w16cid:durableId="363677055">
    <w:abstractNumId w:val="14"/>
  </w:num>
  <w:num w:numId="39" w16cid:durableId="449786201">
    <w:abstractNumId w:val="37"/>
  </w:num>
  <w:num w:numId="40" w16cid:durableId="1890724694">
    <w:abstractNumId w:val="10"/>
  </w:num>
  <w:num w:numId="41" w16cid:durableId="44219498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526"/>
    <w:rsid w:val="00000250"/>
    <w:rsid w:val="000033F2"/>
    <w:rsid w:val="00003408"/>
    <w:rsid w:val="00003F56"/>
    <w:rsid w:val="00011FD5"/>
    <w:rsid w:val="0001391D"/>
    <w:rsid w:val="00014A55"/>
    <w:rsid w:val="00016171"/>
    <w:rsid w:val="000218CD"/>
    <w:rsid w:val="00024A6E"/>
    <w:rsid w:val="00025414"/>
    <w:rsid w:val="000260EC"/>
    <w:rsid w:val="00030104"/>
    <w:rsid w:val="00031BBF"/>
    <w:rsid w:val="0003287E"/>
    <w:rsid w:val="000334FB"/>
    <w:rsid w:val="0003432B"/>
    <w:rsid w:val="00035481"/>
    <w:rsid w:val="00035558"/>
    <w:rsid w:val="0003665C"/>
    <w:rsid w:val="000370F7"/>
    <w:rsid w:val="00037987"/>
    <w:rsid w:val="000449C1"/>
    <w:rsid w:val="00047248"/>
    <w:rsid w:val="00050EBE"/>
    <w:rsid w:val="00061CC8"/>
    <w:rsid w:val="0006294A"/>
    <w:rsid w:val="00063E5A"/>
    <w:rsid w:val="00067818"/>
    <w:rsid w:val="00067F74"/>
    <w:rsid w:val="000704EC"/>
    <w:rsid w:val="00075D0A"/>
    <w:rsid w:val="000764AA"/>
    <w:rsid w:val="00076F0D"/>
    <w:rsid w:val="00077A84"/>
    <w:rsid w:val="00077B45"/>
    <w:rsid w:val="000801B4"/>
    <w:rsid w:val="000842A4"/>
    <w:rsid w:val="00086974"/>
    <w:rsid w:val="000909C9"/>
    <w:rsid w:val="0009296D"/>
    <w:rsid w:val="00094877"/>
    <w:rsid w:val="00094AF4"/>
    <w:rsid w:val="000959E1"/>
    <w:rsid w:val="00096949"/>
    <w:rsid w:val="000A0526"/>
    <w:rsid w:val="000A5B06"/>
    <w:rsid w:val="000A6B5C"/>
    <w:rsid w:val="000B29F2"/>
    <w:rsid w:val="000B3B9E"/>
    <w:rsid w:val="000B4610"/>
    <w:rsid w:val="000B4BB2"/>
    <w:rsid w:val="000B7025"/>
    <w:rsid w:val="000C7940"/>
    <w:rsid w:val="000D22AD"/>
    <w:rsid w:val="000D3A77"/>
    <w:rsid w:val="000D5E43"/>
    <w:rsid w:val="000E3130"/>
    <w:rsid w:val="000E4FFA"/>
    <w:rsid w:val="000E7027"/>
    <w:rsid w:val="000E7F16"/>
    <w:rsid w:val="000F0ACA"/>
    <w:rsid w:val="000F213F"/>
    <w:rsid w:val="000F41FB"/>
    <w:rsid w:val="000F4C17"/>
    <w:rsid w:val="000F4C74"/>
    <w:rsid w:val="000F51BA"/>
    <w:rsid w:val="000F674B"/>
    <w:rsid w:val="0010098E"/>
    <w:rsid w:val="00102CAA"/>
    <w:rsid w:val="00105F17"/>
    <w:rsid w:val="00106E64"/>
    <w:rsid w:val="00111399"/>
    <w:rsid w:val="0011242F"/>
    <w:rsid w:val="0011339C"/>
    <w:rsid w:val="00114E6B"/>
    <w:rsid w:val="00115906"/>
    <w:rsid w:val="00120666"/>
    <w:rsid w:val="001211B6"/>
    <w:rsid w:val="001246EC"/>
    <w:rsid w:val="001249C5"/>
    <w:rsid w:val="001429C4"/>
    <w:rsid w:val="0014656F"/>
    <w:rsid w:val="00146DE1"/>
    <w:rsid w:val="00150F8A"/>
    <w:rsid w:val="00156721"/>
    <w:rsid w:val="00160958"/>
    <w:rsid w:val="00164614"/>
    <w:rsid w:val="00171730"/>
    <w:rsid w:val="001801E0"/>
    <w:rsid w:val="00186955"/>
    <w:rsid w:val="001874B4"/>
    <w:rsid w:val="00190C45"/>
    <w:rsid w:val="001920A3"/>
    <w:rsid w:val="00193A92"/>
    <w:rsid w:val="00194DBA"/>
    <w:rsid w:val="001A1C86"/>
    <w:rsid w:val="001A3759"/>
    <w:rsid w:val="001A4C10"/>
    <w:rsid w:val="001A4DBA"/>
    <w:rsid w:val="001A7FAD"/>
    <w:rsid w:val="001B0B8F"/>
    <w:rsid w:val="001B1847"/>
    <w:rsid w:val="001B5E15"/>
    <w:rsid w:val="001B7789"/>
    <w:rsid w:val="001B7D16"/>
    <w:rsid w:val="001C172E"/>
    <w:rsid w:val="001C379C"/>
    <w:rsid w:val="001C4CB4"/>
    <w:rsid w:val="001C7BEE"/>
    <w:rsid w:val="001D0E0D"/>
    <w:rsid w:val="001D248B"/>
    <w:rsid w:val="001D3C15"/>
    <w:rsid w:val="001D4209"/>
    <w:rsid w:val="001D7C82"/>
    <w:rsid w:val="001E061B"/>
    <w:rsid w:val="001E1277"/>
    <w:rsid w:val="001E1954"/>
    <w:rsid w:val="001E1AFE"/>
    <w:rsid w:val="001E572F"/>
    <w:rsid w:val="001F2D5A"/>
    <w:rsid w:val="001F5E2F"/>
    <w:rsid w:val="001F6E2B"/>
    <w:rsid w:val="001F7377"/>
    <w:rsid w:val="00200AE3"/>
    <w:rsid w:val="00204599"/>
    <w:rsid w:val="0020466C"/>
    <w:rsid w:val="0020488F"/>
    <w:rsid w:val="0021087F"/>
    <w:rsid w:val="00211AFC"/>
    <w:rsid w:val="0021383C"/>
    <w:rsid w:val="00213EDF"/>
    <w:rsid w:val="00216C47"/>
    <w:rsid w:val="00220DE2"/>
    <w:rsid w:val="0022464E"/>
    <w:rsid w:val="002247BB"/>
    <w:rsid w:val="002248A6"/>
    <w:rsid w:val="00225AD4"/>
    <w:rsid w:val="00226E60"/>
    <w:rsid w:val="00227DB5"/>
    <w:rsid w:val="0023085F"/>
    <w:rsid w:val="00231390"/>
    <w:rsid w:val="0023299C"/>
    <w:rsid w:val="002347EB"/>
    <w:rsid w:val="00243F8E"/>
    <w:rsid w:val="00246B08"/>
    <w:rsid w:val="0024794E"/>
    <w:rsid w:val="00247F89"/>
    <w:rsid w:val="002503BE"/>
    <w:rsid w:val="002531C3"/>
    <w:rsid w:val="00261B28"/>
    <w:rsid w:val="00262E0E"/>
    <w:rsid w:val="002634DE"/>
    <w:rsid w:val="0026598F"/>
    <w:rsid w:val="00266202"/>
    <w:rsid w:val="00266D84"/>
    <w:rsid w:val="002714FA"/>
    <w:rsid w:val="00273EFF"/>
    <w:rsid w:val="002752A8"/>
    <w:rsid w:val="002753F6"/>
    <w:rsid w:val="002760E6"/>
    <w:rsid w:val="002762D5"/>
    <w:rsid w:val="00276A38"/>
    <w:rsid w:val="00283E2E"/>
    <w:rsid w:val="00284DDB"/>
    <w:rsid w:val="002860F6"/>
    <w:rsid w:val="00291C26"/>
    <w:rsid w:val="00294CBF"/>
    <w:rsid w:val="002966A0"/>
    <w:rsid w:val="002A2B68"/>
    <w:rsid w:val="002A57CD"/>
    <w:rsid w:val="002B0B68"/>
    <w:rsid w:val="002B2D5B"/>
    <w:rsid w:val="002B56A9"/>
    <w:rsid w:val="002C0215"/>
    <w:rsid w:val="002C1F10"/>
    <w:rsid w:val="002C217B"/>
    <w:rsid w:val="002C32DA"/>
    <w:rsid w:val="002C417D"/>
    <w:rsid w:val="002C7297"/>
    <w:rsid w:val="002D0CBE"/>
    <w:rsid w:val="002D3691"/>
    <w:rsid w:val="002D6B1E"/>
    <w:rsid w:val="002E45A3"/>
    <w:rsid w:val="002E5A2B"/>
    <w:rsid w:val="002F0E48"/>
    <w:rsid w:val="002F1D03"/>
    <w:rsid w:val="002F392D"/>
    <w:rsid w:val="002F397A"/>
    <w:rsid w:val="002F5580"/>
    <w:rsid w:val="002F5789"/>
    <w:rsid w:val="002F6EAD"/>
    <w:rsid w:val="003025A8"/>
    <w:rsid w:val="0031212B"/>
    <w:rsid w:val="003152A2"/>
    <w:rsid w:val="00317590"/>
    <w:rsid w:val="00321761"/>
    <w:rsid w:val="00323F33"/>
    <w:rsid w:val="00325D88"/>
    <w:rsid w:val="00326AD1"/>
    <w:rsid w:val="00327234"/>
    <w:rsid w:val="0033286E"/>
    <w:rsid w:val="003338CF"/>
    <w:rsid w:val="00334E5B"/>
    <w:rsid w:val="003376BF"/>
    <w:rsid w:val="00342128"/>
    <w:rsid w:val="0034321D"/>
    <w:rsid w:val="00343581"/>
    <w:rsid w:val="00345643"/>
    <w:rsid w:val="0034712A"/>
    <w:rsid w:val="00347EC5"/>
    <w:rsid w:val="0035070C"/>
    <w:rsid w:val="00351F92"/>
    <w:rsid w:val="00354968"/>
    <w:rsid w:val="00360EA2"/>
    <w:rsid w:val="00361707"/>
    <w:rsid w:val="00363633"/>
    <w:rsid w:val="0036601F"/>
    <w:rsid w:val="00373D37"/>
    <w:rsid w:val="00373E1C"/>
    <w:rsid w:val="00374DA2"/>
    <w:rsid w:val="00375E90"/>
    <w:rsid w:val="003806BA"/>
    <w:rsid w:val="00383100"/>
    <w:rsid w:val="00384FB5"/>
    <w:rsid w:val="003871D4"/>
    <w:rsid w:val="003871EA"/>
    <w:rsid w:val="0039046D"/>
    <w:rsid w:val="00391EB4"/>
    <w:rsid w:val="00393610"/>
    <w:rsid w:val="00395FB6"/>
    <w:rsid w:val="003A2D90"/>
    <w:rsid w:val="003B6DF4"/>
    <w:rsid w:val="003B7744"/>
    <w:rsid w:val="003C17C3"/>
    <w:rsid w:val="003C5C72"/>
    <w:rsid w:val="003C63CB"/>
    <w:rsid w:val="003C764B"/>
    <w:rsid w:val="003D6197"/>
    <w:rsid w:val="003D7DE6"/>
    <w:rsid w:val="003E1E1A"/>
    <w:rsid w:val="003E40DA"/>
    <w:rsid w:val="003E4DAA"/>
    <w:rsid w:val="003E6599"/>
    <w:rsid w:val="003E6F1D"/>
    <w:rsid w:val="003F3CA7"/>
    <w:rsid w:val="003F614D"/>
    <w:rsid w:val="003F6AB8"/>
    <w:rsid w:val="00400BBE"/>
    <w:rsid w:val="004045E1"/>
    <w:rsid w:val="00405CA8"/>
    <w:rsid w:val="00407D49"/>
    <w:rsid w:val="00411DF2"/>
    <w:rsid w:val="00413ED2"/>
    <w:rsid w:val="0041598E"/>
    <w:rsid w:val="0042022B"/>
    <w:rsid w:val="00421F9E"/>
    <w:rsid w:val="0042243F"/>
    <w:rsid w:val="0042455E"/>
    <w:rsid w:val="00424C92"/>
    <w:rsid w:val="00425598"/>
    <w:rsid w:val="00427EA9"/>
    <w:rsid w:val="004301B4"/>
    <w:rsid w:val="004303AD"/>
    <w:rsid w:val="004355CE"/>
    <w:rsid w:val="0045250B"/>
    <w:rsid w:val="00457CBE"/>
    <w:rsid w:val="00457F0B"/>
    <w:rsid w:val="0046297C"/>
    <w:rsid w:val="00463426"/>
    <w:rsid w:val="00464131"/>
    <w:rsid w:val="00464A86"/>
    <w:rsid w:val="00464E98"/>
    <w:rsid w:val="004664C5"/>
    <w:rsid w:val="004673FD"/>
    <w:rsid w:val="0046756F"/>
    <w:rsid w:val="0047367B"/>
    <w:rsid w:val="00475E04"/>
    <w:rsid w:val="00480A6E"/>
    <w:rsid w:val="00480B86"/>
    <w:rsid w:val="004821BC"/>
    <w:rsid w:val="00483F10"/>
    <w:rsid w:val="00484045"/>
    <w:rsid w:val="00486C64"/>
    <w:rsid w:val="00486E3D"/>
    <w:rsid w:val="00491220"/>
    <w:rsid w:val="00491FAF"/>
    <w:rsid w:val="00493BD8"/>
    <w:rsid w:val="004966A1"/>
    <w:rsid w:val="004A0BA0"/>
    <w:rsid w:val="004A29B8"/>
    <w:rsid w:val="004A29E7"/>
    <w:rsid w:val="004A5BEB"/>
    <w:rsid w:val="004A6A0E"/>
    <w:rsid w:val="004B370E"/>
    <w:rsid w:val="004B54C3"/>
    <w:rsid w:val="004B7AF0"/>
    <w:rsid w:val="004C314B"/>
    <w:rsid w:val="004C32C0"/>
    <w:rsid w:val="004C3BAF"/>
    <w:rsid w:val="004C6488"/>
    <w:rsid w:val="004D06D3"/>
    <w:rsid w:val="004D1E1B"/>
    <w:rsid w:val="004D258F"/>
    <w:rsid w:val="004D2F13"/>
    <w:rsid w:val="004E20D4"/>
    <w:rsid w:val="004E68BD"/>
    <w:rsid w:val="004E783C"/>
    <w:rsid w:val="004F364B"/>
    <w:rsid w:val="004F40EC"/>
    <w:rsid w:val="004F5373"/>
    <w:rsid w:val="004F62CF"/>
    <w:rsid w:val="005072CB"/>
    <w:rsid w:val="00510544"/>
    <w:rsid w:val="005105BD"/>
    <w:rsid w:val="00511632"/>
    <w:rsid w:val="00513E32"/>
    <w:rsid w:val="005157D0"/>
    <w:rsid w:val="00520FBE"/>
    <w:rsid w:val="00521752"/>
    <w:rsid w:val="005252C3"/>
    <w:rsid w:val="0052535E"/>
    <w:rsid w:val="0052667B"/>
    <w:rsid w:val="00534067"/>
    <w:rsid w:val="005346AE"/>
    <w:rsid w:val="00535BFD"/>
    <w:rsid w:val="00541981"/>
    <w:rsid w:val="00545F4D"/>
    <w:rsid w:val="00547563"/>
    <w:rsid w:val="00551605"/>
    <w:rsid w:val="005519A8"/>
    <w:rsid w:val="0055418E"/>
    <w:rsid w:val="00556373"/>
    <w:rsid w:val="005577B2"/>
    <w:rsid w:val="005608E3"/>
    <w:rsid w:val="00562267"/>
    <w:rsid w:val="0056349F"/>
    <w:rsid w:val="00565CDB"/>
    <w:rsid w:val="00566224"/>
    <w:rsid w:val="00571B9A"/>
    <w:rsid w:val="005721E0"/>
    <w:rsid w:val="0057519A"/>
    <w:rsid w:val="00575F28"/>
    <w:rsid w:val="00581A42"/>
    <w:rsid w:val="0058392C"/>
    <w:rsid w:val="005840EC"/>
    <w:rsid w:val="0058507F"/>
    <w:rsid w:val="00585CA0"/>
    <w:rsid w:val="005869CB"/>
    <w:rsid w:val="00591E43"/>
    <w:rsid w:val="00592392"/>
    <w:rsid w:val="00596D3C"/>
    <w:rsid w:val="00597961"/>
    <w:rsid w:val="005A04A3"/>
    <w:rsid w:val="005A0811"/>
    <w:rsid w:val="005A0A6E"/>
    <w:rsid w:val="005A11FC"/>
    <w:rsid w:val="005A2B89"/>
    <w:rsid w:val="005A4288"/>
    <w:rsid w:val="005A5757"/>
    <w:rsid w:val="005A611D"/>
    <w:rsid w:val="005A6DAB"/>
    <w:rsid w:val="005A7CA6"/>
    <w:rsid w:val="005B0A83"/>
    <w:rsid w:val="005B1A76"/>
    <w:rsid w:val="005B251F"/>
    <w:rsid w:val="005C10DC"/>
    <w:rsid w:val="005C18E0"/>
    <w:rsid w:val="005C1A66"/>
    <w:rsid w:val="005C23B4"/>
    <w:rsid w:val="005C6B2C"/>
    <w:rsid w:val="005C7C48"/>
    <w:rsid w:val="005D0D1D"/>
    <w:rsid w:val="005D288C"/>
    <w:rsid w:val="005D4EBF"/>
    <w:rsid w:val="005D602D"/>
    <w:rsid w:val="005E481E"/>
    <w:rsid w:val="005F021F"/>
    <w:rsid w:val="005F0824"/>
    <w:rsid w:val="005F2CB9"/>
    <w:rsid w:val="005F5B53"/>
    <w:rsid w:val="005F767B"/>
    <w:rsid w:val="00601729"/>
    <w:rsid w:val="006022DD"/>
    <w:rsid w:val="00603BEB"/>
    <w:rsid w:val="0060444B"/>
    <w:rsid w:val="00604BCC"/>
    <w:rsid w:val="00612EC6"/>
    <w:rsid w:val="00614D45"/>
    <w:rsid w:val="006166C1"/>
    <w:rsid w:val="0061708B"/>
    <w:rsid w:val="00631D0C"/>
    <w:rsid w:val="00632175"/>
    <w:rsid w:val="0063486B"/>
    <w:rsid w:val="00636861"/>
    <w:rsid w:val="00640485"/>
    <w:rsid w:val="00646F5F"/>
    <w:rsid w:val="00651953"/>
    <w:rsid w:val="00654A71"/>
    <w:rsid w:val="006613F2"/>
    <w:rsid w:val="006635EF"/>
    <w:rsid w:val="00663A37"/>
    <w:rsid w:val="006679B4"/>
    <w:rsid w:val="00667D9E"/>
    <w:rsid w:val="00667F5A"/>
    <w:rsid w:val="00670F6F"/>
    <w:rsid w:val="00672F21"/>
    <w:rsid w:val="0068110C"/>
    <w:rsid w:val="00686334"/>
    <w:rsid w:val="00686A12"/>
    <w:rsid w:val="0069040A"/>
    <w:rsid w:val="0069147C"/>
    <w:rsid w:val="00691D9A"/>
    <w:rsid w:val="0069221E"/>
    <w:rsid w:val="0069312E"/>
    <w:rsid w:val="00694933"/>
    <w:rsid w:val="006A22D4"/>
    <w:rsid w:val="006A657F"/>
    <w:rsid w:val="006B155F"/>
    <w:rsid w:val="006B1B96"/>
    <w:rsid w:val="006C1D1B"/>
    <w:rsid w:val="006C2DF9"/>
    <w:rsid w:val="006C3B57"/>
    <w:rsid w:val="006C67E5"/>
    <w:rsid w:val="006C6817"/>
    <w:rsid w:val="006C7967"/>
    <w:rsid w:val="006D62BC"/>
    <w:rsid w:val="006E31B1"/>
    <w:rsid w:val="006E3DE8"/>
    <w:rsid w:val="006E4EE0"/>
    <w:rsid w:val="006F118B"/>
    <w:rsid w:val="006F3174"/>
    <w:rsid w:val="006F4D7C"/>
    <w:rsid w:val="006F6058"/>
    <w:rsid w:val="007005B9"/>
    <w:rsid w:val="007036DF"/>
    <w:rsid w:val="00703E19"/>
    <w:rsid w:val="0070490C"/>
    <w:rsid w:val="0070699C"/>
    <w:rsid w:val="007069E4"/>
    <w:rsid w:val="0070766A"/>
    <w:rsid w:val="007167CF"/>
    <w:rsid w:val="007231D0"/>
    <w:rsid w:val="007237F9"/>
    <w:rsid w:val="007240C0"/>
    <w:rsid w:val="007250FD"/>
    <w:rsid w:val="00725CD7"/>
    <w:rsid w:val="00731DC0"/>
    <w:rsid w:val="00736650"/>
    <w:rsid w:val="0074168C"/>
    <w:rsid w:val="00741F4E"/>
    <w:rsid w:val="007439A9"/>
    <w:rsid w:val="00744121"/>
    <w:rsid w:val="00744F72"/>
    <w:rsid w:val="00745686"/>
    <w:rsid w:val="00745708"/>
    <w:rsid w:val="007465F1"/>
    <w:rsid w:val="00753089"/>
    <w:rsid w:val="00757EEC"/>
    <w:rsid w:val="00760E61"/>
    <w:rsid w:val="007647AE"/>
    <w:rsid w:val="00764B20"/>
    <w:rsid w:val="00770A4C"/>
    <w:rsid w:val="007710DD"/>
    <w:rsid w:val="00771286"/>
    <w:rsid w:val="00773366"/>
    <w:rsid w:val="0077346E"/>
    <w:rsid w:val="00774BE1"/>
    <w:rsid w:val="00775028"/>
    <w:rsid w:val="00777173"/>
    <w:rsid w:val="007865D0"/>
    <w:rsid w:val="0079098F"/>
    <w:rsid w:val="00792F58"/>
    <w:rsid w:val="00793E42"/>
    <w:rsid w:val="007A0DD7"/>
    <w:rsid w:val="007A3AB7"/>
    <w:rsid w:val="007A3C15"/>
    <w:rsid w:val="007A44F9"/>
    <w:rsid w:val="007A6C90"/>
    <w:rsid w:val="007A751A"/>
    <w:rsid w:val="007A7E28"/>
    <w:rsid w:val="007B25C1"/>
    <w:rsid w:val="007B2A3C"/>
    <w:rsid w:val="007B68CA"/>
    <w:rsid w:val="007B6AA7"/>
    <w:rsid w:val="007B79FD"/>
    <w:rsid w:val="007C0023"/>
    <w:rsid w:val="007C4284"/>
    <w:rsid w:val="007C5273"/>
    <w:rsid w:val="007C7B75"/>
    <w:rsid w:val="007D5324"/>
    <w:rsid w:val="007D532E"/>
    <w:rsid w:val="007D5F84"/>
    <w:rsid w:val="007D7747"/>
    <w:rsid w:val="007E0909"/>
    <w:rsid w:val="007E0E46"/>
    <w:rsid w:val="007E42C3"/>
    <w:rsid w:val="007E722F"/>
    <w:rsid w:val="007E75E9"/>
    <w:rsid w:val="007E7C74"/>
    <w:rsid w:val="007F27B6"/>
    <w:rsid w:val="007F4295"/>
    <w:rsid w:val="007F592B"/>
    <w:rsid w:val="00803887"/>
    <w:rsid w:val="00804143"/>
    <w:rsid w:val="008046B3"/>
    <w:rsid w:val="00805DB0"/>
    <w:rsid w:val="0080775A"/>
    <w:rsid w:val="00810A9A"/>
    <w:rsid w:val="00810FE5"/>
    <w:rsid w:val="00811D4D"/>
    <w:rsid w:val="0081275A"/>
    <w:rsid w:val="00813939"/>
    <w:rsid w:val="00813B40"/>
    <w:rsid w:val="00815841"/>
    <w:rsid w:val="00821C80"/>
    <w:rsid w:val="00822F08"/>
    <w:rsid w:val="00824E81"/>
    <w:rsid w:val="00826529"/>
    <w:rsid w:val="00826A0A"/>
    <w:rsid w:val="00827797"/>
    <w:rsid w:val="0083235C"/>
    <w:rsid w:val="00832505"/>
    <w:rsid w:val="00832C19"/>
    <w:rsid w:val="00833563"/>
    <w:rsid w:val="0083500D"/>
    <w:rsid w:val="00837BEA"/>
    <w:rsid w:val="0084172A"/>
    <w:rsid w:val="00845ADC"/>
    <w:rsid w:val="0085008F"/>
    <w:rsid w:val="0085082D"/>
    <w:rsid w:val="00854F25"/>
    <w:rsid w:val="0085691B"/>
    <w:rsid w:val="00861755"/>
    <w:rsid w:val="0086219E"/>
    <w:rsid w:val="00862B13"/>
    <w:rsid w:val="00863FA5"/>
    <w:rsid w:val="00871DA4"/>
    <w:rsid w:val="008726EC"/>
    <w:rsid w:val="008752FC"/>
    <w:rsid w:val="008777B9"/>
    <w:rsid w:val="00881CB6"/>
    <w:rsid w:val="008846FB"/>
    <w:rsid w:val="00885FA7"/>
    <w:rsid w:val="008863AB"/>
    <w:rsid w:val="00897A46"/>
    <w:rsid w:val="008A07EB"/>
    <w:rsid w:val="008A2776"/>
    <w:rsid w:val="008A4176"/>
    <w:rsid w:val="008B032A"/>
    <w:rsid w:val="008B3556"/>
    <w:rsid w:val="008B3D74"/>
    <w:rsid w:val="008B512F"/>
    <w:rsid w:val="008B5FF1"/>
    <w:rsid w:val="008B7094"/>
    <w:rsid w:val="008C1F4F"/>
    <w:rsid w:val="008C5224"/>
    <w:rsid w:val="008C78A9"/>
    <w:rsid w:val="008D19D5"/>
    <w:rsid w:val="008D2EFA"/>
    <w:rsid w:val="008D5A92"/>
    <w:rsid w:val="008D6B69"/>
    <w:rsid w:val="008D7597"/>
    <w:rsid w:val="008E76BA"/>
    <w:rsid w:val="008F0025"/>
    <w:rsid w:val="008F528F"/>
    <w:rsid w:val="008F5E86"/>
    <w:rsid w:val="009029AE"/>
    <w:rsid w:val="00903C73"/>
    <w:rsid w:val="00904D78"/>
    <w:rsid w:val="0090684D"/>
    <w:rsid w:val="00912BB0"/>
    <w:rsid w:val="0092140C"/>
    <w:rsid w:val="00922B18"/>
    <w:rsid w:val="00924A0B"/>
    <w:rsid w:val="00930556"/>
    <w:rsid w:val="009343D7"/>
    <w:rsid w:val="0093524A"/>
    <w:rsid w:val="009352E1"/>
    <w:rsid w:val="00935603"/>
    <w:rsid w:val="00936D2A"/>
    <w:rsid w:val="0094143C"/>
    <w:rsid w:val="0094210E"/>
    <w:rsid w:val="00953E84"/>
    <w:rsid w:val="009565C0"/>
    <w:rsid w:val="00960FD2"/>
    <w:rsid w:val="00961670"/>
    <w:rsid w:val="009622AD"/>
    <w:rsid w:val="00965482"/>
    <w:rsid w:val="00966495"/>
    <w:rsid w:val="00970926"/>
    <w:rsid w:val="00971FE9"/>
    <w:rsid w:val="00974EFA"/>
    <w:rsid w:val="00975E61"/>
    <w:rsid w:val="009819E1"/>
    <w:rsid w:val="00983963"/>
    <w:rsid w:val="00987547"/>
    <w:rsid w:val="009878B1"/>
    <w:rsid w:val="00990316"/>
    <w:rsid w:val="009906CA"/>
    <w:rsid w:val="00993EAA"/>
    <w:rsid w:val="009A1EE4"/>
    <w:rsid w:val="009A312C"/>
    <w:rsid w:val="009A3F18"/>
    <w:rsid w:val="009A4390"/>
    <w:rsid w:val="009A7687"/>
    <w:rsid w:val="009B16A6"/>
    <w:rsid w:val="009B1EAA"/>
    <w:rsid w:val="009B1F5C"/>
    <w:rsid w:val="009B4316"/>
    <w:rsid w:val="009B4CD8"/>
    <w:rsid w:val="009B551E"/>
    <w:rsid w:val="009B635F"/>
    <w:rsid w:val="009B6C93"/>
    <w:rsid w:val="009B6D96"/>
    <w:rsid w:val="009B7D03"/>
    <w:rsid w:val="009C16A8"/>
    <w:rsid w:val="009C6775"/>
    <w:rsid w:val="009D073D"/>
    <w:rsid w:val="009D2FC4"/>
    <w:rsid w:val="009D30AB"/>
    <w:rsid w:val="009D3C0F"/>
    <w:rsid w:val="009E2B45"/>
    <w:rsid w:val="009E79A9"/>
    <w:rsid w:val="00A01252"/>
    <w:rsid w:val="00A02E2B"/>
    <w:rsid w:val="00A103AE"/>
    <w:rsid w:val="00A12098"/>
    <w:rsid w:val="00A134CC"/>
    <w:rsid w:val="00A151C2"/>
    <w:rsid w:val="00A15E58"/>
    <w:rsid w:val="00A1605B"/>
    <w:rsid w:val="00A17B71"/>
    <w:rsid w:val="00A22A4F"/>
    <w:rsid w:val="00A24818"/>
    <w:rsid w:val="00A27A20"/>
    <w:rsid w:val="00A31F2B"/>
    <w:rsid w:val="00A326E5"/>
    <w:rsid w:val="00A33652"/>
    <w:rsid w:val="00A37983"/>
    <w:rsid w:val="00A41A74"/>
    <w:rsid w:val="00A43127"/>
    <w:rsid w:val="00A47EAA"/>
    <w:rsid w:val="00A504B5"/>
    <w:rsid w:val="00A50935"/>
    <w:rsid w:val="00A54AEB"/>
    <w:rsid w:val="00A57B1A"/>
    <w:rsid w:val="00A709E9"/>
    <w:rsid w:val="00A76EB3"/>
    <w:rsid w:val="00A77DFD"/>
    <w:rsid w:val="00A86254"/>
    <w:rsid w:val="00A8686C"/>
    <w:rsid w:val="00A86CBC"/>
    <w:rsid w:val="00A86E3E"/>
    <w:rsid w:val="00A87935"/>
    <w:rsid w:val="00A911E9"/>
    <w:rsid w:val="00A93CC6"/>
    <w:rsid w:val="00A9429A"/>
    <w:rsid w:val="00AA58AD"/>
    <w:rsid w:val="00AA5A11"/>
    <w:rsid w:val="00AA6D28"/>
    <w:rsid w:val="00AA780E"/>
    <w:rsid w:val="00AB1EC4"/>
    <w:rsid w:val="00AB7495"/>
    <w:rsid w:val="00AC01CE"/>
    <w:rsid w:val="00AC069E"/>
    <w:rsid w:val="00AC3C93"/>
    <w:rsid w:val="00AC459C"/>
    <w:rsid w:val="00AE3E0D"/>
    <w:rsid w:val="00AE6E3E"/>
    <w:rsid w:val="00AF272D"/>
    <w:rsid w:val="00AF37A6"/>
    <w:rsid w:val="00B00B7E"/>
    <w:rsid w:val="00B05E09"/>
    <w:rsid w:val="00B07478"/>
    <w:rsid w:val="00B10793"/>
    <w:rsid w:val="00B12A13"/>
    <w:rsid w:val="00B16759"/>
    <w:rsid w:val="00B17512"/>
    <w:rsid w:val="00B178B5"/>
    <w:rsid w:val="00B210CD"/>
    <w:rsid w:val="00B21747"/>
    <w:rsid w:val="00B2712E"/>
    <w:rsid w:val="00B27BF9"/>
    <w:rsid w:val="00B309B7"/>
    <w:rsid w:val="00B35DE3"/>
    <w:rsid w:val="00B402EF"/>
    <w:rsid w:val="00B436AB"/>
    <w:rsid w:val="00B43928"/>
    <w:rsid w:val="00B44503"/>
    <w:rsid w:val="00B510B3"/>
    <w:rsid w:val="00B522EE"/>
    <w:rsid w:val="00B5441D"/>
    <w:rsid w:val="00B56DBD"/>
    <w:rsid w:val="00B5711D"/>
    <w:rsid w:val="00B6016D"/>
    <w:rsid w:val="00B62B3A"/>
    <w:rsid w:val="00B62DF7"/>
    <w:rsid w:val="00B630C7"/>
    <w:rsid w:val="00B63E7E"/>
    <w:rsid w:val="00B64F67"/>
    <w:rsid w:val="00B701DC"/>
    <w:rsid w:val="00B72A2B"/>
    <w:rsid w:val="00B75168"/>
    <w:rsid w:val="00B75284"/>
    <w:rsid w:val="00B75FFC"/>
    <w:rsid w:val="00B81DCA"/>
    <w:rsid w:val="00B870E4"/>
    <w:rsid w:val="00B8767E"/>
    <w:rsid w:val="00B92D49"/>
    <w:rsid w:val="00B92F9D"/>
    <w:rsid w:val="00B94462"/>
    <w:rsid w:val="00B94B87"/>
    <w:rsid w:val="00B9687F"/>
    <w:rsid w:val="00B97D2B"/>
    <w:rsid w:val="00BA44BE"/>
    <w:rsid w:val="00BB0E57"/>
    <w:rsid w:val="00BB0FA9"/>
    <w:rsid w:val="00BB36F9"/>
    <w:rsid w:val="00BB6A85"/>
    <w:rsid w:val="00BC0173"/>
    <w:rsid w:val="00BC01E6"/>
    <w:rsid w:val="00BC1259"/>
    <w:rsid w:val="00BC1BB7"/>
    <w:rsid w:val="00BC1CB0"/>
    <w:rsid w:val="00BC26F0"/>
    <w:rsid w:val="00BC7A0E"/>
    <w:rsid w:val="00BC7F43"/>
    <w:rsid w:val="00BD13CE"/>
    <w:rsid w:val="00BD2E0C"/>
    <w:rsid w:val="00BD7D5B"/>
    <w:rsid w:val="00BD7D78"/>
    <w:rsid w:val="00BE605D"/>
    <w:rsid w:val="00BE64B3"/>
    <w:rsid w:val="00BE6791"/>
    <w:rsid w:val="00BE7629"/>
    <w:rsid w:val="00BF2D0C"/>
    <w:rsid w:val="00BF4426"/>
    <w:rsid w:val="00BF7147"/>
    <w:rsid w:val="00BF7150"/>
    <w:rsid w:val="00C01A78"/>
    <w:rsid w:val="00C12864"/>
    <w:rsid w:val="00C12C22"/>
    <w:rsid w:val="00C13D70"/>
    <w:rsid w:val="00C14874"/>
    <w:rsid w:val="00C1540C"/>
    <w:rsid w:val="00C15EBC"/>
    <w:rsid w:val="00C16208"/>
    <w:rsid w:val="00C17526"/>
    <w:rsid w:val="00C17880"/>
    <w:rsid w:val="00C20149"/>
    <w:rsid w:val="00C257AF"/>
    <w:rsid w:val="00C26489"/>
    <w:rsid w:val="00C32276"/>
    <w:rsid w:val="00C328FB"/>
    <w:rsid w:val="00C32E2C"/>
    <w:rsid w:val="00C34FEA"/>
    <w:rsid w:val="00C36A27"/>
    <w:rsid w:val="00C427D1"/>
    <w:rsid w:val="00C43160"/>
    <w:rsid w:val="00C433EB"/>
    <w:rsid w:val="00C4467E"/>
    <w:rsid w:val="00C476EC"/>
    <w:rsid w:val="00C502C7"/>
    <w:rsid w:val="00C50656"/>
    <w:rsid w:val="00C520FE"/>
    <w:rsid w:val="00C532F0"/>
    <w:rsid w:val="00C56276"/>
    <w:rsid w:val="00C56E3B"/>
    <w:rsid w:val="00C57740"/>
    <w:rsid w:val="00C623D4"/>
    <w:rsid w:val="00C64F17"/>
    <w:rsid w:val="00C651A5"/>
    <w:rsid w:val="00C7293B"/>
    <w:rsid w:val="00C76F7C"/>
    <w:rsid w:val="00C82AE5"/>
    <w:rsid w:val="00C82BCB"/>
    <w:rsid w:val="00C82C56"/>
    <w:rsid w:val="00C8328D"/>
    <w:rsid w:val="00C8359A"/>
    <w:rsid w:val="00C906AE"/>
    <w:rsid w:val="00C95830"/>
    <w:rsid w:val="00C96CF6"/>
    <w:rsid w:val="00CA2CFF"/>
    <w:rsid w:val="00CA54D0"/>
    <w:rsid w:val="00CA6861"/>
    <w:rsid w:val="00CB3299"/>
    <w:rsid w:val="00CB5F2D"/>
    <w:rsid w:val="00CB7C18"/>
    <w:rsid w:val="00CB7EBC"/>
    <w:rsid w:val="00CC002F"/>
    <w:rsid w:val="00CC6621"/>
    <w:rsid w:val="00CC7B9E"/>
    <w:rsid w:val="00CD0B0C"/>
    <w:rsid w:val="00CD57B2"/>
    <w:rsid w:val="00CD62E4"/>
    <w:rsid w:val="00CE01A6"/>
    <w:rsid w:val="00CE3998"/>
    <w:rsid w:val="00CE53D3"/>
    <w:rsid w:val="00CE6ABF"/>
    <w:rsid w:val="00CE70E1"/>
    <w:rsid w:val="00CE7228"/>
    <w:rsid w:val="00CF0880"/>
    <w:rsid w:val="00CF0A8F"/>
    <w:rsid w:val="00CF16D8"/>
    <w:rsid w:val="00CF186D"/>
    <w:rsid w:val="00CF4327"/>
    <w:rsid w:val="00CF4EF9"/>
    <w:rsid w:val="00CF6AE8"/>
    <w:rsid w:val="00CF7EB4"/>
    <w:rsid w:val="00D003AF"/>
    <w:rsid w:val="00D03C06"/>
    <w:rsid w:val="00D04FC5"/>
    <w:rsid w:val="00D06650"/>
    <w:rsid w:val="00D0698E"/>
    <w:rsid w:val="00D07BE3"/>
    <w:rsid w:val="00D1010B"/>
    <w:rsid w:val="00D10ECD"/>
    <w:rsid w:val="00D13CED"/>
    <w:rsid w:val="00D15241"/>
    <w:rsid w:val="00D21784"/>
    <w:rsid w:val="00D21E4B"/>
    <w:rsid w:val="00D2261F"/>
    <w:rsid w:val="00D232C9"/>
    <w:rsid w:val="00D2364D"/>
    <w:rsid w:val="00D25203"/>
    <w:rsid w:val="00D30DB0"/>
    <w:rsid w:val="00D31995"/>
    <w:rsid w:val="00D3322E"/>
    <w:rsid w:val="00D3367E"/>
    <w:rsid w:val="00D34ADA"/>
    <w:rsid w:val="00D350B1"/>
    <w:rsid w:val="00D351A3"/>
    <w:rsid w:val="00D37D42"/>
    <w:rsid w:val="00D40759"/>
    <w:rsid w:val="00D40C83"/>
    <w:rsid w:val="00D42B85"/>
    <w:rsid w:val="00D46FCB"/>
    <w:rsid w:val="00D50137"/>
    <w:rsid w:val="00D51AD6"/>
    <w:rsid w:val="00D54C17"/>
    <w:rsid w:val="00D54D09"/>
    <w:rsid w:val="00D54E21"/>
    <w:rsid w:val="00D57E86"/>
    <w:rsid w:val="00D602A1"/>
    <w:rsid w:val="00D6111A"/>
    <w:rsid w:val="00D62116"/>
    <w:rsid w:val="00D64E04"/>
    <w:rsid w:val="00D651AE"/>
    <w:rsid w:val="00D6667F"/>
    <w:rsid w:val="00D6744B"/>
    <w:rsid w:val="00D70A6F"/>
    <w:rsid w:val="00D72CBE"/>
    <w:rsid w:val="00D72EC3"/>
    <w:rsid w:val="00D7549C"/>
    <w:rsid w:val="00D764C5"/>
    <w:rsid w:val="00D76A1B"/>
    <w:rsid w:val="00D814C6"/>
    <w:rsid w:val="00D86462"/>
    <w:rsid w:val="00D90578"/>
    <w:rsid w:val="00D923E3"/>
    <w:rsid w:val="00D930F8"/>
    <w:rsid w:val="00D9639A"/>
    <w:rsid w:val="00D97EBF"/>
    <w:rsid w:val="00DA60CA"/>
    <w:rsid w:val="00DA7FB7"/>
    <w:rsid w:val="00DB4366"/>
    <w:rsid w:val="00DC1D54"/>
    <w:rsid w:val="00DD5611"/>
    <w:rsid w:val="00DD6336"/>
    <w:rsid w:val="00DE1DA5"/>
    <w:rsid w:val="00DE6A1B"/>
    <w:rsid w:val="00DE73DA"/>
    <w:rsid w:val="00DF1033"/>
    <w:rsid w:val="00DF2FEA"/>
    <w:rsid w:val="00DF43C7"/>
    <w:rsid w:val="00DF4C89"/>
    <w:rsid w:val="00E00CF9"/>
    <w:rsid w:val="00E00F21"/>
    <w:rsid w:val="00E028C0"/>
    <w:rsid w:val="00E036C3"/>
    <w:rsid w:val="00E1240B"/>
    <w:rsid w:val="00E1567B"/>
    <w:rsid w:val="00E1688A"/>
    <w:rsid w:val="00E25D13"/>
    <w:rsid w:val="00E265AE"/>
    <w:rsid w:val="00E31FA7"/>
    <w:rsid w:val="00E32682"/>
    <w:rsid w:val="00E348AF"/>
    <w:rsid w:val="00E37556"/>
    <w:rsid w:val="00E44255"/>
    <w:rsid w:val="00E44A24"/>
    <w:rsid w:val="00E47C2B"/>
    <w:rsid w:val="00E50DA9"/>
    <w:rsid w:val="00E54DA3"/>
    <w:rsid w:val="00E54F27"/>
    <w:rsid w:val="00E645BE"/>
    <w:rsid w:val="00E6732B"/>
    <w:rsid w:val="00E702DA"/>
    <w:rsid w:val="00E73266"/>
    <w:rsid w:val="00E80737"/>
    <w:rsid w:val="00E807C2"/>
    <w:rsid w:val="00E8108F"/>
    <w:rsid w:val="00E852B8"/>
    <w:rsid w:val="00E865BA"/>
    <w:rsid w:val="00E908E7"/>
    <w:rsid w:val="00E91E5B"/>
    <w:rsid w:val="00E939CC"/>
    <w:rsid w:val="00E9545F"/>
    <w:rsid w:val="00E97975"/>
    <w:rsid w:val="00E97A1D"/>
    <w:rsid w:val="00EA1034"/>
    <w:rsid w:val="00EA27D2"/>
    <w:rsid w:val="00EA29B2"/>
    <w:rsid w:val="00EA5DF3"/>
    <w:rsid w:val="00EA626E"/>
    <w:rsid w:val="00EA717A"/>
    <w:rsid w:val="00EB0C1A"/>
    <w:rsid w:val="00EB20A3"/>
    <w:rsid w:val="00EB2508"/>
    <w:rsid w:val="00EB2608"/>
    <w:rsid w:val="00EB67F3"/>
    <w:rsid w:val="00EB7F2D"/>
    <w:rsid w:val="00EC0EAD"/>
    <w:rsid w:val="00EC15DC"/>
    <w:rsid w:val="00EC2420"/>
    <w:rsid w:val="00EC7AE0"/>
    <w:rsid w:val="00ED0317"/>
    <w:rsid w:val="00ED0C82"/>
    <w:rsid w:val="00ED6BE4"/>
    <w:rsid w:val="00EE1BE9"/>
    <w:rsid w:val="00EE3909"/>
    <w:rsid w:val="00EE565E"/>
    <w:rsid w:val="00EE5F5F"/>
    <w:rsid w:val="00EF13B6"/>
    <w:rsid w:val="00EF2198"/>
    <w:rsid w:val="00EF2BD4"/>
    <w:rsid w:val="00EF4016"/>
    <w:rsid w:val="00EF56AD"/>
    <w:rsid w:val="00EF5DF3"/>
    <w:rsid w:val="00F0421F"/>
    <w:rsid w:val="00F06B67"/>
    <w:rsid w:val="00F11549"/>
    <w:rsid w:val="00F15C4F"/>
    <w:rsid w:val="00F1619F"/>
    <w:rsid w:val="00F17B76"/>
    <w:rsid w:val="00F226E3"/>
    <w:rsid w:val="00F241F0"/>
    <w:rsid w:val="00F24BEC"/>
    <w:rsid w:val="00F30ADD"/>
    <w:rsid w:val="00F31E51"/>
    <w:rsid w:val="00F33553"/>
    <w:rsid w:val="00F3377E"/>
    <w:rsid w:val="00F37D7B"/>
    <w:rsid w:val="00F43932"/>
    <w:rsid w:val="00F43BDE"/>
    <w:rsid w:val="00F50257"/>
    <w:rsid w:val="00F50CCA"/>
    <w:rsid w:val="00F55C3C"/>
    <w:rsid w:val="00F567F9"/>
    <w:rsid w:val="00F6245B"/>
    <w:rsid w:val="00F64556"/>
    <w:rsid w:val="00F66291"/>
    <w:rsid w:val="00F66432"/>
    <w:rsid w:val="00F67052"/>
    <w:rsid w:val="00F70FE1"/>
    <w:rsid w:val="00F719EE"/>
    <w:rsid w:val="00F777A3"/>
    <w:rsid w:val="00F81803"/>
    <w:rsid w:val="00F82868"/>
    <w:rsid w:val="00F845C9"/>
    <w:rsid w:val="00F8687B"/>
    <w:rsid w:val="00F9060B"/>
    <w:rsid w:val="00F90BBD"/>
    <w:rsid w:val="00F9287E"/>
    <w:rsid w:val="00F934E1"/>
    <w:rsid w:val="00F93772"/>
    <w:rsid w:val="00F93C5C"/>
    <w:rsid w:val="00F95F54"/>
    <w:rsid w:val="00F95F6A"/>
    <w:rsid w:val="00F96181"/>
    <w:rsid w:val="00FA0333"/>
    <w:rsid w:val="00FA23A2"/>
    <w:rsid w:val="00FA55A7"/>
    <w:rsid w:val="00FA634F"/>
    <w:rsid w:val="00FA7BB3"/>
    <w:rsid w:val="00FA7CA1"/>
    <w:rsid w:val="00FA7D79"/>
    <w:rsid w:val="00FB3841"/>
    <w:rsid w:val="00FB5185"/>
    <w:rsid w:val="00FB6B49"/>
    <w:rsid w:val="00FB6D64"/>
    <w:rsid w:val="00FC2D06"/>
    <w:rsid w:val="00FC397E"/>
    <w:rsid w:val="00FC4DE5"/>
    <w:rsid w:val="00FC5924"/>
    <w:rsid w:val="00FC69FF"/>
    <w:rsid w:val="00FD7A7F"/>
    <w:rsid w:val="00FE0BDD"/>
    <w:rsid w:val="00FE2FDA"/>
    <w:rsid w:val="00FE5314"/>
    <w:rsid w:val="00FE5867"/>
    <w:rsid w:val="00FE6138"/>
    <w:rsid w:val="00FF0500"/>
    <w:rsid w:val="00FF1F9E"/>
    <w:rsid w:val="00FF2F67"/>
    <w:rsid w:val="00FF3DCB"/>
    <w:rsid w:val="00FF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D1465"/>
  <w15:docId w15:val="{916CA795-9209-4C03-A1F4-4FA6D394B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526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05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0A0526"/>
    <w:pPr>
      <w:ind w:left="720"/>
      <w:contextualSpacing/>
    </w:pPr>
  </w:style>
  <w:style w:type="table" w:styleId="TableGrid">
    <w:name w:val="Table Grid"/>
    <w:basedOn w:val="TableNormal"/>
    <w:uiPriority w:val="59"/>
    <w:rsid w:val="00A911E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80A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A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A6E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A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A6E"/>
    <w:rPr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71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DA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1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DA4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B0C"/>
    <w:rPr>
      <w:rFonts w:ascii="Segoe UI" w:hAnsi="Segoe UI" w:cs="Segoe UI"/>
      <w:sz w:val="18"/>
      <w:szCs w:val="18"/>
      <w:lang w:val="en-GB"/>
    </w:rPr>
  </w:style>
  <w:style w:type="paragraph" w:styleId="BodyTextIndent">
    <w:name w:val="Body Text Indent"/>
    <w:basedOn w:val="Normal"/>
    <w:link w:val="BodyTextIndentChar"/>
    <w:rsid w:val="00AF37A6"/>
    <w:pPr>
      <w:spacing w:after="0" w:line="480" w:lineRule="auto"/>
      <w:ind w:left="284" w:hanging="284"/>
    </w:pPr>
    <w:rPr>
      <w:rFonts w:ascii="Arial" w:eastAsia="Times New Roman" w:hAnsi="Arial" w:cs="Calibri"/>
      <w:sz w:val="24"/>
      <w:szCs w:val="20"/>
      <w:lang w:val="el-GR"/>
    </w:rPr>
  </w:style>
  <w:style w:type="character" w:customStyle="1" w:styleId="BodyTextIndentChar">
    <w:name w:val="Body Text Indent Char"/>
    <w:basedOn w:val="DefaultParagraphFont"/>
    <w:link w:val="BodyTextIndent"/>
    <w:rsid w:val="00AF37A6"/>
    <w:rPr>
      <w:rFonts w:ascii="Arial" w:eastAsia="Times New Roman" w:hAnsi="Arial" w:cs="Calibri"/>
      <w:sz w:val="24"/>
      <w:szCs w:val="20"/>
    </w:rPr>
  </w:style>
  <w:style w:type="paragraph" w:styleId="Revision">
    <w:name w:val="Revision"/>
    <w:hidden/>
    <w:uiPriority w:val="99"/>
    <w:semiHidden/>
    <w:rsid w:val="008A4176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0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E2418-E611-44AB-BB44-B986FBFB3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1305</Words>
  <Characters>7050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DEMETRIADI AQUILINA</dc:creator>
  <cp:lastModifiedBy>order 1813253</cp:lastModifiedBy>
  <cp:revision>13</cp:revision>
  <cp:lastPrinted>2024-04-23T10:33:00Z</cp:lastPrinted>
  <dcterms:created xsi:type="dcterms:W3CDTF">2024-04-23T07:15:00Z</dcterms:created>
  <dcterms:modified xsi:type="dcterms:W3CDTF">2024-04-23T11:30:00Z</dcterms:modified>
</cp:coreProperties>
</file>