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F0" w:rsidRDefault="004F36F0" w:rsidP="004F36F0">
      <w:pPr>
        <w:spacing w:after="0" w:line="240" w:lineRule="auto"/>
        <w:jc w:val="both"/>
        <w:rPr>
          <w:rFonts w:ascii="Arial" w:hAnsi="Arial" w:cs="Arial"/>
          <w:b/>
          <w:sz w:val="24"/>
          <w:szCs w:val="24"/>
          <w:lang w:val="el-GR"/>
        </w:rPr>
      </w:pPr>
      <w:r w:rsidRPr="008A5EC6">
        <w:rPr>
          <w:rFonts w:ascii="Arial" w:hAnsi="Arial" w:cs="Arial"/>
          <w:b/>
          <w:sz w:val="24"/>
          <w:szCs w:val="24"/>
          <w:lang w:val="el-GR"/>
        </w:rPr>
        <w:t xml:space="preserve">Υ.Ο. </w:t>
      </w:r>
      <w:r>
        <w:rPr>
          <w:rFonts w:ascii="Arial" w:hAnsi="Arial" w:cs="Arial"/>
          <w:b/>
          <w:sz w:val="24"/>
          <w:szCs w:val="24"/>
          <w:lang w:val="el-GR"/>
        </w:rPr>
        <w:t>ΤΔΔΠ 12.03.001</w:t>
      </w:r>
      <w:r w:rsidRPr="008A5EC6">
        <w:rPr>
          <w:rFonts w:ascii="Arial" w:hAnsi="Arial" w:cs="Arial"/>
          <w:b/>
          <w:sz w:val="24"/>
          <w:szCs w:val="24"/>
          <w:lang w:val="el-GR"/>
        </w:rPr>
        <w:tab/>
      </w:r>
      <w:r>
        <w:rPr>
          <w:rFonts w:ascii="Arial" w:hAnsi="Arial" w:cs="Arial"/>
          <w:b/>
          <w:sz w:val="24"/>
          <w:szCs w:val="24"/>
          <w:lang w:val="el-GR"/>
        </w:rPr>
        <w:t xml:space="preserve">     </w:t>
      </w:r>
    </w:p>
    <w:p w:rsidR="004F36F0" w:rsidRPr="008A5EC6" w:rsidRDefault="004F36F0" w:rsidP="004F36F0">
      <w:pPr>
        <w:spacing w:after="0" w:line="240" w:lineRule="auto"/>
        <w:jc w:val="center"/>
        <w:rPr>
          <w:rFonts w:ascii="Arial" w:hAnsi="Arial" w:cs="Arial"/>
          <w:b/>
          <w:sz w:val="24"/>
          <w:szCs w:val="24"/>
          <w:u w:val="single"/>
          <w:lang w:val="el-GR"/>
        </w:rPr>
      </w:pPr>
      <w:r>
        <w:rPr>
          <w:rFonts w:ascii="Arial" w:hAnsi="Arial" w:cs="Arial"/>
          <w:b/>
          <w:sz w:val="24"/>
          <w:szCs w:val="24"/>
          <w:u w:val="single"/>
          <w:lang w:val="el-GR"/>
        </w:rPr>
        <w:t>ΕΙΣΗΓΗΤΙΚΗ ΕΚΘΕΣΗ</w:t>
      </w:r>
    </w:p>
    <w:p w:rsidR="004F36F0" w:rsidRPr="008A5EC6" w:rsidRDefault="004F36F0" w:rsidP="004F36F0">
      <w:pPr>
        <w:spacing w:after="0" w:line="240" w:lineRule="auto"/>
        <w:jc w:val="center"/>
        <w:rPr>
          <w:rFonts w:ascii="Arial" w:hAnsi="Arial" w:cs="Arial"/>
          <w:b/>
          <w:sz w:val="16"/>
          <w:szCs w:val="16"/>
          <w:u w:val="single"/>
          <w:lang w:val="el-GR"/>
        </w:rPr>
      </w:pPr>
    </w:p>
    <w:p w:rsidR="004F36F0" w:rsidRPr="00076BCB" w:rsidRDefault="004F36F0" w:rsidP="004F36F0">
      <w:pPr>
        <w:spacing w:after="0" w:line="240" w:lineRule="auto"/>
        <w:jc w:val="center"/>
        <w:rPr>
          <w:rFonts w:ascii="Arial" w:hAnsi="Arial" w:cs="Arial"/>
          <w:b/>
          <w:sz w:val="24"/>
          <w:szCs w:val="24"/>
          <w:u w:val="single"/>
          <w:lang w:val="el-GR"/>
        </w:rPr>
      </w:pPr>
      <w:r w:rsidRPr="002230F2">
        <w:rPr>
          <w:rFonts w:ascii="Arial" w:hAnsi="Arial" w:cs="Arial"/>
          <w:b/>
          <w:sz w:val="24"/>
          <w:szCs w:val="24"/>
          <w:u w:val="single"/>
          <w:lang w:val="el-GR"/>
        </w:rPr>
        <w:t>Ο περί Δημόσιας Υπηρεσίας (Τροποποιητικός)</w:t>
      </w:r>
      <w:r>
        <w:rPr>
          <w:rFonts w:ascii="Arial" w:hAnsi="Arial" w:cs="Arial"/>
          <w:b/>
          <w:sz w:val="24"/>
          <w:szCs w:val="24"/>
          <w:u w:val="single"/>
          <w:lang w:val="el-GR"/>
        </w:rPr>
        <w:t xml:space="preserve"> (</w:t>
      </w:r>
      <w:proofErr w:type="spellStart"/>
      <w:r>
        <w:rPr>
          <w:rFonts w:ascii="Arial" w:hAnsi="Arial" w:cs="Arial"/>
          <w:b/>
          <w:sz w:val="24"/>
          <w:szCs w:val="24"/>
          <w:u w:val="single"/>
          <w:lang w:val="el-GR"/>
        </w:rPr>
        <w:t>Αρ</w:t>
      </w:r>
      <w:proofErr w:type="spellEnd"/>
      <w:r>
        <w:rPr>
          <w:rFonts w:ascii="Arial" w:hAnsi="Arial" w:cs="Arial"/>
          <w:b/>
          <w:sz w:val="24"/>
          <w:szCs w:val="24"/>
          <w:u w:val="single"/>
          <w:lang w:val="el-GR"/>
        </w:rPr>
        <w:t>. 2)</w:t>
      </w:r>
      <w:r w:rsidRPr="002230F2">
        <w:rPr>
          <w:rFonts w:ascii="Arial" w:hAnsi="Arial" w:cs="Arial"/>
          <w:b/>
          <w:sz w:val="24"/>
          <w:szCs w:val="24"/>
          <w:u w:val="single"/>
          <w:lang w:val="el-GR"/>
        </w:rPr>
        <w:t xml:space="preserve"> Νόμος του </w:t>
      </w:r>
      <w:r>
        <w:rPr>
          <w:rFonts w:ascii="Arial" w:hAnsi="Arial" w:cs="Arial"/>
          <w:b/>
          <w:sz w:val="24"/>
          <w:szCs w:val="24"/>
          <w:u w:val="single"/>
          <w:lang w:val="el-GR"/>
        </w:rPr>
        <w:t>2022</w:t>
      </w:r>
    </w:p>
    <w:p w:rsidR="004F36F0" w:rsidRDefault="004F36F0" w:rsidP="004F36F0">
      <w:pPr>
        <w:tabs>
          <w:tab w:val="left" w:pos="360"/>
        </w:tabs>
        <w:spacing w:after="0" w:line="240" w:lineRule="auto"/>
        <w:jc w:val="both"/>
        <w:rPr>
          <w:rFonts w:ascii="Arial" w:hAnsi="Arial" w:cs="Arial"/>
          <w:b/>
          <w:sz w:val="24"/>
          <w:szCs w:val="24"/>
          <w:lang w:val="el-GR"/>
        </w:rPr>
      </w:pPr>
    </w:p>
    <w:p w:rsidR="004F36F0" w:rsidRDefault="004F36F0" w:rsidP="004F36F0">
      <w:pPr>
        <w:shd w:val="clear" w:color="auto" w:fill="FFFFFF" w:themeFill="background1"/>
        <w:spacing w:after="0" w:line="240" w:lineRule="auto"/>
        <w:ind w:firstLine="426"/>
        <w:jc w:val="both"/>
        <w:rPr>
          <w:rFonts w:ascii="Arial" w:hAnsi="Arial" w:cs="Arial"/>
          <w:sz w:val="24"/>
          <w:szCs w:val="24"/>
          <w:lang w:val="el-GR"/>
        </w:rPr>
      </w:pPr>
      <w:r w:rsidRPr="00547B4C">
        <w:rPr>
          <w:rFonts w:ascii="Arial" w:hAnsi="Arial" w:cs="Arial"/>
          <w:sz w:val="24"/>
          <w:szCs w:val="24"/>
          <w:shd w:val="clear" w:color="auto" w:fill="FFFFFF" w:themeFill="background1"/>
          <w:lang w:val="el-GR"/>
        </w:rPr>
        <w:t>Η Επιτροπή Δημόσιας Υπηρεσίας</w:t>
      </w:r>
      <w:r w:rsidR="00D34770">
        <w:rPr>
          <w:rFonts w:ascii="Arial" w:hAnsi="Arial" w:cs="Arial"/>
          <w:sz w:val="24"/>
          <w:szCs w:val="24"/>
          <w:shd w:val="clear" w:color="auto" w:fill="FFFFFF" w:themeFill="background1"/>
          <w:lang w:val="el-GR"/>
        </w:rPr>
        <w:t xml:space="preserve"> (ΕΔΥ)</w:t>
      </w:r>
      <w:r>
        <w:rPr>
          <w:rFonts w:ascii="Arial" w:hAnsi="Arial" w:cs="Arial"/>
          <w:sz w:val="24"/>
          <w:szCs w:val="24"/>
          <w:shd w:val="clear" w:color="auto" w:fill="FFFFFF" w:themeFill="background1"/>
          <w:lang w:val="el-GR"/>
        </w:rPr>
        <w:t>,</w:t>
      </w:r>
      <w:r w:rsidRPr="00547B4C">
        <w:rPr>
          <w:rFonts w:ascii="Arial" w:hAnsi="Arial" w:cs="Arial"/>
          <w:sz w:val="24"/>
          <w:szCs w:val="24"/>
          <w:shd w:val="clear" w:color="auto" w:fill="FFFFFF" w:themeFill="background1"/>
          <w:lang w:val="el-GR"/>
        </w:rPr>
        <w:t xml:space="preserve"> με επιστολή</w:t>
      </w:r>
      <w:r>
        <w:rPr>
          <w:rFonts w:ascii="Arial" w:hAnsi="Arial" w:cs="Arial"/>
          <w:sz w:val="24"/>
          <w:szCs w:val="24"/>
          <w:shd w:val="clear" w:color="auto" w:fill="FFFFFF" w:themeFill="background1"/>
          <w:lang w:val="el-GR"/>
        </w:rPr>
        <w:t xml:space="preserve"> προς</w:t>
      </w:r>
      <w:r w:rsidRPr="00547B4C">
        <w:rPr>
          <w:rFonts w:ascii="Arial" w:hAnsi="Arial" w:cs="Arial"/>
          <w:sz w:val="24"/>
          <w:szCs w:val="24"/>
          <w:shd w:val="clear" w:color="auto" w:fill="FFFFFF" w:themeFill="background1"/>
          <w:lang w:val="el-GR"/>
        </w:rPr>
        <w:t xml:space="preserve"> το Υπουργείο Οικονομικών</w:t>
      </w:r>
      <w:r>
        <w:rPr>
          <w:rFonts w:ascii="Arial" w:hAnsi="Arial" w:cs="Arial"/>
          <w:sz w:val="24"/>
          <w:szCs w:val="24"/>
          <w:shd w:val="clear" w:color="auto" w:fill="FFFFFF" w:themeFill="background1"/>
          <w:lang w:val="el-GR"/>
        </w:rPr>
        <w:t xml:space="preserve">, </w:t>
      </w:r>
      <w:r w:rsidRPr="00547B4C">
        <w:rPr>
          <w:rFonts w:ascii="Arial" w:hAnsi="Arial" w:cs="Arial"/>
          <w:sz w:val="24"/>
          <w:szCs w:val="24"/>
          <w:shd w:val="clear" w:color="auto" w:fill="FFFFFF" w:themeFill="background1"/>
          <w:lang w:val="el-GR"/>
        </w:rPr>
        <w:t>εισηγ</w:t>
      </w:r>
      <w:r>
        <w:rPr>
          <w:rFonts w:ascii="Arial" w:hAnsi="Arial" w:cs="Arial"/>
          <w:sz w:val="24"/>
          <w:szCs w:val="24"/>
          <w:shd w:val="clear" w:color="auto" w:fill="FFFFFF" w:themeFill="background1"/>
          <w:lang w:val="el-GR"/>
        </w:rPr>
        <w:t>ήθηκε</w:t>
      </w:r>
      <w:r>
        <w:rPr>
          <w:rFonts w:ascii="Arial" w:hAnsi="Arial" w:cs="Arial"/>
          <w:sz w:val="24"/>
          <w:szCs w:val="24"/>
          <w:lang w:val="el-GR"/>
        </w:rPr>
        <w:t xml:space="preserve"> τροποποίηση των άρθρων 33 και 34  του περί Δημόσιας Υπηρεσίας Νόμου που αναφέρονται στην καταγραφή σε πρακτικά της εντύπωσης της Επιτροπής αναφορικά με την απόδοση των υποψηφίων κατά την προφορική εξέταση ενώπιον της για την πλήρωση θέσεων Πρώτου Διορισμού και Πρώτου Διορισμού και Προαγωγής, προκειμένου να συνάδουν με το άρθρο 5Α(2)(β) του ίδιου Νόμου, που προστέθηκε στα πλαίσια της μεταρρύθμισης της δημόσιας υπηρεσίας.  </w:t>
      </w:r>
    </w:p>
    <w:p w:rsidR="004F36F0" w:rsidRDefault="004F36F0" w:rsidP="004F36F0">
      <w:pPr>
        <w:spacing w:after="0" w:line="240" w:lineRule="auto"/>
        <w:jc w:val="both"/>
        <w:rPr>
          <w:rFonts w:ascii="Arial" w:hAnsi="Arial" w:cs="Arial"/>
          <w:sz w:val="24"/>
          <w:szCs w:val="24"/>
          <w:lang w:val="el-GR"/>
        </w:rPr>
      </w:pPr>
    </w:p>
    <w:p w:rsidR="004F36F0" w:rsidRDefault="004F36F0" w:rsidP="004F36F0">
      <w:pPr>
        <w:spacing w:after="0" w:line="240" w:lineRule="auto"/>
        <w:jc w:val="both"/>
        <w:rPr>
          <w:rFonts w:ascii="Arial" w:hAnsi="Arial" w:cs="Arial"/>
          <w:sz w:val="24"/>
          <w:szCs w:val="24"/>
          <w:lang w:val="el-GR"/>
        </w:rPr>
      </w:pPr>
      <w:r>
        <w:rPr>
          <w:rFonts w:ascii="Arial" w:hAnsi="Arial" w:cs="Arial"/>
          <w:sz w:val="24"/>
          <w:szCs w:val="24"/>
          <w:lang w:val="el-GR"/>
        </w:rPr>
        <w:t xml:space="preserve">2. Σύμφωνα, συγκεκριμένα με τα εδάφια (14) και (10) των άρθρων 33 και 34 του περί Δημόσιας Υπηρεσίας Νόμου, αντίστοιχα,  που αναφέρονται στη διαδικασία πλήρωσης θέσεων Πρώτου Διορισμού και Πρώτου Διορισμού και Προαγωγής στη δημόσια υπηρεσία, η γενική εντύπωση της Συμβουλευτικής Επιτροπής, σε περίπτωση που αυτή συσταθεί, καθώς και της </w:t>
      </w:r>
      <w:r w:rsidR="00D34770">
        <w:rPr>
          <w:rFonts w:ascii="Arial" w:hAnsi="Arial" w:cs="Arial"/>
          <w:sz w:val="24"/>
          <w:szCs w:val="24"/>
          <w:lang w:val="el-GR"/>
        </w:rPr>
        <w:t>ΕΔΥ</w:t>
      </w:r>
      <w:r>
        <w:rPr>
          <w:rFonts w:ascii="Arial" w:hAnsi="Arial" w:cs="Arial"/>
          <w:sz w:val="24"/>
          <w:szCs w:val="24"/>
          <w:lang w:val="el-GR"/>
        </w:rPr>
        <w:t>, αναφορικά με την απόδοση των υποψηφίων ενώπιόν τους κατά την προφορική τους εξέταση, καταγράφεται πάντοτε στα πρακτικά κάθε Επιτροπής και αιτιολογείται.</w:t>
      </w:r>
      <w:r w:rsidRPr="000052BC">
        <w:rPr>
          <w:rFonts w:ascii="Arial" w:hAnsi="Arial" w:cs="Arial"/>
          <w:sz w:val="24"/>
          <w:szCs w:val="24"/>
          <w:lang w:val="el-GR"/>
        </w:rPr>
        <w:t xml:space="preserve"> </w:t>
      </w:r>
      <w:r>
        <w:rPr>
          <w:rFonts w:ascii="Arial" w:hAnsi="Arial" w:cs="Arial"/>
          <w:sz w:val="24"/>
          <w:szCs w:val="24"/>
          <w:lang w:val="el-GR"/>
        </w:rPr>
        <w:t>Με τον περί Δημόσιας Υπηρεσίας (Τ</w:t>
      </w:r>
      <w:r w:rsidR="00D34770">
        <w:rPr>
          <w:rFonts w:ascii="Arial" w:hAnsi="Arial" w:cs="Arial"/>
          <w:sz w:val="24"/>
          <w:szCs w:val="24"/>
          <w:lang w:val="el-GR"/>
        </w:rPr>
        <w:t>ροποποιητικό) Νόμο του 2022 (Ν.</w:t>
      </w:r>
      <w:r>
        <w:rPr>
          <w:rFonts w:ascii="Arial" w:hAnsi="Arial" w:cs="Arial"/>
          <w:sz w:val="24"/>
          <w:szCs w:val="24"/>
          <w:lang w:val="el-GR"/>
        </w:rPr>
        <w:t>1(Ι)/2022), που προωθήθηκε στο πλαίσιο της μεταρρύθμισης της δημόσιας υπηρεσίας, προστέθηκε το άρθρο 5</w:t>
      </w:r>
      <w:r w:rsidRPr="00A769B2">
        <w:rPr>
          <w:rFonts w:ascii="Arial" w:hAnsi="Arial" w:cs="Arial"/>
          <w:sz w:val="24"/>
          <w:szCs w:val="24"/>
          <w:lang w:val="el-GR"/>
        </w:rPr>
        <w:t>Α</w:t>
      </w:r>
      <w:r>
        <w:rPr>
          <w:rFonts w:ascii="Arial" w:hAnsi="Arial" w:cs="Arial"/>
          <w:sz w:val="24"/>
          <w:szCs w:val="24"/>
          <w:lang w:val="el-GR"/>
        </w:rPr>
        <w:t xml:space="preserve"> που αναφέρεται σε εφαρμογή από την </w:t>
      </w:r>
      <w:r w:rsidR="00D34770">
        <w:rPr>
          <w:rFonts w:ascii="Arial" w:hAnsi="Arial" w:cs="Arial"/>
          <w:sz w:val="24"/>
          <w:szCs w:val="24"/>
          <w:lang w:val="el-GR"/>
        </w:rPr>
        <w:t>ΕΔΥ</w:t>
      </w:r>
      <w:r>
        <w:rPr>
          <w:rFonts w:ascii="Arial" w:hAnsi="Arial" w:cs="Arial"/>
          <w:sz w:val="24"/>
          <w:szCs w:val="24"/>
          <w:lang w:val="el-GR"/>
        </w:rPr>
        <w:t xml:space="preserve"> ασφαλιστικών δικλείδων σε όλες τις διαδικασίες της για τη διασφάλιση της συμμόρφωσης με τους τύπους, το νομικό πλαίσιο και τις αρχές που διέπουν την επιλογή των υποψηφίων. Ειδικότερα, προβλέπεται η συμπλήρωση δομημένων εντύπων κατά τη διαδικασία επιλογής για κάθε υποψήφιο (εδάφιο 2(α)) και η καταγραφή ή/και βαθμολόγηση από τη μέλη της Επιτροπής των αποτελεσμάτων της προφορικής εξέτασης των υποψηφίων και η καταγραφή κάθε άλλης παρατήρησης που επενεργεί στη λήψη της απόφασης (εδάφιο 2(β)).</w:t>
      </w:r>
    </w:p>
    <w:p w:rsidR="004F36F0" w:rsidRDefault="004F36F0" w:rsidP="004F36F0">
      <w:pPr>
        <w:spacing w:after="0" w:line="240" w:lineRule="auto"/>
        <w:jc w:val="both"/>
        <w:rPr>
          <w:rFonts w:ascii="Arial" w:hAnsi="Arial" w:cs="Arial"/>
          <w:color w:val="000000"/>
          <w:sz w:val="24"/>
          <w:szCs w:val="24"/>
          <w:lang w:val="el-GR"/>
        </w:rPr>
      </w:pPr>
    </w:p>
    <w:p w:rsidR="004F36F0" w:rsidRDefault="004F36F0" w:rsidP="004F36F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3. Περαιτέρω, σ</w:t>
      </w:r>
      <w:r w:rsidRPr="00AC3343">
        <w:rPr>
          <w:rFonts w:ascii="Arial" w:hAnsi="Arial" w:cs="Arial"/>
          <w:color w:val="000000"/>
          <w:sz w:val="24"/>
          <w:szCs w:val="24"/>
          <w:lang w:val="el-GR"/>
        </w:rPr>
        <w:t xml:space="preserve">ύμφωνα με το εδάφιο (3) του άρθρου 81 του περί Δημόσιας Υπηρεσίας Νόμου, σε κάθε Υπουργείο και Ανεξάρτητο Γραφείο ή Υπηρεσία, με εξαίρεση το Γραφείο της </w:t>
      </w:r>
      <w:r w:rsidR="00D34770">
        <w:rPr>
          <w:rFonts w:ascii="Arial" w:hAnsi="Arial" w:cs="Arial"/>
          <w:color w:val="000000"/>
          <w:sz w:val="24"/>
          <w:szCs w:val="24"/>
          <w:lang w:val="el-GR"/>
        </w:rPr>
        <w:t>ΕΔΥ</w:t>
      </w:r>
      <w:r w:rsidRPr="00AC3343">
        <w:rPr>
          <w:rFonts w:ascii="Arial" w:hAnsi="Arial" w:cs="Arial"/>
          <w:color w:val="000000"/>
          <w:sz w:val="24"/>
          <w:szCs w:val="24"/>
          <w:lang w:val="el-GR"/>
        </w:rPr>
        <w:t>, καταρτίζεται κατάλογος υπαλλήλων που δύναται να οριστούν ως ερευνώντες λειτουργοί για διερεύνηση πειθαρχικών παραπτωμάτων με βάση τους Κανονισμούς στο Μέρος Ι του Δεύτερου Πίνακα, ο οποίος αποτελείται κατ</w:t>
      </w:r>
      <w:r>
        <w:rPr>
          <w:rFonts w:ascii="Arial" w:hAnsi="Arial" w:cs="Arial"/>
          <w:color w:val="000000"/>
          <w:sz w:val="24"/>
          <w:szCs w:val="24"/>
          <w:lang w:val="el-GR"/>
        </w:rPr>
        <w:t>’</w:t>
      </w:r>
      <w:r w:rsidRPr="00AC3343">
        <w:rPr>
          <w:rFonts w:ascii="Arial" w:hAnsi="Arial" w:cs="Arial"/>
          <w:color w:val="000000"/>
          <w:sz w:val="24"/>
          <w:szCs w:val="24"/>
          <w:lang w:val="el-GR"/>
        </w:rPr>
        <w:t xml:space="preserve"> ελάχιστον από τέσσερις υπαλλήλους </w:t>
      </w:r>
      <w:r w:rsidRPr="00070FE0">
        <w:rPr>
          <w:rFonts w:ascii="Arial" w:hAnsi="Arial" w:cs="Arial"/>
          <w:color w:val="000000"/>
          <w:sz w:val="24"/>
          <w:szCs w:val="24"/>
          <w:lang w:val="el-GR"/>
        </w:rPr>
        <w:t>όλων των ιεραρχικών επιπέδων</w:t>
      </w:r>
      <w:r w:rsidRPr="00AC3343">
        <w:rPr>
          <w:rFonts w:ascii="Arial" w:hAnsi="Arial" w:cs="Arial"/>
          <w:color w:val="000000"/>
          <w:sz w:val="24"/>
          <w:szCs w:val="24"/>
          <w:lang w:val="el-GR"/>
        </w:rPr>
        <w:t>, που υπηρετούν σε θέση με μισθολογική κλίμακα Α8 και άνω του κυβερνητικού μισθολογίου, οι οποίοι τυγχάνουν κατάλληλης εκπαίδευσης προς το</w:t>
      </w:r>
      <w:r>
        <w:rPr>
          <w:rFonts w:ascii="Arial" w:hAnsi="Arial" w:cs="Arial"/>
          <w:color w:val="000000"/>
          <w:sz w:val="24"/>
          <w:szCs w:val="24"/>
          <w:lang w:val="el-GR"/>
        </w:rPr>
        <w:t>ν</w:t>
      </w:r>
      <w:r w:rsidRPr="00AC3343">
        <w:rPr>
          <w:rFonts w:ascii="Arial" w:hAnsi="Arial" w:cs="Arial"/>
          <w:color w:val="000000"/>
          <w:sz w:val="24"/>
          <w:szCs w:val="24"/>
          <w:lang w:val="el-GR"/>
        </w:rPr>
        <w:t xml:space="preserve"> σκοπό της ανάληψης καθηκόντων ερευνώντος λειτουργού. Βάσει της επιφύλαξης του εδαφίου αυτού, προκειμένου για Ανεξάρτητο Γραφείο ή Υπηρεσία</w:t>
      </w:r>
      <w:r>
        <w:rPr>
          <w:rFonts w:ascii="Arial" w:hAnsi="Arial" w:cs="Arial"/>
          <w:color w:val="000000"/>
          <w:sz w:val="24"/>
          <w:szCs w:val="24"/>
          <w:lang w:val="el-GR"/>
        </w:rPr>
        <w:t>,</w:t>
      </w:r>
      <w:r w:rsidRPr="00AC3343">
        <w:rPr>
          <w:rFonts w:ascii="Arial" w:hAnsi="Arial" w:cs="Arial"/>
          <w:color w:val="000000"/>
          <w:sz w:val="24"/>
          <w:szCs w:val="24"/>
          <w:lang w:val="el-GR"/>
        </w:rPr>
        <w:t xml:space="preserve"> ο αριθμός των υπαλλήλων που περιλαμβάνονται στον συγκεκριμένο κατάλογο δύναται να είναι μικρότερος.</w:t>
      </w:r>
    </w:p>
    <w:p w:rsidR="004F36F0" w:rsidRDefault="004F36F0" w:rsidP="004F36F0">
      <w:pPr>
        <w:pStyle w:val="BodyText"/>
        <w:jc w:val="both"/>
        <w:rPr>
          <w:rFonts w:cs="Arial"/>
          <w:b w:val="0"/>
          <w:szCs w:val="24"/>
          <w:u w:val="none"/>
        </w:rPr>
      </w:pPr>
    </w:p>
    <w:p w:rsidR="004F36F0" w:rsidRDefault="004F36F0" w:rsidP="004F36F0">
      <w:pPr>
        <w:pStyle w:val="BodyText"/>
        <w:jc w:val="both"/>
        <w:rPr>
          <w:rFonts w:cs="Arial"/>
          <w:b w:val="0"/>
          <w:szCs w:val="24"/>
          <w:u w:val="none"/>
        </w:rPr>
      </w:pPr>
      <w:r>
        <w:rPr>
          <w:rFonts w:cs="Arial"/>
          <w:b w:val="0"/>
          <w:szCs w:val="24"/>
          <w:u w:val="none"/>
        </w:rPr>
        <w:t>4</w:t>
      </w:r>
      <w:r w:rsidRPr="00070FE0">
        <w:rPr>
          <w:rFonts w:cs="Arial"/>
          <w:b w:val="0"/>
          <w:szCs w:val="24"/>
          <w:u w:val="none"/>
        </w:rPr>
        <w:t>. Λαμβάνοντας υπόψη ότι το προαναφερόμενο εδάφιο παρέχει ευελιξία στην περίληψη υπαλλήλων σε καταλόγους ερευνώντων λειτουργών, ώστε να είναι τουλάχιστον 4 ή ακόμα και λιγότεροι, αναφορικά με Ανεξάρτητα Γραφεία/Υπηρεσίες και λαμβάνοντας υπόψη το γεγονός ότι τα ιεραρχικά επίπεδα σε θέσεις πέραν της μισθολογικής κλίμακας Α8 του κυβερνητικού μισθολογίου είναι πολύ περισσότερα από τέσσερα</w:t>
      </w:r>
      <w:r w:rsidRPr="00070FE0">
        <w:rPr>
          <w:rFonts w:cs="Arial"/>
          <w:b w:val="0"/>
          <w:color w:val="000000"/>
          <w:szCs w:val="24"/>
          <w:u w:val="none"/>
        </w:rPr>
        <w:t xml:space="preserve"> σε αρκετά Υπουργεία/Υπηρεσίες</w:t>
      </w:r>
      <w:r w:rsidRPr="00070FE0">
        <w:rPr>
          <w:rFonts w:cs="Arial"/>
          <w:b w:val="0"/>
          <w:szCs w:val="24"/>
          <w:u w:val="none"/>
        </w:rPr>
        <w:t xml:space="preserve">,  </w:t>
      </w:r>
      <w:r>
        <w:rPr>
          <w:rFonts w:cs="Arial"/>
          <w:b w:val="0"/>
          <w:szCs w:val="24"/>
          <w:u w:val="none"/>
        </w:rPr>
        <w:t>κρίνε</w:t>
      </w:r>
      <w:r>
        <w:rPr>
          <w:rFonts w:cs="Arial"/>
          <w:b w:val="0"/>
          <w:szCs w:val="24"/>
          <w:u w:val="none"/>
        </w:rPr>
        <w:t>τα</w:t>
      </w:r>
      <w:r>
        <w:rPr>
          <w:rFonts w:cs="Arial"/>
          <w:b w:val="0"/>
          <w:szCs w:val="24"/>
          <w:u w:val="none"/>
        </w:rPr>
        <w:t>ι</w:t>
      </w:r>
      <w:r w:rsidRPr="00070FE0">
        <w:rPr>
          <w:rFonts w:cs="Arial"/>
          <w:b w:val="0"/>
          <w:szCs w:val="24"/>
          <w:u w:val="none"/>
        </w:rPr>
        <w:t xml:space="preserve"> απαραίτητη </w:t>
      </w:r>
      <w:r>
        <w:rPr>
          <w:rFonts w:cs="Arial"/>
          <w:b w:val="0"/>
          <w:szCs w:val="24"/>
          <w:u w:val="none"/>
        </w:rPr>
        <w:t>η</w:t>
      </w:r>
      <w:r w:rsidRPr="00070FE0">
        <w:rPr>
          <w:rFonts w:cs="Arial"/>
          <w:b w:val="0"/>
          <w:szCs w:val="24"/>
          <w:u w:val="none"/>
        </w:rPr>
        <w:t xml:space="preserve"> τροποποίηση του εν λόγω εδαφίου, ώστε οι υπάλληλοι αυτοί να προέρχονται από διαφορετικά επίπεδα  και όχι κατ’ ανάγκη από όλα τα ιεραρχικά επίπεδα.</w:t>
      </w:r>
    </w:p>
    <w:p w:rsidR="004F36F0" w:rsidRDefault="004F36F0" w:rsidP="004F36F0">
      <w:pPr>
        <w:pStyle w:val="BodyText"/>
        <w:jc w:val="both"/>
        <w:rPr>
          <w:rFonts w:cs="Arial"/>
          <w:b w:val="0"/>
          <w:szCs w:val="24"/>
          <w:u w:val="none"/>
        </w:rPr>
      </w:pPr>
    </w:p>
    <w:p w:rsidR="004F36F0" w:rsidRPr="00070FE0" w:rsidRDefault="004F36F0" w:rsidP="004F36F0">
      <w:pPr>
        <w:pStyle w:val="BodyText"/>
        <w:jc w:val="both"/>
        <w:rPr>
          <w:rFonts w:cs="Arial"/>
          <w:b w:val="0"/>
          <w:szCs w:val="24"/>
          <w:u w:val="none"/>
        </w:rPr>
      </w:pPr>
      <w:r>
        <w:rPr>
          <w:rFonts w:cs="Arial"/>
          <w:b w:val="0"/>
          <w:szCs w:val="24"/>
          <w:u w:val="none"/>
        </w:rPr>
        <w:t xml:space="preserve">5. </w:t>
      </w:r>
      <w:r w:rsidRPr="006A4738">
        <w:rPr>
          <w:rFonts w:cs="Arial"/>
          <w:b w:val="0"/>
          <w:szCs w:val="24"/>
          <w:u w:val="none"/>
        </w:rPr>
        <w:t xml:space="preserve">Με βάση τα όσα αναφέρονται πιο πάνω, το Τμήμα Δημόσιας Διοίκησης και Προσωπικού </w:t>
      </w:r>
      <w:r>
        <w:rPr>
          <w:rFonts w:cs="Arial"/>
          <w:b w:val="0"/>
          <w:szCs w:val="24"/>
          <w:u w:val="none"/>
        </w:rPr>
        <w:t xml:space="preserve">του Υπουργείου Οικονομικών </w:t>
      </w:r>
      <w:r w:rsidRPr="006A4738">
        <w:rPr>
          <w:rFonts w:cs="Arial"/>
          <w:b w:val="0"/>
          <w:szCs w:val="24"/>
          <w:u w:val="none"/>
        </w:rPr>
        <w:t>ετοίμασε σχετικό Νομοσχέδιο, το οποίο έτυχε του αναγκαίου νομοτεχνικού ελέγχου από τη Νομική Υπηρεσία</w:t>
      </w:r>
      <w:r>
        <w:rPr>
          <w:rFonts w:cs="Arial"/>
          <w:b w:val="0"/>
          <w:szCs w:val="24"/>
          <w:u w:val="none"/>
        </w:rPr>
        <w:t xml:space="preserve"> και εγκρίθηκε από το Υπουργικό Συμβούλιο στη Συνεδρία του </w:t>
      </w:r>
      <w:proofErr w:type="spellStart"/>
      <w:r>
        <w:rPr>
          <w:rFonts w:cs="Arial"/>
          <w:b w:val="0"/>
          <w:szCs w:val="24"/>
          <w:u w:val="none"/>
        </w:rPr>
        <w:t>ημερ</w:t>
      </w:r>
      <w:proofErr w:type="spellEnd"/>
      <w:r>
        <w:rPr>
          <w:rFonts w:cs="Arial"/>
          <w:b w:val="0"/>
          <w:szCs w:val="24"/>
          <w:u w:val="none"/>
        </w:rPr>
        <w:t>. 18.05.2022</w:t>
      </w:r>
      <w:r>
        <w:rPr>
          <w:rFonts w:cs="Arial"/>
          <w:b w:val="0"/>
          <w:szCs w:val="24"/>
          <w:u w:val="none"/>
        </w:rPr>
        <w:t>.</w:t>
      </w:r>
    </w:p>
    <w:p w:rsidR="004F36F0" w:rsidRPr="00070FE0" w:rsidRDefault="004F36F0" w:rsidP="004F36F0">
      <w:pPr>
        <w:pStyle w:val="BodyText"/>
        <w:jc w:val="both"/>
        <w:rPr>
          <w:rFonts w:cs="Arial"/>
          <w:b w:val="0"/>
          <w:szCs w:val="24"/>
          <w:u w:val="none"/>
        </w:rPr>
      </w:pPr>
    </w:p>
    <w:p w:rsidR="004F36F0" w:rsidRPr="002315C5" w:rsidRDefault="004F36F0" w:rsidP="004F36F0">
      <w:pPr>
        <w:spacing w:after="0" w:line="240" w:lineRule="auto"/>
        <w:ind w:left="4956"/>
        <w:rPr>
          <w:rFonts w:ascii="Arial" w:hAnsi="Arial" w:cs="Arial"/>
          <w:b/>
          <w:sz w:val="24"/>
          <w:szCs w:val="24"/>
          <w:lang w:val="el-GR"/>
        </w:rPr>
      </w:pPr>
      <w:r>
        <w:rPr>
          <w:rFonts w:ascii="Arial" w:hAnsi="Arial" w:cs="Arial"/>
          <w:b/>
          <w:sz w:val="24"/>
          <w:szCs w:val="24"/>
          <w:lang w:val="el-GR"/>
        </w:rPr>
        <w:t xml:space="preserve">           </w:t>
      </w:r>
      <w:r w:rsidRPr="002315C5">
        <w:rPr>
          <w:rFonts w:ascii="Arial" w:hAnsi="Arial" w:cs="Arial"/>
          <w:b/>
          <w:sz w:val="24"/>
          <w:szCs w:val="24"/>
        </w:rPr>
        <w:t>Y</w:t>
      </w:r>
      <w:r w:rsidRPr="002315C5">
        <w:rPr>
          <w:rFonts w:ascii="Arial" w:hAnsi="Arial" w:cs="Arial"/>
          <w:b/>
          <w:sz w:val="24"/>
          <w:szCs w:val="24"/>
          <w:lang w:val="el-GR"/>
        </w:rPr>
        <w:t>ΠΟΥΡΓΕΙΟ ΟΙΚΟΝΟΜΙΚΩΝ</w:t>
      </w:r>
    </w:p>
    <w:p w:rsidR="004F36F0" w:rsidRDefault="00D34770" w:rsidP="00D34770">
      <w:pPr>
        <w:spacing w:after="0" w:line="240" w:lineRule="auto"/>
        <w:rPr>
          <w:rFonts w:ascii="Arial" w:hAnsi="Arial" w:cs="Arial"/>
          <w:b/>
          <w:sz w:val="24"/>
          <w:szCs w:val="24"/>
          <w:lang w:val="el-GR"/>
        </w:rPr>
      </w:pPr>
      <w:r>
        <w:rPr>
          <w:rFonts w:ascii="Arial" w:hAnsi="Arial" w:cs="Arial"/>
          <w:sz w:val="24"/>
          <w:szCs w:val="24"/>
          <w:lang w:val="el-GR"/>
        </w:rPr>
        <w:t>20 Μαΐου 202</w:t>
      </w:r>
      <w:r w:rsidRPr="002315C5">
        <w:rPr>
          <w:rFonts w:ascii="Arial" w:hAnsi="Arial" w:cs="Arial"/>
          <w:noProof/>
          <w:sz w:val="24"/>
          <w:szCs w:val="24"/>
          <w:lang w:val="el-GR" w:eastAsia="el-GR"/>
        </w:rPr>
        <mc:AlternateContent>
          <mc:Choice Requires="wps">
            <w:drawing>
              <wp:anchor distT="0" distB="0" distL="114300" distR="114300" simplePos="0" relativeHeight="251659264" behindDoc="0" locked="0" layoutInCell="1" allowOverlap="1" wp14:anchorId="633E2071" wp14:editId="616F6837">
                <wp:simplePos x="0" y="0"/>
                <wp:positionH relativeFrom="column">
                  <wp:posOffset>-803275</wp:posOffset>
                </wp:positionH>
                <wp:positionV relativeFrom="paragraph">
                  <wp:posOffset>11490325</wp:posOffset>
                </wp:positionV>
                <wp:extent cx="640080" cy="0"/>
                <wp:effectExtent l="11430" t="13970" r="571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C86F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904.75pt" to="-12.85pt,9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Bm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"/>
            </w:pict>
          </mc:Fallback>
        </mc:AlternateContent>
      </w:r>
      <w:r>
        <w:rPr>
          <w:rFonts w:ascii="Arial" w:hAnsi="Arial" w:cs="Arial"/>
          <w:sz w:val="24"/>
          <w:szCs w:val="24"/>
          <w:lang w:val="el-GR"/>
        </w:rPr>
        <w:t>2</w:t>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 xml:space="preserve">    </w:t>
      </w:r>
      <w:r w:rsidR="004F36F0" w:rsidRPr="002315C5">
        <w:rPr>
          <w:rFonts w:ascii="Arial" w:hAnsi="Arial" w:cs="Arial"/>
          <w:b/>
          <w:sz w:val="24"/>
          <w:szCs w:val="24"/>
          <w:lang w:val="el-GR"/>
        </w:rPr>
        <w:t>ΛΕΥΚΩΣΙΑ</w:t>
      </w:r>
    </w:p>
    <w:p w:rsidR="004F36F0" w:rsidRPr="002315C5" w:rsidRDefault="004F36F0" w:rsidP="004F36F0">
      <w:pPr>
        <w:spacing w:after="0" w:line="240" w:lineRule="auto"/>
        <w:ind w:left="4944" w:firstLine="96"/>
        <w:jc w:val="center"/>
        <w:rPr>
          <w:rFonts w:ascii="Arial" w:hAnsi="Arial" w:cs="Arial"/>
          <w:b/>
          <w:sz w:val="24"/>
          <w:szCs w:val="24"/>
          <w:lang w:val="el-GR"/>
        </w:rPr>
      </w:pPr>
    </w:p>
    <w:p w:rsidR="004F36F0" w:rsidRDefault="004F36F0" w:rsidP="004F36F0">
      <w:pPr>
        <w:spacing w:after="0" w:line="240" w:lineRule="auto"/>
        <w:jc w:val="both"/>
        <w:rPr>
          <w:rFonts w:ascii="Arial" w:hAnsi="Arial" w:cs="Arial"/>
          <w:sz w:val="24"/>
          <w:szCs w:val="24"/>
          <w:lang w:val="el-GR"/>
        </w:rPr>
      </w:pPr>
      <w:bookmarkStart w:id="0" w:name="_GoBack"/>
      <w:bookmarkEnd w:id="0"/>
    </w:p>
    <w:sectPr w:rsidR="004F36F0" w:rsidSect="00D34770">
      <w:pgSz w:w="11906" w:h="16838"/>
      <w:pgMar w:top="709" w:right="1133"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F0"/>
    <w:rsid w:val="004F36F0"/>
    <w:rsid w:val="00883254"/>
    <w:rsid w:val="008B1A49"/>
    <w:rsid w:val="00D34770"/>
    <w:rsid w:val="00FD6C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2D9"/>
  <w15:chartTrackingRefBased/>
  <w15:docId w15:val="{807AE846-E0D5-44D9-A2D0-A118E456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F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36F0"/>
    <w:pPr>
      <w:spacing w:after="0" w:line="240" w:lineRule="auto"/>
      <w:jc w:val="center"/>
    </w:pPr>
    <w:rPr>
      <w:rFonts w:ascii="Arial" w:eastAsia="Times New Roman" w:hAnsi="Arial"/>
      <w:b/>
      <w:sz w:val="24"/>
      <w:szCs w:val="20"/>
      <w:u w:val="single"/>
      <w:lang w:val="el-GR" w:eastAsia="zh-CN"/>
    </w:rPr>
  </w:style>
  <w:style w:type="character" w:customStyle="1" w:styleId="BodyTextChar">
    <w:name w:val="Body Text Char"/>
    <w:basedOn w:val="DefaultParagraphFont"/>
    <w:link w:val="BodyText"/>
    <w:rsid w:val="004F36F0"/>
    <w:rPr>
      <w:rFonts w:ascii="Arial" w:eastAsia="Times New Roman" w:hAnsi="Arial" w:cs="Times New Roman"/>
      <w:b/>
      <w:sz w:val="24"/>
      <w:szCs w:val="20"/>
      <w:u w:val="single"/>
      <w:lang w:eastAsia="zh-CN"/>
    </w:rPr>
  </w:style>
  <w:style w:type="paragraph" w:styleId="BodyText3">
    <w:name w:val="Body Text 3"/>
    <w:basedOn w:val="Normal"/>
    <w:link w:val="BodyText3Char"/>
    <w:uiPriority w:val="99"/>
    <w:semiHidden/>
    <w:unhideWhenUsed/>
    <w:rsid w:val="004F36F0"/>
    <w:pPr>
      <w:spacing w:after="120"/>
    </w:pPr>
    <w:rPr>
      <w:sz w:val="16"/>
      <w:szCs w:val="16"/>
    </w:rPr>
  </w:style>
  <w:style w:type="character" w:customStyle="1" w:styleId="BodyText3Char">
    <w:name w:val="Body Text 3 Char"/>
    <w:basedOn w:val="DefaultParagraphFont"/>
    <w:link w:val="BodyText3"/>
    <w:uiPriority w:val="99"/>
    <w:semiHidden/>
    <w:rsid w:val="004F36F0"/>
    <w:rPr>
      <w:rFonts w:ascii="Calibri" w:eastAsia="Calibri" w:hAnsi="Calibri"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3034</Characters>
  <Application>Microsoft Office Word</Application>
  <DocSecurity>0</DocSecurity>
  <Lines>25</Lines>
  <Paragraphs>7</Paragraphs>
  <ScaleCrop>false</ScaleCrop>
  <Company>HP</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Nicolaidou</dc:creator>
  <cp:keywords/>
  <dc:description/>
  <cp:lastModifiedBy>Iris Nicolaidou</cp:lastModifiedBy>
  <cp:revision>4</cp:revision>
  <dcterms:created xsi:type="dcterms:W3CDTF">2022-05-20T10:20:00Z</dcterms:created>
  <dcterms:modified xsi:type="dcterms:W3CDTF">2022-05-20T10:26:00Z</dcterms:modified>
</cp:coreProperties>
</file>