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9674" w14:textId="0046F2A9" w:rsidR="005A77B7" w:rsidRPr="001608D3" w:rsidRDefault="005A77B7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F504ED">
        <w:rPr>
          <w:rFonts w:ascii="Arial" w:eastAsia="Arial" w:hAnsi="Arial" w:cs="Arial"/>
          <w:b/>
          <w:color w:val="000000"/>
          <w:sz w:val="24"/>
          <w:szCs w:val="24"/>
        </w:rPr>
        <w:t>Θεσμών</w:t>
      </w: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F504ED">
        <w:rPr>
          <w:rFonts w:ascii="Arial" w:eastAsia="Arial" w:hAnsi="Arial" w:cs="Arial"/>
          <w:b/>
          <w:color w:val="000000"/>
          <w:sz w:val="24"/>
          <w:szCs w:val="24"/>
        </w:rPr>
        <w:t>Αξιών και Επιτρόπου Διοικήσεως</w:t>
      </w:r>
      <w:r w:rsidRPr="001608D3">
        <w:rPr>
          <w:rFonts w:ascii="Arial" w:eastAsia="Arial" w:hAnsi="Arial" w:cs="Arial"/>
          <w:b/>
          <w:color w:val="000000"/>
          <w:sz w:val="24"/>
          <w:szCs w:val="24"/>
        </w:rPr>
        <w:t xml:space="preserve"> για το ν</w:t>
      </w:r>
      <w:r w:rsidRPr="001608D3">
        <w:rPr>
          <w:rFonts w:ascii="Arial" w:hAnsi="Arial" w:cs="Arial"/>
          <w:b/>
          <w:sz w:val="24"/>
          <w:szCs w:val="24"/>
        </w:rPr>
        <w:t>ομοσχέδιο «</w:t>
      </w:r>
      <w:r w:rsidR="00C20FFC" w:rsidRPr="001608D3">
        <w:rPr>
          <w:rFonts w:ascii="Arial" w:hAnsi="Arial" w:cs="Arial"/>
          <w:b/>
          <w:sz w:val="24"/>
          <w:szCs w:val="24"/>
        </w:rPr>
        <w:t xml:space="preserve">Ο περί </w:t>
      </w:r>
      <w:r w:rsidR="00D7052D">
        <w:rPr>
          <w:rFonts w:ascii="Arial" w:hAnsi="Arial" w:cs="Arial"/>
          <w:b/>
          <w:sz w:val="24"/>
          <w:szCs w:val="24"/>
        </w:rPr>
        <w:t>Επιτρόπου Διοικήσεως (Τροποποιητικός) Νόμος του 2022</w:t>
      </w:r>
      <w:r w:rsidRPr="001608D3">
        <w:rPr>
          <w:rFonts w:ascii="Arial" w:hAnsi="Arial" w:cs="Arial"/>
          <w:b/>
          <w:sz w:val="24"/>
          <w:szCs w:val="24"/>
        </w:rPr>
        <w:t>»</w:t>
      </w:r>
    </w:p>
    <w:p w14:paraId="760C2F1E" w14:textId="7650AAFE" w:rsidR="005A77B7" w:rsidRPr="001608D3" w:rsidRDefault="005A77B7" w:rsidP="00C354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1608D3">
        <w:rPr>
          <w:rFonts w:ascii="Arial" w:eastAsia="Arial" w:hAnsi="Arial" w:cs="Arial"/>
          <w:b/>
          <w:sz w:val="24"/>
          <w:szCs w:val="24"/>
        </w:rPr>
        <w:t>Παρόντες:</w:t>
      </w:r>
      <w:r w:rsidRPr="001608D3">
        <w:rPr>
          <w:rFonts w:ascii="Arial" w:eastAsia="Arial" w:hAnsi="Arial" w:cs="Arial"/>
          <w:sz w:val="24"/>
          <w:szCs w:val="24"/>
        </w:rPr>
        <w:t xml:space="preserve"> </w:t>
      </w:r>
      <w:r w:rsidRPr="001608D3">
        <w:rPr>
          <w:rFonts w:ascii="Arial" w:eastAsia="Arial" w:hAnsi="Arial" w:cs="Arial"/>
          <w:sz w:val="24"/>
          <w:szCs w:val="24"/>
        </w:rPr>
        <w:tab/>
      </w:r>
    </w:p>
    <w:p w14:paraId="4C788896" w14:textId="097A1D12" w:rsidR="005A77B7" w:rsidRPr="00A27203" w:rsidRDefault="005A77B7" w:rsidP="00C354C6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1608D3">
        <w:rPr>
          <w:rFonts w:ascii="Arial" w:eastAsia="Arial" w:hAnsi="Arial" w:cs="Arial"/>
          <w:sz w:val="24"/>
          <w:szCs w:val="24"/>
        </w:rPr>
        <w:tab/>
      </w:r>
      <w:r w:rsidR="00620A3A" w:rsidRPr="00A27203">
        <w:rPr>
          <w:rFonts w:ascii="Arial" w:eastAsia="Arial" w:hAnsi="Arial" w:cs="Arial"/>
          <w:sz w:val="24"/>
          <w:szCs w:val="24"/>
        </w:rPr>
        <w:t>Δημήτρης Δημητρίου</w:t>
      </w:r>
      <w:r w:rsidRPr="00A27203">
        <w:rPr>
          <w:rFonts w:ascii="Arial" w:eastAsia="Arial" w:hAnsi="Arial" w:cs="Arial"/>
          <w:sz w:val="24"/>
          <w:szCs w:val="24"/>
        </w:rPr>
        <w:t>, πρόεδρος</w:t>
      </w:r>
      <w:r w:rsidRPr="00A27203">
        <w:rPr>
          <w:rFonts w:ascii="Arial" w:eastAsia="Arial" w:hAnsi="Arial" w:cs="Arial"/>
          <w:sz w:val="24"/>
          <w:szCs w:val="24"/>
        </w:rPr>
        <w:tab/>
      </w:r>
      <w:r w:rsidR="00E61FAF" w:rsidRPr="00A27203">
        <w:rPr>
          <w:rFonts w:ascii="Arial" w:eastAsia="Arial" w:hAnsi="Arial" w:cs="Arial"/>
          <w:sz w:val="24"/>
          <w:szCs w:val="24"/>
        </w:rPr>
        <w:t>Ζαχαρίας Κουλίας</w:t>
      </w:r>
    </w:p>
    <w:p w14:paraId="11A348F2" w14:textId="3BFFAFFD" w:rsidR="00E70256" w:rsidRPr="00A27203" w:rsidRDefault="005A77B7" w:rsidP="00C354C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27203">
        <w:rPr>
          <w:rFonts w:ascii="Arial" w:eastAsia="Arial" w:hAnsi="Arial" w:cs="Arial"/>
          <w:sz w:val="24"/>
          <w:szCs w:val="24"/>
        </w:rPr>
        <w:tab/>
      </w:r>
      <w:r w:rsidR="00E61FAF" w:rsidRPr="00A27203">
        <w:rPr>
          <w:rFonts w:ascii="Arial" w:eastAsia="Arial" w:hAnsi="Arial" w:cs="Arial"/>
          <w:sz w:val="24"/>
          <w:szCs w:val="24"/>
        </w:rPr>
        <w:t>Νίκος Γεωργίου</w:t>
      </w:r>
      <w:r w:rsidRPr="00A27203">
        <w:rPr>
          <w:rFonts w:ascii="Arial" w:eastAsia="Arial" w:hAnsi="Arial" w:cs="Arial"/>
          <w:sz w:val="24"/>
          <w:szCs w:val="24"/>
        </w:rPr>
        <w:tab/>
      </w:r>
      <w:r w:rsidR="00E61FAF" w:rsidRPr="00A27203">
        <w:rPr>
          <w:rFonts w:ascii="Arial" w:eastAsia="Arial" w:hAnsi="Arial" w:cs="Arial"/>
          <w:sz w:val="24"/>
          <w:szCs w:val="24"/>
        </w:rPr>
        <w:t>Μαρίνος Μουσιούττας</w:t>
      </w:r>
    </w:p>
    <w:p w14:paraId="5EEDBA45" w14:textId="77777777" w:rsidR="00E61FAF" w:rsidRPr="00A27203" w:rsidRDefault="005A77B7" w:rsidP="00E61FA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A27203">
        <w:rPr>
          <w:rFonts w:ascii="Arial" w:eastAsia="Arial" w:hAnsi="Arial" w:cs="Arial"/>
          <w:sz w:val="24"/>
          <w:szCs w:val="24"/>
        </w:rPr>
        <w:tab/>
      </w:r>
      <w:r w:rsidR="00E61FAF" w:rsidRPr="00A27203">
        <w:rPr>
          <w:rFonts w:ascii="Arial" w:eastAsia="Arial" w:hAnsi="Arial" w:cs="Arial"/>
          <w:sz w:val="24"/>
          <w:szCs w:val="24"/>
        </w:rPr>
        <w:t>Ανδρέας Πασιουρτίδης</w:t>
      </w:r>
      <w:r w:rsidRPr="00A27203">
        <w:rPr>
          <w:rFonts w:ascii="Arial" w:eastAsia="Arial" w:hAnsi="Arial" w:cs="Arial"/>
          <w:sz w:val="24"/>
          <w:szCs w:val="24"/>
        </w:rPr>
        <w:tab/>
      </w:r>
      <w:r w:rsidR="00E61FAF" w:rsidRPr="00A27203">
        <w:rPr>
          <w:rFonts w:ascii="Arial" w:eastAsia="Arial" w:hAnsi="Arial" w:cs="Arial"/>
          <w:sz w:val="24"/>
          <w:szCs w:val="24"/>
        </w:rPr>
        <w:t>Αλεξάνδρα Ατταλίδου</w:t>
      </w:r>
    </w:p>
    <w:p w14:paraId="197E1229" w14:textId="39BE12AD" w:rsidR="004206A2" w:rsidRDefault="00C20FFC" w:rsidP="004206A2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608D3">
        <w:rPr>
          <w:rFonts w:ascii="Arial" w:eastAsia="Arial" w:hAnsi="Arial" w:cs="Arial"/>
          <w:sz w:val="24"/>
          <w:szCs w:val="24"/>
        </w:rPr>
        <w:tab/>
      </w:r>
      <w:r w:rsidR="00A37A3F" w:rsidRPr="001608D3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1B0D73" w:rsidRPr="001608D3">
        <w:rPr>
          <w:rFonts w:ascii="Arial" w:hAnsi="Arial" w:cs="Arial"/>
          <w:sz w:val="24"/>
          <w:szCs w:val="24"/>
        </w:rPr>
        <w:t>Θεσμών, Α</w:t>
      </w:r>
      <w:r w:rsidR="00D92ACC">
        <w:rPr>
          <w:rFonts w:ascii="Arial" w:hAnsi="Arial" w:cs="Arial"/>
          <w:sz w:val="24"/>
          <w:szCs w:val="24"/>
        </w:rPr>
        <w:t xml:space="preserve">ξιών </w:t>
      </w:r>
      <w:r w:rsidR="001B0D73" w:rsidRPr="001608D3">
        <w:rPr>
          <w:rFonts w:ascii="Arial" w:hAnsi="Arial" w:cs="Arial"/>
          <w:sz w:val="24"/>
          <w:szCs w:val="24"/>
        </w:rPr>
        <w:t>και Επιτρόπου Διοικήσεως</w:t>
      </w:r>
      <w:r w:rsidR="00A37A3F" w:rsidRPr="001608D3">
        <w:rPr>
          <w:rFonts w:ascii="Arial" w:hAnsi="Arial" w:cs="Arial"/>
          <w:sz w:val="24"/>
          <w:szCs w:val="24"/>
        </w:rPr>
        <w:t xml:space="preserve"> μελέτησε το πιο πάνω νομοσχέδιο σε</w:t>
      </w:r>
      <w:r w:rsidR="00F15EF6">
        <w:rPr>
          <w:rFonts w:ascii="Arial" w:hAnsi="Arial" w:cs="Arial"/>
          <w:sz w:val="24"/>
          <w:szCs w:val="24"/>
        </w:rPr>
        <w:t xml:space="preserve"> </w:t>
      </w:r>
      <w:r w:rsidR="00D7052D">
        <w:rPr>
          <w:rFonts w:ascii="Arial" w:hAnsi="Arial" w:cs="Arial"/>
          <w:sz w:val="24"/>
          <w:szCs w:val="24"/>
        </w:rPr>
        <w:t>τρεις</w:t>
      </w:r>
      <w:r w:rsidR="001B0D73" w:rsidRPr="001608D3">
        <w:rPr>
          <w:rFonts w:ascii="Arial" w:hAnsi="Arial" w:cs="Arial"/>
          <w:sz w:val="24"/>
          <w:szCs w:val="24"/>
        </w:rPr>
        <w:t xml:space="preserve"> </w:t>
      </w:r>
      <w:r w:rsidR="00A37A3F" w:rsidRPr="001608D3">
        <w:rPr>
          <w:rFonts w:ascii="Arial" w:hAnsi="Arial" w:cs="Arial"/>
          <w:sz w:val="24"/>
          <w:szCs w:val="24"/>
        </w:rPr>
        <w:t>συνεδρίες της</w:t>
      </w:r>
      <w:r w:rsidR="00561FE3">
        <w:rPr>
          <w:rFonts w:ascii="Arial" w:hAnsi="Arial" w:cs="Arial"/>
          <w:sz w:val="24"/>
          <w:szCs w:val="24"/>
        </w:rPr>
        <w:t>,</w:t>
      </w:r>
      <w:r w:rsidR="00A37A3F" w:rsidRPr="001608D3">
        <w:rPr>
          <w:rFonts w:ascii="Arial" w:hAnsi="Arial" w:cs="Arial"/>
          <w:sz w:val="24"/>
          <w:szCs w:val="24"/>
        </w:rPr>
        <w:t xml:space="preserve"> που πραγματοποιήθηκαν </w:t>
      </w:r>
      <w:r w:rsidR="00C73A4F">
        <w:rPr>
          <w:rFonts w:ascii="Arial" w:hAnsi="Arial" w:cs="Arial"/>
          <w:sz w:val="24"/>
          <w:szCs w:val="24"/>
        </w:rPr>
        <w:t>στις</w:t>
      </w:r>
      <w:r w:rsidR="00A37A3F" w:rsidRPr="001608D3">
        <w:rPr>
          <w:rFonts w:ascii="Arial" w:hAnsi="Arial" w:cs="Arial"/>
          <w:sz w:val="24"/>
          <w:szCs w:val="24"/>
        </w:rPr>
        <w:t xml:space="preserve"> </w:t>
      </w:r>
      <w:r w:rsidR="00D7052D">
        <w:rPr>
          <w:rFonts w:ascii="Arial" w:hAnsi="Arial" w:cs="Arial"/>
          <w:sz w:val="24"/>
          <w:szCs w:val="24"/>
        </w:rPr>
        <w:t xml:space="preserve">15 και 29 Ιουνίου </w:t>
      </w:r>
      <w:r w:rsidR="002C4E0C">
        <w:rPr>
          <w:rFonts w:ascii="Arial" w:hAnsi="Arial" w:cs="Arial"/>
          <w:sz w:val="24"/>
          <w:szCs w:val="24"/>
        </w:rPr>
        <w:t xml:space="preserve">και </w:t>
      </w:r>
      <w:r w:rsidR="00C471B7">
        <w:rPr>
          <w:rFonts w:ascii="Arial" w:hAnsi="Arial" w:cs="Arial"/>
          <w:sz w:val="24"/>
          <w:szCs w:val="24"/>
        </w:rPr>
        <w:t xml:space="preserve">στις </w:t>
      </w:r>
      <w:r w:rsidR="00D7052D">
        <w:rPr>
          <w:rFonts w:ascii="Arial" w:hAnsi="Arial" w:cs="Arial"/>
          <w:sz w:val="24"/>
          <w:szCs w:val="24"/>
        </w:rPr>
        <w:t>6 Ιουλίου 2022.</w:t>
      </w:r>
      <w:r w:rsidR="00490942" w:rsidRPr="001608D3">
        <w:rPr>
          <w:rFonts w:ascii="Arial" w:hAnsi="Arial" w:cs="Arial"/>
          <w:sz w:val="24"/>
          <w:szCs w:val="24"/>
        </w:rPr>
        <w:t xml:space="preserve">  </w:t>
      </w:r>
      <w:r w:rsidR="00A37A3F" w:rsidRPr="001608D3">
        <w:rPr>
          <w:rFonts w:ascii="Arial" w:hAnsi="Arial" w:cs="Arial"/>
          <w:sz w:val="24"/>
          <w:szCs w:val="24"/>
        </w:rPr>
        <w:t xml:space="preserve">Στο πλαίσιο των συνεδριάσεων </w:t>
      </w:r>
      <w:r w:rsidR="000D724E">
        <w:rPr>
          <w:rFonts w:ascii="Arial" w:hAnsi="Arial" w:cs="Arial"/>
          <w:sz w:val="24"/>
          <w:szCs w:val="24"/>
        </w:rPr>
        <w:t>της επιτροπής</w:t>
      </w:r>
      <w:r w:rsidR="00A37A3F" w:rsidRPr="001608D3">
        <w:rPr>
          <w:rFonts w:ascii="Arial" w:hAnsi="Arial" w:cs="Arial"/>
          <w:sz w:val="24"/>
          <w:szCs w:val="24"/>
        </w:rPr>
        <w:t xml:space="preserve"> κλήθηκαν και παρευρέθηκαν </w:t>
      </w:r>
      <w:r w:rsidR="00D7052D">
        <w:rPr>
          <w:rFonts w:ascii="Arial" w:hAnsi="Arial" w:cs="Arial"/>
          <w:sz w:val="24"/>
          <w:szCs w:val="24"/>
        </w:rPr>
        <w:t xml:space="preserve">η Επίτροπος Διοικήσεως και Προστασίας Ανθρωπίνων Δικαιωμάτων, συνοδευόμενη από λειτουργούς του </w:t>
      </w:r>
      <w:r w:rsidR="00093480">
        <w:rPr>
          <w:rFonts w:ascii="Arial" w:hAnsi="Arial" w:cs="Arial"/>
          <w:sz w:val="24"/>
          <w:szCs w:val="24"/>
        </w:rPr>
        <w:t>Γ</w:t>
      </w:r>
      <w:r w:rsidR="00D7052D">
        <w:rPr>
          <w:rFonts w:ascii="Arial" w:hAnsi="Arial" w:cs="Arial"/>
          <w:sz w:val="24"/>
          <w:szCs w:val="24"/>
        </w:rPr>
        <w:t xml:space="preserve">ραφείου της, </w:t>
      </w:r>
      <w:r w:rsidR="00494656" w:rsidRPr="001608D3">
        <w:rPr>
          <w:rFonts w:ascii="Arial" w:hAnsi="Arial" w:cs="Arial"/>
          <w:sz w:val="24"/>
          <w:szCs w:val="24"/>
        </w:rPr>
        <w:t xml:space="preserve">εκπρόσωποι </w:t>
      </w:r>
      <w:r w:rsidR="00D436B4" w:rsidRPr="001608D3">
        <w:rPr>
          <w:rFonts w:ascii="Arial" w:hAnsi="Arial" w:cs="Arial"/>
          <w:sz w:val="24"/>
          <w:szCs w:val="24"/>
        </w:rPr>
        <w:t>του</w:t>
      </w:r>
      <w:r w:rsidR="00494202" w:rsidRPr="001608D3">
        <w:rPr>
          <w:rFonts w:ascii="Arial" w:hAnsi="Arial" w:cs="Arial"/>
          <w:sz w:val="24"/>
          <w:szCs w:val="24"/>
        </w:rPr>
        <w:t xml:space="preserve"> Υπουργείου Δικαιοσύνης και Δη</w:t>
      </w:r>
      <w:r w:rsidR="00DE18BA" w:rsidRPr="001608D3">
        <w:rPr>
          <w:rFonts w:ascii="Arial" w:hAnsi="Arial" w:cs="Arial"/>
          <w:sz w:val="24"/>
          <w:szCs w:val="24"/>
        </w:rPr>
        <w:t>μ</w:t>
      </w:r>
      <w:r w:rsidR="00A418EE">
        <w:rPr>
          <w:rFonts w:ascii="Arial" w:hAnsi="Arial" w:cs="Arial"/>
          <w:sz w:val="24"/>
          <w:szCs w:val="24"/>
        </w:rPr>
        <w:t>ο</w:t>
      </w:r>
      <w:r w:rsidR="00DE18BA" w:rsidRPr="001608D3">
        <w:rPr>
          <w:rFonts w:ascii="Arial" w:hAnsi="Arial" w:cs="Arial"/>
          <w:sz w:val="24"/>
          <w:szCs w:val="24"/>
        </w:rPr>
        <w:t>σ</w:t>
      </w:r>
      <w:r w:rsidR="00A418EE">
        <w:rPr>
          <w:rFonts w:ascii="Arial" w:hAnsi="Arial" w:cs="Arial"/>
          <w:sz w:val="24"/>
          <w:szCs w:val="24"/>
        </w:rPr>
        <w:t>ί</w:t>
      </w:r>
      <w:r w:rsidR="00DE18BA" w:rsidRPr="001608D3">
        <w:rPr>
          <w:rFonts w:ascii="Arial" w:hAnsi="Arial" w:cs="Arial"/>
          <w:sz w:val="24"/>
          <w:szCs w:val="24"/>
        </w:rPr>
        <w:t>ας Τάξεως</w:t>
      </w:r>
      <w:r w:rsidR="004206A2">
        <w:rPr>
          <w:rFonts w:ascii="Arial" w:hAnsi="Arial" w:cs="Arial"/>
          <w:sz w:val="24"/>
          <w:szCs w:val="24"/>
        </w:rPr>
        <w:t xml:space="preserve"> και της Νομικής Υπηρεσίας της Δημοκρατίας.</w:t>
      </w:r>
    </w:p>
    <w:p w14:paraId="1D34EB14" w14:textId="607D528F" w:rsidR="002C4E0C" w:rsidRPr="0042461F" w:rsidRDefault="004206A2" w:rsidP="000B34A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="002C4E0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Σημειώνεται ότι στο στάδιο της συζήτησης του νομοσχεδίου παρευρέθηκαν επίσης και τα μέλη της επιτροπής </w:t>
      </w:r>
      <w:r w:rsidR="00F70E9A" w:rsidRPr="000D724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κ. Γιώργος Κάρουλλας, Ειρήνη Χαραλαμπίδου και Ανδρέας Θεμιστοκλέους</w:t>
      </w:r>
      <w:r w:rsidR="0000704C" w:rsidRPr="000D724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00704C" w:rsidRPr="00424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  <w:t xml:space="preserve"> </w:t>
      </w:r>
      <w:r w:rsidR="0000704C" w:rsidRPr="0042461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καθώς και το μη μέλος της επιτροπής βουλευτής κ. Γιώργος Κουκουμάς.</w:t>
      </w:r>
    </w:p>
    <w:p w14:paraId="635FBD5C" w14:textId="42D530BC" w:rsidR="009C3DC4" w:rsidRDefault="00787320" w:rsidP="00240D7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  <w:t>Σκοπός του νόμου που προτείνεται</w:t>
      </w:r>
      <w:r w:rsidR="005922F1"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είναι </w:t>
      </w:r>
      <w:r w:rsidR="005922F1" w:rsidRPr="001608D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η 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τροποποίηση του περί Επιτρόπου Διοικήσεως Νόμου, ώστε </w:t>
      </w:r>
      <w:r w:rsidR="005B7D2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να παρέχεται η δυνατότητα επαναδιορισμού του 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5B7D2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πιτρόπου για ακόμα μια θητεία</w:t>
      </w:r>
      <w:r w:rsidR="00801A94" w:rsidRPr="00801A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5B7D2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5B7642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αφενός </w:t>
      </w:r>
      <w:r w:rsidR="00801A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για 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να εναρμονιστεί με τις </w:t>
      </w:r>
      <w:r w:rsidR="00D62A6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Α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ρχές της Βενετίας, σύμφωνα με τις οποίες η θητεία του Επιτρόπου Διοικήσεως και Προστασίας Ανθρωπίνων Δικαιωμάτων πρέπει να υπερβαίνει τη θητεία του </w:t>
      </w:r>
      <w:r w:rsidR="000D724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διορίζοντος αυτόν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οργάνου 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και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σε περίπτωση που η προβλεπόμενη στην οικεία νομοθεσία διάρκεια της θητείας του 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πιτρόπου δεν υπερβαίνει τα επτά έτη, να επιτρέπε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ται η ανανέωσή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της για μία </w:t>
      </w:r>
      <w:r w:rsidR="00D771C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ακόμα </w:t>
      </w:r>
      <w:r w:rsidR="00793C3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θητεία</w:t>
      </w:r>
      <w:r w:rsidR="00F404E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και αφετέρου </w:t>
      </w:r>
      <w:r w:rsidR="00801A9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για 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να εναρμονιστεί </w:t>
      </w:r>
      <w:r w:rsidR="00ED67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με τις Αρχές των Παρισίων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 σύμφωνα με τις οποίες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="00ED67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σε περίπτωση που ο 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ED67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πίτροπος ενεργεί και </w:t>
      </w:r>
      <w:r w:rsidR="00CE415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έχει διαπιστευθεί </w:t>
      </w:r>
      <w:r w:rsidR="00ED67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ως Εθνική Αρχή Ανθρωπίνων Δικαιωμάτων, η 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lastRenderedPageBreak/>
        <w:t>οικεία</w:t>
      </w:r>
      <w:r w:rsidR="00ED67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νομοθεσία πρέπει να παρέχει τη δυνατότητα επαναδιορισμού του για μία ακόμα θητεία.</w:t>
      </w:r>
    </w:p>
    <w:p w14:paraId="1228749E" w14:textId="41C216F1" w:rsidR="00EA2A69" w:rsidRPr="00D0472B" w:rsidRDefault="00EA2A69" w:rsidP="00EA2A69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ab/>
      </w:r>
      <w:r w:rsidRPr="00D0472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Σημειώνεται ότι η επιτροπή μελέτησε το υπό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εξέταση</w:t>
      </w:r>
      <w:r w:rsidRPr="00D0472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νομοσχέδιο κατά προτεραιότητα, σύμφωνα με τις πρόνοιες του Κανονισμού 40Α της Βουλής, λόγω της φύσης και της σημασίας αυτού, αφού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 w:rsidRPr="00D0472B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σύμφωνα με τα στοιχεία που τέθηκαν ενώπιον της 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πιτροπής, τον προσεχή Οκτώβρη </w:t>
      </w:r>
      <w:r w:rsidR="004D77F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ο θεσμός του Επιτρόπου 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Διοικήσεως και Προστασίας Ανθρωπίνων Δικαιωμάτων ως Εθνική Αρχή Ανθρωπίνων Δικαιωμάτων στην Κυπριακή Δημοκρατία πρόκειται να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επαναξιολογηθεί και</w:t>
      </w:r>
      <w:r w:rsidR="00E77B6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να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επαναδιαπιστευθεί </w:t>
      </w:r>
      <w:r w:rsidR="007E59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από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την αρμόδια </w:t>
      </w:r>
      <w:r w:rsidR="007E592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Δ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ιεθνή Υποεπιτροπή Διαπίστευσης</w:t>
      </w:r>
      <w:r w:rsidR="0009348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η οποία λειτουργεί υπό την αιγίδα και σε συνεργασία με το Γραφείο του Ύπατου Αρμοστή του </w:t>
      </w:r>
      <w:r w:rsidR="000C64A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Οργανισμού Ηνωμένων Εθνών (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ΟΗΕ</w:t>
      </w:r>
      <w:r w:rsidR="000C64A9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για τα Δικαιώματα του Ανθρώπου. </w:t>
      </w:r>
    </w:p>
    <w:p w14:paraId="67C71548" w14:textId="2B38ED10" w:rsidR="0081044C" w:rsidRDefault="00CE415A" w:rsidP="0081044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 w:rsidR="00174915">
        <w:rPr>
          <w:rFonts w:ascii="Arial" w:hAnsi="Arial" w:cs="Arial"/>
          <w:sz w:val="24"/>
          <w:szCs w:val="24"/>
        </w:rPr>
        <w:t>Ειδικότερα</w:t>
      </w:r>
      <w:r w:rsidRPr="00CE415A">
        <w:rPr>
          <w:rFonts w:ascii="Arial" w:hAnsi="Arial" w:cs="Arial"/>
          <w:sz w:val="24"/>
          <w:szCs w:val="24"/>
        </w:rPr>
        <w:t>, η</w:t>
      </w:r>
      <w:r w:rsidR="0081044C" w:rsidRPr="00CE415A">
        <w:rPr>
          <w:rFonts w:ascii="Arial" w:hAnsi="Arial" w:cs="Arial"/>
          <w:sz w:val="24"/>
          <w:szCs w:val="24"/>
        </w:rPr>
        <w:t xml:space="preserve"> εκπρόσωπος του Υπουργείου Δικαιοσύνης και Δημοσίας Τάξεως ενημέρωσε την επιτροπή ότι</w:t>
      </w:r>
      <w:r w:rsidR="007E5923">
        <w:rPr>
          <w:rFonts w:ascii="Arial" w:hAnsi="Arial" w:cs="Arial"/>
          <w:sz w:val="24"/>
          <w:szCs w:val="24"/>
        </w:rPr>
        <w:t xml:space="preserve"> </w:t>
      </w:r>
      <w:r w:rsidR="001072F2">
        <w:rPr>
          <w:rFonts w:ascii="Arial" w:hAnsi="Arial" w:cs="Arial"/>
          <w:sz w:val="24"/>
          <w:szCs w:val="24"/>
        </w:rPr>
        <w:t>η ανάγκη για προώθηση της προτεινόμενη</w:t>
      </w:r>
      <w:r w:rsidR="00E95A1C">
        <w:rPr>
          <w:rFonts w:ascii="Arial" w:hAnsi="Arial" w:cs="Arial"/>
          <w:sz w:val="24"/>
          <w:szCs w:val="24"/>
        </w:rPr>
        <w:t>ς</w:t>
      </w:r>
      <w:r w:rsidR="001072F2">
        <w:rPr>
          <w:rFonts w:ascii="Arial" w:hAnsi="Arial" w:cs="Arial"/>
          <w:sz w:val="24"/>
          <w:szCs w:val="24"/>
        </w:rPr>
        <w:t xml:space="preserve"> τροποποίησης </w:t>
      </w:r>
      <w:r w:rsidR="007E5923">
        <w:rPr>
          <w:rFonts w:ascii="Arial" w:hAnsi="Arial" w:cs="Arial"/>
          <w:sz w:val="24"/>
          <w:szCs w:val="24"/>
        </w:rPr>
        <w:t>προέκυψε</w:t>
      </w:r>
      <w:r w:rsidR="001072F2">
        <w:rPr>
          <w:rFonts w:ascii="Arial" w:hAnsi="Arial" w:cs="Arial"/>
          <w:sz w:val="24"/>
          <w:szCs w:val="24"/>
        </w:rPr>
        <w:t xml:space="preserve"> τον Ιούνιο του 2021, </w:t>
      </w:r>
      <w:r w:rsidR="007E5923">
        <w:rPr>
          <w:rFonts w:ascii="Arial" w:hAnsi="Arial" w:cs="Arial"/>
          <w:sz w:val="24"/>
          <w:szCs w:val="24"/>
        </w:rPr>
        <w:t>ύστερα από την απόφαση της αρ</w:t>
      </w:r>
      <w:r w:rsidR="001072F2">
        <w:rPr>
          <w:rFonts w:ascii="Arial" w:hAnsi="Arial" w:cs="Arial"/>
          <w:sz w:val="24"/>
          <w:szCs w:val="24"/>
        </w:rPr>
        <w:t>μόδια</w:t>
      </w:r>
      <w:r w:rsidR="007E5923">
        <w:rPr>
          <w:rFonts w:ascii="Arial" w:hAnsi="Arial" w:cs="Arial"/>
          <w:sz w:val="24"/>
          <w:szCs w:val="24"/>
        </w:rPr>
        <w:t>ς</w:t>
      </w:r>
      <w:r w:rsidR="001072F2">
        <w:rPr>
          <w:rFonts w:ascii="Arial" w:hAnsi="Arial" w:cs="Arial"/>
          <w:sz w:val="24"/>
          <w:szCs w:val="24"/>
        </w:rPr>
        <w:t xml:space="preserve"> Διεθν</w:t>
      </w:r>
      <w:r w:rsidR="007E5923">
        <w:rPr>
          <w:rFonts w:ascii="Arial" w:hAnsi="Arial" w:cs="Arial"/>
          <w:sz w:val="24"/>
          <w:szCs w:val="24"/>
        </w:rPr>
        <w:t>ού</w:t>
      </w:r>
      <w:r w:rsidR="001072F2">
        <w:rPr>
          <w:rFonts w:ascii="Arial" w:hAnsi="Arial" w:cs="Arial"/>
          <w:sz w:val="24"/>
          <w:szCs w:val="24"/>
        </w:rPr>
        <w:t>ς Υποεπιτροπή</w:t>
      </w:r>
      <w:r w:rsidR="007E5923">
        <w:rPr>
          <w:rFonts w:ascii="Arial" w:hAnsi="Arial" w:cs="Arial"/>
          <w:sz w:val="24"/>
          <w:szCs w:val="24"/>
        </w:rPr>
        <w:t>ς</w:t>
      </w:r>
      <w:r w:rsidR="001072F2">
        <w:rPr>
          <w:rFonts w:ascii="Arial" w:hAnsi="Arial" w:cs="Arial"/>
          <w:sz w:val="24"/>
          <w:szCs w:val="24"/>
        </w:rPr>
        <w:t xml:space="preserve"> Διαπίστευσης</w:t>
      </w:r>
      <w:r w:rsidR="00093480">
        <w:rPr>
          <w:rFonts w:ascii="Arial" w:hAnsi="Arial" w:cs="Arial"/>
          <w:sz w:val="24"/>
          <w:szCs w:val="24"/>
        </w:rPr>
        <w:t>,</w:t>
      </w:r>
      <w:r w:rsidR="001072F2">
        <w:rPr>
          <w:rFonts w:ascii="Arial" w:hAnsi="Arial" w:cs="Arial"/>
          <w:sz w:val="24"/>
          <w:szCs w:val="24"/>
        </w:rPr>
        <w:t xml:space="preserve"> που λειτουργεί στο πλαίσιο του ΟΗΕ</w:t>
      </w:r>
      <w:r w:rsidR="00093480">
        <w:rPr>
          <w:rFonts w:ascii="Arial" w:hAnsi="Arial" w:cs="Arial"/>
          <w:sz w:val="24"/>
          <w:szCs w:val="24"/>
        </w:rPr>
        <w:t>,</w:t>
      </w:r>
      <w:r w:rsidR="007E5923">
        <w:rPr>
          <w:rFonts w:ascii="Arial" w:hAnsi="Arial" w:cs="Arial"/>
          <w:sz w:val="24"/>
          <w:szCs w:val="24"/>
        </w:rPr>
        <w:t xml:space="preserve"> για αναβολή</w:t>
      </w:r>
      <w:r w:rsidR="001072F2">
        <w:rPr>
          <w:rFonts w:ascii="Arial" w:hAnsi="Arial" w:cs="Arial"/>
          <w:sz w:val="24"/>
          <w:szCs w:val="24"/>
        </w:rPr>
        <w:t xml:space="preserve"> </w:t>
      </w:r>
      <w:r w:rsidR="007E5923">
        <w:rPr>
          <w:rFonts w:ascii="Arial" w:hAnsi="Arial" w:cs="Arial"/>
          <w:sz w:val="24"/>
          <w:szCs w:val="24"/>
        </w:rPr>
        <w:t>της</w:t>
      </w:r>
      <w:r w:rsidR="001072F2">
        <w:rPr>
          <w:rFonts w:ascii="Arial" w:hAnsi="Arial" w:cs="Arial"/>
          <w:sz w:val="24"/>
          <w:szCs w:val="24"/>
        </w:rPr>
        <w:t xml:space="preserve"> επαναξιολόγηση</w:t>
      </w:r>
      <w:r w:rsidR="007E5923">
        <w:rPr>
          <w:rFonts w:ascii="Arial" w:hAnsi="Arial" w:cs="Arial"/>
          <w:sz w:val="24"/>
          <w:szCs w:val="24"/>
        </w:rPr>
        <w:t>ς</w:t>
      </w:r>
      <w:r w:rsidR="001072F2">
        <w:rPr>
          <w:rFonts w:ascii="Arial" w:hAnsi="Arial" w:cs="Arial"/>
          <w:sz w:val="24"/>
          <w:szCs w:val="24"/>
        </w:rPr>
        <w:t xml:space="preserve"> και επαναδιαπίστευση</w:t>
      </w:r>
      <w:r w:rsidR="007E5923">
        <w:rPr>
          <w:rFonts w:ascii="Arial" w:hAnsi="Arial" w:cs="Arial"/>
          <w:sz w:val="24"/>
          <w:szCs w:val="24"/>
        </w:rPr>
        <w:t>ς</w:t>
      </w:r>
      <w:r w:rsidR="001072F2">
        <w:rPr>
          <w:rFonts w:ascii="Arial" w:hAnsi="Arial" w:cs="Arial"/>
          <w:sz w:val="24"/>
          <w:szCs w:val="24"/>
        </w:rPr>
        <w:t xml:space="preserve"> του Επιτρόπου Διοικήσεως και Προστασίας</w:t>
      </w:r>
      <w:r w:rsidR="00772820">
        <w:rPr>
          <w:rFonts w:ascii="Arial" w:hAnsi="Arial" w:cs="Arial"/>
          <w:sz w:val="24"/>
          <w:szCs w:val="24"/>
        </w:rPr>
        <w:t xml:space="preserve"> Ανθρωπίνων Δικαιωμάτων</w:t>
      </w:r>
      <w:r w:rsidR="001072F2">
        <w:rPr>
          <w:rFonts w:ascii="Arial" w:hAnsi="Arial" w:cs="Arial"/>
          <w:sz w:val="24"/>
          <w:szCs w:val="24"/>
        </w:rPr>
        <w:t xml:space="preserve"> ως Ε</w:t>
      </w:r>
      <w:r w:rsidR="00772820">
        <w:rPr>
          <w:rFonts w:ascii="Arial" w:hAnsi="Arial" w:cs="Arial"/>
          <w:sz w:val="24"/>
          <w:szCs w:val="24"/>
        </w:rPr>
        <w:t>θ</w:t>
      </w:r>
      <w:r w:rsidR="001072F2">
        <w:rPr>
          <w:rFonts w:ascii="Arial" w:hAnsi="Arial" w:cs="Arial"/>
          <w:sz w:val="24"/>
          <w:szCs w:val="24"/>
        </w:rPr>
        <w:t xml:space="preserve">νικής Αρχής Ανθρωπίνων </w:t>
      </w:r>
      <w:r w:rsidR="00045E20">
        <w:rPr>
          <w:rFonts w:ascii="Arial" w:hAnsi="Arial" w:cs="Arial"/>
          <w:sz w:val="24"/>
          <w:szCs w:val="24"/>
        </w:rPr>
        <w:t>Δικαιωμάτων</w:t>
      </w:r>
      <w:r w:rsidR="001072F2">
        <w:rPr>
          <w:rFonts w:ascii="Arial" w:hAnsi="Arial" w:cs="Arial"/>
          <w:sz w:val="24"/>
          <w:szCs w:val="24"/>
        </w:rPr>
        <w:t xml:space="preserve"> της Κυπριακής </w:t>
      </w:r>
      <w:r w:rsidR="00045E20">
        <w:rPr>
          <w:rFonts w:ascii="Arial" w:hAnsi="Arial" w:cs="Arial"/>
          <w:sz w:val="24"/>
          <w:szCs w:val="24"/>
        </w:rPr>
        <w:t>Δημοκρατίας</w:t>
      </w:r>
      <w:r w:rsidR="007E5923">
        <w:rPr>
          <w:rFonts w:ascii="Arial" w:hAnsi="Arial" w:cs="Arial"/>
          <w:sz w:val="24"/>
          <w:szCs w:val="24"/>
        </w:rPr>
        <w:t xml:space="preserve">.  </w:t>
      </w:r>
      <w:r w:rsidR="000D724E">
        <w:rPr>
          <w:rFonts w:ascii="Arial" w:hAnsi="Arial" w:cs="Arial"/>
          <w:sz w:val="24"/>
          <w:szCs w:val="24"/>
        </w:rPr>
        <w:t>Συγκεκριμένα</w:t>
      </w:r>
      <w:r w:rsidR="005A2D74">
        <w:rPr>
          <w:rFonts w:ascii="Arial" w:hAnsi="Arial" w:cs="Arial"/>
          <w:sz w:val="24"/>
          <w:szCs w:val="24"/>
        </w:rPr>
        <w:t>,</w:t>
      </w:r>
      <w:r w:rsidR="007E5923">
        <w:rPr>
          <w:rFonts w:ascii="Arial" w:hAnsi="Arial" w:cs="Arial"/>
          <w:sz w:val="24"/>
          <w:szCs w:val="24"/>
        </w:rPr>
        <w:t xml:space="preserve"> επισήμανε </w:t>
      </w:r>
      <w:r w:rsidR="00045E20">
        <w:rPr>
          <w:rFonts w:ascii="Arial" w:hAnsi="Arial" w:cs="Arial"/>
          <w:sz w:val="24"/>
          <w:szCs w:val="24"/>
        </w:rPr>
        <w:t>ότι η προτεινόμενη</w:t>
      </w:r>
      <w:r w:rsidR="007E5923">
        <w:rPr>
          <w:rFonts w:ascii="Arial" w:hAnsi="Arial" w:cs="Arial"/>
          <w:sz w:val="24"/>
          <w:szCs w:val="24"/>
        </w:rPr>
        <w:t xml:space="preserve"> ρύθμιση αποσκοπεί στην </w:t>
      </w:r>
      <w:r w:rsidR="00D62A67">
        <w:rPr>
          <w:rFonts w:ascii="Arial" w:hAnsi="Arial" w:cs="Arial"/>
          <w:sz w:val="24"/>
          <w:szCs w:val="24"/>
        </w:rPr>
        <w:t>υλοποίηση σχετικής σύστασ</w:t>
      </w:r>
      <w:r w:rsidR="00093480">
        <w:rPr>
          <w:rFonts w:ascii="Arial" w:hAnsi="Arial" w:cs="Arial"/>
          <w:sz w:val="24"/>
          <w:szCs w:val="24"/>
        </w:rPr>
        <w:t>η</w:t>
      </w:r>
      <w:r w:rsidR="00D62A67">
        <w:rPr>
          <w:rFonts w:ascii="Arial" w:hAnsi="Arial" w:cs="Arial"/>
          <w:sz w:val="24"/>
          <w:szCs w:val="24"/>
        </w:rPr>
        <w:t xml:space="preserve">ς της </w:t>
      </w:r>
      <w:r w:rsidR="007E5923">
        <w:rPr>
          <w:rFonts w:ascii="Arial" w:hAnsi="Arial" w:cs="Arial"/>
          <w:sz w:val="24"/>
          <w:szCs w:val="24"/>
        </w:rPr>
        <w:t>υπό αναφορά</w:t>
      </w:r>
      <w:r w:rsidR="00D62A67">
        <w:rPr>
          <w:rFonts w:ascii="Arial" w:hAnsi="Arial" w:cs="Arial"/>
          <w:sz w:val="24"/>
          <w:szCs w:val="24"/>
        </w:rPr>
        <w:t xml:space="preserve"> υποεπιτροπής</w:t>
      </w:r>
      <w:r w:rsidR="00073DA7">
        <w:rPr>
          <w:rFonts w:ascii="Arial" w:hAnsi="Arial" w:cs="Arial"/>
          <w:sz w:val="24"/>
          <w:szCs w:val="24"/>
        </w:rPr>
        <w:t>, θέτοντας</w:t>
      </w:r>
      <w:r w:rsidR="00045E20">
        <w:rPr>
          <w:rFonts w:ascii="Arial" w:hAnsi="Arial" w:cs="Arial"/>
          <w:sz w:val="24"/>
          <w:szCs w:val="24"/>
        </w:rPr>
        <w:t xml:space="preserve"> περιορισμό στον αριθμό των θητειών που δύναται να υπηρετεί το πρόσωπο που </w:t>
      </w:r>
      <w:r w:rsidR="000D724E">
        <w:rPr>
          <w:rFonts w:ascii="Arial" w:hAnsi="Arial" w:cs="Arial"/>
          <w:sz w:val="24"/>
          <w:szCs w:val="24"/>
        </w:rPr>
        <w:t>διορίζεται</w:t>
      </w:r>
      <w:r w:rsidR="00045E20">
        <w:rPr>
          <w:rFonts w:ascii="Arial" w:hAnsi="Arial" w:cs="Arial"/>
          <w:sz w:val="24"/>
          <w:szCs w:val="24"/>
        </w:rPr>
        <w:t xml:space="preserve"> </w:t>
      </w:r>
      <w:r w:rsidR="000D724E">
        <w:rPr>
          <w:rFonts w:ascii="Arial" w:hAnsi="Arial" w:cs="Arial"/>
          <w:sz w:val="24"/>
          <w:szCs w:val="24"/>
        </w:rPr>
        <w:t>σ</w:t>
      </w:r>
      <w:r w:rsidR="00045E20">
        <w:rPr>
          <w:rFonts w:ascii="Arial" w:hAnsi="Arial" w:cs="Arial"/>
          <w:sz w:val="24"/>
          <w:szCs w:val="24"/>
        </w:rPr>
        <w:t>τ</w:t>
      </w:r>
      <w:r w:rsidR="00D86E8F">
        <w:rPr>
          <w:rFonts w:ascii="Arial" w:hAnsi="Arial" w:cs="Arial"/>
          <w:sz w:val="24"/>
          <w:szCs w:val="24"/>
        </w:rPr>
        <w:t>η</w:t>
      </w:r>
      <w:r w:rsidR="00045E20">
        <w:rPr>
          <w:rFonts w:ascii="Arial" w:hAnsi="Arial" w:cs="Arial"/>
          <w:sz w:val="24"/>
          <w:szCs w:val="24"/>
        </w:rPr>
        <w:t xml:space="preserve"> </w:t>
      </w:r>
      <w:r w:rsidR="00D86E8F">
        <w:rPr>
          <w:rFonts w:ascii="Arial" w:hAnsi="Arial" w:cs="Arial"/>
          <w:sz w:val="24"/>
          <w:szCs w:val="24"/>
        </w:rPr>
        <w:t>θέση</w:t>
      </w:r>
      <w:r w:rsidR="00045E20">
        <w:rPr>
          <w:rFonts w:ascii="Arial" w:hAnsi="Arial" w:cs="Arial"/>
          <w:sz w:val="24"/>
          <w:szCs w:val="24"/>
        </w:rPr>
        <w:t xml:space="preserve"> του Επιτρόπου Διοικήσεως</w:t>
      </w:r>
      <w:r w:rsidR="00546BD5">
        <w:rPr>
          <w:rFonts w:ascii="Arial" w:hAnsi="Arial" w:cs="Arial"/>
          <w:sz w:val="24"/>
          <w:szCs w:val="24"/>
        </w:rPr>
        <w:t xml:space="preserve">, ώστε </w:t>
      </w:r>
      <w:r w:rsidR="00045E20">
        <w:rPr>
          <w:rFonts w:ascii="Arial" w:hAnsi="Arial" w:cs="Arial"/>
          <w:sz w:val="24"/>
          <w:szCs w:val="24"/>
        </w:rPr>
        <w:t xml:space="preserve">να μην </w:t>
      </w:r>
      <w:r w:rsidR="00E95A1C">
        <w:rPr>
          <w:rFonts w:ascii="Arial" w:hAnsi="Arial" w:cs="Arial"/>
          <w:sz w:val="24"/>
          <w:szCs w:val="24"/>
        </w:rPr>
        <w:t xml:space="preserve">υπηρετεί </w:t>
      </w:r>
      <w:r w:rsidR="007E5923">
        <w:rPr>
          <w:rFonts w:ascii="Arial" w:hAnsi="Arial" w:cs="Arial"/>
          <w:sz w:val="24"/>
          <w:szCs w:val="24"/>
        </w:rPr>
        <w:t xml:space="preserve">απεριόριστα </w:t>
      </w:r>
      <w:r w:rsidR="00E95A1C">
        <w:rPr>
          <w:rFonts w:ascii="Arial" w:hAnsi="Arial" w:cs="Arial"/>
          <w:sz w:val="24"/>
          <w:szCs w:val="24"/>
        </w:rPr>
        <w:t>στ</w:t>
      </w:r>
      <w:r w:rsidR="00D86E8F">
        <w:rPr>
          <w:rFonts w:ascii="Arial" w:hAnsi="Arial" w:cs="Arial"/>
          <w:sz w:val="24"/>
          <w:szCs w:val="24"/>
        </w:rPr>
        <w:t>ην</w:t>
      </w:r>
      <w:r w:rsidR="00E95A1C">
        <w:rPr>
          <w:rFonts w:ascii="Arial" w:hAnsi="Arial" w:cs="Arial"/>
          <w:sz w:val="24"/>
          <w:szCs w:val="24"/>
        </w:rPr>
        <w:t xml:space="preserve"> εν λόγω </w:t>
      </w:r>
      <w:r w:rsidR="00D86E8F">
        <w:rPr>
          <w:rFonts w:ascii="Arial" w:hAnsi="Arial" w:cs="Arial"/>
          <w:sz w:val="24"/>
          <w:szCs w:val="24"/>
        </w:rPr>
        <w:t>θέση</w:t>
      </w:r>
      <w:r w:rsidR="00D62A67">
        <w:rPr>
          <w:rFonts w:ascii="Arial" w:hAnsi="Arial" w:cs="Arial"/>
          <w:sz w:val="24"/>
          <w:szCs w:val="24"/>
        </w:rPr>
        <w:t>.</w:t>
      </w:r>
      <w:r w:rsidR="001072F2">
        <w:rPr>
          <w:rFonts w:ascii="Arial" w:hAnsi="Arial" w:cs="Arial"/>
          <w:sz w:val="24"/>
          <w:szCs w:val="24"/>
        </w:rPr>
        <w:t xml:space="preserve"> </w:t>
      </w:r>
    </w:p>
    <w:p w14:paraId="54BF2A60" w14:textId="41EB434C" w:rsidR="0042577F" w:rsidRPr="00CE415A" w:rsidRDefault="0042577F" w:rsidP="0081044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εκπρόσωπος της Νομικής Υπηρεσίας της Δημοκρατίας </w:t>
      </w:r>
      <w:r w:rsidR="00F47E0F">
        <w:rPr>
          <w:rFonts w:ascii="Arial" w:hAnsi="Arial" w:cs="Arial"/>
          <w:sz w:val="24"/>
          <w:szCs w:val="24"/>
        </w:rPr>
        <w:t xml:space="preserve">συμφώνησε με </w:t>
      </w:r>
      <w:r w:rsidR="00FA7D68">
        <w:rPr>
          <w:rFonts w:ascii="Arial" w:hAnsi="Arial" w:cs="Arial"/>
          <w:sz w:val="24"/>
          <w:szCs w:val="24"/>
        </w:rPr>
        <w:t>το</w:t>
      </w:r>
      <w:r w:rsidR="00093480">
        <w:rPr>
          <w:rFonts w:ascii="Arial" w:hAnsi="Arial" w:cs="Arial"/>
          <w:sz w:val="24"/>
          <w:szCs w:val="24"/>
        </w:rPr>
        <w:t>ν</w:t>
      </w:r>
      <w:r w:rsidR="00FA7D68">
        <w:rPr>
          <w:rFonts w:ascii="Arial" w:hAnsi="Arial" w:cs="Arial"/>
          <w:sz w:val="24"/>
          <w:szCs w:val="24"/>
        </w:rPr>
        <w:t xml:space="preserve"> σκοπό</w:t>
      </w:r>
      <w:r w:rsidR="00546BD5">
        <w:rPr>
          <w:rFonts w:ascii="Arial" w:hAnsi="Arial" w:cs="Arial"/>
          <w:sz w:val="24"/>
          <w:szCs w:val="24"/>
        </w:rPr>
        <w:t xml:space="preserve"> και τις επιδιώξεις</w:t>
      </w:r>
      <w:r w:rsidR="00FA7D68">
        <w:rPr>
          <w:rFonts w:ascii="Arial" w:hAnsi="Arial" w:cs="Arial"/>
          <w:sz w:val="24"/>
          <w:szCs w:val="24"/>
        </w:rPr>
        <w:t xml:space="preserve"> του </w:t>
      </w:r>
      <w:r w:rsidR="007B0334">
        <w:rPr>
          <w:rFonts w:ascii="Arial" w:hAnsi="Arial" w:cs="Arial"/>
          <w:sz w:val="24"/>
          <w:szCs w:val="24"/>
        </w:rPr>
        <w:t>υπό συζήτηση</w:t>
      </w:r>
      <w:r w:rsidR="00FA7D68">
        <w:rPr>
          <w:rFonts w:ascii="Arial" w:hAnsi="Arial" w:cs="Arial"/>
          <w:sz w:val="24"/>
          <w:szCs w:val="24"/>
        </w:rPr>
        <w:t xml:space="preserve"> νομοσχεδίου</w:t>
      </w:r>
      <w:r w:rsidR="00F47E0F">
        <w:rPr>
          <w:rFonts w:ascii="Arial" w:hAnsi="Arial" w:cs="Arial"/>
          <w:sz w:val="24"/>
          <w:szCs w:val="24"/>
        </w:rPr>
        <w:t xml:space="preserve"> </w:t>
      </w:r>
      <w:r w:rsidR="00606B0F">
        <w:rPr>
          <w:rFonts w:ascii="Arial" w:hAnsi="Arial" w:cs="Arial"/>
          <w:sz w:val="24"/>
          <w:szCs w:val="24"/>
        </w:rPr>
        <w:t xml:space="preserve">και επισήμανε ότι παρόμοια ρύθμιση έχει εφαρμοστεί </w:t>
      </w:r>
      <w:r w:rsidR="009B6C03">
        <w:rPr>
          <w:rFonts w:ascii="Arial" w:hAnsi="Arial" w:cs="Arial"/>
          <w:sz w:val="24"/>
          <w:szCs w:val="24"/>
        </w:rPr>
        <w:t>και αναφορικά με</w:t>
      </w:r>
      <w:r w:rsidR="00606B0F">
        <w:rPr>
          <w:rFonts w:ascii="Arial" w:hAnsi="Arial" w:cs="Arial"/>
          <w:sz w:val="24"/>
          <w:szCs w:val="24"/>
        </w:rPr>
        <w:t xml:space="preserve"> δικαστές του Ευρωπαϊκού Δικαστηρίου Ανθρωπίνων </w:t>
      </w:r>
      <w:r w:rsidR="00606B0F">
        <w:rPr>
          <w:rFonts w:ascii="Arial" w:hAnsi="Arial" w:cs="Arial"/>
          <w:sz w:val="24"/>
          <w:szCs w:val="24"/>
        </w:rPr>
        <w:lastRenderedPageBreak/>
        <w:t xml:space="preserve">Δικαιωμάτων, ώστε </w:t>
      </w:r>
      <w:r w:rsidR="0075536D">
        <w:rPr>
          <w:rFonts w:ascii="Arial" w:hAnsi="Arial" w:cs="Arial"/>
          <w:sz w:val="24"/>
          <w:szCs w:val="24"/>
        </w:rPr>
        <w:t xml:space="preserve">να </w:t>
      </w:r>
      <w:r w:rsidR="009B6C03">
        <w:rPr>
          <w:rFonts w:ascii="Arial" w:hAnsi="Arial" w:cs="Arial"/>
          <w:sz w:val="24"/>
          <w:szCs w:val="24"/>
        </w:rPr>
        <w:t>καθίσταται δυνατή</w:t>
      </w:r>
      <w:r w:rsidR="0075536D">
        <w:rPr>
          <w:rFonts w:ascii="Arial" w:hAnsi="Arial" w:cs="Arial"/>
          <w:sz w:val="24"/>
          <w:szCs w:val="24"/>
        </w:rPr>
        <w:t xml:space="preserve"> η ανανέωση της εξαετούς θητείας του</w:t>
      </w:r>
      <w:r w:rsidR="00FA7D68">
        <w:rPr>
          <w:rFonts w:ascii="Arial" w:hAnsi="Arial" w:cs="Arial"/>
          <w:sz w:val="24"/>
          <w:szCs w:val="24"/>
        </w:rPr>
        <w:t>ς</w:t>
      </w:r>
      <w:r w:rsidR="0075536D">
        <w:rPr>
          <w:rFonts w:ascii="Arial" w:hAnsi="Arial" w:cs="Arial"/>
          <w:sz w:val="24"/>
          <w:szCs w:val="24"/>
        </w:rPr>
        <w:t xml:space="preserve"> για ακόμα μία </w:t>
      </w:r>
      <w:r w:rsidR="009B6C03">
        <w:rPr>
          <w:rFonts w:ascii="Arial" w:hAnsi="Arial" w:cs="Arial"/>
          <w:sz w:val="24"/>
          <w:szCs w:val="24"/>
        </w:rPr>
        <w:t>θητεία</w:t>
      </w:r>
      <w:r w:rsidR="0075536D">
        <w:rPr>
          <w:rFonts w:ascii="Arial" w:hAnsi="Arial" w:cs="Arial"/>
          <w:sz w:val="24"/>
          <w:szCs w:val="24"/>
        </w:rPr>
        <w:t>.</w:t>
      </w:r>
    </w:p>
    <w:p w14:paraId="5B8850D5" w14:textId="36B82513" w:rsidR="0081044C" w:rsidRPr="00CE415A" w:rsidRDefault="0081044C" w:rsidP="0081044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ab/>
        <w:t>Η Επίτροπος Διοικήσεως και Προστασίας Ανθρωπίνων Δικαιωμάτων επισήμανε</w:t>
      </w:r>
      <w:r w:rsidR="009B6C03">
        <w:rPr>
          <w:rFonts w:ascii="Arial" w:hAnsi="Arial" w:cs="Arial"/>
          <w:sz w:val="24"/>
          <w:szCs w:val="24"/>
        </w:rPr>
        <w:t xml:space="preserve"> στην επιτροπή</w:t>
      </w:r>
      <w:r w:rsidRPr="00CE415A">
        <w:rPr>
          <w:rFonts w:ascii="Arial" w:hAnsi="Arial" w:cs="Arial"/>
          <w:sz w:val="24"/>
          <w:szCs w:val="24"/>
        </w:rPr>
        <w:t xml:space="preserve"> ότι η </w:t>
      </w:r>
      <w:r w:rsidR="000C64A9">
        <w:rPr>
          <w:rFonts w:ascii="Arial" w:hAnsi="Arial" w:cs="Arial"/>
          <w:sz w:val="24"/>
          <w:szCs w:val="24"/>
        </w:rPr>
        <w:t>παροχή δυνατότητας για</w:t>
      </w:r>
      <w:r w:rsidRPr="00CE415A">
        <w:rPr>
          <w:rFonts w:ascii="Arial" w:hAnsi="Arial" w:cs="Arial"/>
          <w:sz w:val="24"/>
          <w:szCs w:val="24"/>
        </w:rPr>
        <w:t xml:space="preserve"> </w:t>
      </w:r>
      <w:r w:rsidR="009B6C03">
        <w:rPr>
          <w:rFonts w:ascii="Arial" w:hAnsi="Arial" w:cs="Arial"/>
          <w:sz w:val="24"/>
          <w:szCs w:val="24"/>
        </w:rPr>
        <w:t>ανανέωση</w:t>
      </w:r>
      <w:r w:rsidRPr="00CE415A">
        <w:rPr>
          <w:rFonts w:ascii="Arial" w:hAnsi="Arial" w:cs="Arial"/>
          <w:sz w:val="24"/>
          <w:szCs w:val="24"/>
        </w:rPr>
        <w:t xml:space="preserve"> της θητείας του </w:t>
      </w:r>
      <w:r w:rsidR="00093480">
        <w:rPr>
          <w:rFonts w:ascii="Arial" w:hAnsi="Arial" w:cs="Arial"/>
          <w:sz w:val="24"/>
          <w:szCs w:val="24"/>
        </w:rPr>
        <w:t>ε</w:t>
      </w:r>
      <w:r w:rsidRPr="00CE415A">
        <w:rPr>
          <w:rFonts w:ascii="Arial" w:hAnsi="Arial" w:cs="Arial"/>
          <w:sz w:val="24"/>
          <w:szCs w:val="24"/>
        </w:rPr>
        <w:t>πιτρόπου αποτελεί συνήθη πρακτική στις πλείστες χώρες της Ευρωπαϊκής Ένωσης</w:t>
      </w:r>
      <w:r w:rsidR="00B6723F">
        <w:rPr>
          <w:rFonts w:ascii="Arial" w:hAnsi="Arial" w:cs="Arial"/>
          <w:sz w:val="24"/>
          <w:szCs w:val="24"/>
        </w:rPr>
        <w:t>,</w:t>
      </w:r>
      <w:r w:rsidRPr="00CE415A">
        <w:rPr>
          <w:rFonts w:ascii="Arial" w:hAnsi="Arial" w:cs="Arial"/>
          <w:sz w:val="24"/>
          <w:szCs w:val="24"/>
        </w:rPr>
        <w:t xml:space="preserve"> καθώς και </w:t>
      </w:r>
      <w:r w:rsidR="000C64A9">
        <w:rPr>
          <w:rFonts w:ascii="Arial" w:hAnsi="Arial" w:cs="Arial"/>
          <w:sz w:val="24"/>
          <w:szCs w:val="24"/>
        </w:rPr>
        <w:t xml:space="preserve">σε </w:t>
      </w:r>
      <w:r w:rsidRPr="00CE415A">
        <w:rPr>
          <w:rFonts w:ascii="Arial" w:hAnsi="Arial" w:cs="Arial"/>
          <w:sz w:val="24"/>
          <w:szCs w:val="24"/>
        </w:rPr>
        <w:t xml:space="preserve">τρίτες χώρες, </w:t>
      </w:r>
      <w:r w:rsidR="000C64A9">
        <w:rPr>
          <w:rFonts w:ascii="Arial" w:hAnsi="Arial" w:cs="Arial"/>
          <w:sz w:val="24"/>
          <w:szCs w:val="24"/>
        </w:rPr>
        <w:t xml:space="preserve">καθότι η εν λόγω ρύθμιση συνιστά </w:t>
      </w:r>
      <w:r w:rsidRPr="00CE415A">
        <w:rPr>
          <w:rFonts w:ascii="Arial" w:hAnsi="Arial" w:cs="Arial"/>
          <w:sz w:val="24"/>
          <w:szCs w:val="24"/>
        </w:rPr>
        <w:t xml:space="preserve">δικλίδα ασφαλείας </w:t>
      </w:r>
      <w:r w:rsidR="000C64A9">
        <w:rPr>
          <w:rFonts w:ascii="Arial" w:hAnsi="Arial" w:cs="Arial"/>
          <w:sz w:val="24"/>
          <w:szCs w:val="24"/>
        </w:rPr>
        <w:t>ως προς τη</w:t>
      </w:r>
      <w:r w:rsidRPr="00CE415A">
        <w:rPr>
          <w:rFonts w:ascii="Arial" w:hAnsi="Arial" w:cs="Arial"/>
          <w:sz w:val="24"/>
          <w:szCs w:val="24"/>
        </w:rPr>
        <w:t xml:space="preserve"> διασφάλιση της ακεραιότητας της Εθνικής Αρχής Προστασίας Ανθρωπίνων Δικαιωμάτων.</w:t>
      </w:r>
    </w:p>
    <w:p w14:paraId="1791E7E1" w14:textId="4002F39E" w:rsidR="0081044C" w:rsidRPr="00CE415A" w:rsidRDefault="0081044C" w:rsidP="0081044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ab/>
      </w:r>
      <w:r w:rsidR="00BD785F">
        <w:rPr>
          <w:rFonts w:ascii="Arial" w:hAnsi="Arial" w:cs="Arial"/>
          <w:sz w:val="24"/>
          <w:szCs w:val="24"/>
        </w:rPr>
        <w:t>Αναφορικά με τη συμβατότητ</w:t>
      </w:r>
      <w:r w:rsidR="00F404E3">
        <w:rPr>
          <w:rFonts w:ascii="Arial" w:hAnsi="Arial" w:cs="Arial"/>
          <w:sz w:val="24"/>
          <w:szCs w:val="24"/>
        </w:rPr>
        <w:t>α</w:t>
      </w:r>
      <w:r w:rsidR="00BD785F">
        <w:rPr>
          <w:rFonts w:ascii="Arial" w:hAnsi="Arial" w:cs="Arial"/>
          <w:sz w:val="24"/>
          <w:szCs w:val="24"/>
        </w:rPr>
        <w:t xml:space="preserve"> του </w:t>
      </w:r>
      <w:r w:rsidR="009B6C03">
        <w:rPr>
          <w:rFonts w:ascii="Arial" w:hAnsi="Arial" w:cs="Arial"/>
          <w:sz w:val="24"/>
          <w:szCs w:val="24"/>
        </w:rPr>
        <w:t>θεσμού</w:t>
      </w:r>
      <w:r w:rsidR="0072539B">
        <w:rPr>
          <w:rFonts w:ascii="Arial" w:hAnsi="Arial" w:cs="Arial"/>
          <w:sz w:val="24"/>
          <w:szCs w:val="24"/>
        </w:rPr>
        <w:t xml:space="preserve"> του Επιτρόπου Διοικήσεως</w:t>
      </w:r>
      <w:r w:rsidR="001571AA">
        <w:rPr>
          <w:rFonts w:ascii="Arial" w:hAnsi="Arial" w:cs="Arial"/>
          <w:sz w:val="24"/>
          <w:szCs w:val="24"/>
        </w:rPr>
        <w:t xml:space="preserve"> και Προστασίας </w:t>
      </w:r>
      <w:r w:rsidR="001571AA" w:rsidRPr="00CE415A">
        <w:rPr>
          <w:rFonts w:ascii="Arial" w:hAnsi="Arial" w:cs="Arial"/>
          <w:sz w:val="24"/>
          <w:szCs w:val="24"/>
        </w:rPr>
        <w:t>Ανθρωπίνων Δικαιωμάτων</w:t>
      </w:r>
      <w:r w:rsidR="001571AA">
        <w:rPr>
          <w:rFonts w:ascii="Arial" w:hAnsi="Arial" w:cs="Arial"/>
          <w:sz w:val="24"/>
          <w:szCs w:val="24"/>
        </w:rPr>
        <w:t xml:space="preserve"> </w:t>
      </w:r>
      <w:r w:rsidR="00BD785F">
        <w:rPr>
          <w:rFonts w:ascii="Arial" w:hAnsi="Arial" w:cs="Arial"/>
          <w:sz w:val="24"/>
          <w:szCs w:val="24"/>
        </w:rPr>
        <w:t>με τις Αρχές των Παρισίων και τη διαπίστευσ</w:t>
      </w:r>
      <w:r w:rsidR="001571AA">
        <w:rPr>
          <w:rFonts w:ascii="Arial" w:hAnsi="Arial" w:cs="Arial"/>
          <w:sz w:val="24"/>
          <w:szCs w:val="24"/>
        </w:rPr>
        <w:t>ή</w:t>
      </w:r>
      <w:r w:rsidR="00BD785F">
        <w:rPr>
          <w:rFonts w:ascii="Arial" w:hAnsi="Arial" w:cs="Arial"/>
          <w:sz w:val="24"/>
          <w:szCs w:val="24"/>
        </w:rPr>
        <w:t xml:space="preserve"> του ως εθνικού οργανισμού ανθρωπίνων δικαιωμάτω</w:t>
      </w:r>
      <w:r w:rsidR="0072539B">
        <w:rPr>
          <w:rFonts w:ascii="Arial" w:hAnsi="Arial" w:cs="Arial"/>
          <w:sz w:val="24"/>
          <w:szCs w:val="24"/>
        </w:rPr>
        <w:t>ν, μ</w:t>
      </w:r>
      <w:r w:rsidRPr="00CE415A">
        <w:rPr>
          <w:rFonts w:ascii="Arial" w:hAnsi="Arial" w:cs="Arial"/>
          <w:sz w:val="24"/>
          <w:szCs w:val="24"/>
        </w:rPr>
        <w:t>έλη της επιτροπής</w:t>
      </w:r>
      <w:r w:rsidR="00EA2A69">
        <w:rPr>
          <w:rFonts w:ascii="Arial" w:hAnsi="Arial" w:cs="Arial"/>
          <w:sz w:val="24"/>
          <w:szCs w:val="24"/>
        </w:rPr>
        <w:t xml:space="preserve"> </w:t>
      </w:r>
      <w:r w:rsidR="00BD785F">
        <w:rPr>
          <w:rFonts w:ascii="Arial" w:hAnsi="Arial" w:cs="Arial"/>
          <w:sz w:val="24"/>
          <w:szCs w:val="24"/>
        </w:rPr>
        <w:t>επισήμαναν ότι στ</w:t>
      </w:r>
      <w:r w:rsidR="001571AA">
        <w:rPr>
          <w:rFonts w:ascii="Arial" w:hAnsi="Arial" w:cs="Arial"/>
          <w:sz w:val="24"/>
          <w:szCs w:val="24"/>
        </w:rPr>
        <w:t>ο</w:t>
      </w:r>
      <w:r w:rsidR="00BD785F">
        <w:rPr>
          <w:rFonts w:ascii="Arial" w:hAnsi="Arial" w:cs="Arial"/>
          <w:sz w:val="24"/>
          <w:szCs w:val="24"/>
        </w:rPr>
        <w:t xml:space="preserve"> πλαίσι</w:t>
      </w:r>
      <w:r w:rsidR="001571AA">
        <w:rPr>
          <w:rFonts w:ascii="Arial" w:hAnsi="Arial" w:cs="Arial"/>
          <w:sz w:val="24"/>
          <w:szCs w:val="24"/>
        </w:rPr>
        <w:t>ο</w:t>
      </w:r>
      <w:r w:rsidR="00BD785F">
        <w:rPr>
          <w:rFonts w:ascii="Arial" w:hAnsi="Arial" w:cs="Arial"/>
          <w:sz w:val="24"/>
          <w:szCs w:val="24"/>
        </w:rPr>
        <w:t xml:space="preserve"> των δύο </w:t>
      </w:r>
      <w:r w:rsidR="001571AA">
        <w:rPr>
          <w:rFonts w:ascii="Arial" w:hAnsi="Arial" w:cs="Arial"/>
          <w:sz w:val="24"/>
          <w:szCs w:val="24"/>
        </w:rPr>
        <w:t xml:space="preserve">προηγούμενων </w:t>
      </w:r>
      <w:r w:rsidR="00BD785F">
        <w:rPr>
          <w:rFonts w:ascii="Arial" w:hAnsi="Arial" w:cs="Arial"/>
          <w:sz w:val="24"/>
          <w:szCs w:val="24"/>
        </w:rPr>
        <w:t>αξιολογήσεων του Γραφείου Επιτρόπου Διοικήσεως</w:t>
      </w:r>
      <w:r w:rsidR="00093480">
        <w:rPr>
          <w:rFonts w:ascii="Arial" w:hAnsi="Arial" w:cs="Arial"/>
          <w:sz w:val="24"/>
          <w:szCs w:val="24"/>
        </w:rPr>
        <w:t>,</w:t>
      </w:r>
      <w:r w:rsidR="001571AA">
        <w:rPr>
          <w:rFonts w:ascii="Arial" w:hAnsi="Arial" w:cs="Arial"/>
          <w:sz w:val="24"/>
          <w:szCs w:val="24"/>
        </w:rPr>
        <w:t xml:space="preserve"> που είχαν διεξαχθεί τον</w:t>
      </w:r>
      <w:r w:rsidR="00BD785F">
        <w:rPr>
          <w:rFonts w:ascii="Arial" w:hAnsi="Arial" w:cs="Arial"/>
          <w:sz w:val="24"/>
          <w:szCs w:val="24"/>
        </w:rPr>
        <w:t xml:space="preserve"> Νο</w:t>
      </w:r>
      <w:r w:rsidR="001571AA">
        <w:rPr>
          <w:rFonts w:ascii="Arial" w:hAnsi="Arial" w:cs="Arial"/>
          <w:sz w:val="24"/>
          <w:szCs w:val="24"/>
        </w:rPr>
        <w:t>έ</w:t>
      </w:r>
      <w:r w:rsidR="00BD785F">
        <w:rPr>
          <w:rFonts w:ascii="Arial" w:hAnsi="Arial" w:cs="Arial"/>
          <w:sz w:val="24"/>
          <w:szCs w:val="24"/>
        </w:rPr>
        <w:t>μβρ</w:t>
      </w:r>
      <w:r w:rsidR="001571AA">
        <w:rPr>
          <w:rFonts w:ascii="Arial" w:hAnsi="Arial" w:cs="Arial"/>
          <w:sz w:val="24"/>
          <w:szCs w:val="24"/>
        </w:rPr>
        <w:t>ιο του</w:t>
      </w:r>
      <w:r w:rsidR="00BD785F">
        <w:rPr>
          <w:rFonts w:ascii="Arial" w:hAnsi="Arial" w:cs="Arial"/>
          <w:sz w:val="24"/>
          <w:szCs w:val="24"/>
        </w:rPr>
        <w:t xml:space="preserve"> 2015 και </w:t>
      </w:r>
      <w:r w:rsidR="001571AA">
        <w:rPr>
          <w:rFonts w:ascii="Arial" w:hAnsi="Arial" w:cs="Arial"/>
          <w:sz w:val="24"/>
          <w:szCs w:val="24"/>
        </w:rPr>
        <w:t>τον Ιούνιο του</w:t>
      </w:r>
      <w:r w:rsidR="00BD785F">
        <w:rPr>
          <w:rFonts w:ascii="Arial" w:hAnsi="Arial" w:cs="Arial"/>
          <w:sz w:val="24"/>
          <w:szCs w:val="24"/>
        </w:rPr>
        <w:t xml:space="preserve"> 2021, </w:t>
      </w:r>
      <w:r w:rsidR="0072539B">
        <w:rPr>
          <w:rFonts w:ascii="Arial" w:hAnsi="Arial" w:cs="Arial"/>
          <w:sz w:val="24"/>
          <w:szCs w:val="24"/>
        </w:rPr>
        <w:t>διαπ</w:t>
      </w:r>
      <w:r w:rsidR="00471835">
        <w:rPr>
          <w:rFonts w:ascii="Arial" w:hAnsi="Arial" w:cs="Arial"/>
          <w:sz w:val="24"/>
          <w:szCs w:val="24"/>
        </w:rPr>
        <w:t>ιστώθηκαν</w:t>
      </w:r>
      <w:r w:rsidR="0072539B">
        <w:rPr>
          <w:rFonts w:ascii="Arial" w:hAnsi="Arial" w:cs="Arial"/>
          <w:sz w:val="24"/>
          <w:szCs w:val="24"/>
        </w:rPr>
        <w:t xml:space="preserve"> αδυναμίες</w:t>
      </w:r>
      <w:r w:rsidR="001571AA">
        <w:rPr>
          <w:rFonts w:ascii="Arial" w:hAnsi="Arial" w:cs="Arial"/>
          <w:sz w:val="24"/>
          <w:szCs w:val="24"/>
        </w:rPr>
        <w:t xml:space="preserve"> οι οποίες</w:t>
      </w:r>
      <w:r w:rsidR="004D77F4">
        <w:rPr>
          <w:rFonts w:ascii="Arial" w:hAnsi="Arial" w:cs="Arial"/>
          <w:sz w:val="24"/>
          <w:szCs w:val="24"/>
        </w:rPr>
        <w:t xml:space="preserve"> μεταξύ άλλων</w:t>
      </w:r>
      <w:r w:rsidR="001571AA">
        <w:rPr>
          <w:rFonts w:ascii="Arial" w:hAnsi="Arial" w:cs="Arial"/>
          <w:sz w:val="24"/>
          <w:szCs w:val="24"/>
        </w:rPr>
        <w:t xml:space="preserve"> αφορούν</w:t>
      </w:r>
      <w:r w:rsidR="0072539B">
        <w:rPr>
          <w:rFonts w:ascii="Arial" w:hAnsi="Arial" w:cs="Arial"/>
          <w:sz w:val="24"/>
          <w:szCs w:val="24"/>
        </w:rPr>
        <w:t xml:space="preserve"> στη διαδικασία επιλογής </w:t>
      </w:r>
      <w:r w:rsidR="00093480">
        <w:rPr>
          <w:rFonts w:ascii="Arial" w:hAnsi="Arial" w:cs="Arial"/>
          <w:sz w:val="24"/>
          <w:szCs w:val="24"/>
        </w:rPr>
        <w:t xml:space="preserve">και </w:t>
      </w:r>
      <w:r w:rsidR="0072539B">
        <w:rPr>
          <w:rFonts w:ascii="Arial" w:hAnsi="Arial" w:cs="Arial"/>
          <w:sz w:val="24"/>
          <w:szCs w:val="24"/>
        </w:rPr>
        <w:t xml:space="preserve">διορισμού του </w:t>
      </w:r>
      <w:r w:rsidR="00093480">
        <w:rPr>
          <w:rFonts w:ascii="Arial" w:hAnsi="Arial" w:cs="Arial"/>
          <w:sz w:val="24"/>
          <w:szCs w:val="24"/>
        </w:rPr>
        <w:t>ε</w:t>
      </w:r>
      <w:r w:rsidR="0072539B">
        <w:rPr>
          <w:rFonts w:ascii="Arial" w:hAnsi="Arial" w:cs="Arial"/>
          <w:sz w:val="24"/>
          <w:szCs w:val="24"/>
        </w:rPr>
        <w:t>πιτρόπου.</w:t>
      </w:r>
      <w:r w:rsidR="001571AA">
        <w:rPr>
          <w:rFonts w:ascii="Arial" w:hAnsi="Arial" w:cs="Arial"/>
          <w:sz w:val="24"/>
          <w:szCs w:val="24"/>
        </w:rPr>
        <w:t xml:space="preserve">  Περαιτέρω, την </w:t>
      </w:r>
      <w:r w:rsidR="0072539B">
        <w:rPr>
          <w:rFonts w:ascii="Arial" w:hAnsi="Arial" w:cs="Arial"/>
          <w:sz w:val="24"/>
          <w:szCs w:val="24"/>
        </w:rPr>
        <w:t xml:space="preserve">επιτροπή </w:t>
      </w:r>
      <w:r w:rsidR="001571AA">
        <w:rPr>
          <w:rFonts w:ascii="Arial" w:hAnsi="Arial" w:cs="Arial"/>
          <w:sz w:val="24"/>
          <w:szCs w:val="24"/>
        </w:rPr>
        <w:t xml:space="preserve">απασχόλησαν </w:t>
      </w:r>
      <w:r w:rsidRPr="00CE415A">
        <w:rPr>
          <w:rFonts w:ascii="Arial" w:hAnsi="Arial" w:cs="Arial"/>
          <w:sz w:val="24"/>
          <w:szCs w:val="24"/>
        </w:rPr>
        <w:t>τα ακόλουθα:</w:t>
      </w:r>
    </w:p>
    <w:p w14:paraId="537956D0" w14:textId="654C006A" w:rsidR="0081044C" w:rsidRPr="00CE415A" w:rsidRDefault="00B77D37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</w:t>
      </w:r>
      <w:r w:rsidR="0081044C" w:rsidRPr="00CE415A">
        <w:rPr>
          <w:rFonts w:ascii="Arial" w:hAnsi="Arial" w:cs="Arial"/>
          <w:sz w:val="24"/>
          <w:szCs w:val="24"/>
        </w:rPr>
        <w:t xml:space="preserve"> λόγο</w:t>
      </w:r>
      <w:r>
        <w:rPr>
          <w:rFonts w:ascii="Arial" w:hAnsi="Arial" w:cs="Arial"/>
          <w:sz w:val="24"/>
          <w:szCs w:val="24"/>
        </w:rPr>
        <w:t>ι</w:t>
      </w:r>
      <w:r w:rsidR="0081044C" w:rsidRPr="00CE415A">
        <w:rPr>
          <w:rFonts w:ascii="Arial" w:hAnsi="Arial" w:cs="Arial"/>
          <w:sz w:val="24"/>
          <w:szCs w:val="24"/>
        </w:rPr>
        <w:t xml:space="preserve"> για τους οποίους με τον νόμο που προτείνεται υιοθ</w:t>
      </w:r>
      <w:r>
        <w:rPr>
          <w:rFonts w:ascii="Arial" w:hAnsi="Arial" w:cs="Arial"/>
          <w:sz w:val="24"/>
          <w:szCs w:val="24"/>
        </w:rPr>
        <w:t>ετήθηκε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Pr="00CE415A">
        <w:rPr>
          <w:rFonts w:ascii="Arial" w:hAnsi="Arial" w:cs="Arial"/>
          <w:sz w:val="24"/>
          <w:szCs w:val="24"/>
        </w:rPr>
        <w:t xml:space="preserve">μόνο </w:t>
      </w:r>
      <w:r w:rsidR="0081044C" w:rsidRPr="00CE415A">
        <w:rPr>
          <w:rFonts w:ascii="Arial" w:hAnsi="Arial" w:cs="Arial"/>
          <w:sz w:val="24"/>
          <w:szCs w:val="24"/>
        </w:rPr>
        <w:t xml:space="preserve">μια εκ των </w:t>
      </w:r>
      <w:r w:rsidR="0072539B">
        <w:rPr>
          <w:rFonts w:ascii="Arial" w:hAnsi="Arial" w:cs="Arial"/>
          <w:sz w:val="24"/>
          <w:szCs w:val="24"/>
        </w:rPr>
        <w:t>συστάσεων</w:t>
      </w:r>
      <w:r w:rsidR="0081044C" w:rsidRPr="00CE415A">
        <w:rPr>
          <w:rFonts w:ascii="Arial" w:hAnsi="Arial" w:cs="Arial"/>
          <w:sz w:val="24"/>
          <w:szCs w:val="24"/>
        </w:rPr>
        <w:t xml:space="preserve"> της αρμόδιας υποεπιτροπής αξιολόγησης του ΟΗΕ</w:t>
      </w:r>
      <w:r w:rsidR="007A68AC">
        <w:rPr>
          <w:rFonts w:ascii="Arial" w:hAnsi="Arial" w:cs="Arial"/>
          <w:sz w:val="24"/>
          <w:szCs w:val="24"/>
        </w:rPr>
        <w:t xml:space="preserve"> που διατυπώθηκαν</w:t>
      </w:r>
      <w:r w:rsidR="0081044C" w:rsidRPr="00CE415A">
        <w:rPr>
          <w:rFonts w:ascii="Arial" w:hAnsi="Arial" w:cs="Arial"/>
          <w:sz w:val="24"/>
          <w:szCs w:val="24"/>
        </w:rPr>
        <w:t xml:space="preserve"> στη βάση των </w:t>
      </w:r>
      <w:r w:rsidR="00E56FC9">
        <w:rPr>
          <w:rFonts w:ascii="Arial" w:hAnsi="Arial" w:cs="Arial"/>
          <w:sz w:val="24"/>
          <w:szCs w:val="24"/>
        </w:rPr>
        <w:t>Α</w:t>
      </w:r>
      <w:r w:rsidR="0081044C" w:rsidRPr="00CE415A">
        <w:rPr>
          <w:rFonts w:ascii="Arial" w:hAnsi="Arial" w:cs="Arial"/>
          <w:sz w:val="24"/>
          <w:szCs w:val="24"/>
        </w:rPr>
        <w:t>ρχών της Βενετίας</w:t>
      </w:r>
      <w:r w:rsidR="00E95493">
        <w:rPr>
          <w:rFonts w:ascii="Arial" w:hAnsi="Arial" w:cs="Arial"/>
          <w:sz w:val="24"/>
          <w:szCs w:val="24"/>
        </w:rPr>
        <w:t>,</w:t>
      </w:r>
      <w:r w:rsidR="00E56FC9">
        <w:rPr>
          <w:rFonts w:ascii="Arial" w:hAnsi="Arial" w:cs="Arial"/>
          <w:sz w:val="24"/>
          <w:szCs w:val="24"/>
        </w:rPr>
        <w:t xml:space="preserve"> οι οποίες έχουν υιοθετηθεί από την Επιτροπή της Βενετίας του Συμβουλίου της Ευρώπης το 2019,</w:t>
      </w:r>
      <w:r w:rsidR="0081044C" w:rsidRPr="00CE415A">
        <w:rPr>
          <w:rFonts w:ascii="Arial" w:hAnsi="Arial" w:cs="Arial"/>
          <w:sz w:val="24"/>
          <w:szCs w:val="24"/>
        </w:rPr>
        <w:t xml:space="preserve"> και των </w:t>
      </w:r>
      <w:r w:rsidR="00E56FC9">
        <w:rPr>
          <w:rFonts w:ascii="Arial" w:hAnsi="Arial" w:cs="Arial"/>
          <w:sz w:val="24"/>
          <w:szCs w:val="24"/>
        </w:rPr>
        <w:t xml:space="preserve">Αρχών των </w:t>
      </w:r>
      <w:r w:rsidR="0081044C" w:rsidRPr="00CE415A">
        <w:rPr>
          <w:rFonts w:ascii="Arial" w:hAnsi="Arial" w:cs="Arial"/>
          <w:sz w:val="24"/>
          <w:szCs w:val="24"/>
        </w:rPr>
        <w:t>Παρισίων</w:t>
      </w:r>
      <w:r w:rsidR="00E56FC9">
        <w:rPr>
          <w:rFonts w:ascii="Arial" w:hAnsi="Arial" w:cs="Arial"/>
          <w:sz w:val="24"/>
          <w:szCs w:val="24"/>
        </w:rPr>
        <w:t>, οι οποίες έχουν υι</w:t>
      </w:r>
      <w:r w:rsidR="00EF53EF">
        <w:rPr>
          <w:rFonts w:ascii="Arial" w:hAnsi="Arial" w:cs="Arial"/>
          <w:sz w:val="24"/>
          <w:szCs w:val="24"/>
        </w:rPr>
        <w:t>ο</w:t>
      </w:r>
      <w:r w:rsidR="00E56FC9">
        <w:rPr>
          <w:rFonts w:ascii="Arial" w:hAnsi="Arial" w:cs="Arial"/>
          <w:sz w:val="24"/>
          <w:szCs w:val="24"/>
        </w:rPr>
        <w:t>θετηθεί στο πλαίσιο της Παγκόσμιας Διάσκεψης για τα Δικαιώματα του Ανθρώπου το 1993</w:t>
      </w:r>
      <w:r w:rsidR="0081044C" w:rsidRPr="00CE415A">
        <w:rPr>
          <w:rFonts w:ascii="Arial" w:hAnsi="Arial" w:cs="Arial"/>
          <w:sz w:val="24"/>
          <w:szCs w:val="24"/>
        </w:rPr>
        <w:t>.</w:t>
      </w:r>
    </w:p>
    <w:p w14:paraId="71044C9D" w14:textId="7944062E" w:rsidR="0081044C" w:rsidRPr="00CE415A" w:rsidRDefault="0081044C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 xml:space="preserve">Το ενδεχόμενο περαιτέρω τροποποίησης της </w:t>
      </w:r>
      <w:r w:rsidR="00EF53EF">
        <w:rPr>
          <w:rFonts w:ascii="Arial" w:hAnsi="Arial" w:cs="Arial"/>
          <w:sz w:val="24"/>
          <w:szCs w:val="24"/>
        </w:rPr>
        <w:t>οικείας</w:t>
      </w:r>
      <w:r w:rsidRPr="00CE415A">
        <w:rPr>
          <w:rFonts w:ascii="Arial" w:hAnsi="Arial" w:cs="Arial"/>
          <w:sz w:val="24"/>
          <w:szCs w:val="24"/>
        </w:rPr>
        <w:t xml:space="preserve"> νομοθεσίας</w:t>
      </w:r>
      <w:r w:rsidR="00ED5204">
        <w:rPr>
          <w:rFonts w:ascii="Arial" w:hAnsi="Arial" w:cs="Arial"/>
          <w:sz w:val="24"/>
          <w:szCs w:val="24"/>
        </w:rPr>
        <w:t>,</w:t>
      </w:r>
      <w:r w:rsidRPr="00CE415A">
        <w:rPr>
          <w:rFonts w:ascii="Arial" w:hAnsi="Arial" w:cs="Arial"/>
          <w:sz w:val="24"/>
          <w:szCs w:val="24"/>
        </w:rPr>
        <w:t xml:space="preserve"> ώστε ο Επίτροπος Διοικήσεως και Προστασίας Ανθρωπίνων Δικαιωμάτων να εκλέγεται ή να διορίζεται με την άμεση </w:t>
      </w:r>
      <w:r w:rsidR="00EF53EF">
        <w:rPr>
          <w:rFonts w:ascii="Arial" w:hAnsi="Arial" w:cs="Arial"/>
          <w:sz w:val="24"/>
          <w:szCs w:val="24"/>
        </w:rPr>
        <w:t>συμμετοχή</w:t>
      </w:r>
      <w:r w:rsidRPr="00CE415A">
        <w:rPr>
          <w:rFonts w:ascii="Arial" w:hAnsi="Arial" w:cs="Arial"/>
          <w:sz w:val="24"/>
          <w:szCs w:val="24"/>
        </w:rPr>
        <w:t xml:space="preserve"> της κοινωνίας των πολιτών</w:t>
      </w:r>
      <w:r w:rsidR="00EF53EF">
        <w:rPr>
          <w:rFonts w:ascii="Arial" w:hAnsi="Arial" w:cs="Arial"/>
          <w:sz w:val="24"/>
          <w:szCs w:val="24"/>
        </w:rPr>
        <w:t xml:space="preserve"> για σκοπούς </w:t>
      </w:r>
      <w:r w:rsidRPr="00CE415A">
        <w:rPr>
          <w:rFonts w:ascii="Arial" w:hAnsi="Arial" w:cs="Arial"/>
          <w:sz w:val="24"/>
          <w:szCs w:val="24"/>
        </w:rPr>
        <w:t>διαφάνεια</w:t>
      </w:r>
      <w:r w:rsidR="00EF53EF">
        <w:rPr>
          <w:rFonts w:ascii="Arial" w:hAnsi="Arial" w:cs="Arial"/>
          <w:sz w:val="24"/>
          <w:szCs w:val="24"/>
        </w:rPr>
        <w:t>ς</w:t>
      </w:r>
      <w:r w:rsidRPr="00CE415A">
        <w:rPr>
          <w:rFonts w:ascii="Arial" w:hAnsi="Arial" w:cs="Arial"/>
          <w:sz w:val="24"/>
          <w:szCs w:val="24"/>
        </w:rPr>
        <w:t>.</w:t>
      </w:r>
    </w:p>
    <w:p w14:paraId="4CFC282F" w14:textId="5BD705F7" w:rsidR="0081044C" w:rsidRPr="00CE415A" w:rsidRDefault="00CC4AF4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ανάγκη</w:t>
      </w:r>
      <w:r w:rsidR="0042577F">
        <w:rPr>
          <w:rFonts w:ascii="Arial" w:hAnsi="Arial" w:cs="Arial"/>
          <w:sz w:val="24"/>
          <w:szCs w:val="24"/>
        </w:rPr>
        <w:t xml:space="preserve"> διασφάλιση</w:t>
      </w:r>
      <w:r>
        <w:rPr>
          <w:rFonts w:ascii="Arial" w:hAnsi="Arial" w:cs="Arial"/>
          <w:sz w:val="24"/>
          <w:szCs w:val="24"/>
        </w:rPr>
        <w:t xml:space="preserve">ς </w:t>
      </w:r>
      <w:r w:rsidR="00FA7D68">
        <w:rPr>
          <w:rFonts w:ascii="Arial" w:hAnsi="Arial" w:cs="Arial"/>
          <w:sz w:val="24"/>
          <w:szCs w:val="24"/>
        </w:rPr>
        <w:t>ότι οι δύο θητεί</w:t>
      </w:r>
      <w:r>
        <w:rPr>
          <w:rFonts w:ascii="Arial" w:hAnsi="Arial" w:cs="Arial"/>
          <w:sz w:val="24"/>
          <w:szCs w:val="24"/>
        </w:rPr>
        <w:t>ε</w:t>
      </w:r>
      <w:r w:rsidR="00FA7D68">
        <w:rPr>
          <w:rFonts w:ascii="Arial" w:hAnsi="Arial" w:cs="Arial"/>
          <w:sz w:val="24"/>
          <w:szCs w:val="24"/>
        </w:rPr>
        <w:t xml:space="preserve">ς </w:t>
      </w:r>
      <w:r w:rsidR="00FA7D68" w:rsidRPr="00CE415A">
        <w:rPr>
          <w:rFonts w:ascii="Arial" w:hAnsi="Arial" w:cs="Arial"/>
          <w:sz w:val="24"/>
          <w:szCs w:val="24"/>
        </w:rPr>
        <w:t>του Επιτρόπου Διοικήσεως και Προστασίας Ανθρωπίνων Δικαιωμάτων</w:t>
      </w:r>
      <w:r w:rsidR="00FA7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θα</w:t>
      </w:r>
      <w:r w:rsidR="00FA7D68">
        <w:rPr>
          <w:rFonts w:ascii="Arial" w:hAnsi="Arial" w:cs="Arial"/>
          <w:sz w:val="24"/>
          <w:szCs w:val="24"/>
        </w:rPr>
        <w:t xml:space="preserve"> είναι διαδοχικές.</w:t>
      </w:r>
    </w:p>
    <w:p w14:paraId="009E6460" w14:textId="3A47222D" w:rsidR="0081044C" w:rsidRPr="00CE415A" w:rsidRDefault="00C27423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Pr="00CE4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επέκταση </w:t>
      </w:r>
      <w:r w:rsidRPr="00CE415A">
        <w:rPr>
          <w:rFonts w:ascii="Arial" w:hAnsi="Arial" w:cs="Arial"/>
          <w:sz w:val="24"/>
          <w:szCs w:val="24"/>
        </w:rPr>
        <w:t xml:space="preserve">της θητείας </w:t>
      </w:r>
      <w:r>
        <w:rPr>
          <w:rFonts w:ascii="Arial" w:hAnsi="Arial" w:cs="Arial"/>
          <w:sz w:val="24"/>
          <w:szCs w:val="24"/>
        </w:rPr>
        <w:t>του Επιτρόπου</w:t>
      </w:r>
      <w:r w:rsidR="005A2D74">
        <w:rPr>
          <w:rFonts w:ascii="Arial" w:hAnsi="Arial" w:cs="Arial"/>
          <w:sz w:val="24"/>
          <w:szCs w:val="24"/>
        </w:rPr>
        <w:t xml:space="preserve"> Διοικήσεως και Προστασίας Ανθρωπίνων </w:t>
      </w:r>
      <w:r w:rsidR="00E95493">
        <w:rPr>
          <w:rFonts w:ascii="Arial" w:hAnsi="Arial" w:cs="Arial"/>
          <w:sz w:val="24"/>
          <w:szCs w:val="24"/>
        </w:rPr>
        <w:t>Δικαιωμάτων</w:t>
      </w:r>
      <w:r>
        <w:rPr>
          <w:rFonts w:ascii="Arial" w:hAnsi="Arial" w:cs="Arial"/>
          <w:sz w:val="24"/>
          <w:szCs w:val="24"/>
        </w:rPr>
        <w:t xml:space="preserve"> </w:t>
      </w:r>
      <w:r w:rsidRPr="00CE415A">
        <w:rPr>
          <w:rFonts w:ascii="Arial" w:hAnsi="Arial" w:cs="Arial"/>
          <w:sz w:val="24"/>
          <w:szCs w:val="24"/>
        </w:rPr>
        <w:t>από έξι σε επτά έτη</w:t>
      </w:r>
      <w:r w:rsidR="005A2D74">
        <w:rPr>
          <w:rFonts w:ascii="Arial" w:hAnsi="Arial" w:cs="Arial"/>
          <w:sz w:val="24"/>
          <w:szCs w:val="24"/>
        </w:rPr>
        <w:t>,</w:t>
      </w:r>
      <w:r w:rsidRPr="00CE415A">
        <w:rPr>
          <w:rFonts w:ascii="Arial" w:hAnsi="Arial" w:cs="Arial"/>
          <w:sz w:val="24"/>
          <w:szCs w:val="24"/>
        </w:rPr>
        <w:t xml:space="preserve"> ώστε να υπερβαίνει κατά δύο έτη τη θητεία του διορίζοντος </w:t>
      </w:r>
      <w:r>
        <w:rPr>
          <w:rFonts w:ascii="Arial" w:hAnsi="Arial" w:cs="Arial"/>
          <w:sz w:val="24"/>
          <w:szCs w:val="24"/>
        </w:rPr>
        <w:t xml:space="preserve">αυτόν </w:t>
      </w:r>
      <w:r w:rsidRPr="00CE415A">
        <w:rPr>
          <w:rFonts w:ascii="Arial" w:hAnsi="Arial" w:cs="Arial"/>
          <w:sz w:val="24"/>
          <w:szCs w:val="24"/>
        </w:rPr>
        <w:t>οργάνου</w:t>
      </w:r>
      <w:r>
        <w:rPr>
          <w:rFonts w:ascii="Arial" w:hAnsi="Arial" w:cs="Arial"/>
          <w:sz w:val="24"/>
          <w:szCs w:val="24"/>
        </w:rPr>
        <w:t xml:space="preserve">, αντί της προτεινόμενης </w:t>
      </w:r>
      <w:r w:rsidR="00471835">
        <w:rPr>
          <w:rFonts w:ascii="Arial" w:hAnsi="Arial" w:cs="Arial"/>
          <w:sz w:val="24"/>
          <w:szCs w:val="24"/>
        </w:rPr>
        <w:t>δυνατότητας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="00E95493">
        <w:rPr>
          <w:rFonts w:ascii="Arial" w:hAnsi="Arial" w:cs="Arial"/>
          <w:sz w:val="24"/>
          <w:szCs w:val="24"/>
        </w:rPr>
        <w:t>ανανέωσης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της προβλεπόμενης</w:t>
      </w:r>
      <w:r w:rsidR="0081044C" w:rsidRPr="00CE415A">
        <w:rPr>
          <w:rFonts w:ascii="Arial" w:hAnsi="Arial" w:cs="Arial"/>
          <w:sz w:val="24"/>
          <w:szCs w:val="24"/>
        </w:rPr>
        <w:t xml:space="preserve"> εξαετούς θητείας</w:t>
      </w:r>
      <w:r w:rsidR="00F404E3">
        <w:rPr>
          <w:rFonts w:ascii="Arial" w:hAnsi="Arial" w:cs="Arial"/>
          <w:sz w:val="24"/>
          <w:szCs w:val="24"/>
        </w:rPr>
        <w:t>,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="00F404E3">
        <w:rPr>
          <w:rFonts w:ascii="Arial" w:hAnsi="Arial" w:cs="Arial"/>
          <w:sz w:val="24"/>
          <w:szCs w:val="24"/>
        </w:rPr>
        <w:t>όπως</w:t>
      </w:r>
      <w:r w:rsidR="0081044C" w:rsidRPr="00CE415A">
        <w:rPr>
          <w:rFonts w:ascii="Arial" w:hAnsi="Arial" w:cs="Arial"/>
          <w:sz w:val="24"/>
          <w:szCs w:val="24"/>
        </w:rPr>
        <w:t xml:space="preserve"> ισχύει σήμερα.</w:t>
      </w:r>
    </w:p>
    <w:p w14:paraId="577D6D6C" w14:textId="75896C93" w:rsidR="0081044C" w:rsidRDefault="0081044C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 xml:space="preserve">Η θεσμοθέτηση </w:t>
      </w:r>
      <w:r w:rsidR="00DC3C3F">
        <w:rPr>
          <w:rFonts w:ascii="Arial" w:hAnsi="Arial" w:cs="Arial"/>
          <w:sz w:val="24"/>
          <w:szCs w:val="24"/>
        </w:rPr>
        <w:t>διαφανούς</w:t>
      </w:r>
      <w:r w:rsidRPr="00CE415A">
        <w:rPr>
          <w:rFonts w:ascii="Arial" w:hAnsi="Arial" w:cs="Arial"/>
          <w:sz w:val="24"/>
          <w:szCs w:val="24"/>
        </w:rPr>
        <w:t xml:space="preserve"> διαδικασίας δήλωσης ενδιαφέροντος για διορισμό στη θέση του Επιτρόπου Διοικήσεως και Προστασίας Ανθρωπίνων Δικαιωμάτων</w:t>
      </w:r>
      <w:r w:rsidR="00C549B2">
        <w:rPr>
          <w:rFonts w:ascii="Arial" w:hAnsi="Arial" w:cs="Arial"/>
          <w:sz w:val="24"/>
          <w:szCs w:val="24"/>
        </w:rPr>
        <w:t>,</w:t>
      </w:r>
      <w:r w:rsidRPr="00CE415A">
        <w:rPr>
          <w:rFonts w:ascii="Arial" w:hAnsi="Arial" w:cs="Arial"/>
          <w:sz w:val="24"/>
          <w:szCs w:val="24"/>
        </w:rPr>
        <w:t xml:space="preserve"> με διευρυμένα κριτήρια επιλεξιμότητας.</w:t>
      </w:r>
    </w:p>
    <w:p w14:paraId="4F1EAD7F" w14:textId="4C67E23E" w:rsidR="005C632A" w:rsidRPr="00E95493" w:rsidRDefault="005C632A" w:rsidP="0081044C">
      <w:pPr>
        <w:pStyle w:val="ListParagraph"/>
        <w:numPr>
          <w:ilvl w:val="0"/>
          <w:numId w:val="19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493">
        <w:rPr>
          <w:rFonts w:ascii="Arial" w:hAnsi="Arial" w:cs="Arial"/>
          <w:sz w:val="24"/>
          <w:szCs w:val="24"/>
        </w:rPr>
        <w:t xml:space="preserve">Η </w:t>
      </w:r>
      <w:r w:rsidR="00CC4A9A" w:rsidRPr="00E95493">
        <w:rPr>
          <w:rFonts w:ascii="Arial" w:hAnsi="Arial" w:cs="Arial"/>
          <w:sz w:val="24"/>
          <w:szCs w:val="24"/>
        </w:rPr>
        <w:t xml:space="preserve">ανάγκη </w:t>
      </w:r>
      <w:r w:rsidRPr="00E95493">
        <w:rPr>
          <w:rFonts w:ascii="Arial" w:hAnsi="Arial" w:cs="Arial"/>
          <w:sz w:val="24"/>
          <w:szCs w:val="24"/>
        </w:rPr>
        <w:t>διασφάλιση</w:t>
      </w:r>
      <w:r w:rsidR="00CC4A9A" w:rsidRPr="00E95493">
        <w:rPr>
          <w:rFonts w:ascii="Arial" w:hAnsi="Arial" w:cs="Arial"/>
          <w:sz w:val="24"/>
          <w:szCs w:val="24"/>
        </w:rPr>
        <w:t>ς</w:t>
      </w:r>
      <w:r w:rsidRPr="00E95493">
        <w:rPr>
          <w:rFonts w:ascii="Arial" w:hAnsi="Arial" w:cs="Arial"/>
          <w:sz w:val="24"/>
          <w:szCs w:val="24"/>
        </w:rPr>
        <w:t xml:space="preserve"> ότι</w:t>
      </w:r>
      <w:r w:rsidR="00E95493" w:rsidRPr="00E95493">
        <w:rPr>
          <w:rFonts w:ascii="Arial" w:hAnsi="Arial" w:cs="Arial"/>
          <w:sz w:val="24"/>
          <w:szCs w:val="24"/>
        </w:rPr>
        <w:t xml:space="preserve">, σε περίπτωση επαναδιορισμού του </w:t>
      </w:r>
      <w:r w:rsidR="00093480">
        <w:rPr>
          <w:rFonts w:ascii="Arial" w:hAnsi="Arial" w:cs="Arial"/>
          <w:sz w:val="24"/>
          <w:szCs w:val="24"/>
        </w:rPr>
        <w:t>ε</w:t>
      </w:r>
      <w:r w:rsidR="00E95493" w:rsidRPr="00E95493">
        <w:rPr>
          <w:rFonts w:ascii="Arial" w:hAnsi="Arial" w:cs="Arial"/>
          <w:sz w:val="24"/>
          <w:szCs w:val="24"/>
        </w:rPr>
        <w:t>πιτρόπου,</w:t>
      </w:r>
      <w:r w:rsidRPr="00E95493">
        <w:rPr>
          <w:rFonts w:ascii="Arial" w:hAnsi="Arial" w:cs="Arial"/>
          <w:sz w:val="24"/>
          <w:szCs w:val="24"/>
        </w:rPr>
        <w:t xml:space="preserve"> θα ακολουθ</w:t>
      </w:r>
      <w:r w:rsidR="00E95493" w:rsidRPr="00E95493">
        <w:rPr>
          <w:rFonts w:ascii="Arial" w:hAnsi="Arial" w:cs="Arial"/>
          <w:sz w:val="24"/>
          <w:szCs w:val="24"/>
        </w:rPr>
        <w:t>ηθεί</w:t>
      </w:r>
      <w:r w:rsidRPr="00E95493">
        <w:rPr>
          <w:rFonts w:ascii="Arial" w:hAnsi="Arial" w:cs="Arial"/>
          <w:sz w:val="24"/>
          <w:szCs w:val="24"/>
        </w:rPr>
        <w:t xml:space="preserve"> η προβλεπόμενη διαδικασία διορισμού</w:t>
      </w:r>
      <w:r w:rsidR="00E95493" w:rsidRPr="00E95493">
        <w:rPr>
          <w:rFonts w:ascii="Arial" w:hAnsi="Arial" w:cs="Arial"/>
          <w:sz w:val="24"/>
          <w:szCs w:val="24"/>
        </w:rPr>
        <w:t xml:space="preserve">, </w:t>
      </w:r>
      <w:r w:rsidRPr="00E95493">
        <w:rPr>
          <w:rFonts w:ascii="Arial" w:hAnsi="Arial" w:cs="Arial"/>
          <w:sz w:val="24"/>
          <w:szCs w:val="24"/>
        </w:rPr>
        <w:t xml:space="preserve">όπως αυτή </w:t>
      </w:r>
      <w:r w:rsidR="00CC4A9A" w:rsidRPr="00E95493">
        <w:rPr>
          <w:rFonts w:ascii="Arial" w:hAnsi="Arial" w:cs="Arial"/>
          <w:sz w:val="24"/>
          <w:szCs w:val="24"/>
        </w:rPr>
        <w:t xml:space="preserve">προνοείται </w:t>
      </w:r>
      <w:r w:rsidRPr="00E95493">
        <w:rPr>
          <w:rFonts w:ascii="Arial" w:hAnsi="Arial" w:cs="Arial"/>
          <w:sz w:val="24"/>
          <w:szCs w:val="24"/>
        </w:rPr>
        <w:t>στο άρθρο 3(1) του οικείου νόμου</w:t>
      </w:r>
      <w:r w:rsidR="00E95493" w:rsidRPr="00E95493">
        <w:rPr>
          <w:rFonts w:ascii="Arial" w:hAnsi="Arial" w:cs="Arial"/>
          <w:sz w:val="24"/>
          <w:szCs w:val="24"/>
        </w:rPr>
        <w:t>.</w:t>
      </w:r>
      <w:r w:rsidRPr="00E95493">
        <w:rPr>
          <w:rFonts w:ascii="Arial" w:hAnsi="Arial" w:cs="Arial"/>
          <w:sz w:val="24"/>
          <w:szCs w:val="24"/>
        </w:rPr>
        <w:t xml:space="preserve"> </w:t>
      </w:r>
    </w:p>
    <w:p w14:paraId="01DBAB12" w14:textId="0783D77F" w:rsidR="0081044C" w:rsidRPr="00CE415A" w:rsidRDefault="000904DB" w:rsidP="000904DB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3C3F">
        <w:rPr>
          <w:rFonts w:ascii="Arial" w:hAnsi="Arial" w:cs="Arial"/>
          <w:sz w:val="24"/>
          <w:szCs w:val="24"/>
        </w:rPr>
        <w:t xml:space="preserve">Αναφορικά με τα πιο πάνω ζητήματα, η </w:t>
      </w:r>
      <w:r w:rsidR="0081044C" w:rsidRPr="00CE415A">
        <w:rPr>
          <w:rFonts w:ascii="Arial" w:hAnsi="Arial" w:cs="Arial"/>
          <w:sz w:val="24"/>
          <w:szCs w:val="24"/>
        </w:rPr>
        <w:t>Επίτροπος Διοικήσεως και Προστασίας Ανθρωπίνων Δικαιωμάτων ανέφερε μεταξύ άλλων τα ακόλουθα:</w:t>
      </w:r>
    </w:p>
    <w:p w14:paraId="633E8084" w14:textId="5EDFD1D5" w:rsidR="0081044C" w:rsidRPr="00CE415A" w:rsidRDefault="00DC3C3F" w:rsidP="0081044C">
      <w:pPr>
        <w:pStyle w:val="ListParagraph"/>
        <w:numPr>
          <w:ilvl w:val="0"/>
          <w:numId w:val="20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Ορισμένες</w:t>
      </w:r>
      <w:r w:rsidR="0081044C" w:rsidRPr="00CE415A">
        <w:rPr>
          <w:rFonts w:ascii="Arial" w:hAnsi="Arial" w:cs="Arial"/>
          <w:sz w:val="24"/>
          <w:szCs w:val="24"/>
        </w:rPr>
        <w:t xml:space="preserve"> από τις εισηγήσεις της αρμόδιας υποεπιτροπής του ΟΗΕ</w:t>
      </w:r>
      <w:r w:rsidR="0075536D">
        <w:rPr>
          <w:rFonts w:ascii="Arial" w:hAnsi="Arial" w:cs="Arial"/>
          <w:sz w:val="24"/>
          <w:szCs w:val="24"/>
        </w:rPr>
        <w:t>,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="0075536D">
        <w:rPr>
          <w:rFonts w:ascii="Arial" w:hAnsi="Arial" w:cs="Arial"/>
          <w:sz w:val="24"/>
          <w:szCs w:val="24"/>
        </w:rPr>
        <w:t xml:space="preserve">οι οποίες δεν έχουν δεσμευτικό χαρακτήρα, </w:t>
      </w:r>
      <w:r w:rsidR="0081044C" w:rsidRPr="00CE415A">
        <w:rPr>
          <w:rFonts w:ascii="Arial" w:hAnsi="Arial" w:cs="Arial"/>
          <w:sz w:val="24"/>
          <w:szCs w:val="24"/>
        </w:rPr>
        <w:t xml:space="preserve">δεν </w:t>
      </w:r>
      <w:r w:rsidR="00093480">
        <w:rPr>
          <w:rFonts w:ascii="Arial" w:hAnsi="Arial" w:cs="Arial"/>
          <w:sz w:val="24"/>
          <w:szCs w:val="24"/>
        </w:rPr>
        <w:t>είναι δυνατό</w:t>
      </w:r>
      <w:r w:rsidR="0081044C" w:rsidRPr="00CE415A">
        <w:rPr>
          <w:rFonts w:ascii="Arial" w:hAnsi="Arial" w:cs="Arial"/>
          <w:sz w:val="24"/>
          <w:szCs w:val="24"/>
        </w:rPr>
        <w:t xml:space="preserve"> να τύχουν πιστής εφαρμογής στη Δημοκρατία</w:t>
      </w:r>
      <w:r w:rsidR="00EC648C">
        <w:rPr>
          <w:rFonts w:ascii="Arial" w:hAnsi="Arial" w:cs="Arial"/>
          <w:sz w:val="24"/>
          <w:szCs w:val="24"/>
        </w:rPr>
        <w:t>,</w:t>
      </w:r>
      <w:r w:rsidR="0081044C" w:rsidRPr="00CE415A">
        <w:rPr>
          <w:rFonts w:ascii="Arial" w:hAnsi="Arial" w:cs="Arial"/>
          <w:sz w:val="24"/>
          <w:szCs w:val="24"/>
        </w:rPr>
        <w:t xml:space="preserve"> καθ</w:t>
      </w:r>
      <w:r w:rsidR="00222E16">
        <w:rPr>
          <w:rFonts w:ascii="Arial" w:hAnsi="Arial" w:cs="Arial"/>
          <w:sz w:val="24"/>
          <w:szCs w:val="24"/>
        </w:rPr>
        <w:t>ό</w:t>
      </w:r>
      <w:r w:rsidR="0081044C" w:rsidRPr="00CE415A">
        <w:rPr>
          <w:rFonts w:ascii="Arial" w:hAnsi="Arial" w:cs="Arial"/>
          <w:sz w:val="24"/>
          <w:szCs w:val="24"/>
        </w:rPr>
        <w:t>τι</w:t>
      </w:r>
      <w:r w:rsidR="00EC648C">
        <w:rPr>
          <w:rFonts w:ascii="Arial" w:hAnsi="Arial" w:cs="Arial"/>
          <w:sz w:val="24"/>
          <w:szCs w:val="24"/>
        </w:rPr>
        <w:t>, σ</w:t>
      </w:r>
      <w:r w:rsidR="0081044C" w:rsidRPr="00CE415A">
        <w:rPr>
          <w:rFonts w:ascii="Arial" w:hAnsi="Arial" w:cs="Arial"/>
          <w:sz w:val="24"/>
          <w:szCs w:val="24"/>
        </w:rPr>
        <w:t xml:space="preserve">ε αντίθεση με άλλες χώρες και ιδιαίτερα </w:t>
      </w:r>
      <w:r w:rsidR="00093480">
        <w:rPr>
          <w:rFonts w:ascii="Arial" w:hAnsi="Arial" w:cs="Arial"/>
          <w:sz w:val="24"/>
          <w:szCs w:val="24"/>
        </w:rPr>
        <w:t xml:space="preserve">με </w:t>
      </w:r>
      <w:r w:rsidR="0081044C" w:rsidRPr="00CE415A">
        <w:rPr>
          <w:rFonts w:ascii="Arial" w:hAnsi="Arial" w:cs="Arial"/>
          <w:sz w:val="24"/>
          <w:szCs w:val="24"/>
        </w:rPr>
        <w:t xml:space="preserve">τα κράτη μέλη της Ευρωπαϊκής Ένωσης, </w:t>
      </w:r>
      <w:r w:rsidR="00EC648C">
        <w:rPr>
          <w:rFonts w:ascii="Arial" w:hAnsi="Arial" w:cs="Arial"/>
          <w:sz w:val="24"/>
          <w:szCs w:val="24"/>
        </w:rPr>
        <w:t xml:space="preserve">στην Κυπριακή Δημοκρατία, </w:t>
      </w:r>
      <w:r w:rsidR="0081044C" w:rsidRPr="00CE415A">
        <w:rPr>
          <w:rFonts w:ascii="Arial" w:hAnsi="Arial" w:cs="Arial"/>
          <w:sz w:val="24"/>
          <w:szCs w:val="24"/>
        </w:rPr>
        <w:t>το πολίτευμα</w:t>
      </w:r>
      <w:r w:rsidR="00EC648C">
        <w:rPr>
          <w:rFonts w:ascii="Arial" w:hAnsi="Arial" w:cs="Arial"/>
          <w:sz w:val="24"/>
          <w:szCs w:val="24"/>
        </w:rPr>
        <w:t xml:space="preserve"> της οποίας </w:t>
      </w:r>
      <w:r w:rsidR="0081044C" w:rsidRPr="00CE415A">
        <w:rPr>
          <w:rFonts w:ascii="Arial" w:hAnsi="Arial" w:cs="Arial"/>
          <w:sz w:val="24"/>
          <w:szCs w:val="24"/>
        </w:rPr>
        <w:t xml:space="preserve">είναι </w:t>
      </w:r>
      <w:r w:rsidR="00C549B2">
        <w:rPr>
          <w:rFonts w:ascii="Arial" w:hAnsi="Arial" w:cs="Arial"/>
          <w:sz w:val="24"/>
          <w:szCs w:val="24"/>
        </w:rPr>
        <w:t>π</w:t>
      </w:r>
      <w:r w:rsidR="0081044C" w:rsidRPr="00CE415A">
        <w:rPr>
          <w:rFonts w:ascii="Arial" w:hAnsi="Arial" w:cs="Arial"/>
          <w:sz w:val="24"/>
          <w:szCs w:val="24"/>
        </w:rPr>
        <w:t xml:space="preserve">ροεδρική </w:t>
      </w:r>
      <w:r w:rsidR="00C549B2">
        <w:rPr>
          <w:rFonts w:ascii="Arial" w:hAnsi="Arial" w:cs="Arial"/>
          <w:sz w:val="24"/>
          <w:szCs w:val="24"/>
        </w:rPr>
        <w:t>δ</w:t>
      </w:r>
      <w:r w:rsidR="0081044C" w:rsidRPr="00CE415A">
        <w:rPr>
          <w:rFonts w:ascii="Arial" w:hAnsi="Arial" w:cs="Arial"/>
          <w:sz w:val="24"/>
          <w:szCs w:val="24"/>
        </w:rPr>
        <w:t>ημοκρατία</w:t>
      </w:r>
      <w:r w:rsidR="00EC648C">
        <w:rPr>
          <w:rFonts w:ascii="Arial" w:hAnsi="Arial" w:cs="Arial"/>
          <w:sz w:val="24"/>
          <w:szCs w:val="24"/>
        </w:rPr>
        <w:t>,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="00EC648C">
        <w:rPr>
          <w:rFonts w:ascii="Arial" w:hAnsi="Arial" w:cs="Arial"/>
          <w:sz w:val="24"/>
          <w:szCs w:val="24"/>
        </w:rPr>
        <w:t xml:space="preserve">ισχύει η </w:t>
      </w:r>
      <w:r w:rsidR="00B15139">
        <w:rPr>
          <w:rFonts w:ascii="Arial" w:hAnsi="Arial" w:cs="Arial"/>
          <w:sz w:val="24"/>
          <w:szCs w:val="24"/>
        </w:rPr>
        <w:t xml:space="preserve">αυστηρή </w:t>
      </w:r>
      <w:r w:rsidR="00EC648C">
        <w:rPr>
          <w:rFonts w:ascii="Arial" w:hAnsi="Arial" w:cs="Arial"/>
          <w:sz w:val="24"/>
          <w:szCs w:val="24"/>
        </w:rPr>
        <w:t xml:space="preserve">αρχή της </w:t>
      </w:r>
      <w:r w:rsidR="0081044C" w:rsidRPr="00CE415A">
        <w:rPr>
          <w:rFonts w:ascii="Arial" w:hAnsi="Arial" w:cs="Arial"/>
          <w:sz w:val="24"/>
          <w:szCs w:val="24"/>
        </w:rPr>
        <w:t>διάκριση</w:t>
      </w:r>
      <w:r w:rsidR="00EC648C">
        <w:rPr>
          <w:rFonts w:ascii="Arial" w:hAnsi="Arial" w:cs="Arial"/>
          <w:sz w:val="24"/>
          <w:szCs w:val="24"/>
        </w:rPr>
        <w:t>ς</w:t>
      </w:r>
      <w:r w:rsidR="0081044C" w:rsidRPr="00CE415A">
        <w:rPr>
          <w:rFonts w:ascii="Arial" w:hAnsi="Arial" w:cs="Arial"/>
          <w:sz w:val="24"/>
          <w:szCs w:val="24"/>
        </w:rPr>
        <w:t xml:space="preserve"> των εξουσιών. </w:t>
      </w:r>
      <w:r w:rsidR="00EC648C">
        <w:rPr>
          <w:rFonts w:ascii="Arial" w:hAnsi="Arial" w:cs="Arial"/>
          <w:sz w:val="24"/>
          <w:szCs w:val="24"/>
        </w:rPr>
        <w:t xml:space="preserve"> Συναφώς</w:t>
      </w:r>
      <w:r w:rsidR="00E31916">
        <w:rPr>
          <w:rFonts w:ascii="Arial" w:hAnsi="Arial" w:cs="Arial"/>
          <w:sz w:val="24"/>
          <w:szCs w:val="24"/>
        </w:rPr>
        <w:t>,</w:t>
      </w:r>
      <w:r w:rsidR="00EC648C">
        <w:rPr>
          <w:rFonts w:ascii="Arial" w:hAnsi="Arial" w:cs="Arial"/>
          <w:sz w:val="24"/>
          <w:szCs w:val="24"/>
        </w:rPr>
        <w:t xml:space="preserve"> τ</w:t>
      </w:r>
      <w:r w:rsidR="0081044C" w:rsidRPr="00CE415A">
        <w:rPr>
          <w:rFonts w:ascii="Arial" w:hAnsi="Arial" w:cs="Arial"/>
          <w:sz w:val="24"/>
          <w:szCs w:val="24"/>
        </w:rPr>
        <w:t xml:space="preserve">ο </w:t>
      </w:r>
      <w:r w:rsidR="00222E16">
        <w:rPr>
          <w:rFonts w:ascii="Arial" w:hAnsi="Arial" w:cs="Arial"/>
          <w:sz w:val="24"/>
          <w:szCs w:val="24"/>
        </w:rPr>
        <w:t>Γ</w:t>
      </w:r>
      <w:r w:rsidR="0081044C" w:rsidRPr="00CE415A">
        <w:rPr>
          <w:rFonts w:ascii="Arial" w:hAnsi="Arial" w:cs="Arial"/>
          <w:sz w:val="24"/>
          <w:szCs w:val="24"/>
        </w:rPr>
        <w:t xml:space="preserve">ραφείο της </w:t>
      </w:r>
      <w:r w:rsidR="00093480">
        <w:rPr>
          <w:rFonts w:ascii="Arial" w:hAnsi="Arial" w:cs="Arial"/>
          <w:sz w:val="24"/>
          <w:szCs w:val="24"/>
        </w:rPr>
        <w:t>ε</w:t>
      </w:r>
      <w:r w:rsidR="0081044C" w:rsidRPr="00CE415A">
        <w:rPr>
          <w:rFonts w:ascii="Arial" w:hAnsi="Arial" w:cs="Arial"/>
          <w:sz w:val="24"/>
          <w:szCs w:val="24"/>
        </w:rPr>
        <w:t xml:space="preserve">πιτρόπου έχει προβεί σε σειρά ενεργειών </w:t>
      </w:r>
      <w:r w:rsidR="00EC648C">
        <w:rPr>
          <w:rFonts w:ascii="Arial" w:hAnsi="Arial" w:cs="Arial"/>
          <w:sz w:val="24"/>
          <w:szCs w:val="24"/>
        </w:rPr>
        <w:t>προς</w:t>
      </w:r>
      <w:r w:rsidR="0081044C" w:rsidRPr="00CE415A">
        <w:rPr>
          <w:rFonts w:ascii="Arial" w:hAnsi="Arial" w:cs="Arial"/>
          <w:sz w:val="24"/>
          <w:szCs w:val="24"/>
        </w:rPr>
        <w:t xml:space="preserve"> ενημ</w:t>
      </w:r>
      <w:r w:rsidR="00EC648C">
        <w:rPr>
          <w:rFonts w:ascii="Arial" w:hAnsi="Arial" w:cs="Arial"/>
          <w:sz w:val="24"/>
          <w:szCs w:val="24"/>
        </w:rPr>
        <w:t>έρωση</w:t>
      </w:r>
      <w:r w:rsidR="0081044C" w:rsidRPr="00CE415A">
        <w:rPr>
          <w:rFonts w:ascii="Arial" w:hAnsi="Arial" w:cs="Arial"/>
          <w:sz w:val="24"/>
          <w:szCs w:val="24"/>
        </w:rPr>
        <w:t xml:space="preserve"> τη</w:t>
      </w:r>
      <w:r w:rsidR="00EC648C">
        <w:rPr>
          <w:rFonts w:ascii="Arial" w:hAnsi="Arial" w:cs="Arial"/>
          <w:sz w:val="24"/>
          <w:szCs w:val="24"/>
        </w:rPr>
        <w:t>ς</w:t>
      </w:r>
      <w:r w:rsidR="0081044C" w:rsidRPr="00CE415A">
        <w:rPr>
          <w:rFonts w:ascii="Arial" w:hAnsi="Arial" w:cs="Arial"/>
          <w:sz w:val="24"/>
          <w:szCs w:val="24"/>
        </w:rPr>
        <w:t xml:space="preserve"> αρμόδια</w:t>
      </w:r>
      <w:r w:rsidR="00EC648C">
        <w:rPr>
          <w:rFonts w:ascii="Arial" w:hAnsi="Arial" w:cs="Arial"/>
          <w:sz w:val="24"/>
          <w:szCs w:val="24"/>
        </w:rPr>
        <w:t>ς</w:t>
      </w:r>
      <w:r w:rsidR="0081044C" w:rsidRPr="00CE415A">
        <w:rPr>
          <w:rFonts w:ascii="Arial" w:hAnsi="Arial" w:cs="Arial"/>
          <w:sz w:val="24"/>
          <w:szCs w:val="24"/>
        </w:rPr>
        <w:t xml:space="preserve"> υποεπιτροπή</w:t>
      </w:r>
      <w:r w:rsidR="00EC648C">
        <w:rPr>
          <w:rFonts w:ascii="Arial" w:hAnsi="Arial" w:cs="Arial"/>
          <w:sz w:val="24"/>
          <w:szCs w:val="24"/>
        </w:rPr>
        <w:t>ς</w:t>
      </w:r>
      <w:r w:rsidR="0081044C" w:rsidRPr="00CE415A">
        <w:rPr>
          <w:rFonts w:ascii="Arial" w:hAnsi="Arial" w:cs="Arial"/>
          <w:sz w:val="24"/>
          <w:szCs w:val="24"/>
        </w:rPr>
        <w:t xml:space="preserve"> του ΟΗΕ </w:t>
      </w:r>
      <w:r w:rsidR="004B3C78">
        <w:rPr>
          <w:rFonts w:ascii="Arial" w:hAnsi="Arial" w:cs="Arial"/>
          <w:sz w:val="24"/>
          <w:szCs w:val="24"/>
        </w:rPr>
        <w:t>για</w:t>
      </w:r>
      <w:r w:rsidR="0081044C" w:rsidRPr="00CE415A">
        <w:rPr>
          <w:rFonts w:ascii="Arial" w:hAnsi="Arial" w:cs="Arial"/>
          <w:sz w:val="24"/>
          <w:szCs w:val="24"/>
        </w:rPr>
        <w:t xml:space="preserve"> την</w:t>
      </w:r>
      <w:r w:rsidR="00EC648C">
        <w:rPr>
          <w:rFonts w:ascii="Arial" w:hAnsi="Arial" w:cs="Arial"/>
          <w:sz w:val="24"/>
          <w:szCs w:val="24"/>
        </w:rPr>
        <w:t xml:space="preserve"> πιο πάνω</w:t>
      </w:r>
      <w:r w:rsidR="0081044C" w:rsidRPr="00CE415A">
        <w:rPr>
          <w:rFonts w:ascii="Arial" w:hAnsi="Arial" w:cs="Arial"/>
          <w:sz w:val="24"/>
          <w:szCs w:val="24"/>
        </w:rPr>
        <w:t xml:space="preserve"> ιδιαιτερότητα της </w:t>
      </w:r>
      <w:r w:rsidR="00093480">
        <w:rPr>
          <w:rFonts w:ascii="Arial" w:hAnsi="Arial" w:cs="Arial"/>
          <w:sz w:val="24"/>
          <w:szCs w:val="24"/>
        </w:rPr>
        <w:t>κ</w:t>
      </w:r>
      <w:r w:rsidR="0081044C" w:rsidRPr="00CE415A">
        <w:rPr>
          <w:rFonts w:ascii="Arial" w:hAnsi="Arial" w:cs="Arial"/>
          <w:sz w:val="24"/>
          <w:szCs w:val="24"/>
        </w:rPr>
        <w:t>υπριακής έννομης τάξης</w:t>
      </w:r>
      <w:r w:rsidR="004B3C78">
        <w:rPr>
          <w:rFonts w:ascii="Arial" w:hAnsi="Arial" w:cs="Arial"/>
          <w:sz w:val="24"/>
          <w:szCs w:val="24"/>
        </w:rPr>
        <w:t>,</w:t>
      </w:r>
      <w:r w:rsidR="0081044C" w:rsidRPr="00CE415A">
        <w:rPr>
          <w:rFonts w:ascii="Arial" w:hAnsi="Arial" w:cs="Arial"/>
          <w:sz w:val="24"/>
          <w:szCs w:val="24"/>
        </w:rPr>
        <w:t xml:space="preserve"> καθώς και </w:t>
      </w:r>
      <w:r w:rsidR="00A73C4E">
        <w:rPr>
          <w:rFonts w:ascii="Arial" w:hAnsi="Arial" w:cs="Arial"/>
          <w:sz w:val="24"/>
          <w:szCs w:val="24"/>
        </w:rPr>
        <w:t xml:space="preserve">για </w:t>
      </w:r>
      <w:r w:rsidR="0081044C" w:rsidRPr="00CE415A">
        <w:rPr>
          <w:rFonts w:ascii="Arial" w:hAnsi="Arial" w:cs="Arial"/>
          <w:sz w:val="24"/>
          <w:szCs w:val="24"/>
        </w:rPr>
        <w:t xml:space="preserve">τις προσπάθειες του </w:t>
      </w:r>
      <w:r w:rsidR="00A73C4E">
        <w:rPr>
          <w:rFonts w:ascii="Arial" w:hAnsi="Arial" w:cs="Arial"/>
          <w:sz w:val="24"/>
          <w:szCs w:val="24"/>
        </w:rPr>
        <w:t xml:space="preserve">εν λόγω Γραφείου </w:t>
      </w:r>
      <w:r w:rsidR="003169F7">
        <w:rPr>
          <w:rFonts w:ascii="Arial" w:hAnsi="Arial" w:cs="Arial"/>
          <w:sz w:val="24"/>
          <w:szCs w:val="24"/>
        </w:rPr>
        <w:t>να εφαρμόσει</w:t>
      </w:r>
      <w:r w:rsidR="0081044C" w:rsidRPr="00CE415A">
        <w:rPr>
          <w:rFonts w:ascii="Arial" w:hAnsi="Arial" w:cs="Arial"/>
          <w:sz w:val="24"/>
          <w:szCs w:val="24"/>
        </w:rPr>
        <w:t xml:space="preserve"> κατ’ αναλογία</w:t>
      </w:r>
      <w:r w:rsidR="00736596">
        <w:rPr>
          <w:rFonts w:ascii="Arial" w:hAnsi="Arial" w:cs="Arial"/>
          <w:sz w:val="24"/>
          <w:szCs w:val="24"/>
        </w:rPr>
        <w:t>ν</w:t>
      </w:r>
      <w:r w:rsidR="0081044C" w:rsidRPr="00CE415A">
        <w:rPr>
          <w:rFonts w:ascii="Arial" w:hAnsi="Arial" w:cs="Arial"/>
          <w:sz w:val="24"/>
          <w:szCs w:val="24"/>
        </w:rPr>
        <w:t xml:space="preserve"> </w:t>
      </w:r>
      <w:r w:rsidR="003169F7">
        <w:rPr>
          <w:rFonts w:ascii="Arial" w:hAnsi="Arial" w:cs="Arial"/>
          <w:sz w:val="24"/>
          <w:szCs w:val="24"/>
        </w:rPr>
        <w:t>τις</w:t>
      </w:r>
      <w:r w:rsidR="0081044C" w:rsidRPr="00CE415A">
        <w:rPr>
          <w:rFonts w:ascii="Arial" w:hAnsi="Arial" w:cs="Arial"/>
          <w:sz w:val="24"/>
          <w:szCs w:val="24"/>
        </w:rPr>
        <w:t xml:space="preserve"> συστάσεις τ</w:t>
      </w:r>
      <w:r w:rsidR="003169F7">
        <w:rPr>
          <w:rFonts w:ascii="Arial" w:hAnsi="Arial" w:cs="Arial"/>
          <w:sz w:val="24"/>
          <w:szCs w:val="24"/>
        </w:rPr>
        <w:t>ης</w:t>
      </w:r>
      <w:r w:rsidR="0081044C" w:rsidRPr="00CE415A">
        <w:rPr>
          <w:rFonts w:ascii="Arial" w:hAnsi="Arial" w:cs="Arial"/>
          <w:sz w:val="24"/>
          <w:szCs w:val="24"/>
        </w:rPr>
        <w:t>.</w:t>
      </w:r>
    </w:p>
    <w:p w14:paraId="6FD543E2" w14:textId="62818FBB" w:rsidR="0081044C" w:rsidRPr="00CE415A" w:rsidRDefault="0081044C" w:rsidP="0081044C">
      <w:pPr>
        <w:pStyle w:val="ListParagraph"/>
        <w:numPr>
          <w:ilvl w:val="0"/>
          <w:numId w:val="20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 xml:space="preserve">Η εναρμόνιση με επιμέρους συστάσεις της αρμόδιας υποεπιτροπής του ΟΗΕ </w:t>
      </w:r>
      <w:r w:rsidR="00FB0E4B">
        <w:rPr>
          <w:rFonts w:ascii="Arial" w:hAnsi="Arial" w:cs="Arial"/>
          <w:sz w:val="24"/>
          <w:szCs w:val="24"/>
        </w:rPr>
        <w:t>δυνατόν</w:t>
      </w:r>
      <w:r w:rsidRPr="00CE415A">
        <w:rPr>
          <w:rFonts w:ascii="Arial" w:hAnsi="Arial" w:cs="Arial"/>
          <w:sz w:val="24"/>
          <w:szCs w:val="24"/>
        </w:rPr>
        <w:t xml:space="preserve"> να επιτευχθεί</w:t>
      </w:r>
      <w:r w:rsidR="00FB0E4B">
        <w:rPr>
          <w:rFonts w:ascii="Arial" w:hAnsi="Arial" w:cs="Arial"/>
          <w:sz w:val="24"/>
          <w:szCs w:val="24"/>
        </w:rPr>
        <w:t xml:space="preserve"> με τρόπο άλλο από την</w:t>
      </w:r>
      <w:r w:rsidRPr="00CE415A">
        <w:rPr>
          <w:rFonts w:ascii="Arial" w:hAnsi="Arial" w:cs="Arial"/>
          <w:sz w:val="24"/>
          <w:szCs w:val="24"/>
        </w:rPr>
        <w:t xml:space="preserve"> τροποποίηση της σχετικής </w:t>
      </w:r>
      <w:r w:rsidRPr="00CE415A">
        <w:rPr>
          <w:rFonts w:ascii="Arial" w:hAnsi="Arial" w:cs="Arial"/>
          <w:sz w:val="24"/>
          <w:szCs w:val="24"/>
        </w:rPr>
        <w:lastRenderedPageBreak/>
        <w:t>νομοθεσίας</w:t>
      </w:r>
      <w:r w:rsidR="00FB0E4B">
        <w:rPr>
          <w:rFonts w:ascii="Arial" w:hAnsi="Arial" w:cs="Arial"/>
          <w:sz w:val="24"/>
          <w:szCs w:val="24"/>
        </w:rPr>
        <w:t xml:space="preserve"> και ήδη </w:t>
      </w:r>
      <w:r w:rsidRPr="00CE415A">
        <w:rPr>
          <w:rFonts w:ascii="Arial" w:hAnsi="Arial" w:cs="Arial"/>
          <w:sz w:val="24"/>
          <w:szCs w:val="24"/>
        </w:rPr>
        <w:t xml:space="preserve">το </w:t>
      </w:r>
      <w:r w:rsidR="00222E16">
        <w:rPr>
          <w:rFonts w:ascii="Arial" w:hAnsi="Arial" w:cs="Arial"/>
          <w:sz w:val="24"/>
          <w:szCs w:val="24"/>
        </w:rPr>
        <w:t>Γ</w:t>
      </w:r>
      <w:r w:rsidRPr="00CE415A">
        <w:rPr>
          <w:rFonts w:ascii="Arial" w:hAnsi="Arial" w:cs="Arial"/>
          <w:sz w:val="24"/>
          <w:szCs w:val="24"/>
        </w:rPr>
        <w:t xml:space="preserve">ραφείο της έχει </w:t>
      </w:r>
      <w:r w:rsidR="00FB0E4B">
        <w:rPr>
          <w:rFonts w:ascii="Arial" w:hAnsi="Arial" w:cs="Arial"/>
          <w:sz w:val="24"/>
          <w:szCs w:val="24"/>
        </w:rPr>
        <w:t>προβεί</w:t>
      </w:r>
      <w:r w:rsidRPr="00CE415A">
        <w:rPr>
          <w:rFonts w:ascii="Arial" w:hAnsi="Arial" w:cs="Arial"/>
          <w:sz w:val="24"/>
          <w:szCs w:val="24"/>
        </w:rPr>
        <w:t xml:space="preserve"> σε άλλες ενέργειες για </w:t>
      </w:r>
      <w:r w:rsidR="00FB0E4B">
        <w:rPr>
          <w:rFonts w:ascii="Arial" w:hAnsi="Arial" w:cs="Arial"/>
          <w:sz w:val="24"/>
          <w:szCs w:val="24"/>
        </w:rPr>
        <w:t>τον σκοπό αυτό.</w:t>
      </w:r>
    </w:p>
    <w:p w14:paraId="639A3693" w14:textId="73493EC3" w:rsidR="0081044C" w:rsidRPr="00CE415A" w:rsidRDefault="0081044C" w:rsidP="0081044C">
      <w:pPr>
        <w:pStyle w:val="ListParagraph"/>
        <w:numPr>
          <w:ilvl w:val="0"/>
          <w:numId w:val="20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 xml:space="preserve">Τα διευρυμένα κριτήρια επιλογής του </w:t>
      </w:r>
      <w:r w:rsidR="00FB0E4B">
        <w:rPr>
          <w:rFonts w:ascii="Arial" w:hAnsi="Arial" w:cs="Arial"/>
          <w:sz w:val="24"/>
          <w:szCs w:val="24"/>
        </w:rPr>
        <w:t>Ε</w:t>
      </w:r>
      <w:r w:rsidRPr="00CE415A">
        <w:rPr>
          <w:rFonts w:ascii="Arial" w:hAnsi="Arial" w:cs="Arial"/>
          <w:sz w:val="24"/>
          <w:szCs w:val="24"/>
        </w:rPr>
        <w:t xml:space="preserve">πιτρόπου </w:t>
      </w:r>
      <w:r w:rsidR="005A2D74">
        <w:rPr>
          <w:rFonts w:ascii="Arial" w:hAnsi="Arial" w:cs="Arial"/>
          <w:sz w:val="24"/>
          <w:szCs w:val="24"/>
        </w:rPr>
        <w:t xml:space="preserve">Διοικήσεως και Προστασίας Ανθρωπίνων Δικαιωμάτων </w:t>
      </w:r>
      <w:r w:rsidRPr="00CE415A">
        <w:rPr>
          <w:rFonts w:ascii="Arial" w:hAnsi="Arial" w:cs="Arial"/>
          <w:sz w:val="24"/>
          <w:szCs w:val="24"/>
        </w:rPr>
        <w:t>διασφαλίζονται στο υφιστάμενο νομοθετικό πλαίσιο</w:t>
      </w:r>
      <w:r w:rsidR="00471835">
        <w:rPr>
          <w:rFonts w:ascii="Arial" w:hAnsi="Arial" w:cs="Arial"/>
          <w:sz w:val="24"/>
          <w:szCs w:val="24"/>
        </w:rPr>
        <w:t>,</w:t>
      </w:r>
      <w:r w:rsidRPr="00CE415A">
        <w:rPr>
          <w:rFonts w:ascii="Arial" w:hAnsi="Arial" w:cs="Arial"/>
          <w:sz w:val="24"/>
          <w:szCs w:val="24"/>
        </w:rPr>
        <w:t xml:space="preserve"> οι διατάξεις του οποίου συνάδουν με τις </w:t>
      </w:r>
      <w:r w:rsidR="00FB0E4B">
        <w:rPr>
          <w:rFonts w:ascii="Arial" w:hAnsi="Arial" w:cs="Arial"/>
          <w:sz w:val="24"/>
          <w:szCs w:val="24"/>
        </w:rPr>
        <w:t>Α</w:t>
      </w:r>
      <w:r w:rsidRPr="00CE415A">
        <w:rPr>
          <w:rFonts w:ascii="Arial" w:hAnsi="Arial" w:cs="Arial"/>
          <w:sz w:val="24"/>
          <w:szCs w:val="24"/>
        </w:rPr>
        <w:t>ρχές της Βενετίας,</w:t>
      </w:r>
      <w:r w:rsidR="00FB0E4B">
        <w:rPr>
          <w:rFonts w:ascii="Arial" w:hAnsi="Arial" w:cs="Arial"/>
          <w:sz w:val="24"/>
          <w:szCs w:val="24"/>
        </w:rPr>
        <w:t xml:space="preserve"> ενώ</w:t>
      </w:r>
      <w:r w:rsidRPr="00CE415A">
        <w:rPr>
          <w:rFonts w:ascii="Arial" w:hAnsi="Arial" w:cs="Arial"/>
          <w:sz w:val="24"/>
          <w:szCs w:val="24"/>
        </w:rPr>
        <w:t xml:space="preserve"> καμία εκ των παρατηρήσεων της αρμόδιας υποεπιτροπής του ΟΗΕ δεν αφορά το εν λόγω ζήτημα.</w:t>
      </w:r>
    </w:p>
    <w:p w14:paraId="2E2CA0D0" w14:textId="4A8986E2" w:rsidR="0081044C" w:rsidRDefault="0081044C" w:rsidP="0081044C">
      <w:pPr>
        <w:pStyle w:val="ListParagraph"/>
        <w:numPr>
          <w:ilvl w:val="0"/>
          <w:numId w:val="20"/>
        </w:numPr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E415A">
        <w:rPr>
          <w:rFonts w:ascii="Arial" w:hAnsi="Arial" w:cs="Arial"/>
          <w:sz w:val="24"/>
          <w:szCs w:val="24"/>
        </w:rPr>
        <w:t xml:space="preserve">Το </w:t>
      </w:r>
      <w:r w:rsidR="00FB0E4B">
        <w:rPr>
          <w:rFonts w:ascii="Arial" w:hAnsi="Arial" w:cs="Arial"/>
          <w:sz w:val="24"/>
          <w:szCs w:val="24"/>
        </w:rPr>
        <w:t>Γ</w:t>
      </w:r>
      <w:r w:rsidRPr="00CE415A">
        <w:rPr>
          <w:rFonts w:ascii="Arial" w:hAnsi="Arial" w:cs="Arial"/>
          <w:sz w:val="24"/>
          <w:szCs w:val="24"/>
        </w:rPr>
        <w:t>ραφείο της Επιτρόπου Διοικήσεως και Προστασίας Ανθρωπίνων Δικαιωμάτων υποστηρίζει τη θεσμοθέτηση, είτε με νομοθεσία είτε με διοικητικής φύσ</w:t>
      </w:r>
      <w:r w:rsidR="005A2D74">
        <w:rPr>
          <w:rFonts w:ascii="Arial" w:hAnsi="Arial" w:cs="Arial"/>
          <w:sz w:val="24"/>
          <w:szCs w:val="24"/>
        </w:rPr>
        <w:t>εω</w:t>
      </w:r>
      <w:r w:rsidRPr="00CE415A">
        <w:rPr>
          <w:rFonts w:ascii="Arial" w:hAnsi="Arial" w:cs="Arial"/>
          <w:sz w:val="24"/>
          <w:szCs w:val="24"/>
        </w:rPr>
        <w:t xml:space="preserve">ς ρυθμίσεις, της διαδικασίας δημόσιας </w:t>
      </w:r>
      <w:r w:rsidR="00ED5204">
        <w:rPr>
          <w:rFonts w:ascii="Arial" w:hAnsi="Arial" w:cs="Arial"/>
          <w:sz w:val="24"/>
          <w:szCs w:val="24"/>
        </w:rPr>
        <w:t xml:space="preserve">πρόσκλησης </w:t>
      </w:r>
      <w:r w:rsidRPr="00CE415A">
        <w:rPr>
          <w:rFonts w:ascii="Arial" w:hAnsi="Arial" w:cs="Arial"/>
          <w:sz w:val="24"/>
          <w:szCs w:val="24"/>
        </w:rPr>
        <w:t>προς εκδήλωση ενδιαφέροντος για την πλήρωση της θέσης Επιτρόπου</w:t>
      </w:r>
      <w:r w:rsidR="005A2D74">
        <w:rPr>
          <w:rFonts w:ascii="Arial" w:hAnsi="Arial" w:cs="Arial"/>
          <w:sz w:val="24"/>
          <w:szCs w:val="24"/>
        </w:rPr>
        <w:t xml:space="preserve"> Διοικήσεως και Προστασίας Ανθρωπίνων Δικαιωμάτων, διαδικασία </w:t>
      </w:r>
      <w:r w:rsidRPr="00CE415A">
        <w:rPr>
          <w:rFonts w:ascii="Arial" w:hAnsi="Arial" w:cs="Arial"/>
          <w:sz w:val="24"/>
          <w:szCs w:val="24"/>
        </w:rPr>
        <w:t>η οποία</w:t>
      </w:r>
      <w:r w:rsidR="005A2D74">
        <w:rPr>
          <w:rFonts w:ascii="Arial" w:hAnsi="Arial" w:cs="Arial"/>
          <w:sz w:val="24"/>
          <w:szCs w:val="24"/>
        </w:rPr>
        <w:t xml:space="preserve"> </w:t>
      </w:r>
      <w:r w:rsidRPr="00CE415A">
        <w:rPr>
          <w:rFonts w:ascii="Arial" w:hAnsi="Arial" w:cs="Arial"/>
          <w:sz w:val="24"/>
          <w:szCs w:val="24"/>
        </w:rPr>
        <w:t>στην πράξη τυγχάνει εφαρμογής</w:t>
      </w:r>
      <w:r w:rsidR="00FA6207">
        <w:rPr>
          <w:rFonts w:ascii="Arial" w:hAnsi="Arial" w:cs="Arial"/>
          <w:sz w:val="24"/>
          <w:szCs w:val="24"/>
        </w:rPr>
        <w:t>,</w:t>
      </w:r>
      <w:r w:rsidR="005A2D74">
        <w:rPr>
          <w:rFonts w:ascii="Arial" w:hAnsi="Arial" w:cs="Arial"/>
          <w:sz w:val="24"/>
          <w:szCs w:val="24"/>
        </w:rPr>
        <w:t xml:space="preserve"> χωρίς να έχει ωστόσο θεσμοθετηθεί</w:t>
      </w:r>
      <w:r w:rsidRPr="00CE415A">
        <w:rPr>
          <w:rFonts w:ascii="Arial" w:hAnsi="Arial" w:cs="Arial"/>
          <w:sz w:val="24"/>
          <w:szCs w:val="24"/>
        </w:rPr>
        <w:t>.</w:t>
      </w:r>
      <w:r w:rsidR="004B3C78">
        <w:rPr>
          <w:rFonts w:ascii="Arial" w:hAnsi="Arial" w:cs="Arial"/>
          <w:sz w:val="24"/>
          <w:szCs w:val="24"/>
        </w:rPr>
        <w:t xml:space="preserve"> </w:t>
      </w:r>
      <w:r w:rsidR="00FB0E4B">
        <w:rPr>
          <w:rFonts w:ascii="Arial" w:hAnsi="Arial" w:cs="Arial"/>
          <w:sz w:val="24"/>
          <w:szCs w:val="24"/>
        </w:rPr>
        <w:t xml:space="preserve"> Συναφώς</w:t>
      </w:r>
      <w:r w:rsidR="00413074">
        <w:rPr>
          <w:rFonts w:ascii="Arial" w:hAnsi="Arial" w:cs="Arial"/>
          <w:sz w:val="24"/>
          <w:szCs w:val="24"/>
        </w:rPr>
        <w:t>,</w:t>
      </w:r>
      <w:r w:rsidR="00FB0E4B">
        <w:rPr>
          <w:rFonts w:ascii="Arial" w:hAnsi="Arial" w:cs="Arial"/>
          <w:sz w:val="24"/>
          <w:szCs w:val="24"/>
        </w:rPr>
        <w:t xml:space="preserve"> επισήμανε ότι</w:t>
      </w:r>
      <w:r w:rsidR="004B3C78">
        <w:rPr>
          <w:rFonts w:ascii="Arial" w:hAnsi="Arial" w:cs="Arial"/>
          <w:sz w:val="24"/>
          <w:szCs w:val="24"/>
        </w:rPr>
        <w:t xml:space="preserve"> σε καμία χώρα δεν εκλέγεται ο </w:t>
      </w:r>
      <w:r w:rsidR="003512A8">
        <w:rPr>
          <w:rFonts w:ascii="Arial" w:hAnsi="Arial" w:cs="Arial"/>
          <w:sz w:val="24"/>
          <w:szCs w:val="24"/>
        </w:rPr>
        <w:t>ε</w:t>
      </w:r>
      <w:r w:rsidR="004B3C78">
        <w:rPr>
          <w:rFonts w:ascii="Arial" w:hAnsi="Arial" w:cs="Arial"/>
          <w:sz w:val="24"/>
          <w:szCs w:val="24"/>
        </w:rPr>
        <w:t>πίτροπος απευθείας από τους πολίτες.</w:t>
      </w:r>
    </w:p>
    <w:p w14:paraId="7DDC00B5" w14:textId="26C3055E" w:rsidR="0075536D" w:rsidRDefault="00C00B97" w:rsidP="00D11090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Περαιτέρω, η</w:t>
      </w:r>
      <w:r w:rsidR="00C421C8">
        <w:rPr>
          <w:rFonts w:ascii="Arial" w:hAnsi="Arial" w:cs="Arial"/>
          <w:sz w:val="24"/>
          <w:szCs w:val="24"/>
        </w:rPr>
        <w:t xml:space="preserve"> Επίτροπος Διοικήσεως και Προστασίας Ανθρωπίνων Δικαιωμάτων </w:t>
      </w:r>
      <w:r w:rsidR="003C3E08">
        <w:rPr>
          <w:rFonts w:ascii="Arial" w:hAnsi="Arial" w:cs="Arial"/>
          <w:sz w:val="24"/>
          <w:szCs w:val="24"/>
        </w:rPr>
        <w:t xml:space="preserve">κατέθεσε στην επιτροπή σχετικό </w:t>
      </w:r>
      <w:r w:rsidR="00734EC7">
        <w:rPr>
          <w:rFonts w:ascii="Arial" w:hAnsi="Arial" w:cs="Arial"/>
          <w:sz w:val="24"/>
          <w:szCs w:val="24"/>
        </w:rPr>
        <w:t xml:space="preserve">γραπτό </w:t>
      </w:r>
      <w:r w:rsidR="003C3E08">
        <w:rPr>
          <w:rFonts w:ascii="Arial" w:hAnsi="Arial" w:cs="Arial"/>
          <w:sz w:val="24"/>
          <w:szCs w:val="24"/>
        </w:rPr>
        <w:t>υπόμνημα</w:t>
      </w:r>
      <w:r w:rsidR="00413074">
        <w:rPr>
          <w:rFonts w:ascii="Arial" w:hAnsi="Arial" w:cs="Arial"/>
          <w:sz w:val="24"/>
          <w:szCs w:val="24"/>
        </w:rPr>
        <w:t>,</w:t>
      </w:r>
      <w:r w:rsidR="003C3E08">
        <w:rPr>
          <w:rFonts w:ascii="Arial" w:hAnsi="Arial" w:cs="Arial"/>
          <w:sz w:val="24"/>
          <w:szCs w:val="24"/>
        </w:rPr>
        <w:t xml:space="preserve"> </w:t>
      </w:r>
      <w:r w:rsidR="00B765D3">
        <w:rPr>
          <w:rFonts w:ascii="Arial" w:hAnsi="Arial" w:cs="Arial"/>
          <w:sz w:val="24"/>
          <w:szCs w:val="24"/>
        </w:rPr>
        <w:t>σ</w:t>
      </w:r>
      <w:r w:rsidR="003C3E08">
        <w:rPr>
          <w:rFonts w:ascii="Arial" w:hAnsi="Arial" w:cs="Arial"/>
          <w:sz w:val="24"/>
          <w:szCs w:val="24"/>
        </w:rPr>
        <w:t>το οποίο</w:t>
      </w:r>
      <w:r w:rsidR="00B76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συνοψίζονται οι</w:t>
      </w:r>
      <w:r w:rsidR="00222E16">
        <w:rPr>
          <w:rFonts w:ascii="Arial" w:hAnsi="Arial" w:cs="Arial"/>
          <w:sz w:val="24"/>
          <w:szCs w:val="24"/>
        </w:rPr>
        <w:t xml:space="preserve"> </w:t>
      </w:r>
      <w:r w:rsidR="003C3E08">
        <w:rPr>
          <w:rFonts w:ascii="Arial" w:hAnsi="Arial" w:cs="Arial"/>
          <w:sz w:val="24"/>
          <w:szCs w:val="24"/>
        </w:rPr>
        <w:t xml:space="preserve">ενέργειες του Γραφείου της αναφορικά με </w:t>
      </w:r>
      <w:r w:rsidR="00320139">
        <w:rPr>
          <w:rFonts w:ascii="Arial" w:hAnsi="Arial" w:cs="Arial"/>
          <w:sz w:val="24"/>
          <w:szCs w:val="24"/>
        </w:rPr>
        <w:t xml:space="preserve">την </w:t>
      </w:r>
      <w:r w:rsidR="00222E16">
        <w:rPr>
          <w:rFonts w:ascii="Arial" w:hAnsi="Arial" w:cs="Arial"/>
          <w:sz w:val="24"/>
          <w:szCs w:val="24"/>
        </w:rPr>
        <w:t xml:space="preserve">πλήρη </w:t>
      </w:r>
      <w:r w:rsidR="00320139">
        <w:rPr>
          <w:rFonts w:ascii="Arial" w:hAnsi="Arial" w:cs="Arial"/>
          <w:sz w:val="24"/>
          <w:szCs w:val="24"/>
        </w:rPr>
        <w:t xml:space="preserve">υιοθέτηση των συστάσεων της </w:t>
      </w:r>
      <w:r w:rsidR="00734EC7">
        <w:rPr>
          <w:rFonts w:ascii="Arial" w:hAnsi="Arial" w:cs="Arial"/>
          <w:sz w:val="24"/>
          <w:szCs w:val="24"/>
        </w:rPr>
        <w:t xml:space="preserve">αρμόδιας </w:t>
      </w:r>
      <w:r w:rsidR="003512A8">
        <w:rPr>
          <w:rFonts w:ascii="Arial" w:hAnsi="Arial" w:cs="Arial"/>
          <w:sz w:val="24"/>
          <w:szCs w:val="24"/>
        </w:rPr>
        <w:t>υ</w:t>
      </w:r>
      <w:r w:rsidR="00320139">
        <w:rPr>
          <w:rFonts w:ascii="Arial" w:hAnsi="Arial" w:cs="Arial"/>
          <w:sz w:val="24"/>
          <w:szCs w:val="24"/>
        </w:rPr>
        <w:t>ποεπιτροπής του ΟΗΕ</w:t>
      </w:r>
      <w:r w:rsidR="00B765D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Όπως αναφέρεται στο εν λόγω υπόμνημα, αναφορικά με</w:t>
      </w:r>
      <w:r w:rsidR="00772063">
        <w:rPr>
          <w:rFonts w:ascii="Arial" w:hAnsi="Arial" w:cs="Arial"/>
          <w:sz w:val="24"/>
          <w:szCs w:val="24"/>
        </w:rPr>
        <w:t xml:space="preserve"> τη διαδικασία επιλογής και διορισμού του </w:t>
      </w:r>
      <w:r w:rsidR="003512A8">
        <w:rPr>
          <w:rFonts w:ascii="Arial" w:hAnsi="Arial" w:cs="Arial"/>
          <w:sz w:val="24"/>
          <w:szCs w:val="24"/>
        </w:rPr>
        <w:t>ε</w:t>
      </w:r>
      <w:r w:rsidR="00772063">
        <w:rPr>
          <w:rFonts w:ascii="Arial" w:hAnsi="Arial" w:cs="Arial"/>
          <w:sz w:val="24"/>
          <w:szCs w:val="24"/>
        </w:rPr>
        <w:t xml:space="preserve">πιτρόπου, </w:t>
      </w:r>
      <w:r>
        <w:rPr>
          <w:rFonts w:ascii="Arial" w:hAnsi="Arial" w:cs="Arial"/>
          <w:sz w:val="24"/>
          <w:szCs w:val="24"/>
        </w:rPr>
        <w:t>ύστερα</w:t>
      </w:r>
      <w:r w:rsidR="00772063">
        <w:rPr>
          <w:rFonts w:ascii="Arial" w:hAnsi="Arial" w:cs="Arial"/>
          <w:sz w:val="24"/>
          <w:szCs w:val="24"/>
        </w:rPr>
        <w:t xml:space="preserve"> από</w:t>
      </w:r>
      <w:r>
        <w:rPr>
          <w:rFonts w:ascii="Arial" w:hAnsi="Arial" w:cs="Arial"/>
          <w:sz w:val="24"/>
          <w:szCs w:val="24"/>
        </w:rPr>
        <w:t xml:space="preserve"> την</w:t>
      </w:r>
      <w:r w:rsidR="00772063">
        <w:rPr>
          <w:rFonts w:ascii="Arial" w:hAnsi="Arial" w:cs="Arial"/>
          <w:sz w:val="24"/>
          <w:szCs w:val="24"/>
        </w:rPr>
        <w:t xml:space="preserve"> απόφαση του Υπουργικού Συμβουλίου, ημερομηνίας 28 Ιουνίου 2022, </w:t>
      </w:r>
      <w:r w:rsidR="002E7C49">
        <w:rPr>
          <w:rFonts w:ascii="Arial" w:hAnsi="Arial" w:cs="Arial"/>
          <w:sz w:val="24"/>
          <w:szCs w:val="24"/>
        </w:rPr>
        <w:t xml:space="preserve">η πρόσκληση για πλήρωση της θέσης του </w:t>
      </w:r>
      <w:r w:rsidR="003512A8">
        <w:rPr>
          <w:rFonts w:ascii="Arial" w:hAnsi="Arial" w:cs="Arial"/>
          <w:sz w:val="24"/>
          <w:szCs w:val="24"/>
        </w:rPr>
        <w:t>ε</w:t>
      </w:r>
      <w:r w:rsidR="002E7C49">
        <w:rPr>
          <w:rFonts w:ascii="Arial" w:hAnsi="Arial" w:cs="Arial"/>
          <w:sz w:val="24"/>
          <w:szCs w:val="24"/>
        </w:rPr>
        <w:t>πιτρόπου θα δημοσιεύεται στον ημερήσιο τύπο και όχι στην Επίσημη Εφημερίδα της Δημοκρατίας</w:t>
      </w:r>
      <w:r>
        <w:rPr>
          <w:rFonts w:ascii="Arial" w:hAnsi="Arial" w:cs="Arial"/>
          <w:sz w:val="24"/>
          <w:szCs w:val="24"/>
        </w:rPr>
        <w:t xml:space="preserve">, όσον αφορά δε </w:t>
      </w:r>
      <w:r w:rsidR="00111741">
        <w:rPr>
          <w:rFonts w:ascii="Arial" w:hAnsi="Arial" w:cs="Arial"/>
          <w:sz w:val="24"/>
          <w:szCs w:val="24"/>
        </w:rPr>
        <w:t>την προώθηση και</w:t>
      </w:r>
      <w:r w:rsidR="003A7A40">
        <w:rPr>
          <w:rFonts w:ascii="Arial" w:hAnsi="Arial" w:cs="Arial"/>
          <w:sz w:val="24"/>
          <w:szCs w:val="24"/>
        </w:rPr>
        <w:t xml:space="preserve"> την</w:t>
      </w:r>
      <w:r w:rsidR="00111741">
        <w:rPr>
          <w:rFonts w:ascii="Arial" w:hAnsi="Arial" w:cs="Arial"/>
          <w:sz w:val="24"/>
          <w:szCs w:val="24"/>
        </w:rPr>
        <w:t xml:space="preserve"> ενίσχυση του πλουραλισμού, </w:t>
      </w:r>
      <w:r w:rsidR="0094555C">
        <w:rPr>
          <w:rFonts w:ascii="Arial" w:hAnsi="Arial" w:cs="Arial"/>
          <w:sz w:val="24"/>
          <w:szCs w:val="24"/>
        </w:rPr>
        <w:t xml:space="preserve">βάσει της υπό αναφορά </w:t>
      </w:r>
      <w:r w:rsidR="00111741">
        <w:rPr>
          <w:rFonts w:ascii="Arial" w:hAnsi="Arial" w:cs="Arial"/>
          <w:sz w:val="24"/>
          <w:szCs w:val="24"/>
        </w:rPr>
        <w:t>απόφαση</w:t>
      </w:r>
      <w:r w:rsidR="0094555C">
        <w:rPr>
          <w:rFonts w:ascii="Arial" w:hAnsi="Arial" w:cs="Arial"/>
          <w:sz w:val="24"/>
          <w:szCs w:val="24"/>
        </w:rPr>
        <w:t>ς</w:t>
      </w:r>
      <w:r w:rsidR="00111741">
        <w:rPr>
          <w:rFonts w:ascii="Arial" w:hAnsi="Arial" w:cs="Arial"/>
          <w:sz w:val="24"/>
          <w:szCs w:val="24"/>
        </w:rPr>
        <w:t xml:space="preserve"> του Υπουργικού Συμβουλίου, θα συσταθεί </w:t>
      </w:r>
      <w:r w:rsidR="00C549B2">
        <w:rPr>
          <w:rFonts w:ascii="Arial" w:hAnsi="Arial" w:cs="Arial"/>
          <w:sz w:val="24"/>
          <w:szCs w:val="24"/>
        </w:rPr>
        <w:t>σ</w:t>
      </w:r>
      <w:r w:rsidR="00111741">
        <w:rPr>
          <w:rFonts w:ascii="Arial" w:hAnsi="Arial" w:cs="Arial"/>
          <w:sz w:val="24"/>
          <w:szCs w:val="24"/>
        </w:rPr>
        <w:t xml:space="preserve">υμβουλευτική </w:t>
      </w:r>
      <w:r w:rsidR="00C549B2">
        <w:rPr>
          <w:rFonts w:ascii="Arial" w:hAnsi="Arial" w:cs="Arial"/>
          <w:sz w:val="24"/>
          <w:szCs w:val="24"/>
        </w:rPr>
        <w:t>ε</w:t>
      </w:r>
      <w:r w:rsidR="00111741">
        <w:rPr>
          <w:rFonts w:ascii="Arial" w:hAnsi="Arial" w:cs="Arial"/>
          <w:sz w:val="24"/>
          <w:szCs w:val="24"/>
        </w:rPr>
        <w:t xml:space="preserve">πιτροπή, στην οποία θα συμμετέχει και η κοινωνία των πολιτών. </w:t>
      </w:r>
    </w:p>
    <w:p w14:paraId="1DF2E10F" w14:textId="16174007" w:rsidR="00266F18" w:rsidRDefault="004D1FDA" w:rsidP="000B34A6">
      <w:pPr>
        <w:pStyle w:val="NormalWeb"/>
        <w:widowControl w:val="0"/>
        <w:shd w:val="clear" w:color="auto" w:fill="FFFFFF"/>
        <w:tabs>
          <w:tab w:val="left" w:pos="567"/>
          <w:tab w:val="left" w:pos="1134"/>
          <w:tab w:val="left" w:pos="4961"/>
        </w:tabs>
        <w:spacing w:before="0" w:beforeAutospacing="0" w:after="0" w:afterAutospacing="0"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ab/>
      </w:r>
      <w:r w:rsidR="006B340F">
        <w:rPr>
          <w:rFonts w:ascii="Arial" w:hAnsi="Arial" w:cs="Arial"/>
          <w:lang w:val="el-GR"/>
        </w:rPr>
        <w:t>Ο</w:t>
      </w:r>
      <w:r w:rsidR="00F350C7">
        <w:rPr>
          <w:rFonts w:ascii="Arial" w:hAnsi="Arial" w:cs="Arial"/>
          <w:lang w:val="el-GR"/>
        </w:rPr>
        <w:t xml:space="preserve"> Γενικός Ελεγκτής </w:t>
      </w:r>
      <w:r w:rsidR="00B0017B">
        <w:rPr>
          <w:rFonts w:ascii="Arial" w:hAnsi="Arial" w:cs="Arial"/>
          <w:lang w:val="el-GR"/>
        </w:rPr>
        <w:t xml:space="preserve">διατύπωσε γραπτώς τις απόψεις του επί του νομοσχεδίου σε επιστολή του, ημερομηνίας 9 Ιουνίου 2022, </w:t>
      </w:r>
      <w:r w:rsidR="005A5AB0">
        <w:rPr>
          <w:rFonts w:ascii="Arial" w:hAnsi="Arial" w:cs="Arial"/>
          <w:lang w:val="el-GR"/>
        </w:rPr>
        <w:t>ενεργώντας</w:t>
      </w:r>
      <w:r w:rsidR="00B0017B">
        <w:rPr>
          <w:rFonts w:ascii="Arial" w:hAnsi="Arial" w:cs="Arial"/>
          <w:lang w:val="el-GR"/>
        </w:rPr>
        <w:t xml:space="preserve">, όπως αναφέρει ο ίδιος, </w:t>
      </w:r>
      <w:r w:rsidR="005A5AB0">
        <w:rPr>
          <w:rFonts w:ascii="Arial" w:hAnsi="Arial" w:cs="Arial"/>
          <w:lang w:val="el-GR"/>
        </w:rPr>
        <w:t>στ</w:t>
      </w:r>
      <w:r w:rsidR="00B0017B">
        <w:rPr>
          <w:rFonts w:ascii="Arial" w:hAnsi="Arial" w:cs="Arial"/>
          <w:lang w:val="el-GR"/>
        </w:rPr>
        <w:t>ο</w:t>
      </w:r>
      <w:r w:rsidR="005A5AB0">
        <w:rPr>
          <w:rFonts w:ascii="Arial" w:hAnsi="Arial" w:cs="Arial"/>
          <w:lang w:val="el-GR"/>
        </w:rPr>
        <w:t xml:space="preserve"> πλαίσι</w:t>
      </w:r>
      <w:r w:rsidR="00B0017B">
        <w:rPr>
          <w:rFonts w:ascii="Arial" w:hAnsi="Arial" w:cs="Arial"/>
          <w:lang w:val="el-GR"/>
        </w:rPr>
        <w:t>ο</w:t>
      </w:r>
      <w:r w:rsidR="005A5AB0">
        <w:rPr>
          <w:rFonts w:ascii="Arial" w:hAnsi="Arial" w:cs="Arial"/>
          <w:lang w:val="el-GR"/>
        </w:rPr>
        <w:t xml:space="preserve"> άσκησης των αρμοδιοτήτων του για ενδυνάμωση της διαφάνειας και </w:t>
      </w:r>
      <w:r w:rsidR="003A7A40">
        <w:rPr>
          <w:rFonts w:ascii="Arial" w:hAnsi="Arial" w:cs="Arial"/>
          <w:lang w:val="el-GR"/>
        </w:rPr>
        <w:t xml:space="preserve">της </w:t>
      </w:r>
      <w:r w:rsidR="005A5AB0">
        <w:rPr>
          <w:rFonts w:ascii="Arial" w:hAnsi="Arial" w:cs="Arial"/>
          <w:lang w:val="el-GR"/>
        </w:rPr>
        <w:t>αξιοκρατίας στην επιλογή των ανεξάρτητων αξιωματούχων</w:t>
      </w:r>
      <w:r w:rsidR="00B0017B">
        <w:rPr>
          <w:rFonts w:ascii="Arial" w:hAnsi="Arial" w:cs="Arial"/>
          <w:lang w:val="el-GR"/>
        </w:rPr>
        <w:t>.</w:t>
      </w:r>
    </w:p>
    <w:p w14:paraId="6EBFBE4E" w14:textId="626A7211" w:rsidR="009C3DC4" w:rsidRDefault="00266F18" w:rsidP="000B34A6">
      <w:pPr>
        <w:pStyle w:val="NormalWeb"/>
        <w:widowControl w:val="0"/>
        <w:shd w:val="clear" w:color="auto" w:fill="FFFFFF"/>
        <w:tabs>
          <w:tab w:val="left" w:pos="567"/>
          <w:tab w:val="left" w:pos="1134"/>
          <w:tab w:val="left" w:pos="4961"/>
        </w:tabs>
        <w:spacing w:before="0" w:beforeAutospacing="0" w:after="0" w:afterAutospacing="0"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B0017B">
        <w:rPr>
          <w:rFonts w:ascii="Arial" w:hAnsi="Arial" w:cs="Arial"/>
          <w:lang w:val="el-GR"/>
        </w:rPr>
        <w:t>Ο πιο πάνω ανεξάρτητος αξιωματούχος</w:t>
      </w:r>
      <w:r w:rsidR="003A7A40">
        <w:rPr>
          <w:rFonts w:ascii="Arial" w:hAnsi="Arial" w:cs="Arial"/>
          <w:lang w:val="el-GR"/>
        </w:rPr>
        <w:t>,</w:t>
      </w:r>
      <w:r w:rsidR="00B0017B">
        <w:rPr>
          <w:rFonts w:ascii="Arial" w:hAnsi="Arial" w:cs="Arial"/>
          <w:lang w:val="el-GR"/>
        </w:rPr>
        <w:t xml:space="preserve"> επικαλούμενος τις Αρχές της Βενετίας και τις συστάσεις της αρμόδιας </w:t>
      </w:r>
      <w:r w:rsidR="003A7A40">
        <w:rPr>
          <w:rFonts w:ascii="Arial" w:hAnsi="Arial" w:cs="Arial"/>
          <w:lang w:val="el-GR"/>
        </w:rPr>
        <w:t>υ</w:t>
      </w:r>
      <w:r w:rsidR="00B0017B">
        <w:rPr>
          <w:rFonts w:ascii="Arial" w:hAnsi="Arial" w:cs="Arial"/>
          <w:lang w:val="el-GR"/>
        </w:rPr>
        <w:t>ποεπιτροπής του ΟΗΕ προς την Επίτροπο Διοικήσεως και Προστασίας Ανθρωπίνων Δικαιωμάτων</w:t>
      </w:r>
      <w:r w:rsidR="003A7A40">
        <w:rPr>
          <w:rFonts w:ascii="Arial" w:hAnsi="Arial" w:cs="Arial"/>
          <w:lang w:val="el-GR"/>
        </w:rPr>
        <w:t>,</w:t>
      </w:r>
      <w:r w:rsidR="00B0017B">
        <w:rPr>
          <w:rFonts w:ascii="Arial" w:hAnsi="Arial" w:cs="Arial"/>
          <w:lang w:val="el-GR"/>
        </w:rPr>
        <w:t xml:space="preserve"> </w:t>
      </w:r>
      <w:r w:rsidR="003169F7">
        <w:rPr>
          <w:rFonts w:ascii="Arial" w:hAnsi="Arial" w:cs="Arial"/>
          <w:lang w:val="el-GR"/>
        </w:rPr>
        <w:t xml:space="preserve">προέβη σε συγκεκριμένες </w:t>
      </w:r>
      <w:r w:rsidR="00ED5204">
        <w:rPr>
          <w:rFonts w:ascii="Arial" w:hAnsi="Arial" w:cs="Arial"/>
          <w:lang w:val="el-GR"/>
        </w:rPr>
        <w:t>εισηγήσεις</w:t>
      </w:r>
      <w:r w:rsidR="003169F7">
        <w:rPr>
          <w:rFonts w:ascii="Arial" w:hAnsi="Arial" w:cs="Arial"/>
          <w:lang w:val="el-GR"/>
        </w:rPr>
        <w:t xml:space="preserve"> προς υιοθέτηση των εν λόγω συστάσεων</w:t>
      </w:r>
      <w:r w:rsidR="004C040E">
        <w:rPr>
          <w:rFonts w:ascii="Arial" w:hAnsi="Arial" w:cs="Arial"/>
          <w:lang w:val="el-GR"/>
        </w:rPr>
        <w:t xml:space="preserve">, ιδίως όσον αφορά τη διαδικασία επιλογής και διορισμού του εκάστοτε </w:t>
      </w:r>
      <w:r w:rsidR="003A7A40">
        <w:rPr>
          <w:rFonts w:ascii="Arial" w:hAnsi="Arial" w:cs="Arial"/>
          <w:lang w:val="el-GR"/>
        </w:rPr>
        <w:t>ε</w:t>
      </w:r>
      <w:r w:rsidR="004C040E">
        <w:rPr>
          <w:rFonts w:ascii="Arial" w:hAnsi="Arial" w:cs="Arial"/>
          <w:lang w:val="el-GR"/>
        </w:rPr>
        <w:t>πιτρόπου, καθώς και τη διάρκεια της θητείας του</w:t>
      </w:r>
      <w:r w:rsidR="003169F7">
        <w:rPr>
          <w:rFonts w:ascii="Arial" w:hAnsi="Arial" w:cs="Arial"/>
          <w:lang w:val="el-GR"/>
        </w:rPr>
        <w:t xml:space="preserve">. </w:t>
      </w:r>
      <w:r w:rsidR="00C549B2">
        <w:rPr>
          <w:rFonts w:ascii="Arial" w:hAnsi="Arial" w:cs="Arial"/>
          <w:lang w:val="el-GR"/>
        </w:rPr>
        <w:t xml:space="preserve"> </w:t>
      </w:r>
      <w:r w:rsidR="003169F7">
        <w:rPr>
          <w:rFonts w:ascii="Arial" w:hAnsi="Arial" w:cs="Arial"/>
          <w:lang w:val="el-GR"/>
        </w:rPr>
        <w:t>Ειδικότερα, στην προαναφερόμενη επιστολή του ο Γενικός Ελεγκτής</w:t>
      </w:r>
      <w:r w:rsidR="004C040E">
        <w:rPr>
          <w:rFonts w:ascii="Arial" w:hAnsi="Arial" w:cs="Arial"/>
          <w:lang w:val="el-GR"/>
        </w:rPr>
        <w:t>,</w:t>
      </w:r>
      <w:r w:rsidR="003169F7">
        <w:rPr>
          <w:rFonts w:ascii="Arial" w:hAnsi="Arial" w:cs="Arial"/>
          <w:lang w:val="el-GR"/>
        </w:rPr>
        <w:t xml:space="preserve"> </w:t>
      </w:r>
      <w:r w:rsidR="00815647">
        <w:rPr>
          <w:rFonts w:ascii="Arial" w:hAnsi="Arial" w:cs="Arial"/>
          <w:lang w:val="el-GR"/>
        </w:rPr>
        <w:t>λαμβάνοντας υπόψη</w:t>
      </w:r>
      <w:r w:rsidR="00FF6AC9">
        <w:rPr>
          <w:rFonts w:ascii="Arial" w:hAnsi="Arial" w:cs="Arial"/>
          <w:lang w:val="el-GR"/>
        </w:rPr>
        <w:t xml:space="preserve"> </w:t>
      </w:r>
      <w:r w:rsidR="009A46FC">
        <w:rPr>
          <w:rFonts w:ascii="Arial" w:hAnsi="Arial" w:cs="Arial"/>
          <w:lang w:val="el-GR"/>
        </w:rPr>
        <w:t xml:space="preserve">ότι </w:t>
      </w:r>
      <w:r w:rsidR="00E82EA1">
        <w:rPr>
          <w:rFonts w:ascii="Arial" w:hAnsi="Arial" w:cs="Arial"/>
          <w:lang w:val="el-GR"/>
        </w:rPr>
        <w:t>σύμφωνα με τις</w:t>
      </w:r>
      <w:r w:rsidR="009A46FC">
        <w:rPr>
          <w:rFonts w:ascii="Arial" w:hAnsi="Arial" w:cs="Arial"/>
          <w:lang w:val="el-GR"/>
        </w:rPr>
        <w:t xml:space="preserve"> </w:t>
      </w:r>
      <w:r w:rsidR="00FF6AC9">
        <w:rPr>
          <w:rFonts w:ascii="Arial" w:hAnsi="Arial" w:cs="Arial"/>
          <w:lang w:val="el-GR"/>
        </w:rPr>
        <w:t xml:space="preserve">Αρχές </w:t>
      </w:r>
      <w:r w:rsidR="00ED5204">
        <w:rPr>
          <w:rFonts w:ascii="Arial" w:hAnsi="Arial" w:cs="Arial"/>
          <w:lang w:val="el-GR"/>
        </w:rPr>
        <w:t xml:space="preserve">της </w:t>
      </w:r>
      <w:r w:rsidR="004C040E">
        <w:rPr>
          <w:rFonts w:ascii="Arial" w:hAnsi="Arial" w:cs="Arial"/>
          <w:lang w:val="el-GR"/>
        </w:rPr>
        <w:t xml:space="preserve">Βενετίας </w:t>
      </w:r>
      <w:r w:rsidR="00FF6AC9">
        <w:rPr>
          <w:rFonts w:ascii="Arial" w:hAnsi="Arial" w:cs="Arial"/>
          <w:lang w:val="el-GR"/>
        </w:rPr>
        <w:t>είναι προτιμητέ</w:t>
      </w:r>
      <w:r w:rsidR="00E82EA1">
        <w:rPr>
          <w:rFonts w:ascii="Arial" w:hAnsi="Arial" w:cs="Arial"/>
          <w:lang w:val="el-GR"/>
        </w:rPr>
        <w:t>ο</w:t>
      </w:r>
      <w:bookmarkStart w:id="0" w:name="_GoBack"/>
      <w:bookmarkEnd w:id="0"/>
      <w:r w:rsidR="00FF6AC9">
        <w:rPr>
          <w:rFonts w:ascii="Arial" w:hAnsi="Arial" w:cs="Arial"/>
          <w:lang w:val="el-GR"/>
        </w:rPr>
        <w:t xml:space="preserve"> </w:t>
      </w:r>
      <w:r w:rsidR="00684773">
        <w:rPr>
          <w:rFonts w:ascii="Arial" w:hAnsi="Arial" w:cs="Arial"/>
          <w:lang w:val="el-GR"/>
        </w:rPr>
        <w:t xml:space="preserve">ο </w:t>
      </w:r>
      <w:r w:rsidR="003A7A40">
        <w:rPr>
          <w:rFonts w:ascii="Arial" w:hAnsi="Arial" w:cs="Arial"/>
          <w:lang w:val="el-GR"/>
        </w:rPr>
        <w:t>ε</w:t>
      </w:r>
      <w:r w:rsidR="00BA39F8">
        <w:rPr>
          <w:rFonts w:ascii="Arial" w:hAnsi="Arial" w:cs="Arial"/>
          <w:lang w:val="el-GR"/>
        </w:rPr>
        <w:t>π</w:t>
      </w:r>
      <w:r w:rsidR="00684773">
        <w:rPr>
          <w:rFonts w:ascii="Arial" w:hAnsi="Arial" w:cs="Arial"/>
          <w:lang w:val="el-GR"/>
        </w:rPr>
        <w:t xml:space="preserve">ίτροπος να υπηρετεί μία μόνο θητεία, κατά </w:t>
      </w:r>
      <w:r w:rsidR="00FF6AC9">
        <w:rPr>
          <w:rFonts w:ascii="Arial" w:hAnsi="Arial" w:cs="Arial"/>
          <w:lang w:val="el-GR"/>
        </w:rPr>
        <w:t xml:space="preserve">προτίμηση όχι </w:t>
      </w:r>
      <w:r w:rsidR="003A7A40">
        <w:rPr>
          <w:rFonts w:ascii="Arial" w:hAnsi="Arial" w:cs="Arial"/>
          <w:lang w:val="el-GR"/>
        </w:rPr>
        <w:t>μικρότερη</w:t>
      </w:r>
      <w:r w:rsidR="00FF6AC9">
        <w:rPr>
          <w:rFonts w:ascii="Arial" w:hAnsi="Arial" w:cs="Arial"/>
          <w:lang w:val="el-GR"/>
        </w:rPr>
        <w:t xml:space="preserve"> από επτά </w:t>
      </w:r>
      <w:r w:rsidR="00684773">
        <w:rPr>
          <w:rFonts w:ascii="Arial" w:hAnsi="Arial" w:cs="Arial"/>
          <w:lang w:val="el-GR"/>
        </w:rPr>
        <w:t>έτη</w:t>
      </w:r>
      <w:r w:rsidR="00F60C72">
        <w:rPr>
          <w:rFonts w:ascii="Arial" w:hAnsi="Arial" w:cs="Arial"/>
          <w:lang w:val="el-GR"/>
        </w:rPr>
        <w:t>, καθώς και ότι σύμφωνα με</w:t>
      </w:r>
      <w:r w:rsidR="00616812">
        <w:rPr>
          <w:rFonts w:ascii="Arial" w:hAnsi="Arial" w:cs="Arial"/>
          <w:lang w:val="el-GR"/>
        </w:rPr>
        <w:t xml:space="preserve"> την εισήγηση της αρμόδιας υποεπιτροπής του ΟΗΕ</w:t>
      </w:r>
      <w:r w:rsidR="00684773">
        <w:rPr>
          <w:rFonts w:ascii="Arial" w:hAnsi="Arial" w:cs="Arial"/>
          <w:lang w:val="el-GR"/>
        </w:rPr>
        <w:t xml:space="preserve"> δεν πρέπει να παρέχεται </w:t>
      </w:r>
      <w:r w:rsidR="009A46FC">
        <w:rPr>
          <w:rFonts w:ascii="Arial" w:hAnsi="Arial" w:cs="Arial"/>
          <w:lang w:val="el-GR"/>
        </w:rPr>
        <w:t>δυνατότητα</w:t>
      </w:r>
      <w:r w:rsidR="00FF6AC9">
        <w:rPr>
          <w:rFonts w:ascii="Arial" w:hAnsi="Arial" w:cs="Arial"/>
          <w:lang w:val="el-GR"/>
        </w:rPr>
        <w:t xml:space="preserve"> </w:t>
      </w:r>
      <w:r w:rsidR="00F60C72">
        <w:rPr>
          <w:rFonts w:ascii="Arial" w:hAnsi="Arial" w:cs="Arial"/>
          <w:lang w:val="el-GR"/>
        </w:rPr>
        <w:t xml:space="preserve">στον </w:t>
      </w:r>
      <w:r w:rsidR="00FF6AC9">
        <w:rPr>
          <w:rFonts w:ascii="Arial" w:hAnsi="Arial" w:cs="Arial"/>
          <w:lang w:val="el-GR"/>
        </w:rPr>
        <w:t>εκάστο</w:t>
      </w:r>
      <w:r w:rsidR="007C4964">
        <w:rPr>
          <w:rFonts w:ascii="Arial" w:hAnsi="Arial" w:cs="Arial"/>
          <w:lang w:val="el-GR"/>
        </w:rPr>
        <w:t>τε</w:t>
      </w:r>
      <w:r w:rsidR="00FF6AC9">
        <w:rPr>
          <w:rFonts w:ascii="Arial" w:hAnsi="Arial" w:cs="Arial"/>
          <w:lang w:val="el-GR"/>
        </w:rPr>
        <w:t xml:space="preserve"> </w:t>
      </w:r>
      <w:r w:rsidR="003A7A40">
        <w:rPr>
          <w:rFonts w:ascii="Arial" w:hAnsi="Arial" w:cs="Arial"/>
          <w:lang w:val="el-GR"/>
        </w:rPr>
        <w:t>ε</w:t>
      </w:r>
      <w:r w:rsidR="00FF6AC9">
        <w:rPr>
          <w:rFonts w:ascii="Arial" w:hAnsi="Arial" w:cs="Arial"/>
          <w:lang w:val="el-GR"/>
        </w:rPr>
        <w:t>π</w:t>
      </w:r>
      <w:r w:rsidR="00F60C72">
        <w:rPr>
          <w:rFonts w:ascii="Arial" w:hAnsi="Arial" w:cs="Arial"/>
          <w:lang w:val="el-GR"/>
        </w:rPr>
        <w:t>ίτροπο να υπηρετεί για απεριόριστο αριθμό θητειών,</w:t>
      </w:r>
      <w:r w:rsidR="00616812">
        <w:rPr>
          <w:rFonts w:ascii="Arial" w:hAnsi="Arial" w:cs="Arial"/>
          <w:lang w:val="el-GR"/>
        </w:rPr>
        <w:t xml:space="preserve"> </w:t>
      </w:r>
      <w:r w:rsidR="00684773">
        <w:rPr>
          <w:rFonts w:ascii="Arial" w:hAnsi="Arial" w:cs="Arial"/>
          <w:lang w:val="el-GR"/>
        </w:rPr>
        <w:t xml:space="preserve">εισηγείται </w:t>
      </w:r>
      <w:r w:rsidR="005A2D74">
        <w:rPr>
          <w:rFonts w:ascii="Arial" w:hAnsi="Arial" w:cs="Arial"/>
          <w:lang w:val="el-GR"/>
        </w:rPr>
        <w:t xml:space="preserve">όπως </w:t>
      </w:r>
      <w:r w:rsidR="00616812">
        <w:rPr>
          <w:rFonts w:ascii="Arial" w:hAnsi="Arial" w:cs="Arial"/>
          <w:lang w:val="el-GR"/>
        </w:rPr>
        <w:t>η</w:t>
      </w:r>
      <w:r w:rsidR="00507E81">
        <w:rPr>
          <w:rFonts w:ascii="Arial" w:hAnsi="Arial" w:cs="Arial"/>
          <w:lang w:val="el-GR"/>
        </w:rPr>
        <w:t xml:space="preserve"> διάρκεια της θητείας του</w:t>
      </w:r>
      <w:r w:rsidR="00616812">
        <w:rPr>
          <w:rFonts w:ascii="Arial" w:hAnsi="Arial" w:cs="Arial"/>
          <w:lang w:val="el-GR"/>
        </w:rPr>
        <w:t xml:space="preserve"> </w:t>
      </w:r>
      <w:r w:rsidR="00815647">
        <w:rPr>
          <w:rFonts w:ascii="Arial" w:hAnsi="Arial" w:cs="Arial"/>
          <w:lang w:val="el-GR"/>
        </w:rPr>
        <w:t>Επιτρόπου</w:t>
      </w:r>
      <w:r w:rsidR="004500EC">
        <w:rPr>
          <w:rFonts w:ascii="Arial" w:hAnsi="Arial" w:cs="Arial"/>
          <w:lang w:val="el-GR"/>
        </w:rPr>
        <w:t xml:space="preserve"> Διοικήσεως και Προστασίας Ανθρωπίνων Δικαιωμάτων</w:t>
      </w:r>
      <w:r w:rsidR="00815647">
        <w:rPr>
          <w:rFonts w:ascii="Arial" w:hAnsi="Arial" w:cs="Arial"/>
          <w:lang w:val="el-GR"/>
        </w:rPr>
        <w:t xml:space="preserve"> </w:t>
      </w:r>
      <w:r w:rsidR="00616812">
        <w:rPr>
          <w:rFonts w:ascii="Arial" w:hAnsi="Arial" w:cs="Arial"/>
          <w:lang w:val="el-GR"/>
        </w:rPr>
        <w:t>καθορίζεται σε</w:t>
      </w:r>
      <w:r w:rsidR="00507E81">
        <w:rPr>
          <w:rFonts w:ascii="Arial" w:hAnsi="Arial" w:cs="Arial"/>
          <w:lang w:val="el-GR"/>
        </w:rPr>
        <w:t xml:space="preserve"> επτά έτη, χωρίς τη </w:t>
      </w:r>
      <w:r w:rsidR="007C4964">
        <w:rPr>
          <w:rFonts w:ascii="Arial" w:hAnsi="Arial" w:cs="Arial"/>
          <w:lang w:val="el-GR"/>
        </w:rPr>
        <w:t>δυνατότητα</w:t>
      </w:r>
      <w:r w:rsidR="00507E81">
        <w:rPr>
          <w:rFonts w:ascii="Arial" w:hAnsi="Arial" w:cs="Arial"/>
          <w:lang w:val="el-GR"/>
        </w:rPr>
        <w:t xml:space="preserve"> ανανέωσ</w:t>
      </w:r>
      <w:r w:rsidR="00684773">
        <w:rPr>
          <w:rFonts w:ascii="Arial" w:hAnsi="Arial" w:cs="Arial"/>
          <w:lang w:val="el-GR"/>
        </w:rPr>
        <w:t>ή</w:t>
      </w:r>
      <w:r w:rsidR="00507E81">
        <w:rPr>
          <w:rFonts w:ascii="Arial" w:hAnsi="Arial" w:cs="Arial"/>
          <w:lang w:val="el-GR"/>
        </w:rPr>
        <w:t>ς της.</w:t>
      </w:r>
      <w:r w:rsidR="00815647">
        <w:rPr>
          <w:rFonts w:ascii="Arial" w:hAnsi="Arial" w:cs="Arial"/>
          <w:lang w:val="el-GR"/>
        </w:rPr>
        <w:t xml:space="preserve"> </w:t>
      </w:r>
    </w:p>
    <w:p w14:paraId="18F39C20" w14:textId="4D4F09A0" w:rsidR="00D81C75" w:rsidRDefault="005952A1" w:rsidP="000B34A6">
      <w:pPr>
        <w:pStyle w:val="NormalWeb"/>
        <w:widowControl w:val="0"/>
        <w:shd w:val="clear" w:color="auto" w:fill="FFFFFF"/>
        <w:tabs>
          <w:tab w:val="left" w:pos="567"/>
          <w:tab w:val="left" w:pos="1134"/>
          <w:tab w:val="left" w:pos="4961"/>
        </w:tabs>
        <w:spacing w:before="0" w:beforeAutospacing="0" w:after="0" w:afterAutospacing="0" w:line="48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</w:r>
      <w:r w:rsidR="00D81C75">
        <w:rPr>
          <w:rFonts w:ascii="Arial" w:hAnsi="Arial" w:cs="Arial"/>
          <w:lang w:val="el-GR"/>
        </w:rPr>
        <w:t xml:space="preserve">Υπό το φως των πιο πάνω, η επιτροπή αποφάσισε την αναθεώρηση του κειμένου του νομοσχεδίου, ώστε να διευκρινίζεται ότι, σε περίπτωση επαναδιορισμού του </w:t>
      </w:r>
      <w:r w:rsidR="003A7A40">
        <w:rPr>
          <w:rFonts w:ascii="Arial" w:hAnsi="Arial" w:cs="Arial"/>
          <w:lang w:val="el-GR"/>
        </w:rPr>
        <w:t>ε</w:t>
      </w:r>
      <w:r w:rsidR="00D81C75">
        <w:rPr>
          <w:rFonts w:ascii="Arial" w:hAnsi="Arial" w:cs="Arial"/>
          <w:lang w:val="el-GR"/>
        </w:rPr>
        <w:t>πιτρόπου θα τηρείται η προβλεπόμενη στο</w:t>
      </w:r>
      <w:r w:rsidR="003A7A40">
        <w:rPr>
          <w:rFonts w:ascii="Arial" w:hAnsi="Arial" w:cs="Arial"/>
          <w:lang w:val="el-GR"/>
        </w:rPr>
        <w:t xml:space="preserve">ν </w:t>
      </w:r>
      <w:r w:rsidR="00D81C75">
        <w:rPr>
          <w:rFonts w:ascii="Arial" w:hAnsi="Arial" w:cs="Arial"/>
          <w:lang w:val="el-GR"/>
        </w:rPr>
        <w:t>νόμο διαδικασία διορισμού του.</w:t>
      </w:r>
    </w:p>
    <w:p w14:paraId="5869C330" w14:textId="5D3D1699" w:rsidR="00781F2C" w:rsidRPr="00FA3426" w:rsidRDefault="00781F2C" w:rsidP="00781F2C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608D3">
        <w:rPr>
          <w:rFonts w:ascii="Arial" w:eastAsia="Times New Roman" w:hAnsi="Arial" w:cs="Arial"/>
          <w:sz w:val="24"/>
          <w:szCs w:val="24"/>
          <w:lang w:eastAsia="x-none"/>
        </w:rPr>
        <w:t>Η Κοινοβουλευτική Επιτροπή Θεσμών, Αξιών και Επιτρόπου Διοικήσεως, αφού έλαβε υπόψη ό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λα όσα τέθηκαν ενώπιόν της, </w:t>
      </w:r>
      <w:r w:rsidR="00822685" w:rsidRPr="00FA3426">
        <w:rPr>
          <w:rFonts w:ascii="Arial" w:eastAsia="Times New Roman" w:hAnsi="Arial" w:cs="Arial"/>
          <w:sz w:val="24"/>
          <w:szCs w:val="24"/>
          <w:lang w:eastAsia="x-none"/>
        </w:rPr>
        <w:t>κατά πλειοψηφία του προέδρου της και του μέλους της βουλευτή της κοινοβουλευτικής ομάδας του Δημοκρατικού Συναγερμού</w:t>
      </w:r>
      <w:r w:rsidR="00FA6207" w:rsidRPr="00FA3426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822685"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 του μέλους της βουλευτή </w:t>
      </w:r>
      <w:r w:rsidR="003A7A40"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της κοινοβουλευτικής ομάδας </w:t>
      </w:r>
      <w:r w:rsidR="00822685"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του Δημοκρατικού Κόμματος, καθώς και του μέλους της βουλευτή 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t>της Δημοκρατικής Παράταξης</w:t>
      </w:r>
      <w:r w:rsidR="003A7A40">
        <w:rPr>
          <w:rFonts w:ascii="Arial" w:eastAsia="Times New Roman" w:hAnsi="Arial" w:cs="Arial"/>
          <w:sz w:val="24"/>
          <w:szCs w:val="24"/>
          <w:lang w:eastAsia="x-none"/>
        </w:rPr>
        <w:t>-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t>Συνεργασία Δημοκρατικών Δυνάμεων</w:t>
      </w:r>
      <w:r w:rsidR="003A7A40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 υιοθετ</w:t>
      </w:r>
      <w:r w:rsidR="00FA3426">
        <w:rPr>
          <w:rFonts w:ascii="Arial" w:eastAsia="Times New Roman" w:hAnsi="Arial" w:cs="Arial"/>
          <w:sz w:val="24"/>
          <w:szCs w:val="24"/>
          <w:lang w:eastAsia="x-none"/>
        </w:rPr>
        <w:t>εί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 τους σκοπούς και τις επιδιώξεις του νομοσχεδίου και εισηγείται στη 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Βουλή τη ψήφισή του σε νόμο</w:t>
      </w:r>
      <w:r w:rsidR="00FA3426">
        <w:rPr>
          <w:rFonts w:ascii="Arial" w:eastAsia="Times New Roman" w:hAnsi="Arial" w:cs="Arial"/>
          <w:sz w:val="24"/>
          <w:szCs w:val="24"/>
          <w:lang w:eastAsia="x-none"/>
        </w:rPr>
        <w:t>, όπως το κείμενό του έχει αναθεωρηθεί σύμφωνα με τα πιο πάνω</w:t>
      </w:r>
      <w:r w:rsidR="00D52C08" w:rsidRPr="00FA3426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C71EEB6" w14:textId="6F42A629" w:rsidR="00781F2C" w:rsidRPr="00FA3426" w:rsidRDefault="00D52C08" w:rsidP="00C354C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A342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Το μέλος της </w:t>
      </w:r>
      <w:r w:rsidR="00FA3426">
        <w:rPr>
          <w:rFonts w:ascii="Arial" w:eastAsia="Times New Roman" w:hAnsi="Arial" w:cs="Arial"/>
          <w:sz w:val="24"/>
          <w:szCs w:val="24"/>
          <w:lang w:eastAsia="x-none"/>
        </w:rPr>
        <w:t xml:space="preserve">επιτροπής </w:t>
      </w:r>
      <w:r w:rsidRPr="00FA3426">
        <w:rPr>
          <w:rFonts w:ascii="Arial" w:eastAsia="Times New Roman" w:hAnsi="Arial" w:cs="Arial"/>
          <w:sz w:val="24"/>
          <w:szCs w:val="24"/>
          <w:lang w:eastAsia="x-none"/>
        </w:rPr>
        <w:t>βουλευτής της κοινοβουλευτικής ομάδας ΑΚΕΛ-Αριστερά-Νέες Δυνάμεις και το μέλος της βουλευτ</w:t>
      </w:r>
      <w:r w:rsidR="00FA3426">
        <w:rPr>
          <w:rFonts w:ascii="Arial" w:eastAsia="Times New Roman" w:hAnsi="Arial" w:cs="Arial"/>
          <w:sz w:val="24"/>
          <w:szCs w:val="24"/>
          <w:lang w:eastAsia="x-none"/>
        </w:rPr>
        <w:t>ής</w:t>
      </w:r>
      <w:r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 του Κινήματος Οικολόγων-Συνεργασία Πολιτών επιφυλάχθηκαν να τοποθετηθούν επί των προνοιών του νομοσχεδίου κατά τη συζήτησ</w:t>
      </w:r>
      <w:r w:rsidR="00FA6207" w:rsidRPr="00FA3426">
        <w:rPr>
          <w:rFonts w:ascii="Arial" w:eastAsia="Times New Roman" w:hAnsi="Arial" w:cs="Arial"/>
          <w:sz w:val="24"/>
          <w:szCs w:val="24"/>
          <w:lang w:eastAsia="x-none"/>
        </w:rPr>
        <w:t>ή</w:t>
      </w:r>
      <w:r w:rsidRPr="00FA3426">
        <w:rPr>
          <w:rFonts w:ascii="Arial" w:eastAsia="Times New Roman" w:hAnsi="Arial" w:cs="Arial"/>
          <w:sz w:val="24"/>
          <w:szCs w:val="24"/>
          <w:lang w:eastAsia="x-none"/>
        </w:rPr>
        <w:t xml:space="preserve"> του στην ολομέλεια του σώματος. </w:t>
      </w:r>
    </w:p>
    <w:p w14:paraId="45D7FDD8" w14:textId="77777777" w:rsidR="00113BF3" w:rsidRDefault="00113BF3" w:rsidP="00C354C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0B03FCF" w14:textId="77777777" w:rsidR="00113BF3" w:rsidRDefault="00113BF3" w:rsidP="00C354C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61F37EA9" w14:textId="75045CBD" w:rsidR="006A106E" w:rsidRPr="00C82DF3" w:rsidRDefault="00113BF3" w:rsidP="00C354C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342FE2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C82DF3" w:rsidRPr="00C82DF3">
        <w:rPr>
          <w:rFonts w:ascii="Arial" w:eastAsia="Times New Roman" w:hAnsi="Arial" w:cs="Arial"/>
          <w:sz w:val="24"/>
          <w:szCs w:val="24"/>
          <w:lang w:eastAsia="x-none"/>
        </w:rPr>
        <w:t xml:space="preserve"> Ιουλίου 2022</w:t>
      </w:r>
    </w:p>
    <w:p w14:paraId="595CFA25" w14:textId="77777777" w:rsidR="0072152A" w:rsidRDefault="0072152A" w:rsidP="00C354C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033F27EF" w14:textId="1BF3219B" w:rsidR="002A24A9" w:rsidRPr="00C82DF3" w:rsidRDefault="002A24A9" w:rsidP="00C354C6">
      <w:pPr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C82DF3">
        <w:rPr>
          <w:rFonts w:ascii="Arial" w:hAnsi="Arial" w:cs="Arial"/>
          <w:sz w:val="20"/>
          <w:szCs w:val="20"/>
        </w:rPr>
        <w:t>Αρ.</w:t>
      </w:r>
      <w:r w:rsidR="006A106E" w:rsidRPr="00C82DF3">
        <w:rPr>
          <w:rFonts w:ascii="Arial" w:hAnsi="Arial" w:cs="Arial"/>
          <w:sz w:val="20"/>
          <w:szCs w:val="20"/>
        </w:rPr>
        <w:t xml:space="preserve"> </w:t>
      </w:r>
      <w:r w:rsidRPr="00C82DF3">
        <w:rPr>
          <w:rFonts w:ascii="Arial" w:hAnsi="Arial" w:cs="Arial"/>
          <w:sz w:val="20"/>
          <w:szCs w:val="20"/>
        </w:rPr>
        <w:t>Φακ.</w:t>
      </w:r>
      <w:r w:rsidR="006A106E" w:rsidRPr="00C82DF3">
        <w:rPr>
          <w:rFonts w:ascii="Arial" w:hAnsi="Arial" w:cs="Arial"/>
          <w:sz w:val="20"/>
          <w:szCs w:val="20"/>
        </w:rPr>
        <w:t xml:space="preserve">:  </w:t>
      </w:r>
      <w:r w:rsidRPr="00C82DF3">
        <w:rPr>
          <w:rFonts w:ascii="Arial" w:hAnsi="Arial" w:cs="Arial"/>
          <w:sz w:val="20"/>
          <w:szCs w:val="20"/>
        </w:rPr>
        <w:t>23.01.06</w:t>
      </w:r>
      <w:r w:rsidR="00082E89" w:rsidRPr="00C82DF3">
        <w:rPr>
          <w:rFonts w:ascii="Arial" w:hAnsi="Arial" w:cs="Arial"/>
          <w:sz w:val="20"/>
          <w:szCs w:val="20"/>
        </w:rPr>
        <w:t>3.096-2022</w:t>
      </w:r>
    </w:p>
    <w:p w14:paraId="765BA984" w14:textId="3D22490C" w:rsidR="0094362A" w:rsidRPr="00D52C08" w:rsidRDefault="001326B2" w:rsidP="00C354C6">
      <w:pPr>
        <w:pStyle w:val="BodyTextIndent"/>
        <w:widowControl w:val="0"/>
        <w:tabs>
          <w:tab w:val="left" w:pos="567"/>
          <w:tab w:val="left" w:pos="1134"/>
          <w:tab w:val="left" w:pos="4961"/>
        </w:tabs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82DF3">
        <w:rPr>
          <w:rFonts w:ascii="Arial" w:hAnsi="Arial" w:cs="Arial"/>
          <w:sz w:val="20"/>
          <w:szCs w:val="20"/>
        </w:rPr>
        <w:t>ΜΣ/</w:t>
      </w:r>
      <w:r w:rsidR="00342FE2">
        <w:rPr>
          <w:rFonts w:ascii="Arial" w:hAnsi="Arial" w:cs="Arial"/>
          <w:sz w:val="20"/>
          <w:szCs w:val="20"/>
        </w:rPr>
        <w:t>ΣΠ/</w:t>
      </w:r>
      <w:r w:rsidR="00C354C6" w:rsidRPr="00C82DF3">
        <w:rPr>
          <w:rFonts w:ascii="Arial" w:hAnsi="Arial" w:cs="Arial"/>
          <w:sz w:val="20"/>
          <w:szCs w:val="20"/>
          <w:lang w:val="en-US"/>
        </w:rPr>
        <w:t>MC</w:t>
      </w:r>
    </w:p>
    <w:sectPr w:rsidR="0094362A" w:rsidRPr="00D52C08" w:rsidSect="00DB7E36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9BA8" w14:textId="77777777" w:rsidR="00181289" w:rsidRDefault="00181289" w:rsidP="000D1E52">
      <w:pPr>
        <w:spacing w:after="0" w:line="240" w:lineRule="auto"/>
      </w:pPr>
      <w:r>
        <w:separator/>
      </w:r>
    </w:p>
  </w:endnote>
  <w:endnote w:type="continuationSeparator" w:id="0">
    <w:p w14:paraId="69DF8AAB" w14:textId="77777777" w:rsidR="00181289" w:rsidRDefault="00181289" w:rsidP="000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D8C6" w14:textId="77777777" w:rsidR="00181289" w:rsidRDefault="00181289" w:rsidP="000D1E52">
      <w:pPr>
        <w:spacing w:after="0" w:line="240" w:lineRule="auto"/>
      </w:pPr>
      <w:r>
        <w:separator/>
      </w:r>
    </w:p>
  </w:footnote>
  <w:footnote w:type="continuationSeparator" w:id="0">
    <w:p w14:paraId="2A5B129B" w14:textId="77777777" w:rsidR="00181289" w:rsidRDefault="00181289" w:rsidP="000D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4446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71B8C" w14:textId="65AFCC1C" w:rsidR="000D1E52" w:rsidRDefault="000D1E52">
        <w:pPr>
          <w:pStyle w:val="Header"/>
          <w:jc w:val="center"/>
        </w:pPr>
        <w:r w:rsidRPr="00B41EE5">
          <w:rPr>
            <w:rFonts w:ascii="Arial" w:hAnsi="Arial" w:cs="Arial"/>
            <w:sz w:val="24"/>
            <w:szCs w:val="24"/>
          </w:rPr>
          <w:fldChar w:fldCharType="begin"/>
        </w:r>
        <w:r w:rsidRPr="00B41EE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41EE5">
          <w:rPr>
            <w:rFonts w:ascii="Arial" w:hAnsi="Arial" w:cs="Arial"/>
            <w:sz w:val="24"/>
            <w:szCs w:val="24"/>
          </w:rPr>
          <w:fldChar w:fldCharType="separate"/>
        </w:r>
        <w:r w:rsidR="00C27AAB">
          <w:rPr>
            <w:rFonts w:ascii="Arial" w:hAnsi="Arial" w:cs="Arial"/>
            <w:noProof/>
            <w:sz w:val="24"/>
            <w:szCs w:val="24"/>
          </w:rPr>
          <w:t>7</w:t>
        </w:r>
        <w:r w:rsidRPr="00B41EE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C433F27" w14:textId="77777777" w:rsidR="000D1E52" w:rsidRDefault="000D1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1C5"/>
    <w:multiLevelType w:val="hybridMultilevel"/>
    <w:tmpl w:val="DFD6D26C"/>
    <w:lvl w:ilvl="0" w:tplc="93746A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1B53A1"/>
    <w:multiLevelType w:val="hybridMultilevel"/>
    <w:tmpl w:val="AB36CB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27EF"/>
    <w:multiLevelType w:val="hybridMultilevel"/>
    <w:tmpl w:val="8F80C9F2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66DD"/>
    <w:multiLevelType w:val="hybridMultilevel"/>
    <w:tmpl w:val="FA960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575E0"/>
    <w:multiLevelType w:val="hybridMultilevel"/>
    <w:tmpl w:val="FD8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1630"/>
    <w:multiLevelType w:val="hybridMultilevel"/>
    <w:tmpl w:val="3D3A5266"/>
    <w:lvl w:ilvl="0" w:tplc="76703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6EE6"/>
    <w:multiLevelType w:val="hybridMultilevel"/>
    <w:tmpl w:val="4EA8DA6C"/>
    <w:lvl w:ilvl="0" w:tplc="9CFE479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6893" w:hanging="360"/>
      </w:pPr>
    </w:lvl>
    <w:lvl w:ilvl="2" w:tplc="2000001B" w:tentative="1">
      <w:start w:val="1"/>
      <w:numFmt w:val="lowerRoman"/>
      <w:lvlText w:val="%3."/>
      <w:lvlJc w:val="right"/>
      <w:pPr>
        <w:ind w:left="7613" w:hanging="180"/>
      </w:pPr>
    </w:lvl>
    <w:lvl w:ilvl="3" w:tplc="2000000F" w:tentative="1">
      <w:start w:val="1"/>
      <w:numFmt w:val="decimal"/>
      <w:lvlText w:val="%4."/>
      <w:lvlJc w:val="left"/>
      <w:pPr>
        <w:ind w:left="8333" w:hanging="360"/>
      </w:pPr>
    </w:lvl>
    <w:lvl w:ilvl="4" w:tplc="20000019" w:tentative="1">
      <w:start w:val="1"/>
      <w:numFmt w:val="lowerLetter"/>
      <w:lvlText w:val="%5."/>
      <w:lvlJc w:val="left"/>
      <w:pPr>
        <w:ind w:left="9053" w:hanging="360"/>
      </w:pPr>
    </w:lvl>
    <w:lvl w:ilvl="5" w:tplc="2000001B" w:tentative="1">
      <w:start w:val="1"/>
      <w:numFmt w:val="lowerRoman"/>
      <w:lvlText w:val="%6."/>
      <w:lvlJc w:val="right"/>
      <w:pPr>
        <w:ind w:left="9773" w:hanging="180"/>
      </w:pPr>
    </w:lvl>
    <w:lvl w:ilvl="6" w:tplc="2000000F" w:tentative="1">
      <w:start w:val="1"/>
      <w:numFmt w:val="decimal"/>
      <w:lvlText w:val="%7."/>
      <w:lvlJc w:val="left"/>
      <w:pPr>
        <w:ind w:left="10493" w:hanging="360"/>
      </w:pPr>
    </w:lvl>
    <w:lvl w:ilvl="7" w:tplc="20000019" w:tentative="1">
      <w:start w:val="1"/>
      <w:numFmt w:val="lowerLetter"/>
      <w:lvlText w:val="%8."/>
      <w:lvlJc w:val="left"/>
      <w:pPr>
        <w:ind w:left="11213" w:hanging="360"/>
      </w:pPr>
    </w:lvl>
    <w:lvl w:ilvl="8" w:tplc="200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26B53791"/>
    <w:multiLevelType w:val="hybridMultilevel"/>
    <w:tmpl w:val="C114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05E8"/>
    <w:multiLevelType w:val="hybridMultilevel"/>
    <w:tmpl w:val="942CDCA6"/>
    <w:lvl w:ilvl="0" w:tplc="93746A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855714E"/>
    <w:multiLevelType w:val="hybridMultilevel"/>
    <w:tmpl w:val="303E1860"/>
    <w:lvl w:ilvl="0" w:tplc="93746A6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9F8479F"/>
    <w:multiLevelType w:val="hybridMultilevel"/>
    <w:tmpl w:val="17907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44BC"/>
    <w:multiLevelType w:val="hybridMultilevel"/>
    <w:tmpl w:val="9384977E"/>
    <w:lvl w:ilvl="0" w:tplc="567A0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3C8"/>
    <w:multiLevelType w:val="hybridMultilevel"/>
    <w:tmpl w:val="B69E5B54"/>
    <w:lvl w:ilvl="0" w:tplc="F59AB7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C6D75"/>
    <w:multiLevelType w:val="hybridMultilevel"/>
    <w:tmpl w:val="06DEB422"/>
    <w:lvl w:ilvl="0" w:tplc="B71C48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5DF7366"/>
    <w:multiLevelType w:val="hybridMultilevel"/>
    <w:tmpl w:val="DAD819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53C64"/>
    <w:multiLevelType w:val="hybridMultilevel"/>
    <w:tmpl w:val="095C572C"/>
    <w:lvl w:ilvl="0" w:tplc="73563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9061B"/>
    <w:multiLevelType w:val="hybridMultilevel"/>
    <w:tmpl w:val="15CED022"/>
    <w:lvl w:ilvl="0" w:tplc="6CAEC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F6220F"/>
    <w:multiLevelType w:val="hybridMultilevel"/>
    <w:tmpl w:val="370E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4590C"/>
    <w:multiLevelType w:val="hybridMultilevel"/>
    <w:tmpl w:val="D58AA528"/>
    <w:lvl w:ilvl="0" w:tplc="A9A6EF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92823"/>
    <w:multiLevelType w:val="hybridMultilevel"/>
    <w:tmpl w:val="04EC19AC"/>
    <w:lvl w:ilvl="0" w:tplc="2C54FD76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C94CD2"/>
    <w:multiLevelType w:val="hybridMultilevel"/>
    <w:tmpl w:val="74AC5458"/>
    <w:lvl w:ilvl="0" w:tplc="6F5A5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A52E75"/>
    <w:multiLevelType w:val="hybridMultilevel"/>
    <w:tmpl w:val="2228DE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12"/>
  </w:num>
  <w:num w:numId="16">
    <w:abstractNumId w:val="3"/>
  </w:num>
  <w:num w:numId="17">
    <w:abstractNumId w:val="1"/>
  </w:num>
  <w:num w:numId="18">
    <w:abstractNumId w:val="21"/>
  </w:num>
  <w:num w:numId="19">
    <w:abstractNumId w:val="7"/>
  </w:num>
  <w:num w:numId="20">
    <w:abstractNumId w:val="16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1B"/>
    <w:rsid w:val="00002FCE"/>
    <w:rsid w:val="0000488D"/>
    <w:rsid w:val="00006840"/>
    <w:rsid w:val="0000704C"/>
    <w:rsid w:val="00010896"/>
    <w:rsid w:val="00013413"/>
    <w:rsid w:val="000136B2"/>
    <w:rsid w:val="00014162"/>
    <w:rsid w:val="00016BE2"/>
    <w:rsid w:val="00021EDF"/>
    <w:rsid w:val="00023175"/>
    <w:rsid w:val="00023611"/>
    <w:rsid w:val="0002457B"/>
    <w:rsid w:val="00026108"/>
    <w:rsid w:val="000270A1"/>
    <w:rsid w:val="00027C29"/>
    <w:rsid w:val="00034AEA"/>
    <w:rsid w:val="00045E20"/>
    <w:rsid w:val="0004624D"/>
    <w:rsid w:val="00050D59"/>
    <w:rsid w:val="00051006"/>
    <w:rsid w:val="0006079F"/>
    <w:rsid w:val="0006374A"/>
    <w:rsid w:val="00064816"/>
    <w:rsid w:val="00066C19"/>
    <w:rsid w:val="00073DA7"/>
    <w:rsid w:val="00076DC8"/>
    <w:rsid w:val="00082E89"/>
    <w:rsid w:val="000904DB"/>
    <w:rsid w:val="00091A76"/>
    <w:rsid w:val="000932FB"/>
    <w:rsid w:val="00093480"/>
    <w:rsid w:val="00094FED"/>
    <w:rsid w:val="00095E2B"/>
    <w:rsid w:val="0009666B"/>
    <w:rsid w:val="000A04F2"/>
    <w:rsid w:val="000A5B15"/>
    <w:rsid w:val="000A6989"/>
    <w:rsid w:val="000B34A6"/>
    <w:rsid w:val="000C3A5D"/>
    <w:rsid w:val="000C448E"/>
    <w:rsid w:val="000C64A9"/>
    <w:rsid w:val="000D05C9"/>
    <w:rsid w:val="000D1CE3"/>
    <w:rsid w:val="000D1E52"/>
    <w:rsid w:val="000D33E6"/>
    <w:rsid w:val="000D4769"/>
    <w:rsid w:val="000D55FC"/>
    <w:rsid w:val="000D5EA2"/>
    <w:rsid w:val="000D724E"/>
    <w:rsid w:val="000D7257"/>
    <w:rsid w:val="000E4372"/>
    <w:rsid w:val="000E62AB"/>
    <w:rsid w:val="000F10A9"/>
    <w:rsid w:val="000F1D2C"/>
    <w:rsid w:val="000F276B"/>
    <w:rsid w:val="001043FA"/>
    <w:rsid w:val="001072F2"/>
    <w:rsid w:val="00110ACF"/>
    <w:rsid w:val="00110AF0"/>
    <w:rsid w:val="00111446"/>
    <w:rsid w:val="00111741"/>
    <w:rsid w:val="00111A3C"/>
    <w:rsid w:val="00113BF3"/>
    <w:rsid w:val="00114303"/>
    <w:rsid w:val="001173C5"/>
    <w:rsid w:val="00132405"/>
    <w:rsid w:val="001326B2"/>
    <w:rsid w:val="00132914"/>
    <w:rsid w:val="0013570D"/>
    <w:rsid w:val="00142987"/>
    <w:rsid w:val="001437B8"/>
    <w:rsid w:val="00144064"/>
    <w:rsid w:val="001454F5"/>
    <w:rsid w:val="00150C5D"/>
    <w:rsid w:val="001571AA"/>
    <w:rsid w:val="001608D3"/>
    <w:rsid w:val="00161EA1"/>
    <w:rsid w:val="00165B1B"/>
    <w:rsid w:val="00166830"/>
    <w:rsid w:val="00171379"/>
    <w:rsid w:val="00172C9F"/>
    <w:rsid w:val="0017439A"/>
    <w:rsid w:val="00174915"/>
    <w:rsid w:val="00177A56"/>
    <w:rsid w:val="00181289"/>
    <w:rsid w:val="0018219B"/>
    <w:rsid w:val="001865BF"/>
    <w:rsid w:val="00195456"/>
    <w:rsid w:val="00196200"/>
    <w:rsid w:val="001A0D74"/>
    <w:rsid w:val="001A1958"/>
    <w:rsid w:val="001A39AC"/>
    <w:rsid w:val="001A3E08"/>
    <w:rsid w:val="001A6062"/>
    <w:rsid w:val="001B0D73"/>
    <w:rsid w:val="001B2B86"/>
    <w:rsid w:val="001B2BDC"/>
    <w:rsid w:val="001B58DE"/>
    <w:rsid w:val="001B6788"/>
    <w:rsid w:val="001B6D75"/>
    <w:rsid w:val="001B7109"/>
    <w:rsid w:val="001C2F9E"/>
    <w:rsid w:val="001C3A71"/>
    <w:rsid w:val="001C3F39"/>
    <w:rsid w:val="001D0DAE"/>
    <w:rsid w:val="001E137A"/>
    <w:rsid w:val="001E52DC"/>
    <w:rsid w:val="001E7343"/>
    <w:rsid w:val="001F2A86"/>
    <w:rsid w:val="001F38E1"/>
    <w:rsid w:val="001F4208"/>
    <w:rsid w:val="001F46EC"/>
    <w:rsid w:val="001F5D7F"/>
    <w:rsid w:val="00205097"/>
    <w:rsid w:val="00210098"/>
    <w:rsid w:val="00210E82"/>
    <w:rsid w:val="00222E16"/>
    <w:rsid w:val="00231359"/>
    <w:rsid w:val="00232AE6"/>
    <w:rsid w:val="0024000B"/>
    <w:rsid w:val="00240D76"/>
    <w:rsid w:val="00243D99"/>
    <w:rsid w:val="0024566B"/>
    <w:rsid w:val="002479C5"/>
    <w:rsid w:val="00264E5B"/>
    <w:rsid w:val="00265BCC"/>
    <w:rsid w:val="00266F18"/>
    <w:rsid w:val="0026713E"/>
    <w:rsid w:val="002675C6"/>
    <w:rsid w:val="0027328D"/>
    <w:rsid w:val="002767B0"/>
    <w:rsid w:val="00295D84"/>
    <w:rsid w:val="002973F4"/>
    <w:rsid w:val="0029762D"/>
    <w:rsid w:val="00297AD1"/>
    <w:rsid w:val="002A0705"/>
    <w:rsid w:val="002A0A8F"/>
    <w:rsid w:val="002A2240"/>
    <w:rsid w:val="002A24A9"/>
    <w:rsid w:val="002A33A1"/>
    <w:rsid w:val="002A7B0B"/>
    <w:rsid w:val="002B421D"/>
    <w:rsid w:val="002B69BD"/>
    <w:rsid w:val="002B7048"/>
    <w:rsid w:val="002C051F"/>
    <w:rsid w:val="002C2C2B"/>
    <w:rsid w:val="002C475C"/>
    <w:rsid w:val="002C4E0C"/>
    <w:rsid w:val="002C6B2E"/>
    <w:rsid w:val="002D35EA"/>
    <w:rsid w:val="002E2225"/>
    <w:rsid w:val="002E4207"/>
    <w:rsid w:val="002E4619"/>
    <w:rsid w:val="002E528D"/>
    <w:rsid w:val="002E5B34"/>
    <w:rsid w:val="002E7C49"/>
    <w:rsid w:val="002F3576"/>
    <w:rsid w:val="002F431A"/>
    <w:rsid w:val="002F4E04"/>
    <w:rsid w:val="003007A6"/>
    <w:rsid w:val="0030548E"/>
    <w:rsid w:val="003067E6"/>
    <w:rsid w:val="0031085E"/>
    <w:rsid w:val="00313C55"/>
    <w:rsid w:val="003165B1"/>
    <w:rsid w:val="003169F7"/>
    <w:rsid w:val="00316E3F"/>
    <w:rsid w:val="00320139"/>
    <w:rsid w:val="003213F9"/>
    <w:rsid w:val="003242B6"/>
    <w:rsid w:val="0032771B"/>
    <w:rsid w:val="00331ABF"/>
    <w:rsid w:val="003320A2"/>
    <w:rsid w:val="00342028"/>
    <w:rsid w:val="00342FE2"/>
    <w:rsid w:val="00345C54"/>
    <w:rsid w:val="003465D2"/>
    <w:rsid w:val="003478DF"/>
    <w:rsid w:val="003512A8"/>
    <w:rsid w:val="00351C23"/>
    <w:rsid w:val="00355022"/>
    <w:rsid w:val="00362B15"/>
    <w:rsid w:val="00364F4F"/>
    <w:rsid w:val="0036771B"/>
    <w:rsid w:val="00372A1E"/>
    <w:rsid w:val="00372D87"/>
    <w:rsid w:val="00374E9F"/>
    <w:rsid w:val="003751EB"/>
    <w:rsid w:val="00375864"/>
    <w:rsid w:val="00377336"/>
    <w:rsid w:val="003802F1"/>
    <w:rsid w:val="00391E6B"/>
    <w:rsid w:val="00392A19"/>
    <w:rsid w:val="003934CB"/>
    <w:rsid w:val="003942E9"/>
    <w:rsid w:val="00396B3E"/>
    <w:rsid w:val="003A52B3"/>
    <w:rsid w:val="003A541F"/>
    <w:rsid w:val="003A5C31"/>
    <w:rsid w:val="003A5EA0"/>
    <w:rsid w:val="003A7A40"/>
    <w:rsid w:val="003B14FB"/>
    <w:rsid w:val="003B212A"/>
    <w:rsid w:val="003C3843"/>
    <w:rsid w:val="003C3E08"/>
    <w:rsid w:val="003C457E"/>
    <w:rsid w:val="003C5B62"/>
    <w:rsid w:val="003C5E4E"/>
    <w:rsid w:val="003C797A"/>
    <w:rsid w:val="003D4780"/>
    <w:rsid w:val="003D658C"/>
    <w:rsid w:val="003D65B3"/>
    <w:rsid w:val="003D7BEE"/>
    <w:rsid w:val="003E1434"/>
    <w:rsid w:val="003E417B"/>
    <w:rsid w:val="003F1DD4"/>
    <w:rsid w:val="003F3307"/>
    <w:rsid w:val="003F6E8C"/>
    <w:rsid w:val="00400751"/>
    <w:rsid w:val="00401C1A"/>
    <w:rsid w:val="00407D3E"/>
    <w:rsid w:val="00410E6D"/>
    <w:rsid w:val="00411192"/>
    <w:rsid w:val="00411674"/>
    <w:rsid w:val="00412D00"/>
    <w:rsid w:val="00413074"/>
    <w:rsid w:val="0041601A"/>
    <w:rsid w:val="00417FC9"/>
    <w:rsid w:val="004206A2"/>
    <w:rsid w:val="00421269"/>
    <w:rsid w:val="0042461F"/>
    <w:rsid w:val="0042577F"/>
    <w:rsid w:val="00430834"/>
    <w:rsid w:val="00431C3C"/>
    <w:rsid w:val="00432A72"/>
    <w:rsid w:val="00436622"/>
    <w:rsid w:val="00437360"/>
    <w:rsid w:val="00437B22"/>
    <w:rsid w:val="00441A8B"/>
    <w:rsid w:val="004424D9"/>
    <w:rsid w:val="004469CD"/>
    <w:rsid w:val="004500EC"/>
    <w:rsid w:val="00462D9A"/>
    <w:rsid w:val="0046428F"/>
    <w:rsid w:val="00465444"/>
    <w:rsid w:val="00471835"/>
    <w:rsid w:val="00475BD7"/>
    <w:rsid w:val="00476B88"/>
    <w:rsid w:val="00476F09"/>
    <w:rsid w:val="0047789B"/>
    <w:rsid w:val="0048584C"/>
    <w:rsid w:val="004870D3"/>
    <w:rsid w:val="00490942"/>
    <w:rsid w:val="00494202"/>
    <w:rsid w:val="00494656"/>
    <w:rsid w:val="00495A96"/>
    <w:rsid w:val="00496716"/>
    <w:rsid w:val="00496876"/>
    <w:rsid w:val="004A094B"/>
    <w:rsid w:val="004A16FA"/>
    <w:rsid w:val="004A3BC0"/>
    <w:rsid w:val="004A65E2"/>
    <w:rsid w:val="004A7AC8"/>
    <w:rsid w:val="004B1CF6"/>
    <w:rsid w:val="004B3C78"/>
    <w:rsid w:val="004B527A"/>
    <w:rsid w:val="004B5390"/>
    <w:rsid w:val="004B7424"/>
    <w:rsid w:val="004C040E"/>
    <w:rsid w:val="004C1822"/>
    <w:rsid w:val="004C5087"/>
    <w:rsid w:val="004C7021"/>
    <w:rsid w:val="004C7701"/>
    <w:rsid w:val="004D1FDA"/>
    <w:rsid w:val="004D2EB9"/>
    <w:rsid w:val="004D3C8E"/>
    <w:rsid w:val="004D4925"/>
    <w:rsid w:val="004D77F4"/>
    <w:rsid w:val="004E0D21"/>
    <w:rsid w:val="004E3F8D"/>
    <w:rsid w:val="004E7E1A"/>
    <w:rsid w:val="004F5AEE"/>
    <w:rsid w:val="004F7B5D"/>
    <w:rsid w:val="005020B4"/>
    <w:rsid w:val="00503566"/>
    <w:rsid w:val="00504A42"/>
    <w:rsid w:val="005075A3"/>
    <w:rsid w:val="005079FB"/>
    <w:rsid w:val="00507E81"/>
    <w:rsid w:val="005121F7"/>
    <w:rsid w:val="0051221A"/>
    <w:rsid w:val="00521D9B"/>
    <w:rsid w:val="0052290E"/>
    <w:rsid w:val="00523579"/>
    <w:rsid w:val="0052374C"/>
    <w:rsid w:val="00527283"/>
    <w:rsid w:val="00530A69"/>
    <w:rsid w:val="00531E3F"/>
    <w:rsid w:val="00534C9F"/>
    <w:rsid w:val="00537E4E"/>
    <w:rsid w:val="005458B3"/>
    <w:rsid w:val="00546BD5"/>
    <w:rsid w:val="0054731A"/>
    <w:rsid w:val="00550151"/>
    <w:rsid w:val="00550CC9"/>
    <w:rsid w:val="005618D6"/>
    <w:rsid w:val="00561FE3"/>
    <w:rsid w:val="00563543"/>
    <w:rsid w:val="005653E0"/>
    <w:rsid w:val="005675FC"/>
    <w:rsid w:val="00570736"/>
    <w:rsid w:val="00570DF3"/>
    <w:rsid w:val="0057225A"/>
    <w:rsid w:val="005752B6"/>
    <w:rsid w:val="00575FB8"/>
    <w:rsid w:val="00581729"/>
    <w:rsid w:val="0059022A"/>
    <w:rsid w:val="00591446"/>
    <w:rsid w:val="005922F1"/>
    <w:rsid w:val="0059382F"/>
    <w:rsid w:val="005952A1"/>
    <w:rsid w:val="00595318"/>
    <w:rsid w:val="005A04EC"/>
    <w:rsid w:val="005A1AED"/>
    <w:rsid w:val="005A2D74"/>
    <w:rsid w:val="005A30AD"/>
    <w:rsid w:val="005A5AB0"/>
    <w:rsid w:val="005A77B7"/>
    <w:rsid w:val="005B222B"/>
    <w:rsid w:val="005B3553"/>
    <w:rsid w:val="005B754F"/>
    <w:rsid w:val="005B7642"/>
    <w:rsid w:val="005B7D2A"/>
    <w:rsid w:val="005C1A45"/>
    <w:rsid w:val="005C25C9"/>
    <w:rsid w:val="005C632A"/>
    <w:rsid w:val="005C730A"/>
    <w:rsid w:val="005E0631"/>
    <w:rsid w:val="005E1354"/>
    <w:rsid w:val="005F41A3"/>
    <w:rsid w:val="005F4BAA"/>
    <w:rsid w:val="005F6288"/>
    <w:rsid w:val="00604E82"/>
    <w:rsid w:val="00605D38"/>
    <w:rsid w:val="00606B0F"/>
    <w:rsid w:val="006113FE"/>
    <w:rsid w:val="00616812"/>
    <w:rsid w:val="0061771C"/>
    <w:rsid w:val="00620A3A"/>
    <w:rsid w:val="00623479"/>
    <w:rsid w:val="006243D2"/>
    <w:rsid w:val="00637F18"/>
    <w:rsid w:val="0064362E"/>
    <w:rsid w:val="00643E15"/>
    <w:rsid w:val="0064576B"/>
    <w:rsid w:val="0064631A"/>
    <w:rsid w:val="00646F98"/>
    <w:rsid w:val="0064788C"/>
    <w:rsid w:val="00650995"/>
    <w:rsid w:val="00651708"/>
    <w:rsid w:val="00655A12"/>
    <w:rsid w:val="0065623C"/>
    <w:rsid w:val="00662574"/>
    <w:rsid w:val="006655C0"/>
    <w:rsid w:val="0066701E"/>
    <w:rsid w:val="00671461"/>
    <w:rsid w:val="00672E95"/>
    <w:rsid w:val="006735DF"/>
    <w:rsid w:val="006750FF"/>
    <w:rsid w:val="006801E4"/>
    <w:rsid w:val="00684773"/>
    <w:rsid w:val="00686195"/>
    <w:rsid w:val="00690D06"/>
    <w:rsid w:val="00692F48"/>
    <w:rsid w:val="0069773D"/>
    <w:rsid w:val="006A106E"/>
    <w:rsid w:val="006A1900"/>
    <w:rsid w:val="006A60B0"/>
    <w:rsid w:val="006B335A"/>
    <w:rsid w:val="006B340F"/>
    <w:rsid w:val="006B51B8"/>
    <w:rsid w:val="006B7714"/>
    <w:rsid w:val="006C3CF3"/>
    <w:rsid w:val="006C5C01"/>
    <w:rsid w:val="006D0E53"/>
    <w:rsid w:val="006D263B"/>
    <w:rsid w:val="006E3BB9"/>
    <w:rsid w:val="006E4EC2"/>
    <w:rsid w:val="006E5DD3"/>
    <w:rsid w:val="006F0299"/>
    <w:rsid w:val="006F1B75"/>
    <w:rsid w:val="006F26D1"/>
    <w:rsid w:val="006F34C5"/>
    <w:rsid w:val="006F4827"/>
    <w:rsid w:val="006F6F04"/>
    <w:rsid w:val="006F7B77"/>
    <w:rsid w:val="00701F56"/>
    <w:rsid w:val="00703B19"/>
    <w:rsid w:val="00706263"/>
    <w:rsid w:val="007072BA"/>
    <w:rsid w:val="00711272"/>
    <w:rsid w:val="007120D2"/>
    <w:rsid w:val="007145F3"/>
    <w:rsid w:val="007179A9"/>
    <w:rsid w:val="0072152A"/>
    <w:rsid w:val="00721A15"/>
    <w:rsid w:val="0072539B"/>
    <w:rsid w:val="00725A39"/>
    <w:rsid w:val="007263A4"/>
    <w:rsid w:val="00730253"/>
    <w:rsid w:val="00732394"/>
    <w:rsid w:val="00733B1D"/>
    <w:rsid w:val="00734EC7"/>
    <w:rsid w:val="0073611A"/>
    <w:rsid w:val="00736596"/>
    <w:rsid w:val="007372B3"/>
    <w:rsid w:val="007432F9"/>
    <w:rsid w:val="0074532F"/>
    <w:rsid w:val="00745F3B"/>
    <w:rsid w:val="00746FE0"/>
    <w:rsid w:val="0075107E"/>
    <w:rsid w:val="00754112"/>
    <w:rsid w:val="0075536D"/>
    <w:rsid w:val="00755609"/>
    <w:rsid w:val="00757FAE"/>
    <w:rsid w:val="00760122"/>
    <w:rsid w:val="00760202"/>
    <w:rsid w:val="00760C93"/>
    <w:rsid w:val="00761EBF"/>
    <w:rsid w:val="00764CEB"/>
    <w:rsid w:val="00765A8B"/>
    <w:rsid w:val="00772063"/>
    <w:rsid w:val="00772820"/>
    <w:rsid w:val="00773EFA"/>
    <w:rsid w:val="007775C6"/>
    <w:rsid w:val="0078087E"/>
    <w:rsid w:val="00781CF4"/>
    <w:rsid w:val="00781F2C"/>
    <w:rsid w:val="00782914"/>
    <w:rsid w:val="00783AA1"/>
    <w:rsid w:val="00787320"/>
    <w:rsid w:val="00787B03"/>
    <w:rsid w:val="00792691"/>
    <w:rsid w:val="00793C30"/>
    <w:rsid w:val="00794462"/>
    <w:rsid w:val="00795C78"/>
    <w:rsid w:val="00797FB2"/>
    <w:rsid w:val="007A3310"/>
    <w:rsid w:val="007A4579"/>
    <w:rsid w:val="007A68AC"/>
    <w:rsid w:val="007B0334"/>
    <w:rsid w:val="007B1FF6"/>
    <w:rsid w:val="007B26B7"/>
    <w:rsid w:val="007B3598"/>
    <w:rsid w:val="007B3AD1"/>
    <w:rsid w:val="007C4964"/>
    <w:rsid w:val="007C6BD0"/>
    <w:rsid w:val="007D228E"/>
    <w:rsid w:val="007D5119"/>
    <w:rsid w:val="007D663C"/>
    <w:rsid w:val="007E07B1"/>
    <w:rsid w:val="007E2D59"/>
    <w:rsid w:val="007E5923"/>
    <w:rsid w:val="007F06D4"/>
    <w:rsid w:val="007F1B96"/>
    <w:rsid w:val="007F7830"/>
    <w:rsid w:val="00801A94"/>
    <w:rsid w:val="0081005C"/>
    <w:rsid w:val="0081044C"/>
    <w:rsid w:val="00814EC2"/>
    <w:rsid w:val="00815647"/>
    <w:rsid w:val="00816A9D"/>
    <w:rsid w:val="00822685"/>
    <w:rsid w:val="0082270F"/>
    <w:rsid w:val="00826B3F"/>
    <w:rsid w:val="00831820"/>
    <w:rsid w:val="00832D52"/>
    <w:rsid w:val="00845C7F"/>
    <w:rsid w:val="00851938"/>
    <w:rsid w:val="008542A8"/>
    <w:rsid w:val="00856B46"/>
    <w:rsid w:val="00857423"/>
    <w:rsid w:val="00857FC9"/>
    <w:rsid w:val="008630AD"/>
    <w:rsid w:val="00865D98"/>
    <w:rsid w:val="008663CA"/>
    <w:rsid w:val="008717AB"/>
    <w:rsid w:val="0087251E"/>
    <w:rsid w:val="00894FB4"/>
    <w:rsid w:val="0089631C"/>
    <w:rsid w:val="00896520"/>
    <w:rsid w:val="008A0FFD"/>
    <w:rsid w:val="008A5531"/>
    <w:rsid w:val="008A7355"/>
    <w:rsid w:val="008B36D8"/>
    <w:rsid w:val="008B61BB"/>
    <w:rsid w:val="008B7DE4"/>
    <w:rsid w:val="008C11D5"/>
    <w:rsid w:val="008C40F0"/>
    <w:rsid w:val="008C54B5"/>
    <w:rsid w:val="008C5830"/>
    <w:rsid w:val="008C65E0"/>
    <w:rsid w:val="008D0A1A"/>
    <w:rsid w:val="008D23B9"/>
    <w:rsid w:val="008D38B8"/>
    <w:rsid w:val="008D48E5"/>
    <w:rsid w:val="008D6686"/>
    <w:rsid w:val="008E690B"/>
    <w:rsid w:val="008E7CCD"/>
    <w:rsid w:val="008F523C"/>
    <w:rsid w:val="008F6028"/>
    <w:rsid w:val="008F6114"/>
    <w:rsid w:val="008F7A0D"/>
    <w:rsid w:val="009021B9"/>
    <w:rsid w:val="0090265B"/>
    <w:rsid w:val="009026CA"/>
    <w:rsid w:val="0090521F"/>
    <w:rsid w:val="00905A0A"/>
    <w:rsid w:val="00910047"/>
    <w:rsid w:val="009130EC"/>
    <w:rsid w:val="00914C11"/>
    <w:rsid w:val="009153FD"/>
    <w:rsid w:val="00920A1E"/>
    <w:rsid w:val="00921DA2"/>
    <w:rsid w:val="0092546D"/>
    <w:rsid w:val="00926B10"/>
    <w:rsid w:val="00931FD5"/>
    <w:rsid w:val="009345F4"/>
    <w:rsid w:val="00935A06"/>
    <w:rsid w:val="00936042"/>
    <w:rsid w:val="0094362A"/>
    <w:rsid w:val="0094555C"/>
    <w:rsid w:val="00953DF1"/>
    <w:rsid w:val="009566E6"/>
    <w:rsid w:val="00957FD6"/>
    <w:rsid w:val="0096514B"/>
    <w:rsid w:val="00965B79"/>
    <w:rsid w:val="00975D30"/>
    <w:rsid w:val="00976F7E"/>
    <w:rsid w:val="009838DA"/>
    <w:rsid w:val="00983B62"/>
    <w:rsid w:val="00985AB8"/>
    <w:rsid w:val="0099384B"/>
    <w:rsid w:val="009949CD"/>
    <w:rsid w:val="00995690"/>
    <w:rsid w:val="009A08CA"/>
    <w:rsid w:val="009A1752"/>
    <w:rsid w:val="009A1E5E"/>
    <w:rsid w:val="009A3FD1"/>
    <w:rsid w:val="009A46FC"/>
    <w:rsid w:val="009A575B"/>
    <w:rsid w:val="009A70A0"/>
    <w:rsid w:val="009A7A5D"/>
    <w:rsid w:val="009B3B97"/>
    <w:rsid w:val="009B4798"/>
    <w:rsid w:val="009B5BB9"/>
    <w:rsid w:val="009B6C03"/>
    <w:rsid w:val="009B7083"/>
    <w:rsid w:val="009C15A6"/>
    <w:rsid w:val="009C23CD"/>
    <w:rsid w:val="009C294F"/>
    <w:rsid w:val="009C38A8"/>
    <w:rsid w:val="009C3DC4"/>
    <w:rsid w:val="009D0BFF"/>
    <w:rsid w:val="009D37A2"/>
    <w:rsid w:val="009D3D75"/>
    <w:rsid w:val="009E0C28"/>
    <w:rsid w:val="009E0D3C"/>
    <w:rsid w:val="009E64B0"/>
    <w:rsid w:val="009F1A8F"/>
    <w:rsid w:val="009F25CD"/>
    <w:rsid w:val="009F7ED6"/>
    <w:rsid w:val="00A01C59"/>
    <w:rsid w:val="00A049A9"/>
    <w:rsid w:val="00A07654"/>
    <w:rsid w:val="00A10B01"/>
    <w:rsid w:val="00A13037"/>
    <w:rsid w:val="00A13C7F"/>
    <w:rsid w:val="00A150AD"/>
    <w:rsid w:val="00A155F3"/>
    <w:rsid w:val="00A1575C"/>
    <w:rsid w:val="00A16CED"/>
    <w:rsid w:val="00A210A6"/>
    <w:rsid w:val="00A25F9B"/>
    <w:rsid w:val="00A26B99"/>
    <w:rsid w:val="00A27203"/>
    <w:rsid w:val="00A335A8"/>
    <w:rsid w:val="00A34481"/>
    <w:rsid w:val="00A34E3F"/>
    <w:rsid w:val="00A3632E"/>
    <w:rsid w:val="00A37A3F"/>
    <w:rsid w:val="00A418EE"/>
    <w:rsid w:val="00A4448E"/>
    <w:rsid w:val="00A46481"/>
    <w:rsid w:val="00A506C0"/>
    <w:rsid w:val="00A53981"/>
    <w:rsid w:val="00A53F95"/>
    <w:rsid w:val="00A5689F"/>
    <w:rsid w:val="00A63ECC"/>
    <w:rsid w:val="00A65168"/>
    <w:rsid w:val="00A67981"/>
    <w:rsid w:val="00A71120"/>
    <w:rsid w:val="00A73C4E"/>
    <w:rsid w:val="00A73C5E"/>
    <w:rsid w:val="00A804FE"/>
    <w:rsid w:val="00A806BE"/>
    <w:rsid w:val="00A83B7F"/>
    <w:rsid w:val="00A87825"/>
    <w:rsid w:val="00A9189A"/>
    <w:rsid w:val="00A9221B"/>
    <w:rsid w:val="00AA0192"/>
    <w:rsid w:val="00AA2F24"/>
    <w:rsid w:val="00AA3828"/>
    <w:rsid w:val="00AB35DE"/>
    <w:rsid w:val="00AC20B3"/>
    <w:rsid w:val="00AC6397"/>
    <w:rsid w:val="00AF1FA0"/>
    <w:rsid w:val="00AF53BB"/>
    <w:rsid w:val="00AF5412"/>
    <w:rsid w:val="00AF648E"/>
    <w:rsid w:val="00B0017B"/>
    <w:rsid w:val="00B00238"/>
    <w:rsid w:val="00B0107D"/>
    <w:rsid w:val="00B03339"/>
    <w:rsid w:val="00B036BA"/>
    <w:rsid w:val="00B03CDF"/>
    <w:rsid w:val="00B07ED6"/>
    <w:rsid w:val="00B15139"/>
    <w:rsid w:val="00B158B3"/>
    <w:rsid w:val="00B16162"/>
    <w:rsid w:val="00B1748A"/>
    <w:rsid w:val="00B17B6E"/>
    <w:rsid w:val="00B21321"/>
    <w:rsid w:val="00B23A1E"/>
    <w:rsid w:val="00B23E87"/>
    <w:rsid w:val="00B27580"/>
    <w:rsid w:val="00B31056"/>
    <w:rsid w:val="00B318CC"/>
    <w:rsid w:val="00B33F4C"/>
    <w:rsid w:val="00B40E51"/>
    <w:rsid w:val="00B41EE5"/>
    <w:rsid w:val="00B43EA8"/>
    <w:rsid w:val="00B441EF"/>
    <w:rsid w:val="00B45875"/>
    <w:rsid w:val="00B539AA"/>
    <w:rsid w:val="00B54129"/>
    <w:rsid w:val="00B56488"/>
    <w:rsid w:val="00B574DE"/>
    <w:rsid w:val="00B626B8"/>
    <w:rsid w:val="00B6723F"/>
    <w:rsid w:val="00B6731C"/>
    <w:rsid w:val="00B70931"/>
    <w:rsid w:val="00B74668"/>
    <w:rsid w:val="00B765D3"/>
    <w:rsid w:val="00B77D37"/>
    <w:rsid w:val="00B8620D"/>
    <w:rsid w:val="00B866EA"/>
    <w:rsid w:val="00B86BB0"/>
    <w:rsid w:val="00B92110"/>
    <w:rsid w:val="00B93FEA"/>
    <w:rsid w:val="00B95F79"/>
    <w:rsid w:val="00BA00B3"/>
    <w:rsid w:val="00BA2660"/>
    <w:rsid w:val="00BA39F8"/>
    <w:rsid w:val="00BA456E"/>
    <w:rsid w:val="00BA6392"/>
    <w:rsid w:val="00BB0D01"/>
    <w:rsid w:val="00BB1980"/>
    <w:rsid w:val="00BB52D6"/>
    <w:rsid w:val="00BB59E0"/>
    <w:rsid w:val="00BB5BCE"/>
    <w:rsid w:val="00BB6788"/>
    <w:rsid w:val="00BC0829"/>
    <w:rsid w:val="00BC4909"/>
    <w:rsid w:val="00BC53FD"/>
    <w:rsid w:val="00BC594A"/>
    <w:rsid w:val="00BD2332"/>
    <w:rsid w:val="00BD60C7"/>
    <w:rsid w:val="00BD647C"/>
    <w:rsid w:val="00BD785F"/>
    <w:rsid w:val="00BE1DDD"/>
    <w:rsid w:val="00BE6C92"/>
    <w:rsid w:val="00BE6E37"/>
    <w:rsid w:val="00BF0EFC"/>
    <w:rsid w:val="00C005FC"/>
    <w:rsid w:val="00C00B97"/>
    <w:rsid w:val="00C0108F"/>
    <w:rsid w:val="00C01752"/>
    <w:rsid w:val="00C03A76"/>
    <w:rsid w:val="00C044F6"/>
    <w:rsid w:val="00C06605"/>
    <w:rsid w:val="00C07A78"/>
    <w:rsid w:val="00C10786"/>
    <w:rsid w:val="00C108C8"/>
    <w:rsid w:val="00C12FE3"/>
    <w:rsid w:val="00C201F0"/>
    <w:rsid w:val="00C20FFC"/>
    <w:rsid w:val="00C230A9"/>
    <w:rsid w:val="00C24DCD"/>
    <w:rsid w:val="00C27423"/>
    <w:rsid w:val="00C27AAB"/>
    <w:rsid w:val="00C354C6"/>
    <w:rsid w:val="00C421C8"/>
    <w:rsid w:val="00C43B62"/>
    <w:rsid w:val="00C46319"/>
    <w:rsid w:val="00C471B7"/>
    <w:rsid w:val="00C50B1D"/>
    <w:rsid w:val="00C549B2"/>
    <w:rsid w:val="00C660A7"/>
    <w:rsid w:val="00C7103C"/>
    <w:rsid w:val="00C73A4F"/>
    <w:rsid w:val="00C74A86"/>
    <w:rsid w:val="00C76F6E"/>
    <w:rsid w:val="00C77752"/>
    <w:rsid w:val="00C77913"/>
    <w:rsid w:val="00C82DF3"/>
    <w:rsid w:val="00C839ED"/>
    <w:rsid w:val="00C85D04"/>
    <w:rsid w:val="00C917A0"/>
    <w:rsid w:val="00C9444B"/>
    <w:rsid w:val="00C96412"/>
    <w:rsid w:val="00CA13DF"/>
    <w:rsid w:val="00CB2B3F"/>
    <w:rsid w:val="00CB2BF7"/>
    <w:rsid w:val="00CB3FA7"/>
    <w:rsid w:val="00CB457B"/>
    <w:rsid w:val="00CC0054"/>
    <w:rsid w:val="00CC00FC"/>
    <w:rsid w:val="00CC4A9A"/>
    <w:rsid w:val="00CC4AF4"/>
    <w:rsid w:val="00CC6C6B"/>
    <w:rsid w:val="00CD051F"/>
    <w:rsid w:val="00CD17E7"/>
    <w:rsid w:val="00CD280A"/>
    <w:rsid w:val="00CD3F69"/>
    <w:rsid w:val="00CD5A7D"/>
    <w:rsid w:val="00CD5D4A"/>
    <w:rsid w:val="00CD74E0"/>
    <w:rsid w:val="00CE415A"/>
    <w:rsid w:val="00CF044C"/>
    <w:rsid w:val="00CF5EE6"/>
    <w:rsid w:val="00D03058"/>
    <w:rsid w:val="00D03B07"/>
    <w:rsid w:val="00D041F0"/>
    <w:rsid w:val="00D0472B"/>
    <w:rsid w:val="00D04E53"/>
    <w:rsid w:val="00D11090"/>
    <w:rsid w:val="00D13E36"/>
    <w:rsid w:val="00D147C8"/>
    <w:rsid w:val="00D20762"/>
    <w:rsid w:val="00D21958"/>
    <w:rsid w:val="00D2461E"/>
    <w:rsid w:val="00D24FE9"/>
    <w:rsid w:val="00D25DB9"/>
    <w:rsid w:val="00D25E3E"/>
    <w:rsid w:val="00D273B5"/>
    <w:rsid w:val="00D278AD"/>
    <w:rsid w:val="00D32DA9"/>
    <w:rsid w:val="00D416D0"/>
    <w:rsid w:val="00D41962"/>
    <w:rsid w:val="00D436B4"/>
    <w:rsid w:val="00D44D91"/>
    <w:rsid w:val="00D45816"/>
    <w:rsid w:val="00D508E2"/>
    <w:rsid w:val="00D52C08"/>
    <w:rsid w:val="00D53141"/>
    <w:rsid w:val="00D539D5"/>
    <w:rsid w:val="00D605F3"/>
    <w:rsid w:val="00D62A67"/>
    <w:rsid w:val="00D6387A"/>
    <w:rsid w:val="00D6472A"/>
    <w:rsid w:val="00D659FF"/>
    <w:rsid w:val="00D666EE"/>
    <w:rsid w:val="00D7052D"/>
    <w:rsid w:val="00D7348A"/>
    <w:rsid w:val="00D737EF"/>
    <w:rsid w:val="00D771CA"/>
    <w:rsid w:val="00D77569"/>
    <w:rsid w:val="00D80544"/>
    <w:rsid w:val="00D81704"/>
    <w:rsid w:val="00D81C75"/>
    <w:rsid w:val="00D841F5"/>
    <w:rsid w:val="00D86759"/>
    <w:rsid w:val="00D86D3E"/>
    <w:rsid w:val="00D86E8F"/>
    <w:rsid w:val="00D92130"/>
    <w:rsid w:val="00D92421"/>
    <w:rsid w:val="00D92ACC"/>
    <w:rsid w:val="00D92DE6"/>
    <w:rsid w:val="00D93F2B"/>
    <w:rsid w:val="00D975CC"/>
    <w:rsid w:val="00DA2328"/>
    <w:rsid w:val="00DA6BB2"/>
    <w:rsid w:val="00DA6CCA"/>
    <w:rsid w:val="00DB3A40"/>
    <w:rsid w:val="00DB7E36"/>
    <w:rsid w:val="00DC1E7A"/>
    <w:rsid w:val="00DC3C3F"/>
    <w:rsid w:val="00DC5533"/>
    <w:rsid w:val="00DD25C6"/>
    <w:rsid w:val="00DD71DF"/>
    <w:rsid w:val="00DE0D16"/>
    <w:rsid w:val="00DE18BA"/>
    <w:rsid w:val="00DE23E6"/>
    <w:rsid w:val="00DE49E7"/>
    <w:rsid w:val="00DE6BD3"/>
    <w:rsid w:val="00DF1F24"/>
    <w:rsid w:val="00DF5888"/>
    <w:rsid w:val="00DF5C48"/>
    <w:rsid w:val="00E101D8"/>
    <w:rsid w:val="00E11C4D"/>
    <w:rsid w:val="00E16F39"/>
    <w:rsid w:val="00E177B2"/>
    <w:rsid w:val="00E209AA"/>
    <w:rsid w:val="00E23E89"/>
    <w:rsid w:val="00E26310"/>
    <w:rsid w:val="00E31916"/>
    <w:rsid w:val="00E32ED1"/>
    <w:rsid w:val="00E33527"/>
    <w:rsid w:val="00E33DF5"/>
    <w:rsid w:val="00E3437B"/>
    <w:rsid w:val="00E35757"/>
    <w:rsid w:val="00E4151E"/>
    <w:rsid w:val="00E4468A"/>
    <w:rsid w:val="00E44F6B"/>
    <w:rsid w:val="00E476E6"/>
    <w:rsid w:val="00E56FC9"/>
    <w:rsid w:val="00E60EEF"/>
    <w:rsid w:val="00E60F42"/>
    <w:rsid w:val="00E61FAF"/>
    <w:rsid w:val="00E660E5"/>
    <w:rsid w:val="00E70256"/>
    <w:rsid w:val="00E73554"/>
    <w:rsid w:val="00E77B61"/>
    <w:rsid w:val="00E81966"/>
    <w:rsid w:val="00E82EA1"/>
    <w:rsid w:val="00E848E9"/>
    <w:rsid w:val="00E93368"/>
    <w:rsid w:val="00E93AB9"/>
    <w:rsid w:val="00E95493"/>
    <w:rsid w:val="00E95A1C"/>
    <w:rsid w:val="00EA10F1"/>
    <w:rsid w:val="00EA2A69"/>
    <w:rsid w:val="00EA33C6"/>
    <w:rsid w:val="00EA389F"/>
    <w:rsid w:val="00EA66C2"/>
    <w:rsid w:val="00EB3935"/>
    <w:rsid w:val="00EB5776"/>
    <w:rsid w:val="00EC059E"/>
    <w:rsid w:val="00EC327F"/>
    <w:rsid w:val="00EC36B8"/>
    <w:rsid w:val="00EC648C"/>
    <w:rsid w:val="00ED07F6"/>
    <w:rsid w:val="00ED2DF9"/>
    <w:rsid w:val="00ED5204"/>
    <w:rsid w:val="00ED557E"/>
    <w:rsid w:val="00ED667D"/>
    <w:rsid w:val="00ED6770"/>
    <w:rsid w:val="00ED75C5"/>
    <w:rsid w:val="00EE134C"/>
    <w:rsid w:val="00EF3132"/>
    <w:rsid w:val="00EF53EF"/>
    <w:rsid w:val="00EF6463"/>
    <w:rsid w:val="00F0179B"/>
    <w:rsid w:val="00F11D8B"/>
    <w:rsid w:val="00F15EF6"/>
    <w:rsid w:val="00F17943"/>
    <w:rsid w:val="00F2173D"/>
    <w:rsid w:val="00F22543"/>
    <w:rsid w:val="00F2353C"/>
    <w:rsid w:val="00F24690"/>
    <w:rsid w:val="00F259F1"/>
    <w:rsid w:val="00F30E3B"/>
    <w:rsid w:val="00F350C7"/>
    <w:rsid w:val="00F403D9"/>
    <w:rsid w:val="00F404E3"/>
    <w:rsid w:val="00F4095C"/>
    <w:rsid w:val="00F47E0F"/>
    <w:rsid w:val="00F504ED"/>
    <w:rsid w:val="00F544C2"/>
    <w:rsid w:val="00F54598"/>
    <w:rsid w:val="00F54725"/>
    <w:rsid w:val="00F5488A"/>
    <w:rsid w:val="00F60C72"/>
    <w:rsid w:val="00F61391"/>
    <w:rsid w:val="00F6255C"/>
    <w:rsid w:val="00F62C1F"/>
    <w:rsid w:val="00F6346F"/>
    <w:rsid w:val="00F64685"/>
    <w:rsid w:val="00F64A06"/>
    <w:rsid w:val="00F70E9A"/>
    <w:rsid w:val="00F73308"/>
    <w:rsid w:val="00F75D86"/>
    <w:rsid w:val="00F77F49"/>
    <w:rsid w:val="00F808AD"/>
    <w:rsid w:val="00F8117B"/>
    <w:rsid w:val="00F85577"/>
    <w:rsid w:val="00F873A5"/>
    <w:rsid w:val="00F90884"/>
    <w:rsid w:val="00F93064"/>
    <w:rsid w:val="00F94F91"/>
    <w:rsid w:val="00F965A8"/>
    <w:rsid w:val="00F9726B"/>
    <w:rsid w:val="00FA3426"/>
    <w:rsid w:val="00FA6207"/>
    <w:rsid w:val="00FA7D68"/>
    <w:rsid w:val="00FB0E4B"/>
    <w:rsid w:val="00FB7646"/>
    <w:rsid w:val="00FC17D3"/>
    <w:rsid w:val="00FC434B"/>
    <w:rsid w:val="00FC630E"/>
    <w:rsid w:val="00FD0173"/>
    <w:rsid w:val="00FD158B"/>
    <w:rsid w:val="00FD2FE9"/>
    <w:rsid w:val="00FD4409"/>
    <w:rsid w:val="00FD76DC"/>
    <w:rsid w:val="00FD7FB1"/>
    <w:rsid w:val="00FE0C21"/>
    <w:rsid w:val="00FE1568"/>
    <w:rsid w:val="00FE17EB"/>
    <w:rsid w:val="00FE1ED0"/>
    <w:rsid w:val="00FE2225"/>
    <w:rsid w:val="00FE37A7"/>
    <w:rsid w:val="00FF52D1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8A9"/>
  <w15:chartTrackingRefBased/>
  <w15:docId w15:val="{DDD17E6B-7EDF-45EE-80B4-4BE9E5E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050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05097"/>
  </w:style>
  <w:style w:type="paragraph" w:styleId="ListParagraph">
    <w:name w:val="List Paragraph"/>
    <w:basedOn w:val="Normal"/>
    <w:uiPriority w:val="34"/>
    <w:qFormat/>
    <w:rsid w:val="00822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2"/>
  </w:style>
  <w:style w:type="paragraph" w:styleId="Footer">
    <w:name w:val="footer"/>
    <w:basedOn w:val="Normal"/>
    <w:link w:val="FooterChar"/>
    <w:uiPriority w:val="99"/>
    <w:unhideWhenUsed/>
    <w:rsid w:val="000D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2"/>
  </w:style>
  <w:style w:type="paragraph" w:styleId="NormalWeb">
    <w:name w:val="Normal (Web)"/>
    <w:basedOn w:val="Normal"/>
    <w:uiPriority w:val="99"/>
    <w:unhideWhenUsed/>
    <w:rsid w:val="006F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0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0690-D797-46B1-8719-982BF945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1699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1813253</dc:creator>
  <cp:keywords/>
  <dc:description/>
  <cp:lastModifiedBy>Sophia Papadopoulou</cp:lastModifiedBy>
  <cp:revision>48</cp:revision>
  <cp:lastPrinted>2022-07-11T06:38:00Z</cp:lastPrinted>
  <dcterms:created xsi:type="dcterms:W3CDTF">2022-07-05T10:39:00Z</dcterms:created>
  <dcterms:modified xsi:type="dcterms:W3CDTF">2022-07-12T08:40:00Z</dcterms:modified>
</cp:coreProperties>
</file>