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42D5" w14:textId="2786337E" w:rsidR="00B85BFE" w:rsidRPr="000C5A87" w:rsidRDefault="00B649D9" w:rsidP="000C5A87">
      <w:pPr>
        <w:tabs>
          <w:tab w:val="left" w:pos="567"/>
          <w:tab w:val="left" w:pos="4961"/>
        </w:tabs>
        <w:spacing w:after="0" w:line="480" w:lineRule="auto"/>
        <w:ind w:left="-142"/>
        <w:jc w:val="center"/>
        <w:rPr>
          <w:rFonts w:ascii="Arial" w:hAnsi="Arial" w:cs="Arial"/>
          <w:b/>
          <w:sz w:val="24"/>
          <w:szCs w:val="24"/>
        </w:rPr>
      </w:pPr>
      <w:r w:rsidRPr="002A293D">
        <w:rPr>
          <w:rFonts w:ascii="Arial" w:hAnsi="Arial" w:cs="Arial"/>
          <w:b/>
          <w:bCs/>
          <w:sz w:val="24"/>
          <w:szCs w:val="24"/>
        </w:rPr>
        <w:t xml:space="preserve">Έκθεση της </w:t>
      </w:r>
      <w:bookmarkStart w:id="0" w:name="_Hlk46989035"/>
      <w:r w:rsidRPr="002A293D">
        <w:rPr>
          <w:rFonts w:ascii="Arial" w:hAnsi="Arial" w:cs="Arial"/>
          <w:b/>
          <w:bCs/>
          <w:sz w:val="24"/>
          <w:szCs w:val="24"/>
        </w:rPr>
        <w:t>Κοινοβουλευτικής Επιτροπής</w:t>
      </w:r>
      <w:r w:rsidR="000C5A87" w:rsidRPr="000C5A87">
        <w:rPr>
          <w:rFonts w:ascii="Arial" w:hAnsi="Arial" w:cs="Arial"/>
          <w:b/>
          <w:bCs/>
          <w:sz w:val="24"/>
          <w:szCs w:val="24"/>
        </w:rPr>
        <w:t xml:space="preserve"> </w:t>
      </w:r>
      <w:r w:rsidR="000C5A87">
        <w:rPr>
          <w:rFonts w:ascii="Arial" w:hAnsi="Arial" w:cs="Arial"/>
          <w:b/>
          <w:bCs/>
          <w:sz w:val="24"/>
          <w:szCs w:val="24"/>
        </w:rPr>
        <w:t>Ενέργειας, Εμπορίου, Βιομηχανίας και Τουρισμού</w:t>
      </w:r>
      <w:r w:rsidR="00023CD7">
        <w:rPr>
          <w:rFonts w:ascii="Arial" w:hAnsi="Arial" w:cs="Arial"/>
          <w:b/>
          <w:bCs/>
          <w:sz w:val="24"/>
          <w:szCs w:val="24"/>
        </w:rPr>
        <w:t xml:space="preserve"> </w:t>
      </w:r>
      <w:bookmarkEnd w:id="0"/>
      <w:r w:rsidR="00023CD7">
        <w:rPr>
          <w:rFonts w:ascii="Arial" w:hAnsi="Arial" w:cs="Arial"/>
          <w:b/>
          <w:bCs/>
          <w:sz w:val="24"/>
          <w:szCs w:val="24"/>
        </w:rPr>
        <w:t>για το</w:t>
      </w:r>
      <w:r w:rsidR="00CB61A5">
        <w:rPr>
          <w:rFonts w:ascii="Arial" w:hAnsi="Arial" w:cs="Arial"/>
          <w:b/>
          <w:bCs/>
          <w:sz w:val="24"/>
          <w:szCs w:val="24"/>
        </w:rPr>
        <w:t>ν</w:t>
      </w:r>
      <w:r w:rsidR="00023CD7">
        <w:rPr>
          <w:rFonts w:ascii="Arial" w:hAnsi="Arial" w:cs="Arial"/>
          <w:b/>
          <w:bCs/>
          <w:sz w:val="24"/>
          <w:szCs w:val="24"/>
        </w:rPr>
        <w:t xml:space="preserve"> αναπεμφθέντ</w:t>
      </w:r>
      <w:r w:rsidR="00CB61A5">
        <w:rPr>
          <w:rFonts w:ascii="Arial" w:hAnsi="Arial" w:cs="Arial"/>
          <w:b/>
          <w:bCs/>
          <w:sz w:val="24"/>
          <w:szCs w:val="24"/>
        </w:rPr>
        <w:t>α</w:t>
      </w:r>
      <w:r w:rsidR="0027114B">
        <w:rPr>
          <w:rFonts w:ascii="Arial" w:hAnsi="Arial" w:cs="Arial"/>
          <w:b/>
          <w:bCs/>
          <w:sz w:val="24"/>
          <w:szCs w:val="24"/>
        </w:rPr>
        <w:t xml:space="preserve"> </w:t>
      </w:r>
      <w:r w:rsidR="00023CD7">
        <w:rPr>
          <w:rFonts w:ascii="Arial" w:hAnsi="Arial" w:cs="Arial"/>
          <w:b/>
          <w:bCs/>
          <w:sz w:val="24"/>
          <w:szCs w:val="24"/>
        </w:rPr>
        <w:t>νόμο</w:t>
      </w:r>
      <w:r w:rsidR="00B85BFE">
        <w:rPr>
          <w:rFonts w:ascii="Arial" w:hAnsi="Arial" w:cs="Arial"/>
          <w:b/>
          <w:bCs/>
          <w:sz w:val="24"/>
          <w:szCs w:val="24"/>
        </w:rPr>
        <w:t xml:space="preserve"> </w:t>
      </w:r>
      <w:r w:rsidR="00B85BFE" w:rsidRPr="00AC726F">
        <w:rPr>
          <w:rFonts w:ascii="Arial" w:eastAsia="Arial" w:hAnsi="Arial" w:cs="Arial"/>
          <w:b/>
          <w:color w:val="000000"/>
          <w:sz w:val="24"/>
          <w:szCs w:val="24"/>
        </w:rPr>
        <w:t>«</w:t>
      </w:r>
      <w:r w:rsidR="00B85BFE" w:rsidRPr="00AC726F">
        <w:rPr>
          <w:rFonts w:ascii="Arial" w:hAnsi="Arial" w:cs="Arial"/>
          <w:b/>
          <w:sz w:val="24"/>
          <w:szCs w:val="24"/>
        </w:rPr>
        <w:t>Ο περί της Σήμανσης της Εξοικονόμησης</w:t>
      </w:r>
      <w:r w:rsidR="003C51D5">
        <w:rPr>
          <w:rFonts w:ascii="Arial" w:hAnsi="Arial" w:cs="Arial"/>
          <w:b/>
          <w:sz w:val="24"/>
          <w:szCs w:val="24"/>
        </w:rPr>
        <w:t xml:space="preserve"> </w:t>
      </w:r>
      <w:r w:rsidR="00B85BFE" w:rsidRPr="00AC726F">
        <w:rPr>
          <w:rFonts w:ascii="Arial" w:hAnsi="Arial" w:cs="Arial"/>
          <w:b/>
          <w:sz w:val="24"/>
          <w:szCs w:val="24"/>
        </w:rPr>
        <w:t>Καυσίμου και άλλων Παραμέτρων των Ελαστικών Επισώτρων Νόμος του 2022»</w:t>
      </w:r>
    </w:p>
    <w:p w14:paraId="4B7EEEA6" w14:textId="7CABB254" w:rsidR="00B649D9" w:rsidRPr="002A293D" w:rsidRDefault="00B649D9" w:rsidP="00B85BFE">
      <w:pPr>
        <w:spacing w:after="0" w:line="480" w:lineRule="auto"/>
        <w:contextualSpacing/>
        <w:rPr>
          <w:rFonts w:ascii="Arial" w:hAnsi="Arial" w:cs="Arial"/>
          <w:b/>
          <w:bCs/>
          <w:sz w:val="24"/>
          <w:szCs w:val="24"/>
        </w:rPr>
      </w:pPr>
      <w:r w:rsidRPr="002A293D">
        <w:rPr>
          <w:rFonts w:ascii="Arial" w:hAnsi="Arial" w:cs="Arial"/>
          <w:b/>
          <w:bCs/>
          <w:sz w:val="24"/>
          <w:szCs w:val="24"/>
        </w:rPr>
        <w:t>Παρόντες:</w:t>
      </w:r>
    </w:p>
    <w:p w14:paraId="70A14B38" w14:textId="1C191A48" w:rsidR="00B85BFE" w:rsidRPr="003032C1" w:rsidRDefault="00B85BFE" w:rsidP="00B85BFE">
      <w:pPr>
        <w:tabs>
          <w:tab w:val="left" w:pos="567"/>
          <w:tab w:val="left" w:pos="4961"/>
        </w:tabs>
        <w:spacing w:after="0" w:line="480" w:lineRule="auto"/>
        <w:jc w:val="both"/>
        <w:rPr>
          <w:rFonts w:ascii="Arial" w:eastAsia="Times New Roman" w:hAnsi="Arial" w:cs="Arial"/>
          <w:bCs/>
          <w:sz w:val="24"/>
          <w:szCs w:val="24"/>
          <w:lang w:eastAsia="en-GB"/>
        </w:rPr>
      </w:pPr>
      <w:bookmarkStart w:id="1" w:name="_Hlk46935388"/>
      <w:r>
        <w:rPr>
          <w:rFonts w:ascii="Arial" w:eastAsia="Arial" w:hAnsi="Arial" w:cs="Arial"/>
          <w:sz w:val="24"/>
          <w:szCs w:val="24"/>
        </w:rPr>
        <w:tab/>
      </w:r>
      <w:r w:rsidRPr="003032C1">
        <w:rPr>
          <w:rFonts w:ascii="Arial" w:eastAsia="Arial" w:hAnsi="Arial" w:cs="Arial"/>
          <w:sz w:val="24"/>
          <w:szCs w:val="24"/>
        </w:rPr>
        <w:t>Κυριάκος Χατζηγιάννης</w:t>
      </w:r>
      <w:r w:rsidRPr="003032C1">
        <w:rPr>
          <w:rFonts w:ascii="Arial" w:eastAsia="Times New Roman" w:hAnsi="Arial" w:cs="Arial"/>
          <w:bCs/>
          <w:sz w:val="24"/>
          <w:szCs w:val="24"/>
          <w:lang w:eastAsia="en-GB"/>
        </w:rPr>
        <w:t>, πρόεδρος</w:t>
      </w:r>
      <w:r w:rsidRPr="003032C1">
        <w:rPr>
          <w:rFonts w:ascii="Arial" w:eastAsia="Times New Roman" w:hAnsi="Arial" w:cs="Arial"/>
          <w:bCs/>
          <w:sz w:val="24"/>
          <w:szCs w:val="24"/>
          <w:lang w:eastAsia="en-GB"/>
        </w:rPr>
        <w:tab/>
      </w:r>
      <w:r w:rsidR="00C27247" w:rsidRPr="003032C1">
        <w:rPr>
          <w:rFonts w:ascii="Arial" w:eastAsia="Times New Roman" w:hAnsi="Arial" w:cs="Arial"/>
          <w:bCs/>
          <w:sz w:val="24"/>
          <w:szCs w:val="24"/>
          <w:lang w:eastAsia="en-GB"/>
        </w:rPr>
        <w:t xml:space="preserve">Σταύρος </w:t>
      </w:r>
      <w:proofErr w:type="spellStart"/>
      <w:r w:rsidR="00C27247" w:rsidRPr="003032C1">
        <w:rPr>
          <w:rFonts w:ascii="Arial" w:eastAsia="Times New Roman" w:hAnsi="Arial" w:cs="Arial"/>
          <w:bCs/>
          <w:sz w:val="24"/>
          <w:szCs w:val="24"/>
          <w:lang w:eastAsia="en-GB"/>
        </w:rPr>
        <w:t>Παπαδούρης</w:t>
      </w:r>
      <w:proofErr w:type="spellEnd"/>
    </w:p>
    <w:p w14:paraId="76CF89D8" w14:textId="55FBB03A" w:rsidR="00B85BFE" w:rsidRPr="003032C1" w:rsidRDefault="00B85BFE" w:rsidP="00B85BFE">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3032C1">
        <w:rPr>
          <w:rFonts w:ascii="Arial" w:eastAsia="Times New Roman" w:hAnsi="Arial" w:cs="Arial"/>
          <w:bCs/>
          <w:sz w:val="24"/>
          <w:szCs w:val="24"/>
          <w:lang w:eastAsia="en-GB"/>
        </w:rPr>
        <w:tab/>
        <w:t>Ονούφριος Κουλλά</w:t>
      </w:r>
      <w:r w:rsidRPr="003032C1">
        <w:rPr>
          <w:rFonts w:ascii="Arial" w:eastAsia="Times New Roman" w:hAnsi="Arial" w:cs="Arial"/>
          <w:bCs/>
          <w:sz w:val="24"/>
          <w:szCs w:val="24"/>
          <w:lang w:eastAsia="en-GB"/>
        </w:rPr>
        <w:tab/>
      </w:r>
      <w:r w:rsidR="00C27247">
        <w:rPr>
          <w:rFonts w:ascii="Arial" w:eastAsia="Times New Roman" w:hAnsi="Arial" w:cs="Arial"/>
          <w:bCs/>
          <w:sz w:val="24"/>
          <w:szCs w:val="24"/>
          <w:lang w:eastAsia="en-GB"/>
        </w:rPr>
        <w:t>Ηλίας Μυριάνθους</w:t>
      </w:r>
    </w:p>
    <w:p w14:paraId="12E80FE5" w14:textId="3A2877A3" w:rsidR="00B85BFE" w:rsidRPr="003032C1" w:rsidRDefault="00B85BFE" w:rsidP="00B85BFE">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3032C1">
        <w:rPr>
          <w:rFonts w:ascii="Arial" w:eastAsia="Times New Roman" w:hAnsi="Arial" w:cs="Arial"/>
          <w:bCs/>
          <w:sz w:val="24"/>
          <w:szCs w:val="24"/>
          <w:lang w:eastAsia="en-GB"/>
        </w:rPr>
        <w:tab/>
      </w:r>
      <w:r w:rsidR="00C27247" w:rsidRPr="003032C1">
        <w:rPr>
          <w:rFonts w:ascii="Arial" w:eastAsia="Times New Roman" w:hAnsi="Arial" w:cs="Arial"/>
          <w:bCs/>
          <w:sz w:val="24"/>
          <w:szCs w:val="24"/>
          <w:lang w:eastAsia="en-GB"/>
        </w:rPr>
        <w:t>Κώστα</w:t>
      </w:r>
      <w:r w:rsidR="00C27247">
        <w:rPr>
          <w:rFonts w:ascii="Arial" w:eastAsia="Times New Roman" w:hAnsi="Arial" w:cs="Arial"/>
          <w:bCs/>
          <w:sz w:val="24"/>
          <w:szCs w:val="24"/>
          <w:lang w:eastAsia="en-GB"/>
        </w:rPr>
        <w:t>ς</w:t>
      </w:r>
      <w:r w:rsidR="00C27247" w:rsidRPr="003032C1">
        <w:rPr>
          <w:rFonts w:ascii="Arial" w:eastAsia="Times New Roman" w:hAnsi="Arial" w:cs="Arial"/>
          <w:bCs/>
          <w:sz w:val="24"/>
          <w:szCs w:val="24"/>
          <w:lang w:eastAsia="en-GB"/>
        </w:rPr>
        <w:t xml:space="preserve"> Κώστα</w:t>
      </w:r>
      <w:r w:rsidRPr="003032C1">
        <w:rPr>
          <w:rFonts w:ascii="Arial" w:eastAsia="Times New Roman" w:hAnsi="Arial" w:cs="Arial"/>
          <w:bCs/>
          <w:sz w:val="24"/>
          <w:szCs w:val="24"/>
          <w:lang w:eastAsia="en-GB"/>
        </w:rPr>
        <w:tab/>
      </w:r>
      <w:bookmarkStart w:id="2" w:name="_Hlk96685014"/>
      <w:r w:rsidR="00C27247">
        <w:rPr>
          <w:rFonts w:ascii="Arial" w:eastAsia="Times New Roman" w:hAnsi="Arial" w:cs="Arial"/>
          <w:bCs/>
          <w:sz w:val="24"/>
          <w:szCs w:val="24"/>
          <w:lang w:eastAsia="en-GB"/>
        </w:rPr>
        <w:t xml:space="preserve">Μιχάλης </w:t>
      </w:r>
      <w:proofErr w:type="spellStart"/>
      <w:r w:rsidR="00C27247">
        <w:rPr>
          <w:rFonts w:ascii="Arial" w:eastAsia="Times New Roman" w:hAnsi="Arial" w:cs="Arial"/>
          <w:bCs/>
          <w:sz w:val="24"/>
          <w:szCs w:val="24"/>
          <w:lang w:eastAsia="en-GB"/>
        </w:rPr>
        <w:t>Γιακουμή</w:t>
      </w:r>
      <w:proofErr w:type="spellEnd"/>
    </w:p>
    <w:p w14:paraId="512837A8" w14:textId="50F55994" w:rsidR="00B85BFE" w:rsidRPr="00C27247" w:rsidRDefault="00B85BFE" w:rsidP="00B85BFE">
      <w:pPr>
        <w:tabs>
          <w:tab w:val="left" w:pos="567"/>
          <w:tab w:val="left" w:pos="4961"/>
        </w:tabs>
        <w:suppressAutoHyphens/>
        <w:autoSpaceDN w:val="0"/>
        <w:spacing w:after="0" w:line="480" w:lineRule="auto"/>
        <w:jc w:val="both"/>
        <w:textAlignment w:val="baseline"/>
        <w:rPr>
          <w:rFonts w:ascii="Arial" w:eastAsia="Times New Roman" w:hAnsi="Arial" w:cs="Arial"/>
          <w:b/>
          <w:sz w:val="24"/>
          <w:szCs w:val="24"/>
          <w:lang w:eastAsia="en-GB"/>
        </w:rPr>
      </w:pPr>
      <w:r w:rsidRPr="003032C1">
        <w:rPr>
          <w:rFonts w:ascii="Arial" w:eastAsia="Times New Roman" w:hAnsi="Arial" w:cs="Arial"/>
          <w:bCs/>
          <w:sz w:val="24"/>
          <w:szCs w:val="24"/>
          <w:lang w:eastAsia="en-GB"/>
        </w:rPr>
        <w:tab/>
      </w:r>
      <w:proofErr w:type="spellStart"/>
      <w:r w:rsidR="00C27247" w:rsidRPr="003032C1">
        <w:rPr>
          <w:rFonts w:ascii="Arial" w:eastAsia="Times New Roman" w:hAnsi="Arial" w:cs="Arial"/>
          <w:bCs/>
          <w:sz w:val="24"/>
          <w:szCs w:val="24"/>
          <w:lang w:eastAsia="en-GB"/>
        </w:rPr>
        <w:t>Χρύσης</w:t>
      </w:r>
      <w:proofErr w:type="spellEnd"/>
      <w:r w:rsidR="00C27247" w:rsidRPr="003032C1">
        <w:rPr>
          <w:rFonts w:ascii="Arial" w:eastAsia="Times New Roman" w:hAnsi="Arial" w:cs="Arial"/>
          <w:bCs/>
          <w:sz w:val="24"/>
          <w:szCs w:val="24"/>
          <w:lang w:eastAsia="en-GB"/>
        </w:rPr>
        <w:t xml:space="preserve"> Παντελίδης</w:t>
      </w:r>
      <w:r w:rsidRPr="003032C1">
        <w:rPr>
          <w:rFonts w:ascii="Arial" w:eastAsia="Times New Roman" w:hAnsi="Arial" w:cs="Arial"/>
          <w:bCs/>
          <w:sz w:val="24"/>
          <w:szCs w:val="24"/>
          <w:lang w:eastAsia="en-GB"/>
        </w:rPr>
        <w:tab/>
      </w:r>
      <w:r>
        <w:rPr>
          <w:rFonts w:ascii="Arial" w:eastAsia="Times New Roman" w:hAnsi="Arial" w:cs="Arial"/>
          <w:bCs/>
          <w:sz w:val="24"/>
          <w:szCs w:val="24"/>
          <w:lang w:eastAsia="en-GB"/>
        </w:rPr>
        <w:tab/>
      </w:r>
    </w:p>
    <w:bookmarkEnd w:id="2"/>
    <w:p w14:paraId="034DC06C" w14:textId="5769783F" w:rsidR="00AF665C" w:rsidRPr="00AF665C" w:rsidRDefault="00CB36FF" w:rsidP="00CB36FF">
      <w:pPr>
        <w:tabs>
          <w:tab w:val="left" w:pos="567"/>
        </w:tabs>
        <w:spacing w:after="0" w:line="480" w:lineRule="auto"/>
        <w:contextualSpacing/>
        <w:jc w:val="both"/>
        <w:rPr>
          <w:rFonts w:ascii="Arial" w:hAnsi="Arial" w:cs="Arial"/>
          <w:sz w:val="24"/>
          <w:szCs w:val="24"/>
        </w:rPr>
      </w:pPr>
      <w:r>
        <w:rPr>
          <w:rFonts w:ascii="Arial" w:hAnsi="Arial" w:cs="Arial"/>
          <w:sz w:val="24"/>
          <w:szCs w:val="24"/>
        </w:rPr>
        <w:tab/>
      </w:r>
      <w:r w:rsidR="00AF665C" w:rsidRPr="00AF665C">
        <w:rPr>
          <w:rFonts w:ascii="Arial" w:hAnsi="Arial" w:cs="Arial"/>
          <w:sz w:val="24"/>
          <w:szCs w:val="24"/>
        </w:rPr>
        <w:t xml:space="preserve">Η Κοινοβουλευτική Επιτροπή </w:t>
      </w:r>
      <w:r w:rsidR="00D95930">
        <w:rPr>
          <w:rFonts w:ascii="Arial" w:hAnsi="Arial" w:cs="Arial"/>
          <w:sz w:val="24"/>
          <w:szCs w:val="24"/>
        </w:rPr>
        <w:t>Ενέργειας, Εμπορίου, Βιομηχανίας και Τουρισμού</w:t>
      </w:r>
      <w:r w:rsidR="00AF665C" w:rsidRPr="00AF665C">
        <w:rPr>
          <w:rFonts w:ascii="Arial" w:hAnsi="Arial" w:cs="Arial"/>
          <w:sz w:val="24"/>
          <w:szCs w:val="24"/>
        </w:rPr>
        <w:t xml:space="preserve"> </w:t>
      </w:r>
      <w:bookmarkEnd w:id="1"/>
      <w:r w:rsidR="00AF665C" w:rsidRPr="00AF665C">
        <w:rPr>
          <w:rFonts w:ascii="Arial" w:hAnsi="Arial" w:cs="Arial"/>
          <w:sz w:val="24"/>
          <w:szCs w:val="24"/>
        </w:rPr>
        <w:t xml:space="preserve">επανεξέτασε </w:t>
      </w:r>
      <w:r w:rsidR="005B54FA" w:rsidRPr="00AF665C">
        <w:rPr>
          <w:rFonts w:ascii="Arial" w:hAnsi="Arial" w:cs="Arial"/>
          <w:sz w:val="24"/>
          <w:szCs w:val="24"/>
        </w:rPr>
        <w:t>σε συνεδρί</w:t>
      </w:r>
      <w:r w:rsidR="00BC0CE6">
        <w:rPr>
          <w:rFonts w:ascii="Arial" w:hAnsi="Arial" w:cs="Arial"/>
          <w:sz w:val="24"/>
          <w:szCs w:val="24"/>
        </w:rPr>
        <w:t>α</w:t>
      </w:r>
      <w:r w:rsidR="005B54FA" w:rsidRPr="00AF665C">
        <w:rPr>
          <w:rFonts w:ascii="Arial" w:hAnsi="Arial" w:cs="Arial"/>
          <w:sz w:val="24"/>
          <w:szCs w:val="24"/>
        </w:rPr>
        <w:t xml:space="preserve"> </w:t>
      </w:r>
      <w:r w:rsidR="00B742CD">
        <w:rPr>
          <w:rFonts w:ascii="Arial" w:hAnsi="Arial" w:cs="Arial"/>
          <w:sz w:val="24"/>
          <w:szCs w:val="24"/>
        </w:rPr>
        <w:t>της,</w:t>
      </w:r>
      <w:r w:rsidR="005B54FA" w:rsidRPr="00AF665C">
        <w:rPr>
          <w:rFonts w:ascii="Arial" w:hAnsi="Arial" w:cs="Arial"/>
          <w:sz w:val="24"/>
          <w:szCs w:val="24"/>
        </w:rPr>
        <w:t xml:space="preserve"> που πραγματοποιήθηκ</w:t>
      </w:r>
      <w:r w:rsidR="00BC0CE6">
        <w:rPr>
          <w:rFonts w:ascii="Arial" w:hAnsi="Arial" w:cs="Arial"/>
          <w:sz w:val="24"/>
          <w:szCs w:val="24"/>
        </w:rPr>
        <w:t>ε</w:t>
      </w:r>
      <w:r w:rsidR="00972D1F">
        <w:rPr>
          <w:rFonts w:ascii="Arial" w:hAnsi="Arial" w:cs="Arial"/>
          <w:sz w:val="24"/>
          <w:szCs w:val="24"/>
        </w:rPr>
        <w:t xml:space="preserve"> </w:t>
      </w:r>
      <w:r w:rsidR="005B54FA">
        <w:rPr>
          <w:rFonts w:ascii="Arial" w:hAnsi="Arial" w:cs="Arial"/>
          <w:sz w:val="24"/>
          <w:szCs w:val="24"/>
        </w:rPr>
        <w:t>στις</w:t>
      </w:r>
      <w:r w:rsidR="005B54FA" w:rsidRPr="00AF665C">
        <w:rPr>
          <w:rFonts w:ascii="Arial" w:hAnsi="Arial" w:cs="Arial"/>
          <w:sz w:val="24"/>
          <w:szCs w:val="24"/>
        </w:rPr>
        <w:t xml:space="preserve"> </w:t>
      </w:r>
      <w:r w:rsidR="00D95930">
        <w:rPr>
          <w:rFonts w:ascii="Arial" w:hAnsi="Arial" w:cs="Arial"/>
          <w:sz w:val="24"/>
          <w:szCs w:val="24"/>
        </w:rPr>
        <w:t>22 Νοεμβρίου 2022</w:t>
      </w:r>
      <w:r w:rsidR="005B54FA">
        <w:rPr>
          <w:rFonts w:ascii="Arial" w:hAnsi="Arial" w:cs="Arial"/>
          <w:sz w:val="24"/>
          <w:szCs w:val="24"/>
        </w:rPr>
        <w:t xml:space="preserve">, </w:t>
      </w:r>
      <w:r w:rsidR="00AF665C" w:rsidRPr="00AF665C">
        <w:rPr>
          <w:rFonts w:ascii="Arial" w:hAnsi="Arial" w:cs="Arial"/>
          <w:sz w:val="24"/>
          <w:szCs w:val="24"/>
        </w:rPr>
        <w:t>το</w:t>
      </w:r>
      <w:r w:rsidR="00F478C5">
        <w:rPr>
          <w:rFonts w:ascii="Arial" w:hAnsi="Arial" w:cs="Arial"/>
          <w:sz w:val="24"/>
          <w:szCs w:val="24"/>
        </w:rPr>
        <w:t>ν</w:t>
      </w:r>
      <w:r w:rsidR="00AF665C" w:rsidRPr="00AF665C">
        <w:rPr>
          <w:rFonts w:ascii="Arial" w:hAnsi="Arial" w:cs="Arial"/>
          <w:sz w:val="24"/>
          <w:szCs w:val="24"/>
        </w:rPr>
        <w:t xml:space="preserve"> πιο πάνω νόμο</w:t>
      </w:r>
      <w:r w:rsidR="003B77D5">
        <w:rPr>
          <w:rFonts w:ascii="Arial" w:hAnsi="Arial" w:cs="Arial"/>
          <w:sz w:val="24"/>
          <w:szCs w:val="24"/>
        </w:rPr>
        <w:t>,</w:t>
      </w:r>
      <w:r w:rsidR="00AF665C" w:rsidRPr="00AF665C">
        <w:rPr>
          <w:rFonts w:ascii="Arial" w:hAnsi="Arial" w:cs="Arial"/>
          <w:sz w:val="24"/>
          <w:szCs w:val="24"/>
        </w:rPr>
        <w:t xml:space="preserve"> </w:t>
      </w:r>
      <w:r w:rsidR="00A02776">
        <w:rPr>
          <w:rFonts w:ascii="Arial" w:hAnsi="Arial" w:cs="Arial"/>
          <w:sz w:val="24"/>
          <w:szCs w:val="24"/>
        </w:rPr>
        <w:t>ο οποίος ψηφίστηκε από τη</w:t>
      </w:r>
      <w:r w:rsidR="00AF665C" w:rsidRPr="00AF665C">
        <w:rPr>
          <w:rFonts w:ascii="Arial" w:hAnsi="Arial" w:cs="Arial"/>
          <w:sz w:val="24"/>
          <w:szCs w:val="24"/>
        </w:rPr>
        <w:t xml:space="preserve"> Βουλή των Αντιπροσώπων </w:t>
      </w:r>
      <w:r w:rsidR="00305B3B">
        <w:rPr>
          <w:rFonts w:ascii="Arial" w:hAnsi="Arial" w:cs="Arial"/>
          <w:sz w:val="24"/>
          <w:szCs w:val="24"/>
        </w:rPr>
        <w:t xml:space="preserve">στις </w:t>
      </w:r>
      <w:r w:rsidR="00D95930">
        <w:rPr>
          <w:rFonts w:ascii="Arial" w:hAnsi="Arial" w:cs="Arial"/>
          <w:sz w:val="24"/>
          <w:szCs w:val="24"/>
        </w:rPr>
        <w:t xml:space="preserve">27 Οκτωβρίου 2022 </w:t>
      </w:r>
      <w:r w:rsidR="00AF665C" w:rsidRPr="00AF665C">
        <w:rPr>
          <w:rFonts w:ascii="Arial" w:hAnsi="Arial" w:cs="Arial"/>
          <w:sz w:val="24"/>
          <w:szCs w:val="24"/>
        </w:rPr>
        <w:t>και ο οποίο</w:t>
      </w:r>
      <w:r w:rsidR="005049AF">
        <w:rPr>
          <w:rFonts w:ascii="Arial" w:hAnsi="Arial" w:cs="Arial"/>
          <w:sz w:val="24"/>
          <w:szCs w:val="24"/>
        </w:rPr>
        <w:t>ς</w:t>
      </w:r>
      <w:r w:rsidR="00AF665C" w:rsidRPr="00AF665C">
        <w:rPr>
          <w:rFonts w:ascii="Arial" w:hAnsi="Arial" w:cs="Arial"/>
          <w:sz w:val="24"/>
          <w:szCs w:val="24"/>
        </w:rPr>
        <w:t xml:space="preserve"> αναπέμφθηκ</w:t>
      </w:r>
      <w:r w:rsidR="005049AF">
        <w:rPr>
          <w:rFonts w:ascii="Arial" w:hAnsi="Arial" w:cs="Arial"/>
          <w:sz w:val="24"/>
          <w:szCs w:val="24"/>
        </w:rPr>
        <w:t>ε</w:t>
      </w:r>
      <w:r w:rsidR="00AF665C" w:rsidRPr="00AF665C">
        <w:rPr>
          <w:rFonts w:ascii="Arial" w:hAnsi="Arial" w:cs="Arial"/>
          <w:sz w:val="24"/>
          <w:szCs w:val="24"/>
        </w:rPr>
        <w:t xml:space="preserve"> από τον Πρόεδρο της Δημοκρατίας </w:t>
      </w:r>
      <w:r w:rsidR="006E58DF">
        <w:rPr>
          <w:rFonts w:ascii="Arial" w:hAnsi="Arial" w:cs="Arial"/>
          <w:sz w:val="24"/>
          <w:szCs w:val="24"/>
        </w:rPr>
        <w:t xml:space="preserve">στις </w:t>
      </w:r>
      <w:r w:rsidR="00D95930">
        <w:rPr>
          <w:rFonts w:ascii="Arial" w:hAnsi="Arial" w:cs="Arial"/>
          <w:sz w:val="24"/>
          <w:szCs w:val="24"/>
        </w:rPr>
        <w:t xml:space="preserve">14 Νοεμβρίου 2022 </w:t>
      </w:r>
      <w:r w:rsidR="00AF665C" w:rsidRPr="00AF665C">
        <w:rPr>
          <w:rFonts w:ascii="Arial" w:hAnsi="Arial" w:cs="Arial"/>
          <w:sz w:val="24"/>
          <w:szCs w:val="24"/>
        </w:rPr>
        <w:t xml:space="preserve">κατ’ επίκληση του άρθρου 51.1 του Συντάγματος της Κυπριακής Δημοκρατίας. </w:t>
      </w:r>
      <w:r w:rsidR="007C0E80">
        <w:rPr>
          <w:rFonts w:ascii="Arial" w:hAnsi="Arial" w:cs="Arial"/>
          <w:sz w:val="24"/>
          <w:szCs w:val="24"/>
        </w:rPr>
        <w:t xml:space="preserve"> </w:t>
      </w:r>
      <w:r w:rsidR="002D3438">
        <w:rPr>
          <w:rFonts w:ascii="Arial" w:hAnsi="Arial" w:cs="Arial"/>
          <w:sz w:val="24"/>
          <w:szCs w:val="24"/>
        </w:rPr>
        <w:t>Στο πλαίσιο της συνεδρίασης κλήθηκαν και παρευρέθηκαν ενώπιον της επιτροπής εκπρόσωποι του Υπουργείου Ενέργειας, Εμπορίου</w:t>
      </w:r>
      <w:r w:rsidR="00EB455E">
        <w:rPr>
          <w:rFonts w:ascii="Arial" w:hAnsi="Arial" w:cs="Arial"/>
          <w:sz w:val="24"/>
          <w:szCs w:val="24"/>
        </w:rPr>
        <w:t xml:space="preserve"> και</w:t>
      </w:r>
      <w:r w:rsidR="002D3438">
        <w:rPr>
          <w:rFonts w:ascii="Arial" w:hAnsi="Arial" w:cs="Arial"/>
          <w:sz w:val="24"/>
          <w:szCs w:val="24"/>
        </w:rPr>
        <w:t xml:space="preserve"> Βιομηχανίας και της Νομικής </w:t>
      </w:r>
      <w:r w:rsidR="00EB455E">
        <w:rPr>
          <w:rFonts w:ascii="Arial" w:hAnsi="Arial" w:cs="Arial"/>
          <w:sz w:val="24"/>
          <w:szCs w:val="24"/>
        </w:rPr>
        <w:t>Υ</w:t>
      </w:r>
      <w:r w:rsidR="002D3438">
        <w:rPr>
          <w:rFonts w:ascii="Arial" w:hAnsi="Arial" w:cs="Arial"/>
          <w:sz w:val="24"/>
          <w:szCs w:val="24"/>
        </w:rPr>
        <w:t>πηρεσίας της Δημοκρατίας.</w:t>
      </w:r>
    </w:p>
    <w:p w14:paraId="3B20274B" w14:textId="11D945B2" w:rsidR="002D3438" w:rsidRPr="00AC726F" w:rsidRDefault="008E5539" w:rsidP="002D3438">
      <w:pPr>
        <w:tabs>
          <w:tab w:val="left" w:pos="567"/>
        </w:tabs>
        <w:spacing w:after="0" w:line="480" w:lineRule="auto"/>
        <w:jc w:val="both"/>
        <w:rPr>
          <w:rFonts w:ascii="Arial" w:hAnsi="Arial" w:cs="Arial"/>
          <w:bCs/>
          <w:sz w:val="24"/>
          <w:szCs w:val="24"/>
        </w:rPr>
      </w:pPr>
      <w:r>
        <w:rPr>
          <w:rFonts w:ascii="Arial" w:hAnsi="Arial" w:cs="Arial"/>
          <w:sz w:val="24"/>
          <w:szCs w:val="24"/>
        </w:rPr>
        <w:tab/>
      </w:r>
      <w:r w:rsidR="00606E99">
        <w:rPr>
          <w:rFonts w:ascii="Arial" w:hAnsi="Arial" w:cs="Arial"/>
          <w:sz w:val="24"/>
          <w:szCs w:val="24"/>
        </w:rPr>
        <w:t>Όπ</w:t>
      </w:r>
      <w:r w:rsidR="004712C9">
        <w:rPr>
          <w:rFonts w:ascii="Arial" w:hAnsi="Arial" w:cs="Arial"/>
          <w:sz w:val="24"/>
          <w:szCs w:val="24"/>
        </w:rPr>
        <w:t>ως</w:t>
      </w:r>
      <w:r w:rsidR="00DE16A0" w:rsidRPr="002A293D">
        <w:rPr>
          <w:rFonts w:ascii="Arial" w:hAnsi="Arial" w:cs="Arial"/>
          <w:sz w:val="24"/>
          <w:szCs w:val="24"/>
        </w:rPr>
        <w:t xml:space="preserve"> είναι</w:t>
      </w:r>
      <w:r w:rsidR="007A6EF2">
        <w:rPr>
          <w:rFonts w:ascii="Arial" w:hAnsi="Arial" w:cs="Arial"/>
          <w:sz w:val="24"/>
          <w:szCs w:val="24"/>
        </w:rPr>
        <w:t xml:space="preserve"> </w:t>
      </w:r>
      <w:r w:rsidR="00DE16A0" w:rsidRPr="002A293D">
        <w:rPr>
          <w:rFonts w:ascii="Arial" w:hAnsi="Arial" w:cs="Arial"/>
          <w:sz w:val="24"/>
          <w:szCs w:val="24"/>
        </w:rPr>
        <w:t>γνωστό,</w:t>
      </w:r>
      <w:r w:rsidR="00606E99">
        <w:rPr>
          <w:rFonts w:ascii="Arial" w:hAnsi="Arial" w:cs="Arial"/>
          <w:sz w:val="24"/>
          <w:szCs w:val="24"/>
        </w:rPr>
        <w:t xml:space="preserve"> </w:t>
      </w:r>
      <w:r w:rsidR="002D3438">
        <w:rPr>
          <w:rFonts w:ascii="Arial" w:hAnsi="Arial" w:cs="Arial"/>
          <w:sz w:val="24"/>
          <w:szCs w:val="24"/>
        </w:rPr>
        <w:t>μ</w:t>
      </w:r>
      <w:r w:rsidR="001A1E06">
        <w:rPr>
          <w:rFonts w:ascii="Arial" w:hAnsi="Arial" w:cs="Arial"/>
          <w:sz w:val="24"/>
          <w:szCs w:val="24"/>
        </w:rPr>
        <w:t>ε τον αναπεμφθέντα νόμο</w:t>
      </w:r>
      <w:r w:rsidR="001A66A5">
        <w:rPr>
          <w:rFonts w:ascii="Arial" w:hAnsi="Arial" w:cs="Arial"/>
          <w:sz w:val="24"/>
          <w:szCs w:val="24"/>
        </w:rPr>
        <w:t xml:space="preserve"> σκοπείται</w:t>
      </w:r>
      <w:r w:rsidR="00D051E0">
        <w:rPr>
          <w:rFonts w:ascii="Arial" w:hAnsi="Arial" w:cs="Arial"/>
          <w:sz w:val="24"/>
          <w:szCs w:val="24"/>
        </w:rPr>
        <w:t xml:space="preserve"> </w:t>
      </w:r>
      <w:r w:rsidR="002D3438">
        <w:rPr>
          <w:rFonts w:ascii="Arial" w:eastAsia="Arial" w:hAnsi="Arial" w:cs="Arial"/>
          <w:sz w:val="24"/>
          <w:szCs w:val="24"/>
        </w:rPr>
        <w:t xml:space="preserve">η </w:t>
      </w:r>
      <w:r w:rsidR="002D3438">
        <w:rPr>
          <w:rStyle w:val="a"/>
          <w:rFonts w:ascii="Arial" w:hAnsi="Arial" w:cs="Arial"/>
          <w:sz w:val="24"/>
          <w:szCs w:val="24"/>
        </w:rPr>
        <w:t>θέσπιση νομοθεσίας</w:t>
      </w:r>
      <w:r w:rsidR="002D3438" w:rsidRPr="00AC726F">
        <w:rPr>
          <w:rStyle w:val="a"/>
          <w:rFonts w:ascii="Arial" w:hAnsi="Arial" w:cs="Arial"/>
          <w:sz w:val="24"/>
          <w:szCs w:val="24"/>
        </w:rPr>
        <w:t xml:space="preserve"> για την αποτελεσματική εφαρμογή διατάξεων </w:t>
      </w:r>
      <w:r w:rsidR="002D3438">
        <w:rPr>
          <w:rStyle w:val="a"/>
          <w:rFonts w:ascii="Arial" w:hAnsi="Arial" w:cs="Arial"/>
          <w:sz w:val="24"/>
          <w:szCs w:val="24"/>
        </w:rPr>
        <w:t xml:space="preserve">της πράξης της Ευρωπαϊκής Ένωσης </w:t>
      </w:r>
      <w:r w:rsidR="002D3438" w:rsidRPr="00AC726F">
        <w:rPr>
          <w:rStyle w:val="a"/>
          <w:rFonts w:ascii="Arial" w:hAnsi="Arial" w:cs="Arial"/>
          <w:sz w:val="24"/>
          <w:szCs w:val="24"/>
        </w:rPr>
        <w:t>με τίτλο «Κανονισμός (ΕΕ) 2020/740 του Ευρωπαϊκού Κοινοβουλίου και του Συμβουλίου της 25</w:t>
      </w:r>
      <w:r w:rsidR="002D3438" w:rsidRPr="007A134A">
        <w:rPr>
          <w:rStyle w:val="a"/>
          <w:rFonts w:ascii="Arial" w:hAnsi="Arial" w:cs="Arial"/>
          <w:sz w:val="24"/>
          <w:szCs w:val="24"/>
          <w:vertAlign w:val="superscript"/>
        </w:rPr>
        <w:t>ης</w:t>
      </w:r>
      <w:r w:rsidR="002D3438" w:rsidRPr="00AC726F">
        <w:rPr>
          <w:rStyle w:val="a"/>
          <w:rFonts w:ascii="Arial" w:hAnsi="Arial" w:cs="Arial"/>
          <w:sz w:val="24"/>
          <w:szCs w:val="24"/>
        </w:rPr>
        <w:t xml:space="preserve"> Μαΐου </w:t>
      </w:r>
      <w:r w:rsidR="002D3438" w:rsidRPr="0091252A">
        <w:rPr>
          <w:rStyle w:val="a"/>
          <w:rFonts w:ascii="Arial" w:hAnsi="Arial" w:cs="Arial"/>
          <w:sz w:val="24"/>
          <w:szCs w:val="24"/>
        </w:rPr>
        <w:t>20</w:t>
      </w:r>
      <w:r w:rsidR="006A3E85">
        <w:rPr>
          <w:rStyle w:val="a"/>
          <w:rFonts w:ascii="Arial" w:hAnsi="Arial" w:cs="Arial"/>
          <w:sz w:val="24"/>
          <w:szCs w:val="24"/>
        </w:rPr>
        <w:t>19</w:t>
      </w:r>
      <w:r w:rsidR="002D3438" w:rsidRPr="00AC726F">
        <w:rPr>
          <w:rStyle w:val="a"/>
          <w:rFonts w:ascii="Arial" w:hAnsi="Arial" w:cs="Arial"/>
          <w:sz w:val="24"/>
          <w:szCs w:val="24"/>
        </w:rPr>
        <w:t xml:space="preserve"> </w:t>
      </w:r>
      <w:r w:rsidR="002D3438" w:rsidRPr="00AC726F">
        <w:rPr>
          <w:rFonts w:ascii="Arial" w:hAnsi="Arial" w:cs="Arial"/>
          <w:sz w:val="24"/>
          <w:szCs w:val="24"/>
        </w:rPr>
        <w:t xml:space="preserve">σχετικά με τη σήμανση των ελαστικών επισώτρων όσον αφορά την εξοικονόμηση καυσίμου και άλλες παραμέτρους, την τροποποίηση του </w:t>
      </w:r>
      <w:r w:rsidR="002D3438">
        <w:rPr>
          <w:rFonts w:ascii="Arial" w:hAnsi="Arial" w:cs="Arial"/>
          <w:sz w:val="24"/>
          <w:szCs w:val="24"/>
        </w:rPr>
        <w:t>κ</w:t>
      </w:r>
      <w:r w:rsidR="002D3438" w:rsidRPr="00AC726F">
        <w:rPr>
          <w:rFonts w:ascii="Arial" w:hAnsi="Arial" w:cs="Arial"/>
          <w:sz w:val="24"/>
          <w:szCs w:val="24"/>
        </w:rPr>
        <w:t xml:space="preserve">ανονισμού (ΕΕ) 2017/1369 και την κατάργηση του </w:t>
      </w:r>
      <w:r w:rsidR="002D3438">
        <w:rPr>
          <w:rFonts w:ascii="Arial" w:hAnsi="Arial" w:cs="Arial"/>
          <w:sz w:val="24"/>
          <w:szCs w:val="24"/>
        </w:rPr>
        <w:t>κ</w:t>
      </w:r>
      <w:r w:rsidR="002D3438" w:rsidRPr="00AC726F">
        <w:rPr>
          <w:rFonts w:ascii="Arial" w:hAnsi="Arial" w:cs="Arial"/>
          <w:sz w:val="24"/>
          <w:szCs w:val="24"/>
        </w:rPr>
        <w:t>ανονισμού (ΕΚ) αριθ. 1222/2009</w:t>
      </w:r>
      <w:r w:rsidR="002D3438">
        <w:rPr>
          <w:rFonts w:ascii="Arial" w:hAnsi="Arial" w:cs="Arial"/>
          <w:sz w:val="24"/>
          <w:szCs w:val="24"/>
        </w:rPr>
        <w:t>»</w:t>
      </w:r>
      <w:r w:rsidR="002D3438" w:rsidRPr="00AC726F">
        <w:rPr>
          <w:rFonts w:ascii="Arial" w:eastAsia="Arial" w:hAnsi="Arial" w:cs="Arial"/>
          <w:sz w:val="24"/>
          <w:szCs w:val="24"/>
        </w:rPr>
        <w:t>.</w:t>
      </w:r>
    </w:p>
    <w:p w14:paraId="1EDF4071" w14:textId="7050E146" w:rsidR="008E123F" w:rsidRDefault="003D6ABE" w:rsidP="00CB36FF">
      <w:pPr>
        <w:tabs>
          <w:tab w:val="left" w:pos="567"/>
        </w:tabs>
        <w:spacing w:after="0" w:line="480" w:lineRule="auto"/>
        <w:contextualSpacing/>
        <w:jc w:val="both"/>
        <w:rPr>
          <w:rFonts w:ascii="Arial" w:hAnsi="Arial" w:cs="Arial"/>
          <w:sz w:val="24"/>
          <w:szCs w:val="24"/>
        </w:rPr>
      </w:pPr>
      <w:r>
        <w:rPr>
          <w:rFonts w:ascii="Arial" w:hAnsi="Arial" w:cs="Arial"/>
          <w:bCs/>
          <w:sz w:val="24"/>
          <w:szCs w:val="24"/>
        </w:rPr>
        <w:tab/>
      </w:r>
      <w:r w:rsidR="00231BB1">
        <w:rPr>
          <w:rFonts w:ascii="Arial" w:hAnsi="Arial" w:cs="Arial"/>
          <w:bCs/>
          <w:sz w:val="24"/>
          <w:szCs w:val="24"/>
        </w:rPr>
        <w:t xml:space="preserve">Σύμφωνα με την </w:t>
      </w:r>
      <w:r w:rsidR="00CF44DA" w:rsidRPr="002A293D">
        <w:rPr>
          <w:rFonts w:ascii="Arial" w:hAnsi="Arial" w:cs="Arial"/>
          <w:sz w:val="24"/>
          <w:szCs w:val="24"/>
        </w:rPr>
        <w:t>επιστολ</w:t>
      </w:r>
      <w:r w:rsidR="00353A7C">
        <w:rPr>
          <w:rFonts w:ascii="Arial" w:hAnsi="Arial" w:cs="Arial"/>
          <w:sz w:val="24"/>
          <w:szCs w:val="24"/>
        </w:rPr>
        <w:t>ή</w:t>
      </w:r>
      <w:r w:rsidR="00CF44DA" w:rsidRPr="002A293D">
        <w:rPr>
          <w:rFonts w:ascii="Arial" w:hAnsi="Arial" w:cs="Arial"/>
          <w:sz w:val="24"/>
          <w:szCs w:val="24"/>
        </w:rPr>
        <w:t xml:space="preserve"> του Προέδρου της Δημοκρατίας προς τ</w:t>
      </w:r>
      <w:r w:rsidR="00231BB1">
        <w:rPr>
          <w:rFonts w:ascii="Arial" w:hAnsi="Arial" w:cs="Arial"/>
          <w:sz w:val="24"/>
          <w:szCs w:val="24"/>
        </w:rPr>
        <w:t>η</w:t>
      </w:r>
      <w:r w:rsidR="00CF44DA" w:rsidRPr="002A293D">
        <w:rPr>
          <w:rFonts w:ascii="Arial" w:hAnsi="Arial" w:cs="Arial"/>
          <w:sz w:val="24"/>
          <w:szCs w:val="24"/>
        </w:rPr>
        <w:t>ν Πρόεδρο της Βουλής των Αντιπροσώπων</w:t>
      </w:r>
      <w:r w:rsidR="00E32F4A">
        <w:rPr>
          <w:rFonts w:ascii="Arial" w:hAnsi="Arial" w:cs="Arial"/>
          <w:sz w:val="24"/>
          <w:szCs w:val="24"/>
        </w:rPr>
        <w:t>,</w:t>
      </w:r>
      <w:r w:rsidR="00CF44DA" w:rsidRPr="002A293D">
        <w:rPr>
          <w:rFonts w:ascii="Arial" w:hAnsi="Arial" w:cs="Arial"/>
          <w:sz w:val="24"/>
          <w:szCs w:val="24"/>
        </w:rPr>
        <w:t xml:space="preserve"> ημερομηνία</w:t>
      </w:r>
      <w:r w:rsidR="00544924">
        <w:rPr>
          <w:rFonts w:ascii="Arial" w:hAnsi="Arial" w:cs="Arial"/>
          <w:sz w:val="24"/>
          <w:szCs w:val="24"/>
        </w:rPr>
        <w:t>ς</w:t>
      </w:r>
      <w:r w:rsidR="00CF44DA" w:rsidRPr="002A293D">
        <w:rPr>
          <w:rFonts w:ascii="Arial" w:hAnsi="Arial" w:cs="Arial"/>
          <w:sz w:val="24"/>
          <w:szCs w:val="24"/>
        </w:rPr>
        <w:t xml:space="preserve"> </w:t>
      </w:r>
      <w:r w:rsidR="00231BB1">
        <w:rPr>
          <w:rFonts w:ascii="Arial" w:hAnsi="Arial" w:cs="Arial"/>
          <w:sz w:val="24"/>
          <w:szCs w:val="24"/>
        </w:rPr>
        <w:t>14 Νοεμβρίου 2022</w:t>
      </w:r>
      <w:r w:rsidR="00CF44DA" w:rsidRPr="002A293D">
        <w:rPr>
          <w:rFonts w:ascii="Arial" w:hAnsi="Arial" w:cs="Arial"/>
          <w:sz w:val="24"/>
          <w:szCs w:val="24"/>
        </w:rPr>
        <w:t xml:space="preserve">, </w:t>
      </w:r>
      <w:r w:rsidR="006A3E85">
        <w:rPr>
          <w:rFonts w:ascii="Arial" w:hAnsi="Arial" w:cs="Arial"/>
          <w:sz w:val="24"/>
          <w:szCs w:val="24"/>
        </w:rPr>
        <w:t xml:space="preserve">οι λόγοι της αναπομπής </w:t>
      </w:r>
      <w:r w:rsidR="00231BB1">
        <w:rPr>
          <w:rFonts w:ascii="Arial" w:hAnsi="Arial" w:cs="Arial"/>
          <w:sz w:val="24"/>
          <w:szCs w:val="24"/>
        </w:rPr>
        <w:t>αφορούν στη μεταβατική διάταξη η οποία εισήχθη με το άρθρο 14 του</w:t>
      </w:r>
      <w:r w:rsidR="006A3E85">
        <w:rPr>
          <w:rFonts w:ascii="Arial" w:hAnsi="Arial" w:cs="Arial"/>
          <w:sz w:val="24"/>
          <w:szCs w:val="24"/>
        </w:rPr>
        <w:t xml:space="preserve"> αναπεμ</w:t>
      </w:r>
      <w:r w:rsidR="001112FC">
        <w:rPr>
          <w:rFonts w:ascii="Arial" w:hAnsi="Arial" w:cs="Arial"/>
          <w:sz w:val="24"/>
          <w:szCs w:val="24"/>
        </w:rPr>
        <w:t>φ</w:t>
      </w:r>
      <w:r w:rsidR="006A3E85">
        <w:rPr>
          <w:rFonts w:ascii="Arial" w:hAnsi="Arial" w:cs="Arial"/>
          <w:sz w:val="24"/>
          <w:szCs w:val="24"/>
        </w:rPr>
        <w:t>θέντος</w:t>
      </w:r>
      <w:r w:rsidR="00231BB1">
        <w:rPr>
          <w:rFonts w:ascii="Arial" w:hAnsi="Arial" w:cs="Arial"/>
          <w:sz w:val="24"/>
          <w:szCs w:val="24"/>
        </w:rPr>
        <w:t xml:space="preserve"> </w:t>
      </w:r>
      <w:r w:rsidR="00694970">
        <w:rPr>
          <w:rFonts w:ascii="Arial" w:hAnsi="Arial" w:cs="Arial"/>
          <w:sz w:val="24"/>
          <w:szCs w:val="24"/>
        </w:rPr>
        <w:lastRenderedPageBreak/>
        <w:t>ν</w:t>
      </w:r>
      <w:r w:rsidR="00231BB1">
        <w:rPr>
          <w:rFonts w:ascii="Arial" w:hAnsi="Arial" w:cs="Arial"/>
          <w:sz w:val="24"/>
          <w:szCs w:val="24"/>
        </w:rPr>
        <w:t xml:space="preserve">όμου και προνοεί </w:t>
      </w:r>
      <w:r w:rsidR="006A3E85">
        <w:rPr>
          <w:rFonts w:ascii="Arial" w:hAnsi="Arial" w:cs="Arial"/>
          <w:sz w:val="24"/>
          <w:szCs w:val="24"/>
        </w:rPr>
        <w:t xml:space="preserve">ότι οι </w:t>
      </w:r>
      <w:r w:rsidR="00231BB1">
        <w:rPr>
          <w:rFonts w:ascii="Arial" w:hAnsi="Arial" w:cs="Arial"/>
          <w:sz w:val="24"/>
          <w:szCs w:val="24"/>
        </w:rPr>
        <w:t>διατάξ</w:t>
      </w:r>
      <w:r w:rsidR="006A3E85">
        <w:rPr>
          <w:rFonts w:ascii="Arial" w:hAnsi="Arial" w:cs="Arial"/>
          <w:sz w:val="24"/>
          <w:szCs w:val="24"/>
        </w:rPr>
        <w:t>εις</w:t>
      </w:r>
      <w:r w:rsidR="00231BB1">
        <w:rPr>
          <w:rFonts w:ascii="Arial" w:hAnsi="Arial" w:cs="Arial"/>
          <w:sz w:val="24"/>
          <w:szCs w:val="24"/>
        </w:rPr>
        <w:t xml:space="preserve"> του αναφορικά με τα ελαστικά επ</w:t>
      </w:r>
      <w:r w:rsidR="00694970">
        <w:rPr>
          <w:rFonts w:ascii="Arial" w:hAnsi="Arial" w:cs="Arial"/>
          <w:sz w:val="24"/>
          <w:szCs w:val="24"/>
        </w:rPr>
        <w:t>ί</w:t>
      </w:r>
      <w:r w:rsidR="00231BB1">
        <w:rPr>
          <w:rFonts w:ascii="Arial" w:hAnsi="Arial" w:cs="Arial"/>
          <w:sz w:val="24"/>
          <w:szCs w:val="24"/>
        </w:rPr>
        <w:t>σ</w:t>
      </w:r>
      <w:r w:rsidR="00694970">
        <w:rPr>
          <w:rFonts w:ascii="Arial" w:hAnsi="Arial" w:cs="Arial"/>
          <w:sz w:val="24"/>
          <w:szCs w:val="24"/>
        </w:rPr>
        <w:t>ω</w:t>
      </w:r>
      <w:r w:rsidR="00231BB1">
        <w:rPr>
          <w:rFonts w:ascii="Arial" w:hAnsi="Arial" w:cs="Arial"/>
          <w:sz w:val="24"/>
          <w:szCs w:val="24"/>
        </w:rPr>
        <w:t xml:space="preserve">τρα της κατηγορίας </w:t>
      </w:r>
      <w:r w:rsidR="00231BB1">
        <w:rPr>
          <w:rFonts w:ascii="Arial" w:hAnsi="Arial" w:cs="Arial"/>
          <w:sz w:val="24"/>
          <w:szCs w:val="24"/>
          <w:lang w:val="en-US"/>
        </w:rPr>
        <w:t>C</w:t>
      </w:r>
      <w:r w:rsidR="00231BB1" w:rsidRPr="003C51D5">
        <w:rPr>
          <w:rFonts w:ascii="Arial" w:hAnsi="Arial" w:cs="Arial"/>
          <w:sz w:val="24"/>
          <w:szCs w:val="24"/>
        </w:rPr>
        <w:t>3</w:t>
      </w:r>
      <w:r w:rsidR="00231BB1">
        <w:rPr>
          <w:rFonts w:ascii="Arial" w:hAnsi="Arial" w:cs="Arial"/>
          <w:sz w:val="24"/>
          <w:szCs w:val="24"/>
        </w:rPr>
        <w:t xml:space="preserve"> </w:t>
      </w:r>
      <w:r w:rsidR="006A3E85">
        <w:rPr>
          <w:rFonts w:ascii="Arial" w:hAnsi="Arial" w:cs="Arial"/>
          <w:sz w:val="24"/>
          <w:szCs w:val="24"/>
        </w:rPr>
        <w:t xml:space="preserve">θα τυγχάνουν εφαρμογής </w:t>
      </w:r>
      <w:r w:rsidR="00231BB1">
        <w:rPr>
          <w:rFonts w:ascii="Arial" w:hAnsi="Arial" w:cs="Arial"/>
          <w:sz w:val="24"/>
          <w:szCs w:val="24"/>
        </w:rPr>
        <w:t xml:space="preserve">τρεις (3) μήνες μετά την ημερομηνία δημοσίευσής του στην Επίσημη Εφημερίδα της Δημοκρατίας. </w:t>
      </w:r>
      <w:r w:rsidR="006A3E85">
        <w:rPr>
          <w:rFonts w:ascii="Arial" w:hAnsi="Arial" w:cs="Arial"/>
          <w:sz w:val="24"/>
          <w:szCs w:val="24"/>
        </w:rPr>
        <w:t xml:space="preserve"> </w:t>
      </w:r>
    </w:p>
    <w:p w14:paraId="5DD00121" w14:textId="1399250E" w:rsidR="00CF44DA" w:rsidRDefault="008E123F" w:rsidP="00CB36FF">
      <w:pPr>
        <w:tabs>
          <w:tab w:val="left" w:pos="567"/>
        </w:tabs>
        <w:spacing w:after="0" w:line="480" w:lineRule="auto"/>
        <w:contextualSpacing/>
        <w:jc w:val="both"/>
        <w:rPr>
          <w:rFonts w:ascii="Arial" w:hAnsi="Arial" w:cs="Arial"/>
          <w:sz w:val="24"/>
          <w:szCs w:val="24"/>
        </w:rPr>
      </w:pPr>
      <w:r>
        <w:rPr>
          <w:rFonts w:ascii="Arial" w:hAnsi="Arial" w:cs="Arial"/>
          <w:sz w:val="24"/>
          <w:szCs w:val="24"/>
        </w:rPr>
        <w:tab/>
      </w:r>
      <w:r w:rsidR="006A3E85">
        <w:rPr>
          <w:rFonts w:ascii="Arial" w:hAnsi="Arial" w:cs="Arial"/>
          <w:sz w:val="24"/>
          <w:szCs w:val="24"/>
        </w:rPr>
        <w:t>Ειδικότερα, ο</w:t>
      </w:r>
      <w:r w:rsidR="00231BB1" w:rsidRPr="002A293D">
        <w:rPr>
          <w:rFonts w:ascii="Arial" w:hAnsi="Arial" w:cs="Arial"/>
          <w:sz w:val="24"/>
          <w:szCs w:val="24"/>
        </w:rPr>
        <w:t>ι</w:t>
      </w:r>
      <w:r w:rsidR="00231BB1">
        <w:rPr>
          <w:rFonts w:ascii="Arial" w:hAnsi="Arial" w:cs="Arial"/>
          <w:sz w:val="24"/>
          <w:szCs w:val="24"/>
        </w:rPr>
        <w:t xml:space="preserve"> </w:t>
      </w:r>
      <w:r w:rsidR="00231BB1" w:rsidRPr="002A293D">
        <w:rPr>
          <w:rFonts w:ascii="Arial" w:hAnsi="Arial" w:cs="Arial"/>
          <w:sz w:val="24"/>
          <w:szCs w:val="24"/>
        </w:rPr>
        <w:t>λόγοι της αναπομπής</w:t>
      </w:r>
      <w:r w:rsidR="00231BB1">
        <w:rPr>
          <w:rFonts w:ascii="Arial" w:hAnsi="Arial" w:cs="Arial"/>
          <w:sz w:val="24"/>
          <w:szCs w:val="24"/>
        </w:rPr>
        <w:t xml:space="preserve"> του υπό αναφορά νόμου</w:t>
      </w:r>
      <w:r w:rsidR="00231BB1" w:rsidRPr="002A293D">
        <w:rPr>
          <w:rFonts w:ascii="Arial" w:hAnsi="Arial" w:cs="Arial"/>
          <w:sz w:val="24"/>
          <w:szCs w:val="24"/>
        </w:rPr>
        <w:t xml:space="preserve">, όπως αυτοί </w:t>
      </w:r>
      <w:r w:rsidR="00231BB1">
        <w:rPr>
          <w:rFonts w:ascii="Arial" w:hAnsi="Arial" w:cs="Arial"/>
          <w:sz w:val="24"/>
          <w:szCs w:val="24"/>
        </w:rPr>
        <w:t xml:space="preserve">αναφέρονται στην </w:t>
      </w:r>
      <w:r w:rsidR="001112FC">
        <w:rPr>
          <w:rFonts w:ascii="Arial" w:hAnsi="Arial" w:cs="Arial"/>
          <w:sz w:val="24"/>
          <w:szCs w:val="24"/>
        </w:rPr>
        <w:t xml:space="preserve">εν λόγω </w:t>
      </w:r>
      <w:r w:rsidR="00231BB1">
        <w:rPr>
          <w:rFonts w:ascii="Arial" w:hAnsi="Arial" w:cs="Arial"/>
          <w:sz w:val="24"/>
          <w:szCs w:val="24"/>
        </w:rPr>
        <w:t>επιστολή</w:t>
      </w:r>
      <w:r w:rsidR="001112FC">
        <w:rPr>
          <w:rFonts w:ascii="Arial" w:hAnsi="Arial" w:cs="Arial"/>
          <w:sz w:val="24"/>
          <w:szCs w:val="24"/>
        </w:rPr>
        <w:t>,</w:t>
      </w:r>
      <w:r w:rsidR="00231BB1">
        <w:rPr>
          <w:rFonts w:ascii="Arial" w:hAnsi="Arial" w:cs="Arial"/>
          <w:sz w:val="24"/>
          <w:szCs w:val="24"/>
        </w:rPr>
        <w:t xml:space="preserve"> παρατίθενται αυτούσιοι</w:t>
      </w:r>
      <w:r w:rsidR="006A3E85">
        <w:rPr>
          <w:rFonts w:ascii="Arial" w:hAnsi="Arial" w:cs="Arial"/>
          <w:sz w:val="24"/>
          <w:szCs w:val="24"/>
        </w:rPr>
        <w:t xml:space="preserve"> ως ακολούθως</w:t>
      </w:r>
      <w:r w:rsidR="00231BB1">
        <w:rPr>
          <w:rFonts w:ascii="Arial" w:hAnsi="Arial" w:cs="Arial"/>
          <w:sz w:val="24"/>
          <w:szCs w:val="24"/>
        </w:rPr>
        <w:t>:</w:t>
      </w:r>
    </w:p>
    <w:p w14:paraId="25A5981A" w14:textId="1AA33A78" w:rsidR="00231BB1" w:rsidRDefault="00353A7C" w:rsidP="00542A2C">
      <w:pPr>
        <w:tabs>
          <w:tab w:val="left" w:pos="567"/>
        </w:tabs>
        <w:spacing w:after="0" w:line="480" w:lineRule="auto"/>
        <w:contextualSpacing/>
        <w:jc w:val="both"/>
        <w:rPr>
          <w:rFonts w:ascii="Arial" w:hAnsi="Arial" w:cs="Arial"/>
          <w:sz w:val="24"/>
          <w:szCs w:val="24"/>
        </w:rPr>
      </w:pPr>
      <w:r>
        <w:rPr>
          <w:rFonts w:ascii="Arial" w:hAnsi="Arial" w:cs="Arial"/>
          <w:sz w:val="24"/>
          <w:szCs w:val="24"/>
        </w:rPr>
        <w:t>«</w:t>
      </w:r>
      <w:r w:rsidR="00231BB1">
        <w:rPr>
          <w:rFonts w:ascii="Arial" w:hAnsi="Arial" w:cs="Arial"/>
          <w:sz w:val="24"/>
          <w:szCs w:val="24"/>
        </w:rPr>
        <w:t>1. Η ως άνω διάταξη συγκρούεται με το άρθρο 179 του Συντάγματος, το Άρθρο 288 ΣΛΕΕ και την αρχή της υπεροχής του ενωσιακού δικαίου, ως έχει παγιωθεί με τη σ</w:t>
      </w:r>
      <w:r w:rsidR="006A3E85">
        <w:rPr>
          <w:rFonts w:ascii="Arial" w:hAnsi="Arial" w:cs="Arial"/>
          <w:sz w:val="24"/>
          <w:szCs w:val="24"/>
        </w:rPr>
        <w:t>χ</w:t>
      </w:r>
      <w:r w:rsidR="00231BB1">
        <w:rPr>
          <w:rFonts w:ascii="Arial" w:hAnsi="Arial" w:cs="Arial"/>
          <w:sz w:val="24"/>
          <w:szCs w:val="24"/>
        </w:rPr>
        <w:t>ετική νομολογία των Δικαστηρίων της Ένωσης.</w:t>
      </w:r>
    </w:p>
    <w:p w14:paraId="23D8FCCB" w14:textId="2FB3DEF3" w:rsidR="00231BB1" w:rsidRPr="003C51D5" w:rsidRDefault="008E123F" w:rsidP="00231BB1">
      <w:pPr>
        <w:tabs>
          <w:tab w:val="left" w:pos="567"/>
        </w:tabs>
        <w:spacing w:after="0" w:line="480" w:lineRule="auto"/>
        <w:jc w:val="both"/>
        <w:rPr>
          <w:rFonts w:ascii="Arial" w:eastAsia="Arial" w:hAnsi="Arial" w:cs="Arial"/>
          <w:sz w:val="24"/>
          <w:szCs w:val="24"/>
        </w:rPr>
      </w:pPr>
      <w:r>
        <w:rPr>
          <w:rFonts w:ascii="Arial" w:hAnsi="Arial" w:cs="Arial"/>
          <w:sz w:val="24"/>
          <w:szCs w:val="24"/>
        </w:rPr>
        <w:tab/>
      </w:r>
      <w:r w:rsidR="00231BB1">
        <w:rPr>
          <w:rFonts w:ascii="Arial" w:hAnsi="Arial" w:cs="Arial"/>
          <w:sz w:val="24"/>
          <w:szCs w:val="24"/>
        </w:rPr>
        <w:t>Ειδικότερα, ο εν λόγω Νόμος, όπως σαφώς αναφέρει στο προοίμιο αυτού, αποσκοπεί σ</w:t>
      </w:r>
      <w:r w:rsidR="00231BB1" w:rsidRPr="00AC726F">
        <w:rPr>
          <w:rStyle w:val="a"/>
          <w:rFonts w:ascii="Arial" w:hAnsi="Arial" w:cs="Arial"/>
          <w:sz w:val="24"/>
          <w:szCs w:val="24"/>
        </w:rPr>
        <w:t xml:space="preserve">την αποτελεσματική εφαρμογή </w:t>
      </w:r>
      <w:r w:rsidR="00231BB1">
        <w:rPr>
          <w:rStyle w:val="a"/>
          <w:rFonts w:ascii="Arial" w:hAnsi="Arial" w:cs="Arial"/>
          <w:sz w:val="24"/>
          <w:szCs w:val="24"/>
        </w:rPr>
        <w:t xml:space="preserve">ορισμένων </w:t>
      </w:r>
      <w:r w:rsidR="00231BB1" w:rsidRPr="00AC726F">
        <w:rPr>
          <w:rStyle w:val="a"/>
          <w:rFonts w:ascii="Arial" w:hAnsi="Arial" w:cs="Arial"/>
          <w:sz w:val="24"/>
          <w:szCs w:val="24"/>
        </w:rPr>
        <w:t xml:space="preserve">διατάξεων </w:t>
      </w:r>
      <w:r w:rsidR="00231BB1">
        <w:rPr>
          <w:rStyle w:val="a"/>
          <w:rFonts w:ascii="Arial" w:hAnsi="Arial" w:cs="Arial"/>
          <w:sz w:val="24"/>
          <w:szCs w:val="24"/>
        </w:rPr>
        <w:t xml:space="preserve">της πράξης της Ευρωπαϊκής Ένωσης </w:t>
      </w:r>
      <w:r w:rsidR="00231BB1" w:rsidRPr="00AC726F">
        <w:rPr>
          <w:rStyle w:val="a"/>
          <w:rFonts w:ascii="Arial" w:hAnsi="Arial" w:cs="Arial"/>
          <w:sz w:val="24"/>
          <w:szCs w:val="24"/>
        </w:rPr>
        <w:t xml:space="preserve">με τίτλο </w:t>
      </w:r>
      <w:r w:rsidR="001112FC" w:rsidRPr="001112FC">
        <w:rPr>
          <w:rStyle w:val="a"/>
          <w:rFonts w:ascii="Arial" w:hAnsi="Arial" w:cs="Arial"/>
          <w:sz w:val="24"/>
          <w:szCs w:val="24"/>
        </w:rPr>
        <w:t>“</w:t>
      </w:r>
      <w:r w:rsidR="00231BB1" w:rsidRPr="00AC726F">
        <w:rPr>
          <w:rStyle w:val="a"/>
          <w:rFonts w:ascii="Arial" w:hAnsi="Arial" w:cs="Arial"/>
          <w:sz w:val="24"/>
          <w:szCs w:val="24"/>
        </w:rPr>
        <w:t>Κανονισμός (ΕΕ) 2020/740 του Ευρωπαϊκού Κοινοβουλίου και του Συμβουλίου της 25</w:t>
      </w:r>
      <w:r w:rsidR="00231BB1" w:rsidRPr="007A134A">
        <w:rPr>
          <w:rStyle w:val="a"/>
          <w:rFonts w:ascii="Arial" w:hAnsi="Arial" w:cs="Arial"/>
          <w:sz w:val="24"/>
          <w:szCs w:val="24"/>
          <w:vertAlign w:val="superscript"/>
        </w:rPr>
        <w:t>ης</w:t>
      </w:r>
      <w:r w:rsidR="00231BB1" w:rsidRPr="00AC726F">
        <w:rPr>
          <w:rStyle w:val="a"/>
          <w:rFonts w:ascii="Arial" w:hAnsi="Arial" w:cs="Arial"/>
          <w:sz w:val="24"/>
          <w:szCs w:val="24"/>
        </w:rPr>
        <w:t xml:space="preserve"> Μαΐου </w:t>
      </w:r>
      <w:r w:rsidR="00231BB1" w:rsidRPr="0091252A">
        <w:rPr>
          <w:rStyle w:val="a"/>
          <w:rFonts w:ascii="Arial" w:hAnsi="Arial" w:cs="Arial"/>
          <w:sz w:val="24"/>
          <w:szCs w:val="24"/>
        </w:rPr>
        <w:t>20</w:t>
      </w:r>
      <w:r w:rsidR="006A3E85">
        <w:rPr>
          <w:rStyle w:val="a"/>
          <w:rFonts w:ascii="Arial" w:hAnsi="Arial" w:cs="Arial"/>
          <w:sz w:val="24"/>
          <w:szCs w:val="24"/>
        </w:rPr>
        <w:t>19</w:t>
      </w:r>
      <w:r w:rsidR="00231BB1" w:rsidRPr="00AC726F">
        <w:rPr>
          <w:rStyle w:val="a"/>
          <w:rFonts w:ascii="Arial" w:hAnsi="Arial" w:cs="Arial"/>
          <w:sz w:val="24"/>
          <w:szCs w:val="24"/>
        </w:rPr>
        <w:t xml:space="preserve"> </w:t>
      </w:r>
      <w:r w:rsidR="00231BB1" w:rsidRPr="00AC726F">
        <w:rPr>
          <w:rFonts w:ascii="Arial" w:hAnsi="Arial" w:cs="Arial"/>
          <w:sz w:val="24"/>
          <w:szCs w:val="24"/>
        </w:rPr>
        <w:t xml:space="preserve">σχετικά με τη σήμανση των ελαστικών επισώτρων όσον αφορά την εξοικονόμηση καυσίμου και άλλες παραμέτρους, την τροποποίηση του </w:t>
      </w:r>
      <w:r w:rsidR="00231BB1">
        <w:rPr>
          <w:rFonts w:ascii="Arial" w:hAnsi="Arial" w:cs="Arial"/>
          <w:sz w:val="24"/>
          <w:szCs w:val="24"/>
        </w:rPr>
        <w:t>κ</w:t>
      </w:r>
      <w:r w:rsidR="00231BB1" w:rsidRPr="00AC726F">
        <w:rPr>
          <w:rFonts w:ascii="Arial" w:hAnsi="Arial" w:cs="Arial"/>
          <w:sz w:val="24"/>
          <w:szCs w:val="24"/>
        </w:rPr>
        <w:t xml:space="preserve">ανονισμού (ΕΕ) 2017/1369 και την κατάργηση του </w:t>
      </w:r>
      <w:r w:rsidR="00231BB1">
        <w:rPr>
          <w:rFonts w:ascii="Arial" w:hAnsi="Arial" w:cs="Arial"/>
          <w:sz w:val="24"/>
          <w:szCs w:val="24"/>
        </w:rPr>
        <w:t>κ</w:t>
      </w:r>
      <w:r w:rsidR="00231BB1" w:rsidRPr="00AC726F">
        <w:rPr>
          <w:rFonts w:ascii="Arial" w:hAnsi="Arial" w:cs="Arial"/>
          <w:sz w:val="24"/>
          <w:szCs w:val="24"/>
        </w:rPr>
        <w:t>ανονισμού (ΕΚ) αριθ. 1222/2009</w:t>
      </w:r>
      <w:r w:rsidR="001112FC" w:rsidRPr="00694970">
        <w:rPr>
          <w:rFonts w:ascii="Arial" w:hAnsi="Arial" w:cs="Arial"/>
          <w:sz w:val="24"/>
          <w:szCs w:val="24"/>
        </w:rPr>
        <w:t>ˮ</w:t>
      </w:r>
      <w:r w:rsidR="00231BB1">
        <w:rPr>
          <w:rFonts w:ascii="Arial" w:eastAsia="Arial" w:hAnsi="Arial" w:cs="Arial"/>
          <w:sz w:val="24"/>
          <w:szCs w:val="24"/>
        </w:rPr>
        <w:t xml:space="preserve"> (το εξής ο </w:t>
      </w:r>
      <w:r w:rsidR="001112FC" w:rsidRPr="00694970">
        <w:rPr>
          <w:rFonts w:ascii="Arial" w:eastAsia="Arial" w:hAnsi="Arial" w:cs="Arial"/>
          <w:sz w:val="24"/>
          <w:szCs w:val="24"/>
        </w:rPr>
        <w:t>“</w:t>
      </w:r>
      <w:r w:rsidR="00231BB1">
        <w:rPr>
          <w:rFonts w:ascii="Arial" w:eastAsia="Arial" w:hAnsi="Arial" w:cs="Arial"/>
          <w:sz w:val="24"/>
          <w:szCs w:val="24"/>
        </w:rPr>
        <w:t>Κανονισμός (ΕΕ) 2020/740</w:t>
      </w:r>
      <w:r w:rsidR="001112FC" w:rsidRPr="00694970">
        <w:rPr>
          <w:rFonts w:ascii="Arial" w:eastAsia="Arial" w:hAnsi="Arial" w:cs="Arial"/>
          <w:sz w:val="24"/>
          <w:szCs w:val="24"/>
        </w:rPr>
        <w:t>ˮ</w:t>
      </w:r>
      <w:r w:rsidR="00231BB1">
        <w:rPr>
          <w:rFonts w:ascii="Arial" w:eastAsia="Arial" w:hAnsi="Arial" w:cs="Arial"/>
          <w:sz w:val="24"/>
          <w:szCs w:val="24"/>
        </w:rPr>
        <w:t xml:space="preserve">). </w:t>
      </w:r>
      <w:r>
        <w:rPr>
          <w:rFonts w:ascii="Arial" w:eastAsia="Arial" w:hAnsi="Arial" w:cs="Arial"/>
          <w:sz w:val="24"/>
          <w:szCs w:val="24"/>
        </w:rPr>
        <w:t xml:space="preserve"> </w:t>
      </w:r>
      <w:r w:rsidR="00231BB1">
        <w:rPr>
          <w:rFonts w:ascii="Arial" w:eastAsia="Arial" w:hAnsi="Arial" w:cs="Arial"/>
          <w:sz w:val="24"/>
          <w:szCs w:val="24"/>
        </w:rPr>
        <w:t xml:space="preserve">Σύμφωνα με το Άρθρο 288 της Συνθήκης για λειτουργία της Ευρωπαϊκής Ένωσης, ο Κανονισμός έχει γενική ισχύ, είναι δεσμευτικός ως προς όλα τα μέρη και ισχύει άμεσα σε κάθε κράτος μέλος κατά την ημερομηνία έναρξης ισχύος του η οποία, αν δεν ορίζεται διαφορετικά, συνήθως είναι η εικοστή ημέρα από τη δημοσίευσή του στην Επίσημη Εφημερίδα της ΕΕ. </w:t>
      </w:r>
      <w:r>
        <w:rPr>
          <w:rFonts w:ascii="Arial" w:eastAsia="Arial" w:hAnsi="Arial" w:cs="Arial"/>
          <w:sz w:val="24"/>
          <w:szCs w:val="24"/>
        </w:rPr>
        <w:t xml:space="preserve"> </w:t>
      </w:r>
      <w:r w:rsidR="00231BB1">
        <w:rPr>
          <w:rFonts w:ascii="Arial" w:eastAsia="Arial" w:hAnsi="Arial" w:cs="Arial"/>
          <w:sz w:val="24"/>
          <w:szCs w:val="24"/>
        </w:rPr>
        <w:t>Εν προκειμένω, ο Κανονισμός (ΕΕ) 2020/740, σύμφωνα με το άρθρο 18Β αυτού εφαρμόζεται από την 1</w:t>
      </w:r>
      <w:r w:rsidR="00231BB1" w:rsidRPr="001112FC">
        <w:rPr>
          <w:rFonts w:ascii="Arial" w:eastAsia="Arial" w:hAnsi="Arial" w:cs="Arial"/>
          <w:sz w:val="24"/>
          <w:szCs w:val="24"/>
          <w:vertAlign w:val="superscript"/>
        </w:rPr>
        <w:t>η</w:t>
      </w:r>
      <w:r w:rsidR="00231BB1">
        <w:rPr>
          <w:rFonts w:ascii="Arial" w:eastAsia="Arial" w:hAnsi="Arial" w:cs="Arial"/>
          <w:sz w:val="24"/>
          <w:szCs w:val="24"/>
        </w:rPr>
        <w:t xml:space="preserve"> Μαΐου 2021. </w:t>
      </w:r>
      <w:r>
        <w:rPr>
          <w:rFonts w:ascii="Arial" w:eastAsia="Arial" w:hAnsi="Arial" w:cs="Arial"/>
          <w:sz w:val="24"/>
          <w:szCs w:val="24"/>
        </w:rPr>
        <w:t xml:space="preserve"> </w:t>
      </w:r>
      <w:r w:rsidR="00231BB1">
        <w:rPr>
          <w:rFonts w:ascii="Arial" w:eastAsia="Arial" w:hAnsi="Arial" w:cs="Arial"/>
          <w:sz w:val="24"/>
          <w:szCs w:val="24"/>
        </w:rPr>
        <w:t>Συνεπώς, οι υποχρεώσεις που αυτός επιβάλλει ως προς το πλαίσιο παροχής εναρμονισμένων πληροφοριών για τις παραμέτρους των ελαστικών επισώτρων μέσω της σήμανσης, τυγχάνουν, δυνάμει των Συνθηκών, άμεσης ισχύος στην Κυπριακή Δημοκρατία από την 1</w:t>
      </w:r>
      <w:r w:rsidR="00231BB1" w:rsidRPr="00231BB1">
        <w:rPr>
          <w:rFonts w:ascii="Arial" w:eastAsia="Arial" w:hAnsi="Arial" w:cs="Arial"/>
          <w:sz w:val="24"/>
          <w:szCs w:val="24"/>
          <w:vertAlign w:val="superscript"/>
        </w:rPr>
        <w:t>η</w:t>
      </w:r>
      <w:r w:rsidR="00231BB1">
        <w:rPr>
          <w:rFonts w:ascii="Arial" w:eastAsia="Arial" w:hAnsi="Arial" w:cs="Arial"/>
          <w:sz w:val="24"/>
          <w:szCs w:val="24"/>
        </w:rPr>
        <w:t xml:space="preserve"> Μαΐου 2021, σε σχέση με τα ελαστικά που εμπίπτουν στο πεδίο εφαρμογής του Κανονισμού, ήτοι των κατηγοριών </w:t>
      </w:r>
      <w:r w:rsidR="00231BB1">
        <w:rPr>
          <w:rFonts w:ascii="Arial" w:eastAsia="Arial" w:hAnsi="Arial" w:cs="Arial"/>
          <w:sz w:val="24"/>
          <w:szCs w:val="24"/>
          <w:lang w:val="en-US"/>
        </w:rPr>
        <w:t>C</w:t>
      </w:r>
      <w:r w:rsidR="00231BB1" w:rsidRPr="003C51D5">
        <w:rPr>
          <w:rFonts w:ascii="Arial" w:eastAsia="Arial" w:hAnsi="Arial" w:cs="Arial"/>
          <w:sz w:val="24"/>
          <w:szCs w:val="24"/>
        </w:rPr>
        <w:t xml:space="preserve">1, </w:t>
      </w:r>
      <w:r w:rsidR="00231BB1">
        <w:rPr>
          <w:rFonts w:ascii="Arial" w:eastAsia="Arial" w:hAnsi="Arial" w:cs="Arial"/>
          <w:sz w:val="24"/>
          <w:szCs w:val="24"/>
          <w:lang w:val="en-US"/>
        </w:rPr>
        <w:t>C</w:t>
      </w:r>
      <w:r w:rsidR="00231BB1" w:rsidRPr="003C51D5">
        <w:rPr>
          <w:rFonts w:ascii="Arial" w:eastAsia="Arial" w:hAnsi="Arial" w:cs="Arial"/>
          <w:sz w:val="24"/>
          <w:szCs w:val="24"/>
        </w:rPr>
        <w:t xml:space="preserve">2 </w:t>
      </w:r>
      <w:r w:rsidR="00231BB1">
        <w:rPr>
          <w:rFonts w:ascii="Arial" w:eastAsia="Arial" w:hAnsi="Arial" w:cs="Arial"/>
          <w:sz w:val="24"/>
          <w:szCs w:val="24"/>
        </w:rPr>
        <w:t xml:space="preserve">και </w:t>
      </w:r>
      <w:r w:rsidR="00231BB1">
        <w:rPr>
          <w:rFonts w:ascii="Arial" w:eastAsia="Arial" w:hAnsi="Arial" w:cs="Arial"/>
          <w:sz w:val="24"/>
          <w:szCs w:val="24"/>
          <w:lang w:val="en-US"/>
        </w:rPr>
        <w:t>C</w:t>
      </w:r>
      <w:r w:rsidR="00231BB1" w:rsidRPr="003C51D5">
        <w:rPr>
          <w:rFonts w:ascii="Arial" w:eastAsia="Arial" w:hAnsi="Arial" w:cs="Arial"/>
          <w:sz w:val="24"/>
          <w:szCs w:val="24"/>
        </w:rPr>
        <w:t>3.</w:t>
      </w:r>
    </w:p>
    <w:p w14:paraId="0F75F082" w14:textId="009385BD" w:rsidR="00231BB1" w:rsidRDefault="00231BB1" w:rsidP="00231BB1">
      <w:pPr>
        <w:tabs>
          <w:tab w:val="left" w:pos="567"/>
        </w:tabs>
        <w:spacing w:after="0" w:line="480" w:lineRule="auto"/>
        <w:jc w:val="both"/>
        <w:rPr>
          <w:rFonts w:ascii="Arial" w:eastAsia="Arial" w:hAnsi="Arial" w:cs="Arial"/>
          <w:sz w:val="24"/>
          <w:szCs w:val="24"/>
        </w:rPr>
      </w:pPr>
      <w:r w:rsidRPr="003C51D5">
        <w:rPr>
          <w:rFonts w:ascii="Arial" w:eastAsia="Arial" w:hAnsi="Arial" w:cs="Arial"/>
          <w:sz w:val="24"/>
          <w:szCs w:val="24"/>
        </w:rPr>
        <w:lastRenderedPageBreak/>
        <w:tab/>
      </w:r>
      <w:r>
        <w:rPr>
          <w:rFonts w:ascii="Arial" w:eastAsia="Arial" w:hAnsi="Arial" w:cs="Arial"/>
          <w:sz w:val="24"/>
          <w:szCs w:val="24"/>
        </w:rPr>
        <w:t>Ως εκ των ανωτέρω, το σχετικό ενωσιακό πλαίσιο ουδεμία διακριτική ευχέρεια παρέχει για εφαρμογή των απαγορευτικών διατάξεων του Κανονισμού πέραν της 1</w:t>
      </w:r>
      <w:r w:rsidRPr="00231BB1">
        <w:rPr>
          <w:rFonts w:ascii="Arial" w:eastAsia="Arial" w:hAnsi="Arial" w:cs="Arial"/>
          <w:sz w:val="24"/>
          <w:szCs w:val="24"/>
          <w:vertAlign w:val="superscript"/>
        </w:rPr>
        <w:t>η</w:t>
      </w:r>
      <w:r w:rsidR="00FD6CB1">
        <w:rPr>
          <w:rFonts w:ascii="Arial" w:eastAsia="Arial" w:hAnsi="Arial" w:cs="Arial"/>
          <w:sz w:val="24"/>
          <w:szCs w:val="24"/>
          <w:vertAlign w:val="superscript"/>
        </w:rPr>
        <w:t>ς</w:t>
      </w:r>
      <w:r>
        <w:rPr>
          <w:rFonts w:ascii="Arial" w:eastAsia="Arial" w:hAnsi="Arial" w:cs="Arial"/>
          <w:sz w:val="24"/>
          <w:szCs w:val="24"/>
        </w:rPr>
        <w:t xml:space="preserve"> </w:t>
      </w:r>
      <w:r w:rsidR="00FD6CB1">
        <w:rPr>
          <w:rFonts w:ascii="Arial" w:eastAsia="Arial" w:hAnsi="Arial" w:cs="Arial"/>
          <w:sz w:val="24"/>
          <w:szCs w:val="24"/>
        </w:rPr>
        <w:t>Μαΐου</w:t>
      </w:r>
      <w:r>
        <w:rPr>
          <w:rFonts w:ascii="Arial" w:eastAsia="Arial" w:hAnsi="Arial" w:cs="Arial"/>
          <w:sz w:val="24"/>
          <w:szCs w:val="24"/>
        </w:rPr>
        <w:t xml:space="preserve"> </w:t>
      </w:r>
      <w:r w:rsidR="00633E0D">
        <w:rPr>
          <w:rFonts w:ascii="Arial" w:eastAsia="Arial" w:hAnsi="Arial" w:cs="Arial"/>
          <w:sz w:val="24"/>
          <w:szCs w:val="24"/>
        </w:rPr>
        <w:t xml:space="preserve">2021 και οι υποχρεώσεις που αυτός επιβάλλει καθίστανται άμεσα εφαρμοστέες σε σχέση με όλα τα ελαστικά που περιλαμβάνονται στο πεδίο εφαρμογής του, περιλαμβανομένων και των ελαστικών κατηγορίας </w:t>
      </w:r>
      <w:r w:rsidR="00633E0D">
        <w:rPr>
          <w:rFonts w:ascii="Arial" w:eastAsia="Arial" w:hAnsi="Arial" w:cs="Arial"/>
          <w:sz w:val="24"/>
          <w:szCs w:val="24"/>
          <w:lang w:val="en-US"/>
        </w:rPr>
        <w:t>C</w:t>
      </w:r>
      <w:r w:rsidR="00633E0D" w:rsidRPr="003C51D5">
        <w:rPr>
          <w:rFonts w:ascii="Arial" w:eastAsia="Arial" w:hAnsi="Arial" w:cs="Arial"/>
          <w:sz w:val="24"/>
          <w:szCs w:val="24"/>
        </w:rPr>
        <w:t>3</w:t>
      </w:r>
      <w:r w:rsidR="00633E0D">
        <w:rPr>
          <w:rFonts w:ascii="Arial" w:eastAsia="Arial" w:hAnsi="Arial" w:cs="Arial"/>
          <w:sz w:val="24"/>
          <w:szCs w:val="24"/>
        </w:rPr>
        <w:t>.</w:t>
      </w:r>
    </w:p>
    <w:p w14:paraId="7D0191F1" w14:textId="084A872B" w:rsidR="00633E0D" w:rsidRDefault="00633E0D" w:rsidP="00231BB1">
      <w:pPr>
        <w:tabs>
          <w:tab w:val="left" w:pos="567"/>
        </w:tabs>
        <w:spacing w:after="0" w:line="480" w:lineRule="auto"/>
        <w:jc w:val="both"/>
        <w:rPr>
          <w:rFonts w:ascii="Arial" w:eastAsia="Arial" w:hAnsi="Arial" w:cs="Arial"/>
          <w:sz w:val="24"/>
          <w:szCs w:val="24"/>
        </w:rPr>
      </w:pPr>
      <w:r>
        <w:rPr>
          <w:rFonts w:ascii="Arial" w:eastAsia="Arial" w:hAnsi="Arial" w:cs="Arial"/>
          <w:sz w:val="24"/>
          <w:szCs w:val="24"/>
        </w:rPr>
        <w:tab/>
        <w:t xml:space="preserve">Με τον υπό αναφορά Νόμο, καθορίστηκε η αρμόδια αρχή για σκοπούς </w:t>
      </w:r>
      <w:r w:rsidR="00FB0D56">
        <w:rPr>
          <w:rFonts w:ascii="Arial" w:eastAsia="Arial" w:hAnsi="Arial" w:cs="Arial"/>
          <w:sz w:val="24"/>
          <w:szCs w:val="24"/>
        </w:rPr>
        <w:t>εφαρμογής των διατάξεων του Κανονισμού και της παρασχέθηκαν οι αναγκαίες εξουσίες, καθήκοντα και αρμοδιότητες προς εκπλήρωση του εποπτικού της ρόλου για την εφαρμογή του Κανονισμού (ΕΕ) 2020/740</w:t>
      </w:r>
      <w:r w:rsidR="001854BA">
        <w:rPr>
          <w:rFonts w:ascii="Arial" w:eastAsia="Arial" w:hAnsi="Arial" w:cs="Arial"/>
          <w:sz w:val="24"/>
          <w:szCs w:val="24"/>
        </w:rPr>
        <w:t>.</w:t>
      </w:r>
      <w:r w:rsidR="008E123F">
        <w:rPr>
          <w:rFonts w:ascii="Arial" w:eastAsia="Arial" w:hAnsi="Arial" w:cs="Arial"/>
          <w:sz w:val="24"/>
          <w:szCs w:val="24"/>
        </w:rPr>
        <w:t xml:space="preserve"> </w:t>
      </w:r>
      <w:r w:rsidR="001854BA">
        <w:rPr>
          <w:rFonts w:ascii="Arial" w:eastAsia="Arial" w:hAnsi="Arial" w:cs="Arial"/>
          <w:sz w:val="24"/>
          <w:szCs w:val="24"/>
        </w:rPr>
        <w:t xml:space="preserve"> Ταυτόχρονα, στη βάση των διατάξεων του Κανονισμού (ΕΕ) 2020/740 για πρόβλεψη αποτελεσματικών, αναλογικών και αποτρεπτικών κυρώσεων, που επιβάλλονται για παράβαση του Κανονισμού και των κατ’ εξουσιοδότηση πράξεων που εκδίδονται δυνάμει αυτού, προβλέφθηκαν κυρώσεις και οι κανόνες για τις κυρώσεις που επιβάλλονται και οι μηχανισμοί επιβολής, ως ρητά επιβάλλει ο Κανονισμός στο άρθρο 11 αυτού.</w:t>
      </w:r>
    </w:p>
    <w:p w14:paraId="311FC5E4" w14:textId="56638A47" w:rsidR="00353A7C" w:rsidRDefault="001854BA" w:rsidP="00231BB1">
      <w:pPr>
        <w:tabs>
          <w:tab w:val="left" w:pos="567"/>
        </w:tabs>
        <w:spacing w:after="0" w:line="480" w:lineRule="auto"/>
        <w:jc w:val="both"/>
        <w:rPr>
          <w:rFonts w:ascii="Arial" w:eastAsia="Arial" w:hAnsi="Arial" w:cs="Arial"/>
          <w:sz w:val="24"/>
          <w:szCs w:val="24"/>
        </w:rPr>
      </w:pPr>
      <w:r>
        <w:rPr>
          <w:rFonts w:ascii="Arial" w:eastAsia="Arial" w:hAnsi="Arial" w:cs="Arial"/>
          <w:sz w:val="24"/>
          <w:szCs w:val="24"/>
        </w:rPr>
        <w:tab/>
        <w:t>Διευκρινίζεται ότι η εφαρμογή των διατάξεων του Κανονισμού (ΕΕ) 2020/740 ξεκίνησε άμεσα στη Δημοκρατία, καθότι για σκοπούς αποτελεσματικής εφαρμογής αυτού εφαρμόζοντα</w:t>
      </w:r>
      <w:r w:rsidR="00515767">
        <w:rPr>
          <w:rFonts w:ascii="Arial" w:eastAsia="Arial" w:hAnsi="Arial" w:cs="Arial"/>
          <w:sz w:val="24"/>
          <w:szCs w:val="24"/>
        </w:rPr>
        <w:t>ν</w:t>
      </w:r>
      <w:r>
        <w:rPr>
          <w:rFonts w:ascii="Arial" w:eastAsia="Arial" w:hAnsi="Arial" w:cs="Arial"/>
          <w:sz w:val="24"/>
          <w:szCs w:val="24"/>
        </w:rPr>
        <w:t xml:space="preserve"> οι διατάξεις του περί των Βασικών Απαιτήσεων που πρέπει να πληρούν Καθορισμένες Κατηγορίες Προϊόντων Νόμου του 2002, Νόμος 30(Ι)/20</w:t>
      </w:r>
      <w:r w:rsidR="00515767">
        <w:rPr>
          <w:rFonts w:ascii="Arial" w:eastAsia="Arial" w:hAnsi="Arial" w:cs="Arial"/>
          <w:sz w:val="24"/>
          <w:szCs w:val="24"/>
        </w:rPr>
        <w:t>02</w:t>
      </w:r>
      <w:r>
        <w:rPr>
          <w:rFonts w:ascii="Arial" w:eastAsia="Arial" w:hAnsi="Arial" w:cs="Arial"/>
          <w:sz w:val="24"/>
          <w:szCs w:val="24"/>
        </w:rPr>
        <w:t>, στους σκοπούς του οποίου περιλαμβανόταν, μεταξύ άλλων,</w:t>
      </w:r>
      <w:r w:rsidR="00363999">
        <w:rPr>
          <w:rFonts w:ascii="Arial" w:eastAsia="Arial" w:hAnsi="Arial" w:cs="Arial"/>
          <w:sz w:val="24"/>
          <w:szCs w:val="24"/>
        </w:rPr>
        <w:t xml:space="preserve"> η αποτελεσματική εφαρμογή του Κανονισμού (ΕΚ) αριθ. 1222/2009, τον οποίο αντικαθιστά ο Κανονισμός (ΕΕ) 2020/740. </w:t>
      </w:r>
      <w:r w:rsidR="008E123F">
        <w:rPr>
          <w:rFonts w:ascii="Arial" w:eastAsia="Arial" w:hAnsi="Arial" w:cs="Arial"/>
          <w:sz w:val="24"/>
          <w:szCs w:val="24"/>
        </w:rPr>
        <w:t xml:space="preserve"> </w:t>
      </w:r>
      <w:r w:rsidR="00363999">
        <w:rPr>
          <w:rFonts w:ascii="Arial" w:eastAsia="Arial" w:hAnsi="Arial" w:cs="Arial"/>
          <w:sz w:val="24"/>
          <w:szCs w:val="24"/>
        </w:rPr>
        <w:t>Σύμφωνα με το άρθρο 2 του Νόμου 30(Ι)/2002,</w:t>
      </w:r>
      <w:r w:rsidR="0091658E" w:rsidRPr="0091658E">
        <w:rPr>
          <w:rFonts w:ascii="Arial" w:eastAsia="Arial" w:hAnsi="Arial" w:cs="Arial"/>
          <w:sz w:val="24"/>
          <w:szCs w:val="24"/>
        </w:rPr>
        <w:t xml:space="preserve"> “</w:t>
      </w:r>
      <w:r w:rsidR="00363999">
        <w:rPr>
          <w:rFonts w:ascii="Arial" w:eastAsia="Arial" w:hAnsi="Arial" w:cs="Arial"/>
          <w:sz w:val="24"/>
          <w:szCs w:val="24"/>
        </w:rPr>
        <w:t>Κανονισμός (ΕΚ) αριθμ. 1222/2009</w:t>
      </w:r>
      <w:r w:rsidR="0091658E" w:rsidRPr="0091658E">
        <w:rPr>
          <w:rFonts w:ascii="Arial" w:eastAsia="Arial" w:hAnsi="Arial" w:cs="Arial"/>
          <w:sz w:val="24"/>
          <w:szCs w:val="24"/>
        </w:rPr>
        <w:t>”</w:t>
      </w:r>
      <w:r w:rsidR="00363999">
        <w:rPr>
          <w:rFonts w:ascii="Arial" w:eastAsia="Arial" w:hAnsi="Arial" w:cs="Arial"/>
          <w:sz w:val="24"/>
          <w:szCs w:val="24"/>
        </w:rPr>
        <w:t xml:space="preserve"> σημαίνει τον Κανονισμό (ΕΚ) αριθ. 1222/2009 του Ευρωπαϊκού Κοινοβουλίου και του Συμβουλίου της 25</w:t>
      </w:r>
      <w:r w:rsidR="00363999" w:rsidRPr="0091658E">
        <w:rPr>
          <w:rFonts w:ascii="Arial" w:eastAsia="Arial" w:hAnsi="Arial" w:cs="Arial"/>
          <w:sz w:val="24"/>
          <w:szCs w:val="24"/>
          <w:vertAlign w:val="superscript"/>
        </w:rPr>
        <w:t>ης</w:t>
      </w:r>
      <w:r w:rsidR="00363999">
        <w:rPr>
          <w:rFonts w:ascii="Arial" w:eastAsia="Arial" w:hAnsi="Arial" w:cs="Arial"/>
          <w:sz w:val="24"/>
          <w:szCs w:val="24"/>
        </w:rPr>
        <w:t xml:space="preserve"> Νοεμβρίου 2009 σχετικά με τη σήμανση των ελαστικών επισώτρων αναφορικά με την εξοικονόμηση καυσίμου και άλλες ουσιώδεις παραμέτρους</w:t>
      </w:r>
      <w:r w:rsidR="0091658E" w:rsidRPr="0091658E">
        <w:rPr>
          <w:rFonts w:ascii="Arial" w:eastAsia="Arial" w:hAnsi="Arial" w:cs="Arial"/>
          <w:sz w:val="24"/>
          <w:szCs w:val="24"/>
        </w:rPr>
        <w:t>ˮ</w:t>
      </w:r>
      <w:r w:rsidR="00363999">
        <w:rPr>
          <w:rFonts w:ascii="Arial" w:eastAsia="Arial" w:hAnsi="Arial" w:cs="Arial"/>
          <w:sz w:val="24"/>
          <w:szCs w:val="24"/>
        </w:rPr>
        <w:t xml:space="preserve">, </w:t>
      </w:r>
      <w:r w:rsidR="00363999">
        <w:rPr>
          <w:rFonts w:ascii="Arial" w:eastAsia="Arial" w:hAnsi="Arial" w:cs="Arial"/>
          <w:sz w:val="24"/>
          <w:szCs w:val="24"/>
          <w:u w:val="single"/>
        </w:rPr>
        <w:t>όπως αυτός εκάστοτε τροποποιείται ή αντικαθίσταται</w:t>
      </w:r>
      <w:r w:rsidR="0091658E" w:rsidRPr="0091658E">
        <w:rPr>
          <w:rFonts w:ascii="Arial" w:eastAsia="Arial" w:hAnsi="Arial" w:cs="Arial"/>
          <w:sz w:val="24"/>
          <w:szCs w:val="24"/>
        </w:rPr>
        <w:t>”</w:t>
      </w:r>
      <w:r w:rsidR="00363999">
        <w:rPr>
          <w:rFonts w:ascii="Arial" w:eastAsia="Arial" w:hAnsi="Arial" w:cs="Arial"/>
          <w:sz w:val="24"/>
          <w:szCs w:val="24"/>
        </w:rPr>
        <w:t>.</w:t>
      </w:r>
      <w:r w:rsidR="008E123F">
        <w:rPr>
          <w:rFonts w:ascii="Arial" w:eastAsia="Arial" w:hAnsi="Arial" w:cs="Arial"/>
          <w:sz w:val="24"/>
          <w:szCs w:val="24"/>
        </w:rPr>
        <w:t xml:space="preserve"> </w:t>
      </w:r>
      <w:r w:rsidR="00363999">
        <w:rPr>
          <w:rFonts w:ascii="Arial" w:eastAsia="Arial" w:hAnsi="Arial" w:cs="Arial"/>
          <w:sz w:val="24"/>
          <w:szCs w:val="24"/>
        </w:rPr>
        <w:t xml:space="preserve"> Σημειώνεται ότι έχει προωθηθεί </w:t>
      </w:r>
      <w:r w:rsidR="00363999">
        <w:rPr>
          <w:rFonts w:ascii="Arial" w:eastAsia="Arial" w:hAnsi="Arial" w:cs="Arial"/>
          <w:sz w:val="24"/>
          <w:szCs w:val="24"/>
        </w:rPr>
        <w:lastRenderedPageBreak/>
        <w:t xml:space="preserve">νομοσχέδιο με τίτλο ο </w:t>
      </w:r>
      <w:r w:rsidR="0091658E" w:rsidRPr="0091658E">
        <w:rPr>
          <w:rFonts w:ascii="Arial" w:eastAsia="Arial" w:hAnsi="Arial" w:cs="Arial"/>
          <w:sz w:val="24"/>
          <w:szCs w:val="24"/>
        </w:rPr>
        <w:t>“</w:t>
      </w:r>
      <w:r w:rsidR="00363999">
        <w:rPr>
          <w:rFonts w:ascii="Arial" w:eastAsia="Arial" w:hAnsi="Arial" w:cs="Arial"/>
          <w:sz w:val="24"/>
          <w:szCs w:val="24"/>
        </w:rPr>
        <w:t>περί Εποπτείας της Αγοράς Νόμος του 2022</w:t>
      </w:r>
      <w:r w:rsidR="0091658E" w:rsidRPr="0091658E">
        <w:rPr>
          <w:rFonts w:ascii="Arial" w:eastAsia="Arial" w:hAnsi="Arial" w:cs="Arial"/>
          <w:sz w:val="24"/>
          <w:szCs w:val="24"/>
        </w:rPr>
        <w:t>ˮ</w:t>
      </w:r>
      <w:r w:rsidR="00363999">
        <w:rPr>
          <w:rFonts w:ascii="Arial" w:eastAsia="Arial" w:hAnsi="Arial" w:cs="Arial"/>
          <w:sz w:val="24"/>
          <w:szCs w:val="24"/>
        </w:rPr>
        <w:t>, με τον οποίο καταργείται ο Νόμος 30(Ι)/2002, το οποίο έχει εξεταστεί από την αρμόδια Κοινοβουλευτική Επιτροπή και έχει προωθηθεί στην Ολομέλεια για ψήφιση.</w:t>
      </w:r>
    </w:p>
    <w:p w14:paraId="7EA672DF" w14:textId="43BCB489" w:rsidR="00363999" w:rsidRDefault="00363999" w:rsidP="00231BB1">
      <w:pPr>
        <w:tabs>
          <w:tab w:val="left" w:pos="567"/>
        </w:tabs>
        <w:spacing w:after="0" w:line="480" w:lineRule="auto"/>
        <w:jc w:val="both"/>
        <w:rPr>
          <w:rFonts w:ascii="Arial" w:eastAsia="Arial" w:hAnsi="Arial" w:cs="Arial"/>
          <w:sz w:val="24"/>
          <w:szCs w:val="24"/>
        </w:rPr>
      </w:pPr>
      <w:r>
        <w:rPr>
          <w:rFonts w:ascii="Arial" w:eastAsia="Arial" w:hAnsi="Arial" w:cs="Arial"/>
          <w:sz w:val="24"/>
          <w:szCs w:val="24"/>
        </w:rPr>
        <w:tab/>
        <w:t>Με την εισαγωγή της μεταβατικής διάταξης, κατ’</w:t>
      </w:r>
      <w:r w:rsidR="0091658E" w:rsidRPr="0091658E">
        <w:rPr>
          <w:rFonts w:ascii="Arial" w:eastAsia="Arial" w:hAnsi="Arial" w:cs="Arial"/>
          <w:sz w:val="24"/>
          <w:szCs w:val="24"/>
        </w:rPr>
        <w:t xml:space="preserve"> </w:t>
      </w:r>
      <w:r>
        <w:rPr>
          <w:rFonts w:ascii="Arial" w:eastAsia="Arial" w:hAnsi="Arial" w:cs="Arial"/>
          <w:sz w:val="24"/>
          <w:szCs w:val="24"/>
        </w:rPr>
        <w:t xml:space="preserve">ουσίαν εμποδίζεται η άμεση εφαρμογή του Κανονισμού (ΕΕ) 2020/740 σε σχέση με τα ελαστικά </w:t>
      </w:r>
      <w:r w:rsidR="000B3949">
        <w:rPr>
          <w:rFonts w:ascii="Arial" w:eastAsia="Arial" w:hAnsi="Arial" w:cs="Arial"/>
          <w:sz w:val="24"/>
          <w:szCs w:val="24"/>
        </w:rPr>
        <w:t xml:space="preserve">κατηγορίας </w:t>
      </w:r>
      <w:r w:rsidR="000B3949">
        <w:rPr>
          <w:rFonts w:ascii="Arial" w:eastAsia="Arial" w:hAnsi="Arial" w:cs="Arial"/>
          <w:sz w:val="24"/>
          <w:szCs w:val="24"/>
          <w:lang w:val="en-US"/>
        </w:rPr>
        <w:t>C</w:t>
      </w:r>
      <w:r w:rsidR="000B3949" w:rsidRPr="003C51D5">
        <w:rPr>
          <w:rFonts w:ascii="Arial" w:eastAsia="Arial" w:hAnsi="Arial" w:cs="Arial"/>
          <w:sz w:val="24"/>
          <w:szCs w:val="24"/>
        </w:rPr>
        <w:t>3</w:t>
      </w:r>
      <w:r w:rsidR="000B3949">
        <w:rPr>
          <w:rFonts w:ascii="Arial" w:eastAsia="Arial" w:hAnsi="Arial" w:cs="Arial"/>
          <w:sz w:val="24"/>
          <w:szCs w:val="24"/>
        </w:rPr>
        <w:t>, κατά σαφή παράβαση του Άρθρου 288ΣΛΕΕ, αλλά και της γενικότερης αρχής της υπεροχής του ενωσιακού Δικαίου.</w:t>
      </w:r>
      <w:r w:rsidR="008E123F">
        <w:rPr>
          <w:rFonts w:ascii="Arial" w:eastAsia="Arial" w:hAnsi="Arial" w:cs="Arial"/>
          <w:sz w:val="24"/>
          <w:szCs w:val="24"/>
        </w:rPr>
        <w:t xml:space="preserve"> </w:t>
      </w:r>
      <w:r w:rsidR="000B3949">
        <w:rPr>
          <w:rFonts w:ascii="Arial" w:eastAsia="Arial" w:hAnsi="Arial" w:cs="Arial"/>
          <w:sz w:val="24"/>
          <w:szCs w:val="24"/>
        </w:rPr>
        <w:t xml:space="preserve"> Εν προκειμένω, για την αποτελεσματική εφαρμογή του Κανονισμού, απαιτούνταν συμπληρωματικά μέτρα, όπως προβλέπεται στο άρθρο 11 του Κανονισμού.</w:t>
      </w:r>
      <w:r w:rsidR="001A2915">
        <w:rPr>
          <w:rFonts w:ascii="Arial" w:eastAsia="Arial" w:hAnsi="Arial" w:cs="Arial"/>
          <w:sz w:val="24"/>
          <w:szCs w:val="24"/>
        </w:rPr>
        <w:t xml:space="preserve"> </w:t>
      </w:r>
      <w:r w:rsidR="008E123F">
        <w:rPr>
          <w:rFonts w:ascii="Arial" w:eastAsia="Arial" w:hAnsi="Arial" w:cs="Arial"/>
          <w:sz w:val="24"/>
          <w:szCs w:val="24"/>
        </w:rPr>
        <w:t xml:space="preserve"> </w:t>
      </w:r>
      <w:r w:rsidR="001A2915">
        <w:rPr>
          <w:rFonts w:ascii="Arial" w:eastAsia="Arial" w:hAnsi="Arial" w:cs="Arial"/>
          <w:sz w:val="24"/>
          <w:szCs w:val="24"/>
        </w:rPr>
        <w:t xml:space="preserve">Το εν λόγω άρθρο προνοεί ότι τα κράτη μέλη διασφαλίζουν ότι οι εθνικές αρχές εποπτείας της αγοράς εφαρμόζουν σύστημα τακτικών και έκτακτων ελέγχων των σημείων πώλησης, με σκοπό τη διασφάλιση της συμμόρφωσης προς τον Κανονισμό (παράγραφος 4) και τα κράτη μέλη καθορίζουν τους κανόνες για τις κυρώσεις που επιβάλλονται (οι οποίες πρέπει να είναι αποτελεσματικές, αναλογικές και αποτρεπτικές) και τους μηχανισμούς επιβολής της νομοθεσίας που εφαρμόζονται σε περίπτωση παράβασης του Κανονισμού και των κατ’ εξουσιοδότηση πράξεων που εκδίδονται δυνάμει αυτού, και λαμβάνουν κάθε αναγκαίο μέτρο για να διασφαλίσουν την εφαρμογή τους (παράγραφος 5). </w:t>
      </w:r>
      <w:r w:rsidR="008E123F">
        <w:rPr>
          <w:rFonts w:ascii="Arial" w:eastAsia="Arial" w:hAnsi="Arial" w:cs="Arial"/>
          <w:sz w:val="24"/>
          <w:szCs w:val="24"/>
        </w:rPr>
        <w:t xml:space="preserve"> </w:t>
      </w:r>
      <w:r w:rsidR="001A2915">
        <w:rPr>
          <w:rFonts w:ascii="Arial" w:eastAsia="Arial" w:hAnsi="Arial" w:cs="Arial"/>
          <w:sz w:val="24"/>
          <w:szCs w:val="24"/>
        </w:rPr>
        <w:t>Η παράλειψη συμμόρφωσης με αυτή την υποχρέωση, έστω και για μία περίοδο τριών μηνών, συνιστά παράβαση του δικαίου της Ένωσης.</w:t>
      </w:r>
    </w:p>
    <w:p w14:paraId="7174A2D5" w14:textId="0A6E15A0" w:rsidR="001A2915" w:rsidRDefault="001A2915" w:rsidP="00231BB1">
      <w:pPr>
        <w:tabs>
          <w:tab w:val="left" w:pos="567"/>
        </w:tabs>
        <w:spacing w:after="0" w:line="480" w:lineRule="auto"/>
        <w:jc w:val="both"/>
        <w:rPr>
          <w:rFonts w:ascii="Arial" w:eastAsia="Arial" w:hAnsi="Arial" w:cs="Arial"/>
          <w:sz w:val="24"/>
          <w:szCs w:val="24"/>
        </w:rPr>
      </w:pPr>
      <w:r>
        <w:rPr>
          <w:rFonts w:ascii="Arial" w:eastAsia="Arial" w:hAnsi="Arial" w:cs="Arial"/>
          <w:sz w:val="24"/>
          <w:szCs w:val="24"/>
        </w:rPr>
        <w:t xml:space="preserve">2. Η ως άνω διάταξη καταστρατηγεί τη Συνταγματική Αρχή της ισότητας ως κατοχυρώνεται στο Άρθρο 28 Συντάγματος, καθότι παρασχέθηκε μεταβατική περίοδος μόνο σε σχέση με τα ελαστικά επίσωτρα κατηγορίας </w:t>
      </w:r>
      <w:r>
        <w:rPr>
          <w:rFonts w:ascii="Arial" w:eastAsia="Arial" w:hAnsi="Arial" w:cs="Arial"/>
          <w:sz w:val="24"/>
          <w:szCs w:val="24"/>
          <w:lang w:val="en-US"/>
        </w:rPr>
        <w:t>C</w:t>
      </w:r>
      <w:r w:rsidRPr="003C51D5">
        <w:rPr>
          <w:rFonts w:ascii="Arial" w:eastAsia="Arial" w:hAnsi="Arial" w:cs="Arial"/>
          <w:sz w:val="24"/>
          <w:szCs w:val="24"/>
        </w:rPr>
        <w:t>3</w:t>
      </w:r>
      <w:r>
        <w:rPr>
          <w:rFonts w:ascii="Arial" w:eastAsia="Arial" w:hAnsi="Arial" w:cs="Arial"/>
          <w:sz w:val="24"/>
          <w:szCs w:val="24"/>
        </w:rPr>
        <w:t>, χωρίς να αιτιολογείται αντικειμενικώς η διαφοροποίηση.</w:t>
      </w:r>
    </w:p>
    <w:p w14:paraId="3C40600F" w14:textId="79C17AE7" w:rsidR="001A2915" w:rsidRDefault="001A2915" w:rsidP="00231BB1">
      <w:pPr>
        <w:tabs>
          <w:tab w:val="left" w:pos="567"/>
        </w:tabs>
        <w:spacing w:after="0" w:line="480" w:lineRule="auto"/>
        <w:jc w:val="both"/>
        <w:rPr>
          <w:rFonts w:ascii="Arial" w:eastAsia="Arial" w:hAnsi="Arial" w:cs="Arial"/>
          <w:sz w:val="24"/>
          <w:szCs w:val="24"/>
        </w:rPr>
      </w:pPr>
      <w:r>
        <w:rPr>
          <w:rFonts w:ascii="Arial" w:eastAsia="Arial" w:hAnsi="Arial" w:cs="Arial"/>
          <w:sz w:val="24"/>
          <w:szCs w:val="24"/>
        </w:rPr>
        <w:tab/>
        <w:t xml:space="preserve">Με την μεταβατική διάταξη, ο Νόμος εφαρμόζεται στα ελαστικά κατηγορίας </w:t>
      </w:r>
      <w:r>
        <w:rPr>
          <w:rFonts w:ascii="Arial" w:eastAsia="Arial" w:hAnsi="Arial" w:cs="Arial"/>
          <w:sz w:val="24"/>
          <w:szCs w:val="24"/>
          <w:lang w:val="en-US"/>
        </w:rPr>
        <w:t>C</w:t>
      </w:r>
      <w:r w:rsidRPr="003C51D5">
        <w:rPr>
          <w:rFonts w:ascii="Arial" w:eastAsia="Arial" w:hAnsi="Arial" w:cs="Arial"/>
          <w:sz w:val="24"/>
          <w:szCs w:val="24"/>
        </w:rPr>
        <w:t>3</w:t>
      </w:r>
      <w:r>
        <w:rPr>
          <w:rFonts w:ascii="Arial" w:eastAsia="Arial" w:hAnsi="Arial" w:cs="Arial"/>
          <w:sz w:val="24"/>
          <w:szCs w:val="24"/>
        </w:rPr>
        <w:t xml:space="preserve">, τρεις μήνες μετά την έναρξη της ισχύος του Νόμου, ο οποίος τυγχάνει εφαρμογής για τα ελαστικά κατηγορίας </w:t>
      </w:r>
      <w:r>
        <w:rPr>
          <w:rFonts w:ascii="Arial" w:eastAsia="Arial" w:hAnsi="Arial" w:cs="Arial"/>
          <w:sz w:val="24"/>
          <w:szCs w:val="24"/>
          <w:lang w:val="en-US"/>
        </w:rPr>
        <w:t>C</w:t>
      </w:r>
      <w:r w:rsidRPr="003C51D5">
        <w:rPr>
          <w:rFonts w:ascii="Arial" w:eastAsia="Arial" w:hAnsi="Arial" w:cs="Arial"/>
          <w:sz w:val="24"/>
          <w:szCs w:val="24"/>
        </w:rPr>
        <w:t xml:space="preserve">1 </w:t>
      </w:r>
      <w:r>
        <w:rPr>
          <w:rFonts w:ascii="Arial" w:eastAsia="Arial" w:hAnsi="Arial" w:cs="Arial"/>
          <w:sz w:val="24"/>
          <w:szCs w:val="24"/>
        </w:rPr>
        <w:t xml:space="preserve">και </w:t>
      </w:r>
      <w:r>
        <w:rPr>
          <w:rFonts w:ascii="Arial" w:eastAsia="Arial" w:hAnsi="Arial" w:cs="Arial"/>
          <w:sz w:val="24"/>
          <w:szCs w:val="24"/>
          <w:lang w:val="en-US"/>
        </w:rPr>
        <w:t>C</w:t>
      </w:r>
      <w:r w:rsidRPr="003C51D5">
        <w:rPr>
          <w:rFonts w:ascii="Arial" w:eastAsia="Arial" w:hAnsi="Arial" w:cs="Arial"/>
          <w:sz w:val="24"/>
          <w:szCs w:val="24"/>
        </w:rPr>
        <w:t>2</w:t>
      </w:r>
      <w:r>
        <w:rPr>
          <w:rFonts w:ascii="Arial" w:eastAsia="Arial" w:hAnsi="Arial" w:cs="Arial"/>
          <w:sz w:val="24"/>
          <w:szCs w:val="24"/>
        </w:rPr>
        <w:t xml:space="preserve">, από τη δημοσίευση του Νόμου στην Επίσημη Εφημερίδα. </w:t>
      </w:r>
      <w:r w:rsidR="008E123F">
        <w:rPr>
          <w:rFonts w:ascii="Arial" w:eastAsia="Arial" w:hAnsi="Arial" w:cs="Arial"/>
          <w:sz w:val="24"/>
          <w:szCs w:val="24"/>
        </w:rPr>
        <w:t xml:space="preserve"> </w:t>
      </w:r>
      <w:r>
        <w:rPr>
          <w:rFonts w:ascii="Arial" w:eastAsia="Arial" w:hAnsi="Arial" w:cs="Arial"/>
          <w:sz w:val="24"/>
          <w:szCs w:val="24"/>
        </w:rPr>
        <w:lastRenderedPageBreak/>
        <w:t xml:space="preserve">Καίτοι έχει αναγνωριστεί νομολογιακά ότι ένα νομοθέτημα μπορεί να κάνει εύλογες διαφοροποιήσεις, μεταξύ ατόμων, τάξεων ατόμων ή καταστάσεων, εντούτοις αυτές θα πρέπει να δικαιολογούνται από τις εγγενείς διαφορετικές περιστάσεις πραγμάτων που ισχύουν για αυτές (Πρόεδρο της Δημοκρατίας </w:t>
      </w:r>
      <w:r>
        <w:rPr>
          <w:rFonts w:ascii="Arial" w:eastAsia="Arial" w:hAnsi="Arial" w:cs="Arial"/>
          <w:sz w:val="24"/>
          <w:szCs w:val="24"/>
          <w:lang w:val="en-US"/>
        </w:rPr>
        <w:t>v</w:t>
      </w:r>
      <w:r>
        <w:rPr>
          <w:rFonts w:ascii="Arial" w:eastAsia="Arial" w:hAnsi="Arial" w:cs="Arial"/>
          <w:sz w:val="24"/>
          <w:szCs w:val="24"/>
        </w:rPr>
        <w:t xml:space="preserve"> Βουλή (Αρ. 1) 1989 3 ΑΑΔ 1493).</w:t>
      </w:r>
      <w:r w:rsidR="008E123F">
        <w:rPr>
          <w:rFonts w:ascii="Arial" w:eastAsia="Arial" w:hAnsi="Arial" w:cs="Arial"/>
          <w:sz w:val="24"/>
          <w:szCs w:val="24"/>
        </w:rPr>
        <w:t xml:space="preserve"> </w:t>
      </w:r>
      <w:r>
        <w:rPr>
          <w:rFonts w:ascii="Arial" w:eastAsia="Arial" w:hAnsi="Arial" w:cs="Arial"/>
          <w:sz w:val="24"/>
          <w:szCs w:val="24"/>
        </w:rPr>
        <w:t xml:space="preserve"> Εν προκειμένω, ουδεμία αιτιολόγηση παρέχεται ως προς τη διαφοροποίηση που εισάγει η μεταβατική διάταξη, που οδηγεί σε ανομοιογενή τρόπο αντιμετώπισης των ελαστικών κατηγορίας </w:t>
      </w:r>
      <w:r>
        <w:rPr>
          <w:rFonts w:ascii="Arial" w:eastAsia="Arial" w:hAnsi="Arial" w:cs="Arial"/>
          <w:sz w:val="24"/>
          <w:szCs w:val="24"/>
          <w:lang w:val="en-US"/>
        </w:rPr>
        <w:t>C</w:t>
      </w:r>
      <w:r w:rsidRPr="003C51D5">
        <w:rPr>
          <w:rFonts w:ascii="Arial" w:eastAsia="Arial" w:hAnsi="Arial" w:cs="Arial"/>
          <w:sz w:val="24"/>
          <w:szCs w:val="24"/>
        </w:rPr>
        <w:t xml:space="preserve">1 </w:t>
      </w:r>
      <w:r>
        <w:rPr>
          <w:rFonts w:ascii="Arial" w:eastAsia="Arial" w:hAnsi="Arial" w:cs="Arial"/>
          <w:sz w:val="24"/>
          <w:szCs w:val="24"/>
        </w:rPr>
        <w:t xml:space="preserve">και </w:t>
      </w:r>
      <w:r>
        <w:rPr>
          <w:rFonts w:ascii="Arial" w:eastAsia="Arial" w:hAnsi="Arial" w:cs="Arial"/>
          <w:sz w:val="24"/>
          <w:szCs w:val="24"/>
          <w:lang w:val="en-US"/>
        </w:rPr>
        <w:t>C</w:t>
      </w:r>
      <w:r w:rsidRPr="003C51D5">
        <w:rPr>
          <w:rFonts w:ascii="Arial" w:eastAsia="Arial" w:hAnsi="Arial" w:cs="Arial"/>
          <w:sz w:val="24"/>
          <w:szCs w:val="24"/>
        </w:rPr>
        <w:t>2</w:t>
      </w:r>
      <w:r w:rsidR="00250E9E">
        <w:rPr>
          <w:rFonts w:ascii="Arial" w:eastAsia="Arial" w:hAnsi="Arial" w:cs="Arial"/>
          <w:sz w:val="24"/>
          <w:szCs w:val="24"/>
        </w:rPr>
        <w:t xml:space="preserve">, με αυτά της κατηγορίας </w:t>
      </w:r>
      <w:r w:rsidR="00250E9E">
        <w:rPr>
          <w:rFonts w:ascii="Arial" w:eastAsia="Arial" w:hAnsi="Arial" w:cs="Arial"/>
          <w:sz w:val="24"/>
          <w:szCs w:val="24"/>
          <w:lang w:val="en-US"/>
        </w:rPr>
        <w:t>C</w:t>
      </w:r>
      <w:r w:rsidR="00250E9E" w:rsidRPr="003C51D5">
        <w:rPr>
          <w:rFonts w:ascii="Arial" w:eastAsia="Arial" w:hAnsi="Arial" w:cs="Arial"/>
          <w:sz w:val="24"/>
          <w:szCs w:val="24"/>
        </w:rPr>
        <w:t>3</w:t>
      </w:r>
      <w:r w:rsidR="00250E9E">
        <w:rPr>
          <w:rFonts w:ascii="Arial" w:eastAsia="Arial" w:hAnsi="Arial" w:cs="Arial"/>
          <w:sz w:val="24"/>
          <w:szCs w:val="24"/>
        </w:rPr>
        <w:t xml:space="preserve"> και/ή ως προς τους λόγους που επιβάλλουν την εν λόγω διαφορετική μεταχείριση.</w:t>
      </w:r>
    </w:p>
    <w:p w14:paraId="0FF7A44C" w14:textId="465DA4C3" w:rsidR="00250E9E" w:rsidRPr="00250E9E" w:rsidRDefault="00250E9E" w:rsidP="00231BB1">
      <w:pPr>
        <w:tabs>
          <w:tab w:val="left" w:pos="567"/>
        </w:tabs>
        <w:spacing w:after="0" w:line="480" w:lineRule="auto"/>
        <w:jc w:val="both"/>
        <w:rPr>
          <w:rFonts w:ascii="Arial" w:hAnsi="Arial" w:cs="Arial"/>
          <w:sz w:val="24"/>
          <w:szCs w:val="24"/>
        </w:rPr>
      </w:pPr>
      <w:r>
        <w:rPr>
          <w:rFonts w:ascii="Arial" w:eastAsia="Arial" w:hAnsi="Arial" w:cs="Arial"/>
          <w:sz w:val="24"/>
          <w:szCs w:val="24"/>
        </w:rPr>
        <w:tab/>
        <w:t>Με βάση τα προαναφερόμενα, εισηγούμαι όπως η Βουλή των Αντιπροσώπων μη εμμείνει στην απόφασή της, αποδεχόμενη την Αναπομπή.»</w:t>
      </w:r>
      <w:r w:rsidR="00515767">
        <w:rPr>
          <w:rFonts w:ascii="Arial" w:eastAsia="Arial" w:hAnsi="Arial" w:cs="Arial"/>
          <w:sz w:val="24"/>
          <w:szCs w:val="24"/>
        </w:rPr>
        <w:t>.</w:t>
      </w:r>
    </w:p>
    <w:p w14:paraId="7B03FFA4" w14:textId="145F007F" w:rsidR="00F30304" w:rsidRPr="00250E9E" w:rsidRDefault="00925F83" w:rsidP="00003123">
      <w:pPr>
        <w:tabs>
          <w:tab w:val="left" w:pos="567"/>
        </w:tabs>
        <w:spacing w:after="0" w:line="480" w:lineRule="auto"/>
        <w:contextualSpacing/>
        <w:jc w:val="both"/>
        <w:rPr>
          <w:rFonts w:ascii="Arial" w:hAnsi="Arial" w:cs="Arial"/>
          <w:sz w:val="24"/>
          <w:szCs w:val="24"/>
        </w:rPr>
      </w:pPr>
      <w:r>
        <w:rPr>
          <w:rFonts w:ascii="Arial" w:hAnsi="Arial" w:cs="Arial"/>
          <w:sz w:val="24"/>
          <w:szCs w:val="24"/>
        </w:rPr>
        <w:tab/>
      </w:r>
      <w:r w:rsidR="00515767">
        <w:rPr>
          <w:rFonts w:ascii="Arial" w:hAnsi="Arial" w:cs="Arial"/>
          <w:sz w:val="24"/>
          <w:szCs w:val="24"/>
        </w:rPr>
        <w:t xml:space="preserve">Στο πλαίσιο </w:t>
      </w:r>
      <w:r w:rsidR="00694970">
        <w:rPr>
          <w:rFonts w:ascii="Arial" w:hAnsi="Arial" w:cs="Arial"/>
          <w:sz w:val="24"/>
          <w:szCs w:val="24"/>
        </w:rPr>
        <w:t xml:space="preserve">της </w:t>
      </w:r>
      <w:r w:rsidR="00515767">
        <w:rPr>
          <w:rFonts w:ascii="Arial" w:hAnsi="Arial" w:cs="Arial"/>
          <w:sz w:val="24"/>
          <w:szCs w:val="24"/>
        </w:rPr>
        <w:t xml:space="preserve">συζήτησης </w:t>
      </w:r>
      <w:r w:rsidR="00515767" w:rsidRPr="00250E9E">
        <w:rPr>
          <w:rFonts w:ascii="Arial" w:hAnsi="Arial" w:cs="Arial"/>
          <w:sz w:val="24"/>
          <w:szCs w:val="24"/>
        </w:rPr>
        <w:t xml:space="preserve">του αναπεμφθέντος νόμου </w:t>
      </w:r>
      <w:r w:rsidR="00515767">
        <w:rPr>
          <w:rFonts w:ascii="Arial" w:hAnsi="Arial" w:cs="Arial"/>
          <w:sz w:val="24"/>
          <w:szCs w:val="24"/>
        </w:rPr>
        <w:t>ενώπιον της επιτροπής</w:t>
      </w:r>
      <w:r w:rsidR="0091658E" w:rsidRPr="0091658E">
        <w:rPr>
          <w:rFonts w:ascii="Arial" w:hAnsi="Arial" w:cs="Arial"/>
          <w:sz w:val="24"/>
          <w:szCs w:val="24"/>
        </w:rPr>
        <w:t>,</w:t>
      </w:r>
      <w:r w:rsidR="00515767">
        <w:rPr>
          <w:rFonts w:ascii="Arial" w:hAnsi="Arial" w:cs="Arial"/>
          <w:sz w:val="24"/>
          <w:szCs w:val="24"/>
        </w:rPr>
        <w:t xml:space="preserve"> ο</w:t>
      </w:r>
      <w:r w:rsidR="00A163BD" w:rsidRPr="00250E9E">
        <w:rPr>
          <w:rFonts w:ascii="Arial" w:hAnsi="Arial" w:cs="Arial"/>
          <w:sz w:val="24"/>
          <w:szCs w:val="24"/>
        </w:rPr>
        <w:t>ι</w:t>
      </w:r>
      <w:r w:rsidR="002172B2" w:rsidRPr="00250E9E">
        <w:rPr>
          <w:rFonts w:ascii="Arial" w:hAnsi="Arial" w:cs="Arial"/>
          <w:sz w:val="24"/>
          <w:szCs w:val="24"/>
        </w:rPr>
        <w:t xml:space="preserve"> εκπρόσωπο</w:t>
      </w:r>
      <w:r w:rsidR="00A163BD" w:rsidRPr="00250E9E">
        <w:rPr>
          <w:rFonts w:ascii="Arial" w:hAnsi="Arial" w:cs="Arial"/>
          <w:sz w:val="24"/>
          <w:szCs w:val="24"/>
        </w:rPr>
        <w:t xml:space="preserve">ι του Υπουργείου </w:t>
      </w:r>
      <w:r w:rsidR="00250E9E">
        <w:rPr>
          <w:rFonts w:ascii="Arial" w:hAnsi="Arial" w:cs="Arial"/>
          <w:sz w:val="24"/>
          <w:szCs w:val="24"/>
        </w:rPr>
        <w:t xml:space="preserve">Ενέργειας, Εμπορίου και Βιομηχανίας </w:t>
      </w:r>
      <w:r w:rsidR="00A163BD" w:rsidRPr="00250E9E">
        <w:rPr>
          <w:rFonts w:ascii="Arial" w:hAnsi="Arial" w:cs="Arial"/>
          <w:sz w:val="24"/>
          <w:szCs w:val="24"/>
        </w:rPr>
        <w:t>και</w:t>
      </w:r>
      <w:r w:rsidR="002172B2" w:rsidRPr="00250E9E">
        <w:rPr>
          <w:rFonts w:ascii="Arial" w:hAnsi="Arial" w:cs="Arial"/>
          <w:sz w:val="24"/>
          <w:szCs w:val="24"/>
        </w:rPr>
        <w:t xml:space="preserve"> της Νομικής Υπηρεσίας της Δημοκρατίας</w:t>
      </w:r>
      <w:r w:rsidR="008E123F">
        <w:rPr>
          <w:rFonts w:ascii="Arial" w:hAnsi="Arial" w:cs="Arial"/>
          <w:sz w:val="24"/>
          <w:szCs w:val="24"/>
        </w:rPr>
        <w:t xml:space="preserve"> </w:t>
      </w:r>
      <w:r w:rsidR="002172B2" w:rsidRPr="00250E9E">
        <w:rPr>
          <w:rFonts w:ascii="Arial" w:hAnsi="Arial" w:cs="Arial"/>
          <w:sz w:val="24"/>
          <w:szCs w:val="24"/>
        </w:rPr>
        <w:t>ανέλυσ</w:t>
      </w:r>
      <w:r w:rsidR="008B1D17" w:rsidRPr="00250E9E">
        <w:rPr>
          <w:rFonts w:ascii="Arial" w:hAnsi="Arial" w:cs="Arial"/>
          <w:sz w:val="24"/>
          <w:szCs w:val="24"/>
        </w:rPr>
        <w:t>αν</w:t>
      </w:r>
      <w:r w:rsidR="002172B2" w:rsidRPr="00250E9E">
        <w:rPr>
          <w:rFonts w:ascii="Arial" w:hAnsi="Arial" w:cs="Arial"/>
          <w:sz w:val="24"/>
          <w:szCs w:val="24"/>
        </w:rPr>
        <w:t xml:space="preserve"> περαιτέρω τους λόγους για τους οποίους κρίθηκε σκόπιμη η αναπομπή </w:t>
      </w:r>
      <w:r w:rsidR="006F7113" w:rsidRPr="00250E9E">
        <w:rPr>
          <w:rFonts w:ascii="Arial" w:hAnsi="Arial" w:cs="Arial"/>
          <w:sz w:val="24"/>
          <w:szCs w:val="24"/>
        </w:rPr>
        <w:t>του</w:t>
      </w:r>
      <w:r w:rsidR="00B32533" w:rsidRPr="00250E9E">
        <w:rPr>
          <w:rFonts w:ascii="Arial" w:hAnsi="Arial" w:cs="Arial"/>
          <w:sz w:val="24"/>
          <w:szCs w:val="24"/>
        </w:rPr>
        <w:t xml:space="preserve"> </w:t>
      </w:r>
      <w:r w:rsidR="004717D3" w:rsidRPr="00250E9E">
        <w:rPr>
          <w:rFonts w:ascii="Arial" w:hAnsi="Arial" w:cs="Arial"/>
          <w:sz w:val="24"/>
          <w:szCs w:val="24"/>
        </w:rPr>
        <w:t xml:space="preserve">εν λόγω </w:t>
      </w:r>
      <w:r w:rsidR="006F7113" w:rsidRPr="00250E9E">
        <w:rPr>
          <w:rFonts w:ascii="Arial" w:hAnsi="Arial" w:cs="Arial"/>
          <w:sz w:val="24"/>
          <w:szCs w:val="24"/>
        </w:rPr>
        <w:t>νόμου</w:t>
      </w:r>
      <w:r w:rsidR="00515767">
        <w:rPr>
          <w:rFonts w:ascii="Arial" w:hAnsi="Arial" w:cs="Arial"/>
          <w:sz w:val="24"/>
          <w:szCs w:val="24"/>
        </w:rPr>
        <w:t>,</w:t>
      </w:r>
      <w:r w:rsidR="002172B2" w:rsidRPr="00250E9E">
        <w:rPr>
          <w:rFonts w:ascii="Arial" w:hAnsi="Arial" w:cs="Arial"/>
          <w:sz w:val="24"/>
          <w:szCs w:val="24"/>
        </w:rPr>
        <w:t xml:space="preserve"> στη βάση της πιο πάνω επιστολής του Προέδρου της Δημοκρατίας</w:t>
      </w:r>
      <w:r w:rsidR="00D61BCD" w:rsidRPr="00250E9E">
        <w:rPr>
          <w:rFonts w:ascii="Arial" w:hAnsi="Arial" w:cs="Arial"/>
          <w:sz w:val="24"/>
          <w:szCs w:val="24"/>
        </w:rPr>
        <w:t>.</w:t>
      </w:r>
    </w:p>
    <w:p w14:paraId="5E1485A1" w14:textId="004761A0" w:rsidR="00F85E98" w:rsidRPr="00B632C5" w:rsidRDefault="008A2829" w:rsidP="00C60CA0">
      <w:pPr>
        <w:tabs>
          <w:tab w:val="left" w:pos="567"/>
        </w:tabs>
        <w:spacing w:after="0" w:line="480" w:lineRule="auto"/>
        <w:contextualSpacing/>
        <w:jc w:val="both"/>
        <w:rPr>
          <w:rFonts w:ascii="Arial" w:hAnsi="Arial" w:cs="Arial"/>
          <w:bCs/>
          <w:sz w:val="24"/>
          <w:szCs w:val="24"/>
        </w:rPr>
      </w:pPr>
      <w:r>
        <w:rPr>
          <w:rFonts w:ascii="Arial" w:hAnsi="Arial" w:cs="Arial"/>
          <w:b/>
          <w:bCs/>
          <w:sz w:val="24"/>
          <w:szCs w:val="24"/>
        </w:rPr>
        <w:tab/>
      </w:r>
      <w:r w:rsidRPr="00B632C5">
        <w:rPr>
          <w:rFonts w:ascii="Arial" w:hAnsi="Arial" w:cs="Arial"/>
          <w:bCs/>
          <w:sz w:val="24"/>
          <w:szCs w:val="24"/>
        </w:rPr>
        <w:t xml:space="preserve">Υπό το φως των πιο πάνω, η Κοινοβουλευτική Επιτροπή Ενέργειας, Εμπορίου, Βιομηχανίας και Τουρισμού ομόφωνα αποφάσισε να αποδεχτεί την αναπομπή του Προέδρου της Δημοκρατίας </w:t>
      </w:r>
      <w:r w:rsidR="00CB21BD" w:rsidRPr="00B632C5">
        <w:rPr>
          <w:rFonts w:ascii="Arial" w:hAnsi="Arial" w:cs="Arial"/>
          <w:bCs/>
          <w:sz w:val="24"/>
          <w:szCs w:val="24"/>
        </w:rPr>
        <w:t>τροποποιώντας</w:t>
      </w:r>
      <w:r w:rsidRPr="00B632C5">
        <w:rPr>
          <w:rFonts w:ascii="Arial" w:hAnsi="Arial" w:cs="Arial"/>
          <w:bCs/>
          <w:sz w:val="24"/>
          <w:szCs w:val="24"/>
        </w:rPr>
        <w:t xml:space="preserve"> </w:t>
      </w:r>
      <w:r w:rsidR="007E1B9A" w:rsidRPr="00B632C5">
        <w:rPr>
          <w:rFonts w:ascii="Arial" w:hAnsi="Arial" w:cs="Arial"/>
          <w:bCs/>
          <w:sz w:val="24"/>
          <w:szCs w:val="24"/>
        </w:rPr>
        <w:t>το κείμενο του αναπεμφθέντος νόμου με τη διαγραφή της μεταβατικής διάταξης.</w:t>
      </w:r>
    </w:p>
    <w:p w14:paraId="24C10D7C" w14:textId="55CECAD7" w:rsidR="000A1030" w:rsidRDefault="002B1215" w:rsidP="000F6750">
      <w:pPr>
        <w:tabs>
          <w:tab w:val="left" w:pos="567"/>
        </w:tabs>
        <w:spacing w:after="0" w:line="480" w:lineRule="auto"/>
        <w:contextualSpacing/>
        <w:jc w:val="both"/>
        <w:rPr>
          <w:rFonts w:ascii="Arial" w:hAnsi="Arial" w:cs="Arial"/>
          <w:sz w:val="24"/>
          <w:szCs w:val="24"/>
        </w:rPr>
      </w:pPr>
      <w:r w:rsidRPr="00D64F24">
        <w:rPr>
          <w:rFonts w:ascii="Arial" w:hAnsi="Arial" w:cs="Arial"/>
          <w:sz w:val="24"/>
          <w:szCs w:val="24"/>
        </w:rPr>
        <w:tab/>
      </w:r>
    </w:p>
    <w:p w14:paraId="43866F2A" w14:textId="26C46840" w:rsidR="000105BC" w:rsidRPr="00872FAF" w:rsidRDefault="00694970" w:rsidP="00BF684B">
      <w:pPr>
        <w:spacing w:after="0" w:line="480" w:lineRule="auto"/>
        <w:contextualSpacing/>
        <w:rPr>
          <w:rFonts w:ascii="Arial" w:hAnsi="Arial" w:cs="Arial"/>
          <w:sz w:val="24"/>
          <w:szCs w:val="24"/>
        </w:rPr>
      </w:pPr>
      <w:r>
        <w:rPr>
          <w:rFonts w:ascii="Arial" w:hAnsi="Arial" w:cs="Arial"/>
          <w:sz w:val="24"/>
          <w:szCs w:val="24"/>
        </w:rPr>
        <w:t>22</w:t>
      </w:r>
      <w:r w:rsidR="00250E9E">
        <w:rPr>
          <w:rFonts w:ascii="Arial" w:hAnsi="Arial" w:cs="Arial"/>
          <w:sz w:val="24"/>
          <w:szCs w:val="24"/>
        </w:rPr>
        <w:t xml:space="preserve"> Νοεμβρίου 2022</w:t>
      </w:r>
    </w:p>
    <w:p w14:paraId="6195B242" w14:textId="6F1B2EC9" w:rsidR="007C49A5" w:rsidRDefault="00E07C42" w:rsidP="000105BC">
      <w:pPr>
        <w:tabs>
          <w:tab w:val="left" w:pos="851"/>
        </w:tabs>
        <w:spacing w:after="0" w:line="276" w:lineRule="auto"/>
        <w:contextualSpacing/>
        <w:rPr>
          <w:rFonts w:ascii="Arial" w:hAnsi="Arial" w:cs="Arial"/>
          <w:sz w:val="20"/>
          <w:szCs w:val="20"/>
        </w:rPr>
      </w:pPr>
      <w:r w:rsidRPr="003B77D5">
        <w:rPr>
          <w:rFonts w:ascii="Arial" w:hAnsi="Arial" w:cs="Arial"/>
          <w:sz w:val="20"/>
          <w:szCs w:val="20"/>
        </w:rPr>
        <w:t>Αρ. Φακ.</w:t>
      </w:r>
      <w:r w:rsidR="001669BD" w:rsidRPr="003B77D5">
        <w:rPr>
          <w:rFonts w:ascii="Arial" w:hAnsi="Arial" w:cs="Arial"/>
          <w:sz w:val="20"/>
          <w:szCs w:val="20"/>
        </w:rPr>
        <w:t>:</w:t>
      </w:r>
      <w:r w:rsidR="000221B3">
        <w:rPr>
          <w:rFonts w:ascii="Arial" w:hAnsi="Arial" w:cs="Arial"/>
          <w:sz w:val="20"/>
          <w:szCs w:val="20"/>
        </w:rPr>
        <w:t xml:space="preserve"> </w:t>
      </w:r>
      <w:r w:rsidR="001669BD" w:rsidRPr="003B77D5">
        <w:rPr>
          <w:rFonts w:ascii="Arial" w:hAnsi="Arial" w:cs="Arial"/>
          <w:sz w:val="20"/>
          <w:szCs w:val="20"/>
        </w:rPr>
        <w:t xml:space="preserve"> </w:t>
      </w:r>
      <w:r w:rsidR="00A025BF" w:rsidRPr="003B77D5">
        <w:rPr>
          <w:rFonts w:ascii="Arial" w:hAnsi="Arial" w:cs="Arial"/>
          <w:sz w:val="20"/>
          <w:szCs w:val="20"/>
        </w:rPr>
        <w:t>23.02.06</w:t>
      </w:r>
      <w:r w:rsidR="00250E9E">
        <w:rPr>
          <w:rFonts w:ascii="Arial" w:hAnsi="Arial" w:cs="Arial"/>
          <w:sz w:val="20"/>
          <w:szCs w:val="20"/>
        </w:rPr>
        <w:t>3</w:t>
      </w:r>
      <w:r w:rsidR="00A025BF" w:rsidRPr="003B77D5">
        <w:rPr>
          <w:rFonts w:ascii="Arial" w:hAnsi="Arial" w:cs="Arial"/>
          <w:sz w:val="20"/>
          <w:szCs w:val="20"/>
        </w:rPr>
        <w:t>.</w:t>
      </w:r>
      <w:r w:rsidR="003E37A6">
        <w:rPr>
          <w:rFonts w:ascii="Arial" w:hAnsi="Arial" w:cs="Arial"/>
          <w:sz w:val="20"/>
          <w:szCs w:val="20"/>
        </w:rPr>
        <w:t>0</w:t>
      </w:r>
      <w:r w:rsidR="00250E9E">
        <w:rPr>
          <w:rFonts w:ascii="Arial" w:hAnsi="Arial" w:cs="Arial"/>
          <w:sz w:val="20"/>
          <w:szCs w:val="20"/>
        </w:rPr>
        <w:t>8</w:t>
      </w:r>
      <w:r w:rsidR="003E37A6">
        <w:rPr>
          <w:rFonts w:ascii="Arial" w:hAnsi="Arial" w:cs="Arial"/>
          <w:sz w:val="20"/>
          <w:szCs w:val="20"/>
        </w:rPr>
        <w:t>5</w:t>
      </w:r>
      <w:r w:rsidR="00CD5D13">
        <w:rPr>
          <w:rFonts w:ascii="Arial" w:hAnsi="Arial" w:cs="Arial"/>
          <w:sz w:val="20"/>
          <w:szCs w:val="20"/>
        </w:rPr>
        <w:t>-20</w:t>
      </w:r>
      <w:r w:rsidR="007E4B54">
        <w:rPr>
          <w:rFonts w:ascii="Arial" w:hAnsi="Arial" w:cs="Arial"/>
          <w:sz w:val="20"/>
          <w:szCs w:val="20"/>
        </w:rPr>
        <w:t>22</w:t>
      </w:r>
      <w:bookmarkStart w:id="3" w:name="_GoBack"/>
      <w:bookmarkEnd w:id="3"/>
    </w:p>
    <w:p w14:paraId="68377133" w14:textId="77777777" w:rsidR="000B0027" w:rsidRDefault="000B0027" w:rsidP="000105BC">
      <w:pPr>
        <w:tabs>
          <w:tab w:val="left" w:pos="851"/>
        </w:tabs>
        <w:spacing w:after="0" w:line="276" w:lineRule="auto"/>
        <w:contextualSpacing/>
        <w:rPr>
          <w:rFonts w:ascii="Arial" w:hAnsi="Arial" w:cs="Arial"/>
          <w:sz w:val="20"/>
          <w:szCs w:val="20"/>
        </w:rPr>
      </w:pPr>
    </w:p>
    <w:p w14:paraId="1087B680" w14:textId="07A92746" w:rsidR="00E07C42" w:rsidRPr="002B1215" w:rsidRDefault="002F0803" w:rsidP="002A293D">
      <w:pPr>
        <w:spacing w:after="0" w:line="480" w:lineRule="auto"/>
        <w:contextualSpacing/>
        <w:rPr>
          <w:rFonts w:ascii="Arial" w:hAnsi="Arial" w:cs="Arial"/>
          <w:sz w:val="20"/>
          <w:szCs w:val="20"/>
        </w:rPr>
      </w:pPr>
      <w:r>
        <w:rPr>
          <w:rFonts w:ascii="Arial" w:hAnsi="Arial" w:cs="Arial"/>
          <w:sz w:val="20"/>
          <w:szCs w:val="20"/>
        </w:rPr>
        <w:t>ΝΚ/</w:t>
      </w:r>
      <w:r w:rsidR="0091658E">
        <w:rPr>
          <w:rFonts w:ascii="Arial" w:hAnsi="Arial" w:cs="Arial"/>
          <w:sz w:val="20"/>
          <w:szCs w:val="20"/>
        </w:rPr>
        <w:t>ΣΠ/</w:t>
      </w:r>
      <w:r w:rsidR="00003123">
        <w:rPr>
          <w:rFonts w:ascii="Arial" w:hAnsi="Arial" w:cs="Arial"/>
          <w:sz w:val="20"/>
          <w:szCs w:val="20"/>
        </w:rPr>
        <w:t>ΘΧ</w:t>
      </w:r>
    </w:p>
    <w:sectPr w:rsidR="00E07C42" w:rsidRPr="002B1215" w:rsidSect="00971D64">
      <w:headerReference w:type="default" r:id="rId8"/>
      <w:type w:val="continuous"/>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4372" w14:textId="77777777" w:rsidR="003C3661" w:rsidRDefault="003C3661" w:rsidP="00336E4E">
      <w:pPr>
        <w:spacing w:after="0" w:line="240" w:lineRule="auto"/>
      </w:pPr>
      <w:r>
        <w:separator/>
      </w:r>
    </w:p>
  </w:endnote>
  <w:endnote w:type="continuationSeparator" w:id="0">
    <w:p w14:paraId="37412CE1" w14:textId="77777777" w:rsidR="003C3661" w:rsidRDefault="003C3661" w:rsidP="00336E4E">
      <w:pPr>
        <w:spacing w:after="0" w:line="240" w:lineRule="auto"/>
      </w:pPr>
      <w:r>
        <w:continuationSeparator/>
      </w:r>
    </w:p>
  </w:endnote>
  <w:endnote w:type="continuationNotice" w:id="1">
    <w:p w14:paraId="35781841" w14:textId="77777777" w:rsidR="003C3661" w:rsidRDefault="003C3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2750" w14:textId="77777777" w:rsidR="003C3661" w:rsidRDefault="003C3661" w:rsidP="00336E4E">
      <w:pPr>
        <w:spacing w:after="0" w:line="240" w:lineRule="auto"/>
      </w:pPr>
      <w:r>
        <w:separator/>
      </w:r>
    </w:p>
  </w:footnote>
  <w:footnote w:type="continuationSeparator" w:id="0">
    <w:p w14:paraId="621894B8" w14:textId="77777777" w:rsidR="003C3661" w:rsidRDefault="003C3661" w:rsidP="00336E4E">
      <w:pPr>
        <w:spacing w:after="0" w:line="240" w:lineRule="auto"/>
      </w:pPr>
      <w:r>
        <w:continuationSeparator/>
      </w:r>
    </w:p>
  </w:footnote>
  <w:footnote w:type="continuationNotice" w:id="1">
    <w:p w14:paraId="12C714B6" w14:textId="77777777" w:rsidR="003C3661" w:rsidRDefault="003C36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61AC2348" w:rsidR="006548D7" w:rsidRPr="00A42BD2" w:rsidRDefault="006548D7">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6548D7" w:rsidRDefault="006548D7">
    <w:pPr>
      <w:pStyle w:val="Header"/>
    </w:pPr>
  </w:p>
  <w:p w14:paraId="4672C1D2" w14:textId="77777777" w:rsidR="0038420A" w:rsidRDefault="003842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2CA9"/>
    <w:multiLevelType w:val="hybridMultilevel"/>
    <w:tmpl w:val="5882DDAA"/>
    <w:lvl w:ilvl="0" w:tplc="269A492A">
      <w:start w:val="1"/>
      <w:numFmt w:val="decimal"/>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 w15:restartNumberingAfterBreak="0">
    <w:nsid w:val="0D2274AA"/>
    <w:multiLevelType w:val="hybridMultilevel"/>
    <w:tmpl w:val="ECD40C5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45D8271A"/>
    <w:multiLevelType w:val="multilevel"/>
    <w:tmpl w:val="B68A3A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C62FF8"/>
    <w:multiLevelType w:val="hybridMultilevel"/>
    <w:tmpl w:val="88F485B8"/>
    <w:lvl w:ilvl="0" w:tplc="522E00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71EF2E87"/>
    <w:multiLevelType w:val="hybridMultilevel"/>
    <w:tmpl w:val="2ECE0C2C"/>
    <w:lvl w:ilvl="0" w:tplc="0408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7332383"/>
    <w:multiLevelType w:val="multilevel"/>
    <w:tmpl w:val="307A28DA"/>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FC018D"/>
    <w:multiLevelType w:val="hybridMultilevel"/>
    <w:tmpl w:val="1A4AC8F6"/>
    <w:lvl w:ilvl="0" w:tplc="C160FBB6">
      <w:start w:val="1"/>
      <w:numFmt w:val="decimal"/>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num w:numId="1">
    <w:abstractNumId w:val="8"/>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79E"/>
    <w:rsid w:val="00002235"/>
    <w:rsid w:val="00003123"/>
    <w:rsid w:val="00005CE3"/>
    <w:rsid w:val="000105BC"/>
    <w:rsid w:val="00011720"/>
    <w:rsid w:val="00012D7F"/>
    <w:rsid w:val="00016105"/>
    <w:rsid w:val="00017BC6"/>
    <w:rsid w:val="000221B3"/>
    <w:rsid w:val="00023B2F"/>
    <w:rsid w:val="00023CD7"/>
    <w:rsid w:val="00025043"/>
    <w:rsid w:val="00026FA9"/>
    <w:rsid w:val="000331A9"/>
    <w:rsid w:val="00036105"/>
    <w:rsid w:val="00036C57"/>
    <w:rsid w:val="00042456"/>
    <w:rsid w:val="00047C1E"/>
    <w:rsid w:val="000504B4"/>
    <w:rsid w:val="00052D99"/>
    <w:rsid w:val="00056119"/>
    <w:rsid w:val="00061395"/>
    <w:rsid w:val="00064550"/>
    <w:rsid w:val="00065F16"/>
    <w:rsid w:val="00066A98"/>
    <w:rsid w:val="000701B3"/>
    <w:rsid w:val="0007240B"/>
    <w:rsid w:val="00074331"/>
    <w:rsid w:val="00076FBA"/>
    <w:rsid w:val="000803EF"/>
    <w:rsid w:val="000813FB"/>
    <w:rsid w:val="00082586"/>
    <w:rsid w:val="00086150"/>
    <w:rsid w:val="00090B01"/>
    <w:rsid w:val="00091291"/>
    <w:rsid w:val="000946C2"/>
    <w:rsid w:val="000A1030"/>
    <w:rsid w:val="000A42F6"/>
    <w:rsid w:val="000B0027"/>
    <w:rsid w:val="000B2672"/>
    <w:rsid w:val="000B3949"/>
    <w:rsid w:val="000B3C07"/>
    <w:rsid w:val="000B5E99"/>
    <w:rsid w:val="000C4AC2"/>
    <w:rsid w:val="000C5A87"/>
    <w:rsid w:val="000D2C9E"/>
    <w:rsid w:val="000D3C1A"/>
    <w:rsid w:val="000D5F2C"/>
    <w:rsid w:val="000E1B34"/>
    <w:rsid w:val="000E34C0"/>
    <w:rsid w:val="000E4B21"/>
    <w:rsid w:val="000E6CAB"/>
    <w:rsid w:val="000F0A78"/>
    <w:rsid w:val="000F6750"/>
    <w:rsid w:val="00100F04"/>
    <w:rsid w:val="001112FC"/>
    <w:rsid w:val="0012113A"/>
    <w:rsid w:val="00123419"/>
    <w:rsid w:val="00132F8B"/>
    <w:rsid w:val="0014077A"/>
    <w:rsid w:val="001470F1"/>
    <w:rsid w:val="0015633B"/>
    <w:rsid w:val="00160970"/>
    <w:rsid w:val="00161822"/>
    <w:rsid w:val="001628EC"/>
    <w:rsid w:val="001636D5"/>
    <w:rsid w:val="001669BD"/>
    <w:rsid w:val="00184460"/>
    <w:rsid w:val="001854BA"/>
    <w:rsid w:val="00185674"/>
    <w:rsid w:val="0018651A"/>
    <w:rsid w:val="00187F57"/>
    <w:rsid w:val="001912D3"/>
    <w:rsid w:val="001972D8"/>
    <w:rsid w:val="001A1E06"/>
    <w:rsid w:val="001A2915"/>
    <w:rsid w:val="001A66A5"/>
    <w:rsid w:val="001A71A9"/>
    <w:rsid w:val="001B0628"/>
    <w:rsid w:val="001B0D99"/>
    <w:rsid w:val="001B4B1B"/>
    <w:rsid w:val="001B6EFF"/>
    <w:rsid w:val="001C6FB8"/>
    <w:rsid w:val="001C7DD2"/>
    <w:rsid w:val="001D30A5"/>
    <w:rsid w:val="001D4C55"/>
    <w:rsid w:val="001D5526"/>
    <w:rsid w:val="001E3830"/>
    <w:rsid w:val="001E7A71"/>
    <w:rsid w:val="001F20B5"/>
    <w:rsid w:val="001F3CDC"/>
    <w:rsid w:val="001F50F7"/>
    <w:rsid w:val="001F5722"/>
    <w:rsid w:val="001F657B"/>
    <w:rsid w:val="00200E01"/>
    <w:rsid w:val="00200F56"/>
    <w:rsid w:val="00202A07"/>
    <w:rsid w:val="00210E07"/>
    <w:rsid w:val="00213FF4"/>
    <w:rsid w:val="00214C62"/>
    <w:rsid w:val="00215C12"/>
    <w:rsid w:val="00216399"/>
    <w:rsid w:val="002172B2"/>
    <w:rsid w:val="002177ED"/>
    <w:rsid w:val="00221F62"/>
    <w:rsid w:val="00231BB1"/>
    <w:rsid w:val="002330F0"/>
    <w:rsid w:val="00235883"/>
    <w:rsid w:val="0024178B"/>
    <w:rsid w:val="00242508"/>
    <w:rsid w:val="00245C00"/>
    <w:rsid w:val="00250422"/>
    <w:rsid w:val="00250E9E"/>
    <w:rsid w:val="00252CDC"/>
    <w:rsid w:val="0026014C"/>
    <w:rsid w:val="00261610"/>
    <w:rsid w:val="002659E5"/>
    <w:rsid w:val="00266E91"/>
    <w:rsid w:val="00270147"/>
    <w:rsid w:val="0027114B"/>
    <w:rsid w:val="00274F64"/>
    <w:rsid w:val="0028387B"/>
    <w:rsid w:val="00283ABF"/>
    <w:rsid w:val="00291188"/>
    <w:rsid w:val="00292EFB"/>
    <w:rsid w:val="00293F18"/>
    <w:rsid w:val="00294908"/>
    <w:rsid w:val="002A293D"/>
    <w:rsid w:val="002B1215"/>
    <w:rsid w:val="002B3A26"/>
    <w:rsid w:val="002B56B9"/>
    <w:rsid w:val="002B75EE"/>
    <w:rsid w:val="002C0121"/>
    <w:rsid w:val="002C5902"/>
    <w:rsid w:val="002D1DCA"/>
    <w:rsid w:val="002D2BD0"/>
    <w:rsid w:val="002D3438"/>
    <w:rsid w:val="002E0D9D"/>
    <w:rsid w:val="002E128A"/>
    <w:rsid w:val="002E23CF"/>
    <w:rsid w:val="002E7989"/>
    <w:rsid w:val="002F06FD"/>
    <w:rsid w:val="002F0803"/>
    <w:rsid w:val="00301A88"/>
    <w:rsid w:val="003023F9"/>
    <w:rsid w:val="00305593"/>
    <w:rsid w:val="00305B3B"/>
    <w:rsid w:val="00305FE6"/>
    <w:rsid w:val="00310E25"/>
    <w:rsid w:val="00313905"/>
    <w:rsid w:val="0031394D"/>
    <w:rsid w:val="00323ABE"/>
    <w:rsid w:val="00325FE6"/>
    <w:rsid w:val="00336E4E"/>
    <w:rsid w:val="00340761"/>
    <w:rsid w:val="003433BB"/>
    <w:rsid w:val="00345AE9"/>
    <w:rsid w:val="0034621E"/>
    <w:rsid w:val="0034694E"/>
    <w:rsid w:val="003503D9"/>
    <w:rsid w:val="0035127E"/>
    <w:rsid w:val="003517B1"/>
    <w:rsid w:val="00353A7C"/>
    <w:rsid w:val="0035659E"/>
    <w:rsid w:val="00363999"/>
    <w:rsid w:val="00370081"/>
    <w:rsid w:val="00371F49"/>
    <w:rsid w:val="00372D88"/>
    <w:rsid w:val="00373E60"/>
    <w:rsid w:val="0038420A"/>
    <w:rsid w:val="003A5078"/>
    <w:rsid w:val="003A55E0"/>
    <w:rsid w:val="003B022B"/>
    <w:rsid w:val="003B2691"/>
    <w:rsid w:val="003B6C29"/>
    <w:rsid w:val="003B77D5"/>
    <w:rsid w:val="003C25A7"/>
    <w:rsid w:val="003C3661"/>
    <w:rsid w:val="003C51D5"/>
    <w:rsid w:val="003C5A2D"/>
    <w:rsid w:val="003D2CF4"/>
    <w:rsid w:val="003D2EA1"/>
    <w:rsid w:val="003D6ABE"/>
    <w:rsid w:val="003E0079"/>
    <w:rsid w:val="003E37A6"/>
    <w:rsid w:val="003E3ED6"/>
    <w:rsid w:val="003E4511"/>
    <w:rsid w:val="003F161B"/>
    <w:rsid w:val="003F2D96"/>
    <w:rsid w:val="003F559F"/>
    <w:rsid w:val="003F72AC"/>
    <w:rsid w:val="00400A39"/>
    <w:rsid w:val="004011D5"/>
    <w:rsid w:val="00403D37"/>
    <w:rsid w:val="004102FB"/>
    <w:rsid w:val="004103EB"/>
    <w:rsid w:val="00411439"/>
    <w:rsid w:val="00411685"/>
    <w:rsid w:val="00411B4F"/>
    <w:rsid w:val="00414EC2"/>
    <w:rsid w:val="00420EEF"/>
    <w:rsid w:val="00422F1B"/>
    <w:rsid w:val="00426C01"/>
    <w:rsid w:val="00432321"/>
    <w:rsid w:val="00433009"/>
    <w:rsid w:val="00437BB2"/>
    <w:rsid w:val="0044010C"/>
    <w:rsid w:val="00446CD9"/>
    <w:rsid w:val="00452CE4"/>
    <w:rsid w:val="004620DC"/>
    <w:rsid w:val="004638E1"/>
    <w:rsid w:val="004712C9"/>
    <w:rsid w:val="004717D3"/>
    <w:rsid w:val="004834BE"/>
    <w:rsid w:val="004848BC"/>
    <w:rsid w:val="004867E3"/>
    <w:rsid w:val="0048771A"/>
    <w:rsid w:val="00494A30"/>
    <w:rsid w:val="004A319F"/>
    <w:rsid w:val="004A3C72"/>
    <w:rsid w:val="004A651E"/>
    <w:rsid w:val="004B772F"/>
    <w:rsid w:val="004C0AB0"/>
    <w:rsid w:val="004C27CE"/>
    <w:rsid w:val="004C3AA6"/>
    <w:rsid w:val="004C78A1"/>
    <w:rsid w:val="004D169D"/>
    <w:rsid w:val="004D35FF"/>
    <w:rsid w:val="004E3159"/>
    <w:rsid w:val="004E3B6A"/>
    <w:rsid w:val="004E5F5C"/>
    <w:rsid w:val="004E75E4"/>
    <w:rsid w:val="004E7BF9"/>
    <w:rsid w:val="004F40BC"/>
    <w:rsid w:val="004F4490"/>
    <w:rsid w:val="00500A93"/>
    <w:rsid w:val="00503CE4"/>
    <w:rsid w:val="00504862"/>
    <w:rsid w:val="005049AF"/>
    <w:rsid w:val="00504B3C"/>
    <w:rsid w:val="00515767"/>
    <w:rsid w:val="005177D8"/>
    <w:rsid w:val="005249FF"/>
    <w:rsid w:val="0053601E"/>
    <w:rsid w:val="00537502"/>
    <w:rsid w:val="00542A2C"/>
    <w:rsid w:val="00544924"/>
    <w:rsid w:val="005501FD"/>
    <w:rsid w:val="00551D12"/>
    <w:rsid w:val="005579FF"/>
    <w:rsid w:val="005678CF"/>
    <w:rsid w:val="00574C74"/>
    <w:rsid w:val="00576238"/>
    <w:rsid w:val="0058250C"/>
    <w:rsid w:val="0058600D"/>
    <w:rsid w:val="00591C82"/>
    <w:rsid w:val="00593D3C"/>
    <w:rsid w:val="00596ADC"/>
    <w:rsid w:val="005B54FA"/>
    <w:rsid w:val="005C31B2"/>
    <w:rsid w:val="005C459E"/>
    <w:rsid w:val="005C4A87"/>
    <w:rsid w:val="005D066B"/>
    <w:rsid w:val="005D5139"/>
    <w:rsid w:val="005D6000"/>
    <w:rsid w:val="005E2938"/>
    <w:rsid w:val="005E2B82"/>
    <w:rsid w:val="005E5503"/>
    <w:rsid w:val="005E7A96"/>
    <w:rsid w:val="005F144D"/>
    <w:rsid w:val="005F1A52"/>
    <w:rsid w:val="005F493B"/>
    <w:rsid w:val="005F5489"/>
    <w:rsid w:val="00601E21"/>
    <w:rsid w:val="00604037"/>
    <w:rsid w:val="006051F4"/>
    <w:rsid w:val="006061C6"/>
    <w:rsid w:val="00606E1D"/>
    <w:rsid w:val="00606E99"/>
    <w:rsid w:val="00611C68"/>
    <w:rsid w:val="00612237"/>
    <w:rsid w:val="00613116"/>
    <w:rsid w:val="00615DE9"/>
    <w:rsid w:val="00630318"/>
    <w:rsid w:val="0063043B"/>
    <w:rsid w:val="00631077"/>
    <w:rsid w:val="00633E0D"/>
    <w:rsid w:val="006342EA"/>
    <w:rsid w:val="006353EF"/>
    <w:rsid w:val="0063609B"/>
    <w:rsid w:val="006363C5"/>
    <w:rsid w:val="00641552"/>
    <w:rsid w:val="00643840"/>
    <w:rsid w:val="00645598"/>
    <w:rsid w:val="006548D7"/>
    <w:rsid w:val="00654CDD"/>
    <w:rsid w:val="006555E2"/>
    <w:rsid w:val="00660548"/>
    <w:rsid w:val="0066103F"/>
    <w:rsid w:val="006849B5"/>
    <w:rsid w:val="0069098C"/>
    <w:rsid w:val="00693218"/>
    <w:rsid w:val="00694970"/>
    <w:rsid w:val="00697E7C"/>
    <w:rsid w:val="006A3E85"/>
    <w:rsid w:val="006B0C70"/>
    <w:rsid w:val="006B13AC"/>
    <w:rsid w:val="006B3D39"/>
    <w:rsid w:val="006B4E1A"/>
    <w:rsid w:val="006C20CB"/>
    <w:rsid w:val="006C72D1"/>
    <w:rsid w:val="006D6890"/>
    <w:rsid w:val="006E58DF"/>
    <w:rsid w:val="006F1AC4"/>
    <w:rsid w:val="006F2FDE"/>
    <w:rsid w:val="006F7113"/>
    <w:rsid w:val="007006D5"/>
    <w:rsid w:val="007008DB"/>
    <w:rsid w:val="007025C8"/>
    <w:rsid w:val="00704029"/>
    <w:rsid w:val="0071131C"/>
    <w:rsid w:val="00713656"/>
    <w:rsid w:val="0071574E"/>
    <w:rsid w:val="007220F4"/>
    <w:rsid w:val="00725337"/>
    <w:rsid w:val="0072604C"/>
    <w:rsid w:val="00731E4C"/>
    <w:rsid w:val="00732439"/>
    <w:rsid w:val="00733A2A"/>
    <w:rsid w:val="007359B6"/>
    <w:rsid w:val="00741D95"/>
    <w:rsid w:val="00742FC7"/>
    <w:rsid w:val="00744F0F"/>
    <w:rsid w:val="00747479"/>
    <w:rsid w:val="007543E1"/>
    <w:rsid w:val="00761EC6"/>
    <w:rsid w:val="00771219"/>
    <w:rsid w:val="007758F1"/>
    <w:rsid w:val="00786F88"/>
    <w:rsid w:val="00787FAC"/>
    <w:rsid w:val="0079132E"/>
    <w:rsid w:val="00793156"/>
    <w:rsid w:val="007938F7"/>
    <w:rsid w:val="007A16D0"/>
    <w:rsid w:val="007A3A62"/>
    <w:rsid w:val="007A6179"/>
    <w:rsid w:val="007A6EF2"/>
    <w:rsid w:val="007B08C3"/>
    <w:rsid w:val="007B6CE3"/>
    <w:rsid w:val="007C044B"/>
    <w:rsid w:val="007C0CEE"/>
    <w:rsid w:val="007C0E80"/>
    <w:rsid w:val="007C1E27"/>
    <w:rsid w:val="007C20C9"/>
    <w:rsid w:val="007C49A5"/>
    <w:rsid w:val="007D0A19"/>
    <w:rsid w:val="007D452E"/>
    <w:rsid w:val="007D5F9F"/>
    <w:rsid w:val="007E0315"/>
    <w:rsid w:val="007E1A00"/>
    <w:rsid w:val="007E1B9A"/>
    <w:rsid w:val="007E4944"/>
    <w:rsid w:val="007E4B54"/>
    <w:rsid w:val="007F2049"/>
    <w:rsid w:val="007F4485"/>
    <w:rsid w:val="007F73CB"/>
    <w:rsid w:val="007F7512"/>
    <w:rsid w:val="007F79D3"/>
    <w:rsid w:val="00800295"/>
    <w:rsid w:val="00806DE9"/>
    <w:rsid w:val="00815918"/>
    <w:rsid w:val="008222D7"/>
    <w:rsid w:val="008245EF"/>
    <w:rsid w:val="00824D3B"/>
    <w:rsid w:val="00825698"/>
    <w:rsid w:val="00836F92"/>
    <w:rsid w:val="0083720C"/>
    <w:rsid w:val="00841617"/>
    <w:rsid w:val="00850EFF"/>
    <w:rsid w:val="008549CF"/>
    <w:rsid w:val="00861F34"/>
    <w:rsid w:val="008638CC"/>
    <w:rsid w:val="008645A6"/>
    <w:rsid w:val="00866995"/>
    <w:rsid w:val="00867286"/>
    <w:rsid w:val="00867EBA"/>
    <w:rsid w:val="00872FAF"/>
    <w:rsid w:val="00873417"/>
    <w:rsid w:val="00873CC3"/>
    <w:rsid w:val="0087644F"/>
    <w:rsid w:val="00877084"/>
    <w:rsid w:val="00880472"/>
    <w:rsid w:val="00882009"/>
    <w:rsid w:val="00891AF4"/>
    <w:rsid w:val="008A192F"/>
    <w:rsid w:val="008A2829"/>
    <w:rsid w:val="008A5299"/>
    <w:rsid w:val="008A6A84"/>
    <w:rsid w:val="008A7A16"/>
    <w:rsid w:val="008B1D17"/>
    <w:rsid w:val="008B22A8"/>
    <w:rsid w:val="008B3384"/>
    <w:rsid w:val="008D2CE6"/>
    <w:rsid w:val="008D3DB1"/>
    <w:rsid w:val="008D3F33"/>
    <w:rsid w:val="008D5C36"/>
    <w:rsid w:val="008D78A0"/>
    <w:rsid w:val="008E0730"/>
    <w:rsid w:val="008E123F"/>
    <w:rsid w:val="008E2317"/>
    <w:rsid w:val="008E3E9E"/>
    <w:rsid w:val="008E48B8"/>
    <w:rsid w:val="008E5539"/>
    <w:rsid w:val="008E69C2"/>
    <w:rsid w:val="008F19D9"/>
    <w:rsid w:val="008F3EEA"/>
    <w:rsid w:val="008F4DD9"/>
    <w:rsid w:val="008F4E77"/>
    <w:rsid w:val="008F5F26"/>
    <w:rsid w:val="00900B03"/>
    <w:rsid w:val="009027B2"/>
    <w:rsid w:val="0091658E"/>
    <w:rsid w:val="00916888"/>
    <w:rsid w:val="00917D9B"/>
    <w:rsid w:val="00920C44"/>
    <w:rsid w:val="00922D97"/>
    <w:rsid w:val="00922EA8"/>
    <w:rsid w:val="00924984"/>
    <w:rsid w:val="00925F83"/>
    <w:rsid w:val="009267EF"/>
    <w:rsid w:val="00926D0C"/>
    <w:rsid w:val="009274D7"/>
    <w:rsid w:val="0093050B"/>
    <w:rsid w:val="009353F0"/>
    <w:rsid w:val="00935736"/>
    <w:rsid w:val="009406E4"/>
    <w:rsid w:val="00951F87"/>
    <w:rsid w:val="00956AD1"/>
    <w:rsid w:val="0096144D"/>
    <w:rsid w:val="0096648E"/>
    <w:rsid w:val="00971D64"/>
    <w:rsid w:val="00972D1F"/>
    <w:rsid w:val="0098128C"/>
    <w:rsid w:val="009841D8"/>
    <w:rsid w:val="00986DF3"/>
    <w:rsid w:val="00993909"/>
    <w:rsid w:val="0099736F"/>
    <w:rsid w:val="009B24AD"/>
    <w:rsid w:val="009B7C7D"/>
    <w:rsid w:val="009C30CA"/>
    <w:rsid w:val="009C479C"/>
    <w:rsid w:val="009D07D1"/>
    <w:rsid w:val="009D0B42"/>
    <w:rsid w:val="009D3C33"/>
    <w:rsid w:val="009D3DE0"/>
    <w:rsid w:val="009D503A"/>
    <w:rsid w:val="009E0D83"/>
    <w:rsid w:val="009E5792"/>
    <w:rsid w:val="009E7CCE"/>
    <w:rsid w:val="009F51EC"/>
    <w:rsid w:val="009F5294"/>
    <w:rsid w:val="009F5EC2"/>
    <w:rsid w:val="009F6B99"/>
    <w:rsid w:val="00A001CA"/>
    <w:rsid w:val="00A007EC"/>
    <w:rsid w:val="00A00F9E"/>
    <w:rsid w:val="00A025BF"/>
    <w:rsid w:val="00A02776"/>
    <w:rsid w:val="00A04587"/>
    <w:rsid w:val="00A0699A"/>
    <w:rsid w:val="00A07261"/>
    <w:rsid w:val="00A11D81"/>
    <w:rsid w:val="00A163BD"/>
    <w:rsid w:val="00A174FC"/>
    <w:rsid w:val="00A22008"/>
    <w:rsid w:val="00A260DB"/>
    <w:rsid w:val="00A2705C"/>
    <w:rsid w:val="00A307A6"/>
    <w:rsid w:val="00A33540"/>
    <w:rsid w:val="00A33FF3"/>
    <w:rsid w:val="00A34BAF"/>
    <w:rsid w:val="00A36F2D"/>
    <w:rsid w:val="00A4207F"/>
    <w:rsid w:val="00A42BD2"/>
    <w:rsid w:val="00A46EEF"/>
    <w:rsid w:val="00A4764F"/>
    <w:rsid w:val="00A52965"/>
    <w:rsid w:val="00A56A26"/>
    <w:rsid w:val="00A60E33"/>
    <w:rsid w:val="00A660B4"/>
    <w:rsid w:val="00A71C2C"/>
    <w:rsid w:val="00A74484"/>
    <w:rsid w:val="00A77FF4"/>
    <w:rsid w:val="00A82D68"/>
    <w:rsid w:val="00A865E3"/>
    <w:rsid w:val="00A92DD4"/>
    <w:rsid w:val="00A931D3"/>
    <w:rsid w:val="00A970A6"/>
    <w:rsid w:val="00AB6E74"/>
    <w:rsid w:val="00AC441C"/>
    <w:rsid w:val="00AD6858"/>
    <w:rsid w:val="00AD6DA0"/>
    <w:rsid w:val="00AE4113"/>
    <w:rsid w:val="00AF4D3E"/>
    <w:rsid w:val="00AF51FE"/>
    <w:rsid w:val="00AF665C"/>
    <w:rsid w:val="00AF6FDC"/>
    <w:rsid w:val="00B002D4"/>
    <w:rsid w:val="00B018DC"/>
    <w:rsid w:val="00B04248"/>
    <w:rsid w:val="00B04C4F"/>
    <w:rsid w:val="00B073A3"/>
    <w:rsid w:val="00B140FB"/>
    <w:rsid w:val="00B1628C"/>
    <w:rsid w:val="00B202EC"/>
    <w:rsid w:val="00B2146A"/>
    <w:rsid w:val="00B2215F"/>
    <w:rsid w:val="00B2297F"/>
    <w:rsid w:val="00B2567D"/>
    <w:rsid w:val="00B26DB4"/>
    <w:rsid w:val="00B32533"/>
    <w:rsid w:val="00B33565"/>
    <w:rsid w:val="00B41838"/>
    <w:rsid w:val="00B41ADF"/>
    <w:rsid w:val="00B457F5"/>
    <w:rsid w:val="00B50774"/>
    <w:rsid w:val="00B60258"/>
    <w:rsid w:val="00B60E56"/>
    <w:rsid w:val="00B6278A"/>
    <w:rsid w:val="00B632C5"/>
    <w:rsid w:val="00B64098"/>
    <w:rsid w:val="00B649D9"/>
    <w:rsid w:val="00B64D54"/>
    <w:rsid w:val="00B6554C"/>
    <w:rsid w:val="00B742CD"/>
    <w:rsid w:val="00B85BFE"/>
    <w:rsid w:val="00B85ED1"/>
    <w:rsid w:val="00B8615C"/>
    <w:rsid w:val="00B861E7"/>
    <w:rsid w:val="00B87C3A"/>
    <w:rsid w:val="00B9485A"/>
    <w:rsid w:val="00BA09F0"/>
    <w:rsid w:val="00BA23AE"/>
    <w:rsid w:val="00BA2E1A"/>
    <w:rsid w:val="00BA50DD"/>
    <w:rsid w:val="00BA7FBF"/>
    <w:rsid w:val="00BB0C19"/>
    <w:rsid w:val="00BB1CFB"/>
    <w:rsid w:val="00BC0CE6"/>
    <w:rsid w:val="00BC28A8"/>
    <w:rsid w:val="00BC2C5E"/>
    <w:rsid w:val="00BD38E9"/>
    <w:rsid w:val="00BD3F72"/>
    <w:rsid w:val="00BE44D7"/>
    <w:rsid w:val="00BE4748"/>
    <w:rsid w:val="00BF05A2"/>
    <w:rsid w:val="00BF0A02"/>
    <w:rsid w:val="00BF1D31"/>
    <w:rsid w:val="00BF42A4"/>
    <w:rsid w:val="00BF5076"/>
    <w:rsid w:val="00BF5F8D"/>
    <w:rsid w:val="00BF684B"/>
    <w:rsid w:val="00C03C66"/>
    <w:rsid w:val="00C05B7C"/>
    <w:rsid w:val="00C065D1"/>
    <w:rsid w:val="00C20FFF"/>
    <w:rsid w:val="00C216A0"/>
    <w:rsid w:val="00C21D3A"/>
    <w:rsid w:val="00C26E11"/>
    <w:rsid w:val="00C27237"/>
    <w:rsid w:val="00C27247"/>
    <w:rsid w:val="00C30FA5"/>
    <w:rsid w:val="00C426B2"/>
    <w:rsid w:val="00C432D9"/>
    <w:rsid w:val="00C43A78"/>
    <w:rsid w:val="00C52EC1"/>
    <w:rsid w:val="00C55D54"/>
    <w:rsid w:val="00C60CA0"/>
    <w:rsid w:val="00C60F89"/>
    <w:rsid w:val="00C67F71"/>
    <w:rsid w:val="00C71839"/>
    <w:rsid w:val="00C72510"/>
    <w:rsid w:val="00C75759"/>
    <w:rsid w:val="00C80309"/>
    <w:rsid w:val="00C82607"/>
    <w:rsid w:val="00C870EF"/>
    <w:rsid w:val="00C8750F"/>
    <w:rsid w:val="00C96F09"/>
    <w:rsid w:val="00CA28EB"/>
    <w:rsid w:val="00CA5924"/>
    <w:rsid w:val="00CA614D"/>
    <w:rsid w:val="00CB0C45"/>
    <w:rsid w:val="00CB21BD"/>
    <w:rsid w:val="00CB36FF"/>
    <w:rsid w:val="00CB5002"/>
    <w:rsid w:val="00CB61A5"/>
    <w:rsid w:val="00CB61D5"/>
    <w:rsid w:val="00CC1680"/>
    <w:rsid w:val="00CC6F71"/>
    <w:rsid w:val="00CC7AAF"/>
    <w:rsid w:val="00CD0F7A"/>
    <w:rsid w:val="00CD5D13"/>
    <w:rsid w:val="00CE032F"/>
    <w:rsid w:val="00CE5D7E"/>
    <w:rsid w:val="00CE7C6E"/>
    <w:rsid w:val="00CF213D"/>
    <w:rsid w:val="00CF3FE1"/>
    <w:rsid w:val="00CF44DA"/>
    <w:rsid w:val="00D00F43"/>
    <w:rsid w:val="00D051E0"/>
    <w:rsid w:val="00D05B9D"/>
    <w:rsid w:val="00D069BE"/>
    <w:rsid w:val="00D078AE"/>
    <w:rsid w:val="00D07A65"/>
    <w:rsid w:val="00D1703D"/>
    <w:rsid w:val="00D17087"/>
    <w:rsid w:val="00D21DB0"/>
    <w:rsid w:val="00D22141"/>
    <w:rsid w:val="00D2366B"/>
    <w:rsid w:val="00D23E1C"/>
    <w:rsid w:val="00D3082A"/>
    <w:rsid w:val="00D310CA"/>
    <w:rsid w:val="00D32DDF"/>
    <w:rsid w:val="00D34EF7"/>
    <w:rsid w:val="00D44C50"/>
    <w:rsid w:val="00D4580C"/>
    <w:rsid w:val="00D468ED"/>
    <w:rsid w:val="00D53F46"/>
    <w:rsid w:val="00D57637"/>
    <w:rsid w:val="00D607F7"/>
    <w:rsid w:val="00D61BCD"/>
    <w:rsid w:val="00D63952"/>
    <w:rsid w:val="00D64F24"/>
    <w:rsid w:val="00D660EC"/>
    <w:rsid w:val="00D7136F"/>
    <w:rsid w:val="00D723B9"/>
    <w:rsid w:val="00D805AF"/>
    <w:rsid w:val="00D82643"/>
    <w:rsid w:val="00D827C6"/>
    <w:rsid w:val="00D8282F"/>
    <w:rsid w:val="00D87FB2"/>
    <w:rsid w:val="00D95930"/>
    <w:rsid w:val="00DA3497"/>
    <w:rsid w:val="00DA3DF7"/>
    <w:rsid w:val="00DA49DE"/>
    <w:rsid w:val="00DA6704"/>
    <w:rsid w:val="00DC392A"/>
    <w:rsid w:val="00DD258F"/>
    <w:rsid w:val="00DD5D16"/>
    <w:rsid w:val="00DD7592"/>
    <w:rsid w:val="00DE16A0"/>
    <w:rsid w:val="00DE6C6F"/>
    <w:rsid w:val="00DF2B00"/>
    <w:rsid w:val="00DF5AD8"/>
    <w:rsid w:val="00DF640E"/>
    <w:rsid w:val="00DF7BBC"/>
    <w:rsid w:val="00E043E0"/>
    <w:rsid w:val="00E05006"/>
    <w:rsid w:val="00E05181"/>
    <w:rsid w:val="00E07BDA"/>
    <w:rsid w:val="00E07C42"/>
    <w:rsid w:val="00E12F53"/>
    <w:rsid w:val="00E16C12"/>
    <w:rsid w:val="00E21840"/>
    <w:rsid w:val="00E25BE3"/>
    <w:rsid w:val="00E26E94"/>
    <w:rsid w:val="00E27194"/>
    <w:rsid w:val="00E31E09"/>
    <w:rsid w:val="00E3292F"/>
    <w:rsid w:val="00E32F4A"/>
    <w:rsid w:val="00E33A54"/>
    <w:rsid w:val="00E36D65"/>
    <w:rsid w:val="00E4330B"/>
    <w:rsid w:val="00E43425"/>
    <w:rsid w:val="00E510F5"/>
    <w:rsid w:val="00E51802"/>
    <w:rsid w:val="00E521BD"/>
    <w:rsid w:val="00E52ABA"/>
    <w:rsid w:val="00E60E9E"/>
    <w:rsid w:val="00E654F9"/>
    <w:rsid w:val="00E70CD0"/>
    <w:rsid w:val="00E70EF2"/>
    <w:rsid w:val="00E82005"/>
    <w:rsid w:val="00E820A7"/>
    <w:rsid w:val="00E856D8"/>
    <w:rsid w:val="00E94E81"/>
    <w:rsid w:val="00E96DCE"/>
    <w:rsid w:val="00EA014F"/>
    <w:rsid w:val="00EA0CD4"/>
    <w:rsid w:val="00EA0FE7"/>
    <w:rsid w:val="00EA2803"/>
    <w:rsid w:val="00EA6027"/>
    <w:rsid w:val="00EA6A46"/>
    <w:rsid w:val="00EA7902"/>
    <w:rsid w:val="00EB455E"/>
    <w:rsid w:val="00EB613A"/>
    <w:rsid w:val="00EC1446"/>
    <w:rsid w:val="00EC1817"/>
    <w:rsid w:val="00EC28E9"/>
    <w:rsid w:val="00EC3206"/>
    <w:rsid w:val="00EC3446"/>
    <w:rsid w:val="00EC385F"/>
    <w:rsid w:val="00EC3A8E"/>
    <w:rsid w:val="00EC619E"/>
    <w:rsid w:val="00ED3F05"/>
    <w:rsid w:val="00ED4758"/>
    <w:rsid w:val="00EE056E"/>
    <w:rsid w:val="00EE3046"/>
    <w:rsid w:val="00EE60EE"/>
    <w:rsid w:val="00EF1303"/>
    <w:rsid w:val="00EF6B15"/>
    <w:rsid w:val="00F04AA8"/>
    <w:rsid w:val="00F07F24"/>
    <w:rsid w:val="00F15206"/>
    <w:rsid w:val="00F2071C"/>
    <w:rsid w:val="00F22846"/>
    <w:rsid w:val="00F25B00"/>
    <w:rsid w:val="00F30304"/>
    <w:rsid w:val="00F355B8"/>
    <w:rsid w:val="00F4176C"/>
    <w:rsid w:val="00F42597"/>
    <w:rsid w:val="00F465CE"/>
    <w:rsid w:val="00F478C5"/>
    <w:rsid w:val="00F50BD6"/>
    <w:rsid w:val="00F56366"/>
    <w:rsid w:val="00F60026"/>
    <w:rsid w:val="00F606EC"/>
    <w:rsid w:val="00F64331"/>
    <w:rsid w:val="00F724FD"/>
    <w:rsid w:val="00F743FA"/>
    <w:rsid w:val="00F82642"/>
    <w:rsid w:val="00F83F59"/>
    <w:rsid w:val="00F84176"/>
    <w:rsid w:val="00F85E98"/>
    <w:rsid w:val="00F865E0"/>
    <w:rsid w:val="00F871CD"/>
    <w:rsid w:val="00F94515"/>
    <w:rsid w:val="00F95128"/>
    <w:rsid w:val="00F95941"/>
    <w:rsid w:val="00FA185A"/>
    <w:rsid w:val="00FA5E12"/>
    <w:rsid w:val="00FB0D56"/>
    <w:rsid w:val="00FB30CE"/>
    <w:rsid w:val="00FC0428"/>
    <w:rsid w:val="00FC1DE3"/>
    <w:rsid w:val="00FC62A4"/>
    <w:rsid w:val="00FD3C8C"/>
    <w:rsid w:val="00FD6CB1"/>
    <w:rsid w:val="00FD7CF5"/>
    <w:rsid w:val="00FE0356"/>
    <w:rsid w:val="00FF6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character" w:customStyle="1" w:styleId="a">
    <w:name w:val="Προεπιλεγμένη γραμματοσειρά"/>
    <w:rsid w:val="002D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7989">
      <w:bodyDiv w:val="1"/>
      <w:marLeft w:val="0"/>
      <w:marRight w:val="0"/>
      <w:marTop w:val="0"/>
      <w:marBottom w:val="0"/>
      <w:divBdr>
        <w:top w:val="none" w:sz="0" w:space="0" w:color="auto"/>
        <w:left w:val="none" w:sz="0" w:space="0" w:color="auto"/>
        <w:bottom w:val="none" w:sz="0" w:space="0" w:color="auto"/>
        <w:right w:val="none" w:sz="0" w:space="0" w:color="auto"/>
      </w:divBdr>
    </w:div>
    <w:div w:id="360395219">
      <w:bodyDiv w:val="1"/>
      <w:marLeft w:val="0"/>
      <w:marRight w:val="0"/>
      <w:marTop w:val="0"/>
      <w:marBottom w:val="0"/>
      <w:divBdr>
        <w:top w:val="none" w:sz="0" w:space="0" w:color="auto"/>
        <w:left w:val="none" w:sz="0" w:space="0" w:color="auto"/>
        <w:bottom w:val="none" w:sz="0" w:space="0" w:color="auto"/>
        <w:right w:val="none" w:sz="0" w:space="0" w:color="auto"/>
      </w:divBdr>
    </w:div>
    <w:div w:id="467556439">
      <w:bodyDiv w:val="1"/>
      <w:marLeft w:val="0"/>
      <w:marRight w:val="0"/>
      <w:marTop w:val="0"/>
      <w:marBottom w:val="0"/>
      <w:divBdr>
        <w:top w:val="none" w:sz="0" w:space="0" w:color="auto"/>
        <w:left w:val="none" w:sz="0" w:space="0" w:color="auto"/>
        <w:bottom w:val="none" w:sz="0" w:space="0" w:color="auto"/>
        <w:right w:val="none" w:sz="0" w:space="0" w:color="auto"/>
      </w:divBdr>
    </w:div>
    <w:div w:id="63414441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929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793C-6E51-425C-BFF8-D2518417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4057</TotalTime>
  <Pages>5</Pages>
  <Words>1358</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Sophia Papadopoulou</cp:lastModifiedBy>
  <cp:revision>30</cp:revision>
  <cp:lastPrinted>2022-11-22T07:04:00Z</cp:lastPrinted>
  <dcterms:created xsi:type="dcterms:W3CDTF">2022-11-18T11:38:00Z</dcterms:created>
  <dcterms:modified xsi:type="dcterms:W3CDTF">2022-11-22T11:04:00Z</dcterms:modified>
</cp:coreProperties>
</file>