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BA338" w14:textId="20EBFC0D" w:rsidR="00FD49F1" w:rsidRPr="009126A7" w:rsidRDefault="00FD49F1" w:rsidP="00FD49F1">
      <w:pPr>
        <w:jc w:val="center"/>
        <w:rPr>
          <w:rFonts w:asciiTheme="minorBidi" w:hAnsiTheme="minorBidi"/>
          <w:b/>
          <w:u w:val="single"/>
        </w:rPr>
      </w:pPr>
      <w:r w:rsidRPr="009126A7">
        <w:rPr>
          <w:rFonts w:asciiTheme="minorBidi" w:hAnsiTheme="minorBidi"/>
          <w:b/>
          <w:u w:val="single"/>
        </w:rPr>
        <w:t xml:space="preserve">ΕΙΣΗΓΗΤΙΚΗ ΕΚΘΕΣΗ </w:t>
      </w:r>
    </w:p>
    <w:p w14:paraId="300A86AB" w14:textId="77777777" w:rsidR="00FD49F1" w:rsidRPr="009126A7" w:rsidRDefault="00FD49F1" w:rsidP="00FD49F1">
      <w:pPr>
        <w:tabs>
          <w:tab w:val="left" w:pos="724"/>
        </w:tabs>
        <w:spacing w:after="0" w:line="240" w:lineRule="auto"/>
        <w:jc w:val="center"/>
        <w:rPr>
          <w:rFonts w:asciiTheme="minorBidi" w:hAnsiTheme="minorBidi"/>
          <w:b/>
          <w:u w:val="single"/>
        </w:rPr>
      </w:pPr>
      <w:r w:rsidRPr="009126A7">
        <w:rPr>
          <w:rFonts w:asciiTheme="minorBidi" w:hAnsiTheme="minorBidi"/>
          <w:b/>
          <w:u w:val="single"/>
        </w:rPr>
        <w:t>Νομοσχέδιο με τίτλο «Ο περί Ελέγχου της Ρύπανσης της</w:t>
      </w:r>
    </w:p>
    <w:p w14:paraId="1EDD2BDC" w14:textId="77777777" w:rsidR="00FD49F1" w:rsidRPr="009126A7" w:rsidRDefault="00FD49F1" w:rsidP="00FD49F1">
      <w:pPr>
        <w:tabs>
          <w:tab w:val="left" w:pos="724"/>
        </w:tabs>
        <w:spacing w:after="0" w:line="240" w:lineRule="auto"/>
        <w:jc w:val="center"/>
        <w:rPr>
          <w:rFonts w:asciiTheme="minorBidi" w:hAnsiTheme="minorBidi"/>
          <w:b/>
          <w:u w:val="single"/>
        </w:rPr>
      </w:pPr>
      <w:r w:rsidRPr="009126A7">
        <w:rPr>
          <w:rFonts w:asciiTheme="minorBidi" w:hAnsiTheme="minorBidi"/>
          <w:b/>
          <w:u w:val="single"/>
        </w:rPr>
        <w:t>Ατμόσφαιρας (Τροποποιητικός) Νόμος του 2022»</w:t>
      </w:r>
    </w:p>
    <w:p w14:paraId="25E85351" w14:textId="77777777" w:rsidR="00FD49F1" w:rsidRPr="009126A7" w:rsidRDefault="00FD49F1" w:rsidP="00937763">
      <w:pPr>
        <w:tabs>
          <w:tab w:val="left" w:pos="724"/>
        </w:tabs>
        <w:spacing w:after="0"/>
        <w:jc w:val="center"/>
        <w:rPr>
          <w:rFonts w:asciiTheme="minorBidi" w:hAnsiTheme="minorBidi"/>
          <w:b/>
          <w:u w:val="single"/>
        </w:rPr>
      </w:pPr>
    </w:p>
    <w:p w14:paraId="5AF97DF3" w14:textId="193F9F16" w:rsidR="00FD49F1" w:rsidRPr="009126A7" w:rsidRDefault="00FD49F1" w:rsidP="009126A7">
      <w:pPr>
        <w:tabs>
          <w:tab w:val="left" w:pos="724"/>
        </w:tabs>
        <w:spacing w:after="0"/>
        <w:jc w:val="center"/>
        <w:rPr>
          <w:rFonts w:asciiTheme="minorBidi" w:hAnsiTheme="minorBidi"/>
        </w:rPr>
      </w:pPr>
      <w:r w:rsidRPr="009126A7">
        <w:rPr>
          <w:rFonts w:asciiTheme="minorBidi" w:hAnsiTheme="minorBidi"/>
          <w:b/>
          <w:u w:val="single"/>
        </w:rPr>
        <w:t>Σχέδιο Κανονισμών με τίτλο «Οι περί Ελέγχου της Ρύπανσης της Ατμόσφαιρας (Περιορισμός των Εκπομπών Ορισμένων Ρύπων στην Ατμόσφαιρα από Μεσαίου Μεγέθους Εγκαταστάσεις Καύσης) (Τροποποιητικοί) Κανονισμοί του 2022»</w:t>
      </w:r>
    </w:p>
    <w:p w14:paraId="7E9630BD" w14:textId="77777777" w:rsidR="00FD49F1" w:rsidRPr="009126A7" w:rsidRDefault="00FD49F1" w:rsidP="00FD49F1">
      <w:pPr>
        <w:tabs>
          <w:tab w:val="center" w:pos="4320"/>
          <w:tab w:val="right" w:pos="8640"/>
        </w:tabs>
        <w:spacing w:after="0" w:line="240" w:lineRule="auto"/>
        <w:jc w:val="both"/>
        <w:rPr>
          <w:rFonts w:asciiTheme="minorBidi" w:hAnsiTheme="minorBidi"/>
          <w:bCs/>
        </w:rPr>
      </w:pPr>
    </w:p>
    <w:p w14:paraId="1F2DF3F4" w14:textId="450A1A92" w:rsidR="00FD49F1" w:rsidRPr="009126A7" w:rsidRDefault="00FD49F1" w:rsidP="0033161E">
      <w:pPr>
        <w:tabs>
          <w:tab w:val="left" w:pos="724"/>
        </w:tabs>
        <w:spacing w:after="0" w:line="240" w:lineRule="auto"/>
        <w:jc w:val="both"/>
        <w:rPr>
          <w:rFonts w:asciiTheme="minorBidi" w:hAnsiTheme="minorBidi"/>
        </w:rPr>
      </w:pPr>
      <w:r w:rsidRPr="009126A7">
        <w:rPr>
          <w:rFonts w:asciiTheme="minorBidi" w:hAnsiTheme="minorBidi"/>
          <w:bCs/>
        </w:rPr>
        <w:t xml:space="preserve">Το Υπουργικό Συμβούλιο στη Συνεδρία του στις 3.3.2022 ενέκρινε το </w:t>
      </w:r>
      <w:r w:rsidR="00A41D50">
        <w:rPr>
          <w:rFonts w:asciiTheme="minorBidi" w:hAnsiTheme="minorBidi"/>
          <w:bCs/>
        </w:rPr>
        <w:t>Ν</w:t>
      </w:r>
      <w:r w:rsidRPr="009126A7">
        <w:rPr>
          <w:rFonts w:asciiTheme="minorBidi" w:hAnsiTheme="minorBidi"/>
          <w:bCs/>
        </w:rPr>
        <w:t>ομοσχέδιο με τίτλο</w:t>
      </w:r>
      <w:r w:rsidR="00937763">
        <w:rPr>
          <w:rFonts w:asciiTheme="minorBidi" w:hAnsiTheme="minorBidi"/>
          <w:bCs/>
        </w:rPr>
        <w:t xml:space="preserve"> </w:t>
      </w:r>
      <w:r w:rsidRPr="009126A7">
        <w:rPr>
          <w:rFonts w:asciiTheme="minorBidi" w:hAnsiTheme="minorBidi"/>
          <w:bCs/>
        </w:rPr>
        <w:t>«Ο περί Ελέγχου της Ρύπανσης της Ατμόσφαιρας (Τροποποιητικός) Νόμος του 2022»</w:t>
      </w:r>
      <w:r w:rsidR="005460D8">
        <w:rPr>
          <w:rFonts w:asciiTheme="minorBidi" w:hAnsiTheme="minorBidi"/>
          <w:bCs/>
        </w:rPr>
        <w:t xml:space="preserve">, </w:t>
      </w:r>
      <w:r w:rsidR="00A41D50">
        <w:rPr>
          <w:rFonts w:asciiTheme="minorBidi" w:hAnsiTheme="minorBidi"/>
          <w:bCs/>
        </w:rPr>
        <w:t>καθώς</w:t>
      </w:r>
      <w:r w:rsidRPr="009126A7">
        <w:rPr>
          <w:rFonts w:asciiTheme="minorBidi" w:hAnsiTheme="minorBidi"/>
          <w:bCs/>
        </w:rPr>
        <w:t xml:space="preserve"> και </w:t>
      </w:r>
      <w:r w:rsidR="0033161E" w:rsidRPr="009126A7">
        <w:rPr>
          <w:rFonts w:asciiTheme="minorBidi" w:hAnsiTheme="minorBidi"/>
          <w:bCs/>
        </w:rPr>
        <w:t xml:space="preserve">το </w:t>
      </w:r>
      <w:r w:rsidRPr="009126A7">
        <w:rPr>
          <w:rFonts w:asciiTheme="minorBidi" w:hAnsiTheme="minorBidi"/>
          <w:bCs/>
        </w:rPr>
        <w:t>Σχέδιο Κανονισμών με τίτλο «Οι περί Ελέγχου της Ρύπανσης της Ατμόσφαιρας (Περιορισμός των Εκπομπών Ορισμένων Ρύπων στην Ατμόσφαιρα από Μεσαίου Μεγέθους Εγκαταστάσεις Καύσης) (Τροποποιητικοί) Κανονισμοί του 2022»</w:t>
      </w:r>
      <w:r w:rsidR="0033161E" w:rsidRPr="009126A7">
        <w:rPr>
          <w:rFonts w:asciiTheme="minorBidi" w:hAnsiTheme="minorBidi"/>
          <w:bCs/>
        </w:rPr>
        <w:t xml:space="preserve"> </w:t>
      </w:r>
      <w:r w:rsidRPr="009126A7">
        <w:rPr>
          <w:rFonts w:asciiTheme="minorBidi" w:hAnsiTheme="minorBidi"/>
          <w:bCs/>
        </w:rPr>
        <w:t>και εξουσιοδότησε τον Υπουργό Γεωργίας, Αγροτικής Ανάπτυξης και Περιβάλλοντος</w:t>
      </w:r>
      <w:r w:rsidRPr="009126A7">
        <w:rPr>
          <w:rFonts w:asciiTheme="minorBidi" w:hAnsiTheme="minorBidi"/>
        </w:rPr>
        <w:t xml:space="preserve"> </w:t>
      </w:r>
      <w:r w:rsidRPr="009126A7">
        <w:rPr>
          <w:rFonts w:asciiTheme="minorBidi" w:hAnsiTheme="minorBidi"/>
          <w:bCs/>
        </w:rPr>
        <w:t xml:space="preserve">να καταθέσει </w:t>
      </w:r>
      <w:r w:rsidR="00A41D50">
        <w:rPr>
          <w:rFonts w:asciiTheme="minorBidi" w:hAnsiTheme="minorBidi"/>
          <w:bCs/>
        </w:rPr>
        <w:t xml:space="preserve">το πιο </w:t>
      </w:r>
      <w:r w:rsidR="0044791D">
        <w:rPr>
          <w:rFonts w:asciiTheme="minorBidi" w:hAnsiTheme="minorBidi"/>
          <w:bCs/>
        </w:rPr>
        <w:t>πάνω</w:t>
      </w:r>
      <w:r w:rsidR="00A41D50">
        <w:rPr>
          <w:rFonts w:asciiTheme="minorBidi" w:hAnsiTheme="minorBidi"/>
          <w:bCs/>
        </w:rPr>
        <w:t xml:space="preserve"> </w:t>
      </w:r>
      <w:r w:rsidR="0044791D">
        <w:rPr>
          <w:rFonts w:asciiTheme="minorBidi" w:hAnsiTheme="minorBidi"/>
          <w:bCs/>
        </w:rPr>
        <w:t>Νομοσχέδιο</w:t>
      </w:r>
      <w:r w:rsidR="00A41D50">
        <w:rPr>
          <w:rFonts w:asciiTheme="minorBidi" w:hAnsiTheme="minorBidi"/>
          <w:bCs/>
        </w:rPr>
        <w:t xml:space="preserve"> και </w:t>
      </w:r>
      <w:r w:rsidR="0044791D">
        <w:rPr>
          <w:rFonts w:asciiTheme="minorBidi" w:hAnsiTheme="minorBidi"/>
          <w:bCs/>
        </w:rPr>
        <w:t>Σχέδιο</w:t>
      </w:r>
      <w:r w:rsidR="00A41D50">
        <w:rPr>
          <w:rFonts w:asciiTheme="minorBidi" w:hAnsiTheme="minorBidi"/>
          <w:bCs/>
        </w:rPr>
        <w:t xml:space="preserve"> </w:t>
      </w:r>
      <w:r w:rsidR="0044791D">
        <w:rPr>
          <w:rFonts w:asciiTheme="minorBidi" w:hAnsiTheme="minorBidi"/>
          <w:bCs/>
        </w:rPr>
        <w:t>Κανονισμών</w:t>
      </w:r>
      <w:r w:rsidR="00A41D50">
        <w:rPr>
          <w:rFonts w:asciiTheme="minorBidi" w:hAnsiTheme="minorBidi"/>
          <w:bCs/>
        </w:rPr>
        <w:t xml:space="preserve"> </w:t>
      </w:r>
      <w:r w:rsidRPr="009126A7">
        <w:rPr>
          <w:rFonts w:asciiTheme="minorBidi" w:hAnsiTheme="minorBidi"/>
          <w:bCs/>
        </w:rPr>
        <w:t>στη Βουλή των Αντιπροσώπων</w:t>
      </w:r>
      <w:r w:rsidR="00874FEC">
        <w:rPr>
          <w:rFonts w:asciiTheme="minorBidi" w:hAnsiTheme="minorBidi"/>
          <w:bCs/>
        </w:rPr>
        <w:t>,</w:t>
      </w:r>
      <w:r w:rsidRPr="009126A7">
        <w:rPr>
          <w:rFonts w:asciiTheme="minorBidi" w:hAnsiTheme="minorBidi"/>
          <w:bCs/>
        </w:rPr>
        <w:t xml:space="preserve"> για ψήφισ</w:t>
      </w:r>
      <w:r w:rsidR="00874FEC">
        <w:rPr>
          <w:rFonts w:asciiTheme="minorBidi" w:hAnsiTheme="minorBidi"/>
          <w:bCs/>
        </w:rPr>
        <w:t>ή</w:t>
      </w:r>
      <w:r w:rsidRPr="009126A7">
        <w:rPr>
          <w:rFonts w:asciiTheme="minorBidi" w:hAnsiTheme="minorBidi"/>
          <w:bCs/>
        </w:rPr>
        <w:t xml:space="preserve"> του</w:t>
      </w:r>
      <w:r w:rsidR="0033161E" w:rsidRPr="009126A7">
        <w:rPr>
          <w:rFonts w:asciiTheme="minorBidi" w:hAnsiTheme="minorBidi"/>
          <w:bCs/>
        </w:rPr>
        <w:t>ς</w:t>
      </w:r>
      <w:r w:rsidRPr="009126A7">
        <w:rPr>
          <w:rFonts w:asciiTheme="minorBidi" w:hAnsiTheme="minorBidi"/>
          <w:bCs/>
        </w:rPr>
        <w:t xml:space="preserve"> σε Νόμο</w:t>
      </w:r>
      <w:r w:rsidR="00874FEC">
        <w:rPr>
          <w:rFonts w:asciiTheme="minorBidi" w:hAnsiTheme="minorBidi"/>
          <w:bCs/>
        </w:rPr>
        <w:t xml:space="preserve"> και </w:t>
      </w:r>
      <w:r w:rsidR="00E602B4">
        <w:rPr>
          <w:rFonts w:asciiTheme="minorBidi" w:hAnsiTheme="minorBidi"/>
          <w:bCs/>
        </w:rPr>
        <w:t>έγκριση</w:t>
      </w:r>
      <w:r w:rsidR="00874FEC">
        <w:rPr>
          <w:rFonts w:asciiTheme="minorBidi" w:hAnsiTheme="minorBidi"/>
          <w:bCs/>
        </w:rPr>
        <w:t xml:space="preserve">, </w:t>
      </w:r>
      <w:r w:rsidR="00E602B4">
        <w:rPr>
          <w:rFonts w:asciiTheme="minorBidi" w:hAnsiTheme="minorBidi"/>
          <w:bCs/>
        </w:rPr>
        <w:t>αντίστοιχα</w:t>
      </w:r>
      <w:r w:rsidRPr="009126A7">
        <w:rPr>
          <w:rFonts w:asciiTheme="minorBidi" w:hAnsiTheme="minorBidi"/>
          <w:bCs/>
        </w:rPr>
        <w:t>.</w:t>
      </w:r>
    </w:p>
    <w:p w14:paraId="37CC6915" w14:textId="77777777" w:rsidR="0033161E" w:rsidRPr="0078154F" w:rsidRDefault="0033161E" w:rsidP="0078154F">
      <w:pPr>
        <w:tabs>
          <w:tab w:val="left" w:pos="724"/>
        </w:tabs>
        <w:spacing w:after="0" w:line="240" w:lineRule="auto"/>
        <w:jc w:val="both"/>
        <w:rPr>
          <w:rFonts w:asciiTheme="minorBidi" w:hAnsiTheme="minorBidi"/>
        </w:rPr>
      </w:pPr>
      <w:bookmarkStart w:id="0" w:name="_Hlk51746987"/>
    </w:p>
    <w:p w14:paraId="6FF2E2B2" w14:textId="33329D61" w:rsidR="00FD49F1" w:rsidRPr="009126A7" w:rsidRDefault="00FD49F1" w:rsidP="00FD49F1">
      <w:pPr>
        <w:pStyle w:val="Default"/>
        <w:jc w:val="both"/>
        <w:rPr>
          <w:rFonts w:asciiTheme="minorBidi" w:hAnsiTheme="minorBidi" w:cstheme="minorBidi"/>
          <w:color w:val="auto"/>
          <w:sz w:val="22"/>
          <w:szCs w:val="22"/>
          <w:lang w:val="el-GR"/>
        </w:rPr>
      </w:pPr>
      <w:r w:rsidRPr="009126A7">
        <w:rPr>
          <w:rFonts w:asciiTheme="minorBidi" w:hAnsiTheme="minorBidi" w:cstheme="minorBidi"/>
          <w:color w:val="auto"/>
          <w:sz w:val="22"/>
          <w:szCs w:val="22"/>
          <w:lang w:val="el-GR"/>
        </w:rPr>
        <w:t>Σκοπός των νομοθετημάτων είναι η ορθότερη εναρμόνιση της Κυπριακής νομοθεσίας με τα άρθρα 5(4), 7(6), 7(7), 8(3), 9 και 16 της Οδηγίας (ΕΕ) 2015/2193 του Ευρωπαϊκού Κοινοβουλίου και του Συμβουλίου της 25</w:t>
      </w:r>
      <w:r w:rsidRPr="009126A7">
        <w:rPr>
          <w:rFonts w:asciiTheme="minorBidi" w:hAnsiTheme="minorBidi" w:cstheme="minorBidi"/>
          <w:color w:val="auto"/>
          <w:sz w:val="22"/>
          <w:szCs w:val="22"/>
          <w:vertAlign w:val="superscript"/>
          <w:lang w:val="el-GR"/>
        </w:rPr>
        <w:t>ης</w:t>
      </w:r>
      <w:r w:rsidRPr="009126A7">
        <w:rPr>
          <w:rFonts w:asciiTheme="minorBidi" w:hAnsiTheme="minorBidi" w:cstheme="minorBidi"/>
          <w:color w:val="auto"/>
          <w:sz w:val="22"/>
          <w:szCs w:val="22"/>
          <w:lang w:val="el-GR"/>
        </w:rPr>
        <w:t xml:space="preserve"> Νοεμβρίου 2015 για τον περιορισμό των εκπομπών ορισμένων ρύπων στην ατμόσφαιρα από μεσαίου μεγέθους μονάδες καύσης, μετά από Προειδοποιητική επιστολή της Ευρωπαϊκής Επιτροπής ημερομηνίας 23.9.2021. </w:t>
      </w:r>
      <w:r w:rsidRPr="009126A7">
        <w:rPr>
          <w:rFonts w:asciiTheme="minorBidi" w:hAnsiTheme="minorBidi" w:cstheme="minorBidi"/>
          <w:bCs/>
          <w:color w:val="auto"/>
          <w:sz w:val="22"/>
          <w:szCs w:val="22"/>
          <w:lang w:val="el-GR"/>
        </w:rPr>
        <w:t>Στην επιστολή αυτή αναφέρεται ότι η Ευρωπαϊκή Επιτροπή θεωρεί</w:t>
      </w:r>
      <w:r w:rsidRPr="009126A7">
        <w:rPr>
          <w:rFonts w:asciiTheme="minorBidi" w:hAnsiTheme="minorBidi" w:cstheme="minorBidi"/>
          <w:color w:val="auto"/>
          <w:sz w:val="22"/>
          <w:szCs w:val="22"/>
          <w:lang w:val="el-GR"/>
        </w:rPr>
        <w:t xml:space="preserve"> ότι η Κυπριακή Δημοκρατία δεν έχει μεταφέρει στο εθνικό δίκαιο τα πιο πάνω άρθρα της Οδηγίας (ΕΕ) 2015/2193 κατά τρόπο σύμμορφο.</w:t>
      </w:r>
      <w:bookmarkEnd w:id="0"/>
    </w:p>
    <w:p w14:paraId="53EFB88E" w14:textId="77777777" w:rsidR="00FD49F1" w:rsidRPr="009126A7" w:rsidRDefault="00FD49F1" w:rsidP="00FD49F1">
      <w:pPr>
        <w:tabs>
          <w:tab w:val="left" w:pos="567"/>
        </w:tabs>
        <w:spacing w:after="0" w:line="300" w:lineRule="auto"/>
        <w:jc w:val="both"/>
        <w:rPr>
          <w:rFonts w:asciiTheme="minorBidi" w:eastAsia="Times New Roman" w:hAnsiTheme="minorBidi"/>
        </w:rPr>
      </w:pPr>
    </w:p>
    <w:p w14:paraId="2E87FD06" w14:textId="77777777" w:rsidR="00FD49F1" w:rsidRPr="009126A7" w:rsidRDefault="00FD49F1" w:rsidP="0033161E">
      <w:pPr>
        <w:pStyle w:val="Default"/>
        <w:jc w:val="both"/>
        <w:rPr>
          <w:rFonts w:asciiTheme="minorBidi" w:hAnsiTheme="minorBidi" w:cstheme="minorBidi"/>
          <w:color w:val="auto"/>
          <w:sz w:val="22"/>
          <w:szCs w:val="22"/>
          <w:lang w:val="el-GR"/>
        </w:rPr>
      </w:pPr>
      <w:r w:rsidRPr="009126A7">
        <w:rPr>
          <w:rFonts w:asciiTheme="minorBidi" w:hAnsiTheme="minorBidi" w:cstheme="minorBidi"/>
          <w:color w:val="auto"/>
          <w:sz w:val="22"/>
          <w:szCs w:val="22"/>
          <w:lang w:val="el-GR"/>
        </w:rPr>
        <w:t>Επιπρόσθετα, στο Νομοσχέδιο έχουν περιληφθεί νέες πρόνοιες με βάση την πολιτική του Υπουργείου Γεωργίας, Αγροτικής Ανάπτυξης και Περιβάλλοντος που ανάλαβε την αρμοδιότητα για τον έλεγχο της ρύπανσης της ατμόσφαιρας, από τις 4.10.2021, όπως η αύξηση ισχύος της Άδειας Εκπομπής Αερίων Αποβλήτων από 5 σε 10 χρόνια και η δυνατότητα για εξώδικη ρύθμιση αδικημάτων για αποτελεσματικότερη εφαρμογή και συμμόρφωση με τη νομοθεσία.</w:t>
      </w:r>
    </w:p>
    <w:p w14:paraId="32029610" w14:textId="77777777" w:rsidR="00FD49F1" w:rsidRPr="009126A7" w:rsidRDefault="00FD49F1" w:rsidP="00FD49F1">
      <w:pPr>
        <w:pStyle w:val="Default"/>
        <w:jc w:val="both"/>
        <w:rPr>
          <w:rFonts w:asciiTheme="minorBidi" w:hAnsiTheme="minorBidi" w:cstheme="minorBidi"/>
          <w:color w:val="auto"/>
          <w:sz w:val="22"/>
          <w:szCs w:val="22"/>
          <w:lang w:val="el-GR"/>
        </w:rPr>
      </w:pPr>
    </w:p>
    <w:p w14:paraId="2843B736" w14:textId="77777777" w:rsidR="00FD49F1" w:rsidRPr="009126A7" w:rsidRDefault="00FD49F1" w:rsidP="0033161E">
      <w:pPr>
        <w:pStyle w:val="Default"/>
        <w:jc w:val="both"/>
        <w:rPr>
          <w:rFonts w:asciiTheme="minorBidi" w:hAnsiTheme="minorBidi" w:cstheme="minorBidi"/>
          <w:color w:val="auto"/>
          <w:sz w:val="22"/>
          <w:szCs w:val="22"/>
          <w:lang w:val="el-GR"/>
        </w:rPr>
      </w:pPr>
      <w:r w:rsidRPr="009126A7">
        <w:rPr>
          <w:rFonts w:asciiTheme="minorBidi" w:hAnsiTheme="minorBidi" w:cstheme="minorBidi"/>
          <w:color w:val="auto"/>
          <w:sz w:val="22"/>
          <w:szCs w:val="22"/>
          <w:lang w:val="el-GR"/>
        </w:rPr>
        <w:t>Τα νομοθετήματα αφορούν τις εγκαταστάσεις που εμπίπτουν στους περί Ελέγχου της Ρύπανσης της Ατμόσφαιρας Νόμους του 2002 έως 2021.</w:t>
      </w:r>
    </w:p>
    <w:p w14:paraId="5D0BA0F3" w14:textId="77777777" w:rsidR="0033161E" w:rsidRPr="009126A7" w:rsidRDefault="0033161E" w:rsidP="0033161E">
      <w:pPr>
        <w:pStyle w:val="Default"/>
        <w:jc w:val="both"/>
        <w:rPr>
          <w:rFonts w:asciiTheme="minorBidi" w:hAnsiTheme="minorBidi" w:cstheme="minorBidi"/>
          <w:color w:val="auto"/>
          <w:sz w:val="22"/>
          <w:szCs w:val="22"/>
          <w:lang w:val="el-GR"/>
        </w:rPr>
      </w:pPr>
    </w:p>
    <w:p w14:paraId="2CFA2D66" w14:textId="37E8121C" w:rsidR="00FD49F1" w:rsidRPr="009126A7" w:rsidRDefault="00FD49F1" w:rsidP="0033161E">
      <w:pPr>
        <w:pStyle w:val="Default"/>
        <w:jc w:val="both"/>
        <w:rPr>
          <w:rFonts w:asciiTheme="minorBidi" w:hAnsiTheme="minorBidi" w:cstheme="minorBidi"/>
          <w:color w:val="auto"/>
          <w:sz w:val="22"/>
          <w:szCs w:val="22"/>
          <w:lang w:val="el-GR"/>
        </w:rPr>
      </w:pPr>
      <w:r w:rsidRPr="009126A7">
        <w:rPr>
          <w:rFonts w:asciiTheme="minorBidi" w:hAnsiTheme="minorBidi" w:cstheme="minorBidi"/>
          <w:color w:val="auto"/>
          <w:sz w:val="22"/>
          <w:szCs w:val="22"/>
          <w:lang w:val="el-GR"/>
        </w:rPr>
        <w:t xml:space="preserve">Με τα νομοθετήματα γίνεται τροποποίηση </w:t>
      </w:r>
      <w:r w:rsidRPr="009126A7">
        <w:rPr>
          <w:rFonts w:asciiTheme="minorBidi" w:hAnsiTheme="minorBidi" w:cstheme="minorBidi"/>
          <w:bCs/>
          <w:color w:val="auto"/>
          <w:sz w:val="22"/>
          <w:szCs w:val="22"/>
          <w:lang w:val="el-GR"/>
        </w:rPr>
        <w:t>των άρθρων 8 και 26 των περί Ελέγχου της Ρύπανσης της Ατμόσφαιρας Νόμων του 2002 έως 2021 και προσθήκη του νέου άρθρου 26Α.  Επίσης, γίνεται τροποποίηση των Κανονισμών 6, 8, 9 και 10 των</w:t>
      </w:r>
      <w:r w:rsidRPr="009126A7">
        <w:rPr>
          <w:rFonts w:asciiTheme="minorBidi" w:hAnsiTheme="minorBidi" w:cstheme="minorBidi"/>
          <w:color w:val="auto"/>
          <w:sz w:val="22"/>
          <w:szCs w:val="22"/>
          <w:lang w:val="el-GR"/>
        </w:rPr>
        <w:t xml:space="preserve"> περί Ελέγχου της Ρύπανσης της Ατμόσφαιρας (Περιορισμός των Εκπομπών Ορισμένων Ρύπων στην Ατμόσφαιρα από Μεσαίου Μεγέθους Εγκαταστάσεις Καύσης) Κανονισμών του 2018.</w:t>
      </w:r>
    </w:p>
    <w:p w14:paraId="1093F98E" w14:textId="77777777" w:rsidR="0033161E" w:rsidRPr="009126A7" w:rsidRDefault="0033161E" w:rsidP="0033161E">
      <w:pPr>
        <w:pStyle w:val="Default"/>
        <w:jc w:val="both"/>
        <w:rPr>
          <w:rFonts w:asciiTheme="minorBidi" w:hAnsiTheme="minorBidi" w:cstheme="minorBidi"/>
          <w:color w:val="auto"/>
          <w:sz w:val="22"/>
          <w:szCs w:val="22"/>
          <w:lang w:val="el-GR"/>
        </w:rPr>
      </w:pPr>
    </w:p>
    <w:p w14:paraId="3747FB4E" w14:textId="21ECB2CC" w:rsidR="00FD49F1" w:rsidRPr="009126A7" w:rsidRDefault="00FD49F1" w:rsidP="0033161E">
      <w:pPr>
        <w:pStyle w:val="Default"/>
        <w:jc w:val="both"/>
        <w:rPr>
          <w:rFonts w:asciiTheme="minorBidi" w:hAnsiTheme="minorBidi" w:cstheme="minorBidi"/>
          <w:color w:val="auto"/>
          <w:sz w:val="22"/>
          <w:szCs w:val="22"/>
          <w:lang w:val="el-GR"/>
        </w:rPr>
      </w:pPr>
      <w:r w:rsidRPr="009126A7">
        <w:rPr>
          <w:rFonts w:asciiTheme="minorBidi" w:hAnsiTheme="minorBidi" w:cstheme="minorBidi"/>
          <w:color w:val="auto"/>
          <w:sz w:val="22"/>
          <w:szCs w:val="22"/>
          <w:lang w:val="el-GR"/>
        </w:rPr>
        <w:t xml:space="preserve">Αρμόδιο Υπουργείο για επιτήρηση της εφαρμογής των περί Ελέγχου της Ρύπανσης της Ατμόσφαιρας Νόμων του 2002 έως 2021 και </w:t>
      </w:r>
      <w:r w:rsidRPr="009126A7">
        <w:rPr>
          <w:rFonts w:asciiTheme="minorBidi" w:hAnsiTheme="minorBidi" w:cstheme="minorBidi"/>
          <w:bCs/>
          <w:color w:val="auto"/>
          <w:sz w:val="22"/>
          <w:szCs w:val="22"/>
          <w:lang w:val="el-GR"/>
        </w:rPr>
        <w:t>των</w:t>
      </w:r>
      <w:r w:rsidRPr="009126A7">
        <w:rPr>
          <w:rFonts w:asciiTheme="minorBidi" w:hAnsiTheme="minorBidi" w:cstheme="minorBidi"/>
          <w:color w:val="auto"/>
          <w:sz w:val="22"/>
          <w:szCs w:val="22"/>
          <w:lang w:val="el-GR"/>
        </w:rPr>
        <w:t xml:space="preserve"> περί Ελέγχου της Ρύπανσης της Ατμόσφαιρας (Περιορισμός των Εκπομπών Ορισμένων Ρύπων στην Ατμόσφαιρα από Μεσαίου Μεγέθους Εγκαταστάσεις Καύσης) Κανονισμών του 2018 είναι το Υπουργείο Γεωργίας, Αγροτικής Ανάπτυξης και Περιβάλλοντος, μέσω του Τμήματος Περιβάλλοντος.</w:t>
      </w:r>
    </w:p>
    <w:p w14:paraId="30CF43E0" w14:textId="77777777" w:rsidR="004264E3" w:rsidRPr="00A41D50" w:rsidRDefault="004264E3" w:rsidP="0033161E">
      <w:pPr>
        <w:pStyle w:val="Default"/>
        <w:jc w:val="both"/>
        <w:rPr>
          <w:rFonts w:asciiTheme="minorBidi" w:hAnsiTheme="minorBidi" w:cstheme="minorBidi"/>
          <w:color w:val="auto"/>
          <w:sz w:val="22"/>
          <w:szCs w:val="22"/>
          <w:lang w:val="el-GR"/>
        </w:rPr>
      </w:pPr>
    </w:p>
    <w:p w14:paraId="6752B045" w14:textId="77777777" w:rsidR="00FD49F1" w:rsidRPr="009126A7" w:rsidRDefault="00FD49F1" w:rsidP="0033161E">
      <w:pPr>
        <w:pStyle w:val="Default"/>
        <w:jc w:val="both"/>
        <w:rPr>
          <w:rFonts w:asciiTheme="minorBidi" w:hAnsiTheme="minorBidi" w:cstheme="minorBidi"/>
          <w:color w:val="auto"/>
          <w:sz w:val="22"/>
          <w:szCs w:val="22"/>
          <w:lang w:val="el-GR"/>
        </w:rPr>
      </w:pPr>
      <w:r w:rsidRPr="009126A7">
        <w:rPr>
          <w:rFonts w:asciiTheme="minorBidi" w:hAnsiTheme="minorBidi" w:cstheme="minorBidi"/>
          <w:color w:val="auto"/>
          <w:sz w:val="22"/>
          <w:szCs w:val="22"/>
          <w:lang w:val="el-GR"/>
        </w:rPr>
        <w:t xml:space="preserve">Τα νομοθετήματα δεν θα επιφέρουν μεταβολή (μείωση / αύξηση) των δημοσίων δαπανών ή των δημοσίων εσόδων. </w:t>
      </w:r>
      <w:r w:rsidRPr="009126A7">
        <w:rPr>
          <w:rFonts w:asciiTheme="minorBidi" w:hAnsiTheme="minorBidi" w:cstheme="minorBidi"/>
          <w:bCs/>
          <w:color w:val="auto"/>
          <w:sz w:val="22"/>
          <w:szCs w:val="22"/>
          <w:lang w:val="el-GR"/>
        </w:rPr>
        <w:t>Με τα νομοθετήματα μειώνεται ο διοικητικός φόρτος για τη δημόσια υπηρεσία και τις επιχειρήσεις αφού η διάρκεια ισχύος των Αδειών Εκπομπής Αερίων Αποβλήτων θα αυξηθεί από 5 σε 10 χρόνια.</w:t>
      </w:r>
    </w:p>
    <w:p w14:paraId="314BDD92" w14:textId="77777777" w:rsidR="004264E3" w:rsidRPr="00A41D50" w:rsidRDefault="004264E3" w:rsidP="0033161E">
      <w:pPr>
        <w:pStyle w:val="Default"/>
        <w:jc w:val="both"/>
        <w:rPr>
          <w:rFonts w:asciiTheme="minorBidi" w:hAnsiTheme="minorBidi" w:cstheme="minorBidi"/>
          <w:color w:val="auto"/>
          <w:sz w:val="22"/>
          <w:szCs w:val="22"/>
          <w:lang w:val="el-GR"/>
        </w:rPr>
      </w:pPr>
    </w:p>
    <w:p w14:paraId="6183BFD6" w14:textId="77777777" w:rsidR="00FD49F1" w:rsidRPr="009126A7" w:rsidRDefault="00FD49F1" w:rsidP="0033161E">
      <w:pPr>
        <w:pStyle w:val="Default"/>
        <w:jc w:val="both"/>
        <w:rPr>
          <w:rFonts w:asciiTheme="minorBidi" w:hAnsiTheme="minorBidi" w:cstheme="minorBidi"/>
          <w:color w:val="auto"/>
          <w:sz w:val="22"/>
          <w:szCs w:val="22"/>
          <w:lang w:val="el-GR"/>
        </w:rPr>
      </w:pPr>
      <w:r w:rsidRPr="009126A7">
        <w:rPr>
          <w:rFonts w:asciiTheme="minorBidi" w:hAnsiTheme="minorBidi" w:cstheme="minorBidi"/>
          <w:color w:val="auto"/>
          <w:sz w:val="22"/>
          <w:szCs w:val="22"/>
          <w:lang w:val="el-GR"/>
        </w:rPr>
        <w:t>Τα νομοθετήματα δεν επηρεάζουν αρνητικά το περιβάλλον, αλλά έχουν ως στόχο την προστασία του.</w:t>
      </w:r>
    </w:p>
    <w:p w14:paraId="69DD8C39" w14:textId="77777777" w:rsidR="00937763" w:rsidRDefault="00937763" w:rsidP="0033161E">
      <w:pPr>
        <w:pStyle w:val="Default"/>
        <w:spacing w:after="240"/>
        <w:jc w:val="both"/>
        <w:rPr>
          <w:rFonts w:asciiTheme="minorBidi" w:hAnsiTheme="minorBidi" w:cstheme="minorBidi"/>
          <w:bCs/>
          <w:color w:val="auto"/>
          <w:sz w:val="22"/>
          <w:szCs w:val="22"/>
          <w:lang w:val="el-GR"/>
        </w:rPr>
      </w:pPr>
    </w:p>
    <w:p w14:paraId="7E59B2CD" w14:textId="77777777" w:rsidR="00FD49F1" w:rsidRPr="009126A7" w:rsidRDefault="00FD49F1" w:rsidP="0033161E">
      <w:pPr>
        <w:pStyle w:val="Default"/>
        <w:spacing w:after="240"/>
        <w:jc w:val="both"/>
        <w:rPr>
          <w:rFonts w:asciiTheme="minorBidi" w:hAnsiTheme="minorBidi" w:cstheme="minorBidi"/>
          <w:color w:val="auto"/>
          <w:sz w:val="22"/>
          <w:szCs w:val="22"/>
          <w:lang w:val="el-GR"/>
        </w:rPr>
      </w:pPr>
      <w:r w:rsidRPr="009126A7">
        <w:rPr>
          <w:rFonts w:asciiTheme="minorBidi" w:hAnsiTheme="minorBidi" w:cstheme="minorBidi"/>
          <w:bCs/>
          <w:color w:val="auto"/>
          <w:sz w:val="22"/>
          <w:szCs w:val="22"/>
          <w:lang w:val="el-GR"/>
        </w:rPr>
        <w:lastRenderedPageBreak/>
        <w:t xml:space="preserve">Σημειώνεται ότι για τα νομοθετήματα έγινε δημόσια διαβούλευση, στην οποία έλαβαν μέρος το Υπουργείο Ενέργειας, Εμπορίου και Βιομηχανίας, το Υπουργείο Εσωτερικών, το Υπουργείο Μεταφορών, Επικοινωνιών και Έργων, το Υπουργείο Εργασίας, Πρόνοιας και Κοινωνικών Ασφαλίσεων, το Υπουργείο Υγείας, το Υπουργείο Παιδείας και Πολιτισμού, Αθλητισμού και Νεολαίας, το Υπουργείο Άμυνας, το Υπουργείο Οικονομικών, το Υπουργείο Εξωτερικών, το Υπουργείο Δικαιοσύνης και Δημόσιας Τάξης, το Υφυπουργείο Τουρισμού, το Υφυπουργείο Έρευνας, Καινοτομίας και Ψηφιακής Πολιτικής, το Υφυπουργείο Ναυτιλίας, το Υφυπουργείο Κοινωνικής Πρόνοιας, η Επίτροπος Περιβάλλοντος, </w:t>
      </w:r>
      <w:r w:rsidRPr="009126A7">
        <w:rPr>
          <w:rFonts w:asciiTheme="minorBidi" w:hAnsiTheme="minorBidi" w:cstheme="minorBidi"/>
          <w:color w:val="auto"/>
          <w:sz w:val="22"/>
          <w:szCs w:val="22"/>
          <w:lang w:val="el-GR"/>
        </w:rPr>
        <w:t xml:space="preserve">η Ομοσπονδία Περιβαλλοντικών Οργανώσεων Κύπρου, το Κυπριακό Εμπορικό και Βιομηχανικό Επιμελητήριο (Κ.Ε.Β.Ε.), η Ομοσπονδία Εργοδοτών και Βιομηχάνων (Ο.Ε.Β.), η Παγκύπρια Ομοσπονδία Βιοτεχνών, Επαγγελματιών και Καταστηματαρχών (Π.Ο.Β.Ε.Κ.), το Επιστημονικό και Τεχνικό Επιμελητήριο Κύπρου (Ε.Τ.Ε.Κ.) και </w:t>
      </w:r>
      <w:r w:rsidRPr="009126A7">
        <w:rPr>
          <w:rFonts w:asciiTheme="minorBidi" w:hAnsiTheme="minorBidi" w:cstheme="minorBidi"/>
          <w:iCs/>
          <w:color w:val="auto"/>
          <w:sz w:val="22"/>
          <w:szCs w:val="22"/>
          <w:lang w:val="el-GR"/>
        </w:rPr>
        <w:t xml:space="preserve">το </w:t>
      </w:r>
      <w:r w:rsidRPr="009126A7">
        <w:rPr>
          <w:rFonts w:asciiTheme="minorBidi" w:hAnsiTheme="minorBidi" w:cstheme="minorBidi"/>
          <w:color w:val="auto"/>
          <w:spacing w:val="-4"/>
          <w:sz w:val="22"/>
          <w:szCs w:val="22"/>
          <w:lang w:val="el-GR"/>
        </w:rPr>
        <w:t>Κίνημα Οικολόγων – Συνεργασία Πολιτών</w:t>
      </w:r>
      <w:r w:rsidRPr="009126A7">
        <w:rPr>
          <w:rFonts w:asciiTheme="minorBidi" w:hAnsiTheme="minorBidi" w:cstheme="minorBidi"/>
          <w:color w:val="auto"/>
          <w:sz w:val="22"/>
          <w:szCs w:val="22"/>
          <w:lang w:val="el-GR"/>
        </w:rPr>
        <w:t xml:space="preserve">. Μέσω της δημόσιας διαβούλευσης δεν λήφθηκε οποιαδήποτε αρνητική θέση για το περιεχόμενο των νομοθετημάτων. </w:t>
      </w:r>
    </w:p>
    <w:p w14:paraId="16FE1A24" w14:textId="280798F1" w:rsidR="00874FEC" w:rsidRPr="009126A7" w:rsidRDefault="004264E3" w:rsidP="00874FEC">
      <w:pPr>
        <w:tabs>
          <w:tab w:val="left" w:pos="724"/>
        </w:tabs>
        <w:spacing w:after="0" w:line="240" w:lineRule="auto"/>
        <w:jc w:val="both"/>
        <w:rPr>
          <w:rFonts w:asciiTheme="minorBidi" w:hAnsiTheme="minorBidi"/>
        </w:rPr>
      </w:pPr>
      <w:r w:rsidRPr="007200CE">
        <w:rPr>
          <w:rFonts w:ascii="Arial" w:eastAsia="Times New Roman" w:hAnsi="Arial" w:cs="Arial"/>
        </w:rPr>
        <w:t>Το αναφερόμενο Νομοσχέδιο</w:t>
      </w:r>
      <w:r>
        <w:rPr>
          <w:rFonts w:ascii="Arial" w:eastAsia="Times New Roman" w:hAnsi="Arial" w:cs="Arial"/>
        </w:rPr>
        <w:t xml:space="preserve"> και </w:t>
      </w:r>
      <w:r w:rsidR="00F75FC2">
        <w:rPr>
          <w:rFonts w:ascii="Arial" w:eastAsia="Times New Roman" w:hAnsi="Arial" w:cs="Arial"/>
        </w:rPr>
        <w:t>Σχέδιο</w:t>
      </w:r>
      <w:r>
        <w:rPr>
          <w:rFonts w:ascii="Arial" w:eastAsia="Times New Roman" w:hAnsi="Arial" w:cs="Arial"/>
        </w:rPr>
        <w:t xml:space="preserve"> </w:t>
      </w:r>
      <w:r w:rsidR="00F75FC2">
        <w:rPr>
          <w:rFonts w:ascii="Arial" w:eastAsia="Times New Roman" w:hAnsi="Arial" w:cs="Arial"/>
        </w:rPr>
        <w:t>Κανονισμών</w:t>
      </w:r>
      <w:r>
        <w:rPr>
          <w:rFonts w:ascii="Arial" w:eastAsia="Times New Roman" w:hAnsi="Arial" w:cs="Arial"/>
        </w:rPr>
        <w:t>, τα οποία εγκρίθηκαν</w:t>
      </w:r>
      <w:r w:rsidRPr="007200CE">
        <w:rPr>
          <w:rFonts w:ascii="Arial" w:eastAsia="Times New Roman" w:hAnsi="Arial" w:cs="Arial"/>
        </w:rPr>
        <w:t xml:space="preserve"> από το Υπουργικό Συμβούλιο με την Απόφαση με ημερομηνία </w:t>
      </w:r>
      <w:r>
        <w:rPr>
          <w:rFonts w:ascii="Arial" w:eastAsia="Times New Roman" w:hAnsi="Arial" w:cs="Arial"/>
        </w:rPr>
        <w:t xml:space="preserve">3 </w:t>
      </w:r>
      <w:r w:rsidR="00F75FC2">
        <w:rPr>
          <w:rFonts w:ascii="Arial" w:eastAsia="Times New Roman" w:hAnsi="Arial" w:cs="Arial"/>
        </w:rPr>
        <w:t>Μαρτίου</w:t>
      </w:r>
      <w:r w:rsidRPr="007200CE">
        <w:rPr>
          <w:rFonts w:ascii="Arial" w:eastAsia="Times New Roman" w:hAnsi="Arial" w:cs="Arial"/>
        </w:rPr>
        <w:t xml:space="preserve"> 2022, μαζί με την Αιτιολογική Έκθεση, τη σχετική Εισηγητική Έκθεση</w:t>
      </w:r>
      <w:r>
        <w:rPr>
          <w:rFonts w:ascii="Arial" w:eastAsia="Times New Roman" w:hAnsi="Arial" w:cs="Arial"/>
        </w:rPr>
        <w:t xml:space="preserve"> και </w:t>
      </w:r>
      <w:r w:rsidRPr="007200CE">
        <w:rPr>
          <w:rFonts w:ascii="Arial" w:eastAsia="Times New Roman" w:hAnsi="Arial" w:cs="Arial"/>
        </w:rPr>
        <w:t>το συμπληρωμένο Ερωτηματολόγιο Ανάλυσης Αντίκτυπου επισυνάπτονται και κατατίθεν</w:t>
      </w:r>
      <w:r>
        <w:rPr>
          <w:rFonts w:ascii="Arial" w:eastAsia="Times New Roman" w:hAnsi="Arial" w:cs="Arial"/>
        </w:rPr>
        <w:t>ται στη Βουλή των Αντιπροσώπων</w:t>
      </w:r>
      <w:r w:rsidR="00874FEC">
        <w:rPr>
          <w:rFonts w:asciiTheme="minorBidi" w:hAnsiTheme="minorBidi"/>
          <w:bCs/>
        </w:rPr>
        <w:t>,</w:t>
      </w:r>
      <w:r w:rsidR="00874FEC" w:rsidRPr="009126A7">
        <w:rPr>
          <w:rFonts w:asciiTheme="minorBidi" w:hAnsiTheme="minorBidi"/>
          <w:bCs/>
        </w:rPr>
        <w:t xml:space="preserve"> για ψήφισ</w:t>
      </w:r>
      <w:r w:rsidR="00874FEC">
        <w:rPr>
          <w:rFonts w:asciiTheme="minorBidi" w:hAnsiTheme="minorBidi"/>
          <w:bCs/>
        </w:rPr>
        <w:t>ή</w:t>
      </w:r>
      <w:r w:rsidR="00874FEC" w:rsidRPr="009126A7">
        <w:rPr>
          <w:rFonts w:asciiTheme="minorBidi" w:hAnsiTheme="minorBidi"/>
          <w:bCs/>
        </w:rPr>
        <w:t xml:space="preserve"> τους σε Νόμο</w:t>
      </w:r>
      <w:r w:rsidR="00874FEC">
        <w:rPr>
          <w:rFonts w:asciiTheme="minorBidi" w:hAnsiTheme="minorBidi"/>
          <w:bCs/>
        </w:rPr>
        <w:t xml:space="preserve"> και </w:t>
      </w:r>
      <w:r w:rsidR="00E602B4">
        <w:rPr>
          <w:rFonts w:asciiTheme="minorBidi" w:hAnsiTheme="minorBidi"/>
          <w:bCs/>
        </w:rPr>
        <w:t>έγκριση</w:t>
      </w:r>
      <w:r w:rsidR="00874FEC">
        <w:rPr>
          <w:rFonts w:asciiTheme="minorBidi" w:hAnsiTheme="minorBidi"/>
          <w:bCs/>
        </w:rPr>
        <w:t xml:space="preserve">, </w:t>
      </w:r>
      <w:r w:rsidR="00E602B4">
        <w:rPr>
          <w:rFonts w:asciiTheme="minorBidi" w:hAnsiTheme="minorBidi"/>
          <w:bCs/>
        </w:rPr>
        <w:t>αντίστοιχα</w:t>
      </w:r>
      <w:r w:rsidR="00874FEC" w:rsidRPr="009126A7">
        <w:rPr>
          <w:rFonts w:asciiTheme="minorBidi" w:hAnsiTheme="minorBidi"/>
          <w:bCs/>
        </w:rPr>
        <w:t>.</w:t>
      </w:r>
    </w:p>
    <w:p w14:paraId="725B925D" w14:textId="119B6816" w:rsidR="004264E3" w:rsidRPr="007200CE" w:rsidRDefault="004264E3" w:rsidP="004264E3">
      <w:pPr>
        <w:spacing w:after="0" w:line="240" w:lineRule="auto"/>
        <w:contextualSpacing/>
        <w:jc w:val="both"/>
        <w:rPr>
          <w:rFonts w:ascii="Arial" w:eastAsia="Times New Roman" w:hAnsi="Arial" w:cs="Arial"/>
        </w:rPr>
      </w:pPr>
    </w:p>
    <w:p w14:paraId="22DC23F1" w14:textId="77777777" w:rsidR="004264E3" w:rsidRPr="0078154F" w:rsidRDefault="004264E3" w:rsidP="00FD49F1">
      <w:pPr>
        <w:tabs>
          <w:tab w:val="left" w:pos="-1276"/>
          <w:tab w:val="left" w:pos="426"/>
        </w:tabs>
        <w:contextualSpacing/>
        <w:jc w:val="both"/>
        <w:outlineLvl w:val="0"/>
        <w:rPr>
          <w:rFonts w:asciiTheme="minorBidi" w:hAnsiTheme="minorBidi"/>
        </w:rPr>
      </w:pPr>
    </w:p>
    <w:p w14:paraId="2AD822C4" w14:textId="77777777" w:rsidR="00FD49F1" w:rsidRPr="009126A7" w:rsidRDefault="00FD49F1" w:rsidP="00FD49F1">
      <w:pPr>
        <w:tabs>
          <w:tab w:val="left" w:pos="-1276"/>
          <w:tab w:val="left" w:pos="426"/>
        </w:tabs>
        <w:contextualSpacing/>
        <w:jc w:val="both"/>
        <w:outlineLvl w:val="0"/>
        <w:rPr>
          <w:rFonts w:asciiTheme="minorBidi" w:eastAsia="Times New Roman" w:hAnsiTheme="minorBidi"/>
          <w:b/>
        </w:rPr>
      </w:pPr>
      <w:r w:rsidRPr="009126A7">
        <w:rPr>
          <w:rFonts w:asciiTheme="minorBidi" w:eastAsia="Times New Roman" w:hAnsiTheme="minorBidi"/>
          <w:b/>
        </w:rPr>
        <w:t>ΥΠΟΥΡΓΕΙΟ ΓΕΩΡΓΙΑΣ, ΑΓΡΟΤΙΚΗΣ ΑΝΑΠΤΥΞΗΣ</w:t>
      </w:r>
    </w:p>
    <w:p w14:paraId="40BA74EC" w14:textId="77777777" w:rsidR="00FD49F1" w:rsidRPr="009126A7" w:rsidRDefault="00FD49F1" w:rsidP="00FD49F1">
      <w:pPr>
        <w:spacing w:after="0"/>
        <w:ind w:right="-330"/>
        <w:jc w:val="both"/>
        <w:rPr>
          <w:rFonts w:asciiTheme="minorBidi" w:eastAsia="Times New Roman" w:hAnsiTheme="minorBidi"/>
          <w:b/>
        </w:rPr>
      </w:pPr>
      <w:r w:rsidRPr="009126A7">
        <w:rPr>
          <w:rFonts w:asciiTheme="minorBidi" w:eastAsia="Times New Roman" w:hAnsiTheme="minorBidi"/>
          <w:b/>
        </w:rPr>
        <w:t>ΚΑΙ ΠΕΡΙΒΑΛΛΟΝΤΟΣ</w:t>
      </w:r>
    </w:p>
    <w:p w14:paraId="4C2452A8" w14:textId="77777777" w:rsidR="00FD49F1" w:rsidRPr="009126A7" w:rsidRDefault="00FD49F1" w:rsidP="00FD49F1">
      <w:pPr>
        <w:spacing w:after="0"/>
        <w:ind w:right="-330"/>
        <w:jc w:val="both"/>
        <w:rPr>
          <w:rFonts w:asciiTheme="minorBidi" w:eastAsia="Times New Roman" w:hAnsiTheme="minorBidi"/>
        </w:rPr>
      </w:pPr>
    </w:p>
    <w:p w14:paraId="2883D777" w14:textId="6EB314A0" w:rsidR="00FD49F1" w:rsidRPr="009126A7" w:rsidRDefault="009126A7" w:rsidP="00FD49F1">
      <w:pPr>
        <w:spacing w:after="0"/>
        <w:ind w:right="-330"/>
        <w:jc w:val="both"/>
        <w:rPr>
          <w:rFonts w:asciiTheme="minorBidi" w:eastAsia="Times New Roman" w:hAnsiTheme="minorBidi"/>
        </w:rPr>
      </w:pPr>
      <w:r w:rsidRPr="009126A7">
        <w:rPr>
          <w:rFonts w:asciiTheme="minorBidi" w:eastAsia="Times New Roman" w:hAnsiTheme="minorBidi"/>
        </w:rPr>
        <w:t>9</w:t>
      </w:r>
      <w:r w:rsidR="00FD49F1" w:rsidRPr="009126A7">
        <w:rPr>
          <w:rFonts w:asciiTheme="minorBidi" w:eastAsia="Times New Roman" w:hAnsiTheme="minorBidi"/>
        </w:rPr>
        <w:t xml:space="preserve"> Μαρτίου, 2022</w:t>
      </w:r>
    </w:p>
    <w:p w14:paraId="64EDC14D" w14:textId="77777777" w:rsidR="00FD49F1" w:rsidRPr="009126A7" w:rsidRDefault="00FD49F1" w:rsidP="00FD49F1">
      <w:pPr>
        <w:spacing w:after="0"/>
        <w:ind w:right="-330"/>
        <w:jc w:val="both"/>
        <w:rPr>
          <w:rFonts w:asciiTheme="minorBidi" w:eastAsia="MS Mincho" w:hAnsiTheme="minorBidi"/>
          <w:b/>
          <w:u w:val="single"/>
        </w:rPr>
      </w:pPr>
      <w:r w:rsidRPr="009126A7">
        <w:rPr>
          <w:rFonts w:asciiTheme="minorBidi" w:eastAsia="Times New Roman" w:hAnsiTheme="minorBidi"/>
        </w:rPr>
        <w:t>ΑΝ/</w:t>
      </w:r>
    </w:p>
    <w:p w14:paraId="40F4995A" w14:textId="77777777" w:rsidR="00FD49F1" w:rsidRPr="009126A7" w:rsidRDefault="00FD49F1" w:rsidP="00FD49F1">
      <w:pPr>
        <w:tabs>
          <w:tab w:val="left" w:pos="567"/>
        </w:tabs>
        <w:spacing w:after="0" w:line="240" w:lineRule="auto"/>
        <w:jc w:val="both"/>
        <w:rPr>
          <w:rFonts w:asciiTheme="minorBidi" w:eastAsia="Times New Roman" w:hAnsiTheme="minorBidi"/>
        </w:rPr>
      </w:pPr>
    </w:p>
    <w:sectPr w:rsidR="00FD49F1" w:rsidRPr="009126A7" w:rsidSect="007D3F2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F6FEF"/>
    <w:multiLevelType w:val="hybridMultilevel"/>
    <w:tmpl w:val="9BA209E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9F1"/>
    <w:rsid w:val="000E0C0D"/>
    <w:rsid w:val="00225710"/>
    <w:rsid w:val="0033161E"/>
    <w:rsid w:val="0039632D"/>
    <w:rsid w:val="004264E3"/>
    <w:rsid w:val="0044791D"/>
    <w:rsid w:val="004F2E18"/>
    <w:rsid w:val="005408A6"/>
    <w:rsid w:val="005460D8"/>
    <w:rsid w:val="0056708D"/>
    <w:rsid w:val="006868C0"/>
    <w:rsid w:val="00700248"/>
    <w:rsid w:val="0078154F"/>
    <w:rsid w:val="007A6597"/>
    <w:rsid w:val="00874FEC"/>
    <w:rsid w:val="009126A7"/>
    <w:rsid w:val="00937763"/>
    <w:rsid w:val="00A41D50"/>
    <w:rsid w:val="00B4264B"/>
    <w:rsid w:val="00D27872"/>
    <w:rsid w:val="00E602B4"/>
    <w:rsid w:val="00EF2AD1"/>
    <w:rsid w:val="00F75FC2"/>
    <w:rsid w:val="00FB57F6"/>
    <w:rsid w:val="00FD49F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F961A"/>
  <w15:docId w15:val="{A12DC498-5DB4-4097-BC76-A493B1498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9F1"/>
    <w:pPr>
      <w:spacing w:after="200" w:line="276" w:lineRule="auto"/>
    </w:pPr>
    <w:rPr>
      <w:lang w:val="el-G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D49F1"/>
    <w:pPr>
      <w:spacing w:after="160" w:line="259" w:lineRule="auto"/>
      <w:ind w:left="720"/>
      <w:contextualSpacing/>
    </w:pPr>
    <w:rPr>
      <w:lang w:val="en-US"/>
    </w:rPr>
  </w:style>
  <w:style w:type="paragraph" w:customStyle="1" w:styleId="Default">
    <w:name w:val="Default"/>
    <w:rsid w:val="00FD49F1"/>
    <w:pPr>
      <w:autoSpaceDE w:val="0"/>
      <w:autoSpaceDN w:val="0"/>
      <w:adjustRightInd w:val="0"/>
      <w:spacing w:after="0" w:line="240" w:lineRule="auto"/>
    </w:pPr>
    <w:rPr>
      <w:rFonts w:ascii="EUAlbertina" w:eastAsia="Times New Roman" w:hAnsi="EUAlbertina" w:cs="EUAlbertina"/>
      <w:color w:val="000000"/>
      <w:sz w:val="24"/>
      <w:szCs w:val="24"/>
      <w:lang w:val="en-US" w:bidi="ar-SA"/>
    </w:rPr>
  </w:style>
  <w:style w:type="paragraph" w:styleId="BalloonText">
    <w:name w:val="Balloon Text"/>
    <w:basedOn w:val="Normal"/>
    <w:link w:val="BalloonTextChar"/>
    <w:uiPriority w:val="99"/>
    <w:semiHidden/>
    <w:unhideWhenUsed/>
    <w:rsid w:val="00781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54F"/>
    <w:rPr>
      <w:rFonts w:ascii="Tahoma" w:hAnsi="Tahoma" w:cs="Tahoma"/>
      <w:sz w:val="16"/>
      <w:szCs w:val="16"/>
      <w:lang w:val="el-G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Neophytidou  Anastasia</dc:creator>
  <cp:lastModifiedBy>Neophytidou  Anastasia</cp:lastModifiedBy>
  <cp:revision>2</cp:revision>
  <dcterms:created xsi:type="dcterms:W3CDTF">2022-03-09T10:14:00Z</dcterms:created>
  <dcterms:modified xsi:type="dcterms:W3CDTF">2022-03-09T10:14:00Z</dcterms:modified>
</cp:coreProperties>
</file>