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9F84" w14:textId="498D6342" w:rsidR="003E0F1F" w:rsidRPr="00BF3AFC" w:rsidRDefault="003E0F1F" w:rsidP="00473A91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3AFC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BF3AFC">
        <w:rPr>
          <w:rFonts w:ascii="Arial" w:hAnsi="Arial" w:cs="Arial"/>
          <w:b/>
          <w:bCs/>
          <w:sz w:val="24"/>
          <w:szCs w:val="24"/>
        </w:rPr>
        <w:t>Κοινοβουλευτικής Επιτροπής Νομικών</w:t>
      </w:r>
      <w:r w:rsidR="00B4143E">
        <w:rPr>
          <w:rFonts w:ascii="Arial" w:hAnsi="Arial" w:cs="Arial"/>
          <w:b/>
          <w:bCs/>
          <w:sz w:val="24"/>
          <w:szCs w:val="24"/>
        </w:rPr>
        <w:t>,</w:t>
      </w:r>
      <w:r w:rsidRPr="00BF3AFC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731814" w:rsidRPr="00731814">
        <w:rPr>
          <w:rFonts w:ascii="Arial" w:hAnsi="Arial" w:cs="Arial"/>
          <w:b/>
          <w:bCs/>
          <w:sz w:val="24"/>
          <w:szCs w:val="24"/>
        </w:rPr>
        <w:t>Δικαιοσύνης και Δημοσίας</w:t>
      </w:r>
      <w:r w:rsidR="00473A91">
        <w:rPr>
          <w:rFonts w:ascii="Arial" w:hAnsi="Arial" w:cs="Arial"/>
          <w:b/>
          <w:bCs/>
          <w:sz w:val="24"/>
          <w:szCs w:val="24"/>
        </w:rPr>
        <w:t xml:space="preserve"> </w:t>
      </w:r>
      <w:r w:rsidR="00731814" w:rsidRPr="00731814">
        <w:rPr>
          <w:rFonts w:ascii="Arial" w:hAnsi="Arial" w:cs="Arial"/>
          <w:b/>
          <w:bCs/>
          <w:sz w:val="24"/>
          <w:szCs w:val="24"/>
        </w:rPr>
        <w:t>Τάξεως</w:t>
      </w:r>
      <w:r w:rsidR="007318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3AFC">
        <w:rPr>
          <w:rFonts w:ascii="Arial" w:hAnsi="Arial" w:cs="Arial"/>
          <w:b/>
          <w:bCs/>
          <w:sz w:val="24"/>
          <w:szCs w:val="24"/>
        </w:rPr>
        <w:t>για τους κανονισμούς</w:t>
      </w:r>
      <w:r w:rsidR="00473A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3AFC">
        <w:rPr>
          <w:rFonts w:ascii="Arial" w:hAnsi="Arial" w:cs="Arial"/>
          <w:b/>
          <w:bCs/>
          <w:sz w:val="24"/>
          <w:szCs w:val="24"/>
        </w:rPr>
        <w:t>«</w:t>
      </w:r>
      <w:r w:rsidR="005147C8" w:rsidRPr="00BF3AFC">
        <w:rPr>
          <w:rFonts w:ascii="Arial" w:hAnsi="Arial" w:cs="Arial"/>
          <w:b/>
          <w:bCs/>
          <w:sz w:val="24"/>
          <w:szCs w:val="24"/>
        </w:rPr>
        <w:t>Οι περί Αστυνομίας (Γενικοί) (Τροποποιητικοί) (Αρ.2)</w:t>
      </w:r>
      <w:r w:rsidR="00BB52B8" w:rsidRPr="00BF3AFC">
        <w:rPr>
          <w:rFonts w:ascii="Arial" w:hAnsi="Arial" w:cs="Arial"/>
          <w:b/>
          <w:bCs/>
          <w:sz w:val="24"/>
          <w:szCs w:val="24"/>
        </w:rPr>
        <w:t xml:space="preserve"> </w:t>
      </w:r>
      <w:r w:rsidR="005147C8" w:rsidRPr="00BF3AFC">
        <w:rPr>
          <w:rFonts w:ascii="Arial" w:hAnsi="Arial" w:cs="Arial"/>
          <w:b/>
          <w:bCs/>
          <w:sz w:val="24"/>
          <w:szCs w:val="24"/>
        </w:rPr>
        <w:t>Κανονισμοί του 2021</w:t>
      </w:r>
      <w:r w:rsidRPr="00BF3AFC">
        <w:rPr>
          <w:rFonts w:ascii="Arial" w:hAnsi="Arial" w:cs="Arial"/>
          <w:b/>
          <w:bCs/>
          <w:sz w:val="24"/>
          <w:szCs w:val="24"/>
        </w:rPr>
        <w:t>»</w:t>
      </w:r>
      <w:r w:rsidR="00473A91">
        <w:rPr>
          <w:rFonts w:ascii="Arial" w:hAnsi="Arial" w:cs="Arial"/>
          <w:b/>
          <w:bCs/>
          <w:sz w:val="24"/>
          <w:szCs w:val="24"/>
        </w:rPr>
        <w:t xml:space="preserve"> </w:t>
      </w:r>
      <w:r w:rsidR="003422AF" w:rsidRPr="00BF3AFC">
        <w:rPr>
          <w:rFonts w:ascii="Arial" w:hAnsi="Arial" w:cs="Arial"/>
          <w:b/>
          <w:bCs/>
          <w:sz w:val="24"/>
          <w:szCs w:val="24"/>
        </w:rPr>
        <w:t>και</w:t>
      </w:r>
      <w:r w:rsidR="00BF3AFC" w:rsidRPr="00BF3AFC">
        <w:rPr>
          <w:rFonts w:ascii="Arial" w:hAnsi="Arial" w:cs="Arial"/>
          <w:b/>
          <w:bCs/>
          <w:sz w:val="24"/>
          <w:szCs w:val="24"/>
        </w:rPr>
        <w:t xml:space="preserve"> </w:t>
      </w:r>
      <w:r w:rsidR="005147C8" w:rsidRPr="00BF3AFC">
        <w:rPr>
          <w:rFonts w:ascii="Arial" w:hAnsi="Arial" w:cs="Arial"/>
          <w:b/>
          <w:bCs/>
          <w:sz w:val="24"/>
          <w:szCs w:val="24"/>
        </w:rPr>
        <w:t>«</w:t>
      </w:r>
      <w:bookmarkStart w:id="1" w:name="_Hlk89256511"/>
      <w:r w:rsidR="005147C8" w:rsidRPr="00BF3AFC">
        <w:rPr>
          <w:rFonts w:ascii="Arial" w:hAnsi="Arial" w:cs="Arial"/>
          <w:b/>
          <w:bCs/>
          <w:sz w:val="24"/>
          <w:szCs w:val="24"/>
        </w:rPr>
        <w:t>Οι περί Ειδικών Αστυνομικών (Διαδικασία Διορισμού και Όροι</w:t>
      </w:r>
      <w:r w:rsidR="00BB52B8" w:rsidRPr="00BF3AFC">
        <w:rPr>
          <w:rFonts w:ascii="Arial" w:hAnsi="Arial" w:cs="Arial"/>
          <w:b/>
          <w:bCs/>
          <w:sz w:val="24"/>
          <w:szCs w:val="24"/>
        </w:rPr>
        <w:t xml:space="preserve"> </w:t>
      </w:r>
      <w:r w:rsidR="005147C8" w:rsidRPr="00BF3AFC">
        <w:rPr>
          <w:rFonts w:ascii="Arial" w:hAnsi="Arial" w:cs="Arial"/>
          <w:b/>
          <w:bCs/>
          <w:sz w:val="24"/>
          <w:szCs w:val="24"/>
        </w:rPr>
        <w:t>Υπηρεσίας) (Τροποποιητικοί) Κανονισμοί του 2021</w:t>
      </w:r>
      <w:bookmarkEnd w:id="1"/>
      <w:r w:rsidR="003422AF" w:rsidRPr="00BF3AFC">
        <w:rPr>
          <w:rFonts w:ascii="Arial" w:hAnsi="Arial" w:cs="Arial"/>
          <w:b/>
          <w:bCs/>
          <w:sz w:val="24"/>
          <w:szCs w:val="24"/>
        </w:rPr>
        <w:t>»</w:t>
      </w:r>
    </w:p>
    <w:p w14:paraId="5B052B78" w14:textId="77777777" w:rsidR="003E0F1F" w:rsidRPr="00BF3AFC" w:rsidRDefault="003E0F1F" w:rsidP="000C2D0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3AFC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70619459" w14:textId="09C86D5A" w:rsidR="003E0F1F" w:rsidRPr="00BF3AFC" w:rsidRDefault="003E0F1F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2" w:name="_Hlk46935388"/>
      <w:r w:rsidRPr="00BF3AFC">
        <w:rPr>
          <w:rFonts w:ascii="Arial" w:hAnsi="Arial" w:cs="Arial"/>
          <w:sz w:val="24"/>
          <w:szCs w:val="24"/>
        </w:rPr>
        <w:tab/>
        <w:t>Νίκος Τορναρίτης, πρόεδρος</w:t>
      </w:r>
      <w:r w:rsidRPr="00BF3AFC">
        <w:rPr>
          <w:rFonts w:ascii="Arial" w:hAnsi="Arial" w:cs="Arial"/>
          <w:sz w:val="24"/>
          <w:szCs w:val="24"/>
        </w:rPr>
        <w:tab/>
      </w:r>
      <w:r w:rsidR="007005EC" w:rsidRPr="00BF3AFC">
        <w:rPr>
          <w:rFonts w:ascii="Arial" w:hAnsi="Arial" w:cs="Arial"/>
          <w:sz w:val="24"/>
          <w:szCs w:val="24"/>
        </w:rPr>
        <w:t>Πανίκος Λεωνίδου</w:t>
      </w:r>
    </w:p>
    <w:p w14:paraId="6A8520E7" w14:textId="212DC50F" w:rsidR="003E0F1F" w:rsidRPr="00BF3AFC" w:rsidRDefault="003E0F1F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F3AFC">
        <w:rPr>
          <w:rFonts w:ascii="Arial" w:hAnsi="Arial" w:cs="Arial"/>
          <w:sz w:val="24"/>
          <w:szCs w:val="24"/>
        </w:rPr>
        <w:tab/>
        <w:t xml:space="preserve">Φωτεινή </w:t>
      </w:r>
      <w:proofErr w:type="spellStart"/>
      <w:r w:rsidRPr="00BF3AFC">
        <w:rPr>
          <w:rFonts w:ascii="Arial" w:hAnsi="Arial" w:cs="Arial"/>
          <w:sz w:val="24"/>
          <w:szCs w:val="24"/>
        </w:rPr>
        <w:t>Τσιρίδου</w:t>
      </w:r>
      <w:proofErr w:type="spellEnd"/>
      <w:r w:rsidRPr="00BF3AFC">
        <w:rPr>
          <w:rFonts w:ascii="Arial" w:hAnsi="Arial" w:cs="Arial"/>
          <w:sz w:val="24"/>
          <w:szCs w:val="24"/>
        </w:rPr>
        <w:tab/>
      </w:r>
      <w:r w:rsidR="007005EC" w:rsidRPr="00BF3AFC">
        <w:rPr>
          <w:rFonts w:ascii="Arial" w:hAnsi="Arial" w:cs="Arial"/>
          <w:sz w:val="24"/>
          <w:szCs w:val="24"/>
        </w:rPr>
        <w:t>Σωτήρης Ιωάννου</w:t>
      </w:r>
    </w:p>
    <w:p w14:paraId="104C2074" w14:textId="3FCEB7DA" w:rsidR="003E0F1F" w:rsidRPr="00BF3AFC" w:rsidRDefault="003E0F1F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F3AFC">
        <w:rPr>
          <w:rFonts w:ascii="Arial" w:hAnsi="Arial" w:cs="Arial"/>
          <w:sz w:val="24"/>
          <w:szCs w:val="24"/>
        </w:rPr>
        <w:tab/>
      </w:r>
      <w:r w:rsidR="007005EC" w:rsidRPr="00BF3AFC">
        <w:rPr>
          <w:rFonts w:ascii="Arial" w:hAnsi="Arial" w:cs="Arial"/>
          <w:sz w:val="24"/>
          <w:szCs w:val="24"/>
        </w:rPr>
        <w:t>Άριστος Δαμιανού</w:t>
      </w:r>
      <w:r w:rsidRPr="00BF3AFC">
        <w:rPr>
          <w:rFonts w:ascii="Arial" w:hAnsi="Arial" w:cs="Arial"/>
          <w:sz w:val="24"/>
          <w:szCs w:val="24"/>
        </w:rPr>
        <w:tab/>
      </w:r>
      <w:r w:rsidR="007005EC" w:rsidRPr="00BF3AFC">
        <w:rPr>
          <w:rFonts w:ascii="Arial" w:hAnsi="Arial" w:cs="Arial"/>
          <w:sz w:val="24"/>
          <w:szCs w:val="24"/>
        </w:rPr>
        <w:t>Κωστής Ευσταθίου</w:t>
      </w:r>
    </w:p>
    <w:p w14:paraId="5385B025" w14:textId="2CA6CC99" w:rsidR="003E0F1F" w:rsidRPr="00BF3AFC" w:rsidRDefault="003E0F1F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F3AFC">
        <w:rPr>
          <w:rFonts w:ascii="Arial" w:hAnsi="Arial" w:cs="Arial"/>
          <w:sz w:val="24"/>
          <w:szCs w:val="24"/>
        </w:rPr>
        <w:tab/>
      </w:r>
      <w:r w:rsidR="007005EC" w:rsidRPr="00BF3AFC">
        <w:rPr>
          <w:rFonts w:ascii="Arial" w:hAnsi="Arial" w:cs="Arial"/>
          <w:sz w:val="24"/>
          <w:szCs w:val="24"/>
        </w:rPr>
        <w:t xml:space="preserve">Ανδρέας </w:t>
      </w:r>
      <w:proofErr w:type="spellStart"/>
      <w:r w:rsidR="007005EC" w:rsidRPr="00BF3AFC">
        <w:rPr>
          <w:rFonts w:ascii="Arial" w:hAnsi="Arial" w:cs="Arial"/>
          <w:sz w:val="24"/>
          <w:szCs w:val="24"/>
        </w:rPr>
        <w:t>Πασιουρτίδης</w:t>
      </w:r>
      <w:proofErr w:type="spellEnd"/>
      <w:r w:rsidRPr="00BF3AFC">
        <w:rPr>
          <w:rFonts w:ascii="Arial" w:hAnsi="Arial" w:cs="Arial"/>
          <w:sz w:val="24"/>
          <w:szCs w:val="24"/>
        </w:rPr>
        <w:tab/>
      </w:r>
      <w:r w:rsidR="007005EC" w:rsidRPr="00BF3AFC">
        <w:rPr>
          <w:rFonts w:ascii="Arial" w:hAnsi="Arial" w:cs="Arial"/>
          <w:sz w:val="24"/>
          <w:szCs w:val="24"/>
        </w:rPr>
        <w:t>Χαράλαμπος Θεοπέμπτου</w:t>
      </w:r>
    </w:p>
    <w:p w14:paraId="45B399E9" w14:textId="45B7F26D" w:rsidR="003E0F1F" w:rsidRPr="00BF3AFC" w:rsidRDefault="003E0F1F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F3AFC">
        <w:rPr>
          <w:rFonts w:ascii="Arial" w:hAnsi="Arial" w:cs="Arial"/>
          <w:sz w:val="24"/>
          <w:szCs w:val="24"/>
        </w:rPr>
        <w:tab/>
      </w:r>
      <w:r w:rsidR="007005EC" w:rsidRPr="00BF3AFC">
        <w:rPr>
          <w:rFonts w:ascii="Arial" w:hAnsi="Arial" w:cs="Arial"/>
          <w:sz w:val="24"/>
          <w:szCs w:val="24"/>
        </w:rPr>
        <w:t>Χριστιάνα Ερωτοκρίτου</w:t>
      </w:r>
      <w:r w:rsidRPr="00BF3AFC">
        <w:rPr>
          <w:rFonts w:ascii="Arial" w:hAnsi="Arial" w:cs="Arial"/>
          <w:sz w:val="24"/>
          <w:szCs w:val="24"/>
        </w:rPr>
        <w:tab/>
      </w:r>
      <w:r w:rsidRPr="00BF3AFC">
        <w:rPr>
          <w:rFonts w:ascii="Arial" w:hAnsi="Arial" w:cs="Arial"/>
          <w:sz w:val="24"/>
          <w:szCs w:val="24"/>
        </w:rPr>
        <w:tab/>
      </w:r>
    </w:p>
    <w:p w14:paraId="162458E3" w14:textId="47161E9C" w:rsidR="003E0F1F" w:rsidRPr="00F00B3A" w:rsidRDefault="003E0F1F" w:rsidP="000C2D0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BF3AFC">
        <w:rPr>
          <w:rFonts w:ascii="Arial" w:hAnsi="Arial" w:cs="Arial"/>
          <w:sz w:val="24"/>
          <w:szCs w:val="24"/>
        </w:rPr>
        <w:tab/>
        <w:t>Η Κοινοβουλευτική Επιτροπή Νομικών</w:t>
      </w:r>
      <w:r w:rsidR="00731814">
        <w:rPr>
          <w:rFonts w:ascii="Arial" w:hAnsi="Arial" w:cs="Arial"/>
          <w:sz w:val="24"/>
          <w:szCs w:val="24"/>
        </w:rPr>
        <w:t>,</w:t>
      </w:r>
      <w:r w:rsidR="00731814" w:rsidRPr="00731814">
        <w:t xml:space="preserve"> </w:t>
      </w:r>
      <w:r w:rsidR="00731814" w:rsidRPr="00731814">
        <w:rPr>
          <w:rFonts w:ascii="Arial" w:hAnsi="Arial" w:cs="Arial"/>
          <w:sz w:val="24"/>
          <w:szCs w:val="24"/>
        </w:rPr>
        <w:t>Δικαιοσύνης και Δημοσίας Τάξεως</w:t>
      </w:r>
      <w:r w:rsidRPr="00BF3AFC">
        <w:rPr>
          <w:rFonts w:ascii="Arial" w:hAnsi="Arial" w:cs="Arial"/>
          <w:sz w:val="24"/>
          <w:szCs w:val="24"/>
        </w:rPr>
        <w:t xml:space="preserve"> </w:t>
      </w:r>
      <w:bookmarkEnd w:id="2"/>
      <w:r w:rsidRPr="00BF3AFC">
        <w:rPr>
          <w:rFonts w:ascii="Arial" w:eastAsia="Calibri" w:hAnsi="Arial" w:cs="Arial"/>
          <w:sz w:val="24"/>
          <w:szCs w:val="24"/>
        </w:rPr>
        <w:t xml:space="preserve">μελέτησε τους </w:t>
      </w:r>
      <w:r w:rsidR="00C16EF0" w:rsidRPr="00BF3AFC">
        <w:rPr>
          <w:rFonts w:ascii="Arial" w:eastAsia="Calibri" w:hAnsi="Arial" w:cs="Arial"/>
          <w:sz w:val="24"/>
          <w:szCs w:val="24"/>
        </w:rPr>
        <w:t xml:space="preserve">υπό </w:t>
      </w:r>
      <w:r w:rsidR="00BB52B8" w:rsidRPr="00BF3AFC">
        <w:rPr>
          <w:rFonts w:ascii="Arial" w:eastAsia="Calibri" w:hAnsi="Arial" w:cs="Arial"/>
          <w:sz w:val="24"/>
          <w:szCs w:val="24"/>
        </w:rPr>
        <w:t>αναφορά</w:t>
      </w:r>
      <w:r w:rsidR="00C16EF0" w:rsidRPr="00BF3AFC">
        <w:rPr>
          <w:rFonts w:ascii="Arial" w:eastAsia="Calibri" w:hAnsi="Arial" w:cs="Arial"/>
          <w:sz w:val="24"/>
          <w:szCs w:val="24"/>
        </w:rPr>
        <w:t xml:space="preserve"> </w:t>
      </w:r>
      <w:r w:rsidRPr="00BF3AFC">
        <w:rPr>
          <w:rFonts w:ascii="Arial" w:eastAsia="Calibri" w:hAnsi="Arial" w:cs="Arial"/>
          <w:sz w:val="24"/>
          <w:szCs w:val="24"/>
        </w:rPr>
        <w:t>κανονισμούς σε</w:t>
      </w:r>
      <w:r w:rsidR="00877B54">
        <w:rPr>
          <w:rFonts w:ascii="Arial" w:eastAsia="Calibri" w:hAnsi="Arial" w:cs="Arial"/>
          <w:sz w:val="24"/>
          <w:szCs w:val="24"/>
        </w:rPr>
        <w:t xml:space="preserve"> πέντε </w:t>
      </w:r>
      <w:r w:rsidRPr="00BF3AFC">
        <w:rPr>
          <w:rFonts w:ascii="Arial" w:eastAsia="Calibri" w:hAnsi="Arial" w:cs="Arial"/>
          <w:sz w:val="24"/>
          <w:szCs w:val="24"/>
        </w:rPr>
        <w:t>συνεδρίες της, οι οποίες πραγματοποιήθηκαν</w:t>
      </w:r>
      <w:r w:rsidRPr="00BF3AFC">
        <w:rPr>
          <w:rFonts w:ascii="Arial" w:hAnsi="Arial" w:cs="Arial"/>
          <w:sz w:val="24"/>
          <w:szCs w:val="24"/>
        </w:rPr>
        <w:t xml:space="preserve"> την 1</w:t>
      </w:r>
      <w:r w:rsidRPr="00BF3AFC">
        <w:rPr>
          <w:rFonts w:ascii="Arial" w:hAnsi="Arial" w:cs="Arial"/>
          <w:sz w:val="24"/>
          <w:szCs w:val="24"/>
          <w:vertAlign w:val="superscript"/>
        </w:rPr>
        <w:t>η</w:t>
      </w:r>
      <w:r w:rsidR="00C16EF0" w:rsidRPr="00BF3AFC">
        <w:rPr>
          <w:rFonts w:ascii="Arial" w:hAnsi="Arial" w:cs="Arial"/>
          <w:sz w:val="24"/>
          <w:szCs w:val="24"/>
        </w:rPr>
        <w:t xml:space="preserve"> </w:t>
      </w:r>
      <w:r w:rsidRPr="00BF3AFC">
        <w:rPr>
          <w:rFonts w:ascii="Arial" w:hAnsi="Arial" w:cs="Arial"/>
          <w:sz w:val="24"/>
          <w:szCs w:val="24"/>
        </w:rPr>
        <w:t xml:space="preserve">και </w:t>
      </w:r>
      <w:r w:rsidR="00B4143E">
        <w:rPr>
          <w:rFonts w:ascii="Arial" w:hAnsi="Arial" w:cs="Arial"/>
          <w:sz w:val="24"/>
          <w:szCs w:val="24"/>
        </w:rPr>
        <w:t xml:space="preserve">στις </w:t>
      </w:r>
      <w:r w:rsidR="00753C80" w:rsidRPr="00BF3AFC">
        <w:rPr>
          <w:rFonts w:ascii="Arial" w:hAnsi="Arial" w:cs="Arial"/>
          <w:sz w:val="24"/>
          <w:szCs w:val="24"/>
        </w:rPr>
        <w:t xml:space="preserve">3 Δεκεμβρίου </w:t>
      </w:r>
      <w:r w:rsidRPr="00BF3AFC">
        <w:rPr>
          <w:rFonts w:ascii="Arial" w:hAnsi="Arial" w:cs="Arial"/>
          <w:sz w:val="24"/>
          <w:szCs w:val="24"/>
        </w:rPr>
        <w:t>2021</w:t>
      </w:r>
      <w:r w:rsidR="00312A9E">
        <w:rPr>
          <w:rFonts w:ascii="Arial" w:hAnsi="Arial" w:cs="Arial"/>
          <w:sz w:val="24"/>
          <w:szCs w:val="24"/>
        </w:rPr>
        <w:t>,</w:t>
      </w:r>
      <w:r w:rsidR="00877B54">
        <w:rPr>
          <w:rFonts w:ascii="Arial" w:hAnsi="Arial" w:cs="Arial"/>
          <w:sz w:val="24"/>
          <w:szCs w:val="24"/>
        </w:rPr>
        <w:t xml:space="preserve"> στις </w:t>
      </w:r>
      <w:r w:rsidR="00877B54" w:rsidRPr="00877B54">
        <w:rPr>
          <w:rFonts w:ascii="Arial" w:hAnsi="Arial" w:cs="Arial"/>
          <w:sz w:val="24"/>
          <w:szCs w:val="24"/>
        </w:rPr>
        <w:t>12</w:t>
      </w:r>
      <w:r w:rsidR="00877B54">
        <w:rPr>
          <w:rFonts w:ascii="Arial" w:hAnsi="Arial" w:cs="Arial"/>
          <w:sz w:val="24"/>
          <w:szCs w:val="24"/>
        </w:rPr>
        <w:t xml:space="preserve"> Ιανουαρίου</w:t>
      </w:r>
      <w:r w:rsidR="00312A9E">
        <w:rPr>
          <w:rFonts w:ascii="Arial" w:hAnsi="Arial" w:cs="Arial"/>
          <w:sz w:val="24"/>
          <w:szCs w:val="24"/>
        </w:rPr>
        <w:t xml:space="preserve"> και</w:t>
      </w:r>
      <w:r w:rsidR="00877B54">
        <w:rPr>
          <w:rFonts w:ascii="Arial" w:hAnsi="Arial" w:cs="Arial"/>
          <w:sz w:val="24"/>
          <w:szCs w:val="24"/>
        </w:rPr>
        <w:t xml:space="preserve"> στις 16 </w:t>
      </w:r>
      <w:r w:rsidR="00877B54" w:rsidRPr="00A35B32">
        <w:rPr>
          <w:rFonts w:ascii="Arial" w:eastAsia="Calibri" w:hAnsi="Arial" w:cs="Arial"/>
          <w:sz w:val="24"/>
          <w:szCs w:val="24"/>
        </w:rPr>
        <w:t>και 23 Φεβρουάριου 2022</w:t>
      </w:r>
      <w:r w:rsidR="00B255B1" w:rsidRPr="00B255B1">
        <w:rPr>
          <w:rFonts w:ascii="Arial" w:eastAsia="Calibri" w:hAnsi="Arial" w:cs="Arial"/>
          <w:sz w:val="24"/>
          <w:szCs w:val="24"/>
        </w:rPr>
        <w:t xml:space="preserve">. </w:t>
      </w:r>
      <w:r w:rsidR="00B4143E">
        <w:rPr>
          <w:rFonts w:ascii="Arial" w:eastAsia="Calibri" w:hAnsi="Arial" w:cs="Arial"/>
          <w:sz w:val="24"/>
          <w:szCs w:val="24"/>
        </w:rPr>
        <w:t xml:space="preserve"> </w:t>
      </w:r>
      <w:r w:rsidR="00D96B18" w:rsidRPr="00BF3AFC">
        <w:rPr>
          <w:rFonts w:ascii="Arial" w:eastAsia="Calibri" w:hAnsi="Arial" w:cs="Arial"/>
          <w:sz w:val="24"/>
          <w:szCs w:val="24"/>
        </w:rPr>
        <w:t xml:space="preserve">Στο πλαίσιο </w:t>
      </w:r>
      <w:r w:rsidR="00BB52B8" w:rsidRPr="00BF3AFC">
        <w:rPr>
          <w:rFonts w:ascii="Arial" w:eastAsia="Calibri" w:hAnsi="Arial" w:cs="Arial"/>
          <w:sz w:val="24"/>
          <w:szCs w:val="24"/>
        </w:rPr>
        <w:t>των συνεδριάσεων της επιτροπής</w:t>
      </w:r>
      <w:r w:rsidRPr="00BF3AFC">
        <w:rPr>
          <w:rFonts w:ascii="Arial" w:eastAsia="Calibri" w:hAnsi="Arial" w:cs="Arial"/>
          <w:sz w:val="24"/>
          <w:szCs w:val="24"/>
        </w:rPr>
        <w:t xml:space="preserve"> </w:t>
      </w:r>
      <w:r w:rsidRPr="00BF3AFC">
        <w:rPr>
          <w:rFonts w:ascii="Arial" w:hAnsi="Arial" w:cs="Arial"/>
          <w:sz w:val="24"/>
          <w:szCs w:val="24"/>
        </w:rPr>
        <w:t>κλήθηκαν και παρευρέθηκαν</w:t>
      </w:r>
      <w:r w:rsidR="009E5798">
        <w:rPr>
          <w:rFonts w:ascii="Arial" w:hAnsi="Arial" w:cs="Arial"/>
          <w:sz w:val="24"/>
          <w:szCs w:val="24"/>
        </w:rPr>
        <w:t xml:space="preserve"> εκπρόσωποι </w:t>
      </w:r>
      <w:r w:rsidR="009E5798" w:rsidRPr="009E5798">
        <w:rPr>
          <w:rFonts w:ascii="Arial" w:hAnsi="Arial" w:cs="Arial"/>
          <w:sz w:val="24"/>
          <w:szCs w:val="24"/>
        </w:rPr>
        <w:t xml:space="preserve">του Υπουργείου Δικαιοσύνης και Δημοσίας Τάξεως, </w:t>
      </w:r>
      <w:r w:rsidR="00EC0890" w:rsidRPr="00BF3AFC">
        <w:rPr>
          <w:rFonts w:ascii="Arial" w:hAnsi="Arial" w:cs="Arial"/>
          <w:sz w:val="24"/>
          <w:szCs w:val="24"/>
        </w:rPr>
        <w:t xml:space="preserve">ο Αρχηγός Αστυνομίας </w:t>
      </w:r>
      <w:r w:rsidR="009E5798">
        <w:rPr>
          <w:rFonts w:ascii="Arial" w:hAnsi="Arial" w:cs="Arial"/>
          <w:sz w:val="24"/>
          <w:szCs w:val="24"/>
        </w:rPr>
        <w:t xml:space="preserve">και </w:t>
      </w:r>
      <w:r w:rsidR="00D80D71" w:rsidRPr="00BF3AFC">
        <w:rPr>
          <w:rFonts w:ascii="Arial" w:hAnsi="Arial" w:cs="Arial"/>
          <w:sz w:val="24"/>
          <w:szCs w:val="24"/>
        </w:rPr>
        <w:t>εκπρόσωποι της Νομικής Υπηρεσίας της</w:t>
      </w:r>
      <w:r w:rsidR="00E05F00" w:rsidRPr="00BF3AFC">
        <w:rPr>
          <w:rFonts w:ascii="Arial" w:hAnsi="Arial" w:cs="Arial"/>
          <w:sz w:val="24"/>
          <w:szCs w:val="24"/>
        </w:rPr>
        <w:t xml:space="preserve"> </w:t>
      </w:r>
      <w:r w:rsidR="00D80D71" w:rsidRPr="00BF3AFC">
        <w:rPr>
          <w:rFonts w:ascii="Arial" w:hAnsi="Arial" w:cs="Arial"/>
          <w:sz w:val="24"/>
          <w:szCs w:val="24"/>
        </w:rPr>
        <w:t>Δ</w:t>
      </w:r>
      <w:r w:rsidR="00E05F00" w:rsidRPr="00BF3AFC">
        <w:rPr>
          <w:rFonts w:ascii="Arial" w:hAnsi="Arial" w:cs="Arial"/>
          <w:sz w:val="24"/>
          <w:szCs w:val="24"/>
        </w:rPr>
        <w:t>ημοκρατίας</w:t>
      </w:r>
      <w:r w:rsidR="00531DDE" w:rsidRPr="00A979F2">
        <w:rPr>
          <w:rFonts w:ascii="Arial" w:hAnsi="Arial" w:cs="Arial"/>
          <w:sz w:val="24"/>
          <w:szCs w:val="24"/>
        </w:rPr>
        <w:t>,</w:t>
      </w:r>
      <w:r w:rsidR="00E05F00" w:rsidRPr="00A979F2">
        <w:rPr>
          <w:rFonts w:ascii="Arial" w:hAnsi="Arial" w:cs="Arial"/>
          <w:sz w:val="24"/>
          <w:szCs w:val="24"/>
        </w:rPr>
        <w:t xml:space="preserve"> </w:t>
      </w:r>
      <w:r w:rsidR="00473A91" w:rsidRPr="00BF3AFC">
        <w:rPr>
          <w:rFonts w:ascii="Arial" w:hAnsi="Arial" w:cs="Arial"/>
          <w:sz w:val="24"/>
          <w:szCs w:val="24"/>
        </w:rPr>
        <w:t>του Συνδέσμου Αστυνομίας Κύπρου (ΣΑΚ</w:t>
      </w:r>
      <w:r w:rsidR="00473A91" w:rsidRPr="00BF3AFC">
        <w:rPr>
          <w:rFonts w:ascii="Arial" w:eastAsia="Calibri" w:hAnsi="Arial" w:cs="Arial"/>
          <w:sz w:val="24"/>
          <w:szCs w:val="24"/>
        </w:rPr>
        <w:t>)</w:t>
      </w:r>
      <w:r w:rsidR="00473A91">
        <w:rPr>
          <w:rFonts w:ascii="Arial" w:eastAsia="Calibri" w:hAnsi="Arial" w:cs="Arial"/>
          <w:sz w:val="24"/>
          <w:szCs w:val="24"/>
        </w:rPr>
        <w:t>,</w:t>
      </w:r>
      <w:r w:rsidR="00A979F2">
        <w:rPr>
          <w:rFonts w:ascii="Arial" w:eastAsia="Calibri" w:hAnsi="Arial" w:cs="Arial"/>
          <w:sz w:val="24"/>
          <w:szCs w:val="24"/>
        </w:rPr>
        <w:t xml:space="preserve"> </w:t>
      </w:r>
      <w:r w:rsidR="00D80D71" w:rsidRPr="00BF3AFC">
        <w:rPr>
          <w:rFonts w:ascii="Arial" w:hAnsi="Arial" w:cs="Arial"/>
          <w:sz w:val="24"/>
          <w:szCs w:val="24"/>
        </w:rPr>
        <w:t>του Κλάδου</w:t>
      </w:r>
      <w:r w:rsidR="00E05F00" w:rsidRPr="00BF3AFC">
        <w:rPr>
          <w:rFonts w:ascii="Arial" w:hAnsi="Arial" w:cs="Arial"/>
          <w:sz w:val="24"/>
          <w:szCs w:val="24"/>
        </w:rPr>
        <w:t xml:space="preserve"> </w:t>
      </w:r>
      <w:r w:rsidR="00D80D71" w:rsidRPr="00BF3AFC">
        <w:rPr>
          <w:rFonts w:ascii="Arial" w:hAnsi="Arial" w:cs="Arial"/>
          <w:sz w:val="24"/>
          <w:szCs w:val="24"/>
        </w:rPr>
        <w:t>Αστυνομικού Σώματος της Ανεξάρτητης Συντεχνίας Δημοσίων Υπαλλήλων Κύπρου</w:t>
      </w:r>
      <w:r w:rsidR="00E05F00" w:rsidRPr="00BF3AFC">
        <w:rPr>
          <w:rFonts w:ascii="Arial" w:hAnsi="Arial" w:cs="Arial"/>
          <w:sz w:val="24"/>
          <w:szCs w:val="24"/>
        </w:rPr>
        <w:t xml:space="preserve"> </w:t>
      </w:r>
      <w:r w:rsidR="00D80D71" w:rsidRPr="00BF3AFC">
        <w:rPr>
          <w:rFonts w:ascii="Arial" w:hAnsi="Arial" w:cs="Arial"/>
          <w:sz w:val="24"/>
          <w:szCs w:val="24"/>
        </w:rPr>
        <w:t>(ΚΑΣ-ΑΣΔΥΚ)</w:t>
      </w:r>
      <w:r w:rsidR="00473A91">
        <w:rPr>
          <w:rFonts w:ascii="Arial" w:hAnsi="Arial" w:cs="Arial"/>
          <w:sz w:val="24"/>
          <w:szCs w:val="24"/>
        </w:rPr>
        <w:t xml:space="preserve"> και</w:t>
      </w:r>
      <w:r w:rsidR="00D80D71" w:rsidRPr="00BF3AFC">
        <w:rPr>
          <w:rFonts w:ascii="Arial" w:hAnsi="Arial" w:cs="Arial"/>
          <w:sz w:val="24"/>
          <w:szCs w:val="24"/>
        </w:rPr>
        <w:t xml:space="preserve"> του Κλάδου Αστυνομικού Σώματος</w:t>
      </w:r>
      <w:r w:rsidR="00BF3AFC" w:rsidRPr="00BF3AFC">
        <w:rPr>
          <w:rFonts w:ascii="Arial" w:hAnsi="Arial" w:cs="Arial"/>
          <w:sz w:val="24"/>
          <w:szCs w:val="24"/>
        </w:rPr>
        <w:t>-</w:t>
      </w:r>
      <w:r w:rsidR="00D80D71" w:rsidRPr="00BF3AFC">
        <w:rPr>
          <w:rFonts w:ascii="Arial" w:hAnsi="Arial" w:cs="Arial"/>
          <w:sz w:val="24"/>
          <w:szCs w:val="24"/>
        </w:rPr>
        <w:t>ΙΣΟΤΗΤΑ</w:t>
      </w:r>
      <w:r w:rsidR="00473A91">
        <w:rPr>
          <w:rFonts w:ascii="Arial" w:hAnsi="Arial" w:cs="Arial"/>
          <w:sz w:val="24"/>
          <w:szCs w:val="24"/>
        </w:rPr>
        <w:t xml:space="preserve">. </w:t>
      </w:r>
    </w:p>
    <w:p w14:paraId="0B72BCC2" w14:textId="04E991BE" w:rsidR="003E0F1F" w:rsidRDefault="003E0F1F" w:rsidP="000C2D0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bookmarkStart w:id="3" w:name="_Hlk67660348"/>
      <w:r w:rsidRPr="00BF3AFC">
        <w:rPr>
          <w:rFonts w:ascii="Arial" w:eastAsia="Calibri" w:hAnsi="Arial" w:cs="Arial"/>
          <w:sz w:val="24"/>
          <w:szCs w:val="24"/>
        </w:rPr>
        <w:tab/>
      </w:r>
      <w:bookmarkStart w:id="4" w:name="_Hlk63269113"/>
      <w:r w:rsidRPr="00BF3AFC" w:rsidDel="00312A9E">
        <w:rPr>
          <w:rFonts w:ascii="Arial" w:eastAsia="Calibri" w:hAnsi="Arial" w:cs="Arial"/>
          <w:sz w:val="24"/>
          <w:szCs w:val="24"/>
        </w:rPr>
        <w:t>Σημειώνεται ότι στο στάδιο της συζήτησης των κανονισμών παρευρέθηκαν</w:t>
      </w:r>
      <w:r w:rsidR="002E32EE" w:rsidRPr="00BF3AFC" w:rsidDel="00312A9E">
        <w:rPr>
          <w:rFonts w:ascii="Arial" w:eastAsia="Calibri" w:hAnsi="Arial" w:cs="Arial"/>
          <w:sz w:val="24"/>
          <w:szCs w:val="24"/>
        </w:rPr>
        <w:t xml:space="preserve"> επίσης </w:t>
      </w:r>
      <w:r w:rsidRPr="00BF3AFC" w:rsidDel="00312A9E">
        <w:rPr>
          <w:rFonts w:ascii="Arial" w:eastAsia="Calibri" w:hAnsi="Arial" w:cs="Arial"/>
          <w:sz w:val="24"/>
          <w:szCs w:val="24"/>
        </w:rPr>
        <w:t>τα μέλη της επιτροπής κ.</w:t>
      </w:r>
      <w:r w:rsidR="007005EC">
        <w:rPr>
          <w:rFonts w:ascii="Arial" w:eastAsia="Calibri" w:hAnsi="Arial" w:cs="Arial"/>
          <w:sz w:val="24"/>
          <w:szCs w:val="24"/>
        </w:rPr>
        <w:t xml:space="preserve"> Νίκος Γεωργίου και </w:t>
      </w:r>
      <w:r w:rsidR="00A979F2">
        <w:rPr>
          <w:rFonts w:ascii="Arial" w:eastAsia="Calibri" w:hAnsi="Arial" w:cs="Arial"/>
          <w:sz w:val="24"/>
          <w:szCs w:val="24"/>
        </w:rPr>
        <w:t xml:space="preserve">κ. </w:t>
      </w:r>
      <w:r w:rsidR="007005EC">
        <w:rPr>
          <w:rFonts w:ascii="Arial" w:eastAsia="Calibri" w:hAnsi="Arial" w:cs="Arial"/>
          <w:sz w:val="24"/>
          <w:szCs w:val="24"/>
        </w:rPr>
        <w:t xml:space="preserve">Γιώργος </w:t>
      </w:r>
      <w:proofErr w:type="spellStart"/>
      <w:r w:rsidR="007005EC">
        <w:rPr>
          <w:rFonts w:ascii="Arial" w:eastAsia="Calibri" w:hAnsi="Arial" w:cs="Arial"/>
          <w:sz w:val="24"/>
          <w:szCs w:val="24"/>
        </w:rPr>
        <w:t>Κουκουμάς</w:t>
      </w:r>
      <w:proofErr w:type="spellEnd"/>
      <w:r w:rsidR="00A979F2">
        <w:rPr>
          <w:rFonts w:ascii="Arial" w:eastAsia="Calibri" w:hAnsi="Arial" w:cs="Arial"/>
          <w:sz w:val="24"/>
          <w:szCs w:val="24"/>
        </w:rPr>
        <w:t>,</w:t>
      </w:r>
      <w:r w:rsidRPr="00BF3AFC" w:rsidDel="00312A9E">
        <w:rPr>
          <w:rFonts w:ascii="Arial" w:eastAsia="Calibri" w:hAnsi="Arial" w:cs="Arial"/>
          <w:sz w:val="24"/>
          <w:szCs w:val="24"/>
        </w:rPr>
        <w:t xml:space="preserve"> </w:t>
      </w:r>
      <w:bookmarkEnd w:id="3"/>
      <w:bookmarkEnd w:id="4"/>
      <w:r w:rsidR="007005EC">
        <w:rPr>
          <w:rFonts w:ascii="Arial" w:eastAsia="Calibri" w:hAnsi="Arial" w:cs="Arial"/>
          <w:sz w:val="24"/>
          <w:szCs w:val="24"/>
        </w:rPr>
        <w:t>κ</w:t>
      </w:r>
      <w:r w:rsidR="002E32EE" w:rsidRPr="00BF3AFC" w:rsidDel="00312A9E">
        <w:rPr>
          <w:rFonts w:ascii="Arial" w:eastAsia="Calibri" w:hAnsi="Arial" w:cs="Arial"/>
          <w:sz w:val="24"/>
          <w:szCs w:val="24"/>
        </w:rPr>
        <w:t>αθώς</w:t>
      </w:r>
      <w:r w:rsidR="00D96B18" w:rsidRPr="00BF3AFC" w:rsidDel="00312A9E">
        <w:rPr>
          <w:rFonts w:ascii="Arial" w:eastAsia="Calibri" w:hAnsi="Arial" w:cs="Arial"/>
          <w:sz w:val="24"/>
          <w:szCs w:val="24"/>
        </w:rPr>
        <w:t xml:space="preserve"> και τ</w:t>
      </w:r>
      <w:r w:rsidR="00BA3FBC" w:rsidDel="00312A9E">
        <w:rPr>
          <w:rFonts w:ascii="Arial" w:eastAsia="Calibri" w:hAnsi="Arial" w:cs="Arial"/>
          <w:sz w:val="24"/>
          <w:szCs w:val="24"/>
        </w:rPr>
        <w:t>α</w:t>
      </w:r>
      <w:r w:rsidR="00D96B18" w:rsidRPr="00BF3AFC" w:rsidDel="00312A9E">
        <w:rPr>
          <w:rFonts w:ascii="Arial" w:eastAsia="Calibri" w:hAnsi="Arial" w:cs="Arial"/>
          <w:sz w:val="24"/>
          <w:szCs w:val="24"/>
        </w:rPr>
        <w:t xml:space="preserve"> μη μέλ</w:t>
      </w:r>
      <w:r w:rsidR="00BA3FBC" w:rsidDel="00312A9E">
        <w:rPr>
          <w:rFonts w:ascii="Arial" w:eastAsia="Calibri" w:hAnsi="Arial" w:cs="Arial"/>
          <w:sz w:val="24"/>
          <w:szCs w:val="24"/>
        </w:rPr>
        <w:t>η</w:t>
      </w:r>
      <w:r w:rsidR="00D96B18" w:rsidRPr="00BF3AFC" w:rsidDel="00312A9E">
        <w:rPr>
          <w:rFonts w:ascii="Arial" w:eastAsia="Calibri" w:hAnsi="Arial" w:cs="Arial"/>
          <w:sz w:val="24"/>
          <w:szCs w:val="24"/>
        </w:rPr>
        <w:t xml:space="preserve"> </w:t>
      </w:r>
      <w:r w:rsidR="006451F0" w:rsidRPr="00BF3AFC" w:rsidDel="00312A9E">
        <w:rPr>
          <w:rFonts w:ascii="Arial" w:eastAsia="Calibri" w:hAnsi="Arial" w:cs="Arial"/>
          <w:sz w:val="24"/>
          <w:szCs w:val="24"/>
        </w:rPr>
        <w:t xml:space="preserve">της επιτροπής </w:t>
      </w:r>
      <w:r w:rsidR="00402F95" w:rsidRPr="00BF3AFC" w:rsidDel="00312A9E">
        <w:rPr>
          <w:rFonts w:ascii="Arial" w:eastAsia="Calibri" w:hAnsi="Arial" w:cs="Arial"/>
          <w:sz w:val="24"/>
          <w:szCs w:val="24"/>
        </w:rPr>
        <w:t>κ. Ρίτα Σο</w:t>
      </w:r>
      <w:r w:rsidR="00C16EF0" w:rsidRPr="00BF3AFC" w:rsidDel="00312A9E">
        <w:rPr>
          <w:rFonts w:ascii="Arial" w:eastAsia="Calibri" w:hAnsi="Arial" w:cs="Arial"/>
          <w:sz w:val="24"/>
          <w:szCs w:val="24"/>
        </w:rPr>
        <w:t>ύ</w:t>
      </w:r>
      <w:r w:rsidR="00402F95" w:rsidRPr="00BF3AFC" w:rsidDel="00312A9E">
        <w:rPr>
          <w:rFonts w:ascii="Arial" w:eastAsia="Calibri" w:hAnsi="Arial" w:cs="Arial"/>
          <w:sz w:val="24"/>
          <w:szCs w:val="24"/>
        </w:rPr>
        <w:t>περμαν</w:t>
      </w:r>
      <w:r w:rsidR="00BA3FBC" w:rsidDel="00312A9E">
        <w:rPr>
          <w:rFonts w:ascii="Arial" w:eastAsia="Calibri" w:hAnsi="Arial" w:cs="Arial"/>
          <w:sz w:val="24"/>
          <w:szCs w:val="24"/>
        </w:rPr>
        <w:t xml:space="preserve"> και κ. Αλεξάνδρα </w:t>
      </w:r>
      <w:proofErr w:type="spellStart"/>
      <w:r w:rsidR="00BA3FBC" w:rsidDel="00312A9E">
        <w:rPr>
          <w:rFonts w:ascii="Arial" w:eastAsia="Calibri" w:hAnsi="Arial" w:cs="Arial"/>
          <w:sz w:val="24"/>
          <w:szCs w:val="24"/>
        </w:rPr>
        <w:t>Ατταλίδου</w:t>
      </w:r>
      <w:proofErr w:type="spellEnd"/>
      <w:r w:rsidR="00402F95" w:rsidRPr="00BF3AFC" w:rsidDel="00312A9E">
        <w:rPr>
          <w:rFonts w:ascii="Arial" w:eastAsia="Calibri" w:hAnsi="Arial" w:cs="Arial"/>
          <w:sz w:val="24"/>
          <w:szCs w:val="24"/>
        </w:rPr>
        <w:t>.</w:t>
      </w:r>
      <w:r w:rsidR="00402F95" w:rsidRPr="00BF3AFC">
        <w:rPr>
          <w:rFonts w:ascii="Arial" w:eastAsia="Calibri" w:hAnsi="Arial" w:cs="Arial"/>
          <w:sz w:val="24"/>
          <w:szCs w:val="24"/>
        </w:rPr>
        <w:t xml:space="preserve"> </w:t>
      </w:r>
    </w:p>
    <w:p w14:paraId="18161DB3" w14:textId="41762537" w:rsidR="001B31C3" w:rsidRDefault="003E0F1F" w:rsidP="007E73BE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F3AFC">
        <w:rPr>
          <w:rFonts w:ascii="Arial" w:eastAsia="Calibri" w:hAnsi="Arial" w:cs="Arial"/>
          <w:color w:val="FF0000"/>
          <w:sz w:val="24"/>
          <w:szCs w:val="24"/>
        </w:rPr>
        <w:tab/>
      </w:r>
      <w:r w:rsidRPr="00BF3AFC" w:rsidDel="007E73BE">
        <w:rPr>
          <w:rFonts w:ascii="Arial" w:hAnsi="Arial" w:cs="Arial"/>
          <w:sz w:val="24"/>
          <w:szCs w:val="24"/>
        </w:rPr>
        <w:t xml:space="preserve">Σκοπός των </w:t>
      </w:r>
      <w:r w:rsidR="00A979F2">
        <w:rPr>
          <w:rFonts w:ascii="Arial" w:hAnsi="Arial" w:cs="Arial"/>
          <w:sz w:val="24"/>
          <w:szCs w:val="24"/>
        </w:rPr>
        <w:t xml:space="preserve">πρώτων </w:t>
      </w:r>
      <w:r w:rsidR="00A81090" w:rsidDel="007E73BE">
        <w:rPr>
          <w:rFonts w:ascii="Arial" w:hAnsi="Arial" w:cs="Arial"/>
          <w:sz w:val="24"/>
          <w:szCs w:val="24"/>
        </w:rPr>
        <w:t>προτεινόμενων</w:t>
      </w:r>
      <w:r w:rsidRPr="00BF3AFC" w:rsidDel="007E73BE">
        <w:rPr>
          <w:rFonts w:ascii="Arial" w:hAnsi="Arial" w:cs="Arial"/>
          <w:sz w:val="24"/>
          <w:szCs w:val="24"/>
        </w:rPr>
        <w:t xml:space="preserve"> κανονισμών</w:t>
      </w:r>
      <w:r w:rsidR="00BB52B8" w:rsidRPr="00BF3AFC" w:rsidDel="007E73BE">
        <w:rPr>
          <w:rFonts w:ascii="Arial" w:hAnsi="Arial" w:cs="Arial"/>
          <w:sz w:val="24"/>
          <w:szCs w:val="24"/>
        </w:rPr>
        <w:t xml:space="preserve"> </w:t>
      </w:r>
      <w:r w:rsidRPr="00BF3AFC" w:rsidDel="007E73BE">
        <w:rPr>
          <w:rFonts w:ascii="Arial" w:hAnsi="Arial" w:cs="Arial"/>
          <w:sz w:val="24"/>
          <w:szCs w:val="24"/>
        </w:rPr>
        <w:t xml:space="preserve">είναι η τροποποίηση των περί </w:t>
      </w:r>
      <w:r w:rsidR="00EF7200" w:rsidRPr="00BF3AFC" w:rsidDel="007E73BE">
        <w:rPr>
          <w:rFonts w:ascii="Arial" w:hAnsi="Arial" w:cs="Arial"/>
          <w:sz w:val="24"/>
          <w:szCs w:val="24"/>
        </w:rPr>
        <w:t>Αστυνομίας</w:t>
      </w:r>
      <w:r w:rsidRPr="00BF3AFC" w:rsidDel="007E73BE">
        <w:rPr>
          <w:rFonts w:ascii="Arial" w:hAnsi="Arial" w:cs="Arial"/>
          <w:sz w:val="24"/>
          <w:szCs w:val="24"/>
        </w:rPr>
        <w:t xml:space="preserve"> (Γενικών) Κανονισμών </w:t>
      </w:r>
      <w:r w:rsidR="00C06D03" w:rsidRPr="00BF3AFC" w:rsidDel="007E73BE">
        <w:rPr>
          <w:rFonts w:ascii="Arial" w:hAnsi="Arial" w:cs="Arial"/>
          <w:sz w:val="24"/>
          <w:szCs w:val="24"/>
        </w:rPr>
        <w:t xml:space="preserve">και </w:t>
      </w:r>
      <w:r w:rsidR="00181F81">
        <w:rPr>
          <w:rFonts w:ascii="Arial" w:hAnsi="Arial" w:cs="Arial"/>
          <w:sz w:val="24"/>
          <w:szCs w:val="24"/>
        </w:rPr>
        <w:t xml:space="preserve">σκοπός </w:t>
      </w:r>
      <w:r w:rsidR="00C06D03" w:rsidRPr="00BF3AFC" w:rsidDel="007E73BE">
        <w:rPr>
          <w:rFonts w:ascii="Arial" w:hAnsi="Arial" w:cs="Arial"/>
          <w:sz w:val="24"/>
          <w:szCs w:val="24"/>
        </w:rPr>
        <w:t xml:space="preserve">των </w:t>
      </w:r>
      <w:r w:rsidR="00A979F2">
        <w:rPr>
          <w:rFonts w:ascii="Arial" w:hAnsi="Arial" w:cs="Arial"/>
          <w:sz w:val="24"/>
          <w:szCs w:val="24"/>
        </w:rPr>
        <w:t>δεύτερων</w:t>
      </w:r>
      <w:r w:rsidR="00181F81" w:rsidRPr="00181F81" w:rsidDel="007E73BE">
        <w:rPr>
          <w:rFonts w:ascii="Arial" w:hAnsi="Arial" w:cs="Arial"/>
          <w:sz w:val="24"/>
          <w:szCs w:val="24"/>
        </w:rPr>
        <w:t xml:space="preserve"> </w:t>
      </w:r>
      <w:r w:rsidR="00181F81" w:rsidDel="007E73BE">
        <w:rPr>
          <w:rFonts w:ascii="Arial" w:hAnsi="Arial" w:cs="Arial"/>
          <w:sz w:val="24"/>
          <w:szCs w:val="24"/>
        </w:rPr>
        <w:t>προτεινόμενων</w:t>
      </w:r>
      <w:r w:rsidR="00A979F2">
        <w:rPr>
          <w:rFonts w:ascii="Arial" w:hAnsi="Arial" w:cs="Arial"/>
          <w:sz w:val="24"/>
          <w:szCs w:val="24"/>
        </w:rPr>
        <w:t xml:space="preserve"> κανονισμών είναι η τροποποίηση των </w:t>
      </w:r>
      <w:r w:rsidR="00C06D03" w:rsidRPr="00BF3AFC" w:rsidDel="007E73BE">
        <w:rPr>
          <w:rFonts w:ascii="Arial" w:hAnsi="Arial" w:cs="Arial"/>
          <w:sz w:val="24"/>
          <w:szCs w:val="24"/>
        </w:rPr>
        <w:t xml:space="preserve">περί Ειδικών Αστυνομικών (Διαδικασία Διορισμού </w:t>
      </w:r>
      <w:r w:rsidR="00C06D03" w:rsidRPr="00BF3AFC" w:rsidDel="007E73BE">
        <w:rPr>
          <w:rFonts w:ascii="Arial" w:hAnsi="Arial" w:cs="Arial"/>
          <w:sz w:val="24"/>
          <w:szCs w:val="24"/>
        </w:rPr>
        <w:lastRenderedPageBreak/>
        <w:t>και Όροι Υπηρεσίας) Κανονισμών</w:t>
      </w:r>
      <w:r w:rsidR="002E32EE" w:rsidRPr="00BF3AFC" w:rsidDel="007E73BE">
        <w:rPr>
          <w:rFonts w:ascii="Arial" w:hAnsi="Arial" w:cs="Arial"/>
          <w:sz w:val="24"/>
          <w:szCs w:val="24"/>
        </w:rPr>
        <w:t>,</w:t>
      </w:r>
      <w:r w:rsidR="00C06D03" w:rsidRPr="00BF3AFC" w:rsidDel="007E73BE">
        <w:rPr>
          <w:rFonts w:ascii="Arial" w:hAnsi="Arial" w:cs="Arial"/>
          <w:sz w:val="24"/>
          <w:szCs w:val="24"/>
        </w:rPr>
        <w:t xml:space="preserve"> </w:t>
      </w:r>
      <w:r w:rsidR="00CC32B3" w:rsidRPr="00BF3AFC" w:rsidDel="007E73BE">
        <w:rPr>
          <w:rFonts w:ascii="Arial" w:hAnsi="Arial" w:cs="Arial"/>
          <w:sz w:val="24"/>
          <w:szCs w:val="24"/>
        </w:rPr>
        <w:t>ώστε</w:t>
      </w:r>
      <w:r w:rsidR="00A979F2">
        <w:rPr>
          <w:rFonts w:ascii="Arial" w:hAnsi="Arial" w:cs="Arial"/>
          <w:sz w:val="24"/>
          <w:szCs w:val="24"/>
        </w:rPr>
        <w:t xml:space="preserve"> να διασαφηνιστεί και εν μέρει να αναθεωρηθεί η προβλεπόμενη σε αυτούς διαδικασία διορισμού αστυνομικών και ειδικών αστυνομικών ως προς τη διεξαγωγή των ψυχομετρικών εξετάσεων</w:t>
      </w:r>
      <w:r w:rsidR="00434798">
        <w:rPr>
          <w:rFonts w:ascii="Arial" w:hAnsi="Arial" w:cs="Arial"/>
          <w:sz w:val="24"/>
          <w:szCs w:val="24"/>
        </w:rPr>
        <w:t>,</w:t>
      </w:r>
      <w:r w:rsidR="00A979F2">
        <w:rPr>
          <w:rFonts w:ascii="Arial" w:hAnsi="Arial" w:cs="Arial"/>
          <w:sz w:val="24"/>
          <w:szCs w:val="24"/>
        </w:rPr>
        <w:t xml:space="preserve"> προκειμένου να αντιμετωπιστούν αδυναμίες που διαπιστώθηκαν υπό το φως σχετικής ακυρωτικής απόφασης του διοικητικού δικαστηρίου. </w:t>
      </w:r>
    </w:p>
    <w:p w14:paraId="0C2FC831" w14:textId="056AC04A" w:rsidR="00A979F2" w:rsidRPr="00BF3AFC" w:rsidDel="007E73BE" w:rsidRDefault="00A979F2" w:rsidP="007E73BE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Ειδικότερα, στους προτεινόμενους κανονισμούς όπως αυτοί κατατέθηκαν στη Βουλή περιλαμβάνονται τροποποιήσεις που αφορούν μεταξύ άλλων τα ακόλουθα:</w:t>
      </w:r>
    </w:p>
    <w:p w14:paraId="1DE7B7C8" w14:textId="49CA9AFC" w:rsidR="00E34330" w:rsidRPr="00BF3AFC" w:rsidDel="007E73BE" w:rsidRDefault="00BF3AFC" w:rsidP="00F00B3A">
      <w:pPr>
        <w:widowControl w:val="0"/>
        <w:tabs>
          <w:tab w:val="left" w:pos="567"/>
          <w:tab w:val="left" w:pos="4961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3AFC" w:rsidDel="007E73BE">
        <w:rPr>
          <w:rFonts w:ascii="Arial" w:hAnsi="Arial" w:cs="Arial"/>
          <w:sz w:val="24"/>
          <w:szCs w:val="24"/>
        </w:rPr>
        <w:t>1</w:t>
      </w:r>
      <w:r w:rsidR="00BB52B8" w:rsidRPr="00BF3AFC" w:rsidDel="007E73BE">
        <w:rPr>
          <w:rFonts w:ascii="Arial" w:hAnsi="Arial" w:cs="Arial"/>
          <w:sz w:val="24"/>
          <w:szCs w:val="24"/>
        </w:rPr>
        <w:t>.</w:t>
      </w:r>
      <w:r w:rsidR="00BB52B8" w:rsidRPr="00BF3AFC" w:rsidDel="007E73BE">
        <w:rPr>
          <w:rFonts w:ascii="Arial" w:hAnsi="Arial" w:cs="Arial"/>
          <w:sz w:val="24"/>
          <w:szCs w:val="24"/>
        </w:rPr>
        <w:tab/>
      </w:r>
      <w:r w:rsidR="00C16BBE">
        <w:rPr>
          <w:rFonts w:ascii="Arial" w:hAnsi="Arial" w:cs="Arial"/>
          <w:sz w:val="24"/>
          <w:szCs w:val="24"/>
        </w:rPr>
        <w:t>Παροχή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δυνατότητα</w:t>
      </w:r>
      <w:r w:rsidR="00C16BBE">
        <w:rPr>
          <w:rFonts w:ascii="Arial" w:hAnsi="Arial" w:cs="Arial"/>
          <w:sz w:val="24"/>
          <w:szCs w:val="24"/>
        </w:rPr>
        <w:t>ς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στην </w:t>
      </w:r>
      <w:r w:rsidR="00E34330" w:rsidRPr="00BF3AFC" w:rsidDel="007E73BE">
        <w:rPr>
          <w:rFonts w:ascii="Arial" w:hAnsi="Arial" w:cs="Arial"/>
          <w:sz w:val="24"/>
          <w:szCs w:val="24"/>
        </w:rPr>
        <w:t xml:space="preserve">προβλεπόμενη σε αυτούς </w:t>
      </w:r>
      <w:r w:rsidR="004E243E">
        <w:rPr>
          <w:rFonts w:ascii="Arial" w:hAnsi="Arial" w:cs="Arial"/>
          <w:sz w:val="24"/>
          <w:szCs w:val="24"/>
        </w:rPr>
        <w:t>ε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πιτροπή </w:t>
      </w:r>
      <w:bookmarkStart w:id="5" w:name="_Hlk89327822"/>
      <w:r w:rsidR="001975F9" w:rsidRPr="00BF3AFC" w:rsidDel="007E73BE">
        <w:rPr>
          <w:rFonts w:ascii="Arial" w:hAnsi="Arial" w:cs="Arial"/>
          <w:sz w:val="24"/>
          <w:szCs w:val="24"/>
        </w:rPr>
        <w:t xml:space="preserve">που καθιδρύεται για σκοπούς </w:t>
      </w:r>
      <w:r w:rsidR="00E34330" w:rsidRPr="00BF3AFC" w:rsidDel="007E73BE">
        <w:rPr>
          <w:rFonts w:ascii="Arial" w:hAnsi="Arial" w:cs="Arial"/>
          <w:sz w:val="24"/>
          <w:szCs w:val="24"/>
        </w:rPr>
        <w:t xml:space="preserve">διεξαγωγής 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ψυχομετρικών εξετάσεων </w:t>
      </w:r>
      <w:bookmarkEnd w:id="5"/>
      <w:r w:rsidR="001975F9" w:rsidRPr="00BF3AFC" w:rsidDel="007E73BE">
        <w:rPr>
          <w:rFonts w:ascii="Arial" w:hAnsi="Arial" w:cs="Arial"/>
          <w:sz w:val="24"/>
          <w:szCs w:val="24"/>
        </w:rPr>
        <w:t>να αναθέτει την ευθύνη διεξαγωγής τους σε άλλο κατάλληλο προς τούτο πρόσωπο</w:t>
      </w:r>
      <w:r w:rsidR="00C16BBE">
        <w:rPr>
          <w:rFonts w:ascii="Arial" w:hAnsi="Arial" w:cs="Arial"/>
          <w:sz w:val="24"/>
          <w:szCs w:val="24"/>
        </w:rPr>
        <w:t>.</w:t>
      </w:r>
    </w:p>
    <w:p w14:paraId="135DF76D" w14:textId="311DBAFE" w:rsidR="00E34330" w:rsidRPr="00BF3AFC" w:rsidDel="007E73BE" w:rsidRDefault="00BF3AFC" w:rsidP="00F00B3A">
      <w:pPr>
        <w:widowControl w:val="0"/>
        <w:tabs>
          <w:tab w:val="left" w:pos="567"/>
          <w:tab w:val="left" w:pos="4961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3AFC" w:rsidDel="007E73BE">
        <w:rPr>
          <w:rFonts w:ascii="Arial" w:hAnsi="Arial" w:cs="Arial"/>
          <w:sz w:val="24"/>
          <w:szCs w:val="24"/>
        </w:rPr>
        <w:t>2</w:t>
      </w:r>
      <w:r w:rsidR="00E34330" w:rsidRPr="00BF3AFC" w:rsidDel="007E73BE">
        <w:rPr>
          <w:rFonts w:ascii="Arial" w:hAnsi="Arial" w:cs="Arial"/>
          <w:sz w:val="24"/>
          <w:szCs w:val="24"/>
        </w:rPr>
        <w:t>.</w:t>
      </w:r>
      <w:r w:rsidR="00E34330" w:rsidRPr="00BF3AFC" w:rsidDel="007E73BE">
        <w:rPr>
          <w:rFonts w:ascii="Arial" w:hAnsi="Arial" w:cs="Arial"/>
          <w:sz w:val="24"/>
          <w:szCs w:val="24"/>
        </w:rPr>
        <w:tab/>
      </w:r>
      <w:r w:rsidR="00C16BBE">
        <w:rPr>
          <w:rFonts w:ascii="Arial" w:hAnsi="Arial" w:cs="Arial"/>
          <w:sz w:val="24"/>
          <w:szCs w:val="24"/>
        </w:rPr>
        <w:t>Διασαφήνιση</w:t>
      </w:r>
      <w:r w:rsidR="00E34330" w:rsidRPr="00BF3AFC" w:rsidDel="007E73BE">
        <w:rPr>
          <w:rFonts w:ascii="Arial" w:hAnsi="Arial" w:cs="Arial"/>
          <w:sz w:val="24"/>
          <w:szCs w:val="24"/>
        </w:rPr>
        <w:t xml:space="preserve"> </w:t>
      </w:r>
      <w:r w:rsidR="001975F9" w:rsidRPr="00BF3AFC" w:rsidDel="007E73BE">
        <w:rPr>
          <w:rFonts w:ascii="Arial" w:hAnsi="Arial" w:cs="Arial"/>
          <w:sz w:val="24"/>
          <w:szCs w:val="24"/>
        </w:rPr>
        <w:t>ότι οι ψυχομετρικές εξετάσεις</w:t>
      </w:r>
      <w:r w:rsidR="00C16BBE">
        <w:rPr>
          <w:rFonts w:ascii="Arial" w:hAnsi="Arial" w:cs="Arial"/>
          <w:sz w:val="24"/>
          <w:szCs w:val="24"/>
        </w:rPr>
        <w:t xml:space="preserve"> πρέπει να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διενεργούνται</w:t>
      </w:r>
      <w:r w:rsidR="004E243E">
        <w:rPr>
          <w:rFonts w:ascii="Arial" w:hAnsi="Arial" w:cs="Arial"/>
          <w:sz w:val="24"/>
          <w:szCs w:val="24"/>
        </w:rPr>
        <w:t xml:space="preserve"> έπειτα</w:t>
      </w:r>
      <w:r w:rsidR="00E34330" w:rsidRPr="00BF3AFC" w:rsidDel="007E73BE">
        <w:rPr>
          <w:rFonts w:ascii="Arial" w:hAnsi="Arial" w:cs="Arial"/>
          <w:sz w:val="24"/>
          <w:szCs w:val="24"/>
        </w:rPr>
        <w:t xml:space="preserve"> από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γραπτή εξέταση </w:t>
      </w:r>
      <w:r w:rsidR="00E34330" w:rsidRPr="00BF3AFC" w:rsidDel="007E73BE">
        <w:rPr>
          <w:rFonts w:ascii="Arial" w:hAnsi="Arial" w:cs="Arial"/>
          <w:sz w:val="24"/>
          <w:szCs w:val="24"/>
        </w:rPr>
        <w:t>των υποψηφίων</w:t>
      </w:r>
      <w:r w:rsidR="00C16BBE">
        <w:rPr>
          <w:rFonts w:ascii="Arial" w:hAnsi="Arial" w:cs="Arial"/>
          <w:sz w:val="24"/>
          <w:szCs w:val="24"/>
        </w:rPr>
        <w:t>, η δε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επιτυχία </w:t>
      </w:r>
      <w:r w:rsidR="00E34330" w:rsidRPr="00BF3AFC" w:rsidDel="007E73BE">
        <w:rPr>
          <w:rFonts w:ascii="Arial" w:hAnsi="Arial" w:cs="Arial"/>
          <w:sz w:val="24"/>
          <w:szCs w:val="24"/>
        </w:rPr>
        <w:t xml:space="preserve">τους 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σε αυτές </w:t>
      </w:r>
      <w:r w:rsidR="00A81090" w:rsidDel="007E73BE">
        <w:rPr>
          <w:rFonts w:ascii="Arial" w:hAnsi="Arial" w:cs="Arial"/>
          <w:sz w:val="24"/>
          <w:szCs w:val="24"/>
        </w:rPr>
        <w:t>θ</w:t>
      </w:r>
      <w:r w:rsidR="00E34330" w:rsidRPr="00BF3AFC" w:rsidDel="007E73BE">
        <w:rPr>
          <w:rFonts w:ascii="Arial" w:hAnsi="Arial" w:cs="Arial"/>
          <w:sz w:val="24"/>
          <w:szCs w:val="24"/>
        </w:rPr>
        <w:t xml:space="preserve">α 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αποτελεί προϋπόθεση για τη συμμετοχή </w:t>
      </w:r>
      <w:r w:rsidR="00E34330" w:rsidRPr="00BF3AFC" w:rsidDel="007E73BE">
        <w:rPr>
          <w:rFonts w:ascii="Arial" w:hAnsi="Arial" w:cs="Arial"/>
          <w:sz w:val="24"/>
          <w:szCs w:val="24"/>
        </w:rPr>
        <w:t xml:space="preserve">τους 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στις υπόλοιπες εξετάσεις </w:t>
      </w:r>
      <w:r w:rsidR="00C16BBE">
        <w:rPr>
          <w:rFonts w:ascii="Arial" w:hAnsi="Arial" w:cs="Arial"/>
          <w:sz w:val="24"/>
          <w:szCs w:val="24"/>
        </w:rPr>
        <w:t xml:space="preserve">στις οποίες, σύμφωνα με </w:t>
      </w:r>
      <w:r w:rsidR="00E34330" w:rsidRPr="00BF3AFC" w:rsidDel="007E73BE">
        <w:rPr>
          <w:rFonts w:ascii="Arial" w:hAnsi="Arial" w:cs="Arial"/>
          <w:sz w:val="24"/>
          <w:szCs w:val="24"/>
        </w:rPr>
        <w:t>τους υπό τροποποίηση κανονισμούς</w:t>
      </w:r>
      <w:r w:rsidR="00C16BBE">
        <w:rPr>
          <w:rFonts w:ascii="Arial" w:hAnsi="Arial" w:cs="Arial"/>
          <w:sz w:val="24"/>
          <w:szCs w:val="24"/>
        </w:rPr>
        <w:t>,</w:t>
      </w:r>
      <w:r w:rsidR="00E34330" w:rsidRPr="00BF3AFC" w:rsidDel="007E73BE">
        <w:rPr>
          <w:rFonts w:ascii="Arial" w:hAnsi="Arial" w:cs="Arial"/>
          <w:sz w:val="24"/>
          <w:szCs w:val="24"/>
        </w:rPr>
        <w:t xml:space="preserve"> </w:t>
      </w:r>
      <w:r w:rsidR="00C16BBE">
        <w:rPr>
          <w:rFonts w:ascii="Arial" w:hAnsi="Arial" w:cs="Arial"/>
          <w:sz w:val="24"/>
          <w:szCs w:val="24"/>
        </w:rPr>
        <w:t xml:space="preserve">απαιτείται 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να </w:t>
      </w:r>
      <w:r w:rsidR="00E34330" w:rsidRPr="00BF3AFC" w:rsidDel="007E73BE">
        <w:rPr>
          <w:rFonts w:ascii="Arial" w:hAnsi="Arial" w:cs="Arial"/>
          <w:sz w:val="24"/>
          <w:szCs w:val="24"/>
        </w:rPr>
        <w:t>παρακαθίσουν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για πρόσληψ</w:t>
      </w:r>
      <w:r w:rsidR="00E34330" w:rsidRPr="00BF3AFC" w:rsidDel="007E73BE">
        <w:rPr>
          <w:rFonts w:ascii="Arial" w:hAnsi="Arial" w:cs="Arial"/>
          <w:sz w:val="24"/>
          <w:szCs w:val="24"/>
        </w:rPr>
        <w:t xml:space="preserve">ή 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τους στην </w:t>
      </w:r>
      <w:r w:rsidR="004E243E">
        <w:rPr>
          <w:rFonts w:ascii="Arial" w:hAnsi="Arial" w:cs="Arial"/>
          <w:sz w:val="24"/>
          <w:szCs w:val="24"/>
        </w:rPr>
        <w:t>α</w:t>
      </w:r>
      <w:r w:rsidR="001975F9" w:rsidRPr="00BF3AFC" w:rsidDel="007E73BE">
        <w:rPr>
          <w:rFonts w:ascii="Arial" w:hAnsi="Arial" w:cs="Arial"/>
          <w:sz w:val="24"/>
          <w:szCs w:val="24"/>
        </w:rPr>
        <w:t>στυνομία</w:t>
      </w:r>
      <w:r w:rsidR="00C16BBE">
        <w:rPr>
          <w:rFonts w:ascii="Arial" w:hAnsi="Arial" w:cs="Arial"/>
          <w:sz w:val="24"/>
          <w:szCs w:val="24"/>
        </w:rPr>
        <w:t>.</w:t>
      </w:r>
    </w:p>
    <w:p w14:paraId="539F71F2" w14:textId="1DD7C6D9" w:rsidR="00E34330" w:rsidRPr="00BF3AFC" w:rsidDel="007E73BE" w:rsidRDefault="00BF3AFC" w:rsidP="00F00B3A">
      <w:pPr>
        <w:widowControl w:val="0"/>
        <w:tabs>
          <w:tab w:val="left" w:pos="567"/>
          <w:tab w:val="left" w:pos="4961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3AFC" w:rsidDel="007E73BE">
        <w:rPr>
          <w:rFonts w:ascii="Arial" w:hAnsi="Arial" w:cs="Arial"/>
          <w:sz w:val="24"/>
          <w:szCs w:val="24"/>
        </w:rPr>
        <w:t>3</w:t>
      </w:r>
      <w:r w:rsidR="00E34330" w:rsidRPr="00BF3AFC" w:rsidDel="007E73BE">
        <w:rPr>
          <w:rFonts w:ascii="Arial" w:hAnsi="Arial" w:cs="Arial"/>
          <w:sz w:val="24"/>
          <w:szCs w:val="24"/>
        </w:rPr>
        <w:t>.</w:t>
      </w:r>
      <w:r w:rsidR="00E34330" w:rsidRPr="00BF3AFC" w:rsidDel="007E73BE">
        <w:rPr>
          <w:rFonts w:ascii="Arial" w:hAnsi="Arial" w:cs="Arial"/>
          <w:sz w:val="24"/>
          <w:szCs w:val="24"/>
        </w:rPr>
        <w:tab/>
      </w:r>
      <w:r w:rsidR="00C16BBE">
        <w:rPr>
          <w:rFonts w:ascii="Arial" w:hAnsi="Arial" w:cs="Arial"/>
          <w:sz w:val="24"/>
          <w:szCs w:val="24"/>
        </w:rPr>
        <w:t>Παροχή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δυνατότητα</w:t>
      </w:r>
      <w:r w:rsidR="00C16BBE">
        <w:rPr>
          <w:rFonts w:ascii="Arial" w:hAnsi="Arial" w:cs="Arial"/>
          <w:sz w:val="24"/>
          <w:szCs w:val="24"/>
        </w:rPr>
        <w:t>ς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στο Συμβούλιο Προσλήψεων να καθορίζει τη σειρά πραγματοποίησης των εξετάσεων στις οποίες </w:t>
      </w:r>
      <w:r w:rsidR="00C16BBE">
        <w:rPr>
          <w:rFonts w:ascii="Arial" w:hAnsi="Arial" w:cs="Arial"/>
          <w:sz w:val="24"/>
          <w:szCs w:val="24"/>
        </w:rPr>
        <w:t>απαιτείται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να </w:t>
      </w:r>
      <w:r w:rsidR="00E34330" w:rsidRPr="00BF3AFC" w:rsidDel="007E73BE">
        <w:rPr>
          <w:rFonts w:ascii="Arial" w:hAnsi="Arial" w:cs="Arial"/>
          <w:sz w:val="24"/>
          <w:szCs w:val="24"/>
        </w:rPr>
        <w:t>παρακαθίσουν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οι επιτυχόντες στην γραπτή εξέταση και στις ψυχομετρικές εξετάσεις για πρόσληψ</w:t>
      </w:r>
      <w:r w:rsidR="00C16BBE">
        <w:rPr>
          <w:rFonts w:ascii="Arial" w:hAnsi="Arial" w:cs="Arial"/>
          <w:sz w:val="24"/>
          <w:szCs w:val="24"/>
        </w:rPr>
        <w:t>ή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τους στην </w:t>
      </w:r>
      <w:r w:rsidR="00A87F8A">
        <w:rPr>
          <w:rFonts w:ascii="Arial" w:hAnsi="Arial" w:cs="Arial"/>
          <w:sz w:val="24"/>
          <w:szCs w:val="24"/>
        </w:rPr>
        <w:t>α</w:t>
      </w:r>
      <w:r w:rsidR="001975F9" w:rsidRPr="00BF3AFC" w:rsidDel="007E73BE">
        <w:rPr>
          <w:rFonts w:ascii="Arial" w:hAnsi="Arial" w:cs="Arial"/>
          <w:sz w:val="24"/>
          <w:szCs w:val="24"/>
        </w:rPr>
        <w:t>στυνομία</w:t>
      </w:r>
      <w:r w:rsidR="00C16BBE">
        <w:rPr>
          <w:rFonts w:ascii="Arial" w:hAnsi="Arial" w:cs="Arial"/>
          <w:sz w:val="24"/>
          <w:szCs w:val="24"/>
        </w:rPr>
        <w:t>.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</w:t>
      </w:r>
    </w:p>
    <w:p w14:paraId="18025032" w14:textId="2FF8B8A6" w:rsidR="007E1404" w:rsidRPr="00BF3AFC" w:rsidDel="007E73BE" w:rsidRDefault="00BF3AFC" w:rsidP="00F00B3A">
      <w:pPr>
        <w:widowControl w:val="0"/>
        <w:tabs>
          <w:tab w:val="left" w:pos="567"/>
          <w:tab w:val="left" w:pos="4961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3AFC" w:rsidDel="007E73BE">
        <w:rPr>
          <w:rFonts w:ascii="Arial" w:hAnsi="Arial" w:cs="Arial"/>
          <w:sz w:val="24"/>
          <w:szCs w:val="24"/>
        </w:rPr>
        <w:t>4</w:t>
      </w:r>
      <w:r w:rsidR="00E34330" w:rsidRPr="00BF3AFC" w:rsidDel="007E73BE">
        <w:rPr>
          <w:rFonts w:ascii="Arial" w:hAnsi="Arial" w:cs="Arial"/>
          <w:sz w:val="24"/>
          <w:szCs w:val="24"/>
        </w:rPr>
        <w:t>.</w:t>
      </w:r>
      <w:r w:rsidR="00E34330" w:rsidRPr="00BF3AFC" w:rsidDel="007E73BE">
        <w:rPr>
          <w:rFonts w:ascii="Arial" w:hAnsi="Arial" w:cs="Arial"/>
          <w:sz w:val="24"/>
          <w:szCs w:val="24"/>
        </w:rPr>
        <w:tab/>
      </w:r>
      <w:r w:rsidR="00C16BBE">
        <w:rPr>
          <w:rFonts w:ascii="Arial" w:hAnsi="Arial" w:cs="Arial"/>
          <w:sz w:val="24"/>
          <w:szCs w:val="24"/>
        </w:rPr>
        <w:t xml:space="preserve">Εξαίρεση από την υποχρέωση εκ νέου υποβολής </w:t>
      </w:r>
      <w:r w:rsidR="00E34330" w:rsidRPr="00BF3AFC" w:rsidDel="007E73BE">
        <w:rPr>
          <w:rFonts w:ascii="Arial" w:hAnsi="Arial" w:cs="Arial"/>
          <w:sz w:val="24"/>
          <w:szCs w:val="24"/>
        </w:rPr>
        <w:t xml:space="preserve">σε ιατρικές εξετάσεις </w:t>
      </w:r>
      <w:r w:rsidR="001975F9" w:rsidRPr="00BF3AFC" w:rsidDel="007E73BE">
        <w:rPr>
          <w:rFonts w:ascii="Arial" w:hAnsi="Arial" w:cs="Arial"/>
          <w:sz w:val="24"/>
          <w:szCs w:val="24"/>
        </w:rPr>
        <w:t>υποψ</w:t>
      </w:r>
      <w:r w:rsidR="00E34330" w:rsidRPr="00BF3AFC" w:rsidDel="007E73BE">
        <w:rPr>
          <w:rFonts w:ascii="Arial" w:hAnsi="Arial" w:cs="Arial"/>
          <w:sz w:val="24"/>
          <w:szCs w:val="24"/>
        </w:rPr>
        <w:t>η</w:t>
      </w:r>
      <w:r w:rsidR="001975F9" w:rsidRPr="00BF3AFC" w:rsidDel="007E73BE">
        <w:rPr>
          <w:rFonts w:ascii="Arial" w:hAnsi="Arial" w:cs="Arial"/>
          <w:sz w:val="24"/>
          <w:szCs w:val="24"/>
        </w:rPr>
        <w:t>φ</w:t>
      </w:r>
      <w:r w:rsidR="00E34330" w:rsidRPr="00BF3AFC" w:rsidDel="007E73BE">
        <w:rPr>
          <w:rFonts w:ascii="Arial" w:hAnsi="Arial" w:cs="Arial"/>
          <w:sz w:val="24"/>
          <w:szCs w:val="24"/>
        </w:rPr>
        <w:t>ίων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οι οποίοι </w:t>
      </w:r>
      <w:r w:rsidR="007E1404" w:rsidRPr="00BF3AFC" w:rsidDel="007E73BE">
        <w:rPr>
          <w:rFonts w:ascii="Arial" w:hAnsi="Arial" w:cs="Arial"/>
          <w:sz w:val="24"/>
          <w:szCs w:val="24"/>
        </w:rPr>
        <w:t>είχαν υποβληθεί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με επιτυχία σε </w:t>
      </w:r>
      <w:r w:rsidR="00C16BBE">
        <w:rPr>
          <w:rFonts w:ascii="Arial" w:hAnsi="Arial" w:cs="Arial"/>
          <w:sz w:val="24"/>
          <w:szCs w:val="24"/>
        </w:rPr>
        <w:t>τέτοιες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εξετάσεις</w:t>
      </w:r>
      <w:r w:rsidR="00574923" w:rsidRPr="00BF3AFC" w:rsidDel="007E73BE">
        <w:rPr>
          <w:rFonts w:ascii="Arial" w:hAnsi="Arial" w:cs="Arial"/>
          <w:sz w:val="24"/>
          <w:szCs w:val="24"/>
        </w:rPr>
        <w:t xml:space="preserve"> </w:t>
      </w:r>
      <w:r w:rsidR="007E1404" w:rsidRPr="00BF3AFC" w:rsidDel="007E73BE">
        <w:rPr>
          <w:rFonts w:ascii="Arial" w:hAnsi="Arial" w:cs="Arial"/>
          <w:sz w:val="24"/>
          <w:szCs w:val="24"/>
        </w:rPr>
        <w:t xml:space="preserve">κατά τους τελευταίους </w:t>
      </w:r>
      <w:r w:rsidDel="007E73BE">
        <w:rPr>
          <w:rFonts w:ascii="Arial" w:hAnsi="Arial" w:cs="Arial"/>
          <w:sz w:val="24"/>
          <w:szCs w:val="24"/>
        </w:rPr>
        <w:t>δώδεκα</w:t>
      </w:r>
      <w:r w:rsidR="00574923" w:rsidRPr="00BF3AFC" w:rsidDel="007E73BE">
        <w:rPr>
          <w:rFonts w:ascii="Arial" w:hAnsi="Arial" w:cs="Arial"/>
          <w:sz w:val="24"/>
          <w:szCs w:val="24"/>
        </w:rPr>
        <w:t xml:space="preserve"> μ</w:t>
      </w:r>
      <w:r w:rsidR="007E1404" w:rsidRPr="00BF3AFC" w:rsidDel="007E73BE">
        <w:rPr>
          <w:rFonts w:ascii="Arial" w:hAnsi="Arial" w:cs="Arial"/>
          <w:sz w:val="24"/>
          <w:szCs w:val="24"/>
        </w:rPr>
        <w:t>ήνες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στο πλαίσιο άλλης διαδικασίας </w:t>
      </w:r>
      <w:r w:rsidR="007E1404" w:rsidRPr="00BF3AFC" w:rsidDel="007E73BE">
        <w:rPr>
          <w:rFonts w:ascii="Arial" w:hAnsi="Arial" w:cs="Arial"/>
          <w:sz w:val="24"/>
          <w:szCs w:val="24"/>
        </w:rPr>
        <w:t>πρόσληψης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στην </w:t>
      </w:r>
      <w:r w:rsidR="00A87F8A">
        <w:rPr>
          <w:rFonts w:ascii="Arial" w:hAnsi="Arial" w:cs="Arial"/>
          <w:sz w:val="24"/>
          <w:szCs w:val="24"/>
        </w:rPr>
        <w:t>α</w:t>
      </w:r>
      <w:r w:rsidR="001975F9" w:rsidRPr="00BF3AFC" w:rsidDel="007E73BE">
        <w:rPr>
          <w:rFonts w:ascii="Arial" w:hAnsi="Arial" w:cs="Arial"/>
          <w:sz w:val="24"/>
          <w:szCs w:val="24"/>
        </w:rPr>
        <w:t>στυνομία σε θέση Αστυνομικού ή Ειδικού Αστυνομικού</w:t>
      </w:r>
      <w:r w:rsidR="00C16BBE">
        <w:rPr>
          <w:rFonts w:ascii="Arial" w:hAnsi="Arial" w:cs="Arial"/>
          <w:sz w:val="24"/>
          <w:szCs w:val="24"/>
        </w:rPr>
        <w:t>.</w:t>
      </w:r>
    </w:p>
    <w:p w14:paraId="6CB99FE4" w14:textId="57A867A3" w:rsidR="00CC32B3" w:rsidRPr="00BF3AFC" w:rsidRDefault="00BF3AFC" w:rsidP="00F00B3A">
      <w:pPr>
        <w:widowControl w:val="0"/>
        <w:tabs>
          <w:tab w:val="left" w:pos="567"/>
          <w:tab w:val="left" w:pos="4961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Del="007E73BE">
        <w:rPr>
          <w:rFonts w:ascii="Arial" w:hAnsi="Arial" w:cs="Arial"/>
          <w:sz w:val="24"/>
          <w:szCs w:val="24"/>
        </w:rPr>
        <w:t>5</w:t>
      </w:r>
      <w:r w:rsidR="007E1404" w:rsidRPr="00BF3AFC" w:rsidDel="007E73BE">
        <w:rPr>
          <w:rFonts w:ascii="Arial" w:hAnsi="Arial" w:cs="Arial"/>
          <w:sz w:val="24"/>
          <w:szCs w:val="24"/>
        </w:rPr>
        <w:t>.</w:t>
      </w:r>
      <w:r w:rsidR="007E1404" w:rsidRPr="00BF3AFC" w:rsidDel="007E73BE">
        <w:rPr>
          <w:rFonts w:ascii="Arial" w:hAnsi="Arial" w:cs="Arial"/>
          <w:sz w:val="24"/>
          <w:szCs w:val="24"/>
        </w:rPr>
        <w:tab/>
      </w:r>
      <w:r w:rsidR="00C16BBE">
        <w:rPr>
          <w:rFonts w:ascii="Arial" w:hAnsi="Arial" w:cs="Arial"/>
          <w:sz w:val="24"/>
          <w:szCs w:val="24"/>
        </w:rPr>
        <w:t>Διασαφήνιση</w:t>
      </w:r>
      <w:r w:rsidR="0026552C" w:rsidRPr="00BF3AFC" w:rsidDel="007E73BE">
        <w:rPr>
          <w:rFonts w:ascii="Arial" w:hAnsi="Arial" w:cs="Arial"/>
          <w:sz w:val="24"/>
          <w:szCs w:val="24"/>
        </w:rPr>
        <w:t xml:space="preserve"> 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ότι η κατοχή των προσόντων για διορισμό στην </w:t>
      </w:r>
      <w:r w:rsidR="00A87F8A">
        <w:rPr>
          <w:rFonts w:ascii="Arial" w:hAnsi="Arial" w:cs="Arial"/>
          <w:sz w:val="24"/>
          <w:szCs w:val="24"/>
        </w:rPr>
        <w:t>α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στυνομία σε σχέση με το ύψος και τον </w:t>
      </w:r>
      <w:r w:rsidR="00A87F8A">
        <w:rPr>
          <w:rFonts w:ascii="Arial" w:hAnsi="Arial" w:cs="Arial"/>
          <w:sz w:val="24"/>
          <w:szCs w:val="24"/>
        </w:rPr>
        <w:t>δ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είκτη </w:t>
      </w:r>
      <w:r w:rsidR="00A87F8A">
        <w:rPr>
          <w:rFonts w:ascii="Arial" w:hAnsi="Arial" w:cs="Arial"/>
          <w:sz w:val="24"/>
          <w:szCs w:val="24"/>
        </w:rPr>
        <w:t>μ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άζας </w:t>
      </w:r>
      <w:r w:rsidR="00A87F8A">
        <w:rPr>
          <w:rFonts w:ascii="Arial" w:hAnsi="Arial" w:cs="Arial"/>
          <w:sz w:val="24"/>
          <w:szCs w:val="24"/>
        </w:rPr>
        <w:t>σ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ώματος θα διαπιστώνονται </w:t>
      </w:r>
      <w:r w:rsidR="00A87F8A">
        <w:rPr>
          <w:rFonts w:ascii="Arial" w:hAnsi="Arial" w:cs="Arial"/>
          <w:sz w:val="24"/>
          <w:szCs w:val="24"/>
        </w:rPr>
        <w:t>έπειτα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από εξέταση που </w:t>
      </w:r>
      <w:r w:rsidR="001975F9" w:rsidRPr="00BF3AFC" w:rsidDel="007E73BE">
        <w:rPr>
          <w:rFonts w:ascii="Arial" w:hAnsi="Arial" w:cs="Arial"/>
          <w:sz w:val="24"/>
          <w:szCs w:val="24"/>
        </w:rPr>
        <w:lastRenderedPageBreak/>
        <w:t>θα διενεργείται από την</w:t>
      </w:r>
      <w:r w:rsidR="00B634A9" w:rsidDel="007E73BE">
        <w:rPr>
          <w:rFonts w:ascii="Arial" w:hAnsi="Arial" w:cs="Arial"/>
          <w:sz w:val="24"/>
          <w:szCs w:val="24"/>
        </w:rPr>
        <w:t xml:space="preserve"> αρμόδια</w:t>
      </w:r>
      <w:r w:rsidR="001975F9" w:rsidRPr="00BF3AFC" w:rsidDel="007E73BE">
        <w:rPr>
          <w:rFonts w:ascii="Arial" w:hAnsi="Arial" w:cs="Arial"/>
          <w:sz w:val="24"/>
          <w:szCs w:val="24"/>
        </w:rPr>
        <w:t xml:space="preserve"> </w:t>
      </w:r>
      <w:r w:rsidR="00A87F8A">
        <w:rPr>
          <w:rFonts w:ascii="Arial" w:hAnsi="Arial" w:cs="Arial"/>
          <w:sz w:val="24"/>
          <w:szCs w:val="24"/>
        </w:rPr>
        <w:t>ε</w:t>
      </w:r>
      <w:r w:rsidR="001975F9" w:rsidRPr="00BF3AFC" w:rsidDel="007E73BE">
        <w:rPr>
          <w:rFonts w:ascii="Arial" w:hAnsi="Arial" w:cs="Arial"/>
          <w:sz w:val="24"/>
          <w:szCs w:val="24"/>
        </w:rPr>
        <w:t>πιτροπή</w:t>
      </w:r>
      <w:r w:rsidR="00F075A7" w:rsidRPr="00BF3AFC" w:rsidDel="007E73BE">
        <w:rPr>
          <w:rFonts w:ascii="Arial" w:hAnsi="Arial" w:cs="Arial"/>
          <w:sz w:val="24"/>
          <w:szCs w:val="24"/>
        </w:rPr>
        <w:t>.</w:t>
      </w:r>
      <w:r w:rsidR="00F075A7" w:rsidRPr="00BF3AFC">
        <w:rPr>
          <w:rFonts w:ascii="Arial" w:hAnsi="Arial" w:cs="Arial"/>
          <w:sz w:val="24"/>
          <w:szCs w:val="24"/>
        </w:rPr>
        <w:t xml:space="preserve"> </w:t>
      </w:r>
    </w:p>
    <w:p w14:paraId="21F58ED3" w14:textId="76B54824" w:rsidR="00406E99" w:rsidRDefault="00BF3AFC" w:rsidP="000C2D0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3430" w:rsidRPr="00BF3AFC">
        <w:rPr>
          <w:rFonts w:ascii="Arial" w:hAnsi="Arial" w:cs="Arial"/>
          <w:sz w:val="24"/>
          <w:szCs w:val="24"/>
        </w:rPr>
        <w:t>Περαιτέρω</w:t>
      </w:r>
      <w:r w:rsidR="007E1404" w:rsidRPr="00BF3AFC">
        <w:rPr>
          <w:rFonts w:ascii="Arial" w:hAnsi="Arial" w:cs="Arial"/>
          <w:sz w:val="24"/>
          <w:szCs w:val="24"/>
        </w:rPr>
        <w:t>,</w:t>
      </w:r>
      <w:r w:rsidR="00FC3430" w:rsidRPr="00BF3AFC">
        <w:rPr>
          <w:rFonts w:ascii="Arial" w:hAnsi="Arial" w:cs="Arial"/>
          <w:sz w:val="24"/>
          <w:szCs w:val="24"/>
        </w:rPr>
        <w:t xml:space="preserve"> </w:t>
      </w:r>
      <w:r w:rsidR="007E1404" w:rsidRPr="00BF3AFC">
        <w:rPr>
          <w:rFonts w:ascii="Arial" w:hAnsi="Arial" w:cs="Arial"/>
          <w:sz w:val="24"/>
          <w:szCs w:val="24"/>
        </w:rPr>
        <w:t xml:space="preserve">με τους δεύτερους υπό αναφορά κανονισμούς </w:t>
      </w:r>
      <w:r w:rsidR="00FC3430" w:rsidRPr="00BF3AFC">
        <w:rPr>
          <w:rFonts w:ascii="Arial" w:hAnsi="Arial" w:cs="Arial"/>
          <w:sz w:val="24"/>
          <w:szCs w:val="24"/>
        </w:rPr>
        <w:t xml:space="preserve">εισάγεται </w:t>
      </w:r>
      <w:r w:rsidR="007E1404" w:rsidRPr="00BF3AFC">
        <w:rPr>
          <w:rFonts w:ascii="Arial" w:hAnsi="Arial" w:cs="Arial"/>
          <w:sz w:val="24"/>
          <w:szCs w:val="24"/>
        </w:rPr>
        <w:t>πρόνοια</w:t>
      </w:r>
      <w:r w:rsidR="00044913">
        <w:rPr>
          <w:rFonts w:ascii="Arial" w:hAnsi="Arial" w:cs="Arial"/>
          <w:sz w:val="24"/>
          <w:szCs w:val="24"/>
        </w:rPr>
        <w:t>,</w:t>
      </w:r>
      <w:r w:rsidR="00FC3430" w:rsidRPr="00BF3AFC">
        <w:rPr>
          <w:rFonts w:ascii="Arial" w:hAnsi="Arial" w:cs="Arial"/>
          <w:sz w:val="24"/>
          <w:szCs w:val="24"/>
        </w:rPr>
        <w:t xml:space="preserve"> </w:t>
      </w:r>
      <w:r w:rsidR="00930193">
        <w:rPr>
          <w:rFonts w:ascii="Arial" w:hAnsi="Arial" w:cs="Arial"/>
          <w:sz w:val="24"/>
          <w:szCs w:val="24"/>
        </w:rPr>
        <w:t>κατ’ αναλογία</w:t>
      </w:r>
      <w:r w:rsidR="00C16BBE">
        <w:rPr>
          <w:rFonts w:ascii="Arial" w:hAnsi="Arial" w:cs="Arial"/>
          <w:sz w:val="24"/>
          <w:szCs w:val="24"/>
        </w:rPr>
        <w:t xml:space="preserve"> αντίστοιχης πρόνοιας</w:t>
      </w:r>
      <w:r w:rsidR="00930193">
        <w:rPr>
          <w:rFonts w:ascii="Arial" w:hAnsi="Arial" w:cs="Arial"/>
          <w:sz w:val="24"/>
          <w:szCs w:val="24"/>
        </w:rPr>
        <w:t xml:space="preserve"> των ισχυόντων</w:t>
      </w:r>
      <w:r w:rsidR="00FC3430" w:rsidRPr="00BF3AFC">
        <w:rPr>
          <w:rFonts w:ascii="Arial" w:hAnsi="Arial" w:cs="Arial"/>
          <w:sz w:val="24"/>
          <w:szCs w:val="24"/>
        </w:rPr>
        <w:t xml:space="preserve"> στους περί Αστυνομίας (Γενικούς) Κανονισμούς, </w:t>
      </w:r>
      <w:r w:rsidR="007E1404" w:rsidRPr="00BF3AFC">
        <w:rPr>
          <w:rFonts w:ascii="Arial" w:hAnsi="Arial" w:cs="Arial"/>
          <w:sz w:val="24"/>
          <w:szCs w:val="24"/>
        </w:rPr>
        <w:t xml:space="preserve">σύμφωνα με την οποία κανένα πρόσωπο δε δύναται να διοριστεί </w:t>
      </w:r>
      <w:r w:rsidR="00FC3430" w:rsidRPr="00BF3AFC">
        <w:rPr>
          <w:rFonts w:ascii="Arial" w:hAnsi="Arial" w:cs="Arial"/>
          <w:sz w:val="24"/>
          <w:szCs w:val="24"/>
        </w:rPr>
        <w:t xml:space="preserve">στην </w:t>
      </w:r>
      <w:r w:rsidR="00044913">
        <w:rPr>
          <w:rFonts w:ascii="Arial" w:hAnsi="Arial" w:cs="Arial"/>
          <w:sz w:val="24"/>
          <w:szCs w:val="24"/>
        </w:rPr>
        <w:t>α</w:t>
      </w:r>
      <w:r w:rsidR="00FC3430" w:rsidRPr="00BF3AFC">
        <w:rPr>
          <w:rFonts w:ascii="Arial" w:hAnsi="Arial" w:cs="Arial"/>
          <w:sz w:val="24"/>
          <w:szCs w:val="24"/>
        </w:rPr>
        <w:t>στυνομία σε θέση Ειδικού Αστυφύλακα</w:t>
      </w:r>
      <w:r w:rsidR="007E1404" w:rsidRPr="00BF3AFC">
        <w:rPr>
          <w:rFonts w:ascii="Arial" w:hAnsi="Arial" w:cs="Arial"/>
          <w:sz w:val="24"/>
          <w:szCs w:val="24"/>
        </w:rPr>
        <w:t>,</w:t>
      </w:r>
      <w:r w:rsidR="00FC3430" w:rsidRPr="00BF3AFC">
        <w:rPr>
          <w:rFonts w:ascii="Arial" w:hAnsi="Arial" w:cs="Arial"/>
          <w:sz w:val="24"/>
          <w:szCs w:val="24"/>
        </w:rPr>
        <w:t xml:space="preserve"> εκτός </w:t>
      </w:r>
      <w:r w:rsidR="007E1404" w:rsidRPr="00BF3AFC">
        <w:rPr>
          <w:rFonts w:ascii="Arial" w:hAnsi="Arial" w:cs="Arial"/>
          <w:sz w:val="24"/>
          <w:szCs w:val="24"/>
        </w:rPr>
        <w:t>εά</w:t>
      </w:r>
      <w:r w:rsidR="00FC3430" w:rsidRPr="00BF3AFC">
        <w:rPr>
          <w:rFonts w:ascii="Arial" w:hAnsi="Arial" w:cs="Arial"/>
          <w:sz w:val="24"/>
          <w:szCs w:val="24"/>
        </w:rPr>
        <w:t xml:space="preserve">ν υποβληθεί σε έλεγχο </w:t>
      </w:r>
      <w:proofErr w:type="spellStart"/>
      <w:r w:rsidR="00FC3430" w:rsidRPr="00BF3AFC">
        <w:rPr>
          <w:rFonts w:ascii="Arial" w:hAnsi="Arial" w:cs="Arial"/>
          <w:sz w:val="24"/>
          <w:szCs w:val="24"/>
        </w:rPr>
        <w:t>ναρκοτ</w:t>
      </w:r>
      <w:r w:rsidR="00451179">
        <w:rPr>
          <w:rFonts w:ascii="Arial" w:hAnsi="Arial" w:cs="Arial"/>
          <w:sz w:val="24"/>
          <w:szCs w:val="24"/>
        </w:rPr>
        <w:t>έ</w:t>
      </w:r>
      <w:r w:rsidR="00FC3430" w:rsidRPr="00BF3AFC">
        <w:rPr>
          <w:rFonts w:ascii="Arial" w:hAnsi="Arial" w:cs="Arial"/>
          <w:sz w:val="24"/>
          <w:szCs w:val="24"/>
        </w:rPr>
        <w:t>στ</w:t>
      </w:r>
      <w:proofErr w:type="spellEnd"/>
      <w:r w:rsidR="00FC3430" w:rsidRPr="00BF3AFC">
        <w:rPr>
          <w:rFonts w:ascii="Arial" w:hAnsi="Arial" w:cs="Arial"/>
          <w:sz w:val="24"/>
          <w:szCs w:val="24"/>
        </w:rPr>
        <w:t xml:space="preserve"> με αρνητικό αποτέλεσμα</w:t>
      </w:r>
      <w:r w:rsidR="00F075A7" w:rsidRPr="00BF3AFC">
        <w:rPr>
          <w:rFonts w:ascii="Arial" w:hAnsi="Arial" w:cs="Arial"/>
          <w:sz w:val="24"/>
          <w:szCs w:val="24"/>
        </w:rPr>
        <w:t>.</w:t>
      </w:r>
    </w:p>
    <w:p w14:paraId="2D3F793D" w14:textId="3DBB76AC" w:rsidR="0077078A" w:rsidRPr="00BF3AFC" w:rsidRDefault="00894017" w:rsidP="000C2D0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078A" w:rsidDel="00F503E0">
        <w:rPr>
          <w:rFonts w:ascii="Arial" w:hAnsi="Arial" w:cs="Arial"/>
          <w:sz w:val="24"/>
          <w:szCs w:val="24"/>
        </w:rPr>
        <w:t xml:space="preserve">Σημειώνεται ότι </w:t>
      </w:r>
      <w:r w:rsidR="00C16BBE">
        <w:rPr>
          <w:rFonts w:ascii="Arial" w:hAnsi="Arial" w:cs="Arial"/>
          <w:sz w:val="24"/>
          <w:szCs w:val="24"/>
        </w:rPr>
        <w:t xml:space="preserve">τόσο στους πρώτους κανονισμούς όσο και στους δεύτερους </w:t>
      </w:r>
      <w:r w:rsidR="00DA1CF8">
        <w:rPr>
          <w:rFonts w:ascii="Arial" w:hAnsi="Arial" w:cs="Arial"/>
          <w:sz w:val="24"/>
          <w:szCs w:val="24"/>
        </w:rPr>
        <w:t xml:space="preserve">προτεινόμενους </w:t>
      </w:r>
      <w:r w:rsidR="00C16BBE">
        <w:rPr>
          <w:rFonts w:ascii="Arial" w:hAnsi="Arial" w:cs="Arial"/>
          <w:sz w:val="24"/>
          <w:szCs w:val="24"/>
        </w:rPr>
        <w:t xml:space="preserve">κανονισμούς περιλαμβάνεται πρόνοια για </w:t>
      </w:r>
      <w:r w:rsidR="001B5F46" w:rsidDel="00F503E0">
        <w:rPr>
          <w:rFonts w:ascii="Arial" w:hAnsi="Arial" w:cs="Arial"/>
          <w:sz w:val="24"/>
          <w:szCs w:val="24"/>
        </w:rPr>
        <w:t xml:space="preserve">αναδρομική ισχύ </w:t>
      </w:r>
      <w:r w:rsidR="00C16BBE">
        <w:rPr>
          <w:rFonts w:ascii="Arial" w:hAnsi="Arial" w:cs="Arial"/>
          <w:sz w:val="24"/>
          <w:szCs w:val="24"/>
        </w:rPr>
        <w:t xml:space="preserve">τους </w:t>
      </w:r>
      <w:r w:rsidR="001B5F46" w:rsidDel="00F503E0">
        <w:rPr>
          <w:rFonts w:ascii="Arial" w:hAnsi="Arial" w:cs="Arial"/>
          <w:sz w:val="24"/>
          <w:szCs w:val="24"/>
        </w:rPr>
        <w:t>από τ</w:t>
      </w:r>
      <w:r w:rsidR="00044913">
        <w:rPr>
          <w:rFonts w:ascii="Arial" w:hAnsi="Arial" w:cs="Arial"/>
          <w:sz w:val="24"/>
          <w:szCs w:val="24"/>
        </w:rPr>
        <w:t>ις</w:t>
      </w:r>
      <w:r w:rsidR="001B5F46" w:rsidDel="00F503E0">
        <w:rPr>
          <w:rFonts w:ascii="Arial" w:hAnsi="Arial" w:cs="Arial"/>
          <w:sz w:val="24"/>
          <w:szCs w:val="24"/>
        </w:rPr>
        <w:t xml:space="preserve"> </w:t>
      </w:r>
      <w:r w:rsidR="00D11096" w:rsidRPr="00D11096" w:rsidDel="00F503E0">
        <w:rPr>
          <w:rFonts w:ascii="Arial" w:hAnsi="Arial" w:cs="Arial"/>
          <w:sz w:val="24"/>
          <w:szCs w:val="24"/>
        </w:rPr>
        <w:t>13</w:t>
      </w:r>
      <w:r w:rsidR="00D11096" w:rsidDel="00F503E0">
        <w:rPr>
          <w:rFonts w:ascii="Arial" w:hAnsi="Arial" w:cs="Arial"/>
          <w:sz w:val="24"/>
          <w:szCs w:val="24"/>
        </w:rPr>
        <w:t xml:space="preserve"> Δεκεμβρίου </w:t>
      </w:r>
      <w:r w:rsidR="00D11096" w:rsidRPr="00D11096" w:rsidDel="00F503E0">
        <w:rPr>
          <w:rFonts w:ascii="Arial" w:hAnsi="Arial" w:cs="Arial"/>
          <w:sz w:val="24"/>
          <w:szCs w:val="24"/>
        </w:rPr>
        <w:t>2019</w:t>
      </w:r>
      <w:r w:rsidR="00D11096" w:rsidDel="00F503E0">
        <w:rPr>
          <w:rFonts w:ascii="Arial" w:hAnsi="Arial" w:cs="Arial"/>
          <w:sz w:val="24"/>
          <w:szCs w:val="24"/>
        </w:rPr>
        <w:t>.</w:t>
      </w:r>
    </w:p>
    <w:p w14:paraId="50C50FF9" w14:textId="33B098D9" w:rsidR="00A44E15" w:rsidRDefault="00D23F1C" w:rsidP="00902AC2">
      <w:pPr>
        <w:tabs>
          <w:tab w:val="left" w:pos="567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3E0F1F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Στο </w:t>
      </w:r>
      <w:r w:rsidR="00BA74BF">
        <w:rPr>
          <w:rFonts w:ascii="Arial" w:eastAsia="Simsun (Founder Extended)" w:hAnsi="Arial" w:cs="Arial"/>
          <w:sz w:val="24"/>
          <w:szCs w:val="24"/>
          <w:lang w:eastAsia="zh-CN"/>
        </w:rPr>
        <w:t>πλαίσιο</w:t>
      </w:r>
      <w:r w:rsidR="003E0F1F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</w:t>
      </w:r>
      <w:r w:rsidR="007E1404" w:rsidRPr="00BF3AFC">
        <w:rPr>
          <w:rFonts w:ascii="Arial" w:eastAsia="Simsun (Founder Extended)" w:hAnsi="Arial" w:cs="Arial"/>
          <w:sz w:val="24"/>
          <w:szCs w:val="24"/>
          <w:lang w:eastAsia="zh-CN"/>
        </w:rPr>
        <w:t>συζήτησης</w:t>
      </w:r>
      <w:r w:rsidR="003E0F1F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των </w:t>
      </w:r>
      <w:r w:rsidR="007E1404" w:rsidRPr="00BF3AFC">
        <w:rPr>
          <w:rFonts w:ascii="Arial" w:eastAsia="Simsun (Founder Extended)" w:hAnsi="Arial" w:cs="Arial"/>
          <w:sz w:val="24"/>
          <w:szCs w:val="24"/>
          <w:lang w:eastAsia="zh-CN"/>
        </w:rPr>
        <w:t>προτεινόμενων</w:t>
      </w:r>
      <w:r w:rsidR="003E0F1F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κανονισμών</w:t>
      </w:r>
      <w:r w:rsidR="0005485A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3E0F1F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06E99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ο Αρχηγός Αστυνομίας  </w:t>
      </w:r>
      <w:r w:rsidR="007E1404" w:rsidRPr="00BF3AFC">
        <w:rPr>
          <w:rFonts w:ascii="Arial" w:eastAsia="Simsun (Founder Extended)" w:hAnsi="Arial" w:cs="Arial"/>
          <w:sz w:val="24"/>
          <w:szCs w:val="24"/>
          <w:lang w:eastAsia="zh-CN"/>
        </w:rPr>
        <w:t>αν</w:t>
      </w:r>
      <w:r w:rsidR="00930193">
        <w:rPr>
          <w:rFonts w:ascii="Arial" w:eastAsia="Simsun (Founder Extended)" w:hAnsi="Arial" w:cs="Arial"/>
          <w:sz w:val="24"/>
          <w:szCs w:val="24"/>
          <w:lang w:eastAsia="zh-CN"/>
        </w:rPr>
        <w:t>έ</w:t>
      </w:r>
      <w:r w:rsidR="007E1404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φερε ότι το </w:t>
      </w:r>
      <w:r w:rsidR="00406E99" w:rsidRPr="00BF3AFC">
        <w:rPr>
          <w:rFonts w:ascii="Arial" w:eastAsia="Simsun (Founder Extended)" w:hAnsi="Arial" w:cs="Arial"/>
          <w:sz w:val="24"/>
          <w:szCs w:val="24"/>
          <w:lang w:eastAsia="zh-CN"/>
        </w:rPr>
        <w:t>Διοικητικ</w:t>
      </w:r>
      <w:r w:rsidR="007E1404" w:rsidRPr="00BF3AFC">
        <w:rPr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406E99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E1404" w:rsidRPr="00BF3AFC">
        <w:rPr>
          <w:rFonts w:ascii="Arial" w:eastAsia="Simsun (Founder Extended)" w:hAnsi="Arial" w:cs="Arial"/>
          <w:sz w:val="24"/>
          <w:szCs w:val="24"/>
          <w:lang w:eastAsia="zh-CN"/>
        </w:rPr>
        <w:t>Δικαστήριο</w:t>
      </w:r>
      <w:r w:rsidR="00C16BBE" w:rsidRPr="00C16BB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16BBE" w:rsidRPr="00BF3AFC">
        <w:rPr>
          <w:rFonts w:ascii="Arial" w:eastAsia="Simsun (Founder Extended)" w:hAnsi="Arial" w:cs="Arial"/>
          <w:sz w:val="24"/>
          <w:szCs w:val="24"/>
          <w:lang w:eastAsia="zh-CN"/>
        </w:rPr>
        <w:t>με πρόσφατη απόφασή του</w:t>
      </w:r>
      <w:r w:rsidR="00406E99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E2F96" w:rsidRPr="00BF3AFC">
        <w:rPr>
          <w:rFonts w:ascii="Arial" w:eastAsia="Simsun (Founder Extended)" w:hAnsi="Arial" w:cs="Arial"/>
          <w:sz w:val="24"/>
          <w:szCs w:val="24"/>
          <w:lang w:eastAsia="zh-CN"/>
        </w:rPr>
        <w:t>ακύρωσε τις πράξεις διορισμού</w:t>
      </w:r>
      <w:r w:rsidR="00C16BBE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BE2F96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ημερομηνίας 3 Αυγούστου 2020, </w:t>
      </w:r>
      <w:r w:rsidR="00406E99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75 νέων μελών στην Αστυνομία </w:t>
      </w:r>
      <w:r w:rsidR="00DA1CF8">
        <w:rPr>
          <w:rFonts w:ascii="Arial" w:eastAsia="Simsun (Founder Extended)" w:hAnsi="Arial" w:cs="Arial"/>
          <w:sz w:val="24"/>
          <w:szCs w:val="24"/>
          <w:lang w:eastAsia="zh-CN"/>
        </w:rPr>
        <w:t xml:space="preserve">Κύπρου </w:t>
      </w:r>
      <w:r w:rsidR="00406E99" w:rsidRPr="00BF3AFC">
        <w:rPr>
          <w:rFonts w:ascii="Arial" w:eastAsia="Simsun (Founder Extended)" w:hAnsi="Arial" w:cs="Arial"/>
          <w:sz w:val="24"/>
          <w:szCs w:val="24"/>
          <w:lang w:eastAsia="zh-CN"/>
        </w:rPr>
        <w:t>και 25 νέων μελών στην Πυροσβεστική Υπηρεσία</w:t>
      </w:r>
      <w:r w:rsidR="00DA1CF8">
        <w:rPr>
          <w:rFonts w:ascii="Arial" w:eastAsia="Simsun (Founder Extended)" w:hAnsi="Arial" w:cs="Arial"/>
          <w:sz w:val="24"/>
          <w:szCs w:val="24"/>
          <w:lang w:eastAsia="zh-CN"/>
        </w:rPr>
        <w:t xml:space="preserve"> Κύπρου</w:t>
      </w:r>
      <w:r w:rsidR="007E1404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r w:rsidR="00DA1CF8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E1404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Υπό το φως </w:t>
      </w:r>
      <w:r w:rsidR="00425F5F" w:rsidRPr="00BF3AFC">
        <w:rPr>
          <w:rFonts w:ascii="Arial" w:eastAsia="Simsun (Founder Extended)" w:hAnsi="Arial" w:cs="Arial"/>
          <w:sz w:val="24"/>
          <w:szCs w:val="24"/>
          <w:lang w:eastAsia="zh-CN"/>
        </w:rPr>
        <w:t>της υπό αναφορά απόφασης του Διοικητικού Δικαστηρίου</w:t>
      </w:r>
      <w:r w:rsidR="00930193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BE2F96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30193">
        <w:rPr>
          <w:rFonts w:ascii="Arial" w:eastAsia="Simsun (Founder Extended)" w:hAnsi="Arial" w:cs="Arial"/>
          <w:sz w:val="24"/>
          <w:szCs w:val="24"/>
          <w:lang w:eastAsia="zh-CN"/>
        </w:rPr>
        <w:t>όπως</w:t>
      </w:r>
      <w:r w:rsidR="00F503E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16BBE">
        <w:rPr>
          <w:rFonts w:ascii="Arial" w:eastAsia="Simsun (Founder Extended)" w:hAnsi="Arial" w:cs="Arial"/>
          <w:sz w:val="24"/>
          <w:szCs w:val="24"/>
          <w:lang w:eastAsia="zh-CN"/>
        </w:rPr>
        <w:t xml:space="preserve">επισήμανε </w:t>
      </w:r>
      <w:r w:rsidR="00F503E0">
        <w:rPr>
          <w:rFonts w:ascii="Arial" w:eastAsia="Simsun (Founder Extended)" w:hAnsi="Arial" w:cs="Arial"/>
          <w:sz w:val="24"/>
          <w:szCs w:val="24"/>
          <w:lang w:eastAsia="zh-CN"/>
        </w:rPr>
        <w:t xml:space="preserve">ο </w:t>
      </w:r>
      <w:r w:rsidR="00930193">
        <w:rPr>
          <w:rFonts w:ascii="Arial" w:eastAsia="Simsun (Founder Extended)" w:hAnsi="Arial" w:cs="Arial"/>
          <w:sz w:val="24"/>
          <w:szCs w:val="24"/>
          <w:lang w:eastAsia="zh-CN"/>
        </w:rPr>
        <w:t>ίδιος</w:t>
      </w:r>
      <w:r w:rsidR="00F503E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30193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06E99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ενδέχεται να </w:t>
      </w:r>
      <w:r w:rsidR="00425F5F" w:rsidRPr="00BF3AFC">
        <w:rPr>
          <w:rFonts w:ascii="Arial" w:eastAsia="Simsun (Founder Extended)" w:hAnsi="Arial" w:cs="Arial"/>
          <w:sz w:val="24"/>
          <w:szCs w:val="24"/>
          <w:lang w:eastAsia="zh-CN"/>
        </w:rPr>
        <w:t>επηρεαστούν</w:t>
      </w:r>
      <w:r w:rsidR="00406E99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εν εξελίξει διαδικασίες προσλήψεων στην </w:t>
      </w:r>
      <w:r w:rsidR="006A2B43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="00406E99" w:rsidRPr="00BF3AFC">
        <w:rPr>
          <w:rFonts w:ascii="Arial" w:eastAsia="Simsun (Founder Extended)" w:hAnsi="Arial" w:cs="Arial"/>
          <w:sz w:val="24"/>
          <w:szCs w:val="24"/>
          <w:lang w:eastAsia="zh-CN"/>
        </w:rPr>
        <w:t>στυνομία</w:t>
      </w:r>
      <w:r w:rsidR="00C16BBE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</w:t>
      </w:r>
      <w:r w:rsidR="006A2B43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C16BBE">
        <w:rPr>
          <w:rFonts w:ascii="Arial" w:eastAsia="Simsun (Founder Extended)" w:hAnsi="Arial" w:cs="Arial"/>
          <w:sz w:val="24"/>
          <w:szCs w:val="24"/>
          <w:lang w:eastAsia="zh-CN"/>
        </w:rPr>
        <w:t xml:space="preserve"> ως εκ τούτου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C16BB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25F5F" w:rsidRPr="00BF3AFC">
        <w:rPr>
          <w:rFonts w:ascii="Arial" w:eastAsia="Simsun (Founder Extended)" w:hAnsi="Arial" w:cs="Arial"/>
          <w:sz w:val="24"/>
          <w:szCs w:val="24"/>
          <w:lang w:eastAsia="zh-CN"/>
        </w:rPr>
        <w:t>κρίθηκε σκόπιμη</w:t>
      </w:r>
      <w:r w:rsidR="00BE2F96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818FF">
        <w:rPr>
          <w:rFonts w:ascii="Arial" w:eastAsia="Simsun (Founder Extended)" w:hAnsi="Arial" w:cs="Arial"/>
          <w:sz w:val="24"/>
          <w:szCs w:val="24"/>
          <w:lang w:eastAsia="zh-CN"/>
        </w:rPr>
        <w:t xml:space="preserve">η </w:t>
      </w:r>
      <w:r w:rsidR="00425F5F" w:rsidRPr="00BF3AFC">
        <w:rPr>
          <w:rFonts w:ascii="Arial" w:eastAsia="Simsun (Founder Extended)" w:hAnsi="Arial" w:cs="Arial"/>
          <w:sz w:val="24"/>
          <w:szCs w:val="24"/>
          <w:lang w:eastAsia="zh-CN"/>
        </w:rPr>
        <w:t>κατάθεση των υπό συζήτηση</w:t>
      </w:r>
      <w:r w:rsidR="00BA74BF">
        <w:rPr>
          <w:rFonts w:ascii="Arial" w:eastAsia="Simsun (Founder Extended)" w:hAnsi="Arial" w:cs="Arial"/>
          <w:sz w:val="24"/>
          <w:szCs w:val="24"/>
          <w:lang w:eastAsia="zh-CN"/>
        </w:rPr>
        <w:t xml:space="preserve"> τροποποιητικών</w:t>
      </w:r>
      <w:r w:rsidR="00425F5F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κανονισμών</w:t>
      </w:r>
      <w:r w:rsidR="00BE2F96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25F5F" w:rsidRPr="00BF3AFC">
        <w:rPr>
          <w:rFonts w:ascii="Arial" w:eastAsia="Simsun (Founder Extended)" w:hAnsi="Arial" w:cs="Arial"/>
          <w:sz w:val="24"/>
          <w:szCs w:val="24"/>
          <w:lang w:eastAsia="zh-CN"/>
        </w:rPr>
        <w:t>στ</w:t>
      </w:r>
      <w:r w:rsidR="00BE2F96" w:rsidRPr="00BF3AFC">
        <w:rPr>
          <w:rFonts w:ascii="Arial" w:eastAsia="Simsun (Founder Extended)" w:hAnsi="Arial" w:cs="Arial"/>
          <w:sz w:val="24"/>
          <w:szCs w:val="24"/>
          <w:lang w:eastAsia="zh-CN"/>
        </w:rPr>
        <w:t>η Βουλή</w:t>
      </w:r>
      <w:r w:rsidR="006A2B43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E4535D" w:rsidRPr="00E4535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4535D" w:rsidRPr="00BF3AFC">
        <w:rPr>
          <w:rFonts w:ascii="Arial" w:eastAsia="Simsun (Founder Extended)" w:hAnsi="Arial" w:cs="Arial"/>
          <w:sz w:val="24"/>
          <w:szCs w:val="24"/>
          <w:lang w:eastAsia="zh-CN"/>
        </w:rPr>
        <w:t>με σκοπό την αποφυγή νέων ακυρωτικών αποφάσεων</w:t>
      </w:r>
      <w:r w:rsidR="00425F5F" w:rsidRPr="00BF3AFC"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r w:rsidR="00844D7B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A2B43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25F5F" w:rsidRPr="00BF3AFC">
        <w:rPr>
          <w:rFonts w:ascii="Arial" w:eastAsia="Simsun (Founder Extended)" w:hAnsi="Arial" w:cs="Arial"/>
          <w:sz w:val="24"/>
          <w:szCs w:val="24"/>
          <w:lang w:eastAsia="zh-CN"/>
        </w:rPr>
        <w:t>Περαιτέρω</w:t>
      </w:r>
      <w:r w:rsidR="00865ECF" w:rsidRPr="00BF3AFC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425F5F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ενημέρωσε την επιτροπή ότι</w:t>
      </w:r>
      <w:r w:rsidR="00844D7B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>στη</w:t>
      </w:r>
      <w:r w:rsidR="00844D7B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διαδικασία επανεξέτασης</w:t>
      </w:r>
      <w:r w:rsidR="006A2B43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844D7B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 xml:space="preserve">η οποία διεξάγεται </w:t>
      </w:r>
      <w:r w:rsidR="00930193">
        <w:rPr>
          <w:rFonts w:ascii="Arial" w:eastAsia="Simsun (Founder Extended)" w:hAnsi="Arial" w:cs="Arial"/>
          <w:sz w:val="24"/>
          <w:szCs w:val="24"/>
          <w:lang w:eastAsia="zh-CN"/>
        </w:rPr>
        <w:t>στ</w:t>
      </w:r>
      <w:r w:rsidR="005D4051" w:rsidRPr="00BF3AFC">
        <w:rPr>
          <w:rFonts w:ascii="Arial" w:eastAsia="Simsun (Founder Extended)" w:hAnsi="Arial" w:cs="Arial"/>
          <w:sz w:val="24"/>
          <w:szCs w:val="24"/>
          <w:lang w:eastAsia="zh-CN"/>
        </w:rPr>
        <w:t>η βάση</w:t>
      </w:r>
      <w:r w:rsidR="00844D7B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818FF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 xml:space="preserve">πιο πάνω </w:t>
      </w:r>
      <w:r w:rsidR="00F818FF">
        <w:rPr>
          <w:rFonts w:ascii="Arial" w:eastAsia="Simsun (Founder Extended)" w:hAnsi="Arial" w:cs="Arial"/>
          <w:sz w:val="24"/>
          <w:szCs w:val="24"/>
          <w:lang w:eastAsia="zh-CN"/>
        </w:rPr>
        <w:t xml:space="preserve">ακυρωτικής 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 xml:space="preserve">δικαστικής </w:t>
      </w:r>
      <w:r w:rsidR="00F818FF">
        <w:rPr>
          <w:rFonts w:ascii="Arial" w:eastAsia="Simsun (Founder Extended)" w:hAnsi="Arial" w:cs="Arial"/>
          <w:sz w:val="24"/>
          <w:szCs w:val="24"/>
          <w:lang w:eastAsia="zh-CN"/>
        </w:rPr>
        <w:t>απόφασης</w:t>
      </w:r>
      <w:r w:rsidR="005D4051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4D785A" w:rsidRPr="00345FE7">
        <w:rPr>
          <w:rFonts w:ascii="Arial" w:eastAsia="Simsun (Founder Extended)" w:hAnsi="Arial" w:cs="Arial"/>
          <w:sz w:val="24"/>
          <w:szCs w:val="24"/>
          <w:lang w:eastAsia="zh-CN"/>
        </w:rPr>
        <w:t>εφαρμόστ</w:t>
      </w:r>
      <w:r w:rsidR="004D785A">
        <w:rPr>
          <w:rFonts w:ascii="Arial" w:eastAsia="Simsun (Founder Extended)" w:hAnsi="Arial" w:cs="Arial"/>
          <w:sz w:val="24"/>
          <w:szCs w:val="24"/>
          <w:lang w:eastAsia="zh-CN"/>
        </w:rPr>
        <w:t>ηκε</w:t>
      </w:r>
      <w:r w:rsidR="00B3145B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</w:t>
      </w:r>
      <w:r w:rsidR="005D4051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D785A">
        <w:rPr>
          <w:rFonts w:ascii="Arial" w:eastAsia="Simsun (Founder Extended)" w:hAnsi="Arial" w:cs="Arial"/>
          <w:sz w:val="24"/>
          <w:szCs w:val="24"/>
          <w:lang w:eastAsia="zh-CN"/>
        </w:rPr>
        <w:t>ισχύον</w:t>
      </w:r>
      <w:r w:rsidR="005D4051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κανονιστικό πλαίσιο</w:t>
      </w:r>
      <w:r w:rsidR="006A2B43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 xml:space="preserve"> ενώ οι εν εξελίξει</w:t>
      </w:r>
      <w:r w:rsidR="00BA74BF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3145B">
        <w:rPr>
          <w:rFonts w:ascii="Arial" w:eastAsia="Simsun (Founder Extended)" w:hAnsi="Arial" w:cs="Arial"/>
          <w:sz w:val="24"/>
          <w:szCs w:val="24"/>
          <w:lang w:eastAsia="zh-CN"/>
        </w:rPr>
        <w:t xml:space="preserve">διαδικασίες </w:t>
      </w:r>
      <w:r w:rsidR="00305ACC">
        <w:rPr>
          <w:rFonts w:ascii="Arial" w:eastAsia="Simsun (Founder Extended)" w:hAnsi="Arial" w:cs="Arial"/>
          <w:sz w:val="24"/>
          <w:szCs w:val="24"/>
          <w:lang w:eastAsia="zh-CN"/>
        </w:rPr>
        <w:t>προσλήψεων</w:t>
      </w:r>
      <w:r w:rsidR="00F25E52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305AC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3145B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στις οποίες οι 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 xml:space="preserve">απαιτούμενες </w:t>
      </w:r>
      <w:r w:rsidR="00305ACC">
        <w:rPr>
          <w:rFonts w:ascii="Arial" w:eastAsia="Simsun (Founder Extended)" w:hAnsi="Arial" w:cs="Arial"/>
          <w:sz w:val="24"/>
          <w:szCs w:val="24"/>
          <w:lang w:eastAsia="zh-CN"/>
        </w:rPr>
        <w:t>ψυχομετρικές εξετάσεις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 xml:space="preserve"> είχαν διενεργηθεί</w:t>
      </w:r>
      <w:r w:rsidR="00681A15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στη βάση 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>των υφιστάμενων κανονισμών,</w:t>
      </w:r>
      <w:r w:rsidR="00305ACC">
        <w:rPr>
          <w:rFonts w:ascii="Arial" w:eastAsia="Simsun (Founder Extended)" w:hAnsi="Arial" w:cs="Arial"/>
          <w:sz w:val="24"/>
          <w:szCs w:val="24"/>
          <w:lang w:eastAsia="zh-CN"/>
        </w:rPr>
        <w:t xml:space="preserve"> ακυρώθηκαν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305ACC">
        <w:rPr>
          <w:rFonts w:ascii="Arial" w:eastAsia="Simsun (Founder Extended)" w:hAnsi="Arial" w:cs="Arial"/>
          <w:sz w:val="24"/>
          <w:szCs w:val="24"/>
          <w:lang w:eastAsia="zh-CN"/>
        </w:rPr>
        <w:t xml:space="preserve"> ώστε να μεσολαβήσει η τροποποίηση των κανονισμών και να </w:t>
      </w:r>
      <w:r w:rsidR="00AE7B73">
        <w:rPr>
          <w:rFonts w:ascii="Arial" w:eastAsia="Simsun (Founder Extended)" w:hAnsi="Arial" w:cs="Arial"/>
          <w:sz w:val="24"/>
          <w:szCs w:val="24"/>
          <w:lang w:eastAsia="zh-CN"/>
        </w:rPr>
        <w:t xml:space="preserve">διενεργηθούν </w:t>
      </w:r>
      <w:r w:rsidR="000709CB">
        <w:rPr>
          <w:rFonts w:ascii="Arial" w:eastAsia="Simsun (Founder Extended)" w:hAnsi="Arial" w:cs="Arial"/>
          <w:sz w:val="24"/>
          <w:szCs w:val="24"/>
          <w:lang w:eastAsia="zh-CN"/>
        </w:rPr>
        <w:t xml:space="preserve">ψυχομετρικές εξετάσεις οι οποίες </w:t>
      </w:r>
      <w:r w:rsidR="00A23081">
        <w:rPr>
          <w:rFonts w:ascii="Arial" w:eastAsia="Simsun (Founder Extended)" w:hAnsi="Arial" w:cs="Arial"/>
          <w:sz w:val="24"/>
          <w:szCs w:val="24"/>
          <w:lang w:eastAsia="zh-CN"/>
        </w:rPr>
        <w:t>θα εδρ</w:t>
      </w:r>
      <w:r w:rsidR="00F503E0">
        <w:rPr>
          <w:rFonts w:ascii="Arial" w:eastAsia="Simsun (Founder Extended)" w:hAnsi="Arial" w:cs="Arial"/>
          <w:sz w:val="24"/>
          <w:szCs w:val="24"/>
          <w:lang w:eastAsia="zh-CN"/>
        </w:rPr>
        <w:t>άζονται</w:t>
      </w:r>
      <w:r w:rsidR="000709CB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23081">
        <w:rPr>
          <w:rFonts w:ascii="Arial" w:eastAsia="Simsun (Founder Extended)" w:hAnsi="Arial" w:cs="Arial"/>
          <w:sz w:val="24"/>
          <w:szCs w:val="24"/>
          <w:lang w:eastAsia="zh-CN"/>
        </w:rPr>
        <w:t>στ</w:t>
      </w:r>
      <w:r w:rsidR="00557D21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 w:rsidR="00A2308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 xml:space="preserve">νέο </w:t>
      </w:r>
      <w:r w:rsidR="00A23081">
        <w:rPr>
          <w:rFonts w:ascii="Arial" w:eastAsia="Simsun (Founder Extended)" w:hAnsi="Arial" w:cs="Arial"/>
          <w:sz w:val="24"/>
          <w:szCs w:val="24"/>
          <w:lang w:eastAsia="zh-CN"/>
        </w:rPr>
        <w:t>κανονισ</w:t>
      </w:r>
      <w:r w:rsidR="00557D21">
        <w:rPr>
          <w:rFonts w:ascii="Arial" w:eastAsia="Simsun (Founder Extended)" w:hAnsi="Arial" w:cs="Arial"/>
          <w:sz w:val="24"/>
          <w:szCs w:val="24"/>
          <w:lang w:eastAsia="zh-CN"/>
        </w:rPr>
        <w:t>τικό πλαίσιο</w:t>
      </w:r>
      <w:r w:rsidR="00A23081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</w:p>
    <w:p w14:paraId="2C7B85FB" w14:textId="18E47974" w:rsidR="003E0F1F" w:rsidRPr="00BF3AFC" w:rsidRDefault="00611E55" w:rsidP="000C2D0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D46732" w:rsidRPr="00BF3AFC">
        <w:rPr>
          <w:rFonts w:ascii="Arial" w:eastAsia="Simsun (Founder Extended)" w:hAnsi="Arial" w:cs="Arial"/>
          <w:sz w:val="24"/>
          <w:szCs w:val="24"/>
          <w:lang w:eastAsia="zh-CN"/>
        </w:rPr>
        <w:t>Η</w:t>
      </w:r>
      <w:r w:rsidR="003E0F1F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εκπρόσωπο</w:t>
      </w:r>
      <w:r w:rsidR="00D46732" w:rsidRPr="00BF3AFC">
        <w:rPr>
          <w:rFonts w:ascii="Arial" w:eastAsia="Simsun (Founder Extended)" w:hAnsi="Arial" w:cs="Arial"/>
          <w:sz w:val="24"/>
          <w:szCs w:val="24"/>
          <w:lang w:eastAsia="zh-CN"/>
        </w:rPr>
        <w:t>ς της Νομικής Υπηρεσίας της Δημοκρατίας ανέφερε ότι η εκκρεμής διαδικασία επανεξέτασης</w:t>
      </w:r>
      <w:r w:rsidR="00930193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προς συμμόρφωση με την </w:t>
      </w:r>
      <w:r w:rsidR="00033337">
        <w:rPr>
          <w:rFonts w:ascii="Arial" w:eastAsia="Simsun (Founder Extended)" w:hAnsi="Arial" w:cs="Arial"/>
          <w:sz w:val="24"/>
          <w:szCs w:val="24"/>
          <w:lang w:eastAsia="zh-CN"/>
        </w:rPr>
        <w:t xml:space="preserve">ακυρωτική </w:t>
      </w:r>
      <w:r w:rsidR="00930193">
        <w:rPr>
          <w:rFonts w:ascii="Arial" w:eastAsia="Simsun (Founder Extended)" w:hAnsi="Arial" w:cs="Arial"/>
          <w:sz w:val="24"/>
          <w:szCs w:val="24"/>
          <w:lang w:eastAsia="zh-CN"/>
        </w:rPr>
        <w:t xml:space="preserve">απόφαση του Διοικητικού </w:t>
      </w:r>
      <w:r w:rsidR="00930193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 xml:space="preserve">Δικαστηρίου </w:t>
      </w:r>
      <w:r w:rsidR="00D46732" w:rsidRPr="00BF3AFC">
        <w:rPr>
          <w:rFonts w:ascii="Arial" w:eastAsia="Simsun (Founder Extended)" w:hAnsi="Arial" w:cs="Arial"/>
          <w:sz w:val="24"/>
          <w:szCs w:val="24"/>
          <w:lang w:eastAsia="zh-CN"/>
        </w:rPr>
        <w:t>εδράζεται στο υφιστάμενο νομικό πλαίσιο</w:t>
      </w:r>
      <w:r w:rsidR="00930193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ενώ οι προτεινόμενες τροποποιήσεις </w:t>
      </w:r>
      <w:r w:rsidR="00425F5F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αποσκοπούν στη 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>διασφ</w:t>
      </w:r>
      <w:r w:rsidR="00425F5F" w:rsidRPr="00BF3AFC">
        <w:rPr>
          <w:rFonts w:ascii="Arial" w:eastAsia="Simsun (Founder Extended)" w:hAnsi="Arial" w:cs="Arial"/>
          <w:sz w:val="24"/>
          <w:szCs w:val="24"/>
          <w:lang w:eastAsia="zh-CN"/>
        </w:rPr>
        <w:t>άλιση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</w:t>
      </w:r>
      <w:r w:rsidR="00480889" w:rsidRPr="00BF3AFC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νομιμότητα</w:t>
      </w:r>
      <w:r w:rsidR="00480889" w:rsidRPr="00BF3AFC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 xml:space="preserve">εν εξελίξει 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και μελλοντικών διαδικασιών προσλήψεων. </w:t>
      </w:r>
    </w:p>
    <w:p w14:paraId="382A646B" w14:textId="0F0864FB" w:rsidR="00611E55" w:rsidRPr="00BF3AFC" w:rsidRDefault="00611E55" w:rsidP="000C2D0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Ο εκπρόσωπος της </w:t>
      </w:r>
      <w:r w:rsidR="00F25E52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>στυνομίας</w:t>
      </w:r>
      <w:r w:rsidR="00033337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ο οποίος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 xml:space="preserve"> σύμφωνα με τους υφιστάμενους κανονισμούς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διατελεί μέλος </w:t>
      </w:r>
      <w:r w:rsidR="00480889" w:rsidRPr="00BF3AFC">
        <w:rPr>
          <w:rFonts w:ascii="Arial" w:eastAsia="Simsun (Founder Extended)" w:hAnsi="Arial" w:cs="Arial"/>
          <w:sz w:val="24"/>
          <w:szCs w:val="24"/>
          <w:lang w:eastAsia="zh-CN"/>
        </w:rPr>
        <w:t>της αρμόδιας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3313E0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>πιτροπής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</w:t>
      </w:r>
      <w:r w:rsidR="003313E0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>στυνομίας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B5E66">
        <w:rPr>
          <w:rFonts w:ascii="Arial" w:eastAsia="Simsun (Founder Extended)" w:hAnsi="Arial" w:cs="Arial"/>
          <w:sz w:val="24"/>
          <w:szCs w:val="24"/>
          <w:lang w:eastAsia="zh-CN"/>
        </w:rPr>
        <w:t xml:space="preserve">που καθιδρύεται </w:t>
      </w:r>
      <w:r w:rsidR="00654103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για σκοπούς </w:t>
      </w:r>
      <w:r w:rsidR="002B5E66">
        <w:rPr>
          <w:rFonts w:ascii="Arial" w:eastAsia="Simsun (Founder Extended)" w:hAnsi="Arial" w:cs="Arial"/>
          <w:sz w:val="24"/>
          <w:szCs w:val="24"/>
          <w:lang w:eastAsia="zh-CN"/>
        </w:rPr>
        <w:t xml:space="preserve">διεξαγωγής </w:t>
      </w:r>
      <w:r w:rsidR="00654103" w:rsidRPr="00BF3AFC">
        <w:rPr>
          <w:rFonts w:ascii="Arial" w:eastAsia="Simsun (Founder Extended)" w:hAnsi="Arial" w:cs="Arial"/>
          <w:sz w:val="24"/>
          <w:szCs w:val="24"/>
          <w:lang w:eastAsia="zh-CN"/>
        </w:rPr>
        <w:t>ψυχομετρικών εξετάσεων</w:t>
      </w:r>
      <w:r w:rsidR="00480889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, ενημέρωσε την επιτροπή 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>ότι</w:t>
      </w:r>
      <w:r w:rsidR="003313E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 xml:space="preserve"> για σκοπούς</w:t>
      </w:r>
      <w:r w:rsidR="00654103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διεξαγωγής των </w:t>
      </w:r>
      <w:r w:rsidR="00E4535D">
        <w:rPr>
          <w:rFonts w:ascii="Arial" w:eastAsia="Simsun (Founder Extended)" w:hAnsi="Arial" w:cs="Arial"/>
          <w:sz w:val="24"/>
          <w:szCs w:val="24"/>
          <w:lang w:eastAsia="zh-CN"/>
        </w:rPr>
        <w:t xml:space="preserve">εν λόγω </w:t>
      </w:r>
      <w:r w:rsidR="00654103" w:rsidRPr="00BF3AFC">
        <w:rPr>
          <w:rFonts w:ascii="Arial" w:eastAsia="Simsun (Founder Extended)" w:hAnsi="Arial" w:cs="Arial"/>
          <w:sz w:val="24"/>
          <w:szCs w:val="24"/>
          <w:lang w:eastAsia="zh-CN"/>
        </w:rPr>
        <w:t>εξετάσεων</w:t>
      </w:r>
      <w:r w:rsidR="003313E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654103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A15C3">
        <w:rPr>
          <w:rFonts w:ascii="Arial" w:eastAsia="Simsun (Founder Extended)" w:hAnsi="Arial" w:cs="Arial"/>
          <w:sz w:val="24"/>
          <w:szCs w:val="24"/>
          <w:lang w:eastAsia="zh-CN"/>
        </w:rPr>
        <w:t xml:space="preserve">η υπό αναφορά αρμόδια </w:t>
      </w:r>
      <w:r w:rsidR="003313E0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EA15C3">
        <w:rPr>
          <w:rFonts w:ascii="Arial" w:eastAsia="Simsun (Founder Extended)" w:hAnsi="Arial" w:cs="Arial"/>
          <w:sz w:val="24"/>
          <w:szCs w:val="24"/>
          <w:lang w:eastAsia="zh-CN"/>
        </w:rPr>
        <w:t>πιτροπή</w:t>
      </w:r>
      <w:r w:rsidR="00A936F4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A15C3">
        <w:rPr>
          <w:rFonts w:ascii="Arial" w:eastAsia="Simsun (Founder Extended)" w:hAnsi="Arial" w:cs="Arial"/>
          <w:sz w:val="24"/>
          <w:szCs w:val="24"/>
          <w:lang w:eastAsia="zh-CN"/>
        </w:rPr>
        <w:t>χρησιμοποιεί ψυχομετρικά εργαλεία που της παρέχονται από εταιρεία η οποία κατέχει και τα πνευματικά δικαιώματα αυτών</w:t>
      </w:r>
      <w:r w:rsidR="0094135C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</w:p>
    <w:p w14:paraId="297712C0" w14:textId="4B90D5B2" w:rsidR="003E0F1F" w:rsidRPr="00BF3AFC" w:rsidRDefault="0094135C" w:rsidP="000C2D0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trike/>
          <w:sz w:val="24"/>
          <w:szCs w:val="24"/>
          <w:lang w:eastAsia="zh-CN"/>
        </w:rPr>
      </w:pP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Ο εκπρόσωπος του Υπουργείου Δικαιοσύνης και Δημοσίας Τάξεως </w:t>
      </w:r>
      <w:r w:rsidR="00E62A83">
        <w:rPr>
          <w:rFonts w:ascii="Arial" w:eastAsia="Simsun (Founder Extended)" w:hAnsi="Arial" w:cs="Arial"/>
          <w:sz w:val="24"/>
          <w:szCs w:val="24"/>
          <w:lang w:eastAsia="zh-CN"/>
        </w:rPr>
        <w:t>επισήμανε ότι βάσει του άρθρου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5B31A7" w:rsidRPr="00BF3AFC">
        <w:rPr>
          <w:rFonts w:ascii="Arial" w:eastAsia="Simsun (Founder Extended)" w:hAnsi="Arial" w:cs="Arial"/>
          <w:sz w:val="24"/>
          <w:szCs w:val="24"/>
          <w:lang w:eastAsia="zh-CN"/>
        </w:rPr>
        <w:t>1</w:t>
      </w:r>
      <w:r w:rsidR="00480889" w:rsidRPr="00BF3AFC">
        <w:rPr>
          <w:rFonts w:ascii="Arial" w:eastAsia="Simsun (Founder Extended)" w:hAnsi="Arial" w:cs="Arial"/>
          <w:sz w:val="24"/>
          <w:szCs w:val="24"/>
          <w:lang w:eastAsia="zh-CN"/>
        </w:rPr>
        <w:t>7</w:t>
      </w:r>
      <w:r w:rsidR="005B31A7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περί Αστυνομίας Νόμου</w:t>
      </w:r>
      <w:r w:rsidR="00E62A83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5B31A7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 οποίο προ</w:t>
      </w:r>
      <w:r w:rsidR="00E62A83">
        <w:rPr>
          <w:rFonts w:ascii="Arial" w:eastAsia="Simsun (Founder Extended)" w:hAnsi="Arial" w:cs="Arial"/>
          <w:sz w:val="24"/>
          <w:szCs w:val="24"/>
          <w:lang w:eastAsia="zh-CN"/>
        </w:rPr>
        <w:t>βλέπει</w:t>
      </w:r>
      <w:r w:rsidR="005B31A7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5C63E3" w:rsidRPr="00BF3AFC">
        <w:rPr>
          <w:rFonts w:ascii="Arial" w:eastAsia="Simsun (Founder Extended)" w:hAnsi="Arial" w:cs="Arial"/>
          <w:sz w:val="24"/>
          <w:szCs w:val="24"/>
          <w:lang w:eastAsia="zh-CN"/>
        </w:rPr>
        <w:t>για το</w:t>
      </w:r>
      <w:r w:rsidR="00E62A83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="005C63E3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B0E11" w:rsidRPr="00BF3AFC">
        <w:rPr>
          <w:rFonts w:ascii="Arial" w:eastAsia="Simsun (Founder Extended)" w:hAnsi="Arial" w:cs="Arial"/>
          <w:sz w:val="24"/>
          <w:szCs w:val="24"/>
          <w:lang w:eastAsia="zh-CN"/>
        </w:rPr>
        <w:t>διορισμό</w:t>
      </w:r>
      <w:r w:rsidR="005C63E3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μελών της </w:t>
      </w:r>
      <w:r w:rsidR="00EF6CC1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="005C63E3" w:rsidRPr="00BF3AFC">
        <w:rPr>
          <w:rFonts w:ascii="Arial" w:eastAsia="Simsun (Founder Extended)" w:hAnsi="Arial" w:cs="Arial"/>
          <w:sz w:val="24"/>
          <w:szCs w:val="24"/>
          <w:lang w:eastAsia="zh-CN"/>
        </w:rPr>
        <w:t>στυνομίας μέχρι και του βαθμού του Ανώτερου Υπαστυνόμου</w:t>
      </w:r>
      <w:r w:rsidR="00480889" w:rsidRPr="00BF3AFC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5C63E3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η μόνη </w:t>
      </w:r>
      <w:r w:rsidR="00480889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νομοθετική </w:t>
      </w:r>
      <w:r w:rsidR="005C63E3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προϋπόθεση που τίθεται αναφορικά με τους κανονισμούς που εκδίδονται δυνάμει του άρθρου αυτού </w:t>
      </w:r>
      <w:r w:rsidR="00480889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είναι να </w:t>
      </w:r>
      <w:r w:rsidR="005C63E3" w:rsidRPr="00BF3AFC">
        <w:rPr>
          <w:rFonts w:ascii="Arial" w:eastAsia="Simsun (Founder Extended)" w:hAnsi="Arial" w:cs="Arial"/>
          <w:sz w:val="24"/>
          <w:szCs w:val="24"/>
          <w:lang w:eastAsia="zh-CN"/>
        </w:rPr>
        <w:t>διασφαλίζουν</w:t>
      </w:r>
      <w:r w:rsidR="00447995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5C63E3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κατά τις προσλήψεις στην </w:t>
      </w:r>
      <w:r w:rsidR="00EF6CC1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="005C63E3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στυνομία τη δίκαιη μεταχείριση όλων των υποψηφίων, ώστε να </w:t>
      </w:r>
      <w:r w:rsidR="00480889" w:rsidRPr="00BF3AFC">
        <w:rPr>
          <w:rFonts w:ascii="Arial" w:eastAsia="Simsun (Founder Extended)" w:hAnsi="Arial" w:cs="Arial"/>
          <w:sz w:val="24"/>
          <w:szCs w:val="24"/>
          <w:lang w:eastAsia="zh-CN"/>
        </w:rPr>
        <w:t>διορίζονται</w:t>
      </w:r>
      <w:r w:rsidR="005C63E3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οι άξιοι, τηρουμένων των γενικών αρχών της ισότητας. </w:t>
      </w:r>
      <w:r w:rsidR="00F638E0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p w14:paraId="4C2172C3" w14:textId="74246EE4" w:rsidR="008F5D35" w:rsidRPr="00722F62" w:rsidRDefault="003E0F1F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/>
          <w:bCs/>
          <w:sz w:val="24"/>
          <w:szCs w:val="24"/>
          <w:lang w:eastAsia="zh-CN"/>
        </w:rPr>
      </w:pPr>
      <w:r w:rsidRPr="00F00B3A">
        <w:rPr>
          <w:rFonts w:ascii="Arial" w:hAnsi="Arial" w:cs="Arial"/>
          <w:sz w:val="24"/>
          <w:szCs w:val="24"/>
        </w:rPr>
        <w:tab/>
      </w:r>
      <w:bookmarkStart w:id="6" w:name="_Hlk66954093"/>
      <w:r w:rsidR="002B0E11">
        <w:rPr>
          <w:rFonts w:ascii="Arial" w:hAnsi="Arial" w:cs="Arial"/>
          <w:sz w:val="24"/>
          <w:szCs w:val="24"/>
        </w:rPr>
        <w:t xml:space="preserve">Στο στάδιο της εξέτασης των </w:t>
      </w:r>
      <w:r w:rsidR="00EF6CC1">
        <w:rPr>
          <w:rFonts w:ascii="Arial" w:hAnsi="Arial" w:cs="Arial"/>
          <w:sz w:val="24"/>
          <w:szCs w:val="24"/>
        </w:rPr>
        <w:t xml:space="preserve">προτεινόμενων </w:t>
      </w:r>
      <w:r w:rsidR="002B0E11">
        <w:rPr>
          <w:rFonts w:ascii="Arial" w:hAnsi="Arial" w:cs="Arial"/>
          <w:sz w:val="24"/>
          <w:szCs w:val="24"/>
        </w:rPr>
        <w:t>κανονισμών</w:t>
      </w:r>
      <w:r w:rsidR="00EF6CC1">
        <w:rPr>
          <w:rFonts w:ascii="Arial" w:hAnsi="Arial" w:cs="Arial"/>
          <w:sz w:val="24"/>
          <w:szCs w:val="24"/>
        </w:rPr>
        <w:t>,</w:t>
      </w:r>
      <w:r w:rsidR="002B0E11">
        <w:rPr>
          <w:rFonts w:ascii="Arial" w:hAnsi="Arial" w:cs="Arial"/>
          <w:sz w:val="24"/>
          <w:szCs w:val="24"/>
        </w:rPr>
        <w:t xml:space="preserve"> </w:t>
      </w:r>
      <w:r w:rsidR="009959BE" w:rsidRPr="00F00B3A">
        <w:rPr>
          <w:rFonts w:ascii="Arial" w:hAnsi="Arial" w:cs="Arial"/>
          <w:sz w:val="24"/>
          <w:szCs w:val="24"/>
        </w:rPr>
        <w:t>μέλη της επιτροπής</w:t>
      </w:r>
      <w:r w:rsidR="00F638E0" w:rsidRPr="00902AC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959BE">
        <w:rPr>
          <w:rFonts w:ascii="Arial" w:eastAsia="Simsun (Founder Extended)" w:hAnsi="Arial" w:cs="Arial"/>
          <w:sz w:val="24"/>
          <w:szCs w:val="24"/>
          <w:lang w:eastAsia="zh-CN"/>
        </w:rPr>
        <w:t>εξέφρασαν προβληματισμ</w:t>
      </w:r>
      <w:r w:rsidR="002B0E11">
        <w:rPr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9959BE">
        <w:rPr>
          <w:rFonts w:ascii="Arial" w:eastAsia="Simsun (Founder Extended)" w:hAnsi="Arial" w:cs="Arial"/>
          <w:sz w:val="24"/>
          <w:szCs w:val="24"/>
          <w:lang w:eastAsia="zh-CN"/>
        </w:rPr>
        <w:t xml:space="preserve"> αναφορικά με τις πρόνοιες των κανονισμών που </w:t>
      </w:r>
      <w:r w:rsidR="002B0E11">
        <w:rPr>
          <w:rFonts w:ascii="Arial" w:eastAsia="Simsun (Founder Extended)" w:hAnsi="Arial" w:cs="Arial"/>
          <w:sz w:val="24"/>
          <w:szCs w:val="24"/>
          <w:lang w:eastAsia="zh-CN"/>
        </w:rPr>
        <w:t xml:space="preserve">παρέχουν στην αρμόδια </w:t>
      </w:r>
      <w:r w:rsidR="00BD7635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2B0E11">
        <w:rPr>
          <w:rFonts w:ascii="Arial" w:eastAsia="Simsun (Founder Extended)" w:hAnsi="Arial" w:cs="Arial"/>
          <w:sz w:val="24"/>
          <w:szCs w:val="24"/>
          <w:lang w:eastAsia="zh-CN"/>
        </w:rPr>
        <w:t>πιτροπή δυνατότητα</w:t>
      </w:r>
      <w:r w:rsidR="0031666C" w:rsidRPr="00BF3AFC">
        <w:rPr>
          <w:rFonts w:ascii="Arial" w:hAnsi="Arial" w:cs="Arial"/>
          <w:sz w:val="24"/>
          <w:szCs w:val="24"/>
        </w:rPr>
        <w:t xml:space="preserve"> </w:t>
      </w:r>
      <w:r w:rsidR="0031666C" w:rsidRPr="00BD7635">
        <w:rPr>
          <w:rFonts w:ascii="Arial" w:hAnsi="Arial" w:cs="Arial"/>
          <w:sz w:val="24"/>
          <w:szCs w:val="24"/>
        </w:rPr>
        <w:t>ανάθεση</w:t>
      </w:r>
      <w:r w:rsidR="00BD7635" w:rsidRPr="00BD7635">
        <w:rPr>
          <w:rFonts w:ascii="Arial" w:hAnsi="Arial" w:cs="Arial"/>
          <w:sz w:val="24"/>
          <w:szCs w:val="24"/>
        </w:rPr>
        <w:t>ς</w:t>
      </w:r>
      <w:r w:rsidR="0031666C" w:rsidRPr="00BF3AFC">
        <w:rPr>
          <w:rFonts w:ascii="Arial" w:hAnsi="Arial" w:cs="Arial"/>
          <w:sz w:val="24"/>
          <w:szCs w:val="24"/>
        </w:rPr>
        <w:t xml:space="preserve"> της ευθύνης της όλης διαδικασίας διεξαγωγής των ψυχομετρικών εξετάσεων</w:t>
      </w:r>
      <w:r w:rsidR="002B0E11">
        <w:rPr>
          <w:rFonts w:ascii="Arial" w:hAnsi="Arial" w:cs="Arial"/>
          <w:sz w:val="24"/>
          <w:szCs w:val="24"/>
        </w:rPr>
        <w:t xml:space="preserve"> σε άλλα πρόσωπα</w:t>
      </w:r>
      <w:r w:rsidR="00931FBE">
        <w:rPr>
          <w:rFonts w:ascii="Arial" w:hAnsi="Arial" w:cs="Arial"/>
          <w:sz w:val="24"/>
          <w:szCs w:val="24"/>
        </w:rPr>
        <w:t xml:space="preserve">. </w:t>
      </w:r>
      <w:r w:rsidR="00BD7635">
        <w:rPr>
          <w:rFonts w:ascii="Arial" w:hAnsi="Arial" w:cs="Arial"/>
          <w:sz w:val="24"/>
          <w:szCs w:val="24"/>
        </w:rPr>
        <w:t xml:space="preserve"> </w:t>
      </w:r>
      <w:r w:rsidR="002B0E11">
        <w:rPr>
          <w:rFonts w:ascii="Arial" w:hAnsi="Arial" w:cs="Arial"/>
          <w:sz w:val="24"/>
          <w:szCs w:val="24"/>
        </w:rPr>
        <w:t xml:space="preserve">Ειδικότερα, απασχόλησαν την επιτροπή η </w:t>
      </w:r>
      <w:r w:rsidR="00694748">
        <w:rPr>
          <w:rFonts w:ascii="Arial" w:hAnsi="Arial" w:cs="Arial"/>
          <w:sz w:val="24"/>
          <w:szCs w:val="24"/>
        </w:rPr>
        <w:t>νομική φύση</w:t>
      </w:r>
      <w:r w:rsidR="00BE4990">
        <w:rPr>
          <w:rFonts w:ascii="Arial" w:hAnsi="Arial" w:cs="Arial"/>
          <w:sz w:val="24"/>
          <w:szCs w:val="24"/>
        </w:rPr>
        <w:t xml:space="preserve">, </w:t>
      </w:r>
      <w:r w:rsidR="002B0E11">
        <w:rPr>
          <w:rFonts w:ascii="Arial" w:hAnsi="Arial" w:cs="Arial"/>
          <w:sz w:val="24"/>
          <w:szCs w:val="24"/>
        </w:rPr>
        <w:t xml:space="preserve">η </w:t>
      </w:r>
      <w:proofErr w:type="spellStart"/>
      <w:r w:rsidR="00BE4990">
        <w:rPr>
          <w:rFonts w:ascii="Arial" w:hAnsi="Arial" w:cs="Arial"/>
          <w:sz w:val="24"/>
          <w:szCs w:val="24"/>
        </w:rPr>
        <w:t>εκτελεστότητα</w:t>
      </w:r>
      <w:proofErr w:type="spellEnd"/>
      <w:r w:rsidR="00FE467B">
        <w:rPr>
          <w:rFonts w:ascii="Arial" w:hAnsi="Arial" w:cs="Arial"/>
          <w:sz w:val="24"/>
          <w:szCs w:val="24"/>
        </w:rPr>
        <w:t xml:space="preserve"> ή μη</w:t>
      </w:r>
      <w:r w:rsidR="00694748">
        <w:rPr>
          <w:rFonts w:ascii="Arial" w:hAnsi="Arial" w:cs="Arial"/>
          <w:sz w:val="24"/>
          <w:szCs w:val="24"/>
        </w:rPr>
        <w:t xml:space="preserve"> </w:t>
      </w:r>
      <w:r w:rsidR="006D7D30">
        <w:rPr>
          <w:rFonts w:ascii="Arial" w:hAnsi="Arial" w:cs="Arial"/>
          <w:sz w:val="24"/>
          <w:szCs w:val="24"/>
        </w:rPr>
        <w:t>και</w:t>
      </w:r>
      <w:r w:rsidR="002B0E11">
        <w:rPr>
          <w:rFonts w:ascii="Arial" w:hAnsi="Arial" w:cs="Arial"/>
          <w:sz w:val="24"/>
          <w:szCs w:val="24"/>
        </w:rPr>
        <w:t>,</w:t>
      </w:r>
      <w:r w:rsidR="006D7D30">
        <w:rPr>
          <w:rFonts w:ascii="Arial" w:hAnsi="Arial" w:cs="Arial"/>
          <w:sz w:val="24"/>
          <w:szCs w:val="24"/>
        </w:rPr>
        <w:t xml:space="preserve"> συνεπακόλουθα</w:t>
      </w:r>
      <w:r w:rsidR="002B0E11">
        <w:rPr>
          <w:rFonts w:ascii="Arial" w:hAnsi="Arial" w:cs="Arial"/>
          <w:sz w:val="24"/>
          <w:szCs w:val="24"/>
        </w:rPr>
        <w:t>,</w:t>
      </w:r>
      <w:r w:rsidR="006D7D30">
        <w:rPr>
          <w:rFonts w:ascii="Arial" w:hAnsi="Arial" w:cs="Arial"/>
          <w:sz w:val="24"/>
          <w:szCs w:val="24"/>
        </w:rPr>
        <w:t xml:space="preserve"> </w:t>
      </w:r>
      <w:r w:rsidR="002B0E11">
        <w:rPr>
          <w:rFonts w:ascii="Arial" w:hAnsi="Arial" w:cs="Arial"/>
          <w:sz w:val="24"/>
          <w:szCs w:val="24"/>
        </w:rPr>
        <w:t>οι</w:t>
      </w:r>
      <w:r w:rsidR="00BE4990">
        <w:rPr>
          <w:rFonts w:ascii="Arial" w:hAnsi="Arial" w:cs="Arial"/>
          <w:sz w:val="24"/>
          <w:szCs w:val="24"/>
        </w:rPr>
        <w:t xml:space="preserve"> έννομ</w:t>
      </w:r>
      <w:r w:rsidR="002B0E11">
        <w:rPr>
          <w:rFonts w:ascii="Arial" w:hAnsi="Arial" w:cs="Arial"/>
          <w:sz w:val="24"/>
          <w:szCs w:val="24"/>
        </w:rPr>
        <w:t>ες</w:t>
      </w:r>
      <w:r w:rsidR="00BE4990">
        <w:rPr>
          <w:rFonts w:ascii="Arial" w:hAnsi="Arial" w:cs="Arial"/>
          <w:sz w:val="24"/>
          <w:szCs w:val="24"/>
        </w:rPr>
        <w:t xml:space="preserve"> συν</w:t>
      </w:r>
      <w:r w:rsidR="002B0E11">
        <w:rPr>
          <w:rFonts w:ascii="Arial" w:hAnsi="Arial" w:cs="Arial"/>
          <w:sz w:val="24"/>
          <w:szCs w:val="24"/>
        </w:rPr>
        <w:t>έπειες</w:t>
      </w:r>
      <w:r w:rsidR="006D7D30">
        <w:rPr>
          <w:rFonts w:ascii="Arial" w:hAnsi="Arial" w:cs="Arial"/>
          <w:sz w:val="24"/>
          <w:szCs w:val="24"/>
        </w:rPr>
        <w:t xml:space="preserve"> </w:t>
      </w:r>
      <w:r w:rsidR="00694748">
        <w:rPr>
          <w:rFonts w:ascii="Arial" w:hAnsi="Arial" w:cs="Arial"/>
          <w:sz w:val="24"/>
          <w:szCs w:val="24"/>
        </w:rPr>
        <w:t xml:space="preserve">των </w:t>
      </w:r>
      <w:r w:rsidR="008105ED">
        <w:rPr>
          <w:rFonts w:ascii="Arial" w:hAnsi="Arial" w:cs="Arial"/>
          <w:sz w:val="24"/>
          <w:szCs w:val="24"/>
        </w:rPr>
        <w:t>διενεργούμενων</w:t>
      </w:r>
      <w:r w:rsidR="00B12D16">
        <w:rPr>
          <w:rFonts w:ascii="Arial" w:hAnsi="Arial" w:cs="Arial"/>
          <w:sz w:val="24"/>
          <w:szCs w:val="24"/>
        </w:rPr>
        <w:t xml:space="preserve"> </w:t>
      </w:r>
      <w:r w:rsidR="007428FD">
        <w:rPr>
          <w:rFonts w:ascii="Arial" w:hAnsi="Arial" w:cs="Arial"/>
          <w:sz w:val="24"/>
          <w:szCs w:val="24"/>
        </w:rPr>
        <w:t>στο πλαίσιο της εν λόγω διαδικασίας</w:t>
      </w:r>
      <w:r w:rsidR="008105ED" w:rsidRPr="008105ED">
        <w:rPr>
          <w:rFonts w:ascii="Arial" w:hAnsi="Arial" w:cs="Arial"/>
          <w:sz w:val="24"/>
          <w:szCs w:val="24"/>
        </w:rPr>
        <w:t xml:space="preserve"> </w:t>
      </w:r>
      <w:r w:rsidR="008105ED">
        <w:rPr>
          <w:rFonts w:ascii="Arial" w:hAnsi="Arial" w:cs="Arial"/>
          <w:sz w:val="24"/>
          <w:szCs w:val="24"/>
        </w:rPr>
        <w:t>πράξεων</w:t>
      </w:r>
      <w:r w:rsidR="00FE467B">
        <w:rPr>
          <w:rFonts w:ascii="Arial" w:hAnsi="Arial" w:cs="Arial"/>
          <w:sz w:val="24"/>
          <w:szCs w:val="24"/>
        </w:rPr>
        <w:t>.</w:t>
      </w:r>
      <w:r w:rsidR="00722F62" w:rsidRPr="00722F62">
        <w:rPr>
          <w:rFonts w:ascii="Arial" w:hAnsi="Arial" w:cs="Arial"/>
          <w:sz w:val="24"/>
          <w:szCs w:val="24"/>
        </w:rPr>
        <w:t xml:space="preserve"> </w:t>
      </w:r>
      <w:r w:rsidR="00F85403">
        <w:rPr>
          <w:rFonts w:ascii="Arial" w:hAnsi="Arial" w:cs="Arial"/>
          <w:sz w:val="24"/>
          <w:szCs w:val="24"/>
        </w:rPr>
        <w:t xml:space="preserve"> </w:t>
      </w:r>
      <w:r w:rsidR="00722F62">
        <w:rPr>
          <w:rFonts w:ascii="Arial" w:hAnsi="Arial" w:cs="Arial"/>
          <w:sz w:val="24"/>
          <w:szCs w:val="24"/>
        </w:rPr>
        <w:t xml:space="preserve">Επιπρόσθετα, η επιτροπή εξέφρασε επιφυλάξεις αναφορικά με την </w:t>
      </w:r>
      <w:r w:rsidR="00722F62" w:rsidRPr="00BF3AFC">
        <w:rPr>
          <w:rFonts w:ascii="Arial" w:hAnsi="Arial" w:cs="Arial"/>
          <w:sz w:val="24"/>
          <w:szCs w:val="24"/>
        </w:rPr>
        <w:t>εκχώρηση αρμοδιοτήτων</w:t>
      </w:r>
      <w:r w:rsidR="00722F62">
        <w:rPr>
          <w:rFonts w:ascii="Arial" w:hAnsi="Arial" w:cs="Arial"/>
          <w:sz w:val="24"/>
          <w:szCs w:val="24"/>
        </w:rPr>
        <w:t xml:space="preserve"> δια των κανονισμών</w:t>
      </w:r>
      <w:r w:rsidR="00F85403">
        <w:rPr>
          <w:rFonts w:ascii="Arial" w:hAnsi="Arial" w:cs="Arial"/>
          <w:sz w:val="24"/>
          <w:szCs w:val="24"/>
        </w:rPr>
        <w:t>,</w:t>
      </w:r>
      <w:r w:rsidR="00722F62">
        <w:rPr>
          <w:rFonts w:ascii="Arial" w:hAnsi="Arial" w:cs="Arial"/>
          <w:sz w:val="24"/>
          <w:szCs w:val="24"/>
        </w:rPr>
        <w:t xml:space="preserve"> χωρίς προβλεπόμενη στ</w:t>
      </w:r>
      <w:r w:rsidR="008105ED">
        <w:rPr>
          <w:rFonts w:ascii="Arial" w:hAnsi="Arial" w:cs="Arial"/>
          <w:sz w:val="24"/>
          <w:szCs w:val="24"/>
        </w:rPr>
        <w:t>ον</w:t>
      </w:r>
      <w:r w:rsidR="00722F62">
        <w:rPr>
          <w:rFonts w:ascii="Arial" w:hAnsi="Arial" w:cs="Arial"/>
          <w:sz w:val="24"/>
          <w:szCs w:val="24"/>
        </w:rPr>
        <w:t xml:space="preserve"> οικεί</w:t>
      </w:r>
      <w:r w:rsidR="008105ED">
        <w:rPr>
          <w:rFonts w:ascii="Arial" w:hAnsi="Arial" w:cs="Arial"/>
          <w:sz w:val="24"/>
          <w:szCs w:val="24"/>
        </w:rPr>
        <w:t>ο</w:t>
      </w:r>
      <w:r w:rsidR="00722F62">
        <w:rPr>
          <w:rFonts w:ascii="Arial" w:hAnsi="Arial" w:cs="Arial"/>
          <w:sz w:val="24"/>
          <w:szCs w:val="24"/>
        </w:rPr>
        <w:t xml:space="preserve"> ν</w:t>
      </w:r>
      <w:r w:rsidR="008105ED">
        <w:rPr>
          <w:rFonts w:ascii="Arial" w:hAnsi="Arial" w:cs="Arial"/>
          <w:sz w:val="24"/>
          <w:szCs w:val="24"/>
        </w:rPr>
        <w:t>ό</w:t>
      </w:r>
      <w:r w:rsidR="00722F62">
        <w:rPr>
          <w:rFonts w:ascii="Arial" w:hAnsi="Arial" w:cs="Arial"/>
          <w:sz w:val="24"/>
          <w:szCs w:val="24"/>
        </w:rPr>
        <w:t>μ</w:t>
      </w:r>
      <w:r w:rsidR="008105ED">
        <w:rPr>
          <w:rFonts w:ascii="Arial" w:hAnsi="Arial" w:cs="Arial"/>
          <w:sz w:val="24"/>
          <w:szCs w:val="24"/>
        </w:rPr>
        <w:t>ο</w:t>
      </w:r>
      <w:r w:rsidR="00722F62">
        <w:rPr>
          <w:rFonts w:ascii="Arial" w:hAnsi="Arial" w:cs="Arial"/>
          <w:sz w:val="24"/>
          <w:szCs w:val="24"/>
        </w:rPr>
        <w:t xml:space="preserve"> </w:t>
      </w:r>
      <w:r w:rsidR="00722F62">
        <w:rPr>
          <w:rFonts w:ascii="Arial" w:hAnsi="Arial" w:cs="Arial"/>
          <w:sz w:val="24"/>
          <w:szCs w:val="24"/>
        </w:rPr>
        <w:lastRenderedPageBreak/>
        <w:t xml:space="preserve">εξουσιοδότηση, </w:t>
      </w:r>
      <w:r w:rsidR="00722F62">
        <w:rPr>
          <w:rFonts w:ascii="Arial" w:eastAsia="Simsun (Founder Extended)" w:hAnsi="Arial" w:cs="Arial"/>
          <w:sz w:val="24"/>
          <w:szCs w:val="24"/>
          <w:lang w:eastAsia="zh-CN"/>
        </w:rPr>
        <w:t>κενό το οποίο δύναται να καταστήσει τ</w:t>
      </w:r>
      <w:r w:rsidR="00A72006">
        <w:rPr>
          <w:rFonts w:ascii="Arial" w:eastAsia="Simsun (Founder Extended)" w:hAnsi="Arial" w:cs="Arial"/>
          <w:sz w:val="24"/>
          <w:szCs w:val="24"/>
          <w:lang w:eastAsia="zh-CN"/>
        </w:rPr>
        <w:t>ην</w:t>
      </w:r>
      <w:r w:rsidR="00722F62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προτεινόμεν</w:t>
      </w:r>
      <w:r w:rsidR="00A72006">
        <w:rPr>
          <w:rFonts w:ascii="Arial" w:eastAsia="Simsun (Founder Extended)" w:hAnsi="Arial" w:cs="Arial"/>
          <w:sz w:val="24"/>
          <w:szCs w:val="24"/>
          <w:lang w:eastAsia="zh-CN"/>
        </w:rPr>
        <w:t>η</w:t>
      </w:r>
      <w:r w:rsidR="00722F6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72006">
        <w:rPr>
          <w:rFonts w:ascii="Arial" w:eastAsia="Simsun (Founder Extended)" w:hAnsi="Arial" w:cs="Arial"/>
          <w:sz w:val="24"/>
          <w:szCs w:val="24"/>
          <w:lang w:eastAsia="zh-CN"/>
        </w:rPr>
        <w:t>ρύθμιση ως υπερβαίνουσα την παρεχόμενη νομοθετική εξουσιοδότηση (</w:t>
      </w:r>
      <w:r w:rsidR="00A72006" w:rsidRPr="00F85403">
        <w:rPr>
          <w:rFonts w:ascii="Arial" w:eastAsia="Simsun (Founder Extended)" w:hAnsi="Arial" w:cs="Arial"/>
          <w:iCs/>
          <w:sz w:val="24"/>
          <w:szCs w:val="24"/>
          <w:lang w:val="en-US" w:eastAsia="zh-CN"/>
        </w:rPr>
        <w:t>u</w:t>
      </w:r>
      <w:r w:rsidR="00722F62" w:rsidRPr="00F85403">
        <w:rPr>
          <w:rFonts w:ascii="Arial" w:eastAsia="Simsun (Founder Extended)" w:hAnsi="Arial" w:cs="Arial"/>
          <w:iCs/>
          <w:sz w:val="24"/>
          <w:szCs w:val="24"/>
          <w:lang w:val="en-US" w:eastAsia="zh-CN"/>
        </w:rPr>
        <w:t>ltra</w:t>
      </w:r>
      <w:r w:rsidR="00722F62" w:rsidRPr="00F85403">
        <w:rPr>
          <w:rFonts w:ascii="Arial" w:eastAsia="Simsun (Founder Extended)" w:hAnsi="Arial" w:cs="Arial"/>
          <w:iCs/>
          <w:sz w:val="24"/>
          <w:szCs w:val="24"/>
          <w:lang w:eastAsia="zh-CN"/>
        </w:rPr>
        <w:t xml:space="preserve"> </w:t>
      </w:r>
      <w:r w:rsidR="00722F62" w:rsidRPr="00F85403">
        <w:rPr>
          <w:rFonts w:ascii="Arial" w:eastAsia="Simsun (Founder Extended)" w:hAnsi="Arial" w:cs="Arial"/>
          <w:iCs/>
          <w:sz w:val="24"/>
          <w:szCs w:val="24"/>
          <w:lang w:val="en-US" w:eastAsia="zh-CN"/>
        </w:rPr>
        <w:t>vires</w:t>
      </w:r>
      <w:r w:rsidR="00975254" w:rsidRPr="00975254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)</w:t>
      </w:r>
      <w:r w:rsidR="00722F62" w:rsidRPr="00435DA0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.</w:t>
      </w:r>
    </w:p>
    <w:p w14:paraId="6D4A7A00" w14:textId="42C1972B" w:rsidR="0077078A" w:rsidRDefault="002F4638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078A">
        <w:rPr>
          <w:rFonts w:ascii="Arial" w:hAnsi="Arial" w:cs="Arial"/>
          <w:sz w:val="24"/>
          <w:szCs w:val="24"/>
        </w:rPr>
        <w:t xml:space="preserve">Περαιτέρω, η επιτροπή </w:t>
      </w:r>
      <w:r w:rsidR="00975254">
        <w:rPr>
          <w:rFonts w:ascii="Arial" w:hAnsi="Arial" w:cs="Arial"/>
          <w:sz w:val="24"/>
          <w:szCs w:val="24"/>
        </w:rPr>
        <w:t>επισήμανε</w:t>
      </w:r>
      <w:r w:rsidR="0077078A">
        <w:rPr>
          <w:rFonts w:ascii="Arial" w:hAnsi="Arial" w:cs="Arial"/>
          <w:sz w:val="24"/>
          <w:szCs w:val="24"/>
        </w:rPr>
        <w:t xml:space="preserve"> ότι </w:t>
      </w:r>
      <w:r w:rsidR="00975254">
        <w:rPr>
          <w:rFonts w:ascii="Arial" w:hAnsi="Arial" w:cs="Arial"/>
          <w:sz w:val="24"/>
          <w:szCs w:val="24"/>
        </w:rPr>
        <w:t xml:space="preserve">ο χρόνος της </w:t>
      </w:r>
      <w:r w:rsidR="0077078A">
        <w:rPr>
          <w:rFonts w:ascii="Arial" w:hAnsi="Arial" w:cs="Arial"/>
          <w:sz w:val="24"/>
          <w:szCs w:val="24"/>
        </w:rPr>
        <w:t>έναρξη</w:t>
      </w:r>
      <w:r w:rsidR="00975254">
        <w:rPr>
          <w:rFonts w:ascii="Arial" w:hAnsi="Arial" w:cs="Arial"/>
          <w:sz w:val="24"/>
          <w:szCs w:val="24"/>
        </w:rPr>
        <w:t>ς</w:t>
      </w:r>
      <w:r w:rsidR="0077078A">
        <w:rPr>
          <w:rFonts w:ascii="Arial" w:hAnsi="Arial" w:cs="Arial"/>
          <w:sz w:val="24"/>
          <w:szCs w:val="24"/>
        </w:rPr>
        <w:t xml:space="preserve"> </w:t>
      </w:r>
      <w:r w:rsidR="00975254">
        <w:rPr>
          <w:rFonts w:ascii="Arial" w:hAnsi="Arial" w:cs="Arial"/>
          <w:sz w:val="24"/>
          <w:szCs w:val="24"/>
        </w:rPr>
        <w:t xml:space="preserve">της </w:t>
      </w:r>
      <w:r w:rsidR="0077078A">
        <w:rPr>
          <w:rFonts w:ascii="Arial" w:hAnsi="Arial" w:cs="Arial"/>
          <w:sz w:val="24"/>
          <w:szCs w:val="24"/>
        </w:rPr>
        <w:t xml:space="preserve">ισχύος των προτεινομένων τροποποιήσεων και κατ’ επέκταση η πρόσδοση </w:t>
      </w:r>
      <w:r w:rsidR="00975254">
        <w:rPr>
          <w:rFonts w:ascii="Arial" w:hAnsi="Arial" w:cs="Arial"/>
          <w:sz w:val="24"/>
          <w:szCs w:val="24"/>
        </w:rPr>
        <w:t xml:space="preserve">σε αυτές </w:t>
      </w:r>
      <w:r w:rsidR="0077078A">
        <w:rPr>
          <w:rFonts w:ascii="Arial" w:hAnsi="Arial" w:cs="Arial"/>
          <w:sz w:val="24"/>
          <w:szCs w:val="24"/>
        </w:rPr>
        <w:t>αναδρομικ</w:t>
      </w:r>
      <w:r w:rsidR="00975254">
        <w:rPr>
          <w:rFonts w:ascii="Arial" w:hAnsi="Arial" w:cs="Arial"/>
          <w:sz w:val="24"/>
          <w:szCs w:val="24"/>
        </w:rPr>
        <w:t>ής</w:t>
      </w:r>
      <w:r w:rsidR="0077078A">
        <w:rPr>
          <w:rFonts w:ascii="Arial" w:hAnsi="Arial" w:cs="Arial"/>
          <w:sz w:val="24"/>
          <w:szCs w:val="24"/>
        </w:rPr>
        <w:t xml:space="preserve"> </w:t>
      </w:r>
      <w:r w:rsidR="00975254">
        <w:rPr>
          <w:rFonts w:ascii="Arial" w:hAnsi="Arial" w:cs="Arial"/>
          <w:sz w:val="24"/>
          <w:szCs w:val="24"/>
        </w:rPr>
        <w:t xml:space="preserve">ισχύος </w:t>
      </w:r>
      <w:r w:rsidR="0077078A">
        <w:rPr>
          <w:rFonts w:ascii="Arial" w:hAnsi="Arial" w:cs="Arial"/>
          <w:sz w:val="24"/>
          <w:szCs w:val="24"/>
        </w:rPr>
        <w:t xml:space="preserve">είναι καίριας σημασίας </w:t>
      </w:r>
      <w:r w:rsidR="00975254">
        <w:rPr>
          <w:rFonts w:ascii="Arial" w:hAnsi="Arial" w:cs="Arial"/>
          <w:sz w:val="24"/>
          <w:szCs w:val="24"/>
        </w:rPr>
        <w:t xml:space="preserve">ζήτημα </w:t>
      </w:r>
      <w:r w:rsidR="0077078A">
        <w:rPr>
          <w:rFonts w:ascii="Arial" w:hAnsi="Arial" w:cs="Arial"/>
          <w:sz w:val="24"/>
          <w:szCs w:val="24"/>
        </w:rPr>
        <w:t xml:space="preserve">και κάλεσε </w:t>
      </w:r>
      <w:r>
        <w:rPr>
          <w:rFonts w:ascii="Arial" w:hAnsi="Arial" w:cs="Arial"/>
          <w:sz w:val="24"/>
          <w:szCs w:val="24"/>
        </w:rPr>
        <w:t xml:space="preserve">τους </w:t>
      </w:r>
      <w:r w:rsidR="00975254">
        <w:rPr>
          <w:rFonts w:ascii="Arial" w:hAnsi="Arial" w:cs="Arial"/>
          <w:sz w:val="24"/>
          <w:szCs w:val="24"/>
        </w:rPr>
        <w:t>κυβερνητικούς</w:t>
      </w:r>
      <w:r w:rsidR="00E157AC">
        <w:rPr>
          <w:rFonts w:ascii="Arial" w:hAnsi="Arial" w:cs="Arial"/>
          <w:sz w:val="24"/>
          <w:szCs w:val="24"/>
        </w:rPr>
        <w:t xml:space="preserve"> αρμ</w:t>
      </w:r>
      <w:r w:rsidR="00975254">
        <w:rPr>
          <w:rFonts w:ascii="Arial" w:hAnsi="Arial" w:cs="Arial"/>
          <w:sz w:val="24"/>
          <w:szCs w:val="24"/>
        </w:rPr>
        <w:t>ο</w:t>
      </w:r>
      <w:r w:rsidR="00E157AC">
        <w:rPr>
          <w:rFonts w:ascii="Arial" w:hAnsi="Arial" w:cs="Arial"/>
          <w:sz w:val="24"/>
          <w:szCs w:val="24"/>
        </w:rPr>
        <w:t>δ</w:t>
      </w:r>
      <w:r w:rsidR="00975254">
        <w:rPr>
          <w:rFonts w:ascii="Arial" w:hAnsi="Arial" w:cs="Arial"/>
          <w:sz w:val="24"/>
          <w:szCs w:val="24"/>
        </w:rPr>
        <w:t>ί</w:t>
      </w:r>
      <w:r w:rsidR="00E157AC">
        <w:rPr>
          <w:rFonts w:ascii="Arial" w:hAnsi="Arial" w:cs="Arial"/>
          <w:sz w:val="24"/>
          <w:szCs w:val="24"/>
        </w:rPr>
        <w:t>ους</w:t>
      </w:r>
      <w:r w:rsidR="0077078A">
        <w:rPr>
          <w:rFonts w:ascii="Arial" w:hAnsi="Arial" w:cs="Arial"/>
          <w:sz w:val="24"/>
          <w:szCs w:val="24"/>
        </w:rPr>
        <w:t xml:space="preserve"> να εξετάσ</w:t>
      </w:r>
      <w:r w:rsidR="00E157AC">
        <w:rPr>
          <w:rFonts w:ascii="Arial" w:hAnsi="Arial" w:cs="Arial"/>
          <w:sz w:val="24"/>
          <w:szCs w:val="24"/>
        </w:rPr>
        <w:t xml:space="preserve">ουν </w:t>
      </w:r>
      <w:r w:rsidR="0077078A">
        <w:rPr>
          <w:rFonts w:ascii="Arial" w:hAnsi="Arial" w:cs="Arial"/>
          <w:sz w:val="24"/>
          <w:szCs w:val="24"/>
        </w:rPr>
        <w:t xml:space="preserve">τα τυχόν ανακύπτοντα νομικά </w:t>
      </w:r>
      <w:r w:rsidR="00975254">
        <w:rPr>
          <w:rFonts w:ascii="Arial" w:hAnsi="Arial" w:cs="Arial"/>
          <w:sz w:val="24"/>
          <w:szCs w:val="24"/>
        </w:rPr>
        <w:t>ζητήματα</w:t>
      </w:r>
      <w:r w:rsidR="0077078A">
        <w:rPr>
          <w:rFonts w:ascii="Arial" w:hAnsi="Arial" w:cs="Arial"/>
          <w:sz w:val="24"/>
          <w:szCs w:val="24"/>
        </w:rPr>
        <w:t xml:space="preserve">. </w:t>
      </w:r>
    </w:p>
    <w:p w14:paraId="4D78ED30" w14:textId="2617A0CA" w:rsidR="00454986" w:rsidRPr="000C2D01" w:rsidRDefault="00F96136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highlight w:val="yellow"/>
          <w:lang w:eastAsia="zh-CN"/>
        </w:rPr>
      </w:pPr>
      <w:r w:rsidRPr="00F37554">
        <w:rPr>
          <w:rFonts w:ascii="Arial" w:hAnsi="Arial" w:cs="Arial"/>
          <w:sz w:val="24"/>
          <w:szCs w:val="24"/>
        </w:rPr>
        <w:tab/>
      </w:r>
      <w:r w:rsidR="00D47655" w:rsidRPr="00F37554">
        <w:rPr>
          <w:rFonts w:ascii="Arial" w:hAnsi="Arial" w:cs="Arial"/>
          <w:sz w:val="24"/>
          <w:szCs w:val="24"/>
        </w:rPr>
        <w:t>Τέλος, μέλη της επιτροπής εξέφρασαν προβληματισμό αναφορικά με τ</w:t>
      </w:r>
      <w:r w:rsidR="00975254">
        <w:rPr>
          <w:rFonts w:ascii="Arial" w:hAnsi="Arial" w:cs="Arial"/>
          <w:sz w:val="24"/>
          <w:szCs w:val="24"/>
        </w:rPr>
        <w:t>η</w:t>
      </w:r>
      <w:r w:rsidR="00F85403">
        <w:rPr>
          <w:rFonts w:ascii="Arial" w:hAnsi="Arial" w:cs="Arial"/>
          <w:sz w:val="24"/>
          <w:szCs w:val="24"/>
        </w:rPr>
        <w:t>ν</w:t>
      </w:r>
      <w:r w:rsidR="00975254">
        <w:rPr>
          <w:rFonts w:ascii="Arial" w:hAnsi="Arial" w:cs="Arial"/>
          <w:sz w:val="24"/>
          <w:szCs w:val="24"/>
        </w:rPr>
        <w:t xml:space="preserve"> προτεινόμενη λεκτική διατύπωση </w:t>
      </w:r>
      <w:r w:rsidR="00D47655" w:rsidRPr="00F37554">
        <w:rPr>
          <w:rFonts w:ascii="Arial" w:hAnsi="Arial" w:cs="Arial"/>
          <w:sz w:val="24"/>
          <w:szCs w:val="24"/>
        </w:rPr>
        <w:t xml:space="preserve">της </w:t>
      </w:r>
      <w:r w:rsidR="00D47655" w:rsidRPr="00F37554">
        <w:rPr>
          <w:rFonts w:ascii="Arial" w:eastAsia="Simsun (Founder Extended)" w:hAnsi="Arial" w:cs="Arial"/>
          <w:sz w:val="24"/>
          <w:szCs w:val="24"/>
          <w:lang w:eastAsia="zh-CN"/>
        </w:rPr>
        <w:t xml:space="preserve">πρόνοιας </w:t>
      </w:r>
      <w:r w:rsidR="00975254">
        <w:rPr>
          <w:rFonts w:ascii="Arial" w:eastAsia="Simsun (Founder Extended)" w:hAnsi="Arial" w:cs="Arial"/>
          <w:sz w:val="24"/>
          <w:szCs w:val="24"/>
          <w:lang w:eastAsia="zh-CN"/>
        </w:rPr>
        <w:t>σύμφωνα με την</w:t>
      </w:r>
      <w:r w:rsidR="00663868">
        <w:rPr>
          <w:rFonts w:ascii="Arial" w:eastAsia="Simsun (Founder Extended)" w:hAnsi="Arial" w:cs="Arial"/>
          <w:sz w:val="24"/>
          <w:szCs w:val="24"/>
          <w:lang w:eastAsia="zh-CN"/>
        </w:rPr>
        <w:t xml:space="preserve"> οποία</w:t>
      </w:r>
      <w:r w:rsidR="002D1611">
        <w:rPr>
          <w:rFonts w:ascii="Arial" w:eastAsia="Simsun (Founder Extended)" w:hAnsi="Arial" w:cs="Arial"/>
          <w:sz w:val="24"/>
          <w:szCs w:val="24"/>
          <w:lang w:eastAsia="zh-CN"/>
        </w:rPr>
        <w:t xml:space="preserve"> εξαιρ</w:t>
      </w:r>
      <w:r w:rsidR="00975254">
        <w:rPr>
          <w:rFonts w:ascii="Arial" w:eastAsia="Simsun (Founder Extended)" w:hAnsi="Arial" w:cs="Arial"/>
          <w:sz w:val="24"/>
          <w:szCs w:val="24"/>
          <w:lang w:eastAsia="zh-CN"/>
        </w:rPr>
        <w:t>ούνται</w:t>
      </w:r>
      <w:r w:rsidR="002D1611">
        <w:rPr>
          <w:rFonts w:ascii="Arial" w:eastAsia="Simsun (Founder Extended)" w:hAnsi="Arial" w:cs="Arial"/>
          <w:sz w:val="24"/>
          <w:szCs w:val="24"/>
          <w:lang w:eastAsia="zh-CN"/>
        </w:rPr>
        <w:t xml:space="preserve"> από την υποχρέωση </w:t>
      </w:r>
      <w:r w:rsidR="00663868" w:rsidRPr="00663868">
        <w:rPr>
          <w:rFonts w:ascii="Arial" w:eastAsia="Simsun (Founder Extended)" w:hAnsi="Arial" w:cs="Arial"/>
          <w:sz w:val="24"/>
          <w:szCs w:val="24"/>
          <w:lang w:eastAsia="zh-CN"/>
        </w:rPr>
        <w:t>υποβολή</w:t>
      </w:r>
      <w:r w:rsidR="002D1611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663868" w:rsidRPr="00663868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75254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τους </w:t>
      </w:r>
      <w:r w:rsidR="00663868" w:rsidRPr="00663868">
        <w:rPr>
          <w:rFonts w:ascii="Arial" w:eastAsia="Simsun (Founder Extended)" w:hAnsi="Arial" w:cs="Arial"/>
          <w:sz w:val="24"/>
          <w:szCs w:val="24"/>
          <w:lang w:eastAsia="zh-CN"/>
        </w:rPr>
        <w:t>σε ιατρικές εξετάσεις υπο</w:t>
      </w:r>
      <w:r w:rsidR="00975254">
        <w:rPr>
          <w:rFonts w:ascii="Arial" w:eastAsia="Simsun (Founder Extended)" w:hAnsi="Arial" w:cs="Arial"/>
          <w:sz w:val="24"/>
          <w:szCs w:val="24"/>
          <w:lang w:eastAsia="zh-CN"/>
        </w:rPr>
        <w:t>ψήφιοι</w:t>
      </w:r>
      <w:r w:rsidR="00663868" w:rsidRPr="00663868">
        <w:rPr>
          <w:rFonts w:ascii="Arial" w:eastAsia="Simsun (Founder Extended)" w:hAnsi="Arial" w:cs="Arial"/>
          <w:sz w:val="24"/>
          <w:szCs w:val="24"/>
          <w:lang w:eastAsia="zh-CN"/>
        </w:rPr>
        <w:t xml:space="preserve"> οι οποίοι είχαν υποβληθεί με επιτυχία σε ιατρικές εξετάσεις κατά τους τελευταίους δώδεκα μήνες, στο πλαίσιο άλλης διαδικασίας πρόσληψης</w:t>
      </w:r>
      <w:r w:rsidR="00975254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στην </w:t>
      </w:r>
      <w:r w:rsidR="004409FA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="00975254">
        <w:rPr>
          <w:rFonts w:ascii="Arial" w:eastAsia="Simsun (Founder Extended)" w:hAnsi="Arial" w:cs="Arial"/>
          <w:sz w:val="24"/>
          <w:szCs w:val="24"/>
          <w:lang w:eastAsia="zh-CN"/>
        </w:rPr>
        <w:t>στυνομία</w:t>
      </w:r>
      <w:r w:rsidR="005A73F7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75254">
        <w:rPr>
          <w:rFonts w:ascii="Arial" w:eastAsia="Simsun (Founder Extended)" w:hAnsi="Arial" w:cs="Arial"/>
          <w:sz w:val="24"/>
          <w:szCs w:val="24"/>
          <w:lang w:eastAsia="zh-CN"/>
        </w:rPr>
        <w:t xml:space="preserve"> κρίνοντας ότι, λόγω της ασάφειας της εν λόγω ρύθμισης</w:t>
      </w:r>
      <w:r w:rsidR="004409FA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75254">
        <w:rPr>
          <w:rFonts w:ascii="Arial" w:eastAsia="Simsun (Founder Extended)" w:hAnsi="Arial" w:cs="Arial"/>
          <w:sz w:val="24"/>
          <w:szCs w:val="24"/>
          <w:lang w:eastAsia="zh-CN"/>
        </w:rPr>
        <w:t xml:space="preserve"> ενδεχομένως να προκύψουν προβλήματα κατά την εφαρμογή της. </w:t>
      </w:r>
    </w:p>
    <w:p w14:paraId="5B9B8A8E" w14:textId="73802106" w:rsidR="00454986" w:rsidRDefault="000C2D01" w:rsidP="000C2D0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E56E7" w:rsidRPr="00F00B3A">
        <w:rPr>
          <w:rFonts w:ascii="Arial" w:eastAsia="Simsun (Founder Extended)" w:hAnsi="Arial" w:cs="Arial"/>
          <w:sz w:val="24"/>
          <w:szCs w:val="24"/>
          <w:lang w:eastAsia="zh-CN"/>
        </w:rPr>
        <w:t>Το Υπουργείο Δικαιοσύνης και Δημοσίας Τάξεως</w:t>
      </w:r>
      <w:r w:rsidR="004409FA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5E56E7" w:rsidRPr="00F00B3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54986" w:rsidRPr="001F4830">
        <w:rPr>
          <w:rFonts w:ascii="Arial" w:eastAsia="Simsun (Founder Extended)" w:hAnsi="Arial" w:cs="Arial"/>
          <w:sz w:val="24"/>
          <w:szCs w:val="24"/>
          <w:lang w:eastAsia="zh-CN"/>
        </w:rPr>
        <w:t>σε συνεργασία με τη Νομική Υπηρεσία της Δημοκρατίας</w:t>
      </w:r>
      <w:r w:rsidR="009E5798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την Αστυνομία Κύπρου</w:t>
      </w:r>
      <w:r w:rsidR="00454986" w:rsidRPr="001F4830">
        <w:rPr>
          <w:rFonts w:ascii="Arial" w:eastAsia="Simsun (Founder Extended)" w:hAnsi="Arial" w:cs="Arial"/>
          <w:sz w:val="24"/>
          <w:szCs w:val="24"/>
          <w:lang w:eastAsia="zh-CN"/>
        </w:rPr>
        <w:t xml:space="preserve">, λαμβάνοντας υπόψη </w:t>
      </w:r>
      <w:r w:rsidR="0075319D">
        <w:rPr>
          <w:rFonts w:ascii="Arial" w:eastAsia="Simsun (Founder Extended)" w:hAnsi="Arial" w:cs="Arial"/>
          <w:sz w:val="24"/>
          <w:szCs w:val="24"/>
          <w:lang w:eastAsia="zh-CN"/>
        </w:rPr>
        <w:t>τους προβληματισμούς</w:t>
      </w:r>
      <w:r w:rsidR="002A518F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</w:t>
      </w:r>
      <w:r w:rsidR="00454986" w:rsidRPr="001F4830">
        <w:rPr>
          <w:rFonts w:ascii="Arial" w:eastAsia="Simsun (Founder Extended)" w:hAnsi="Arial" w:cs="Arial"/>
          <w:sz w:val="24"/>
          <w:szCs w:val="24"/>
          <w:lang w:eastAsia="zh-CN"/>
        </w:rPr>
        <w:t xml:space="preserve">τις εισηγήσεις </w:t>
      </w:r>
      <w:r w:rsidR="00F565B9" w:rsidRPr="001F4830">
        <w:rPr>
          <w:rFonts w:ascii="Arial" w:eastAsia="Simsun (Founder Extended)" w:hAnsi="Arial" w:cs="Arial"/>
          <w:sz w:val="24"/>
          <w:szCs w:val="24"/>
          <w:lang w:eastAsia="zh-CN"/>
        </w:rPr>
        <w:t>μελ</w:t>
      </w:r>
      <w:r w:rsidR="00F565B9">
        <w:rPr>
          <w:rFonts w:ascii="Arial" w:eastAsia="Simsun (Founder Extended)" w:hAnsi="Arial" w:cs="Arial"/>
          <w:sz w:val="24"/>
          <w:szCs w:val="24"/>
          <w:lang w:eastAsia="zh-CN"/>
        </w:rPr>
        <w:t>ών</w:t>
      </w:r>
      <w:r w:rsidR="00454986" w:rsidRPr="001F4830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επιτροπής, υπέβαλε στην </w:t>
      </w:r>
      <w:r w:rsidR="00454986">
        <w:rPr>
          <w:rFonts w:ascii="Arial" w:eastAsia="Simsun (Founder Extended)" w:hAnsi="Arial" w:cs="Arial"/>
          <w:sz w:val="24"/>
          <w:szCs w:val="24"/>
          <w:lang w:eastAsia="zh-CN"/>
        </w:rPr>
        <w:t>επιτροπή δύο</w:t>
      </w:r>
      <w:r w:rsidR="00454986" w:rsidRPr="001F4830">
        <w:rPr>
          <w:rFonts w:ascii="Arial" w:eastAsia="Simsun (Founder Extended)" w:hAnsi="Arial" w:cs="Arial"/>
          <w:sz w:val="24"/>
          <w:szCs w:val="24"/>
          <w:lang w:eastAsia="zh-CN"/>
        </w:rPr>
        <w:t xml:space="preserve"> αναθεωρημένα κείμενα</w:t>
      </w:r>
      <w:r w:rsidR="0097115F">
        <w:rPr>
          <w:rFonts w:ascii="Arial" w:eastAsia="Simsun (Founder Extended)" w:hAnsi="Arial" w:cs="Arial"/>
          <w:sz w:val="24"/>
          <w:szCs w:val="24"/>
          <w:lang w:eastAsia="zh-CN"/>
        </w:rPr>
        <w:t xml:space="preserve"> για </w:t>
      </w:r>
      <w:r w:rsidR="00637E96">
        <w:rPr>
          <w:rFonts w:ascii="Arial" w:eastAsia="Simsun (Founder Extended)" w:hAnsi="Arial" w:cs="Arial"/>
          <w:sz w:val="24"/>
          <w:szCs w:val="24"/>
          <w:lang w:eastAsia="zh-CN"/>
        </w:rPr>
        <w:t>αμφότερους τους</w:t>
      </w:r>
      <w:r w:rsidR="0097115F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προτεινόμενους κανονισμού</w:t>
      </w:r>
      <w:r w:rsidR="005D2DE8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454986" w:rsidRPr="001F4830">
        <w:rPr>
          <w:rFonts w:ascii="Arial" w:eastAsia="Simsun (Founder Extended)" w:hAnsi="Arial" w:cs="Arial"/>
          <w:sz w:val="24"/>
          <w:szCs w:val="24"/>
          <w:lang w:eastAsia="zh-CN"/>
        </w:rPr>
        <w:t xml:space="preserve">, επιφέροντας τροποποιήσεις επί των προνοιών </w:t>
      </w:r>
      <w:r w:rsidR="00975254">
        <w:rPr>
          <w:rFonts w:ascii="Arial" w:eastAsia="Simsun (Founder Extended)" w:hAnsi="Arial" w:cs="Arial"/>
          <w:sz w:val="24"/>
          <w:szCs w:val="24"/>
          <w:lang w:eastAsia="zh-CN"/>
        </w:rPr>
        <w:t>τους</w:t>
      </w:r>
      <w:r w:rsidR="00454986" w:rsidRPr="001F4830">
        <w:rPr>
          <w:rFonts w:ascii="Arial" w:eastAsia="Simsun (Founder Extended)" w:hAnsi="Arial" w:cs="Arial"/>
          <w:sz w:val="24"/>
          <w:szCs w:val="24"/>
          <w:lang w:eastAsia="zh-CN"/>
        </w:rPr>
        <w:t xml:space="preserve">, οι οποίες συνοψίζονται </w:t>
      </w:r>
      <w:r w:rsidR="00975254">
        <w:rPr>
          <w:rFonts w:ascii="Arial" w:eastAsia="Simsun (Founder Extended)" w:hAnsi="Arial" w:cs="Arial"/>
          <w:sz w:val="24"/>
          <w:szCs w:val="24"/>
          <w:lang w:eastAsia="zh-CN"/>
        </w:rPr>
        <w:t>στα</w:t>
      </w:r>
      <w:r w:rsidR="00454986" w:rsidRPr="001F4830">
        <w:rPr>
          <w:rFonts w:ascii="Arial" w:eastAsia="Simsun (Founder Extended)" w:hAnsi="Arial" w:cs="Arial"/>
          <w:sz w:val="24"/>
          <w:szCs w:val="24"/>
          <w:lang w:eastAsia="zh-CN"/>
        </w:rPr>
        <w:t xml:space="preserve"> ακ</w:t>
      </w:r>
      <w:r w:rsidR="00975254">
        <w:rPr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454986" w:rsidRPr="001F4830">
        <w:rPr>
          <w:rFonts w:ascii="Arial" w:eastAsia="Simsun (Founder Extended)" w:hAnsi="Arial" w:cs="Arial"/>
          <w:sz w:val="24"/>
          <w:szCs w:val="24"/>
          <w:lang w:eastAsia="zh-CN"/>
        </w:rPr>
        <w:t>λο</w:t>
      </w:r>
      <w:r w:rsidR="00975254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454986" w:rsidRPr="001F4830">
        <w:rPr>
          <w:rFonts w:ascii="Arial" w:eastAsia="Simsun (Founder Extended)" w:hAnsi="Arial" w:cs="Arial"/>
          <w:sz w:val="24"/>
          <w:szCs w:val="24"/>
          <w:lang w:eastAsia="zh-CN"/>
        </w:rPr>
        <w:t>θ</w:t>
      </w:r>
      <w:r w:rsidR="00975254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="003976FB">
        <w:rPr>
          <w:rFonts w:ascii="Arial" w:eastAsia="Simsun (Founder Extended)" w:hAnsi="Arial" w:cs="Arial"/>
          <w:sz w:val="24"/>
          <w:szCs w:val="24"/>
          <w:lang w:eastAsia="zh-CN"/>
        </w:rPr>
        <w:t>:</w:t>
      </w:r>
    </w:p>
    <w:p w14:paraId="40F526F7" w14:textId="157FD380" w:rsidR="0036093A" w:rsidRDefault="00975254" w:rsidP="0036093A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Αναδιατύπωση</w:t>
      </w:r>
      <w:r w:rsidR="000C2D01">
        <w:rPr>
          <w:rFonts w:ascii="Arial" w:hAnsi="Arial" w:cs="Arial"/>
          <w:sz w:val="24"/>
          <w:szCs w:val="24"/>
        </w:rPr>
        <w:t xml:space="preserve"> της πρόνοιας </w:t>
      </w:r>
      <w:r>
        <w:rPr>
          <w:rFonts w:ascii="Arial" w:hAnsi="Arial" w:cs="Arial"/>
          <w:sz w:val="24"/>
          <w:szCs w:val="24"/>
        </w:rPr>
        <w:t>που αφορά στην</w:t>
      </w:r>
      <w:r w:rsidR="000C2D01">
        <w:rPr>
          <w:rFonts w:ascii="Arial" w:hAnsi="Arial" w:cs="Arial"/>
          <w:sz w:val="24"/>
          <w:szCs w:val="24"/>
        </w:rPr>
        <w:t xml:space="preserve"> </w:t>
      </w:r>
      <w:r w:rsidR="0045685F">
        <w:rPr>
          <w:rFonts w:ascii="Arial" w:hAnsi="Arial" w:cs="Arial"/>
          <w:sz w:val="24"/>
          <w:szCs w:val="24"/>
        </w:rPr>
        <w:t>ανάθεση</w:t>
      </w:r>
      <w:r w:rsidR="000C2D01" w:rsidRPr="000C2D01">
        <w:rPr>
          <w:rFonts w:ascii="Arial" w:hAnsi="Arial" w:cs="Arial"/>
          <w:sz w:val="24"/>
          <w:szCs w:val="24"/>
        </w:rPr>
        <w:t xml:space="preserve"> </w:t>
      </w:r>
      <w:r w:rsidR="0045685F">
        <w:rPr>
          <w:rFonts w:ascii="Arial" w:hAnsi="Arial" w:cs="Arial"/>
          <w:sz w:val="24"/>
          <w:szCs w:val="24"/>
        </w:rPr>
        <w:t xml:space="preserve">της </w:t>
      </w:r>
      <w:r w:rsidR="000C2D01" w:rsidRPr="000C2D01">
        <w:rPr>
          <w:rFonts w:ascii="Arial" w:hAnsi="Arial" w:cs="Arial"/>
          <w:sz w:val="24"/>
          <w:szCs w:val="24"/>
        </w:rPr>
        <w:t>διεξαγωγής</w:t>
      </w:r>
      <w:r w:rsidR="0045685F">
        <w:rPr>
          <w:rFonts w:ascii="Arial" w:hAnsi="Arial" w:cs="Arial"/>
          <w:sz w:val="24"/>
          <w:szCs w:val="24"/>
        </w:rPr>
        <w:t xml:space="preserve"> </w:t>
      </w:r>
      <w:r w:rsidR="0045685F" w:rsidRPr="000C2D01">
        <w:rPr>
          <w:rFonts w:ascii="Arial" w:hAnsi="Arial" w:cs="Arial"/>
          <w:sz w:val="24"/>
          <w:szCs w:val="24"/>
        </w:rPr>
        <w:t>των ψυχομετρικών εξετάσεων σε άλλο κατάλληλο προς τούτο πρόσωπο</w:t>
      </w:r>
      <w:r w:rsidR="00865C3E">
        <w:rPr>
          <w:rFonts w:ascii="Arial" w:hAnsi="Arial" w:cs="Arial"/>
          <w:sz w:val="24"/>
          <w:szCs w:val="24"/>
        </w:rPr>
        <w:t>.</w:t>
      </w:r>
    </w:p>
    <w:p w14:paraId="007F7F5C" w14:textId="59A1384F" w:rsidR="00FB68D0" w:rsidRDefault="00975254" w:rsidP="0036093A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Απάλειψη της προτεινόμενης αναδρομικής ισχύος </w:t>
      </w:r>
      <w:r w:rsidR="000C2D01" w:rsidRPr="0036093A">
        <w:rPr>
          <w:rFonts w:ascii="Arial" w:hAnsi="Arial" w:cs="Arial"/>
          <w:sz w:val="24"/>
          <w:szCs w:val="24"/>
        </w:rPr>
        <w:t xml:space="preserve">των κανονισμών. </w:t>
      </w:r>
    </w:p>
    <w:p w14:paraId="37CF0676" w14:textId="77777777" w:rsidR="00A7773A" w:rsidRDefault="00975254" w:rsidP="00A7773A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Αναθεώρηση</w:t>
      </w:r>
      <w:r w:rsidR="00C528D4">
        <w:rPr>
          <w:rFonts w:ascii="Arial" w:hAnsi="Arial" w:cs="Arial"/>
          <w:sz w:val="24"/>
          <w:szCs w:val="24"/>
        </w:rPr>
        <w:t xml:space="preserve"> της πρόνοιας </w:t>
      </w:r>
      <w:r w:rsidR="00A7773A">
        <w:rPr>
          <w:rFonts w:ascii="Arial" w:hAnsi="Arial" w:cs="Arial"/>
          <w:sz w:val="24"/>
          <w:szCs w:val="24"/>
        </w:rPr>
        <w:t xml:space="preserve">που αφορά </w:t>
      </w:r>
      <w:r w:rsidR="00C528D4">
        <w:rPr>
          <w:rFonts w:ascii="Arial" w:hAnsi="Arial" w:cs="Arial"/>
          <w:sz w:val="24"/>
          <w:szCs w:val="24"/>
        </w:rPr>
        <w:t>την εξαίρεση</w:t>
      </w:r>
      <w:r w:rsidR="00C528D4" w:rsidRPr="00C528D4">
        <w:rPr>
          <w:rFonts w:ascii="Arial" w:hAnsi="Arial" w:cs="Arial"/>
          <w:sz w:val="24"/>
          <w:szCs w:val="24"/>
        </w:rPr>
        <w:t xml:space="preserve"> από την υποχρέωση υποβολής σε ιατρικές εξετάσεις</w:t>
      </w:r>
      <w:r w:rsidR="00C528D4">
        <w:rPr>
          <w:rFonts w:ascii="Arial" w:hAnsi="Arial" w:cs="Arial"/>
          <w:sz w:val="24"/>
          <w:szCs w:val="24"/>
        </w:rPr>
        <w:t>.</w:t>
      </w:r>
    </w:p>
    <w:p w14:paraId="511D591E" w14:textId="142B5126" w:rsidR="0097115F" w:rsidRPr="00A7773A" w:rsidRDefault="00A7773A" w:rsidP="00A7773A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Εισαγωγή</w:t>
      </w:r>
      <w:r w:rsidR="0094532B" w:rsidRPr="00A7773A">
        <w:rPr>
          <w:rFonts w:ascii="Arial" w:hAnsi="Arial" w:cs="Arial"/>
          <w:sz w:val="24"/>
          <w:szCs w:val="24"/>
        </w:rPr>
        <w:t xml:space="preserve"> πρόνοια</w:t>
      </w:r>
      <w:r>
        <w:rPr>
          <w:rFonts w:ascii="Arial" w:hAnsi="Arial" w:cs="Arial"/>
          <w:sz w:val="24"/>
          <w:szCs w:val="24"/>
        </w:rPr>
        <w:t>ς</w:t>
      </w:r>
      <w:r w:rsidR="0055369E" w:rsidRPr="00A7773A">
        <w:rPr>
          <w:rFonts w:ascii="Arial" w:hAnsi="Arial" w:cs="Arial"/>
          <w:sz w:val="24"/>
          <w:szCs w:val="24"/>
        </w:rPr>
        <w:t xml:space="preserve"> </w:t>
      </w:r>
      <w:r w:rsidR="0094532B" w:rsidRPr="00A7773A">
        <w:rPr>
          <w:rFonts w:ascii="Arial" w:hAnsi="Arial" w:cs="Arial"/>
          <w:sz w:val="24"/>
          <w:szCs w:val="24"/>
        </w:rPr>
        <w:t xml:space="preserve">σύμφωνα με την οποία </w:t>
      </w:r>
      <w:r>
        <w:rPr>
          <w:rFonts w:ascii="Arial" w:hAnsi="Arial" w:cs="Arial"/>
          <w:sz w:val="24"/>
          <w:szCs w:val="24"/>
        </w:rPr>
        <w:t xml:space="preserve">παρέχεται </w:t>
      </w:r>
      <w:r w:rsidR="00837646" w:rsidRPr="00A7773A">
        <w:rPr>
          <w:rFonts w:ascii="Arial" w:hAnsi="Arial" w:cs="Arial"/>
          <w:sz w:val="24"/>
          <w:szCs w:val="24"/>
        </w:rPr>
        <w:t xml:space="preserve">διακριτική ευχέρεια στο Συμβούλιο Προσλήψεων και </w:t>
      </w:r>
      <w:r w:rsidR="00A86EA5" w:rsidRPr="00A7773A">
        <w:rPr>
          <w:rFonts w:ascii="Arial" w:hAnsi="Arial" w:cs="Arial"/>
          <w:sz w:val="24"/>
          <w:szCs w:val="24"/>
        </w:rPr>
        <w:t xml:space="preserve">στις </w:t>
      </w:r>
      <w:r w:rsidR="00837646" w:rsidRPr="00A7773A">
        <w:rPr>
          <w:rFonts w:ascii="Arial" w:hAnsi="Arial" w:cs="Arial"/>
          <w:sz w:val="24"/>
          <w:szCs w:val="24"/>
        </w:rPr>
        <w:t>αρμόδι</w:t>
      </w:r>
      <w:r w:rsidR="00A86EA5" w:rsidRPr="00A7773A">
        <w:rPr>
          <w:rFonts w:ascii="Arial" w:hAnsi="Arial" w:cs="Arial"/>
          <w:sz w:val="24"/>
          <w:szCs w:val="24"/>
        </w:rPr>
        <w:t>ες</w:t>
      </w:r>
      <w:r w:rsidR="00837646" w:rsidRPr="00A77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</w:t>
      </w:r>
      <w:r w:rsidR="00837646" w:rsidRPr="00A7773A">
        <w:rPr>
          <w:rFonts w:ascii="Arial" w:hAnsi="Arial" w:cs="Arial"/>
          <w:sz w:val="24"/>
          <w:szCs w:val="24"/>
        </w:rPr>
        <w:t>πιτροπ</w:t>
      </w:r>
      <w:r w:rsidR="00A86EA5" w:rsidRPr="00A7773A">
        <w:rPr>
          <w:rFonts w:ascii="Arial" w:hAnsi="Arial" w:cs="Arial"/>
          <w:sz w:val="24"/>
          <w:szCs w:val="24"/>
        </w:rPr>
        <w:t>ές</w:t>
      </w:r>
      <w:r w:rsidR="00837646" w:rsidRPr="00A7773A">
        <w:rPr>
          <w:rFonts w:ascii="Arial" w:hAnsi="Arial" w:cs="Arial"/>
          <w:sz w:val="24"/>
          <w:szCs w:val="24"/>
        </w:rPr>
        <w:t xml:space="preserve"> </w:t>
      </w:r>
      <w:r w:rsidR="0094532B" w:rsidRPr="00A7773A">
        <w:rPr>
          <w:rFonts w:ascii="Arial" w:hAnsi="Arial" w:cs="Arial"/>
          <w:sz w:val="24"/>
          <w:szCs w:val="24"/>
        </w:rPr>
        <w:t xml:space="preserve">να </w:t>
      </w:r>
      <w:r w:rsidR="00837646" w:rsidRPr="00A7773A">
        <w:rPr>
          <w:rFonts w:ascii="Arial" w:hAnsi="Arial" w:cs="Arial"/>
          <w:sz w:val="24"/>
          <w:szCs w:val="24"/>
        </w:rPr>
        <w:t xml:space="preserve">απευθύνονται στον </w:t>
      </w:r>
      <w:r w:rsidR="00837646" w:rsidRPr="00A7773A">
        <w:rPr>
          <w:rFonts w:ascii="Arial" w:hAnsi="Arial" w:cs="Arial"/>
          <w:sz w:val="24"/>
          <w:szCs w:val="24"/>
        </w:rPr>
        <w:lastRenderedPageBreak/>
        <w:t xml:space="preserve">Αρχηγό </w:t>
      </w:r>
      <w:r w:rsidR="0094532B" w:rsidRPr="00A7773A">
        <w:rPr>
          <w:rFonts w:ascii="Arial" w:hAnsi="Arial" w:cs="Arial"/>
          <w:sz w:val="24"/>
          <w:szCs w:val="24"/>
        </w:rPr>
        <w:t>Αστυνομίας</w:t>
      </w:r>
      <w:r w:rsidR="00307D81" w:rsidRPr="00A7773A">
        <w:rPr>
          <w:rFonts w:ascii="Arial" w:hAnsi="Arial" w:cs="Arial"/>
          <w:sz w:val="24"/>
          <w:szCs w:val="24"/>
        </w:rPr>
        <w:t xml:space="preserve"> </w:t>
      </w:r>
      <w:r w:rsidR="00837646" w:rsidRPr="00A7773A">
        <w:rPr>
          <w:rFonts w:ascii="Arial" w:hAnsi="Arial" w:cs="Arial"/>
          <w:sz w:val="24"/>
          <w:szCs w:val="24"/>
        </w:rPr>
        <w:t xml:space="preserve">για την επίλυση </w:t>
      </w:r>
      <w:r w:rsidR="0094532B" w:rsidRPr="00A7773A">
        <w:rPr>
          <w:rFonts w:ascii="Arial" w:hAnsi="Arial" w:cs="Arial"/>
          <w:sz w:val="24"/>
          <w:szCs w:val="24"/>
        </w:rPr>
        <w:t>ζητημάτων</w:t>
      </w:r>
      <w:r w:rsidR="00837646" w:rsidRPr="00A77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που ανακύπτουν </w:t>
      </w:r>
      <w:r w:rsidR="00837646" w:rsidRPr="00A7773A">
        <w:rPr>
          <w:rFonts w:ascii="Arial" w:hAnsi="Arial" w:cs="Arial"/>
          <w:sz w:val="24"/>
          <w:szCs w:val="24"/>
        </w:rPr>
        <w:t>κατά την άσκηση των</w:t>
      </w:r>
      <w:r w:rsidR="00AD6A00">
        <w:rPr>
          <w:rFonts w:ascii="Arial" w:hAnsi="Arial" w:cs="Arial"/>
          <w:sz w:val="24"/>
          <w:szCs w:val="24"/>
        </w:rPr>
        <w:t>,</w:t>
      </w:r>
      <w:r w:rsidR="00837646" w:rsidRPr="00A7773A">
        <w:rPr>
          <w:rFonts w:ascii="Arial" w:hAnsi="Arial" w:cs="Arial"/>
          <w:sz w:val="24"/>
          <w:szCs w:val="24"/>
        </w:rPr>
        <w:t xml:space="preserve"> </w:t>
      </w:r>
      <w:r w:rsidRPr="00A7773A">
        <w:rPr>
          <w:rFonts w:ascii="Arial" w:hAnsi="Arial" w:cs="Arial"/>
          <w:sz w:val="24"/>
          <w:szCs w:val="24"/>
        </w:rPr>
        <w:t xml:space="preserve">δυνάμει των υπό </w:t>
      </w:r>
      <w:r>
        <w:rPr>
          <w:rFonts w:ascii="Arial" w:hAnsi="Arial" w:cs="Arial"/>
          <w:sz w:val="24"/>
          <w:szCs w:val="24"/>
        </w:rPr>
        <w:t>τροποποίηση</w:t>
      </w:r>
      <w:r w:rsidRPr="00A7773A">
        <w:rPr>
          <w:rFonts w:ascii="Arial" w:hAnsi="Arial" w:cs="Arial"/>
          <w:sz w:val="24"/>
          <w:szCs w:val="24"/>
        </w:rPr>
        <w:t xml:space="preserve"> κανονισμών</w:t>
      </w:r>
      <w:r>
        <w:rPr>
          <w:rFonts w:ascii="Arial" w:hAnsi="Arial" w:cs="Arial"/>
          <w:sz w:val="24"/>
          <w:szCs w:val="24"/>
        </w:rPr>
        <w:t>,</w:t>
      </w:r>
      <w:r w:rsidRPr="00A7773A">
        <w:rPr>
          <w:rFonts w:ascii="Arial" w:hAnsi="Arial" w:cs="Arial"/>
          <w:sz w:val="24"/>
          <w:szCs w:val="24"/>
        </w:rPr>
        <w:t xml:space="preserve"> </w:t>
      </w:r>
      <w:r w:rsidR="00837646" w:rsidRPr="00A7773A">
        <w:rPr>
          <w:rFonts w:ascii="Arial" w:hAnsi="Arial" w:cs="Arial"/>
          <w:sz w:val="24"/>
          <w:szCs w:val="24"/>
        </w:rPr>
        <w:t>αρμοδιοτήτων τους</w:t>
      </w:r>
      <w:r w:rsidR="0055369E" w:rsidRPr="00A7773A">
        <w:rPr>
          <w:rFonts w:ascii="Arial" w:hAnsi="Arial" w:cs="Arial"/>
          <w:sz w:val="24"/>
          <w:szCs w:val="24"/>
        </w:rPr>
        <w:t xml:space="preserve">. </w:t>
      </w:r>
    </w:p>
    <w:p w14:paraId="2A3BFDF2" w14:textId="773CEFBF" w:rsidR="0029171F" w:rsidRDefault="00A7773A" w:rsidP="0055369E">
      <w:pPr>
        <w:spacing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Σημειώνεται </w:t>
      </w:r>
      <w:r w:rsidR="0029171F" w:rsidRPr="00780EA6">
        <w:rPr>
          <w:rFonts w:ascii="Arial" w:eastAsia="Simsun (Founder Extended)" w:hAnsi="Arial" w:cs="Arial"/>
          <w:sz w:val="24"/>
          <w:szCs w:val="24"/>
          <w:lang w:eastAsia="zh-CN"/>
        </w:rPr>
        <w:t>ότι</w:t>
      </w:r>
      <w:r w:rsidR="007146F2" w:rsidRPr="00473A91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Pr="00A7773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επιπροσθέτως των πιο πάνω τροποποιήσεων,</w:t>
      </w:r>
      <w:r w:rsidR="0029171F" w:rsidRPr="00780EA6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</w:t>
      </w:r>
      <w:r w:rsidR="0055369E" w:rsidRPr="00780EA6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 w:rsidR="0029171F" w:rsidRPr="00780EA6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E7303" w:rsidRPr="00780EA6">
        <w:rPr>
          <w:rFonts w:ascii="Arial" w:eastAsia="Simsun (Founder Extended)" w:hAnsi="Arial" w:cs="Arial"/>
          <w:sz w:val="24"/>
          <w:szCs w:val="24"/>
          <w:lang w:eastAsia="zh-CN"/>
        </w:rPr>
        <w:t>αναθεωρημένο</w:t>
      </w:r>
      <w:r w:rsidR="0097115F" w:rsidRPr="00780EA6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E7303" w:rsidRPr="00780EA6">
        <w:rPr>
          <w:rFonts w:ascii="Arial" w:eastAsia="Simsun (Founder Extended)" w:hAnsi="Arial" w:cs="Arial"/>
          <w:sz w:val="24"/>
          <w:szCs w:val="24"/>
          <w:lang w:eastAsia="zh-CN"/>
        </w:rPr>
        <w:t>κείμενο αμφ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 w:rsidR="007E7303" w:rsidRPr="00780EA6">
        <w:rPr>
          <w:rFonts w:ascii="Arial" w:eastAsia="Simsun (Founder Extended)" w:hAnsi="Arial" w:cs="Arial"/>
          <w:sz w:val="24"/>
          <w:szCs w:val="24"/>
          <w:lang w:eastAsia="zh-CN"/>
        </w:rPr>
        <w:t>τ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έ</w:t>
      </w:r>
      <w:r w:rsidR="007E7303" w:rsidRPr="00780EA6">
        <w:rPr>
          <w:rFonts w:ascii="Arial" w:eastAsia="Simsun (Founder Extended)" w:hAnsi="Arial" w:cs="Arial"/>
          <w:sz w:val="24"/>
          <w:szCs w:val="24"/>
          <w:lang w:eastAsia="zh-CN"/>
        </w:rPr>
        <w:t xml:space="preserve">ρων των κανονισμών </w:t>
      </w:r>
      <w:r w:rsidR="006932DB" w:rsidRPr="00780EA6">
        <w:rPr>
          <w:rFonts w:ascii="Arial" w:eastAsia="Simsun (Founder Extended)" w:hAnsi="Arial" w:cs="Arial"/>
          <w:sz w:val="24"/>
          <w:szCs w:val="24"/>
          <w:lang w:eastAsia="zh-CN"/>
        </w:rPr>
        <w:t xml:space="preserve">είχε εισαχθεί πρόνοια σύμφωνα με την οποία </w:t>
      </w:r>
      <w:r w:rsidR="002F180C" w:rsidRPr="00780EA6">
        <w:rPr>
          <w:rFonts w:ascii="Arial" w:eastAsia="Simsun (Founder Extended)" w:hAnsi="Arial" w:cs="Arial"/>
          <w:sz w:val="24"/>
          <w:szCs w:val="24"/>
          <w:lang w:eastAsia="zh-CN"/>
        </w:rPr>
        <w:t xml:space="preserve">η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αρμόδια </w:t>
      </w:r>
      <w:r w:rsidR="00AD6A00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792830" w:rsidRPr="00780EA6">
        <w:rPr>
          <w:rFonts w:ascii="Arial" w:eastAsia="Simsun (Founder Extended)" w:hAnsi="Arial" w:cs="Arial"/>
          <w:sz w:val="24"/>
          <w:szCs w:val="24"/>
          <w:lang w:eastAsia="zh-CN"/>
        </w:rPr>
        <w:t>πιτροπή</w:t>
      </w:r>
      <w:r w:rsidR="002F180C" w:rsidRPr="00780EA6">
        <w:rPr>
          <w:rFonts w:ascii="Arial" w:eastAsia="Simsun (Founder Extended)" w:hAnsi="Arial" w:cs="Arial"/>
          <w:sz w:val="24"/>
          <w:szCs w:val="24"/>
          <w:lang w:eastAsia="zh-CN"/>
        </w:rPr>
        <w:t xml:space="preserve"> που καθιδρύεται για σκοπούς ψυχομετρικών εξετάσεων δύναται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792830" w:rsidRPr="00780EA6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780EA6">
        <w:rPr>
          <w:rFonts w:ascii="Arial" w:eastAsia="Simsun (Founder Extended)" w:hAnsi="Arial" w:cs="Arial"/>
          <w:sz w:val="24"/>
          <w:szCs w:val="24"/>
          <w:lang w:eastAsia="zh-CN"/>
        </w:rPr>
        <w:t>εφόσον κρίνει τούτο σκόπιμο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Pr="00780EA6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92830" w:rsidRPr="00780EA6">
        <w:rPr>
          <w:rFonts w:ascii="Arial" w:eastAsia="Simsun (Founder Extended)" w:hAnsi="Arial" w:cs="Arial"/>
          <w:sz w:val="24"/>
          <w:szCs w:val="24"/>
          <w:lang w:eastAsia="zh-CN"/>
        </w:rPr>
        <w:t>να καλεί ενώπι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792830" w:rsidRPr="00780EA6">
        <w:rPr>
          <w:rFonts w:ascii="Arial" w:eastAsia="Simsun (Founder Extended)" w:hAnsi="Arial" w:cs="Arial"/>
          <w:sz w:val="24"/>
          <w:szCs w:val="24"/>
          <w:lang w:eastAsia="zh-CN"/>
        </w:rPr>
        <w:t xml:space="preserve">ν της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σε</w:t>
      </w:r>
      <w:r w:rsidR="00792830" w:rsidRPr="00780EA6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προφορική συνέντευξη οποιο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="00792830" w:rsidRPr="00780EA6">
        <w:rPr>
          <w:rFonts w:ascii="Arial" w:eastAsia="Simsun (Founder Extended)" w:hAnsi="Arial" w:cs="Arial"/>
          <w:sz w:val="24"/>
          <w:szCs w:val="24"/>
          <w:lang w:eastAsia="zh-CN"/>
        </w:rPr>
        <w:t>δήποτε εκ των υποψηφίων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r w:rsidR="00AD6A0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Ωστόσο, η εν λόγω πρόνοια τελικά</w:t>
      </w:r>
      <w:r w:rsidR="00AD6A0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792830" w:rsidRPr="00780EA6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λόγω των επιφυλάξεων που εκφράστηκαν από μέλη της επιτροπής</w:t>
      </w:r>
      <w:r w:rsidR="00E72BB5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1F240E">
        <w:rPr>
          <w:rFonts w:ascii="Arial" w:hAnsi="Arial" w:cs="Arial"/>
          <w:sz w:val="24"/>
          <w:szCs w:val="24"/>
        </w:rPr>
        <w:t xml:space="preserve"> απαλείφθηκε</w:t>
      </w:r>
      <w:r w:rsidR="0034047A">
        <w:rPr>
          <w:rFonts w:ascii="Arial" w:hAnsi="Arial" w:cs="Arial"/>
          <w:sz w:val="24"/>
          <w:szCs w:val="24"/>
        </w:rPr>
        <w:t xml:space="preserve"> από το</w:t>
      </w:r>
      <w:r w:rsidR="0034047A" w:rsidRPr="0034047A">
        <w:t xml:space="preserve"> </w:t>
      </w:r>
      <w:r w:rsidR="0034047A" w:rsidRPr="0034047A">
        <w:rPr>
          <w:rFonts w:ascii="Arial" w:hAnsi="Arial" w:cs="Arial"/>
          <w:sz w:val="24"/>
          <w:szCs w:val="24"/>
        </w:rPr>
        <w:t>Υπουργείο Δικαιοσύνης και Δημοσίας Τάξεως</w:t>
      </w:r>
      <w:r w:rsidR="001F240E">
        <w:rPr>
          <w:rFonts w:ascii="Arial" w:hAnsi="Arial" w:cs="Arial"/>
          <w:sz w:val="24"/>
          <w:szCs w:val="24"/>
        </w:rPr>
        <w:t xml:space="preserve">. </w:t>
      </w:r>
    </w:p>
    <w:p w14:paraId="23A8CD44" w14:textId="34F14F0F" w:rsidR="00F64BCB" w:rsidRPr="00BF3AFC" w:rsidRDefault="007B4C03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2D01">
        <w:rPr>
          <w:rFonts w:ascii="Arial" w:eastAsia="Simsun (Founder Extended)" w:hAnsi="Arial" w:cs="Arial"/>
          <w:sz w:val="24"/>
          <w:szCs w:val="24"/>
          <w:lang w:eastAsia="zh-CN"/>
        </w:rPr>
        <w:t>Τέλος,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σημειώνεται ότι</w:t>
      </w:r>
      <w:r w:rsidR="00E72BB5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0C2D01" w:rsidRPr="00435DA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C2D01">
        <w:rPr>
          <w:rFonts w:ascii="Arial" w:eastAsia="Simsun (Founder Extended)" w:hAnsi="Arial" w:cs="Arial"/>
          <w:sz w:val="24"/>
          <w:szCs w:val="24"/>
          <w:lang w:eastAsia="zh-CN"/>
        </w:rPr>
        <w:t xml:space="preserve">προς κάλυψη του κενού το οποίο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η επιτροπή 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διαπίστωσε αναφορικά με την έλλειψη νομοθετικής εξουσιοδότησης για τη σκοπούμενη ρύθμιση</w:t>
      </w:r>
      <w:r w:rsidR="000C2D01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0C2D01" w:rsidRPr="00435DA0">
        <w:rPr>
          <w:rFonts w:ascii="Arial" w:eastAsia="Simsun (Founder Extended)" w:hAnsi="Arial" w:cs="Arial"/>
          <w:sz w:val="24"/>
          <w:szCs w:val="24"/>
          <w:lang w:eastAsia="zh-CN"/>
        </w:rPr>
        <w:t xml:space="preserve">κατατέθηκε </w:t>
      </w:r>
      <w:r w:rsidR="000C2D01">
        <w:rPr>
          <w:rFonts w:ascii="Arial" w:eastAsia="Simsun (Founder Extended)" w:hAnsi="Arial" w:cs="Arial"/>
          <w:sz w:val="24"/>
          <w:szCs w:val="24"/>
          <w:lang w:eastAsia="zh-CN"/>
        </w:rPr>
        <w:t>π</w:t>
      </w:r>
      <w:r w:rsidR="000C2D01" w:rsidRPr="008F5D35">
        <w:rPr>
          <w:rFonts w:ascii="Arial" w:eastAsia="Simsun (Founder Extended)" w:hAnsi="Arial" w:cs="Arial"/>
          <w:sz w:val="24"/>
          <w:szCs w:val="24"/>
          <w:lang w:eastAsia="zh-CN"/>
        </w:rPr>
        <w:t xml:space="preserve">ρόταση νόμου 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από το μέλος της επιτροπής</w:t>
      </w:r>
      <w:r w:rsidR="000C2D01" w:rsidRPr="008F5D35">
        <w:rPr>
          <w:rFonts w:ascii="Arial" w:eastAsia="Simsun (Founder Extended)" w:hAnsi="Arial" w:cs="Arial"/>
          <w:sz w:val="24"/>
          <w:szCs w:val="24"/>
          <w:lang w:eastAsia="zh-CN"/>
        </w:rPr>
        <w:t xml:space="preserve"> κ. Κωστή Ευσταθίου εκ μέρους του Κινήματος Σοσιαλδημοκρατών ΕΔΕΚ</w:t>
      </w:r>
      <w:r w:rsidR="000C2D01" w:rsidRPr="008F5D35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r w:rsidR="000C2D01" w:rsidRPr="00F00B3A">
        <w:rPr>
          <w:rFonts w:ascii="Arial" w:eastAsia="Simsun (Founder Extended)" w:hAnsi="Arial" w:cs="Arial"/>
          <w:sz w:val="24"/>
          <w:szCs w:val="24"/>
          <w:lang w:eastAsia="zh-CN"/>
        </w:rPr>
        <w:t>για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 xml:space="preserve"> σχετική</w:t>
      </w:r>
      <w:r w:rsidR="000C2D01" w:rsidRPr="00F00B3A">
        <w:rPr>
          <w:rFonts w:ascii="Arial" w:eastAsia="Simsun (Founder Extended)" w:hAnsi="Arial" w:cs="Arial"/>
          <w:sz w:val="24"/>
          <w:szCs w:val="24"/>
          <w:lang w:eastAsia="zh-CN"/>
        </w:rPr>
        <w:t xml:space="preserve"> τροποποίηση του 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περί Αστυνομίας Ν</w:t>
      </w:r>
      <w:r w:rsidR="000C2D01" w:rsidRPr="00F00B3A">
        <w:rPr>
          <w:rFonts w:ascii="Arial" w:eastAsia="Simsun (Founder Extended)" w:hAnsi="Arial" w:cs="Arial"/>
          <w:sz w:val="24"/>
          <w:szCs w:val="24"/>
          <w:lang w:eastAsia="zh-CN"/>
        </w:rPr>
        <w:t>όμου</w:t>
      </w:r>
      <w:r w:rsidR="000C2D01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r w:rsidR="000C2D01">
        <w:rPr>
          <w:rFonts w:ascii="Arial" w:eastAsia="Simsun (Founder Extended)" w:hAnsi="Arial" w:cs="Arial"/>
          <w:sz w:val="24"/>
          <w:szCs w:val="24"/>
          <w:lang w:eastAsia="zh-CN"/>
        </w:rPr>
        <w:t>η οποία</w:t>
      </w:r>
      <w:r w:rsidR="00E72BB5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0C2D01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στις 15 Δεκεμβρίου 2021</w:t>
      </w:r>
      <w:r w:rsidR="00E72BB5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0C2D01">
        <w:rPr>
          <w:rFonts w:ascii="Arial" w:eastAsia="Simsun (Founder Extended)" w:hAnsi="Arial" w:cs="Arial"/>
          <w:sz w:val="24"/>
          <w:szCs w:val="24"/>
          <w:lang w:eastAsia="zh-CN"/>
        </w:rPr>
        <w:t xml:space="preserve"> ψηφίστηκε σε νόμο από την ολομέλεια της Βουλής, ο οποίος τιτλοφορείται «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 w:rsidR="000C2D01" w:rsidRPr="00557DFE">
        <w:rPr>
          <w:rFonts w:ascii="Arial" w:eastAsia="Simsun (Founder Extended)" w:hAnsi="Arial" w:cs="Arial"/>
          <w:sz w:val="24"/>
          <w:szCs w:val="24"/>
          <w:lang w:eastAsia="zh-CN"/>
        </w:rPr>
        <w:t xml:space="preserve"> περί Αστυνομίας (Τροποποιητικός) (Αρ. 5) Νόμος του 2021</w:t>
      </w:r>
      <w:r w:rsidR="000C2D01">
        <w:rPr>
          <w:rFonts w:ascii="Arial" w:eastAsia="Simsun (Founder Extended)" w:hAnsi="Arial" w:cs="Arial"/>
          <w:sz w:val="24"/>
          <w:szCs w:val="24"/>
          <w:lang w:eastAsia="zh-CN"/>
        </w:rPr>
        <w:t>».</w:t>
      </w:r>
    </w:p>
    <w:bookmarkEnd w:id="6"/>
    <w:p w14:paraId="5925C611" w14:textId="487D6759" w:rsidR="007005EC" w:rsidRDefault="003E0F1F" w:rsidP="003E552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ab/>
        <w:t>Η Κοινοβουλευτική Επιτροπή Νομικών,</w:t>
      </w:r>
      <w:r w:rsidR="00560126" w:rsidRPr="00560126">
        <w:t xml:space="preserve"> </w:t>
      </w:r>
      <w:r w:rsidR="00560126" w:rsidRPr="00560126">
        <w:rPr>
          <w:rFonts w:ascii="Arial" w:eastAsia="Simsun (Founder Extended)" w:hAnsi="Arial" w:cs="Arial"/>
          <w:sz w:val="24"/>
          <w:szCs w:val="24"/>
          <w:lang w:eastAsia="zh-CN"/>
        </w:rPr>
        <w:t>Δικαιοσύνης και Δημοσίας Τάξεως</w:t>
      </w:r>
      <w:r w:rsidR="00E72BB5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αφού έλαβε υπόψη όλα όσα τέθηκαν ενώπιόν της, 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κατά πλειοψηφία του</w:t>
      </w:r>
      <w:r w:rsidR="007005EC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οέδρου</w:t>
      </w:r>
      <w:r w:rsidR="007005EC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τ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ων</w:t>
      </w:r>
      <w:r w:rsidR="007005EC">
        <w:rPr>
          <w:rFonts w:ascii="Arial" w:eastAsia="Simsun (Founder Extended)" w:hAnsi="Arial" w:cs="Arial"/>
          <w:sz w:val="24"/>
          <w:szCs w:val="24"/>
          <w:lang w:eastAsia="zh-CN"/>
        </w:rPr>
        <w:t xml:space="preserve"> μ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7005EC">
        <w:rPr>
          <w:rFonts w:ascii="Arial" w:eastAsia="Simsun (Founder Extended)" w:hAnsi="Arial" w:cs="Arial"/>
          <w:sz w:val="24"/>
          <w:szCs w:val="24"/>
          <w:lang w:eastAsia="zh-CN"/>
        </w:rPr>
        <w:t>λ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ών</w:t>
      </w:r>
      <w:r w:rsidR="007005EC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βουλευτ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ών</w:t>
      </w:r>
      <w:r w:rsidR="007005EC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κοινοβουλευτικής ομάδας του Δημοκρατικού Συναγερμού,</w:t>
      </w:r>
      <w:r w:rsidR="009C7122" w:rsidRPr="009C712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C7122">
        <w:rPr>
          <w:rFonts w:ascii="Arial" w:eastAsia="Simsun (Founder Extended)" w:hAnsi="Arial" w:cs="Arial"/>
          <w:sz w:val="24"/>
          <w:szCs w:val="24"/>
          <w:lang w:eastAsia="zh-CN"/>
        </w:rPr>
        <w:t>των μελών της βουλευτών</w:t>
      </w:r>
      <w:r w:rsidR="007005EC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</w:t>
      </w:r>
      <w:r w:rsidR="00AD3355">
        <w:rPr>
          <w:rFonts w:ascii="Arial" w:eastAsia="Simsun (Founder Extended)" w:hAnsi="Arial" w:cs="Arial"/>
          <w:sz w:val="24"/>
          <w:szCs w:val="24"/>
          <w:lang w:eastAsia="zh-CN"/>
        </w:rPr>
        <w:t>κοινοβουλευτικής ομάδας του Δημοκρατικού Κόμματος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AD3355">
        <w:rPr>
          <w:rFonts w:ascii="Arial" w:eastAsia="Simsun (Founder Extended)" w:hAnsi="Arial" w:cs="Arial"/>
          <w:sz w:val="24"/>
          <w:szCs w:val="24"/>
          <w:lang w:eastAsia="zh-CN"/>
        </w:rPr>
        <w:t xml:space="preserve"> τ</w:t>
      </w:r>
      <w:r w:rsidR="009C7122">
        <w:rPr>
          <w:rFonts w:ascii="Arial" w:eastAsia="Simsun (Founder Extended)" w:hAnsi="Arial" w:cs="Arial"/>
          <w:sz w:val="24"/>
          <w:szCs w:val="24"/>
          <w:lang w:eastAsia="zh-CN"/>
        </w:rPr>
        <w:t>ου</w:t>
      </w:r>
      <w:r w:rsidR="00AD3355">
        <w:rPr>
          <w:rFonts w:ascii="Arial" w:eastAsia="Simsun (Founder Extended)" w:hAnsi="Arial" w:cs="Arial"/>
          <w:sz w:val="24"/>
          <w:szCs w:val="24"/>
          <w:lang w:eastAsia="zh-CN"/>
        </w:rPr>
        <w:t xml:space="preserve"> μ</w:t>
      </w:r>
      <w:r w:rsidR="009C7122">
        <w:rPr>
          <w:rFonts w:ascii="Arial" w:eastAsia="Simsun (Founder Extended)" w:hAnsi="Arial" w:cs="Arial"/>
          <w:sz w:val="24"/>
          <w:szCs w:val="24"/>
          <w:lang w:eastAsia="zh-CN"/>
        </w:rPr>
        <w:t>έλους</w:t>
      </w:r>
      <w:r w:rsidR="00AD3355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βουλευτ</w:t>
      </w:r>
      <w:r w:rsidR="009C7122">
        <w:rPr>
          <w:rFonts w:ascii="Arial" w:eastAsia="Simsun (Founder Extended)" w:hAnsi="Arial" w:cs="Arial"/>
          <w:sz w:val="24"/>
          <w:szCs w:val="24"/>
          <w:lang w:eastAsia="zh-CN"/>
        </w:rPr>
        <w:t>ή</w:t>
      </w:r>
      <w:r w:rsidR="00AD3355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Κινήματος Σοσιαλδημοκρατών ΕΔΕΚ</w:t>
      </w:r>
      <w:r w:rsidR="00E3426F">
        <w:rPr>
          <w:rFonts w:ascii="Arial" w:eastAsia="Simsun (Founder Extended)" w:hAnsi="Arial" w:cs="Arial"/>
          <w:sz w:val="24"/>
          <w:szCs w:val="24"/>
          <w:lang w:eastAsia="zh-CN"/>
        </w:rPr>
        <w:t xml:space="preserve">, καθώς </w:t>
      </w:r>
      <w:r w:rsidR="00AD3355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και </w:t>
      </w:r>
      <w:r w:rsidR="00E3426F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μέλους της βουλευτή </w:t>
      </w:r>
      <w:r w:rsidR="00AD3355">
        <w:rPr>
          <w:rFonts w:ascii="Arial" w:eastAsia="Simsun (Founder Extended)" w:hAnsi="Arial" w:cs="Arial"/>
          <w:sz w:val="24"/>
          <w:szCs w:val="24"/>
          <w:lang w:eastAsia="zh-CN"/>
        </w:rPr>
        <w:t>του Εθνικού Λαϊκού Μετώπου</w:t>
      </w:r>
      <w:r w:rsidR="00E3426F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AD3355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εισηγείται την</w:t>
      </w:r>
      <w:r w:rsidR="00AD3355">
        <w:rPr>
          <w:rFonts w:ascii="Arial" w:eastAsia="Simsun (Founder Extended)" w:hAnsi="Arial" w:cs="Arial"/>
          <w:sz w:val="24"/>
          <w:szCs w:val="24"/>
          <w:lang w:eastAsia="zh-CN"/>
        </w:rPr>
        <w:t xml:space="preserve"> έγκριση των κανονισμών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 xml:space="preserve">, όπως αυτοί έχουν αναθεωρηθεί </w:t>
      </w:r>
      <w:r w:rsidR="0034047A">
        <w:rPr>
          <w:rFonts w:ascii="Arial" w:eastAsia="Simsun (Founder Extended)" w:hAnsi="Arial" w:cs="Arial"/>
          <w:sz w:val="24"/>
          <w:szCs w:val="24"/>
          <w:lang w:eastAsia="zh-CN"/>
        </w:rPr>
        <w:t>σύμφωνα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τα πιο πάνω</w:t>
      </w:r>
      <w:r w:rsidR="00AD3355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</w:p>
    <w:p w14:paraId="427838D5" w14:textId="38F4DAA0" w:rsidR="00AD3355" w:rsidRPr="00BF3AFC" w:rsidRDefault="00AD3355" w:rsidP="003E552C">
      <w:pPr>
        <w:tabs>
          <w:tab w:val="left" w:pos="4961"/>
        </w:tabs>
        <w:spacing w:after="0" w:line="48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Τα μέλη της 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 xml:space="preserve">επιτροπής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βουλευτές της κοινοβουλευτικής ομάδας ΑΚΕΛ-Α</w:t>
      </w:r>
      <w:r w:rsidR="00E3426F">
        <w:rPr>
          <w:rFonts w:ascii="Arial" w:eastAsia="Simsun (Founder Extended)" w:hAnsi="Arial" w:cs="Arial"/>
          <w:sz w:val="24"/>
          <w:szCs w:val="24"/>
          <w:lang w:eastAsia="zh-CN"/>
        </w:rPr>
        <w:t>ριστερά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-Νέες Δυνάμεις και το μέλος της βουλευτής του Κινήματος Οικολόγων-Συνεργασία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 xml:space="preserve">Πολιτών επιφυλάχθηκαν να τοποθετηθούν </w:t>
      </w:r>
      <w:r w:rsidR="00185A40">
        <w:rPr>
          <w:rFonts w:ascii="Arial" w:eastAsia="Simsun (Founder Extended)" w:hAnsi="Arial" w:cs="Arial"/>
          <w:sz w:val="24"/>
          <w:szCs w:val="24"/>
          <w:lang w:eastAsia="zh-CN"/>
        </w:rPr>
        <w:t>επί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των προνοιών των </w:t>
      </w:r>
      <w:r w:rsidR="00185A40">
        <w:rPr>
          <w:rFonts w:ascii="Arial" w:eastAsia="Simsun (Founder Extended)" w:hAnsi="Arial" w:cs="Arial"/>
          <w:sz w:val="24"/>
          <w:szCs w:val="24"/>
          <w:lang w:eastAsia="zh-CN"/>
        </w:rPr>
        <w:t xml:space="preserve">προτεινόμενων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κανονισμών κατά τη συζήτησ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ή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τους ενώπι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ον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ολομέλειας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</w:t>
      </w:r>
      <w:r w:rsidR="00AE29DF">
        <w:rPr>
          <w:rFonts w:ascii="Arial" w:eastAsia="Simsun (Founder Extended)" w:hAnsi="Arial" w:cs="Arial"/>
          <w:sz w:val="24"/>
          <w:szCs w:val="24"/>
          <w:lang w:eastAsia="zh-CN"/>
        </w:rPr>
        <w:t>σ</w:t>
      </w:r>
      <w:r w:rsidR="003E552C">
        <w:rPr>
          <w:rFonts w:ascii="Arial" w:eastAsia="Simsun (Founder Extended)" w:hAnsi="Arial" w:cs="Arial"/>
          <w:sz w:val="24"/>
          <w:szCs w:val="24"/>
          <w:lang w:eastAsia="zh-CN"/>
        </w:rPr>
        <w:t>ώματος</w:t>
      </w:r>
      <w:r w:rsidR="00AE29DF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24736872" w14:textId="77777777" w:rsidR="00A07853" w:rsidRPr="00BF3AFC" w:rsidRDefault="00A07853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4FA737DD" w14:textId="4F42229A" w:rsidR="00A07853" w:rsidRDefault="00A07853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373658F2" w14:textId="77777777" w:rsidR="0034047A" w:rsidRPr="00BF3AFC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3F93F25F" w14:textId="67A86836" w:rsidR="00A07853" w:rsidRPr="00BF3AFC" w:rsidRDefault="00185A40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1</w:t>
      </w:r>
      <w:r w:rsidRPr="00185A40">
        <w:rPr>
          <w:rFonts w:ascii="Arial" w:eastAsia="Simsun (Founder Extended)" w:hAnsi="Arial" w:cs="Arial"/>
          <w:sz w:val="24"/>
          <w:szCs w:val="24"/>
          <w:vertAlign w:val="superscript"/>
          <w:lang w:eastAsia="zh-CN"/>
        </w:rPr>
        <w:t>η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Μαρτίου</w:t>
      </w:r>
      <w:r w:rsidR="00A07853" w:rsidRPr="00BF3AFC">
        <w:rPr>
          <w:rFonts w:ascii="Arial" w:eastAsia="Simsun (Founder Extended)" w:hAnsi="Arial" w:cs="Arial"/>
          <w:sz w:val="24"/>
          <w:szCs w:val="24"/>
          <w:lang w:eastAsia="zh-CN"/>
        </w:rPr>
        <w:t xml:space="preserve"> 202</w:t>
      </w:r>
      <w:r w:rsidR="007B4C03">
        <w:rPr>
          <w:rFonts w:ascii="Arial" w:eastAsia="Simsun (Founder Extended)" w:hAnsi="Arial" w:cs="Arial"/>
          <w:sz w:val="24"/>
          <w:szCs w:val="24"/>
          <w:lang w:eastAsia="zh-CN"/>
        </w:rPr>
        <w:t>2</w:t>
      </w:r>
    </w:p>
    <w:p w14:paraId="6769735E" w14:textId="3AFEFE14" w:rsidR="003E0F1F" w:rsidRDefault="003E0F1F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636607A6" w14:textId="5C4068F5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2E07704C" w14:textId="6E6BDFA9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3B703E3F" w14:textId="5C10C76F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0ABFD148" w14:textId="7BCC7678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6DE9C616" w14:textId="3C613ACB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791960E0" w14:textId="5DA65720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51695A3D" w14:textId="51B7BA6A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10774FB3" w14:textId="4C393BAD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4AB337C9" w14:textId="586FEEFD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59303900" w14:textId="2A078DB7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7ED481B7" w14:textId="39813A53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2DA74AE9" w14:textId="05F18E6F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1EF1FE3C" w14:textId="44B30955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2379CAF0" w14:textId="126B107D" w:rsidR="0034047A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306440D6" w14:textId="77777777" w:rsidR="0034047A" w:rsidRPr="00BF3AFC" w:rsidRDefault="0034047A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trike/>
          <w:sz w:val="24"/>
          <w:szCs w:val="24"/>
          <w:lang w:eastAsia="en-GB"/>
        </w:rPr>
      </w:pPr>
    </w:p>
    <w:p w14:paraId="43FCE5E5" w14:textId="38431DD0" w:rsidR="00A07853" w:rsidRPr="00BF3AFC" w:rsidRDefault="00A07853" w:rsidP="000C2D01">
      <w:pPr>
        <w:spacing w:after="0" w:line="480" w:lineRule="auto"/>
        <w:jc w:val="both"/>
        <w:rPr>
          <w:rFonts w:ascii="Arial" w:eastAsia="Simsun (Founder Extended)" w:hAnsi="Arial" w:cs="Arial"/>
          <w:strike/>
          <w:sz w:val="24"/>
          <w:szCs w:val="24"/>
          <w:lang w:eastAsia="zh-CN"/>
        </w:rPr>
      </w:pPr>
    </w:p>
    <w:p w14:paraId="29C0FF02" w14:textId="581273D7" w:rsidR="003E0F1F" w:rsidRPr="00BF3AFC" w:rsidRDefault="003E0F1F" w:rsidP="000C2D01">
      <w:pPr>
        <w:tabs>
          <w:tab w:val="left" w:pos="567"/>
          <w:tab w:val="left" w:pos="993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 w:rsidRPr="00BF3AFC">
        <w:rPr>
          <w:rFonts w:ascii="Arial" w:eastAsia="Simsun (Founder Extended)" w:hAnsi="Arial" w:cs="Arial"/>
          <w:sz w:val="20"/>
          <w:szCs w:val="20"/>
          <w:lang w:eastAsia="zh-CN"/>
        </w:rPr>
        <w:t>Αρ. Φακ.:</w:t>
      </w:r>
      <w:r w:rsidR="0042435A">
        <w:rPr>
          <w:rFonts w:ascii="Arial" w:eastAsia="Simsun (Founder Extended)" w:hAnsi="Arial" w:cs="Arial"/>
          <w:sz w:val="20"/>
          <w:szCs w:val="20"/>
          <w:lang w:eastAsia="zh-CN"/>
        </w:rPr>
        <w:tab/>
      </w:r>
      <w:r w:rsidR="00475608" w:rsidRPr="00BF3AFC">
        <w:rPr>
          <w:rFonts w:ascii="Arial" w:eastAsia="Simsun (Founder Extended)" w:hAnsi="Arial" w:cs="Arial"/>
          <w:sz w:val="20"/>
          <w:szCs w:val="20"/>
          <w:lang w:eastAsia="zh-CN"/>
        </w:rPr>
        <w:t xml:space="preserve">23.03.058.085-2021 </w:t>
      </w:r>
    </w:p>
    <w:p w14:paraId="2B920CA4" w14:textId="4456A648" w:rsidR="00475608" w:rsidRPr="00BF3AFC" w:rsidRDefault="0042435A" w:rsidP="000C2D01">
      <w:pPr>
        <w:tabs>
          <w:tab w:val="left" w:pos="567"/>
          <w:tab w:val="left" w:pos="993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>
        <w:rPr>
          <w:rFonts w:ascii="Arial" w:eastAsia="Simsun (Founder Extended)" w:hAnsi="Arial" w:cs="Arial"/>
          <w:sz w:val="20"/>
          <w:szCs w:val="20"/>
          <w:lang w:eastAsia="zh-CN"/>
        </w:rPr>
        <w:tab/>
      </w:r>
      <w:r>
        <w:rPr>
          <w:rFonts w:ascii="Arial" w:eastAsia="Simsun (Founder Extended)" w:hAnsi="Arial" w:cs="Arial"/>
          <w:sz w:val="20"/>
          <w:szCs w:val="20"/>
          <w:lang w:eastAsia="zh-CN"/>
        </w:rPr>
        <w:tab/>
      </w:r>
      <w:r w:rsidR="00475608" w:rsidRPr="00BF3AFC">
        <w:rPr>
          <w:rFonts w:ascii="Arial" w:eastAsia="Simsun (Founder Extended)" w:hAnsi="Arial" w:cs="Arial"/>
          <w:sz w:val="20"/>
          <w:szCs w:val="20"/>
          <w:lang w:eastAsia="zh-CN"/>
        </w:rPr>
        <w:t>23.03.058.0</w:t>
      </w:r>
      <w:r w:rsidR="00177E3D" w:rsidRPr="00BF3AFC">
        <w:rPr>
          <w:rFonts w:ascii="Arial" w:eastAsia="Simsun (Founder Extended)" w:hAnsi="Arial" w:cs="Arial"/>
          <w:sz w:val="20"/>
          <w:szCs w:val="20"/>
          <w:lang w:eastAsia="zh-CN"/>
        </w:rPr>
        <w:t>86</w:t>
      </w:r>
      <w:r w:rsidR="00475608" w:rsidRPr="00BF3AFC">
        <w:rPr>
          <w:rFonts w:ascii="Arial" w:eastAsia="Simsun (Founder Extended)" w:hAnsi="Arial" w:cs="Arial"/>
          <w:sz w:val="20"/>
          <w:szCs w:val="20"/>
          <w:lang w:eastAsia="zh-CN"/>
        </w:rPr>
        <w:t>-2021</w:t>
      </w:r>
    </w:p>
    <w:p w14:paraId="65E84DEF" w14:textId="61253929" w:rsidR="00F90D68" w:rsidRPr="00BF3AFC" w:rsidRDefault="003422AF" w:rsidP="000C2D0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F3AFC">
        <w:rPr>
          <w:rFonts w:ascii="Arial" w:eastAsia="Simsun (Founder Extended)" w:hAnsi="Arial" w:cs="Arial"/>
          <w:sz w:val="20"/>
          <w:szCs w:val="20"/>
          <w:lang w:eastAsia="zh-CN"/>
        </w:rPr>
        <w:t>ΣΓ</w:t>
      </w:r>
      <w:r w:rsidR="003E0F1F" w:rsidRPr="00BF3AFC">
        <w:rPr>
          <w:rFonts w:ascii="Arial" w:eastAsia="Simsun (Founder Extended)" w:hAnsi="Arial" w:cs="Arial"/>
          <w:sz w:val="20"/>
          <w:szCs w:val="20"/>
          <w:lang w:eastAsia="zh-CN"/>
        </w:rPr>
        <w:t>/</w:t>
      </w:r>
      <w:r w:rsidR="00185A40">
        <w:rPr>
          <w:rFonts w:ascii="Arial" w:eastAsia="Simsun (Founder Extended)" w:hAnsi="Arial" w:cs="Arial"/>
          <w:sz w:val="20"/>
          <w:szCs w:val="20"/>
          <w:lang w:eastAsia="zh-CN"/>
        </w:rPr>
        <w:t>ΧΜ/</w:t>
      </w:r>
      <w:r w:rsidR="0042435A">
        <w:rPr>
          <w:rFonts w:ascii="Arial" w:eastAsia="Simsun (Founder Extended)" w:hAnsi="Arial" w:cs="Arial"/>
          <w:sz w:val="20"/>
          <w:szCs w:val="20"/>
          <w:lang w:eastAsia="zh-CN"/>
        </w:rPr>
        <w:t>ΧΧ</w:t>
      </w:r>
    </w:p>
    <w:sectPr w:rsidR="00F90D68" w:rsidRPr="00BF3AFC" w:rsidSect="0078035C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479A" w14:textId="77777777" w:rsidR="00F4190D" w:rsidRDefault="00F4190D">
      <w:pPr>
        <w:spacing w:after="0" w:line="240" w:lineRule="auto"/>
      </w:pPr>
      <w:r>
        <w:separator/>
      </w:r>
    </w:p>
  </w:endnote>
  <w:endnote w:type="continuationSeparator" w:id="0">
    <w:p w14:paraId="7E0C1148" w14:textId="77777777" w:rsidR="00F4190D" w:rsidRDefault="00F4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F95E" w14:textId="77777777" w:rsidR="00F4190D" w:rsidRDefault="00F4190D">
      <w:pPr>
        <w:spacing w:after="0" w:line="240" w:lineRule="auto"/>
      </w:pPr>
      <w:r>
        <w:separator/>
      </w:r>
    </w:p>
  </w:footnote>
  <w:footnote w:type="continuationSeparator" w:id="0">
    <w:p w14:paraId="773D7429" w14:textId="77777777" w:rsidR="00F4190D" w:rsidRDefault="00F4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FCE63D" w14:textId="77777777" w:rsidR="00A42BD2" w:rsidRPr="00A42BD2" w:rsidRDefault="00D96B1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9198421" w14:textId="77777777" w:rsidR="00A42BD2" w:rsidRDefault="00451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F732A"/>
    <w:multiLevelType w:val="hybridMultilevel"/>
    <w:tmpl w:val="E4342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07CD"/>
    <w:multiLevelType w:val="hybridMultilevel"/>
    <w:tmpl w:val="4BF46286"/>
    <w:lvl w:ilvl="0" w:tplc="ADE820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A2D7B"/>
    <w:multiLevelType w:val="hybridMultilevel"/>
    <w:tmpl w:val="D640D5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63"/>
    <w:rsid w:val="000007F8"/>
    <w:rsid w:val="00022D63"/>
    <w:rsid w:val="00033337"/>
    <w:rsid w:val="00044913"/>
    <w:rsid w:val="0005485A"/>
    <w:rsid w:val="000709CB"/>
    <w:rsid w:val="00084C36"/>
    <w:rsid w:val="000B392A"/>
    <w:rsid w:val="000C2D01"/>
    <w:rsid w:val="001534A4"/>
    <w:rsid w:val="00177E3D"/>
    <w:rsid w:val="00181F81"/>
    <w:rsid w:val="00185A40"/>
    <w:rsid w:val="00195D66"/>
    <w:rsid w:val="001975F9"/>
    <w:rsid w:val="001B31C3"/>
    <w:rsid w:val="001B5F46"/>
    <w:rsid w:val="001F240E"/>
    <w:rsid w:val="001F78EF"/>
    <w:rsid w:val="00214EE7"/>
    <w:rsid w:val="00243DBA"/>
    <w:rsid w:val="0026552C"/>
    <w:rsid w:val="0029171F"/>
    <w:rsid w:val="002A518F"/>
    <w:rsid w:val="002B0E11"/>
    <w:rsid w:val="002B1410"/>
    <w:rsid w:val="002B5E66"/>
    <w:rsid w:val="002D1611"/>
    <w:rsid w:val="002E32EE"/>
    <w:rsid w:val="002F180C"/>
    <w:rsid w:val="002F4638"/>
    <w:rsid w:val="00305ACC"/>
    <w:rsid w:val="00307D81"/>
    <w:rsid w:val="00312A9E"/>
    <w:rsid w:val="00313FEF"/>
    <w:rsid w:val="0031666C"/>
    <w:rsid w:val="003313E0"/>
    <w:rsid w:val="0034047A"/>
    <w:rsid w:val="003422AF"/>
    <w:rsid w:val="00345FE7"/>
    <w:rsid w:val="00357E74"/>
    <w:rsid w:val="0036093A"/>
    <w:rsid w:val="00380154"/>
    <w:rsid w:val="0039613C"/>
    <w:rsid w:val="003976FB"/>
    <w:rsid w:val="003C5B4B"/>
    <w:rsid w:val="003E0F1F"/>
    <w:rsid w:val="003E552C"/>
    <w:rsid w:val="003F62A8"/>
    <w:rsid w:val="00402F95"/>
    <w:rsid w:val="00406E99"/>
    <w:rsid w:val="0042435A"/>
    <w:rsid w:val="00425F5F"/>
    <w:rsid w:val="00434798"/>
    <w:rsid w:val="00435DA0"/>
    <w:rsid w:val="004409FA"/>
    <w:rsid w:val="00447995"/>
    <w:rsid w:val="00451179"/>
    <w:rsid w:val="00454986"/>
    <w:rsid w:val="0045685F"/>
    <w:rsid w:val="00473A91"/>
    <w:rsid w:val="00475608"/>
    <w:rsid w:val="00480889"/>
    <w:rsid w:val="004A092A"/>
    <w:rsid w:val="004D785A"/>
    <w:rsid w:val="004E243E"/>
    <w:rsid w:val="004F2AF7"/>
    <w:rsid w:val="004F61EE"/>
    <w:rsid w:val="005147C8"/>
    <w:rsid w:val="00531DDE"/>
    <w:rsid w:val="0053676C"/>
    <w:rsid w:val="00547D2F"/>
    <w:rsid w:val="0055369E"/>
    <w:rsid w:val="00557D21"/>
    <w:rsid w:val="00557DFE"/>
    <w:rsid w:val="00560126"/>
    <w:rsid w:val="00560CB6"/>
    <w:rsid w:val="00572EF6"/>
    <w:rsid w:val="00574923"/>
    <w:rsid w:val="00575064"/>
    <w:rsid w:val="005A73F7"/>
    <w:rsid w:val="005B31A7"/>
    <w:rsid w:val="005C63E3"/>
    <w:rsid w:val="005D2DE8"/>
    <w:rsid w:val="005D4051"/>
    <w:rsid w:val="005E56E7"/>
    <w:rsid w:val="00611E55"/>
    <w:rsid w:val="00637E96"/>
    <w:rsid w:val="00644E57"/>
    <w:rsid w:val="006451F0"/>
    <w:rsid w:val="00654103"/>
    <w:rsid w:val="00663868"/>
    <w:rsid w:val="00681A15"/>
    <w:rsid w:val="006876F5"/>
    <w:rsid w:val="006932DB"/>
    <w:rsid w:val="00694748"/>
    <w:rsid w:val="006A2B43"/>
    <w:rsid w:val="006A60BD"/>
    <w:rsid w:val="006D7D30"/>
    <w:rsid w:val="006E1AEE"/>
    <w:rsid w:val="006F7F9A"/>
    <w:rsid w:val="007005EC"/>
    <w:rsid w:val="00707BBB"/>
    <w:rsid w:val="007146F2"/>
    <w:rsid w:val="00720F37"/>
    <w:rsid w:val="00722F62"/>
    <w:rsid w:val="00731814"/>
    <w:rsid w:val="00732A0F"/>
    <w:rsid w:val="007428FD"/>
    <w:rsid w:val="0075319D"/>
    <w:rsid w:val="00753C80"/>
    <w:rsid w:val="0077078A"/>
    <w:rsid w:val="0078035C"/>
    <w:rsid w:val="00780EA6"/>
    <w:rsid w:val="00792830"/>
    <w:rsid w:val="007B16AE"/>
    <w:rsid w:val="007B4C03"/>
    <w:rsid w:val="007E1404"/>
    <w:rsid w:val="007E2C25"/>
    <w:rsid w:val="007E7303"/>
    <w:rsid w:val="007E73BE"/>
    <w:rsid w:val="007E766E"/>
    <w:rsid w:val="007F5247"/>
    <w:rsid w:val="00807EE6"/>
    <w:rsid w:val="008105ED"/>
    <w:rsid w:val="00837646"/>
    <w:rsid w:val="00844D7B"/>
    <w:rsid w:val="00863587"/>
    <w:rsid w:val="00865C3E"/>
    <w:rsid w:val="00865ECF"/>
    <w:rsid w:val="00877B54"/>
    <w:rsid w:val="008860E1"/>
    <w:rsid w:val="00894017"/>
    <w:rsid w:val="008A7563"/>
    <w:rsid w:val="008F5D35"/>
    <w:rsid w:val="00902AC2"/>
    <w:rsid w:val="00904961"/>
    <w:rsid w:val="00930193"/>
    <w:rsid w:val="00931FBE"/>
    <w:rsid w:val="0094135C"/>
    <w:rsid w:val="0094532B"/>
    <w:rsid w:val="00947CE7"/>
    <w:rsid w:val="00954736"/>
    <w:rsid w:val="00962805"/>
    <w:rsid w:val="0097115F"/>
    <w:rsid w:val="00975254"/>
    <w:rsid w:val="00993554"/>
    <w:rsid w:val="009959BE"/>
    <w:rsid w:val="009C7122"/>
    <w:rsid w:val="009E3EB0"/>
    <w:rsid w:val="009E5798"/>
    <w:rsid w:val="00A07853"/>
    <w:rsid w:val="00A23081"/>
    <w:rsid w:val="00A35B32"/>
    <w:rsid w:val="00A44E15"/>
    <w:rsid w:val="00A64735"/>
    <w:rsid w:val="00A6485D"/>
    <w:rsid w:val="00A70582"/>
    <w:rsid w:val="00A72006"/>
    <w:rsid w:val="00A7773A"/>
    <w:rsid w:val="00A81090"/>
    <w:rsid w:val="00A86EA5"/>
    <w:rsid w:val="00A87F8A"/>
    <w:rsid w:val="00A936F4"/>
    <w:rsid w:val="00A979F2"/>
    <w:rsid w:val="00AB4AAA"/>
    <w:rsid w:val="00AD3355"/>
    <w:rsid w:val="00AD6A00"/>
    <w:rsid w:val="00AE1E7C"/>
    <w:rsid w:val="00AE29DF"/>
    <w:rsid w:val="00AE7B73"/>
    <w:rsid w:val="00B12D16"/>
    <w:rsid w:val="00B255B1"/>
    <w:rsid w:val="00B3145B"/>
    <w:rsid w:val="00B328E7"/>
    <w:rsid w:val="00B3595B"/>
    <w:rsid w:val="00B4143E"/>
    <w:rsid w:val="00B52515"/>
    <w:rsid w:val="00B634A9"/>
    <w:rsid w:val="00B7015B"/>
    <w:rsid w:val="00B75FFC"/>
    <w:rsid w:val="00BA3FBC"/>
    <w:rsid w:val="00BA74BF"/>
    <w:rsid w:val="00BB52B8"/>
    <w:rsid w:val="00BD7635"/>
    <w:rsid w:val="00BE2F96"/>
    <w:rsid w:val="00BE4990"/>
    <w:rsid w:val="00BF3AFC"/>
    <w:rsid w:val="00BF6C4A"/>
    <w:rsid w:val="00C06D03"/>
    <w:rsid w:val="00C126DA"/>
    <w:rsid w:val="00C12BB4"/>
    <w:rsid w:val="00C16BBE"/>
    <w:rsid w:val="00C16EF0"/>
    <w:rsid w:val="00C4326F"/>
    <w:rsid w:val="00C528D4"/>
    <w:rsid w:val="00C62EA4"/>
    <w:rsid w:val="00C93D2C"/>
    <w:rsid w:val="00CC32B3"/>
    <w:rsid w:val="00CD2F0F"/>
    <w:rsid w:val="00CF7599"/>
    <w:rsid w:val="00D106AF"/>
    <w:rsid w:val="00D11096"/>
    <w:rsid w:val="00D23F1C"/>
    <w:rsid w:val="00D46732"/>
    <w:rsid w:val="00D47655"/>
    <w:rsid w:val="00D80D71"/>
    <w:rsid w:val="00D96B18"/>
    <w:rsid w:val="00DA1CF8"/>
    <w:rsid w:val="00DB297D"/>
    <w:rsid w:val="00DC071B"/>
    <w:rsid w:val="00DC3BF2"/>
    <w:rsid w:val="00E05F00"/>
    <w:rsid w:val="00E157AC"/>
    <w:rsid w:val="00E3426F"/>
    <w:rsid w:val="00E34330"/>
    <w:rsid w:val="00E4535D"/>
    <w:rsid w:val="00E62A83"/>
    <w:rsid w:val="00E72BB5"/>
    <w:rsid w:val="00EA15C3"/>
    <w:rsid w:val="00EA533F"/>
    <w:rsid w:val="00EC0890"/>
    <w:rsid w:val="00EF5FD4"/>
    <w:rsid w:val="00EF6CC1"/>
    <w:rsid w:val="00EF7200"/>
    <w:rsid w:val="00F00B3A"/>
    <w:rsid w:val="00F00DF0"/>
    <w:rsid w:val="00F075A7"/>
    <w:rsid w:val="00F13AFD"/>
    <w:rsid w:val="00F25E52"/>
    <w:rsid w:val="00F37554"/>
    <w:rsid w:val="00F4190D"/>
    <w:rsid w:val="00F503E0"/>
    <w:rsid w:val="00F565B9"/>
    <w:rsid w:val="00F638E0"/>
    <w:rsid w:val="00F64BCB"/>
    <w:rsid w:val="00F72CA2"/>
    <w:rsid w:val="00F73106"/>
    <w:rsid w:val="00F818FF"/>
    <w:rsid w:val="00F85403"/>
    <w:rsid w:val="00F90D68"/>
    <w:rsid w:val="00F96136"/>
    <w:rsid w:val="00FA1A83"/>
    <w:rsid w:val="00FB68D0"/>
    <w:rsid w:val="00FC2747"/>
    <w:rsid w:val="00FC3430"/>
    <w:rsid w:val="00FC5CF0"/>
    <w:rsid w:val="00FD694B"/>
    <w:rsid w:val="00FE467B"/>
    <w:rsid w:val="5DE2A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ED5B"/>
  <w15:chartTrackingRefBased/>
  <w15:docId w15:val="{BD9514FF-BBEF-4FE8-A07E-0483AA38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1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1F"/>
    <w:rPr>
      <w:lang w:val="el-G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0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1F"/>
    <w:rPr>
      <w:sz w:val="20"/>
      <w:szCs w:val="20"/>
      <w:lang w:val="el-G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90"/>
    <w:rPr>
      <w:rFonts w:ascii="Segoe UI" w:hAnsi="Segoe UI" w:cs="Segoe UI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312A9E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8415-31D5-48B1-B659-145F77A2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1644</Words>
  <Characters>8882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stephania georgiou</dc:creator>
  <cp:keywords/>
  <dc:description/>
  <cp:lastModifiedBy>order 1813253</cp:lastModifiedBy>
  <cp:revision>14</cp:revision>
  <cp:lastPrinted>2021-12-02T16:03:00Z</cp:lastPrinted>
  <dcterms:created xsi:type="dcterms:W3CDTF">2022-02-24T04:59:00Z</dcterms:created>
  <dcterms:modified xsi:type="dcterms:W3CDTF">2022-03-01T11:28:00Z</dcterms:modified>
</cp:coreProperties>
</file>