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6BD3" w14:textId="23B4F426" w:rsidR="00CF434A" w:rsidRDefault="00B649D9" w:rsidP="0008654D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B22173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>
        <w:rPr>
          <w:rFonts w:ascii="Arial" w:hAnsi="Arial" w:cs="Arial"/>
          <w:b/>
          <w:bCs/>
          <w:sz w:val="24"/>
          <w:szCs w:val="24"/>
        </w:rPr>
        <w:t>Ενέργειας, Εμπορίου, Βιομηχανίας και Τουρισμού</w:t>
      </w:r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>
        <w:rPr>
          <w:rFonts w:ascii="Arial" w:hAnsi="Arial" w:cs="Arial"/>
          <w:b/>
          <w:bCs/>
          <w:sz w:val="24"/>
          <w:szCs w:val="24"/>
        </w:rPr>
        <w:t>τ</w:t>
      </w:r>
      <w:r w:rsidR="00DB0F63">
        <w:rPr>
          <w:rFonts w:ascii="Arial" w:hAnsi="Arial" w:cs="Arial"/>
          <w:b/>
          <w:bCs/>
          <w:sz w:val="24"/>
          <w:szCs w:val="24"/>
        </w:rPr>
        <w:t>ις</w:t>
      </w:r>
      <w:r w:rsidR="00A60D08">
        <w:rPr>
          <w:rFonts w:ascii="Arial" w:hAnsi="Arial" w:cs="Arial"/>
          <w:b/>
          <w:bCs/>
          <w:sz w:val="24"/>
          <w:szCs w:val="24"/>
        </w:rPr>
        <w:t xml:space="preserve"> πρ</w:t>
      </w:r>
      <w:r w:rsidR="00DB0F63">
        <w:rPr>
          <w:rFonts w:ascii="Arial" w:hAnsi="Arial" w:cs="Arial"/>
          <w:b/>
          <w:bCs/>
          <w:sz w:val="24"/>
          <w:szCs w:val="24"/>
        </w:rPr>
        <w:t>οτάσεις</w:t>
      </w:r>
      <w:r w:rsidR="00A60D08">
        <w:rPr>
          <w:rFonts w:ascii="Arial" w:hAnsi="Arial" w:cs="Arial"/>
          <w:b/>
          <w:bCs/>
          <w:sz w:val="24"/>
          <w:szCs w:val="24"/>
        </w:rPr>
        <w:t xml:space="preserve"> νόμου </w:t>
      </w:r>
      <w:r w:rsidR="00D755E3">
        <w:rPr>
          <w:rFonts w:ascii="Arial" w:hAnsi="Arial" w:cs="Arial"/>
          <w:b/>
          <w:bCs/>
          <w:sz w:val="24"/>
          <w:szCs w:val="24"/>
        </w:rPr>
        <w:t>«</w:t>
      </w:r>
      <w:r w:rsidR="0008654D">
        <w:rPr>
          <w:rFonts w:ascii="Arial" w:hAnsi="Arial" w:cs="Arial"/>
          <w:b/>
          <w:bCs/>
          <w:sz w:val="24"/>
          <w:szCs w:val="24"/>
        </w:rPr>
        <w:t>Ο</w:t>
      </w:r>
      <w:r w:rsidR="0008654D" w:rsidRPr="0008654D">
        <w:rPr>
          <w:rFonts w:ascii="Arial" w:hAnsi="Arial" w:cs="Arial"/>
          <w:b/>
          <w:bCs/>
          <w:sz w:val="24"/>
          <w:szCs w:val="24"/>
        </w:rPr>
        <w:t xml:space="preserve"> περί της Ρύθμισης της Ίδρυσης και</w:t>
      </w:r>
      <w:r w:rsidR="00F90E0D">
        <w:rPr>
          <w:rFonts w:ascii="Arial" w:hAnsi="Arial" w:cs="Arial"/>
          <w:b/>
          <w:bCs/>
          <w:sz w:val="24"/>
          <w:szCs w:val="24"/>
        </w:rPr>
        <w:t xml:space="preserve"> </w:t>
      </w:r>
      <w:r w:rsidR="0008654D" w:rsidRPr="0008654D">
        <w:rPr>
          <w:rFonts w:ascii="Arial" w:hAnsi="Arial" w:cs="Arial"/>
          <w:b/>
          <w:bCs/>
          <w:sz w:val="24"/>
          <w:szCs w:val="24"/>
        </w:rPr>
        <w:t xml:space="preserve"> Λειτουργίας </w:t>
      </w:r>
      <w:r w:rsidR="00041EB4">
        <w:rPr>
          <w:rFonts w:ascii="Arial" w:hAnsi="Arial" w:cs="Arial"/>
          <w:b/>
          <w:bCs/>
          <w:sz w:val="24"/>
          <w:szCs w:val="24"/>
        </w:rPr>
        <w:t xml:space="preserve"> </w:t>
      </w:r>
      <w:r w:rsidR="0008654D" w:rsidRPr="0008654D">
        <w:rPr>
          <w:rFonts w:ascii="Arial" w:hAnsi="Arial" w:cs="Arial"/>
          <w:b/>
          <w:bCs/>
          <w:sz w:val="24"/>
          <w:szCs w:val="24"/>
        </w:rPr>
        <w:t>Ξενοδοχείων</w:t>
      </w:r>
      <w:r w:rsidR="00041EB4">
        <w:rPr>
          <w:rFonts w:ascii="Arial" w:hAnsi="Arial" w:cs="Arial"/>
          <w:b/>
          <w:bCs/>
          <w:sz w:val="24"/>
          <w:szCs w:val="24"/>
        </w:rPr>
        <w:t xml:space="preserve">  </w:t>
      </w:r>
      <w:r w:rsidR="0008654D" w:rsidRPr="0008654D">
        <w:rPr>
          <w:rFonts w:ascii="Arial" w:hAnsi="Arial" w:cs="Arial"/>
          <w:b/>
          <w:bCs/>
          <w:sz w:val="24"/>
          <w:szCs w:val="24"/>
        </w:rPr>
        <w:t>και</w:t>
      </w:r>
      <w:r w:rsidR="00041EB4">
        <w:rPr>
          <w:rFonts w:ascii="Arial" w:hAnsi="Arial" w:cs="Arial"/>
          <w:b/>
          <w:bCs/>
          <w:sz w:val="24"/>
          <w:szCs w:val="24"/>
        </w:rPr>
        <w:t xml:space="preserve"> </w:t>
      </w:r>
      <w:r w:rsidR="0008654D" w:rsidRPr="0008654D">
        <w:rPr>
          <w:rFonts w:ascii="Arial" w:hAnsi="Arial" w:cs="Arial"/>
          <w:b/>
          <w:bCs/>
          <w:sz w:val="24"/>
          <w:szCs w:val="24"/>
        </w:rPr>
        <w:t xml:space="preserve"> Τουριστικών Καταλυμάτων (Τροποποιητικός)</w:t>
      </w:r>
      <w:r w:rsidR="004F4494">
        <w:rPr>
          <w:rFonts w:ascii="Arial" w:hAnsi="Arial" w:cs="Arial"/>
          <w:b/>
          <w:bCs/>
          <w:sz w:val="24"/>
          <w:szCs w:val="24"/>
        </w:rPr>
        <w:t xml:space="preserve"> </w:t>
      </w:r>
      <w:r w:rsidR="005B5087">
        <w:rPr>
          <w:rFonts w:ascii="Arial" w:hAnsi="Arial" w:cs="Arial"/>
          <w:b/>
          <w:bCs/>
          <w:sz w:val="24"/>
          <w:szCs w:val="24"/>
        </w:rPr>
        <w:t>(Αρ.</w:t>
      </w:r>
      <w:r w:rsidR="00F90E0D">
        <w:rPr>
          <w:rFonts w:ascii="Arial" w:hAnsi="Arial" w:cs="Arial"/>
          <w:b/>
          <w:bCs/>
          <w:sz w:val="24"/>
          <w:szCs w:val="24"/>
        </w:rPr>
        <w:t xml:space="preserve"> </w:t>
      </w:r>
      <w:r w:rsidR="0005404B">
        <w:rPr>
          <w:rFonts w:ascii="Arial" w:hAnsi="Arial" w:cs="Arial"/>
          <w:b/>
          <w:bCs/>
          <w:sz w:val="24"/>
          <w:szCs w:val="24"/>
        </w:rPr>
        <w:t>3</w:t>
      </w:r>
      <w:r w:rsidR="005B5087">
        <w:rPr>
          <w:rFonts w:ascii="Arial" w:hAnsi="Arial" w:cs="Arial"/>
          <w:b/>
          <w:bCs/>
          <w:sz w:val="24"/>
          <w:szCs w:val="24"/>
        </w:rPr>
        <w:t xml:space="preserve">) </w:t>
      </w:r>
      <w:r w:rsidR="0008654D" w:rsidRPr="0008654D">
        <w:rPr>
          <w:rFonts w:ascii="Arial" w:hAnsi="Arial" w:cs="Arial"/>
          <w:b/>
          <w:bCs/>
          <w:sz w:val="24"/>
          <w:szCs w:val="24"/>
        </w:rPr>
        <w:t>Νόμος του 202</w:t>
      </w:r>
      <w:r w:rsidR="009D74D9">
        <w:rPr>
          <w:rFonts w:ascii="Arial" w:hAnsi="Arial" w:cs="Arial"/>
          <w:b/>
          <w:bCs/>
          <w:sz w:val="24"/>
          <w:szCs w:val="24"/>
        </w:rPr>
        <w:t>2</w:t>
      </w:r>
      <w:r w:rsidR="00D755E3">
        <w:rPr>
          <w:rFonts w:ascii="Arial" w:hAnsi="Arial" w:cs="Arial"/>
          <w:b/>
          <w:bCs/>
          <w:sz w:val="24"/>
          <w:szCs w:val="24"/>
        </w:rPr>
        <w:t>»</w:t>
      </w:r>
      <w:r w:rsidR="00DB0F63">
        <w:rPr>
          <w:rFonts w:ascii="Arial" w:hAnsi="Arial" w:cs="Arial"/>
          <w:b/>
          <w:bCs/>
          <w:sz w:val="24"/>
          <w:szCs w:val="24"/>
        </w:rPr>
        <w:t xml:space="preserve"> και</w:t>
      </w:r>
      <w:r w:rsidR="00D755E3">
        <w:rPr>
          <w:rFonts w:ascii="Arial" w:hAnsi="Arial" w:cs="Arial"/>
          <w:b/>
          <w:bCs/>
          <w:sz w:val="24"/>
          <w:szCs w:val="24"/>
        </w:rPr>
        <w:t xml:space="preserve"> </w:t>
      </w:r>
      <w:r w:rsidR="00DB0F63" w:rsidRPr="00DB0F63">
        <w:rPr>
          <w:rFonts w:ascii="Arial" w:hAnsi="Arial" w:cs="Arial"/>
          <w:b/>
          <w:bCs/>
          <w:sz w:val="24"/>
          <w:szCs w:val="24"/>
        </w:rPr>
        <w:t>«Ο περί της Ρύθμισης της Ίδρυσης και</w:t>
      </w:r>
      <w:r w:rsidR="004F4494">
        <w:rPr>
          <w:rFonts w:ascii="Arial" w:hAnsi="Arial" w:cs="Arial"/>
          <w:b/>
          <w:bCs/>
          <w:sz w:val="24"/>
          <w:szCs w:val="24"/>
        </w:rPr>
        <w:t xml:space="preserve"> </w:t>
      </w:r>
      <w:r w:rsidR="00DB0F63" w:rsidRPr="00DB0F63">
        <w:rPr>
          <w:rFonts w:ascii="Arial" w:hAnsi="Arial" w:cs="Arial"/>
          <w:b/>
          <w:bCs/>
          <w:sz w:val="24"/>
          <w:szCs w:val="24"/>
        </w:rPr>
        <w:t>Λειτουργίας Ξενοδοχείων και Τουριστικών Καταλυμάτων</w:t>
      </w:r>
      <w:r w:rsidR="004F4494">
        <w:rPr>
          <w:rFonts w:ascii="Arial" w:hAnsi="Arial" w:cs="Arial"/>
          <w:b/>
          <w:bCs/>
          <w:sz w:val="24"/>
          <w:szCs w:val="24"/>
        </w:rPr>
        <w:t xml:space="preserve"> </w:t>
      </w:r>
      <w:r w:rsidR="00DB0F63" w:rsidRPr="00DB0F63">
        <w:rPr>
          <w:rFonts w:ascii="Arial" w:hAnsi="Arial" w:cs="Arial"/>
          <w:b/>
          <w:bCs/>
          <w:sz w:val="24"/>
          <w:szCs w:val="24"/>
        </w:rPr>
        <w:t>(Τροποποιητικός) (Αρ. 6) Νόμος του 2022»</w:t>
      </w:r>
    </w:p>
    <w:p w14:paraId="4B7EEEA6" w14:textId="32056369" w:rsidR="00B649D9" w:rsidRPr="00B22173" w:rsidRDefault="00B649D9" w:rsidP="00AE610F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1329F5D" w14:textId="5E5D03CD" w:rsidR="001F02E2" w:rsidRPr="001F02E2" w:rsidRDefault="005C565A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B2217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1F02E2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1F02E2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6178F4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</w:t>
      </w:r>
      <w:proofErr w:type="spellEnd"/>
      <w:r w:rsidR="006178F4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Λεωνίδου</w:t>
      </w:r>
    </w:p>
    <w:p w14:paraId="5E18674F" w14:textId="1A632C03" w:rsidR="001F02E2" w:rsidRPr="001F02E2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Ονούφριος</w:t>
      </w:r>
      <w:proofErr w:type="spellEnd"/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="00062145">
        <w:rPr>
          <w:rFonts w:ascii="Arial" w:eastAsia="Simsun (Founder Extended)" w:hAnsi="Arial" w:cs="Arial"/>
          <w:bCs/>
          <w:sz w:val="24"/>
          <w:szCs w:val="24"/>
          <w:lang w:eastAsia="zh-CN"/>
        </w:rPr>
        <w:t>Κουλλά</w:t>
      </w:r>
      <w:proofErr w:type="spellEnd"/>
      <w:r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6178F4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</w:t>
      </w:r>
      <w:proofErr w:type="spellEnd"/>
      <w:r w:rsidR="006178F4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Παντελίδης</w:t>
      </w:r>
    </w:p>
    <w:p w14:paraId="32BE64B0" w14:textId="6A5E14C4" w:rsidR="001F02E2" w:rsidRDefault="001F02E2" w:rsidP="0026154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D3E71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="00167382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6178F4">
        <w:rPr>
          <w:rFonts w:ascii="Arial" w:eastAsia="Simsun (Founder Extended)" w:hAnsi="Arial" w:cs="Arial"/>
          <w:sz w:val="24"/>
          <w:szCs w:val="24"/>
          <w:lang w:eastAsia="zh-CN"/>
        </w:rPr>
        <w:t xml:space="preserve">Ηλίας </w:t>
      </w:r>
      <w:proofErr w:type="spellStart"/>
      <w:r w:rsidR="006178F4">
        <w:rPr>
          <w:rFonts w:ascii="Arial" w:eastAsia="Simsun (Founder Extended)" w:hAnsi="Arial" w:cs="Arial"/>
          <w:sz w:val="24"/>
          <w:szCs w:val="24"/>
          <w:lang w:eastAsia="zh-CN"/>
        </w:rPr>
        <w:t>Μυριάνθους</w:t>
      </w:r>
      <w:proofErr w:type="spellEnd"/>
    </w:p>
    <w:p w14:paraId="13E23F1F" w14:textId="3994FEC2" w:rsidR="00536858" w:rsidRPr="00B43D07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D3E71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  <w:r w:rsidR="00536858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6178F4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Μιχάλης </w:t>
      </w:r>
      <w:proofErr w:type="spellStart"/>
      <w:r w:rsidR="006178F4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Γιακουμή</w:t>
      </w:r>
      <w:proofErr w:type="spellEnd"/>
    </w:p>
    <w:p w14:paraId="67FE034A" w14:textId="5C85F0AC" w:rsidR="006178F4" w:rsidRPr="00B43D07" w:rsidRDefault="00536858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D3E71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Ανδρέας </w:t>
      </w:r>
      <w:proofErr w:type="spellStart"/>
      <w:r w:rsidR="002D3E71">
        <w:rPr>
          <w:rFonts w:ascii="Arial" w:eastAsia="Simsun (Founder Extended)" w:hAnsi="Arial" w:cs="Arial"/>
          <w:bCs/>
          <w:sz w:val="24"/>
          <w:szCs w:val="24"/>
          <w:lang w:eastAsia="zh-CN"/>
        </w:rPr>
        <w:t>Πασιουρτίδης</w:t>
      </w:r>
      <w:proofErr w:type="spellEnd"/>
      <w:r w:rsidR="00167382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746CEF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Σταύρος </w:t>
      </w:r>
      <w:proofErr w:type="spellStart"/>
      <w:r w:rsidR="00746CEF"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>Παπαδούρης</w:t>
      </w:r>
      <w:proofErr w:type="spellEnd"/>
    </w:p>
    <w:p w14:paraId="5D869161" w14:textId="7834EE80" w:rsidR="00865DFB" w:rsidRPr="00B43D07" w:rsidRDefault="00A60D08" w:rsidP="00B43D0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43D0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E7989" w:rsidRPr="00B43D07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167382" w:rsidRPr="00B43D07">
        <w:rPr>
          <w:rFonts w:ascii="Arial" w:hAnsi="Arial" w:cs="Arial"/>
          <w:sz w:val="24"/>
          <w:szCs w:val="24"/>
        </w:rPr>
        <w:t>Ε</w:t>
      </w:r>
      <w:r w:rsidR="00D000EE" w:rsidRPr="00B43D07">
        <w:rPr>
          <w:rFonts w:ascii="Arial" w:hAnsi="Arial" w:cs="Arial"/>
          <w:sz w:val="24"/>
          <w:szCs w:val="24"/>
        </w:rPr>
        <w:t>νέργειας, Εμπορίου, Βιομηχανίας και Τουρισμού</w:t>
      </w:r>
      <w:r w:rsidR="002E7989" w:rsidRPr="00B43D07">
        <w:rPr>
          <w:rFonts w:ascii="Arial" w:hAnsi="Arial" w:cs="Arial"/>
          <w:sz w:val="24"/>
          <w:szCs w:val="24"/>
        </w:rPr>
        <w:t xml:space="preserve"> </w:t>
      </w:r>
      <w:bookmarkEnd w:id="1"/>
      <w:r w:rsidR="00D75DBF" w:rsidRPr="00B43D07">
        <w:rPr>
          <w:rFonts w:ascii="Arial" w:hAnsi="Arial" w:cs="Arial"/>
          <w:sz w:val="24"/>
          <w:szCs w:val="24"/>
        </w:rPr>
        <w:t xml:space="preserve">μελέτησε </w:t>
      </w:r>
      <w:r w:rsidR="007806FD" w:rsidRPr="00B43D07">
        <w:rPr>
          <w:rFonts w:ascii="Arial" w:hAnsi="Arial" w:cs="Arial"/>
          <w:sz w:val="24"/>
          <w:szCs w:val="24"/>
        </w:rPr>
        <w:t>τ</w:t>
      </w:r>
      <w:r w:rsidR="00710346">
        <w:rPr>
          <w:rFonts w:ascii="Arial" w:hAnsi="Arial" w:cs="Arial"/>
          <w:sz w:val="24"/>
          <w:szCs w:val="24"/>
        </w:rPr>
        <w:t>ις</w:t>
      </w:r>
      <w:r w:rsidR="00D75DBF" w:rsidRPr="00B43D07">
        <w:rPr>
          <w:rFonts w:ascii="Arial" w:hAnsi="Arial" w:cs="Arial"/>
          <w:sz w:val="24"/>
          <w:szCs w:val="24"/>
        </w:rPr>
        <w:t xml:space="preserve"> πιο πάνω </w:t>
      </w:r>
      <w:r w:rsidRPr="00B43D07">
        <w:rPr>
          <w:rFonts w:ascii="Arial" w:hAnsi="Arial" w:cs="Arial"/>
          <w:sz w:val="24"/>
          <w:szCs w:val="24"/>
        </w:rPr>
        <w:t>πρ</w:t>
      </w:r>
      <w:r w:rsidR="00710346">
        <w:rPr>
          <w:rFonts w:ascii="Arial" w:hAnsi="Arial" w:cs="Arial"/>
          <w:sz w:val="24"/>
          <w:szCs w:val="24"/>
        </w:rPr>
        <w:t>οτάσεις</w:t>
      </w:r>
      <w:r w:rsidRPr="00B43D07">
        <w:rPr>
          <w:rFonts w:ascii="Arial" w:hAnsi="Arial" w:cs="Arial"/>
          <w:sz w:val="24"/>
          <w:szCs w:val="24"/>
        </w:rPr>
        <w:t xml:space="preserve"> νόμου</w:t>
      </w:r>
      <w:r w:rsidR="000F1E8D" w:rsidRPr="00B43D07">
        <w:rPr>
          <w:rFonts w:ascii="Arial" w:hAnsi="Arial" w:cs="Arial"/>
          <w:sz w:val="24"/>
          <w:szCs w:val="24"/>
        </w:rPr>
        <w:t xml:space="preserve">, </w:t>
      </w:r>
      <w:r w:rsidR="003C44D0">
        <w:rPr>
          <w:rFonts w:ascii="Arial" w:hAnsi="Arial" w:cs="Arial"/>
          <w:sz w:val="24"/>
          <w:szCs w:val="24"/>
        </w:rPr>
        <w:t>εκ των οποίων η πρώτη</w:t>
      </w:r>
      <w:r w:rsidR="000F1E8D" w:rsidRPr="00B43D07">
        <w:rPr>
          <w:rFonts w:ascii="Arial" w:hAnsi="Arial" w:cs="Arial"/>
          <w:sz w:val="24"/>
          <w:szCs w:val="24"/>
        </w:rPr>
        <w:t xml:space="preserve"> κατατέθηκ</w:t>
      </w:r>
      <w:r w:rsidR="003C44D0">
        <w:rPr>
          <w:rFonts w:ascii="Arial" w:hAnsi="Arial" w:cs="Arial"/>
          <w:sz w:val="24"/>
          <w:szCs w:val="24"/>
        </w:rPr>
        <w:t>ε</w:t>
      </w:r>
      <w:r w:rsidR="000F1E8D" w:rsidRPr="00B43D07">
        <w:rPr>
          <w:rFonts w:ascii="Arial" w:hAnsi="Arial" w:cs="Arial"/>
          <w:sz w:val="24"/>
          <w:szCs w:val="24"/>
        </w:rPr>
        <w:t xml:space="preserve"> </w:t>
      </w:r>
      <w:r w:rsidR="000D5763" w:rsidRPr="00B43D07">
        <w:rPr>
          <w:rFonts w:ascii="Arial" w:hAnsi="Arial" w:cs="Arial"/>
          <w:sz w:val="24"/>
          <w:szCs w:val="24"/>
        </w:rPr>
        <w:t xml:space="preserve">στη Βουλή </w:t>
      </w:r>
      <w:r w:rsidR="00D14F74" w:rsidRPr="00B43D07">
        <w:rPr>
          <w:rFonts w:ascii="Arial" w:hAnsi="Arial" w:cs="Arial"/>
          <w:sz w:val="24"/>
          <w:szCs w:val="24"/>
        </w:rPr>
        <w:t xml:space="preserve">στις </w:t>
      </w:r>
      <w:r w:rsidR="001644EE">
        <w:rPr>
          <w:rFonts w:ascii="Arial" w:hAnsi="Arial" w:cs="Arial"/>
          <w:sz w:val="24"/>
          <w:szCs w:val="24"/>
        </w:rPr>
        <w:t>17 Μαρτίου</w:t>
      </w:r>
      <w:r w:rsidR="00E52D2E">
        <w:rPr>
          <w:rFonts w:ascii="Arial" w:hAnsi="Arial" w:cs="Arial"/>
          <w:sz w:val="24"/>
          <w:szCs w:val="24"/>
        </w:rPr>
        <w:t xml:space="preserve"> </w:t>
      </w:r>
      <w:r w:rsidR="00D14F74" w:rsidRPr="00B43D07">
        <w:rPr>
          <w:rFonts w:ascii="Arial" w:hAnsi="Arial" w:cs="Arial"/>
          <w:sz w:val="24"/>
          <w:szCs w:val="24"/>
        </w:rPr>
        <w:t>202</w:t>
      </w:r>
      <w:r w:rsidR="00D14F74">
        <w:rPr>
          <w:rFonts w:ascii="Arial" w:hAnsi="Arial" w:cs="Arial"/>
          <w:sz w:val="24"/>
          <w:szCs w:val="24"/>
        </w:rPr>
        <w:t>2</w:t>
      </w:r>
      <w:r w:rsidR="00D14F74" w:rsidRPr="00D14F74">
        <w:rPr>
          <w:rFonts w:ascii="Arial" w:hAnsi="Arial" w:cs="Arial"/>
          <w:sz w:val="24"/>
          <w:szCs w:val="24"/>
        </w:rPr>
        <w:t xml:space="preserve"> </w:t>
      </w:r>
      <w:r w:rsidR="000F1E8D" w:rsidRPr="00B43D07">
        <w:rPr>
          <w:rFonts w:ascii="Arial" w:hAnsi="Arial" w:cs="Arial"/>
          <w:sz w:val="24"/>
          <w:szCs w:val="24"/>
        </w:rPr>
        <w:t xml:space="preserve">από </w:t>
      </w:r>
      <w:r w:rsidR="001644EE">
        <w:rPr>
          <w:rFonts w:ascii="Arial" w:hAnsi="Arial" w:cs="Arial"/>
          <w:sz w:val="24"/>
          <w:szCs w:val="24"/>
        </w:rPr>
        <w:t>την ίδια</w:t>
      </w:r>
      <w:r w:rsidR="00710346">
        <w:rPr>
          <w:rFonts w:ascii="Arial" w:hAnsi="Arial" w:cs="Arial"/>
          <w:sz w:val="24"/>
          <w:szCs w:val="24"/>
        </w:rPr>
        <w:t xml:space="preserve"> και </w:t>
      </w:r>
      <w:r w:rsidR="003C44D0">
        <w:rPr>
          <w:rFonts w:ascii="Arial" w:hAnsi="Arial" w:cs="Arial"/>
          <w:sz w:val="24"/>
          <w:szCs w:val="24"/>
        </w:rPr>
        <w:t xml:space="preserve">η δεύτερη </w:t>
      </w:r>
      <w:r w:rsidR="00710346">
        <w:rPr>
          <w:rFonts w:ascii="Arial" w:hAnsi="Arial" w:cs="Arial"/>
          <w:sz w:val="24"/>
          <w:szCs w:val="24"/>
        </w:rPr>
        <w:t xml:space="preserve">στις 2 Δεκεμβρίου 2022 από τον κ. Κυριάκο Χατζηγιάννη, </w:t>
      </w:r>
      <w:r w:rsidR="00A6741B" w:rsidRPr="00B43D07">
        <w:rPr>
          <w:rFonts w:ascii="Arial" w:hAnsi="Arial" w:cs="Arial"/>
          <w:sz w:val="24"/>
          <w:szCs w:val="24"/>
        </w:rPr>
        <w:t xml:space="preserve">σε </w:t>
      </w:r>
      <w:r w:rsidR="00985163">
        <w:rPr>
          <w:rFonts w:ascii="Arial" w:hAnsi="Arial" w:cs="Arial"/>
          <w:sz w:val="24"/>
          <w:szCs w:val="24"/>
        </w:rPr>
        <w:t xml:space="preserve">δύο </w:t>
      </w:r>
      <w:r w:rsidR="00A6741B" w:rsidRPr="00B43D07">
        <w:rPr>
          <w:rFonts w:ascii="Arial" w:hAnsi="Arial" w:cs="Arial"/>
          <w:sz w:val="24"/>
          <w:szCs w:val="24"/>
        </w:rPr>
        <w:t>συνεδρί</w:t>
      </w:r>
      <w:r w:rsidR="00985163">
        <w:rPr>
          <w:rFonts w:ascii="Arial" w:hAnsi="Arial" w:cs="Arial"/>
          <w:sz w:val="24"/>
          <w:szCs w:val="24"/>
        </w:rPr>
        <w:t>ες</w:t>
      </w:r>
      <w:r w:rsidR="00A6741B" w:rsidRPr="00B43D07">
        <w:rPr>
          <w:rFonts w:ascii="Arial" w:hAnsi="Arial" w:cs="Arial"/>
          <w:sz w:val="24"/>
          <w:szCs w:val="24"/>
        </w:rPr>
        <w:t xml:space="preserve"> της</w:t>
      </w:r>
      <w:r w:rsidR="00C70B97" w:rsidRPr="00B43D07">
        <w:rPr>
          <w:rFonts w:ascii="Arial" w:hAnsi="Arial" w:cs="Arial"/>
          <w:sz w:val="24"/>
          <w:szCs w:val="24"/>
        </w:rPr>
        <w:t>,</w:t>
      </w:r>
      <w:r w:rsidR="00A6741B" w:rsidRPr="00B43D07">
        <w:rPr>
          <w:rFonts w:ascii="Arial" w:hAnsi="Arial" w:cs="Arial"/>
          <w:sz w:val="24"/>
          <w:szCs w:val="24"/>
        </w:rPr>
        <w:t xml:space="preserve"> που πραγματοποιήθηκ</w:t>
      </w:r>
      <w:r w:rsidR="00985163">
        <w:rPr>
          <w:rFonts w:ascii="Arial" w:hAnsi="Arial" w:cs="Arial"/>
          <w:sz w:val="24"/>
          <w:szCs w:val="24"/>
        </w:rPr>
        <w:t>αν</w:t>
      </w:r>
      <w:r w:rsidR="00A6741B" w:rsidRPr="00B43D07">
        <w:rPr>
          <w:rFonts w:ascii="Arial" w:hAnsi="Arial" w:cs="Arial"/>
          <w:sz w:val="24"/>
          <w:szCs w:val="24"/>
        </w:rPr>
        <w:t xml:space="preserve"> </w:t>
      </w:r>
      <w:r w:rsidR="008A1CC1">
        <w:rPr>
          <w:rFonts w:ascii="Arial" w:hAnsi="Arial" w:cs="Arial"/>
          <w:sz w:val="24"/>
          <w:szCs w:val="24"/>
        </w:rPr>
        <w:t>τ</w:t>
      </w:r>
      <w:r w:rsidR="00416316">
        <w:rPr>
          <w:rFonts w:ascii="Arial" w:hAnsi="Arial" w:cs="Arial"/>
          <w:sz w:val="24"/>
          <w:szCs w:val="24"/>
        </w:rPr>
        <w:t>ην</w:t>
      </w:r>
      <w:r w:rsidR="00400A1B">
        <w:rPr>
          <w:rFonts w:ascii="Arial" w:hAnsi="Arial" w:cs="Arial"/>
          <w:sz w:val="24"/>
          <w:szCs w:val="24"/>
        </w:rPr>
        <w:t xml:space="preserve"> </w:t>
      </w:r>
      <w:r w:rsidR="00985163">
        <w:rPr>
          <w:rFonts w:ascii="Arial" w:hAnsi="Arial" w:cs="Arial"/>
          <w:sz w:val="24"/>
          <w:szCs w:val="24"/>
        </w:rPr>
        <w:t>21</w:t>
      </w:r>
      <w:r w:rsidR="00416316" w:rsidRPr="00416316">
        <w:rPr>
          <w:rFonts w:ascii="Arial" w:hAnsi="Arial" w:cs="Arial"/>
          <w:sz w:val="24"/>
          <w:szCs w:val="24"/>
          <w:vertAlign w:val="superscript"/>
        </w:rPr>
        <w:t>η</w:t>
      </w:r>
      <w:r w:rsidR="00416316">
        <w:rPr>
          <w:rFonts w:ascii="Arial" w:hAnsi="Arial" w:cs="Arial"/>
          <w:sz w:val="24"/>
          <w:szCs w:val="24"/>
        </w:rPr>
        <w:t xml:space="preserve"> </w:t>
      </w:r>
      <w:r w:rsidR="00985163">
        <w:rPr>
          <w:rFonts w:ascii="Arial" w:hAnsi="Arial" w:cs="Arial"/>
          <w:sz w:val="24"/>
          <w:szCs w:val="24"/>
        </w:rPr>
        <w:t>Φεβρουαρίου</w:t>
      </w:r>
      <w:r w:rsidR="00710346">
        <w:rPr>
          <w:rFonts w:ascii="Arial" w:hAnsi="Arial" w:cs="Arial"/>
          <w:sz w:val="24"/>
          <w:szCs w:val="24"/>
        </w:rPr>
        <w:t xml:space="preserve"> και</w:t>
      </w:r>
      <w:r w:rsidR="00416316">
        <w:rPr>
          <w:rFonts w:ascii="Arial" w:hAnsi="Arial" w:cs="Arial"/>
          <w:sz w:val="24"/>
          <w:szCs w:val="24"/>
        </w:rPr>
        <w:t xml:space="preserve"> στις</w:t>
      </w:r>
      <w:r w:rsidR="00710346">
        <w:rPr>
          <w:rFonts w:ascii="Arial" w:hAnsi="Arial" w:cs="Arial"/>
          <w:sz w:val="24"/>
          <w:szCs w:val="24"/>
        </w:rPr>
        <w:t xml:space="preserve"> 7 Μαρτίου</w:t>
      </w:r>
      <w:r w:rsidR="00400A1B">
        <w:rPr>
          <w:rFonts w:ascii="Arial" w:hAnsi="Arial" w:cs="Arial"/>
          <w:sz w:val="24"/>
          <w:szCs w:val="24"/>
        </w:rPr>
        <w:t xml:space="preserve"> </w:t>
      </w:r>
      <w:r w:rsidR="00A6741B" w:rsidRPr="00B43D07">
        <w:rPr>
          <w:rFonts w:ascii="Arial" w:hAnsi="Arial" w:cs="Arial"/>
          <w:sz w:val="24"/>
          <w:szCs w:val="24"/>
        </w:rPr>
        <w:t>202</w:t>
      </w:r>
      <w:r w:rsidR="00985163">
        <w:rPr>
          <w:rFonts w:ascii="Arial" w:hAnsi="Arial" w:cs="Arial"/>
          <w:sz w:val="24"/>
          <w:szCs w:val="24"/>
        </w:rPr>
        <w:t>3</w:t>
      </w:r>
      <w:r w:rsidR="00D905C5" w:rsidRPr="00B43D07">
        <w:rPr>
          <w:rFonts w:ascii="Arial" w:hAnsi="Arial" w:cs="Arial"/>
          <w:sz w:val="24"/>
          <w:szCs w:val="24"/>
        </w:rPr>
        <w:t>.</w:t>
      </w:r>
      <w:r w:rsidR="00436F21">
        <w:rPr>
          <w:rFonts w:ascii="Arial" w:hAnsi="Arial" w:cs="Arial"/>
          <w:sz w:val="24"/>
          <w:szCs w:val="24"/>
        </w:rPr>
        <w:t xml:space="preserve"> </w:t>
      </w:r>
      <w:r w:rsidR="004F4494">
        <w:rPr>
          <w:rFonts w:ascii="Arial" w:hAnsi="Arial" w:cs="Arial"/>
          <w:sz w:val="24"/>
          <w:szCs w:val="24"/>
        </w:rPr>
        <w:t xml:space="preserve"> </w:t>
      </w:r>
      <w:r w:rsidR="00436F21">
        <w:rPr>
          <w:rFonts w:ascii="Arial" w:hAnsi="Arial" w:cs="Arial"/>
          <w:sz w:val="24"/>
          <w:szCs w:val="24"/>
        </w:rPr>
        <w:t>Στη</w:t>
      </w:r>
      <w:r w:rsidR="009D588F">
        <w:rPr>
          <w:rFonts w:ascii="Arial" w:hAnsi="Arial" w:cs="Arial"/>
          <w:sz w:val="24"/>
          <w:szCs w:val="24"/>
        </w:rPr>
        <w:t xml:space="preserve">ν πρώτη συνεδρία της επιτροπής </w:t>
      </w:r>
      <w:r w:rsidR="00436F21">
        <w:rPr>
          <w:rFonts w:ascii="Arial" w:hAnsi="Arial" w:cs="Arial"/>
          <w:sz w:val="24"/>
          <w:szCs w:val="24"/>
        </w:rPr>
        <w:t>κλήθηκ</w:t>
      </w:r>
      <w:r w:rsidR="00985163">
        <w:rPr>
          <w:rFonts w:ascii="Arial" w:hAnsi="Arial" w:cs="Arial"/>
          <w:sz w:val="24"/>
          <w:szCs w:val="24"/>
        </w:rPr>
        <w:t xml:space="preserve">αν </w:t>
      </w:r>
      <w:r w:rsidR="00436F21">
        <w:rPr>
          <w:rFonts w:ascii="Arial" w:hAnsi="Arial" w:cs="Arial"/>
          <w:sz w:val="24"/>
          <w:szCs w:val="24"/>
        </w:rPr>
        <w:t>και παρευρέθηκ</w:t>
      </w:r>
      <w:r w:rsidR="00985163">
        <w:rPr>
          <w:rFonts w:ascii="Arial" w:hAnsi="Arial" w:cs="Arial"/>
          <w:sz w:val="24"/>
          <w:szCs w:val="24"/>
        </w:rPr>
        <w:t>αν</w:t>
      </w:r>
      <w:r w:rsidR="00436F21">
        <w:rPr>
          <w:rFonts w:ascii="Arial" w:hAnsi="Arial" w:cs="Arial"/>
          <w:sz w:val="24"/>
          <w:szCs w:val="24"/>
        </w:rPr>
        <w:t xml:space="preserve"> </w:t>
      </w:r>
      <w:r w:rsidR="000F142B" w:rsidRPr="000F142B">
        <w:rPr>
          <w:rFonts w:ascii="Arial" w:hAnsi="Arial" w:cs="Arial"/>
          <w:iCs/>
          <w:sz w:val="24"/>
          <w:szCs w:val="24"/>
        </w:rPr>
        <w:t xml:space="preserve">εκπρόσωποι του Υφυπουργείου Τουρισμού, του Τμήματος Πολεοδομίας και Οικήσεως και του Τμήματος Κτηματολογίου και Χωρομετρίας του Υπουργείου Εσωτερικών, ο </w:t>
      </w:r>
      <w:r w:rsidR="00416316">
        <w:rPr>
          <w:rFonts w:ascii="Arial" w:hAnsi="Arial" w:cs="Arial"/>
          <w:iCs/>
          <w:sz w:val="24"/>
          <w:szCs w:val="24"/>
        </w:rPr>
        <w:t>δ</w:t>
      </w:r>
      <w:r w:rsidR="000F142B" w:rsidRPr="000F142B">
        <w:rPr>
          <w:rFonts w:ascii="Arial" w:hAnsi="Arial" w:cs="Arial"/>
          <w:iCs/>
          <w:sz w:val="24"/>
          <w:szCs w:val="24"/>
        </w:rPr>
        <w:t>ήμαρχος Αγίας Νάπας, εκπρόσωποι της Αρχής Ηλεκτρισμού Κύπρου</w:t>
      </w:r>
      <w:r w:rsidR="00416316">
        <w:rPr>
          <w:rFonts w:ascii="Arial" w:hAnsi="Arial" w:cs="Arial"/>
          <w:iCs/>
          <w:sz w:val="24"/>
          <w:szCs w:val="24"/>
        </w:rPr>
        <w:t xml:space="preserve"> (ΑΗΚ)</w:t>
      </w:r>
      <w:r w:rsidR="000F142B" w:rsidRPr="000F142B">
        <w:rPr>
          <w:rFonts w:ascii="Arial" w:hAnsi="Arial" w:cs="Arial"/>
          <w:iCs/>
          <w:sz w:val="24"/>
          <w:szCs w:val="24"/>
        </w:rPr>
        <w:t>, της Ένωσης Δήμων Κύπρου, της Ένωσης Κοινοτήτων Κύπρου, του Συνδέσμου Αυτοεξυπηρετούμενων Τουριστικών Καταλυμάτων</w:t>
      </w:r>
      <w:r w:rsidR="00416316">
        <w:rPr>
          <w:rFonts w:ascii="Arial" w:hAnsi="Arial" w:cs="Arial"/>
          <w:iCs/>
          <w:sz w:val="24"/>
          <w:szCs w:val="24"/>
        </w:rPr>
        <w:t xml:space="preserve"> (ΣΑΤΚ)</w:t>
      </w:r>
      <w:r w:rsidR="000F142B" w:rsidRPr="000F142B">
        <w:rPr>
          <w:rFonts w:ascii="Arial" w:hAnsi="Arial" w:cs="Arial"/>
          <w:iCs/>
          <w:sz w:val="24"/>
          <w:szCs w:val="24"/>
        </w:rPr>
        <w:t>, του Συνδέσμου Τουριστικών Επιχειρήσεων Κύπρου (ΣΤΕΚ)</w:t>
      </w:r>
      <w:r w:rsidR="007B4761" w:rsidRPr="007B4761">
        <w:rPr>
          <w:rFonts w:ascii="Arial" w:hAnsi="Arial" w:cs="Arial"/>
          <w:iCs/>
          <w:sz w:val="24"/>
          <w:szCs w:val="24"/>
        </w:rPr>
        <w:t xml:space="preserve"> </w:t>
      </w:r>
      <w:r w:rsidR="007B4761">
        <w:rPr>
          <w:rFonts w:ascii="Arial" w:hAnsi="Arial" w:cs="Arial"/>
          <w:iCs/>
          <w:sz w:val="24"/>
          <w:szCs w:val="24"/>
        </w:rPr>
        <w:t>και</w:t>
      </w:r>
      <w:r w:rsidR="000F142B" w:rsidRPr="000F142B">
        <w:rPr>
          <w:rFonts w:ascii="Arial" w:hAnsi="Arial" w:cs="Arial"/>
          <w:iCs/>
          <w:sz w:val="24"/>
          <w:szCs w:val="24"/>
        </w:rPr>
        <w:t xml:space="preserve"> του </w:t>
      </w:r>
      <w:proofErr w:type="spellStart"/>
      <w:r w:rsidR="000F142B" w:rsidRPr="000F142B">
        <w:rPr>
          <w:rFonts w:ascii="Arial" w:hAnsi="Arial" w:cs="Arial"/>
          <w:iCs/>
          <w:sz w:val="24"/>
          <w:szCs w:val="24"/>
        </w:rPr>
        <w:t>Παγκύπριου</w:t>
      </w:r>
      <w:proofErr w:type="spellEnd"/>
      <w:r w:rsidR="000F142B" w:rsidRPr="000F142B">
        <w:rPr>
          <w:rFonts w:ascii="Arial" w:hAnsi="Arial" w:cs="Arial"/>
          <w:iCs/>
          <w:sz w:val="24"/>
          <w:szCs w:val="24"/>
        </w:rPr>
        <w:t xml:space="preserve"> Συνδέσμου Ξενοδόχων (ΠΑΣΥΞΕ).</w:t>
      </w:r>
      <w:r w:rsidR="009D588F" w:rsidRPr="009D588F">
        <w:rPr>
          <w:rFonts w:ascii="Arial" w:hAnsi="Arial" w:cs="Arial"/>
          <w:iCs/>
          <w:sz w:val="24"/>
          <w:szCs w:val="24"/>
        </w:rPr>
        <w:t xml:space="preserve"> </w:t>
      </w:r>
      <w:r w:rsidR="00416316">
        <w:rPr>
          <w:rFonts w:ascii="Arial" w:hAnsi="Arial" w:cs="Arial"/>
          <w:iCs/>
          <w:sz w:val="24"/>
          <w:szCs w:val="24"/>
        </w:rPr>
        <w:t xml:space="preserve"> </w:t>
      </w:r>
      <w:r w:rsidR="009D588F">
        <w:rPr>
          <w:rFonts w:ascii="Arial" w:hAnsi="Arial" w:cs="Arial"/>
          <w:iCs/>
          <w:sz w:val="24"/>
          <w:szCs w:val="24"/>
        </w:rPr>
        <w:t xml:space="preserve">Το </w:t>
      </w:r>
      <w:r w:rsidR="009D588F" w:rsidRPr="000F142B">
        <w:rPr>
          <w:rFonts w:ascii="Arial" w:hAnsi="Arial" w:cs="Arial"/>
          <w:iCs/>
          <w:sz w:val="24"/>
          <w:szCs w:val="24"/>
        </w:rPr>
        <w:t xml:space="preserve">Τμήμα Ηλεκτρομηχανολογικών Υπηρεσιών του Υπουργείου Μεταφορών, Επικοινωνιών και Έργων, </w:t>
      </w:r>
      <w:r w:rsidR="009D588F">
        <w:rPr>
          <w:rFonts w:ascii="Arial" w:hAnsi="Arial" w:cs="Arial"/>
          <w:iCs/>
          <w:sz w:val="24"/>
          <w:szCs w:val="24"/>
        </w:rPr>
        <w:t>η</w:t>
      </w:r>
      <w:r w:rsidR="009D588F" w:rsidRPr="000F142B">
        <w:rPr>
          <w:rFonts w:ascii="Arial" w:hAnsi="Arial" w:cs="Arial"/>
          <w:iCs/>
          <w:sz w:val="24"/>
          <w:szCs w:val="24"/>
        </w:rPr>
        <w:t xml:space="preserve"> Νομική Υπηρεσία της Δημοκρατίας,</w:t>
      </w:r>
      <w:r w:rsidR="009D588F" w:rsidRPr="009D588F">
        <w:rPr>
          <w:rFonts w:ascii="Arial" w:hAnsi="Arial" w:cs="Arial"/>
          <w:iCs/>
          <w:sz w:val="24"/>
          <w:szCs w:val="24"/>
        </w:rPr>
        <w:t xml:space="preserve"> </w:t>
      </w:r>
      <w:r w:rsidR="009D588F" w:rsidRPr="000F142B">
        <w:rPr>
          <w:rFonts w:ascii="Arial" w:hAnsi="Arial" w:cs="Arial"/>
          <w:iCs/>
          <w:sz w:val="24"/>
          <w:szCs w:val="24"/>
        </w:rPr>
        <w:t xml:space="preserve">ο </w:t>
      </w:r>
      <w:r w:rsidR="00416316">
        <w:rPr>
          <w:rFonts w:ascii="Arial" w:hAnsi="Arial" w:cs="Arial"/>
          <w:iCs/>
          <w:sz w:val="24"/>
          <w:szCs w:val="24"/>
        </w:rPr>
        <w:t>δ</w:t>
      </w:r>
      <w:r w:rsidR="009D588F" w:rsidRPr="000F142B">
        <w:rPr>
          <w:rFonts w:ascii="Arial" w:hAnsi="Arial" w:cs="Arial"/>
          <w:iCs/>
          <w:sz w:val="24"/>
          <w:szCs w:val="24"/>
        </w:rPr>
        <w:t xml:space="preserve">ήμαρχος </w:t>
      </w:r>
      <w:r w:rsidR="009D588F" w:rsidRPr="000F142B">
        <w:rPr>
          <w:rFonts w:ascii="Arial" w:hAnsi="Arial" w:cs="Arial"/>
          <w:iCs/>
          <w:sz w:val="24"/>
          <w:szCs w:val="24"/>
        </w:rPr>
        <w:lastRenderedPageBreak/>
        <w:t>Παραλιμνίου,</w:t>
      </w:r>
      <w:r w:rsidR="009D588F">
        <w:rPr>
          <w:rFonts w:ascii="Arial" w:hAnsi="Arial" w:cs="Arial"/>
          <w:iCs/>
          <w:sz w:val="24"/>
          <w:szCs w:val="24"/>
        </w:rPr>
        <w:t xml:space="preserve"> ο</w:t>
      </w:r>
      <w:r w:rsidR="009D588F" w:rsidRPr="000F142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9D588F" w:rsidRPr="000F142B">
        <w:rPr>
          <w:rFonts w:ascii="Arial" w:hAnsi="Arial" w:cs="Arial"/>
          <w:iCs/>
          <w:sz w:val="24"/>
          <w:szCs w:val="24"/>
        </w:rPr>
        <w:t>Παγκύπριο</w:t>
      </w:r>
      <w:r w:rsidR="009D588F">
        <w:rPr>
          <w:rFonts w:ascii="Arial" w:hAnsi="Arial" w:cs="Arial"/>
          <w:iCs/>
          <w:sz w:val="24"/>
          <w:szCs w:val="24"/>
        </w:rPr>
        <w:t>ς</w:t>
      </w:r>
      <w:proofErr w:type="spellEnd"/>
      <w:r w:rsidR="009D588F" w:rsidRPr="000F142B">
        <w:rPr>
          <w:rFonts w:ascii="Arial" w:hAnsi="Arial" w:cs="Arial"/>
          <w:iCs/>
          <w:sz w:val="24"/>
          <w:szCs w:val="24"/>
        </w:rPr>
        <w:t xml:space="preserve"> Σύνδεσμο</w:t>
      </w:r>
      <w:r w:rsidR="009D588F">
        <w:rPr>
          <w:rFonts w:ascii="Arial" w:hAnsi="Arial" w:cs="Arial"/>
          <w:iCs/>
          <w:sz w:val="24"/>
          <w:szCs w:val="24"/>
        </w:rPr>
        <w:t>ς</w:t>
      </w:r>
      <w:r w:rsidR="009D588F" w:rsidRPr="000F142B">
        <w:rPr>
          <w:rFonts w:ascii="Arial" w:hAnsi="Arial" w:cs="Arial"/>
          <w:iCs/>
          <w:sz w:val="24"/>
          <w:szCs w:val="24"/>
        </w:rPr>
        <w:t xml:space="preserve"> Διευθυντών Ξενοδοχείων (ΠΑΣΥΔΙΞΕ) και </w:t>
      </w:r>
      <w:r w:rsidR="009D588F">
        <w:rPr>
          <w:rFonts w:ascii="Arial" w:hAnsi="Arial" w:cs="Arial"/>
          <w:iCs/>
          <w:sz w:val="24"/>
          <w:szCs w:val="24"/>
        </w:rPr>
        <w:t>ο</w:t>
      </w:r>
      <w:r w:rsidR="009D588F" w:rsidRPr="000F142B">
        <w:rPr>
          <w:rFonts w:ascii="Arial" w:hAnsi="Arial" w:cs="Arial"/>
          <w:iCs/>
          <w:sz w:val="24"/>
          <w:szCs w:val="24"/>
        </w:rPr>
        <w:t xml:space="preserve"> Σύνδεσμο</w:t>
      </w:r>
      <w:r w:rsidR="009D588F">
        <w:rPr>
          <w:rFonts w:ascii="Arial" w:hAnsi="Arial" w:cs="Arial"/>
          <w:iCs/>
          <w:sz w:val="24"/>
          <w:szCs w:val="24"/>
        </w:rPr>
        <w:t>ς</w:t>
      </w:r>
      <w:r w:rsidR="009D588F" w:rsidRPr="000F142B">
        <w:rPr>
          <w:rFonts w:ascii="Arial" w:hAnsi="Arial" w:cs="Arial"/>
          <w:iCs/>
          <w:sz w:val="24"/>
          <w:szCs w:val="24"/>
        </w:rPr>
        <w:t xml:space="preserve"> Ταξιδιωτικών Πρακτόρων Κύπρου (ACTA)</w:t>
      </w:r>
      <w:r w:rsidR="009D588F">
        <w:rPr>
          <w:rFonts w:ascii="Arial" w:hAnsi="Arial" w:cs="Arial"/>
          <w:iCs/>
          <w:sz w:val="24"/>
          <w:szCs w:val="24"/>
        </w:rPr>
        <w:t>, παρ’ όλο που κλήθηκαν, δεν εκπροσωπήθηκαν στην εν λόγω συνεδρία</w:t>
      </w:r>
      <w:r w:rsidR="00F0686E">
        <w:rPr>
          <w:rFonts w:ascii="Arial" w:hAnsi="Arial" w:cs="Arial"/>
          <w:iCs/>
          <w:sz w:val="24"/>
          <w:szCs w:val="24"/>
        </w:rPr>
        <w:t xml:space="preserve"> της επιτροπής</w:t>
      </w:r>
      <w:r w:rsidR="003C44D0">
        <w:rPr>
          <w:rFonts w:ascii="Arial" w:hAnsi="Arial" w:cs="Arial"/>
          <w:iCs/>
          <w:sz w:val="24"/>
          <w:szCs w:val="24"/>
        </w:rPr>
        <w:t xml:space="preserve">.  Το Τμήμα </w:t>
      </w:r>
      <w:r w:rsidR="003C44D0" w:rsidRPr="000F142B">
        <w:rPr>
          <w:rFonts w:ascii="Arial" w:hAnsi="Arial" w:cs="Arial"/>
          <w:iCs/>
          <w:sz w:val="24"/>
          <w:szCs w:val="24"/>
        </w:rPr>
        <w:t>Ηλεκτρομηχανολογικών Υπηρεσιών του Υπουργείου Μεταφορών, Επικοινωνιών και Έργων</w:t>
      </w:r>
      <w:r w:rsidR="003C44D0">
        <w:rPr>
          <w:rFonts w:ascii="Arial" w:hAnsi="Arial" w:cs="Arial"/>
          <w:iCs/>
          <w:sz w:val="24"/>
          <w:szCs w:val="24"/>
        </w:rPr>
        <w:t>, παρ’ όλο που δεν εκπροσωπήθηκε στην πιο πάνω συνεδρία, απέστειλε γραπτώς</w:t>
      </w:r>
      <w:r w:rsidR="00BA10AE">
        <w:rPr>
          <w:rFonts w:ascii="Arial" w:hAnsi="Arial" w:cs="Arial"/>
          <w:iCs/>
          <w:sz w:val="24"/>
          <w:szCs w:val="24"/>
        </w:rPr>
        <w:t xml:space="preserve"> </w:t>
      </w:r>
      <w:r w:rsidR="009D588F">
        <w:rPr>
          <w:rFonts w:ascii="Arial" w:hAnsi="Arial" w:cs="Arial"/>
          <w:iCs/>
          <w:sz w:val="24"/>
          <w:szCs w:val="24"/>
        </w:rPr>
        <w:t>τις θέσεις του</w:t>
      </w:r>
      <w:r w:rsidR="00BA10AE">
        <w:rPr>
          <w:rFonts w:ascii="Arial" w:hAnsi="Arial" w:cs="Arial"/>
          <w:iCs/>
          <w:sz w:val="24"/>
          <w:szCs w:val="24"/>
        </w:rPr>
        <w:t xml:space="preserve"> στην επιτροπή</w:t>
      </w:r>
      <w:r w:rsidR="009D588F">
        <w:rPr>
          <w:rFonts w:ascii="Arial" w:hAnsi="Arial" w:cs="Arial"/>
          <w:iCs/>
          <w:sz w:val="24"/>
          <w:szCs w:val="24"/>
        </w:rPr>
        <w:t>.</w:t>
      </w:r>
    </w:p>
    <w:p w14:paraId="08CD9321" w14:textId="6D7E8C00" w:rsidR="00C54259" w:rsidRDefault="00C54259" w:rsidP="00C54259">
      <w:pPr>
        <w:pStyle w:val="BodyText2"/>
        <w:rPr>
          <w:rFonts w:cs="Arial"/>
        </w:rPr>
      </w:pPr>
      <w:r>
        <w:rPr>
          <w:rFonts w:cs="Arial"/>
        </w:rPr>
        <w:tab/>
        <w:t xml:space="preserve">Σημειώνεται ότι κατά τη συζήτηση </w:t>
      </w:r>
      <w:r w:rsidR="000F5F82">
        <w:rPr>
          <w:rFonts w:cs="Arial"/>
        </w:rPr>
        <w:t>των προτάσεων</w:t>
      </w:r>
      <w:r>
        <w:rPr>
          <w:rFonts w:cs="Arial"/>
        </w:rPr>
        <w:t xml:space="preserve"> νόμου παρευρέθηκ</w:t>
      </w:r>
      <w:r w:rsidR="002D3E71">
        <w:rPr>
          <w:rFonts w:cs="Arial"/>
        </w:rPr>
        <w:t>ε</w:t>
      </w:r>
      <w:r>
        <w:rPr>
          <w:rFonts w:cs="Arial"/>
        </w:rPr>
        <w:t xml:space="preserve"> επίσης τ</w:t>
      </w:r>
      <w:r w:rsidR="009179AB">
        <w:rPr>
          <w:rFonts w:cs="Arial"/>
        </w:rPr>
        <w:t>ο</w:t>
      </w:r>
      <w:r>
        <w:rPr>
          <w:rFonts w:cs="Arial"/>
        </w:rPr>
        <w:t xml:space="preserve"> μέλ</w:t>
      </w:r>
      <w:r w:rsidR="002D3E71">
        <w:rPr>
          <w:rFonts w:cs="Arial"/>
        </w:rPr>
        <w:t>ος</w:t>
      </w:r>
      <w:r>
        <w:rPr>
          <w:rFonts w:cs="Arial"/>
        </w:rPr>
        <w:t xml:space="preserve"> της επιτροπής</w:t>
      </w:r>
      <w:r w:rsidR="002D3E71">
        <w:rPr>
          <w:rFonts w:cs="Arial"/>
        </w:rPr>
        <w:t xml:space="preserve"> κ. Νίκος </w:t>
      </w:r>
      <w:proofErr w:type="spellStart"/>
      <w:r w:rsidR="002D3E71">
        <w:rPr>
          <w:rFonts w:cs="Arial"/>
        </w:rPr>
        <w:t>Σύκας</w:t>
      </w:r>
      <w:proofErr w:type="spellEnd"/>
      <w:r w:rsidR="002D3E71">
        <w:rPr>
          <w:rFonts w:cs="Arial"/>
        </w:rPr>
        <w:t>.</w:t>
      </w:r>
    </w:p>
    <w:p w14:paraId="726F6654" w14:textId="029181FC" w:rsidR="007F11F5" w:rsidRDefault="00BF0ABC" w:rsidP="00C4729C">
      <w:pPr>
        <w:pStyle w:val="BodyText2"/>
        <w:rPr>
          <w:rFonts w:cs="Arial"/>
        </w:rPr>
      </w:pPr>
      <w:r>
        <w:rPr>
          <w:rFonts w:cs="Arial"/>
        </w:rPr>
        <w:tab/>
        <w:t xml:space="preserve">Σκοπός </w:t>
      </w:r>
      <w:r w:rsidR="007F11F5">
        <w:rPr>
          <w:rFonts w:cs="Arial"/>
        </w:rPr>
        <w:t>της πρώτης</w:t>
      </w:r>
      <w:r>
        <w:rPr>
          <w:rFonts w:cs="Arial"/>
        </w:rPr>
        <w:t xml:space="preserve"> πρότασης νόμου είναι η τροποποίηση του περί της Ρύθμισης της Ίδρυσης και Λειτουργίας Ξενοδοχείων και Τουριστικών Καταλυμάτων Νόμου</w:t>
      </w:r>
      <w:r w:rsidR="001644EE">
        <w:rPr>
          <w:rFonts w:cs="Arial"/>
        </w:rPr>
        <w:t xml:space="preserve">, ώστε να τροποποιηθούν ορισμένες διατάξεις του αναφορικά με την εγγραφή αυτοεξυπηρετούμενου καταλύματος στο </w:t>
      </w:r>
      <w:r w:rsidR="00416316">
        <w:rPr>
          <w:rFonts w:cs="Arial"/>
        </w:rPr>
        <w:t>Μ</w:t>
      </w:r>
      <w:r w:rsidR="001644EE">
        <w:rPr>
          <w:rFonts w:cs="Arial"/>
        </w:rPr>
        <w:t xml:space="preserve">ητρώο </w:t>
      </w:r>
      <w:r w:rsidR="00416316">
        <w:rPr>
          <w:rFonts w:cs="Arial"/>
        </w:rPr>
        <w:t>Α</w:t>
      </w:r>
      <w:r w:rsidR="001644EE">
        <w:rPr>
          <w:rFonts w:cs="Arial"/>
        </w:rPr>
        <w:t xml:space="preserve">υτοεξυπηρετούμενων </w:t>
      </w:r>
      <w:r w:rsidR="00416316">
        <w:rPr>
          <w:rFonts w:cs="Arial"/>
        </w:rPr>
        <w:t>Κ</w:t>
      </w:r>
      <w:r w:rsidR="001644EE">
        <w:rPr>
          <w:rFonts w:cs="Arial"/>
        </w:rPr>
        <w:t>αταλυμάτων.</w:t>
      </w:r>
    </w:p>
    <w:p w14:paraId="085C043D" w14:textId="2E50575C" w:rsidR="001644EE" w:rsidRPr="001644EE" w:rsidRDefault="001644EE" w:rsidP="001644EE">
      <w:pPr>
        <w:pStyle w:val="BodyText2"/>
        <w:rPr>
          <w:rFonts w:cs="Arial"/>
        </w:rPr>
      </w:pPr>
      <w:r>
        <w:rPr>
          <w:rFonts w:cs="Arial"/>
        </w:rPr>
        <w:tab/>
        <w:t>Ειδικότερα, με τον προτεινόμενο νόμο</w:t>
      </w:r>
      <w:r w:rsidR="00AF4FFB">
        <w:rPr>
          <w:rFonts w:cs="Arial"/>
        </w:rPr>
        <w:t xml:space="preserve"> όπως </w:t>
      </w:r>
      <w:r w:rsidR="003C44D0">
        <w:rPr>
          <w:rFonts w:cs="Arial"/>
        </w:rPr>
        <w:t xml:space="preserve">αυτός </w:t>
      </w:r>
      <w:r w:rsidR="00AF4FFB">
        <w:rPr>
          <w:rFonts w:cs="Arial"/>
        </w:rPr>
        <w:t>αρχικά κατατέθηκε στη Βουλή</w:t>
      </w:r>
      <w:r>
        <w:rPr>
          <w:rFonts w:cs="Arial"/>
        </w:rPr>
        <w:t xml:space="preserve"> καθορίζεται </w:t>
      </w:r>
      <w:r w:rsidRPr="001644EE">
        <w:rPr>
          <w:rFonts w:cs="Arial"/>
        </w:rPr>
        <w:t xml:space="preserve">ότι </w:t>
      </w:r>
      <w:r w:rsidR="003C44D0">
        <w:rPr>
          <w:rFonts w:cs="Arial"/>
        </w:rPr>
        <w:t>στο πλαίσιο της διαδικασίας</w:t>
      </w:r>
      <w:r w:rsidRPr="001644EE">
        <w:rPr>
          <w:rFonts w:cs="Arial"/>
        </w:rPr>
        <w:t xml:space="preserve"> εγγραφή</w:t>
      </w:r>
      <w:r w:rsidR="003C44D0">
        <w:rPr>
          <w:rFonts w:cs="Arial"/>
        </w:rPr>
        <w:t>ς</w:t>
      </w:r>
      <w:r w:rsidRPr="001644EE">
        <w:rPr>
          <w:rFonts w:cs="Arial"/>
        </w:rPr>
        <w:t xml:space="preserve"> αυτοεξυπηρετούμενου καταλύματος στο </w:t>
      </w:r>
      <w:r w:rsidR="00C354EE">
        <w:rPr>
          <w:rFonts w:cs="Arial"/>
        </w:rPr>
        <w:t>μ</w:t>
      </w:r>
      <w:r w:rsidRPr="001644EE">
        <w:rPr>
          <w:rFonts w:cs="Arial"/>
        </w:rPr>
        <w:t>ητρώο του Υφυπουργείου Τουρισμού</w:t>
      </w:r>
      <w:r w:rsidR="003C44D0">
        <w:rPr>
          <w:rFonts w:cs="Arial"/>
        </w:rPr>
        <w:t xml:space="preserve"> απαιτείται όπως με την υποβολή της σχετικής</w:t>
      </w:r>
      <w:r w:rsidRPr="001644EE">
        <w:rPr>
          <w:rFonts w:cs="Arial"/>
        </w:rPr>
        <w:t xml:space="preserve"> αίτηση</w:t>
      </w:r>
      <w:r w:rsidR="003C44D0">
        <w:rPr>
          <w:rFonts w:cs="Arial"/>
        </w:rPr>
        <w:t>ς</w:t>
      </w:r>
      <w:r w:rsidRPr="001644EE">
        <w:rPr>
          <w:rFonts w:cs="Arial"/>
        </w:rPr>
        <w:t>/υπεύθυνη</w:t>
      </w:r>
      <w:r w:rsidR="003C44D0">
        <w:rPr>
          <w:rFonts w:cs="Arial"/>
        </w:rPr>
        <w:t>ς</w:t>
      </w:r>
      <w:r w:rsidRPr="001644EE">
        <w:rPr>
          <w:rFonts w:cs="Arial"/>
        </w:rPr>
        <w:t xml:space="preserve"> δήλωση</w:t>
      </w:r>
      <w:r w:rsidR="003C44D0">
        <w:rPr>
          <w:rFonts w:cs="Arial"/>
        </w:rPr>
        <w:t>ς</w:t>
      </w:r>
      <w:r w:rsidRPr="001644EE">
        <w:rPr>
          <w:rFonts w:cs="Arial"/>
        </w:rPr>
        <w:t xml:space="preserve"> </w:t>
      </w:r>
      <w:r w:rsidR="003C44D0">
        <w:rPr>
          <w:rFonts w:cs="Arial"/>
        </w:rPr>
        <w:t>και την καταβολή του</w:t>
      </w:r>
      <w:r w:rsidRPr="001644EE">
        <w:rPr>
          <w:rFonts w:cs="Arial"/>
        </w:rPr>
        <w:t xml:space="preserve"> καθορισμένο</w:t>
      </w:r>
      <w:r w:rsidR="003C44D0">
        <w:rPr>
          <w:rFonts w:cs="Arial"/>
        </w:rPr>
        <w:t>υ</w:t>
      </w:r>
      <w:r w:rsidRPr="001644EE">
        <w:rPr>
          <w:rFonts w:cs="Arial"/>
        </w:rPr>
        <w:t xml:space="preserve"> τέλο</w:t>
      </w:r>
      <w:r w:rsidR="003C44D0">
        <w:rPr>
          <w:rFonts w:cs="Arial"/>
        </w:rPr>
        <w:t>υ</w:t>
      </w:r>
      <w:r w:rsidRPr="001644EE">
        <w:rPr>
          <w:rFonts w:cs="Arial"/>
        </w:rPr>
        <w:t xml:space="preserve">ς </w:t>
      </w:r>
      <w:r w:rsidR="003C44D0">
        <w:rPr>
          <w:rFonts w:cs="Arial"/>
        </w:rPr>
        <w:t xml:space="preserve">υποβάλλεται και </w:t>
      </w:r>
      <w:r w:rsidRPr="001644EE">
        <w:rPr>
          <w:rFonts w:cs="Arial"/>
        </w:rPr>
        <w:t xml:space="preserve">πρόσφατος λογαριασμός του </w:t>
      </w:r>
      <w:proofErr w:type="spellStart"/>
      <w:r w:rsidRPr="001644EE">
        <w:rPr>
          <w:rFonts w:cs="Arial"/>
        </w:rPr>
        <w:t>παρ</w:t>
      </w:r>
      <w:r w:rsidR="00416316">
        <w:rPr>
          <w:rFonts w:cs="Arial"/>
        </w:rPr>
        <w:t>ο</w:t>
      </w:r>
      <w:r w:rsidRPr="001644EE">
        <w:rPr>
          <w:rFonts w:cs="Arial"/>
        </w:rPr>
        <w:t>χ</w:t>
      </w:r>
      <w:r w:rsidR="00416316">
        <w:rPr>
          <w:rFonts w:cs="Arial"/>
        </w:rPr>
        <w:t>έα</w:t>
      </w:r>
      <w:proofErr w:type="spellEnd"/>
      <w:r w:rsidRPr="001644EE">
        <w:rPr>
          <w:rFonts w:cs="Arial"/>
        </w:rPr>
        <w:t xml:space="preserve"> ηλεκτρικής ενέργειας στο υποστατικό</w:t>
      </w:r>
      <w:r w:rsidR="003C44D0">
        <w:rPr>
          <w:rFonts w:cs="Arial"/>
        </w:rPr>
        <w:t>.</w:t>
      </w:r>
      <w:r w:rsidR="004F4494">
        <w:rPr>
          <w:rFonts w:cs="Arial"/>
        </w:rPr>
        <w:t xml:space="preserve"> </w:t>
      </w:r>
      <w:r w:rsidR="003C44D0">
        <w:rPr>
          <w:rFonts w:cs="Arial"/>
        </w:rPr>
        <w:t xml:space="preserve"> Στην πιο πάνω αίτηση/υπεύθυνη δήλωση</w:t>
      </w:r>
      <w:r w:rsidRPr="001644EE">
        <w:rPr>
          <w:rFonts w:cs="Arial"/>
        </w:rPr>
        <w:t xml:space="preserve"> περιλαμβάνεται βεβαίωση ότι </w:t>
      </w:r>
      <w:r w:rsidR="00416316">
        <w:rPr>
          <w:rFonts w:cs="Arial"/>
        </w:rPr>
        <w:t>πλ</w:t>
      </w:r>
      <w:r w:rsidRPr="001644EE">
        <w:rPr>
          <w:rFonts w:cs="Arial"/>
        </w:rPr>
        <w:t>ηρούνται, πέραν των υφιστάμενων ρυθμίσεων, οι ακόλουθες προϋποθέσεις:</w:t>
      </w:r>
    </w:p>
    <w:p w14:paraId="4D1B4B56" w14:textId="5D1BFF3B" w:rsidR="001644EE" w:rsidRPr="001644EE" w:rsidRDefault="001644EE" w:rsidP="000273D0">
      <w:pPr>
        <w:pStyle w:val="BodyText2"/>
        <w:numPr>
          <w:ilvl w:val="0"/>
          <w:numId w:val="15"/>
        </w:numPr>
        <w:ind w:left="567" w:hanging="567"/>
        <w:rPr>
          <w:rFonts w:cs="Arial"/>
        </w:rPr>
      </w:pPr>
      <w:r w:rsidRPr="001644EE">
        <w:rPr>
          <w:rFonts w:cs="Arial"/>
        </w:rPr>
        <w:t>Κατοχή τίτλου ιδιοκτησίας ή άδειας οικοδομής ή πολεοδομικής άδειας για οικιστική χρήση η οποία συνάδει με την κατηγορία του καταλύματος που δηλώνεται και</w:t>
      </w:r>
      <w:r w:rsidR="009B4BB6">
        <w:rPr>
          <w:rFonts w:cs="Arial"/>
        </w:rPr>
        <w:t xml:space="preserve"> </w:t>
      </w:r>
      <w:r w:rsidRPr="001644EE">
        <w:rPr>
          <w:rFonts w:cs="Arial"/>
        </w:rPr>
        <w:t xml:space="preserve">πληροί τους όρους της αντίστοιχης εγκεκριμένης άδειας οικοδομής ή πολεοδομικής άδειας δυνάμει της οποίας έχει ανεγερθεί. </w:t>
      </w:r>
    </w:p>
    <w:p w14:paraId="2B25FE68" w14:textId="2BF28659" w:rsidR="001644EE" w:rsidRPr="001644EE" w:rsidRDefault="001644EE" w:rsidP="000273D0">
      <w:pPr>
        <w:pStyle w:val="BodyText2"/>
        <w:numPr>
          <w:ilvl w:val="0"/>
          <w:numId w:val="15"/>
        </w:numPr>
        <w:ind w:left="567" w:hanging="567"/>
        <w:rPr>
          <w:rFonts w:cs="Arial"/>
        </w:rPr>
      </w:pPr>
      <w:r w:rsidRPr="001644EE">
        <w:rPr>
          <w:rFonts w:cs="Arial"/>
        </w:rPr>
        <w:t>Σε περίπτωση νομικού προσώπου, το νομικό πρόσωπο</w:t>
      </w:r>
      <w:r w:rsidR="009B4BB6">
        <w:rPr>
          <w:rFonts w:cs="Arial"/>
        </w:rPr>
        <w:t xml:space="preserve"> </w:t>
      </w:r>
      <w:r w:rsidRPr="001644EE">
        <w:rPr>
          <w:rFonts w:cs="Arial"/>
        </w:rPr>
        <w:t xml:space="preserve">είναι νόμιμα εγγεγραμμένο στο μητρώο του Τμήματος Εφόρου Εταιρειών και Διανοητικής Ιδιοκτησίας. </w:t>
      </w:r>
    </w:p>
    <w:p w14:paraId="6B9D9F4A" w14:textId="672BA6DD" w:rsidR="001644EE" w:rsidRPr="001644EE" w:rsidRDefault="001644EE" w:rsidP="000273D0">
      <w:pPr>
        <w:pStyle w:val="BodyText2"/>
        <w:numPr>
          <w:ilvl w:val="0"/>
          <w:numId w:val="15"/>
        </w:numPr>
        <w:ind w:left="567" w:hanging="567"/>
        <w:rPr>
          <w:rFonts w:cs="Arial"/>
        </w:rPr>
      </w:pPr>
      <w:r w:rsidRPr="001644EE">
        <w:rPr>
          <w:rFonts w:cs="Arial"/>
        </w:rPr>
        <w:lastRenderedPageBreak/>
        <w:t xml:space="preserve">Σε περίπτωση δικαιούχου χρήστη, </w:t>
      </w:r>
      <w:r w:rsidR="009B4BB6">
        <w:rPr>
          <w:rFonts w:cs="Arial"/>
        </w:rPr>
        <w:t xml:space="preserve">αυτός </w:t>
      </w:r>
      <w:r w:rsidRPr="001644EE">
        <w:rPr>
          <w:rFonts w:cs="Arial"/>
        </w:rPr>
        <w:t xml:space="preserve">είναι εξουσιοδοτημένος από τον ιδιοκτήτη του καταλύματος. </w:t>
      </w:r>
    </w:p>
    <w:p w14:paraId="2BA38991" w14:textId="1C8C0D93" w:rsidR="007F11F5" w:rsidRPr="007F11F5" w:rsidRDefault="001644EE" w:rsidP="007F11F5">
      <w:pPr>
        <w:pStyle w:val="BodyText2"/>
        <w:numPr>
          <w:ilvl w:val="0"/>
          <w:numId w:val="15"/>
        </w:numPr>
        <w:ind w:left="567" w:hanging="567"/>
        <w:rPr>
          <w:rFonts w:cs="Arial"/>
        </w:rPr>
      </w:pPr>
      <w:r w:rsidRPr="001644EE">
        <w:rPr>
          <w:rFonts w:cs="Arial"/>
        </w:rPr>
        <w:t xml:space="preserve">Σε περίπτωση που το </w:t>
      </w:r>
      <w:r w:rsidR="005B3CAA">
        <w:rPr>
          <w:rFonts w:cs="Arial"/>
        </w:rPr>
        <w:t>υποστατικό</w:t>
      </w:r>
      <w:r w:rsidRPr="001644EE">
        <w:rPr>
          <w:rFonts w:cs="Arial"/>
        </w:rPr>
        <w:t xml:space="preserve"> δεν είναι συνδεδεμένο με το ηλεκτρικό δίκτυο και η ηλεκτροδότηση εξασφαλίζεται από ανανεώσιμες πηγές ενέργειας, όπως </w:t>
      </w:r>
      <w:proofErr w:type="spellStart"/>
      <w:r w:rsidRPr="001644EE">
        <w:rPr>
          <w:rFonts w:cs="Arial"/>
        </w:rPr>
        <w:t>φωτοβολταϊκά</w:t>
      </w:r>
      <w:proofErr w:type="spellEnd"/>
      <w:r w:rsidRPr="001644EE">
        <w:rPr>
          <w:rFonts w:cs="Arial"/>
        </w:rPr>
        <w:t xml:space="preserve">, </w:t>
      </w:r>
      <w:r w:rsidR="009B4BB6">
        <w:rPr>
          <w:rFonts w:cs="Arial"/>
        </w:rPr>
        <w:t>απαιτείται η υποβολή</w:t>
      </w:r>
      <w:r w:rsidRPr="001644EE">
        <w:rPr>
          <w:rFonts w:cs="Arial"/>
        </w:rPr>
        <w:t xml:space="preserve"> σχετική</w:t>
      </w:r>
      <w:r w:rsidR="009B4BB6">
        <w:rPr>
          <w:rFonts w:cs="Arial"/>
        </w:rPr>
        <w:t>ς</w:t>
      </w:r>
      <w:r w:rsidRPr="001644EE">
        <w:rPr>
          <w:rFonts w:cs="Arial"/>
        </w:rPr>
        <w:t xml:space="preserve"> βεβαίωση</w:t>
      </w:r>
      <w:r w:rsidR="009B4BB6">
        <w:rPr>
          <w:rFonts w:cs="Arial"/>
        </w:rPr>
        <w:t>ς</w:t>
      </w:r>
      <w:r w:rsidRPr="001644EE">
        <w:rPr>
          <w:rFonts w:cs="Arial"/>
        </w:rPr>
        <w:t xml:space="preserve"> από το Τμήμα Ηλεκτρομηχανολογικ</w:t>
      </w:r>
      <w:r w:rsidR="00416316">
        <w:rPr>
          <w:rFonts w:cs="Arial"/>
        </w:rPr>
        <w:t>ών</w:t>
      </w:r>
      <w:r w:rsidRPr="001644EE">
        <w:rPr>
          <w:rFonts w:cs="Arial"/>
        </w:rPr>
        <w:t xml:space="preserve"> Υπηρεσ</w:t>
      </w:r>
      <w:r w:rsidR="00416316">
        <w:rPr>
          <w:rFonts w:cs="Arial"/>
        </w:rPr>
        <w:t>ιών</w:t>
      </w:r>
      <w:r w:rsidRPr="001644EE">
        <w:rPr>
          <w:rFonts w:cs="Arial"/>
        </w:rPr>
        <w:t xml:space="preserve"> για την ασφαλή λειτουργία της εγκατάστασης.</w:t>
      </w:r>
    </w:p>
    <w:p w14:paraId="5154DD28" w14:textId="43F17FA4" w:rsidR="001644EE" w:rsidRDefault="003C44D0" w:rsidP="003C44D0">
      <w:pPr>
        <w:pStyle w:val="BodyText2"/>
        <w:rPr>
          <w:rFonts w:cs="Arial"/>
        </w:rPr>
      </w:pPr>
      <w:r>
        <w:rPr>
          <w:rFonts w:cs="Arial"/>
        </w:rPr>
        <w:tab/>
        <w:t>Όπως επισημαίνεται στην αιτιολογική έκθεση που συνοδεύει την πρόταση νόμου, οι</w:t>
      </w:r>
      <w:r w:rsidR="001644EE">
        <w:rPr>
          <w:rFonts w:cs="Arial"/>
        </w:rPr>
        <w:t xml:space="preserve"> προτεινόμενες ρυθμίσεις</w:t>
      </w:r>
      <w:r w:rsidR="00BF0ABC">
        <w:rPr>
          <w:rFonts w:cs="Arial"/>
        </w:rPr>
        <w:t xml:space="preserve"> κρίν</w:t>
      </w:r>
      <w:r w:rsidR="001644EE">
        <w:rPr>
          <w:rFonts w:cs="Arial"/>
        </w:rPr>
        <w:t>ον</w:t>
      </w:r>
      <w:r w:rsidR="00BF0ABC">
        <w:rPr>
          <w:rFonts w:cs="Arial"/>
        </w:rPr>
        <w:t>ται αναγκαί</w:t>
      </w:r>
      <w:r w:rsidR="001644EE">
        <w:rPr>
          <w:rFonts w:cs="Arial"/>
        </w:rPr>
        <w:t>ες</w:t>
      </w:r>
      <w:r w:rsidR="00BF0ABC">
        <w:rPr>
          <w:rFonts w:cs="Arial"/>
        </w:rPr>
        <w:t xml:space="preserve"> </w:t>
      </w:r>
      <w:r w:rsidR="001644EE" w:rsidRPr="001644EE">
        <w:rPr>
          <w:rFonts w:cs="Arial"/>
        </w:rPr>
        <w:t xml:space="preserve">για την απλοποίηση και διευκόλυνση της διαδικασίας εγγραφής των αυτοεξυπηρετούμενων καταλυμάτων στο </w:t>
      </w:r>
      <w:r w:rsidR="00C354EE">
        <w:rPr>
          <w:rFonts w:cs="Arial"/>
        </w:rPr>
        <w:t>μ</w:t>
      </w:r>
      <w:r w:rsidR="001644EE" w:rsidRPr="001644EE">
        <w:rPr>
          <w:rFonts w:cs="Arial"/>
        </w:rPr>
        <w:t>ητρώο του Υφυπουργείου Τουρισμού και την επίλυση των προβλημάτων που προέκυψαν κατά την εφαρμογή της.</w:t>
      </w:r>
    </w:p>
    <w:p w14:paraId="6FBBD7BD" w14:textId="0FEE4925" w:rsidR="007F11F5" w:rsidRDefault="007F11F5" w:rsidP="001644EE">
      <w:pPr>
        <w:pStyle w:val="BodyText2"/>
        <w:rPr>
          <w:rFonts w:cs="Arial"/>
        </w:rPr>
      </w:pPr>
      <w:r>
        <w:rPr>
          <w:rFonts w:cs="Arial"/>
        </w:rPr>
        <w:tab/>
      </w:r>
      <w:r w:rsidRPr="007F11F5">
        <w:rPr>
          <w:rFonts w:cs="Arial"/>
        </w:rPr>
        <w:t xml:space="preserve">Σκοπός της </w:t>
      </w:r>
      <w:r>
        <w:rPr>
          <w:rFonts w:cs="Arial"/>
        </w:rPr>
        <w:t xml:space="preserve">δεύτερης </w:t>
      </w:r>
      <w:r w:rsidRPr="007F11F5">
        <w:rPr>
          <w:rFonts w:cs="Arial"/>
        </w:rPr>
        <w:t xml:space="preserve">πρότασης νόμου είναι η τροποποίηση του περί της Ρύθμισης της Ίδρυσης και Λειτουργίας Ξενοδοχείων και Τουριστικών Καταλυμάτων Νόμου, ώστε η </w:t>
      </w:r>
      <w:r w:rsidR="003C44D0">
        <w:rPr>
          <w:rFonts w:cs="Arial"/>
        </w:rPr>
        <w:t xml:space="preserve">προβλεπόμενη στην υφιστάμενη νομοθεσία </w:t>
      </w:r>
      <w:r w:rsidRPr="007F11F5">
        <w:rPr>
          <w:rFonts w:cs="Arial"/>
        </w:rPr>
        <w:t xml:space="preserve">μεταβατική περίοδος για την εγγραφή των αυτοεξυπηρετούμενων καταλυμάτων στο </w:t>
      </w:r>
      <w:r w:rsidR="003C44D0">
        <w:rPr>
          <w:rFonts w:cs="Arial"/>
        </w:rPr>
        <w:t xml:space="preserve">σχετικό </w:t>
      </w:r>
      <w:r w:rsidR="00C354EE">
        <w:rPr>
          <w:rFonts w:cs="Arial"/>
        </w:rPr>
        <w:t>μ</w:t>
      </w:r>
      <w:r w:rsidRPr="007F11F5">
        <w:rPr>
          <w:rFonts w:cs="Arial"/>
        </w:rPr>
        <w:t>ητρώο</w:t>
      </w:r>
      <w:r w:rsidR="003C44D0">
        <w:rPr>
          <w:rFonts w:cs="Arial"/>
        </w:rPr>
        <w:t xml:space="preserve">, η οποία </w:t>
      </w:r>
      <w:r w:rsidR="00F53B80">
        <w:rPr>
          <w:rFonts w:cs="Arial"/>
        </w:rPr>
        <w:t>έλη</w:t>
      </w:r>
      <w:r w:rsidR="004A129C">
        <w:rPr>
          <w:rFonts w:cs="Arial"/>
        </w:rPr>
        <w:t>ξ</w:t>
      </w:r>
      <w:r w:rsidR="00F53B80">
        <w:rPr>
          <w:rFonts w:cs="Arial"/>
        </w:rPr>
        <w:t>ε</w:t>
      </w:r>
      <w:r w:rsidR="003C44D0">
        <w:rPr>
          <w:rFonts w:cs="Arial"/>
        </w:rPr>
        <w:t xml:space="preserve"> </w:t>
      </w:r>
      <w:r w:rsidR="00F53B80">
        <w:rPr>
          <w:rFonts w:cs="Arial"/>
        </w:rPr>
        <w:t>την</w:t>
      </w:r>
      <w:r w:rsidR="003C44D0">
        <w:rPr>
          <w:rFonts w:cs="Arial"/>
        </w:rPr>
        <w:t xml:space="preserve"> 7</w:t>
      </w:r>
      <w:r w:rsidR="00F53B80" w:rsidRPr="00F53B80">
        <w:rPr>
          <w:rFonts w:cs="Arial"/>
          <w:vertAlign w:val="superscript"/>
        </w:rPr>
        <w:t>η</w:t>
      </w:r>
      <w:r w:rsidR="003C44D0">
        <w:rPr>
          <w:rFonts w:cs="Arial"/>
        </w:rPr>
        <w:t xml:space="preserve"> Φεβρουαρίου 2023,</w:t>
      </w:r>
      <w:r w:rsidRPr="007F11F5">
        <w:rPr>
          <w:rFonts w:cs="Arial"/>
        </w:rPr>
        <w:t xml:space="preserve"> να παραταθεί για ακόμη ένα (1) έτος, ήτοι μέχρι την 7</w:t>
      </w:r>
      <w:r w:rsidRPr="007F11F5">
        <w:rPr>
          <w:rFonts w:cs="Arial"/>
          <w:vertAlign w:val="superscript"/>
        </w:rPr>
        <w:t>η</w:t>
      </w:r>
      <w:r w:rsidRPr="007F11F5">
        <w:rPr>
          <w:rFonts w:cs="Arial"/>
        </w:rPr>
        <w:t xml:space="preserve"> Φεβρουαρίου 2024.</w:t>
      </w:r>
    </w:p>
    <w:p w14:paraId="6C73EA61" w14:textId="19C98035" w:rsidR="007F11F5" w:rsidRDefault="007F11F5" w:rsidP="001644EE">
      <w:pPr>
        <w:pStyle w:val="BodyText2"/>
        <w:rPr>
          <w:rFonts w:cs="Arial"/>
        </w:rPr>
      </w:pPr>
      <w:r>
        <w:rPr>
          <w:rFonts w:cs="Arial"/>
        </w:rPr>
        <w:tab/>
        <w:t xml:space="preserve">Σύμφωνα με την αιτιολογική έκθεση που συνοδεύει την </w:t>
      </w:r>
      <w:r w:rsidR="003C44D0">
        <w:rPr>
          <w:rFonts w:cs="Arial"/>
        </w:rPr>
        <w:t xml:space="preserve">πιο πάνω </w:t>
      </w:r>
      <w:r>
        <w:rPr>
          <w:rFonts w:cs="Arial"/>
        </w:rPr>
        <w:t>πρόταση νόμου, η</w:t>
      </w:r>
      <w:r w:rsidRPr="007F11F5">
        <w:rPr>
          <w:rFonts w:cs="Arial"/>
        </w:rPr>
        <w:t xml:space="preserve"> </w:t>
      </w:r>
      <w:r w:rsidR="003C44D0">
        <w:rPr>
          <w:rFonts w:cs="Arial"/>
        </w:rPr>
        <w:t>εν λόγω</w:t>
      </w:r>
      <w:r w:rsidRPr="007F11F5">
        <w:rPr>
          <w:rFonts w:cs="Arial"/>
        </w:rPr>
        <w:t xml:space="preserve"> ρύθμιση κρίνεται αναγκαία</w:t>
      </w:r>
      <w:r w:rsidR="00416316">
        <w:rPr>
          <w:rFonts w:cs="Arial"/>
        </w:rPr>
        <w:t>,</w:t>
      </w:r>
      <w:r w:rsidRPr="007F11F5">
        <w:rPr>
          <w:rFonts w:cs="Arial"/>
        </w:rPr>
        <w:t xml:space="preserve"> </w:t>
      </w:r>
      <w:r w:rsidR="00416316">
        <w:rPr>
          <w:rFonts w:cs="Arial"/>
        </w:rPr>
        <w:t>καθώς</w:t>
      </w:r>
      <w:r w:rsidRPr="007F11F5">
        <w:rPr>
          <w:rFonts w:cs="Arial"/>
        </w:rPr>
        <w:t xml:space="preserve"> σημαντικός αριθμός ιδιοκτητών </w:t>
      </w:r>
      <w:r w:rsidR="00C354EE">
        <w:rPr>
          <w:rFonts w:cs="Arial"/>
        </w:rPr>
        <w:t xml:space="preserve">ή δικαιούχων χρηστών ή επιχειρηματιών </w:t>
      </w:r>
      <w:r w:rsidRPr="007F11F5">
        <w:rPr>
          <w:rFonts w:cs="Arial"/>
        </w:rPr>
        <w:t xml:space="preserve">αυτοεξυπηρετούμενων καταλυμάτων δεν κατέστη δυνατό να υποβάλει έγκαιρα </w:t>
      </w:r>
      <w:r w:rsidR="001D2306">
        <w:rPr>
          <w:rFonts w:cs="Arial"/>
        </w:rPr>
        <w:t>αίτηση</w:t>
      </w:r>
      <w:r w:rsidRPr="007F11F5">
        <w:rPr>
          <w:rFonts w:cs="Arial"/>
        </w:rPr>
        <w:t xml:space="preserve"> για</w:t>
      </w:r>
      <w:r w:rsidR="003C44D0">
        <w:rPr>
          <w:rFonts w:cs="Arial"/>
        </w:rPr>
        <w:t xml:space="preserve"> </w:t>
      </w:r>
      <w:r w:rsidRPr="007F11F5">
        <w:rPr>
          <w:rFonts w:cs="Arial"/>
        </w:rPr>
        <w:t xml:space="preserve">εγγραφή των καταλυμάτων του στο υπό αναφορά </w:t>
      </w:r>
      <w:r w:rsidR="00C354EE">
        <w:rPr>
          <w:rFonts w:cs="Arial"/>
        </w:rPr>
        <w:t>μ</w:t>
      </w:r>
      <w:r w:rsidRPr="007F11F5">
        <w:rPr>
          <w:rFonts w:cs="Arial"/>
        </w:rPr>
        <w:t xml:space="preserve">ητρώο, λόγω των δυσκολιών που εξακολουθούν να υφίστανται </w:t>
      </w:r>
      <w:r w:rsidR="003C44D0">
        <w:rPr>
          <w:rFonts w:cs="Arial"/>
        </w:rPr>
        <w:t>στο πλαίσιο της</w:t>
      </w:r>
      <w:r w:rsidRPr="007F11F5">
        <w:rPr>
          <w:rFonts w:cs="Arial"/>
        </w:rPr>
        <w:t xml:space="preserve"> διαδικασία</w:t>
      </w:r>
      <w:r w:rsidR="003C44D0">
        <w:rPr>
          <w:rFonts w:cs="Arial"/>
        </w:rPr>
        <w:t>ς</w:t>
      </w:r>
      <w:r w:rsidRPr="007F11F5">
        <w:rPr>
          <w:rFonts w:cs="Arial"/>
        </w:rPr>
        <w:t xml:space="preserve"> υποβολής των απαραίτητων στοιχείων και των επιπτώσεων που προέκυψαν από την παρατεταμένη </w:t>
      </w:r>
      <w:r w:rsidR="00416316">
        <w:rPr>
          <w:rFonts w:cs="Arial"/>
        </w:rPr>
        <w:t>διάρκεια</w:t>
      </w:r>
      <w:r w:rsidRPr="007F11F5">
        <w:rPr>
          <w:rFonts w:cs="Arial"/>
        </w:rPr>
        <w:t xml:space="preserve"> της πανδημίας COVID-19 και τον πόλεμο στην Ουκρανία.</w:t>
      </w:r>
    </w:p>
    <w:p w14:paraId="4D8FE4F3" w14:textId="5F0572A2" w:rsidR="00DE4284" w:rsidRDefault="00DE4284" w:rsidP="00DE4284">
      <w:pPr>
        <w:pStyle w:val="BodyText2"/>
        <w:rPr>
          <w:rFonts w:cs="Arial"/>
        </w:rPr>
      </w:pPr>
      <w:r>
        <w:rPr>
          <w:rFonts w:cs="Arial"/>
        </w:rPr>
        <w:lastRenderedPageBreak/>
        <w:tab/>
      </w:r>
      <w:r w:rsidR="004A1AE7">
        <w:rPr>
          <w:rFonts w:cs="Arial"/>
        </w:rPr>
        <w:t>Στο πλαίσιο της συζήτησης ενώπιον της επιτροπής, ο εκπρόσωπος του Τμήματος Πολεοδομίας και Οικήσεως του Υπουργείου Εσωτερικών, ό</w:t>
      </w:r>
      <w:r>
        <w:rPr>
          <w:rFonts w:cs="Arial"/>
        </w:rPr>
        <w:t xml:space="preserve">σον αφορά την πρώτη πρόταση νόμου, </w:t>
      </w:r>
      <w:r w:rsidR="004A1AE7">
        <w:rPr>
          <w:rFonts w:cs="Arial"/>
        </w:rPr>
        <w:t>επισήμανε</w:t>
      </w:r>
      <w:r w:rsidR="006E18A5">
        <w:rPr>
          <w:rFonts w:cs="Arial"/>
        </w:rPr>
        <w:t>, τόσο γραπτώς όσο και προφορικά,</w:t>
      </w:r>
      <w:r>
        <w:rPr>
          <w:rFonts w:cs="Arial"/>
        </w:rPr>
        <w:t xml:space="preserve"> την ανάγκη διατήρησης της </w:t>
      </w:r>
      <w:r w:rsidR="004A1AE7">
        <w:rPr>
          <w:rFonts w:cs="Arial"/>
        </w:rPr>
        <w:t>εξουσίας</w:t>
      </w:r>
      <w:r>
        <w:rPr>
          <w:rFonts w:cs="Arial"/>
        </w:rPr>
        <w:t xml:space="preserve"> του κράτους </w:t>
      </w:r>
      <w:r w:rsidR="006E18A5">
        <w:rPr>
          <w:rFonts w:cs="Arial"/>
        </w:rPr>
        <w:t>να ρυθμίζει μελλοντικά</w:t>
      </w:r>
      <w:r>
        <w:rPr>
          <w:rFonts w:cs="Arial"/>
        </w:rPr>
        <w:t xml:space="preserve"> τη</w:t>
      </w:r>
      <w:r w:rsidR="006E18A5">
        <w:rPr>
          <w:rFonts w:cs="Arial"/>
        </w:rPr>
        <w:t xml:space="preserve"> δυνατότητα</w:t>
      </w:r>
      <w:r>
        <w:rPr>
          <w:rFonts w:cs="Arial"/>
        </w:rPr>
        <w:t xml:space="preserve"> </w:t>
      </w:r>
      <w:r w:rsidR="00C14FE4">
        <w:rPr>
          <w:rFonts w:cs="Arial"/>
        </w:rPr>
        <w:t xml:space="preserve">ενοικίασης </w:t>
      </w:r>
      <w:r>
        <w:rPr>
          <w:rFonts w:cs="Arial"/>
        </w:rPr>
        <w:t>αυτοεξυπηρετούμενων καταλυμάτων</w:t>
      </w:r>
      <w:r w:rsidR="006E18A5">
        <w:rPr>
          <w:rFonts w:cs="Arial"/>
        </w:rPr>
        <w:t xml:space="preserve"> σε συγκεκριμένες περιοχές</w:t>
      </w:r>
      <w:r>
        <w:rPr>
          <w:rFonts w:cs="Arial"/>
        </w:rPr>
        <w:t>, ώστε να διαφυλαχθεί η ισορροπία μεταξύ οφέλους και κόστους</w:t>
      </w:r>
      <w:r w:rsidR="004A1AE7">
        <w:rPr>
          <w:rFonts w:cs="Arial"/>
        </w:rPr>
        <w:t xml:space="preserve">. </w:t>
      </w:r>
      <w:r w:rsidR="004F4494">
        <w:rPr>
          <w:rFonts w:cs="Arial"/>
        </w:rPr>
        <w:t xml:space="preserve"> </w:t>
      </w:r>
      <w:r w:rsidR="004A1AE7">
        <w:rPr>
          <w:rFonts w:cs="Arial"/>
        </w:rPr>
        <w:t>Ειδικότερα</w:t>
      </w:r>
      <w:r>
        <w:rPr>
          <w:rFonts w:cs="Arial"/>
        </w:rPr>
        <w:t>, σύμφωνα με το</w:t>
      </w:r>
      <w:r w:rsidR="00704052">
        <w:rPr>
          <w:rFonts w:cs="Arial"/>
        </w:rPr>
        <w:t>ν</w:t>
      </w:r>
      <w:r>
        <w:rPr>
          <w:rFonts w:cs="Arial"/>
        </w:rPr>
        <w:t xml:space="preserve"> ίδιο, τα αυτοεξυπηρετούμενα καταλύματα, εκτός από</w:t>
      </w:r>
      <w:r w:rsidR="004A1AE7">
        <w:rPr>
          <w:rFonts w:cs="Arial"/>
        </w:rPr>
        <w:t xml:space="preserve"> τα οφέλη που </w:t>
      </w:r>
      <w:r w:rsidR="00416316">
        <w:rPr>
          <w:rFonts w:cs="Arial"/>
        </w:rPr>
        <w:t>αποφέρουν</w:t>
      </w:r>
      <w:r w:rsidR="004A1AE7">
        <w:rPr>
          <w:rFonts w:cs="Arial"/>
        </w:rPr>
        <w:t xml:space="preserve"> </w:t>
      </w:r>
      <w:r w:rsidR="00416316">
        <w:rPr>
          <w:rFonts w:cs="Arial"/>
        </w:rPr>
        <w:t>σ</w:t>
      </w:r>
      <w:r>
        <w:rPr>
          <w:rFonts w:cs="Arial"/>
        </w:rPr>
        <w:t xml:space="preserve">την κοινωνία και την οικονομία, ενδέχεται </w:t>
      </w:r>
      <w:r w:rsidR="004A1AE7">
        <w:rPr>
          <w:rFonts w:cs="Arial"/>
        </w:rPr>
        <w:t xml:space="preserve">στο μέλλον </w:t>
      </w:r>
      <w:r>
        <w:rPr>
          <w:rFonts w:cs="Arial"/>
        </w:rPr>
        <w:t>να προκαλέσουν και αρνητικές συνέπειες</w:t>
      </w:r>
      <w:r w:rsidR="00C06BB1">
        <w:rPr>
          <w:rFonts w:cs="Arial"/>
        </w:rPr>
        <w:t>,</w:t>
      </w:r>
      <w:r>
        <w:rPr>
          <w:rFonts w:cs="Arial"/>
        </w:rPr>
        <w:t xml:space="preserve"> </w:t>
      </w:r>
      <w:r w:rsidR="00704052">
        <w:rPr>
          <w:rFonts w:cs="Arial"/>
        </w:rPr>
        <w:t>ό</w:t>
      </w:r>
      <w:r w:rsidR="00416316">
        <w:rPr>
          <w:rFonts w:cs="Arial"/>
        </w:rPr>
        <w:t>π</w:t>
      </w:r>
      <w:r w:rsidR="00704052">
        <w:rPr>
          <w:rFonts w:cs="Arial"/>
        </w:rPr>
        <w:t>ω</w:t>
      </w:r>
      <w:r w:rsidR="00416316">
        <w:rPr>
          <w:rFonts w:cs="Arial"/>
        </w:rPr>
        <w:t>ς</w:t>
      </w:r>
      <w:r w:rsidR="00704052">
        <w:rPr>
          <w:rFonts w:cs="Arial"/>
        </w:rPr>
        <w:t xml:space="preserve"> </w:t>
      </w:r>
      <w:r w:rsidR="00416316">
        <w:rPr>
          <w:rFonts w:cs="Arial"/>
        </w:rPr>
        <w:t>η δυσκολία</w:t>
      </w:r>
      <w:r w:rsidR="004A1AE7">
        <w:rPr>
          <w:rFonts w:cs="Arial"/>
        </w:rPr>
        <w:t xml:space="preserve"> </w:t>
      </w:r>
      <w:r w:rsidR="00416316">
        <w:rPr>
          <w:rFonts w:cs="Arial"/>
        </w:rPr>
        <w:t>σ</w:t>
      </w:r>
      <w:r w:rsidR="004A1AE7">
        <w:rPr>
          <w:rFonts w:cs="Arial"/>
        </w:rPr>
        <w:t>την</w:t>
      </w:r>
      <w:r>
        <w:rPr>
          <w:rFonts w:cs="Arial"/>
        </w:rPr>
        <w:t xml:space="preserve"> εξεύρεση μόνιμης </w:t>
      </w:r>
      <w:r w:rsidR="00416316">
        <w:rPr>
          <w:rFonts w:cs="Arial"/>
        </w:rPr>
        <w:t>κατοικία</w:t>
      </w:r>
      <w:r>
        <w:rPr>
          <w:rFonts w:cs="Arial"/>
        </w:rPr>
        <w:t>ς,</w:t>
      </w:r>
      <w:r w:rsidR="00416316">
        <w:rPr>
          <w:rFonts w:cs="Arial"/>
        </w:rPr>
        <w:t xml:space="preserve"> η</w:t>
      </w:r>
      <w:r>
        <w:rPr>
          <w:rFonts w:cs="Arial"/>
        </w:rPr>
        <w:t xml:space="preserve"> </w:t>
      </w:r>
      <w:r w:rsidR="004A1AE7">
        <w:rPr>
          <w:rFonts w:cs="Arial"/>
        </w:rPr>
        <w:t xml:space="preserve">πρόκληση </w:t>
      </w:r>
      <w:proofErr w:type="spellStart"/>
      <w:r>
        <w:rPr>
          <w:rFonts w:cs="Arial"/>
        </w:rPr>
        <w:t>οχληρία</w:t>
      </w:r>
      <w:r w:rsidR="00704052">
        <w:rPr>
          <w:rFonts w:cs="Arial"/>
        </w:rPr>
        <w:t>ς</w:t>
      </w:r>
      <w:proofErr w:type="spellEnd"/>
      <w:r>
        <w:rPr>
          <w:rFonts w:cs="Arial"/>
        </w:rPr>
        <w:t xml:space="preserve"> </w:t>
      </w:r>
      <w:r w:rsidR="00416316">
        <w:rPr>
          <w:rFonts w:cs="Arial"/>
        </w:rPr>
        <w:t>και</w:t>
      </w:r>
      <w:r w:rsidR="00692F8D">
        <w:rPr>
          <w:rFonts w:cs="Arial"/>
        </w:rPr>
        <w:t xml:space="preserve"> η</w:t>
      </w:r>
      <w:r>
        <w:rPr>
          <w:rFonts w:cs="Arial"/>
        </w:rPr>
        <w:t xml:space="preserve"> αλλαγή του οικιστικού χαρακτήρα περιοχών.</w:t>
      </w:r>
    </w:p>
    <w:p w14:paraId="49BC081C" w14:textId="4EEB6EDB" w:rsidR="00DE4284" w:rsidRDefault="00DE4284" w:rsidP="001644EE">
      <w:pPr>
        <w:pStyle w:val="BodyText2"/>
        <w:rPr>
          <w:rFonts w:cs="Arial"/>
        </w:rPr>
      </w:pPr>
      <w:r>
        <w:rPr>
          <w:rFonts w:cs="Arial"/>
        </w:rPr>
        <w:tab/>
        <w:t>Το Τμήμα Ηλεκτρομηχανολογικών Υπηρεσιών του Υπουργείου Μεταφορών, Επικοινωνιών και Έργων</w:t>
      </w:r>
      <w:r w:rsidR="0088275F">
        <w:rPr>
          <w:rFonts w:cs="Arial"/>
        </w:rPr>
        <w:t>,</w:t>
      </w:r>
      <w:r>
        <w:rPr>
          <w:rFonts w:cs="Arial"/>
        </w:rPr>
        <w:t xml:space="preserve"> με γραπτό υπόμνημ</w:t>
      </w:r>
      <w:r w:rsidR="004A1AE7">
        <w:rPr>
          <w:rFonts w:cs="Arial"/>
        </w:rPr>
        <w:t>ά του το οποίο</w:t>
      </w:r>
      <w:r w:rsidR="0033053D">
        <w:rPr>
          <w:rFonts w:cs="Arial"/>
        </w:rPr>
        <w:t xml:space="preserve"> κατέθεσε</w:t>
      </w:r>
      <w:r w:rsidR="00704052">
        <w:rPr>
          <w:rFonts w:cs="Arial"/>
        </w:rPr>
        <w:t xml:space="preserve"> </w:t>
      </w:r>
      <w:r w:rsidR="0033053D">
        <w:rPr>
          <w:rFonts w:cs="Arial"/>
        </w:rPr>
        <w:t>στην επιτροπή</w:t>
      </w:r>
      <w:r w:rsidR="004A1AE7">
        <w:rPr>
          <w:rFonts w:cs="Arial"/>
        </w:rPr>
        <w:t>,</w:t>
      </w:r>
      <w:r w:rsidR="00416316">
        <w:rPr>
          <w:rFonts w:cs="Arial"/>
        </w:rPr>
        <w:t xml:space="preserve"> εισηγήθηκε</w:t>
      </w:r>
      <w:r w:rsidR="0033053D">
        <w:rPr>
          <w:rFonts w:cs="Arial"/>
        </w:rPr>
        <w:t xml:space="preserve"> </w:t>
      </w:r>
      <w:r>
        <w:rPr>
          <w:rFonts w:cs="Arial"/>
        </w:rPr>
        <w:t xml:space="preserve">την τροποποίηση της </w:t>
      </w:r>
      <w:r w:rsidR="006E18A5">
        <w:rPr>
          <w:rFonts w:cs="Arial"/>
        </w:rPr>
        <w:t>πρώτης πρότασης νόμου</w:t>
      </w:r>
      <w:r w:rsidR="00704052">
        <w:rPr>
          <w:rFonts w:cs="Arial"/>
        </w:rPr>
        <w:t xml:space="preserve">, ώστε, </w:t>
      </w:r>
      <w:r w:rsidR="008C36D9">
        <w:rPr>
          <w:rFonts w:cs="Arial"/>
        </w:rPr>
        <w:t>σε περίπτωση που το υποστατικό το οποίο εγγρ</w:t>
      </w:r>
      <w:r w:rsidR="00416316">
        <w:rPr>
          <w:rFonts w:cs="Arial"/>
        </w:rPr>
        <w:t>ά</w:t>
      </w:r>
      <w:r w:rsidR="008C36D9">
        <w:rPr>
          <w:rFonts w:cs="Arial"/>
        </w:rPr>
        <w:t>φε</w:t>
      </w:r>
      <w:r w:rsidR="00416316">
        <w:rPr>
          <w:rFonts w:cs="Arial"/>
        </w:rPr>
        <w:t>ται</w:t>
      </w:r>
      <w:r w:rsidR="008C36D9">
        <w:rPr>
          <w:rFonts w:cs="Arial"/>
        </w:rPr>
        <w:t xml:space="preserve"> ως αυτοεξυπηρετούμενο κατάλυμα δεν είναι συνδεδεμένο με το ηλεκτρικό δίκτυο και η ηλεκτροδότησ</w:t>
      </w:r>
      <w:r w:rsidR="00416316">
        <w:rPr>
          <w:rFonts w:cs="Arial"/>
        </w:rPr>
        <w:t>ή του</w:t>
      </w:r>
      <w:r w:rsidR="008C36D9">
        <w:rPr>
          <w:rFonts w:cs="Arial"/>
        </w:rPr>
        <w:t xml:space="preserve"> εξασφαλίζεται από ανανεώσιμες πηγές ενέργειας</w:t>
      </w:r>
      <w:r w:rsidR="00A53595">
        <w:rPr>
          <w:rFonts w:cs="Arial"/>
        </w:rPr>
        <w:t>,</w:t>
      </w:r>
      <w:r w:rsidR="006C22C0">
        <w:rPr>
          <w:rFonts w:cs="Arial"/>
        </w:rPr>
        <w:t xml:space="preserve"> να</w:t>
      </w:r>
      <w:r w:rsidR="00A53595">
        <w:rPr>
          <w:rFonts w:cs="Arial"/>
        </w:rPr>
        <w:t xml:space="preserve"> </w:t>
      </w:r>
      <w:r w:rsidR="00F21BC7">
        <w:rPr>
          <w:rFonts w:cs="Arial"/>
        </w:rPr>
        <w:t>απαιτείται</w:t>
      </w:r>
      <w:r w:rsidR="00A53595">
        <w:rPr>
          <w:rFonts w:cs="Arial"/>
        </w:rPr>
        <w:t xml:space="preserve"> </w:t>
      </w:r>
      <w:r>
        <w:rPr>
          <w:rFonts w:cs="Arial"/>
        </w:rPr>
        <w:t xml:space="preserve">η υποβολή </w:t>
      </w:r>
      <w:r w:rsidR="00704052">
        <w:rPr>
          <w:rFonts w:cs="Arial"/>
        </w:rPr>
        <w:t xml:space="preserve">στο Υφυπουργείο Τουρισμού </w:t>
      </w:r>
      <w:r>
        <w:rPr>
          <w:rFonts w:cs="Arial"/>
        </w:rPr>
        <w:t xml:space="preserve">πιστοποιητικού </w:t>
      </w:r>
      <w:proofErr w:type="spellStart"/>
      <w:r>
        <w:rPr>
          <w:rFonts w:cs="Arial"/>
        </w:rPr>
        <w:t>καταλληλότητας</w:t>
      </w:r>
      <w:proofErr w:type="spellEnd"/>
      <w:r>
        <w:rPr>
          <w:rFonts w:cs="Arial"/>
        </w:rPr>
        <w:t xml:space="preserve"> της ηλεκτρολογικής εγκατάστασης κατόπιν </w:t>
      </w:r>
      <w:r w:rsidR="004A1AE7">
        <w:rPr>
          <w:rFonts w:cs="Arial"/>
        </w:rPr>
        <w:t>υποβολής σχετικής αίτησης</w:t>
      </w:r>
      <w:r>
        <w:rPr>
          <w:rFonts w:cs="Arial"/>
        </w:rPr>
        <w:t xml:space="preserve"> για έλεγχο και επιθεώρησ</w:t>
      </w:r>
      <w:r w:rsidR="00416316">
        <w:rPr>
          <w:rFonts w:cs="Arial"/>
        </w:rPr>
        <w:t>ή</w:t>
      </w:r>
      <w:r>
        <w:rPr>
          <w:rFonts w:cs="Arial"/>
        </w:rPr>
        <w:t xml:space="preserve"> </w:t>
      </w:r>
      <w:r w:rsidR="00C06BB1">
        <w:rPr>
          <w:rFonts w:cs="Arial"/>
        </w:rPr>
        <w:t>της από το Τμήμα Ηλεκτρομηχανολογικών Υπηρεσιών</w:t>
      </w:r>
      <w:r>
        <w:rPr>
          <w:rFonts w:cs="Arial"/>
        </w:rPr>
        <w:t>.</w:t>
      </w:r>
    </w:p>
    <w:p w14:paraId="11138878" w14:textId="60832BDE" w:rsidR="00096D80" w:rsidRPr="00096D80" w:rsidRDefault="00C354EE" w:rsidP="00DE4284">
      <w:pPr>
        <w:pStyle w:val="BodyText2"/>
        <w:rPr>
          <w:rFonts w:cs="Arial"/>
        </w:rPr>
      </w:pPr>
      <w:r>
        <w:rPr>
          <w:rFonts w:cs="Arial"/>
        </w:rPr>
        <w:tab/>
      </w:r>
      <w:r w:rsidR="00DE4284">
        <w:rPr>
          <w:rFonts w:cs="Arial"/>
        </w:rPr>
        <w:t>Όσον αφορά τη δεύτερη πρόταση νόμου, ο</w:t>
      </w:r>
      <w:r>
        <w:rPr>
          <w:rFonts w:cs="Arial"/>
        </w:rPr>
        <w:t xml:space="preserve"> Υφυπουργός Τουρισμού</w:t>
      </w:r>
      <w:r w:rsidR="0088275F">
        <w:rPr>
          <w:rFonts w:cs="Arial"/>
        </w:rPr>
        <w:t>,</w:t>
      </w:r>
      <w:r>
        <w:rPr>
          <w:rFonts w:cs="Arial"/>
        </w:rPr>
        <w:t xml:space="preserve"> με γραπτό υπόμνημά του το οποίο υπέβαλε στην επιτροπή</w:t>
      </w:r>
      <w:r w:rsidR="0088275F">
        <w:rPr>
          <w:rFonts w:cs="Arial"/>
        </w:rPr>
        <w:t>,</w:t>
      </w:r>
      <w:r>
        <w:rPr>
          <w:rFonts w:cs="Arial"/>
        </w:rPr>
        <w:t xml:space="preserve"> εισηγήθηκε όπως η </w:t>
      </w:r>
      <w:r w:rsidR="004A1AE7">
        <w:rPr>
          <w:rFonts w:cs="Arial"/>
        </w:rPr>
        <w:t xml:space="preserve">προτεινόμενη </w:t>
      </w:r>
      <w:r>
        <w:rPr>
          <w:rFonts w:cs="Arial"/>
        </w:rPr>
        <w:t xml:space="preserve">παράταση </w:t>
      </w:r>
      <w:r w:rsidR="00416316">
        <w:rPr>
          <w:rFonts w:cs="Arial"/>
        </w:rPr>
        <w:t>της περιόδου εγγραφής</w:t>
      </w:r>
      <w:r>
        <w:rPr>
          <w:rFonts w:cs="Arial"/>
        </w:rPr>
        <w:t xml:space="preserve"> στο </w:t>
      </w:r>
      <w:r w:rsidR="00416316">
        <w:rPr>
          <w:rFonts w:cs="Arial"/>
        </w:rPr>
        <w:t>Μ</w:t>
      </w:r>
      <w:r>
        <w:rPr>
          <w:rFonts w:cs="Arial"/>
        </w:rPr>
        <w:t xml:space="preserve">ητρώο </w:t>
      </w:r>
      <w:r w:rsidR="00416316">
        <w:rPr>
          <w:rFonts w:cs="Arial"/>
        </w:rPr>
        <w:t>Α</w:t>
      </w:r>
      <w:r>
        <w:rPr>
          <w:rFonts w:cs="Arial"/>
        </w:rPr>
        <w:t xml:space="preserve">υτοεξυπηρετούμενων </w:t>
      </w:r>
      <w:r w:rsidR="00416316">
        <w:rPr>
          <w:rFonts w:cs="Arial"/>
        </w:rPr>
        <w:t>Κ</w:t>
      </w:r>
      <w:r>
        <w:rPr>
          <w:rFonts w:cs="Arial"/>
        </w:rPr>
        <w:t>αταλυμάτων παρασχεθεί μόνο σ</w:t>
      </w:r>
      <w:r w:rsidR="004A1AE7">
        <w:rPr>
          <w:rFonts w:cs="Arial"/>
        </w:rPr>
        <w:t>ε συγκεκριμένες</w:t>
      </w:r>
      <w:r>
        <w:rPr>
          <w:rFonts w:cs="Arial"/>
        </w:rPr>
        <w:t xml:space="preserve"> περιπτώσεις υφιστάμενων οικοδομών για τις οποίες αποδεδειγμένα έχει υποβληθεί αίτηση </w:t>
      </w:r>
      <w:r w:rsidR="00096D80">
        <w:rPr>
          <w:rFonts w:cs="Arial"/>
        </w:rPr>
        <w:t>στην αρμόδια αρχή για αλλαγή</w:t>
      </w:r>
      <w:r w:rsidR="00704052">
        <w:rPr>
          <w:rFonts w:cs="Arial"/>
        </w:rPr>
        <w:t xml:space="preserve"> της</w:t>
      </w:r>
      <w:r w:rsidR="00096D80">
        <w:rPr>
          <w:rFonts w:cs="Arial"/>
        </w:rPr>
        <w:t xml:space="preserve"> χρήσης </w:t>
      </w:r>
      <w:r w:rsidR="00704052">
        <w:rPr>
          <w:rFonts w:cs="Arial"/>
        </w:rPr>
        <w:t xml:space="preserve">τους </w:t>
      </w:r>
      <w:r w:rsidR="00096D80">
        <w:rPr>
          <w:rFonts w:cs="Arial"/>
        </w:rPr>
        <w:t>σε οικιστική έπαυλη</w:t>
      </w:r>
      <w:r w:rsidR="000C5C39">
        <w:rPr>
          <w:rFonts w:cs="Arial"/>
        </w:rPr>
        <w:t>,</w:t>
      </w:r>
      <w:r w:rsidR="00096D80">
        <w:rPr>
          <w:rFonts w:cs="Arial"/>
        </w:rPr>
        <w:t xml:space="preserve"> κατοικία</w:t>
      </w:r>
      <w:r w:rsidR="00C06BB1">
        <w:rPr>
          <w:rFonts w:cs="Arial"/>
        </w:rPr>
        <w:t xml:space="preserve"> ή</w:t>
      </w:r>
      <w:r w:rsidR="00096D80">
        <w:rPr>
          <w:rFonts w:cs="Arial"/>
        </w:rPr>
        <w:t xml:space="preserve"> </w:t>
      </w:r>
      <w:r w:rsidR="000C5C39">
        <w:rPr>
          <w:rFonts w:cs="Arial"/>
        </w:rPr>
        <w:t>ο</w:t>
      </w:r>
      <w:r w:rsidR="00096D80">
        <w:rPr>
          <w:rFonts w:cs="Arial"/>
        </w:rPr>
        <w:t>ικιστικό διαμέρισμα ή</w:t>
      </w:r>
      <w:r w:rsidR="000C5C39">
        <w:rPr>
          <w:rFonts w:cs="Arial"/>
        </w:rPr>
        <w:t xml:space="preserve"> αίτηση</w:t>
      </w:r>
      <w:r w:rsidR="00096D80">
        <w:rPr>
          <w:rFonts w:cs="Arial"/>
        </w:rPr>
        <w:t xml:space="preserve"> για εξασφάλιση άδειας </w:t>
      </w:r>
      <w:r w:rsidR="00096D80">
        <w:rPr>
          <w:rFonts w:cs="Arial"/>
        </w:rPr>
        <w:lastRenderedPageBreak/>
        <w:t>οικοδομής ή πολεοδομικής άδειας για οικιστική έπαυλη ή κατοικία ή οικιστικό διαμέρισμα ή</w:t>
      </w:r>
      <w:r w:rsidR="000C5C39">
        <w:rPr>
          <w:rFonts w:cs="Arial"/>
        </w:rPr>
        <w:t xml:space="preserve"> αίτηση</w:t>
      </w:r>
      <w:r w:rsidR="00096D80">
        <w:rPr>
          <w:rFonts w:cs="Arial"/>
        </w:rPr>
        <w:t xml:space="preserve"> για εγκατάσταση μοναδικού μετρητή της Α</w:t>
      </w:r>
      <w:r w:rsidR="00C06BB1">
        <w:rPr>
          <w:rFonts w:cs="Arial"/>
        </w:rPr>
        <w:t>ΗΚ</w:t>
      </w:r>
      <w:r w:rsidR="00096D80">
        <w:rPr>
          <w:rFonts w:cs="Arial"/>
        </w:rPr>
        <w:t xml:space="preserve"> </w:t>
      </w:r>
      <w:r w:rsidR="004A1AE7">
        <w:rPr>
          <w:rFonts w:cs="Arial"/>
        </w:rPr>
        <w:t>ξε</w:t>
      </w:r>
      <w:r w:rsidR="00096D80">
        <w:rPr>
          <w:rFonts w:cs="Arial"/>
        </w:rPr>
        <w:t>χωριστά για κάθε οικιστική έπαυλη ή κατοικία ή οικιστικό διαμέρισμα</w:t>
      </w:r>
      <w:r w:rsidR="004A1AE7">
        <w:rPr>
          <w:rFonts w:cs="Arial"/>
        </w:rPr>
        <w:t xml:space="preserve">. </w:t>
      </w:r>
      <w:r w:rsidR="004F4494">
        <w:rPr>
          <w:rFonts w:cs="Arial"/>
        </w:rPr>
        <w:t xml:space="preserve"> </w:t>
      </w:r>
      <w:r w:rsidR="0059520D">
        <w:rPr>
          <w:rFonts w:cs="Arial"/>
        </w:rPr>
        <w:t>Συναφώς</w:t>
      </w:r>
      <w:r w:rsidR="004A1AE7">
        <w:rPr>
          <w:rFonts w:cs="Arial"/>
        </w:rPr>
        <w:t xml:space="preserve">, </w:t>
      </w:r>
      <w:r w:rsidR="0059520D">
        <w:rPr>
          <w:rFonts w:cs="Arial"/>
        </w:rPr>
        <w:t xml:space="preserve">σύμφωνα με την πιο πάνω εισήγηση, </w:t>
      </w:r>
      <w:r w:rsidR="004A1AE7">
        <w:rPr>
          <w:rFonts w:cs="Arial"/>
        </w:rPr>
        <w:t>για την εξασφάλιση της εν λόγω παράτασης</w:t>
      </w:r>
      <w:r w:rsidR="0059520D">
        <w:rPr>
          <w:rFonts w:cs="Arial"/>
        </w:rPr>
        <w:t xml:space="preserve"> θ</w:t>
      </w:r>
      <w:r w:rsidR="004A1AE7">
        <w:rPr>
          <w:rFonts w:cs="Arial"/>
        </w:rPr>
        <w:t>α απαιτείται η υπο</w:t>
      </w:r>
      <w:r w:rsidR="00096D80">
        <w:rPr>
          <w:rFonts w:cs="Arial"/>
        </w:rPr>
        <w:t>βολή των αναγκαίων συνοδευτικών εγγράφων στο Υφυπουργείο Τουρισμού</w:t>
      </w:r>
      <w:r w:rsidR="004A1AE7">
        <w:rPr>
          <w:rFonts w:cs="Arial"/>
        </w:rPr>
        <w:t>.</w:t>
      </w:r>
    </w:p>
    <w:p w14:paraId="38DE8334" w14:textId="79D62F79" w:rsidR="00422D26" w:rsidRDefault="00880510" w:rsidP="009547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C75B2F">
        <w:rPr>
          <w:rFonts w:ascii="Arial" w:hAnsi="Arial" w:cs="Arial"/>
          <w:sz w:val="24"/>
          <w:szCs w:val="24"/>
        </w:rPr>
        <w:t xml:space="preserve">Στο πλαίσιο </w:t>
      </w:r>
      <w:r w:rsidR="004A1AE7">
        <w:rPr>
          <w:rFonts w:ascii="Arial" w:hAnsi="Arial" w:cs="Arial"/>
          <w:sz w:val="24"/>
          <w:szCs w:val="24"/>
        </w:rPr>
        <w:t xml:space="preserve">της </w:t>
      </w:r>
      <w:r w:rsidR="00C75B2F">
        <w:rPr>
          <w:rFonts w:ascii="Arial" w:hAnsi="Arial" w:cs="Arial"/>
          <w:sz w:val="24"/>
          <w:szCs w:val="24"/>
        </w:rPr>
        <w:t>συζήτησης</w:t>
      </w:r>
      <w:r w:rsidR="000C5C39">
        <w:rPr>
          <w:rFonts w:ascii="Arial" w:hAnsi="Arial" w:cs="Arial"/>
          <w:sz w:val="24"/>
          <w:szCs w:val="24"/>
        </w:rPr>
        <w:t xml:space="preserve"> της πρότασης νόμου</w:t>
      </w:r>
      <w:r w:rsidR="00E0024D">
        <w:rPr>
          <w:rFonts w:ascii="Arial" w:hAnsi="Arial" w:cs="Arial"/>
          <w:sz w:val="24"/>
          <w:szCs w:val="24"/>
        </w:rPr>
        <w:t xml:space="preserve"> ενώπιον της επιτροπής, την τελευταία απασχόλησαν μεταξύ άλλων τα ακόλουθα</w:t>
      </w:r>
      <w:r w:rsidR="004A1AE7">
        <w:rPr>
          <w:rFonts w:ascii="Arial" w:hAnsi="Arial" w:cs="Arial"/>
          <w:sz w:val="24"/>
          <w:szCs w:val="24"/>
        </w:rPr>
        <w:t xml:space="preserve"> ζητήματα</w:t>
      </w:r>
      <w:r w:rsidR="00E0024D">
        <w:rPr>
          <w:rFonts w:ascii="Arial" w:hAnsi="Arial" w:cs="Arial"/>
          <w:sz w:val="24"/>
          <w:szCs w:val="24"/>
        </w:rPr>
        <w:t>:</w:t>
      </w:r>
    </w:p>
    <w:p w14:paraId="71075D9E" w14:textId="2A266B8B" w:rsidR="00A12EBF" w:rsidRPr="00434947" w:rsidRDefault="00A12EBF" w:rsidP="00F3158D">
      <w:pPr>
        <w:pStyle w:val="ListParagraph"/>
        <w:numPr>
          <w:ilvl w:val="0"/>
          <w:numId w:val="1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34947">
        <w:rPr>
          <w:rFonts w:ascii="Arial" w:hAnsi="Arial" w:cs="Arial"/>
          <w:sz w:val="24"/>
          <w:szCs w:val="24"/>
        </w:rPr>
        <w:t>Η</w:t>
      </w:r>
      <w:r w:rsidR="00434947" w:rsidRPr="00434947">
        <w:rPr>
          <w:rFonts w:ascii="Arial" w:hAnsi="Arial" w:cs="Arial"/>
          <w:sz w:val="24"/>
          <w:szCs w:val="24"/>
        </w:rPr>
        <w:t xml:space="preserve"> </w:t>
      </w:r>
      <w:r w:rsidR="000C5C39">
        <w:rPr>
          <w:rFonts w:ascii="Arial" w:hAnsi="Arial" w:cs="Arial"/>
          <w:sz w:val="24"/>
          <w:szCs w:val="24"/>
        </w:rPr>
        <w:t xml:space="preserve">μη δυνατότητα </w:t>
      </w:r>
      <w:r w:rsidR="00434947" w:rsidRPr="00434947">
        <w:rPr>
          <w:rFonts w:ascii="Arial" w:hAnsi="Arial" w:cs="Arial"/>
          <w:sz w:val="24"/>
          <w:szCs w:val="24"/>
        </w:rPr>
        <w:t xml:space="preserve">εγγραφής ορισμένων υποστατικών στο </w:t>
      </w:r>
      <w:r w:rsidR="000C5C39">
        <w:rPr>
          <w:rFonts w:ascii="Arial" w:hAnsi="Arial" w:cs="Arial"/>
          <w:sz w:val="24"/>
          <w:szCs w:val="24"/>
        </w:rPr>
        <w:t>Μ</w:t>
      </w:r>
      <w:r w:rsidR="00434947" w:rsidRPr="00434947">
        <w:rPr>
          <w:rFonts w:ascii="Arial" w:hAnsi="Arial" w:cs="Arial"/>
          <w:sz w:val="24"/>
          <w:szCs w:val="24"/>
        </w:rPr>
        <w:t xml:space="preserve">ητρώο </w:t>
      </w:r>
      <w:r w:rsidR="000C5C39">
        <w:rPr>
          <w:rFonts w:ascii="Arial" w:hAnsi="Arial" w:cs="Arial"/>
          <w:sz w:val="24"/>
          <w:szCs w:val="24"/>
        </w:rPr>
        <w:t>Α</w:t>
      </w:r>
      <w:r w:rsidR="00434947" w:rsidRPr="00434947">
        <w:rPr>
          <w:rFonts w:ascii="Arial" w:hAnsi="Arial" w:cs="Arial"/>
          <w:sz w:val="24"/>
          <w:szCs w:val="24"/>
        </w:rPr>
        <w:t xml:space="preserve">υτοεξυπηρετούμενων </w:t>
      </w:r>
      <w:r w:rsidR="000C5C39">
        <w:rPr>
          <w:rFonts w:ascii="Arial" w:hAnsi="Arial" w:cs="Arial"/>
          <w:sz w:val="24"/>
          <w:szCs w:val="24"/>
        </w:rPr>
        <w:t>Κ</w:t>
      </w:r>
      <w:r w:rsidR="00434947" w:rsidRPr="00434947">
        <w:rPr>
          <w:rFonts w:ascii="Arial" w:hAnsi="Arial" w:cs="Arial"/>
          <w:sz w:val="24"/>
          <w:szCs w:val="24"/>
        </w:rPr>
        <w:t>αταλυμάτων είτε λόγω απουσίας</w:t>
      </w:r>
      <w:r w:rsidRPr="00434947">
        <w:rPr>
          <w:rFonts w:ascii="Arial" w:hAnsi="Arial" w:cs="Arial"/>
          <w:sz w:val="24"/>
          <w:szCs w:val="24"/>
        </w:rPr>
        <w:t xml:space="preserve"> ξεχωριστ</w:t>
      </w:r>
      <w:r w:rsidR="00434947" w:rsidRPr="00434947">
        <w:rPr>
          <w:rFonts w:ascii="Arial" w:hAnsi="Arial" w:cs="Arial"/>
          <w:sz w:val="24"/>
          <w:szCs w:val="24"/>
        </w:rPr>
        <w:t>ού</w:t>
      </w:r>
      <w:r w:rsidRPr="00434947">
        <w:rPr>
          <w:rFonts w:ascii="Arial" w:hAnsi="Arial" w:cs="Arial"/>
          <w:sz w:val="24"/>
          <w:szCs w:val="24"/>
        </w:rPr>
        <w:t xml:space="preserve"> μετρητή </w:t>
      </w:r>
      <w:r w:rsidR="00F21BC7">
        <w:rPr>
          <w:rFonts w:ascii="Arial" w:hAnsi="Arial" w:cs="Arial"/>
          <w:sz w:val="24"/>
          <w:szCs w:val="24"/>
        </w:rPr>
        <w:t>ηλεκτρικής ενέργειας</w:t>
      </w:r>
      <w:r w:rsidR="005E32AD">
        <w:rPr>
          <w:rFonts w:ascii="Arial" w:hAnsi="Arial" w:cs="Arial"/>
          <w:sz w:val="24"/>
          <w:szCs w:val="24"/>
        </w:rPr>
        <w:t>, η τοποθέτηση του οποίου είναι χρονοβόρα</w:t>
      </w:r>
      <w:r w:rsidR="000C5C39">
        <w:rPr>
          <w:rFonts w:ascii="Arial" w:hAnsi="Arial" w:cs="Arial"/>
          <w:sz w:val="24"/>
          <w:szCs w:val="24"/>
        </w:rPr>
        <w:t>,</w:t>
      </w:r>
      <w:r w:rsidR="005E32AD">
        <w:rPr>
          <w:rFonts w:ascii="Arial" w:hAnsi="Arial" w:cs="Arial"/>
          <w:sz w:val="24"/>
          <w:szCs w:val="24"/>
        </w:rPr>
        <w:t xml:space="preserve"> αλλά και δαπανηρή</w:t>
      </w:r>
      <w:r w:rsidR="000C5C39">
        <w:rPr>
          <w:rFonts w:ascii="Arial" w:hAnsi="Arial" w:cs="Arial"/>
          <w:sz w:val="24"/>
          <w:szCs w:val="24"/>
        </w:rPr>
        <w:t>,</w:t>
      </w:r>
      <w:r w:rsidR="00544872" w:rsidRPr="00434947">
        <w:rPr>
          <w:rFonts w:ascii="Arial" w:hAnsi="Arial" w:cs="Arial"/>
          <w:sz w:val="24"/>
          <w:szCs w:val="24"/>
        </w:rPr>
        <w:t xml:space="preserve"> </w:t>
      </w:r>
      <w:r w:rsidR="00434947">
        <w:rPr>
          <w:rFonts w:ascii="Arial" w:hAnsi="Arial" w:cs="Arial"/>
          <w:sz w:val="24"/>
          <w:szCs w:val="24"/>
        </w:rPr>
        <w:t xml:space="preserve">είτε </w:t>
      </w:r>
      <w:r w:rsidR="000C5C39">
        <w:rPr>
          <w:rFonts w:ascii="Arial" w:hAnsi="Arial" w:cs="Arial"/>
          <w:sz w:val="24"/>
          <w:szCs w:val="24"/>
        </w:rPr>
        <w:t>επειδή δεν αποτελούν</w:t>
      </w:r>
      <w:r w:rsidRPr="00434947">
        <w:rPr>
          <w:rFonts w:ascii="Arial" w:hAnsi="Arial" w:cs="Arial"/>
          <w:sz w:val="24"/>
          <w:szCs w:val="24"/>
        </w:rPr>
        <w:t xml:space="preserve"> οικιστικές επαύλεις, κατοικίες ή οικιστικά διαμερίσματα</w:t>
      </w:r>
      <w:r w:rsidR="000C5C39">
        <w:rPr>
          <w:rFonts w:ascii="Arial" w:hAnsi="Arial" w:cs="Arial"/>
          <w:sz w:val="24"/>
          <w:szCs w:val="24"/>
        </w:rPr>
        <w:t xml:space="preserve"> με βάση τον τίτλο ιδιοκτησίας, την άδεια οικοδομής ή την πολεοδομική τους άδεια.</w:t>
      </w:r>
    </w:p>
    <w:p w14:paraId="54666EC8" w14:textId="066F021A" w:rsidR="00A12EBF" w:rsidRPr="004E5164" w:rsidRDefault="00A12EBF" w:rsidP="00A12EBF">
      <w:pPr>
        <w:pStyle w:val="ListParagraph"/>
        <w:numPr>
          <w:ilvl w:val="0"/>
          <w:numId w:val="1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χρονική διάρκεια ισχύος της ανανέωσης της άδειας εγγραφής των αυτοεξυπηρετούμενων καταλυμάτων</w:t>
      </w:r>
      <w:r w:rsidR="004A1AE7">
        <w:rPr>
          <w:rFonts w:ascii="Arial" w:hAnsi="Arial" w:cs="Arial"/>
          <w:sz w:val="24"/>
          <w:szCs w:val="24"/>
        </w:rPr>
        <w:t>, η οποία σύμφωνα με την υφιστάμενη νομοθεσία διαρκεί τρία (3) έτη</w:t>
      </w:r>
      <w:r>
        <w:rPr>
          <w:rFonts w:ascii="Arial" w:hAnsi="Arial" w:cs="Arial"/>
          <w:sz w:val="24"/>
          <w:szCs w:val="24"/>
        </w:rPr>
        <w:t>.</w:t>
      </w:r>
    </w:p>
    <w:p w14:paraId="7150F094" w14:textId="3F8F76B5" w:rsidR="00F202BF" w:rsidRDefault="00F202BF" w:rsidP="00F202B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Με βάση τα πιο πάνω, η επιτροπή αποφάσισε </w:t>
      </w:r>
      <w:r w:rsidR="004A1AE7">
        <w:rPr>
          <w:rFonts w:ascii="Arial" w:hAnsi="Arial" w:cs="Arial"/>
          <w:sz w:val="24"/>
          <w:szCs w:val="24"/>
        </w:rPr>
        <w:t>όπως</w:t>
      </w:r>
      <w:r w:rsidR="00A40E15" w:rsidRPr="00A40E15">
        <w:rPr>
          <w:rFonts w:ascii="Arial" w:hAnsi="Arial" w:cs="Arial"/>
          <w:sz w:val="24"/>
          <w:szCs w:val="24"/>
        </w:rPr>
        <w:t xml:space="preserve"> </w:t>
      </w:r>
      <w:r w:rsidR="00A40E15">
        <w:rPr>
          <w:rFonts w:ascii="Arial" w:hAnsi="Arial" w:cs="Arial"/>
          <w:sz w:val="24"/>
          <w:szCs w:val="24"/>
        </w:rPr>
        <w:t>τροποποιήσει</w:t>
      </w:r>
      <w:r w:rsidR="004A1AE7">
        <w:rPr>
          <w:rFonts w:ascii="Arial" w:hAnsi="Arial" w:cs="Arial"/>
          <w:sz w:val="24"/>
          <w:szCs w:val="24"/>
        </w:rPr>
        <w:t>,</w:t>
      </w:r>
      <w:r w:rsidR="009057FA">
        <w:rPr>
          <w:rFonts w:ascii="Arial" w:hAnsi="Arial" w:cs="Arial"/>
          <w:sz w:val="24"/>
          <w:szCs w:val="24"/>
        </w:rPr>
        <w:t xml:space="preserve"> με τη σύμφωνη γνώμη του Υφυπουργείου Τουρισμού,</w:t>
      </w:r>
      <w:r>
        <w:rPr>
          <w:rFonts w:ascii="Arial" w:hAnsi="Arial" w:cs="Arial"/>
          <w:sz w:val="24"/>
          <w:szCs w:val="24"/>
        </w:rPr>
        <w:t xml:space="preserve"> το κείμενο της πρώτης πρότασης νόμου, ώστε</w:t>
      </w:r>
      <w:r w:rsidR="000C5C39">
        <w:rPr>
          <w:rFonts w:ascii="Arial" w:hAnsi="Arial" w:cs="Arial"/>
          <w:sz w:val="24"/>
          <w:szCs w:val="24"/>
        </w:rPr>
        <w:t>:</w:t>
      </w:r>
    </w:p>
    <w:p w14:paraId="4BE7A22D" w14:textId="7B3CE255" w:rsidR="005A0432" w:rsidRPr="00522AFE" w:rsidRDefault="00FD167C" w:rsidP="00522AFE">
      <w:pPr>
        <w:pStyle w:val="ListParagraph"/>
        <w:numPr>
          <w:ilvl w:val="0"/>
          <w:numId w:val="1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="00522AFE">
        <w:rPr>
          <w:rFonts w:ascii="Arial" w:hAnsi="Arial" w:cs="Arial"/>
          <w:sz w:val="24"/>
          <w:szCs w:val="24"/>
        </w:rPr>
        <w:t xml:space="preserve">ια την εγγραφή </w:t>
      </w:r>
      <w:r>
        <w:rPr>
          <w:rFonts w:ascii="Arial" w:hAnsi="Arial" w:cs="Arial"/>
          <w:sz w:val="24"/>
          <w:szCs w:val="24"/>
        </w:rPr>
        <w:t xml:space="preserve">στο μητρώο </w:t>
      </w:r>
      <w:r w:rsidR="004A1AE7">
        <w:rPr>
          <w:rFonts w:ascii="Arial" w:hAnsi="Arial" w:cs="Arial"/>
          <w:sz w:val="24"/>
          <w:szCs w:val="24"/>
        </w:rPr>
        <w:t>των υποστατικών τα οποία δε διαθέτουν ξεχωριστό μετρητή ηλεκτρικής ενέργειας</w:t>
      </w:r>
      <w:r w:rsidR="00522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</w:t>
      </w:r>
      <w:r w:rsidR="004A1AE7">
        <w:rPr>
          <w:rFonts w:ascii="Arial" w:hAnsi="Arial" w:cs="Arial"/>
          <w:sz w:val="24"/>
          <w:szCs w:val="24"/>
        </w:rPr>
        <w:t>α παρέχεται η</w:t>
      </w:r>
      <w:r w:rsidR="005D1EE3" w:rsidRPr="00522AFE">
        <w:rPr>
          <w:rFonts w:ascii="Arial" w:hAnsi="Arial" w:cs="Arial"/>
          <w:sz w:val="24"/>
          <w:szCs w:val="24"/>
        </w:rPr>
        <w:t xml:space="preserve"> δυνατότητα υποβολής στο Υφυπουργείο Τουρισμού</w:t>
      </w:r>
      <w:r w:rsidR="00ED7684">
        <w:rPr>
          <w:rFonts w:ascii="Arial" w:hAnsi="Arial" w:cs="Arial"/>
          <w:sz w:val="24"/>
          <w:szCs w:val="24"/>
        </w:rPr>
        <w:t xml:space="preserve"> είτε</w:t>
      </w:r>
      <w:r w:rsidR="004E5164" w:rsidRPr="00522AFE">
        <w:rPr>
          <w:rFonts w:ascii="Arial" w:hAnsi="Arial" w:cs="Arial"/>
          <w:sz w:val="24"/>
          <w:szCs w:val="24"/>
        </w:rPr>
        <w:t xml:space="preserve"> πρόσφατου λογαριασμού του προμηθευτή ηλεκτρικής ενέργειας στο </w:t>
      </w:r>
      <w:r w:rsidR="005D1EE3" w:rsidRPr="00522AFE">
        <w:rPr>
          <w:rFonts w:ascii="Arial" w:hAnsi="Arial" w:cs="Arial"/>
          <w:sz w:val="24"/>
          <w:szCs w:val="24"/>
        </w:rPr>
        <w:t>υποστατικό</w:t>
      </w:r>
      <w:r w:rsidR="00ED7684">
        <w:rPr>
          <w:rFonts w:ascii="Arial" w:hAnsi="Arial" w:cs="Arial"/>
          <w:sz w:val="24"/>
          <w:szCs w:val="24"/>
        </w:rPr>
        <w:t xml:space="preserve"> είτε</w:t>
      </w:r>
      <w:r w:rsidR="004E5164" w:rsidRPr="00522AFE">
        <w:rPr>
          <w:rFonts w:ascii="Arial" w:hAnsi="Arial" w:cs="Arial"/>
          <w:sz w:val="24"/>
          <w:szCs w:val="24"/>
        </w:rPr>
        <w:t xml:space="preserve"> βεβαίωσης </w:t>
      </w:r>
      <w:r w:rsidR="004E5164" w:rsidRPr="00522AFE">
        <w:rPr>
          <w:rFonts w:ascii="Arial" w:eastAsia="Calibri" w:hAnsi="Arial" w:cs="Arial"/>
          <w:color w:val="000000"/>
          <w:sz w:val="24"/>
          <w:szCs w:val="24"/>
        </w:rPr>
        <w:t xml:space="preserve">της αρχής τοπικής διοίκησης ότι το </w:t>
      </w:r>
      <w:r w:rsidR="00F638A2" w:rsidRPr="00522AFE">
        <w:rPr>
          <w:rFonts w:ascii="Arial" w:eastAsia="Calibri" w:hAnsi="Arial" w:cs="Arial"/>
          <w:color w:val="000000"/>
          <w:sz w:val="24"/>
          <w:szCs w:val="24"/>
        </w:rPr>
        <w:t>υποστατικό</w:t>
      </w:r>
      <w:r w:rsidR="004E5164" w:rsidRPr="00522AFE">
        <w:rPr>
          <w:rFonts w:ascii="Arial" w:eastAsia="Calibri" w:hAnsi="Arial" w:cs="Arial"/>
          <w:color w:val="000000"/>
          <w:sz w:val="24"/>
          <w:szCs w:val="24"/>
        </w:rPr>
        <w:t xml:space="preserve"> αποτελεί πλήρη χωριστή και αυτοτελή μονάδα</w:t>
      </w:r>
      <w:r w:rsidR="000C5C39">
        <w:rPr>
          <w:rFonts w:ascii="Arial" w:eastAsia="Calibri" w:hAnsi="Arial" w:cs="Arial"/>
          <w:color w:val="000000"/>
          <w:sz w:val="24"/>
          <w:szCs w:val="24"/>
        </w:rPr>
        <w:t>,</w:t>
      </w:r>
      <w:r w:rsidR="004E5164" w:rsidRPr="00522AFE">
        <w:rPr>
          <w:rFonts w:ascii="Arial" w:eastAsia="Calibri" w:hAnsi="Arial" w:cs="Arial"/>
          <w:color w:val="000000"/>
          <w:sz w:val="24"/>
          <w:szCs w:val="24"/>
        </w:rPr>
        <w:t xml:space="preserve"> σύμφωνα με τις διατάξεις του περί Ακίνητης Ιδιοκτησίας (</w:t>
      </w:r>
      <w:proofErr w:type="spellStart"/>
      <w:r w:rsidR="004E5164" w:rsidRPr="00522AFE">
        <w:rPr>
          <w:rFonts w:ascii="Arial" w:eastAsia="Calibri" w:hAnsi="Arial" w:cs="Arial"/>
          <w:color w:val="000000"/>
          <w:sz w:val="24"/>
          <w:szCs w:val="24"/>
        </w:rPr>
        <w:t>Διακατοχή</w:t>
      </w:r>
      <w:proofErr w:type="spellEnd"/>
      <w:r w:rsidR="004E5164" w:rsidRPr="00522AFE">
        <w:rPr>
          <w:rFonts w:ascii="Arial" w:eastAsia="Calibri" w:hAnsi="Arial" w:cs="Arial"/>
          <w:color w:val="000000"/>
          <w:sz w:val="24"/>
          <w:szCs w:val="24"/>
        </w:rPr>
        <w:t>, Εγγραφή και Εκτίμηση) Νόμου, μαζί με πρόσφατο λογαριασμό του προμηθευτή ηλεκτρικής ενέργειας στο κτίριο</w:t>
      </w:r>
      <w:r>
        <w:rPr>
          <w:rFonts w:ascii="Arial" w:eastAsia="Calibri" w:hAnsi="Arial" w:cs="Arial"/>
          <w:color w:val="000000"/>
          <w:sz w:val="24"/>
          <w:szCs w:val="24"/>
        </w:rPr>
        <w:t>,</w:t>
      </w:r>
    </w:p>
    <w:p w14:paraId="04662EF1" w14:textId="22ECD9CB" w:rsidR="00C21122" w:rsidRDefault="00FD167C" w:rsidP="00AB3593">
      <w:pPr>
        <w:pStyle w:val="ListParagraph"/>
        <w:numPr>
          <w:ilvl w:val="0"/>
          <w:numId w:val="1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γ</w:t>
      </w:r>
      <w:r w:rsidR="004A1AE7">
        <w:rPr>
          <w:rFonts w:ascii="Arial" w:hAnsi="Arial" w:cs="Arial"/>
          <w:sz w:val="24"/>
          <w:szCs w:val="24"/>
        </w:rPr>
        <w:t xml:space="preserve">ια την </w:t>
      </w:r>
      <w:r w:rsidR="00EC7149">
        <w:rPr>
          <w:rFonts w:ascii="Arial" w:hAnsi="Arial" w:cs="Arial"/>
          <w:sz w:val="24"/>
          <w:szCs w:val="24"/>
        </w:rPr>
        <w:t xml:space="preserve">εγγραφή στο μητρώο των υποστατικών </w:t>
      </w:r>
      <w:r w:rsidR="005D1EE3">
        <w:rPr>
          <w:rFonts w:ascii="Arial" w:hAnsi="Arial" w:cs="Arial"/>
          <w:sz w:val="24"/>
          <w:szCs w:val="24"/>
        </w:rPr>
        <w:t>τα οποία δεν αποτελούν οικιστική έπαυλη</w:t>
      </w:r>
      <w:r w:rsidR="000C5C39">
        <w:rPr>
          <w:rFonts w:ascii="Arial" w:hAnsi="Arial" w:cs="Arial"/>
          <w:sz w:val="24"/>
          <w:szCs w:val="24"/>
        </w:rPr>
        <w:t>,</w:t>
      </w:r>
      <w:r w:rsidR="005D1EE3">
        <w:rPr>
          <w:rFonts w:ascii="Arial" w:hAnsi="Arial" w:cs="Arial"/>
          <w:sz w:val="24"/>
          <w:szCs w:val="24"/>
        </w:rPr>
        <w:t xml:space="preserve"> κατοικία ή οικιστικό διαμέρισμα</w:t>
      </w:r>
      <w:r w:rsidR="000C5C39">
        <w:rPr>
          <w:rFonts w:ascii="Arial" w:hAnsi="Arial" w:cs="Arial"/>
          <w:sz w:val="24"/>
          <w:szCs w:val="24"/>
        </w:rPr>
        <w:t>:</w:t>
      </w:r>
    </w:p>
    <w:p w14:paraId="7034A2F8" w14:textId="1E28E4C9" w:rsidR="004F4494" w:rsidRDefault="004F4494" w:rsidP="004F4494">
      <w:pPr>
        <w:pStyle w:val="ListParagraph"/>
        <w:tabs>
          <w:tab w:val="left" w:pos="567"/>
          <w:tab w:val="left" w:pos="1134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0C5C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D167C">
        <w:rPr>
          <w:rFonts w:ascii="Arial" w:hAnsi="Arial" w:cs="Arial"/>
          <w:sz w:val="24"/>
          <w:szCs w:val="24"/>
        </w:rPr>
        <w:t>ν</w:t>
      </w:r>
      <w:r w:rsidR="00EC7149">
        <w:rPr>
          <w:rFonts w:ascii="Arial" w:hAnsi="Arial" w:cs="Arial"/>
          <w:sz w:val="24"/>
          <w:szCs w:val="24"/>
        </w:rPr>
        <w:t>α παρέχεται η δυνατότητα</w:t>
      </w:r>
      <w:r w:rsidR="005D1EE3">
        <w:rPr>
          <w:rFonts w:ascii="Arial" w:hAnsi="Arial" w:cs="Arial"/>
          <w:sz w:val="24"/>
          <w:szCs w:val="24"/>
        </w:rPr>
        <w:t xml:space="preserve"> υποβολής στο Υφυπουργείο Τουρισμού</w:t>
      </w:r>
      <w:r w:rsidR="00C21122" w:rsidRPr="00C2112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21122" w:rsidRPr="00F35142">
        <w:rPr>
          <w:rFonts w:ascii="Arial" w:eastAsia="Calibri" w:hAnsi="Arial" w:cs="Arial"/>
          <w:color w:val="000000"/>
          <w:sz w:val="24"/>
          <w:szCs w:val="24"/>
        </w:rPr>
        <w:t>εντός έξι (6) μηνών από την ημερομηνία έναρξης της ισχύος του προτεινόμενου νόμου</w:t>
      </w:r>
      <w:r w:rsidR="00C2112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35142">
        <w:rPr>
          <w:rFonts w:ascii="Arial" w:hAnsi="Arial" w:cs="Arial"/>
          <w:sz w:val="24"/>
          <w:szCs w:val="24"/>
        </w:rPr>
        <w:t xml:space="preserve">αντιγράφου της αίτησης που </w:t>
      </w:r>
      <w:r w:rsidR="00F35142" w:rsidRPr="00F35142">
        <w:rPr>
          <w:rFonts w:ascii="Arial" w:hAnsi="Arial" w:cs="Arial"/>
          <w:sz w:val="24"/>
          <w:szCs w:val="24"/>
        </w:rPr>
        <w:t>υποβλήθηκε για σκοπούς αλλαγής της χρήσης του υποστατικού</w:t>
      </w:r>
      <w:r w:rsidR="00EC7149">
        <w:rPr>
          <w:rFonts w:ascii="Arial" w:hAnsi="Arial" w:cs="Arial"/>
          <w:sz w:val="24"/>
          <w:szCs w:val="24"/>
        </w:rPr>
        <w:t>,</w:t>
      </w:r>
      <w:r w:rsidR="00F35142" w:rsidRPr="00F351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35142" w:rsidRPr="00F35142">
        <w:rPr>
          <w:rFonts w:ascii="Arial" w:hAnsi="Arial" w:cs="Arial"/>
          <w:sz w:val="24"/>
          <w:szCs w:val="24"/>
        </w:rPr>
        <w:t xml:space="preserve">μαζί με αντίγραφο της απόδειξης καταβολής του νενομισμένου τέλους που </w:t>
      </w:r>
      <w:r w:rsidR="005D1EE3">
        <w:rPr>
          <w:rFonts w:ascii="Arial" w:hAnsi="Arial" w:cs="Arial"/>
          <w:sz w:val="24"/>
          <w:szCs w:val="24"/>
        </w:rPr>
        <w:t>κατα</w:t>
      </w:r>
      <w:r w:rsidR="00F35142" w:rsidRPr="00F35142">
        <w:rPr>
          <w:rFonts w:ascii="Arial" w:hAnsi="Arial" w:cs="Arial"/>
          <w:sz w:val="24"/>
          <w:szCs w:val="24"/>
        </w:rPr>
        <w:t>βλήθηκε για την αίτηση αλλαγής χρήσης</w:t>
      </w:r>
      <w:r w:rsidR="00C21122">
        <w:rPr>
          <w:rFonts w:ascii="Arial" w:hAnsi="Arial" w:cs="Arial"/>
          <w:sz w:val="24"/>
          <w:szCs w:val="24"/>
        </w:rPr>
        <w:t>, αντί τίτλου ιδιοκτησίας</w:t>
      </w:r>
      <w:r w:rsidR="000C5C39">
        <w:rPr>
          <w:rFonts w:ascii="Arial" w:hAnsi="Arial" w:cs="Arial"/>
          <w:sz w:val="24"/>
          <w:szCs w:val="24"/>
        </w:rPr>
        <w:t>,</w:t>
      </w:r>
      <w:r w:rsidR="00C21122">
        <w:rPr>
          <w:rFonts w:ascii="Arial" w:hAnsi="Arial" w:cs="Arial"/>
          <w:sz w:val="24"/>
          <w:szCs w:val="24"/>
        </w:rPr>
        <w:t xml:space="preserve"> άδειας οικοδομής ή πολεοδομικής άδειας για οικιστική χρήση</w:t>
      </w:r>
      <w:r w:rsidR="00EC7149">
        <w:rPr>
          <w:rFonts w:ascii="Arial" w:hAnsi="Arial" w:cs="Arial"/>
          <w:sz w:val="24"/>
          <w:szCs w:val="24"/>
        </w:rPr>
        <w:t>,</w:t>
      </w:r>
    </w:p>
    <w:p w14:paraId="0E709C07" w14:textId="5F3499BE" w:rsidR="004F4494" w:rsidRDefault="004F4494" w:rsidP="004F4494">
      <w:pPr>
        <w:pStyle w:val="ListParagraph"/>
        <w:tabs>
          <w:tab w:val="left" w:pos="567"/>
          <w:tab w:val="left" w:pos="1134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="000C5C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C7149">
        <w:rPr>
          <w:rFonts w:ascii="Arial" w:hAnsi="Arial" w:cs="Arial"/>
          <w:sz w:val="24"/>
          <w:szCs w:val="24"/>
        </w:rPr>
        <w:t>σ</w:t>
      </w:r>
      <w:r w:rsidR="00AB3593" w:rsidRPr="00C21122">
        <w:rPr>
          <w:rFonts w:ascii="Arial" w:hAnsi="Arial" w:cs="Arial"/>
          <w:sz w:val="24"/>
          <w:szCs w:val="24"/>
        </w:rPr>
        <w:t>ε περίπτωση υποβολής αίτησης για αλλαγή χρήσης σύμφωνα με τα πιο πάνω, το Υφυπουργείο Τουρισμού</w:t>
      </w:r>
      <w:r w:rsidR="00EC7149">
        <w:rPr>
          <w:rFonts w:ascii="Arial" w:hAnsi="Arial" w:cs="Arial"/>
          <w:sz w:val="24"/>
          <w:szCs w:val="24"/>
        </w:rPr>
        <w:t xml:space="preserve"> </w:t>
      </w:r>
      <w:r w:rsidR="00FD167C">
        <w:rPr>
          <w:rFonts w:ascii="Arial" w:hAnsi="Arial" w:cs="Arial"/>
          <w:sz w:val="24"/>
          <w:szCs w:val="24"/>
        </w:rPr>
        <w:t>να</w:t>
      </w:r>
      <w:r w:rsidR="00AB3593" w:rsidRPr="00C21122">
        <w:rPr>
          <w:rFonts w:ascii="Arial" w:hAnsi="Arial" w:cs="Arial"/>
          <w:sz w:val="24"/>
          <w:szCs w:val="24"/>
        </w:rPr>
        <w:t xml:space="preserve"> εκδίδει προσωρινή άδεια εγγραφής</w:t>
      </w:r>
      <w:r w:rsidR="000C5C39">
        <w:rPr>
          <w:rFonts w:ascii="Arial" w:hAnsi="Arial" w:cs="Arial"/>
          <w:sz w:val="24"/>
          <w:szCs w:val="24"/>
        </w:rPr>
        <w:t>,</w:t>
      </w:r>
      <w:r w:rsidR="00AB3593" w:rsidRPr="00C21122">
        <w:rPr>
          <w:rFonts w:ascii="Arial" w:hAnsi="Arial" w:cs="Arial"/>
          <w:sz w:val="24"/>
          <w:szCs w:val="24"/>
        </w:rPr>
        <w:t xml:space="preserve"> η οποία</w:t>
      </w:r>
      <w:r w:rsidR="00EC7149">
        <w:rPr>
          <w:rFonts w:ascii="Arial" w:hAnsi="Arial" w:cs="Arial"/>
          <w:sz w:val="24"/>
          <w:szCs w:val="24"/>
        </w:rPr>
        <w:t xml:space="preserve"> </w:t>
      </w:r>
      <w:r w:rsidR="000C5C39">
        <w:rPr>
          <w:rFonts w:ascii="Arial" w:hAnsi="Arial" w:cs="Arial"/>
          <w:sz w:val="24"/>
          <w:szCs w:val="24"/>
        </w:rPr>
        <w:t>ν</w:t>
      </w:r>
      <w:r w:rsidR="00EC7149">
        <w:rPr>
          <w:rFonts w:ascii="Arial" w:hAnsi="Arial" w:cs="Arial"/>
          <w:sz w:val="24"/>
          <w:szCs w:val="24"/>
        </w:rPr>
        <w:t>α</w:t>
      </w:r>
      <w:r w:rsidR="00AB3593" w:rsidRPr="00C21122">
        <w:rPr>
          <w:rFonts w:ascii="Arial" w:hAnsi="Arial" w:cs="Arial"/>
          <w:sz w:val="24"/>
          <w:szCs w:val="24"/>
        </w:rPr>
        <w:t xml:space="preserve"> ισχύει </w:t>
      </w:r>
      <w:r w:rsidR="005E32AD">
        <w:rPr>
          <w:rFonts w:ascii="Arial" w:hAnsi="Arial" w:cs="Arial"/>
          <w:sz w:val="24"/>
          <w:szCs w:val="24"/>
        </w:rPr>
        <w:t xml:space="preserve">μέχρι </w:t>
      </w:r>
      <w:r w:rsidR="00AB3593" w:rsidRPr="00C21122">
        <w:rPr>
          <w:rFonts w:ascii="Arial" w:hAnsi="Arial" w:cs="Arial"/>
          <w:sz w:val="24"/>
          <w:szCs w:val="24"/>
        </w:rPr>
        <w:t>την 31</w:t>
      </w:r>
      <w:r w:rsidR="00AB3593" w:rsidRPr="00BC1B69">
        <w:rPr>
          <w:rFonts w:ascii="Arial" w:hAnsi="Arial" w:cs="Arial"/>
          <w:sz w:val="24"/>
          <w:szCs w:val="24"/>
          <w:vertAlign w:val="superscript"/>
        </w:rPr>
        <w:t>η</w:t>
      </w:r>
      <w:r w:rsidR="00AB3593" w:rsidRPr="00C21122">
        <w:rPr>
          <w:rFonts w:ascii="Arial" w:hAnsi="Arial" w:cs="Arial"/>
          <w:sz w:val="24"/>
          <w:szCs w:val="24"/>
        </w:rPr>
        <w:t xml:space="preserve"> Δεκεμβρίου 2024, αντί για τρία (3) χρόνια</w:t>
      </w:r>
      <w:r w:rsidR="000C5C39">
        <w:rPr>
          <w:rFonts w:ascii="Arial" w:hAnsi="Arial" w:cs="Arial"/>
          <w:sz w:val="24"/>
          <w:szCs w:val="24"/>
        </w:rPr>
        <w:t>,</w:t>
      </w:r>
      <w:r w:rsidR="005E32AD">
        <w:rPr>
          <w:rFonts w:ascii="Arial" w:hAnsi="Arial" w:cs="Arial"/>
          <w:sz w:val="24"/>
          <w:szCs w:val="24"/>
        </w:rPr>
        <w:t xml:space="preserve"> όπως προβλέπεται στην ισχύουσα νομοθεσία</w:t>
      </w:r>
      <w:r w:rsidR="00EC7149">
        <w:rPr>
          <w:rFonts w:ascii="Arial" w:hAnsi="Arial" w:cs="Arial"/>
          <w:sz w:val="24"/>
          <w:szCs w:val="24"/>
        </w:rPr>
        <w:t>,</w:t>
      </w:r>
    </w:p>
    <w:p w14:paraId="0D44175F" w14:textId="54F352DF" w:rsidR="00AB3593" w:rsidRPr="00C21122" w:rsidRDefault="004F4494" w:rsidP="004F4494">
      <w:pPr>
        <w:pStyle w:val="ListParagraph"/>
        <w:tabs>
          <w:tab w:val="left" w:pos="567"/>
          <w:tab w:val="left" w:pos="1134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="000C5C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C7149">
        <w:rPr>
          <w:rFonts w:ascii="Arial" w:hAnsi="Arial" w:cs="Arial"/>
          <w:sz w:val="24"/>
          <w:szCs w:val="24"/>
        </w:rPr>
        <w:t>τ</w:t>
      </w:r>
      <w:r w:rsidR="00EC7149" w:rsidRPr="00C21122">
        <w:rPr>
          <w:rFonts w:ascii="Arial" w:hAnsi="Arial" w:cs="Arial"/>
          <w:sz w:val="24"/>
          <w:szCs w:val="24"/>
        </w:rPr>
        <w:t>ο Υφυπουργείο Τουρισμού</w:t>
      </w:r>
      <w:r w:rsidR="00EC7149">
        <w:rPr>
          <w:rFonts w:ascii="Arial" w:hAnsi="Arial" w:cs="Arial"/>
          <w:sz w:val="24"/>
          <w:szCs w:val="24"/>
        </w:rPr>
        <w:t xml:space="preserve">, σε περίπτωση υποβολής ενώπιόν του </w:t>
      </w:r>
      <w:r w:rsidR="00AF4FFB" w:rsidRPr="00C21122">
        <w:rPr>
          <w:rFonts w:ascii="Arial" w:hAnsi="Arial" w:cs="Arial"/>
          <w:sz w:val="24"/>
          <w:szCs w:val="24"/>
        </w:rPr>
        <w:t>τίτλο</w:t>
      </w:r>
      <w:r w:rsidR="00EC7149">
        <w:rPr>
          <w:rFonts w:ascii="Arial" w:hAnsi="Arial" w:cs="Arial"/>
          <w:sz w:val="24"/>
          <w:szCs w:val="24"/>
        </w:rPr>
        <w:t>υ</w:t>
      </w:r>
      <w:r w:rsidR="00AF4FFB" w:rsidRPr="00C21122">
        <w:rPr>
          <w:rFonts w:ascii="Arial" w:hAnsi="Arial" w:cs="Arial"/>
          <w:sz w:val="24"/>
          <w:szCs w:val="24"/>
        </w:rPr>
        <w:t xml:space="preserve"> ιδιοκτησίας</w:t>
      </w:r>
      <w:r w:rsidR="000C5C39">
        <w:rPr>
          <w:rFonts w:ascii="Arial" w:hAnsi="Arial" w:cs="Arial"/>
          <w:sz w:val="24"/>
          <w:szCs w:val="24"/>
        </w:rPr>
        <w:t>,</w:t>
      </w:r>
      <w:r w:rsidR="00AF4FFB" w:rsidRPr="00C21122">
        <w:rPr>
          <w:rFonts w:ascii="Arial" w:hAnsi="Arial" w:cs="Arial"/>
          <w:sz w:val="24"/>
          <w:szCs w:val="24"/>
        </w:rPr>
        <w:t xml:space="preserve"> άδεια</w:t>
      </w:r>
      <w:r w:rsidR="00EC7149">
        <w:rPr>
          <w:rFonts w:ascii="Arial" w:hAnsi="Arial" w:cs="Arial"/>
          <w:sz w:val="24"/>
          <w:szCs w:val="24"/>
        </w:rPr>
        <w:t>ς</w:t>
      </w:r>
      <w:r w:rsidR="00AF4FFB" w:rsidRPr="00C21122">
        <w:rPr>
          <w:rFonts w:ascii="Arial" w:hAnsi="Arial" w:cs="Arial"/>
          <w:sz w:val="24"/>
          <w:szCs w:val="24"/>
        </w:rPr>
        <w:t xml:space="preserve"> οικοδομής ή </w:t>
      </w:r>
      <w:r w:rsidR="00AB3593" w:rsidRPr="00C21122">
        <w:rPr>
          <w:rFonts w:ascii="Arial" w:hAnsi="Arial" w:cs="Arial"/>
          <w:sz w:val="24"/>
          <w:szCs w:val="24"/>
        </w:rPr>
        <w:t>πολεοδομική</w:t>
      </w:r>
      <w:r w:rsidR="00EC7149">
        <w:rPr>
          <w:rFonts w:ascii="Arial" w:hAnsi="Arial" w:cs="Arial"/>
          <w:sz w:val="24"/>
          <w:szCs w:val="24"/>
        </w:rPr>
        <w:t>ς</w:t>
      </w:r>
      <w:r w:rsidR="00AB3593" w:rsidRPr="00C21122">
        <w:rPr>
          <w:rFonts w:ascii="Arial" w:hAnsi="Arial" w:cs="Arial"/>
          <w:sz w:val="24"/>
          <w:szCs w:val="24"/>
        </w:rPr>
        <w:t xml:space="preserve"> άδεια</w:t>
      </w:r>
      <w:r w:rsidR="00EC7149">
        <w:rPr>
          <w:rFonts w:ascii="Arial" w:hAnsi="Arial" w:cs="Arial"/>
          <w:sz w:val="24"/>
          <w:szCs w:val="24"/>
        </w:rPr>
        <w:t>ς</w:t>
      </w:r>
      <w:r w:rsidR="00AB3593" w:rsidRPr="00C21122">
        <w:rPr>
          <w:rFonts w:ascii="Arial" w:hAnsi="Arial" w:cs="Arial"/>
          <w:sz w:val="24"/>
          <w:szCs w:val="24"/>
        </w:rPr>
        <w:t xml:space="preserve"> για οικιστική χρήση </w:t>
      </w:r>
      <w:r w:rsidR="00AF4FFB" w:rsidRPr="00C21122">
        <w:rPr>
          <w:rFonts w:ascii="Arial" w:hAnsi="Arial" w:cs="Arial"/>
          <w:sz w:val="24"/>
          <w:szCs w:val="24"/>
        </w:rPr>
        <w:t>υποστατικού</w:t>
      </w:r>
      <w:r w:rsidR="00AB3593" w:rsidRPr="00C21122">
        <w:rPr>
          <w:rFonts w:ascii="Arial" w:hAnsi="Arial" w:cs="Arial"/>
          <w:sz w:val="24"/>
          <w:szCs w:val="24"/>
        </w:rPr>
        <w:t>,</w:t>
      </w:r>
      <w:r w:rsidR="00EC7149">
        <w:rPr>
          <w:rFonts w:ascii="Arial" w:hAnsi="Arial" w:cs="Arial"/>
          <w:sz w:val="24"/>
          <w:szCs w:val="24"/>
        </w:rPr>
        <w:t xml:space="preserve"> </w:t>
      </w:r>
      <w:r w:rsidR="00FD167C">
        <w:rPr>
          <w:rFonts w:ascii="Arial" w:hAnsi="Arial" w:cs="Arial"/>
          <w:sz w:val="24"/>
          <w:szCs w:val="24"/>
        </w:rPr>
        <w:t>ν</w:t>
      </w:r>
      <w:r w:rsidR="00EC7149">
        <w:rPr>
          <w:rFonts w:ascii="Arial" w:hAnsi="Arial" w:cs="Arial"/>
          <w:sz w:val="24"/>
          <w:szCs w:val="24"/>
        </w:rPr>
        <w:t>α</w:t>
      </w:r>
      <w:r w:rsidR="00AB3593" w:rsidRPr="00C21122">
        <w:rPr>
          <w:rFonts w:ascii="Arial" w:hAnsi="Arial" w:cs="Arial"/>
          <w:sz w:val="24"/>
          <w:szCs w:val="24"/>
        </w:rPr>
        <w:t xml:space="preserve"> εκδίδει άδεια εγγραφής</w:t>
      </w:r>
      <w:r w:rsidR="000C5C39">
        <w:rPr>
          <w:rFonts w:ascii="Arial" w:hAnsi="Arial" w:cs="Arial"/>
          <w:sz w:val="24"/>
          <w:szCs w:val="24"/>
        </w:rPr>
        <w:t>,</w:t>
      </w:r>
      <w:r w:rsidR="00AB3593" w:rsidRPr="00C21122">
        <w:rPr>
          <w:rFonts w:ascii="Arial" w:hAnsi="Arial" w:cs="Arial"/>
          <w:sz w:val="24"/>
          <w:szCs w:val="24"/>
        </w:rPr>
        <w:t xml:space="preserve"> η οποία </w:t>
      </w:r>
      <w:r w:rsidR="000C5C39">
        <w:rPr>
          <w:rFonts w:ascii="Arial" w:hAnsi="Arial" w:cs="Arial"/>
          <w:sz w:val="24"/>
          <w:szCs w:val="24"/>
        </w:rPr>
        <w:t>ν</w:t>
      </w:r>
      <w:r w:rsidR="00EC7149">
        <w:rPr>
          <w:rFonts w:ascii="Arial" w:hAnsi="Arial" w:cs="Arial"/>
          <w:sz w:val="24"/>
          <w:szCs w:val="24"/>
        </w:rPr>
        <w:t xml:space="preserve">α </w:t>
      </w:r>
      <w:r w:rsidR="00AB3593" w:rsidRPr="00C21122">
        <w:rPr>
          <w:rFonts w:ascii="Arial" w:hAnsi="Arial" w:cs="Arial"/>
          <w:sz w:val="24"/>
          <w:szCs w:val="24"/>
        </w:rPr>
        <w:t>ισχύει για τρία (3) χρόνια από την ημερομηνία έκδοσ</w:t>
      </w:r>
      <w:r w:rsidR="00D47339">
        <w:rPr>
          <w:rFonts w:ascii="Arial" w:hAnsi="Arial" w:cs="Arial"/>
          <w:sz w:val="24"/>
          <w:szCs w:val="24"/>
        </w:rPr>
        <w:t>η</w:t>
      </w:r>
      <w:r w:rsidR="00AB3593" w:rsidRPr="00C21122">
        <w:rPr>
          <w:rFonts w:ascii="Arial" w:hAnsi="Arial" w:cs="Arial"/>
          <w:sz w:val="24"/>
          <w:szCs w:val="24"/>
        </w:rPr>
        <w:t xml:space="preserve">ς </w:t>
      </w:r>
      <w:r w:rsidR="00D47339">
        <w:rPr>
          <w:rFonts w:ascii="Arial" w:hAnsi="Arial" w:cs="Arial"/>
          <w:sz w:val="24"/>
          <w:szCs w:val="24"/>
        </w:rPr>
        <w:t>της προσωρινής άδειας εγγραφής</w:t>
      </w:r>
      <w:r w:rsidR="0032623E" w:rsidRPr="00C21122">
        <w:rPr>
          <w:rFonts w:ascii="Arial" w:hAnsi="Arial" w:cs="Arial"/>
          <w:sz w:val="24"/>
          <w:szCs w:val="24"/>
        </w:rPr>
        <w:t>,</w:t>
      </w:r>
      <w:r w:rsidR="000C5C39">
        <w:rPr>
          <w:rFonts w:ascii="Arial" w:hAnsi="Arial" w:cs="Arial"/>
          <w:sz w:val="24"/>
          <w:szCs w:val="24"/>
        </w:rPr>
        <w:t xml:space="preserve"> ενώ,</w:t>
      </w:r>
      <w:r w:rsidR="0032623E" w:rsidRPr="00C21122">
        <w:rPr>
          <w:rFonts w:ascii="Arial" w:hAnsi="Arial" w:cs="Arial"/>
          <w:sz w:val="24"/>
          <w:szCs w:val="24"/>
        </w:rPr>
        <w:t xml:space="preserve"> σε περίπτωση μη υποβολής </w:t>
      </w:r>
      <w:r w:rsidR="00AF4FFB" w:rsidRPr="00C21122">
        <w:rPr>
          <w:rFonts w:ascii="Arial" w:hAnsi="Arial" w:cs="Arial"/>
          <w:sz w:val="24"/>
          <w:szCs w:val="24"/>
        </w:rPr>
        <w:t>ενός εκ των πιο πάνω εγγράφων</w:t>
      </w:r>
      <w:r w:rsidR="0032623E" w:rsidRPr="00C21122">
        <w:rPr>
          <w:rFonts w:ascii="Arial" w:hAnsi="Arial" w:cs="Arial"/>
          <w:sz w:val="24"/>
          <w:szCs w:val="24"/>
        </w:rPr>
        <w:t xml:space="preserve"> </w:t>
      </w:r>
      <w:r w:rsidR="00305684">
        <w:rPr>
          <w:rFonts w:ascii="Arial" w:hAnsi="Arial" w:cs="Arial"/>
          <w:sz w:val="24"/>
          <w:szCs w:val="24"/>
        </w:rPr>
        <w:t>μέχρι</w:t>
      </w:r>
      <w:r w:rsidR="0032623E" w:rsidRPr="00C21122">
        <w:rPr>
          <w:rFonts w:ascii="Arial" w:hAnsi="Arial" w:cs="Arial"/>
          <w:sz w:val="24"/>
          <w:szCs w:val="24"/>
        </w:rPr>
        <w:t xml:space="preserve"> την 31</w:t>
      </w:r>
      <w:r w:rsidR="0032623E" w:rsidRPr="00BC1B69">
        <w:rPr>
          <w:rFonts w:ascii="Arial" w:hAnsi="Arial" w:cs="Arial"/>
          <w:sz w:val="24"/>
          <w:szCs w:val="24"/>
          <w:vertAlign w:val="superscript"/>
        </w:rPr>
        <w:t>η</w:t>
      </w:r>
      <w:r w:rsidR="0032623E" w:rsidRPr="00C21122">
        <w:rPr>
          <w:rFonts w:ascii="Arial" w:hAnsi="Arial" w:cs="Arial"/>
          <w:sz w:val="24"/>
          <w:szCs w:val="24"/>
        </w:rPr>
        <w:t xml:space="preserve"> Δεκεμβρίου 2024, η προσωρινή άδεια εγγραφής</w:t>
      </w:r>
      <w:r w:rsidR="000C5C39">
        <w:rPr>
          <w:rFonts w:ascii="Arial" w:hAnsi="Arial" w:cs="Arial"/>
          <w:sz w:val="24"/>
          <w:szCs w:val="24"/>
        </w:rPr>
        <w:t xml:space="preserve"> να</w:t>
      </w:r>
      <w:r w:rsidR="0032623E" w:rsidRPr="00C21122">
        <w:rPr>
          <w:rFonts w:ascii="Arial" w:hAnsi="Arial" w:cs="Arial"/>
          <w:sz w:val="24"/>
          <w:szCs w:val="24"/>
        </w:rPr>
        <w:t xml:space="preserve"> παύει να ισχύει και το υποστατικό</w:t>
      </w:r>
      <w:r w:rsidR="000C5C39">
        <w:rPr>
          <w:rFonts w:ascii="Arial" w:hAnsi="Arial" w:cs="Arial"/>
          <w:sz w:val="24"/>
          <w:szCs w:val="24"/>
        </w:rPr>
        <w:t xml:space="preserve"> να</w:t>
      </w:r>
      <w:r w:rsidR="0032623E" w:rsidRPr="00C21122">
        <w:rPr>
          <w:rFonts w:ascii="Arial" w:hAnsi="Arial" w:cs="Arial"/>
          <w:sz w:val="24"/>
          <w:szCs w:val="24"/>
        </w:rPr>
        <w:t xml:space="preserve"> διαγράφεται από το </w:t>
      </w:r>
      <w:r w:rsidR="000C5C39">
        <w:rPr>
          <w:rFonts w:ascii="Arial" w:hAnsi="Arial" w:cs="Arial"/>
          <w:sz w:val="24"/>
          <w:szCs w:val="24"/>
        </w:rPr>
        <w:t>Μ</w:t>
      </w:r>
      <w:r w:rsidR="0032623E" w:rsidRPr="00C21122">
        <w:rPr>
          <w:rFonts w:ascii="Arial" w:hAnsi="Arial" w:cs="Arial"/>
          <w:sz w:val="24"/>
          <w:szCs w:val="24"/>
        </w:rPr>
        <w:t xml:space="preserve">ητρώο </w:t>
      </w:r>
      <w:r w:rsidR="000C5C39">
        <w:rPr>
          <w:rFonts w:ascii="Arial" w:hAnsi="Arial" w:cs="Arial"/>
          <w:sz w:val="24"/>
          <w:szCs w:val="24"/>
        </w:rPr>
        <w:t>Α</w:t>
      </w:r>
      <w:r w:rsidR="0032623E" w:rsidRPr="00C21122">
        <w:rPr>
          <w:rFonts w:ascii="Arial" w:hAnsi="Arial" w:cs="Arial"/>
          <w:sz w:val="24"/>
          <w:szCs w:val="24"/>
        </w:rPr>
        <w:t xml:space="preserve">υτοεξυπηρετούμενων </w:t>
      </w:r>
      <w:r w:rsidR="000C5C39">
        <w:rPr>
          <w:rFonts w:ascii="Arial" w:hAnsi="Arial" w:cs="Arial"/>
          <w:sz w:val="24"/>
          <w:szCs w:val="24"/>
        </w:rPr>
        <w:t>Κ</w:t>
      </w:r>
      <w:r w:rsidR="0032623E" w:rsidRPr="00C21122">
        <w:rPr>
          <w:rFonts w:ascii="Arial" w:hAnsi="Arial" w:cs="Arial"/>
          <w:sz w:val="24"/>
          <w:szCs w:val="24"/>
        </w:rPr>
        <w:t>αταλυμάτων</w:t>
      </w:r>
      <w:r w:rsidR="00864EBA">
        <w:rPr>
          <w:rFonts w:ascii="Arial" w:hAnsi="Arial" w:cs="Arial"/>
          <w:sz w:val="24"/>
          <w:szCs w:val="24"/>
        </w:rPr>
        <w:t>,</w:t>
      </w:r>
    </w:p>
    <w:p w14:paraId="1C399B93" w14:textId="663A7F94" w:rsidR="00A12EBF" w:rsidRPr="005E32AD" w:rsidRDefault="00864EBA" w:rsidP="00EC7149">
      <w:pPr>
        <w:pStyle w:val="ListParagraph"/>
        <w:numPr>
          <w:ilvl w:val="0"/>
          <w:numId w:val="1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A12EBF">
        <w:rPr>
          <w:rFonts w:ascii="Arial" w:hAnsi="Arial" w:cs="Arial"/>
          <w:sz w:val="24"/>
          <w:szCs w:val="24"/>
        </w:rPr>
        <w:t xml:space="preserve"> χρονική διάρκεια ισχύος της ανανέωσης της άδειας εγγραφής</w:t>
      </w:r>
      <w:r w:rsidR="00EC7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να αυξηθεί</w:t>
      </w:r>
      <w:r w:rsidR="00A12EBF">
        <w:rPr>
          <w:rFonts w:ascii="Arial" w:hAnsi="Arial" w:cs="Arial"/>
          <w:sz w:val="24"/>
          <w:szCs w:val="24"/>
        </w:rPr>
        <w:t xml:space="preserve"> από τρία (3)</w:t>
      </w:r>
      <w:r w:rsidR="005E32AD" w:rsidRPr="005E32AD">
        <w:rPr>
          <w:rFonts w:ascii="Arial" w:hAnsi="Arial" w:cs="Arial"/>
          <w:sz w:val="24"/>
          <w:szCs w:val="24"/>
        </w:rPr>
        <w:t xml:space="preserve"> </w:t>
      </w:r>
      <w:r w:rsidR="005E32AD">
        <w:rPr>
          <w:rFonts w:ascii="Arial" w:hAnsi="Arial" w:cs="Arial"/>
          <w:sz w:val="24"/>
          <w:szCs w:val="24"/>
        </w:rPr>
        <w:t>έτη</w:t>
      </w:r>
      <w:r w:rsidR="000904D4">
        <w:rPr>
          <w:rFonts w:ascii="Arial" w:hAnsi="Arial" w:cs="Arial"/>
          <w:sz w:val="24"/>
          <w:szCs w:val="24"/>
        </w:rPr>
        <w:t>,</w:t>
      </w:r>
      <w:r w:rsidR="005E32AD">
        <w:rPr>
          <w:rFonts w:ascii="Arial" w:hAnsi="Arial" w:cs="Arial"/>
          <w:sz w:val="24"/>
          <w:szCs w:val="24"/>
        </w:rPr>
        <w:t xml:space="preserve"> όπως προβλέπεται στην ισχύουσα νομοθεσία,</w:t>
      </w:r>
      <w:r w:rsidR="00A12EBF" w:rsidRPr="005E32AD">
        <w:rPr>
          <w:rFonts w:ascii="Arial" w:hAnsi="Arial" w:cs="Arial"/>
          <w:sz w:val="24"/>
          <w:szCs w:val="24"/>
        </w:rPr>
        <w:t xml:space="preserve"> σε πέντε (5) έτη.</w:t>
      </w:r>
    </w:p>
    <w:p w14:paraId="51F87B98" w14:textId="2336CE33" w:rsidR="005A0432" w:rsidRDefault="004F4494" w:rsidP="008C5B53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5B53">
        <w:rPr>
          <w:rFonts w:ascii="Arial" w:hAnsi="Arial" w:cs="Arial"/>
          <w:sz w:val="24"/>
          <w:szCs w:val="24"/>
        </w:rPr>
        <w:t>Σ</w:t>
      </w:r>
      <w:r w:rsidR="005A0432" w:rsidRPr="005A0432">
        <w:rPr>
          <w:rFonts w:ascii="Arial" w:hAnsi="Arial" w:cs="Arial"/>
          <w:sz w:val="24"/>
          <w:szCs w:val="24"/>
        </w:rPr>
        <w:t xml:space="preserve">ημειώνεται ότι ο εισηγητής της </w:t>
      </w:r>
      <w:r w:rsidR="005A0432">
        <w:rPr>
          <w:rFonts w:ascii="Arial" w:hAnsi="Arial" w:cs="Arial"/>
          <w:sz w:val="24"/>
          <w:szCs w:val="24"/>
        </w:rPr>
        <w:t xml:space="preserve">δεύτερης </w:t>
      </w:r>
      <w:r w:rsidR="005A0432" w:rsidRPr="005A0432">
        <w:rPr>
          <w:rFonts w:ascii="Arial" w:hAnsi="Arial" w:cs="Arial"/>
          <w:sz w:val="24"/>
          <w:szCs w:val="24"/>
        </w:rPr>
        <w:t xml:space="preserve">πρότασης νόμου δήλωσε ότι υιοθετεί τους σκοπούς και τις επιδιώξεις </w:t>
      </w:r>
      <w:r w:rsidR="005A0432">
        <w:rPr>
          <w:rFonts w:ascii="Arial" w:hAnsi="Arial" w:cs="Arial"/>
          <w:sz w:val="24"/>
          <w:szCs w:val="24"/>
        </w:rPr>
        <w:t xml:space="preserve">της πρώτης πρότασης νόμου όπως αυτή έχει </w:t>
      </w:r>
      <w:r w:rsidR="008C5B53">
        <w:rPr>
          <w:rFonts w:ascii="Arial" w:hAnsi="Arial" w:cs="Arial"/>
          <w:sz w:val="24"/>
          <w:szCs w:val="24"/>
        </w:rPr>
        <w:t xml:space="preserve">τροποποιηθεί </w:t>
      </w:r>
      <w:r w:rsidR="005A0432">
        <w:rPr>
          <w:rFonts w:ascii="Arial" w:hAnsi="Arial" w:cs="Arial"/>
          <w:sz w:val="24"/>
          <w:szCs w:val="24"/>
        </w:rPr>
        <w:lastRenderedPageBreak/>
        <w:t>σύμφωνα με τα πιο πάνω</w:t>
      </w:r>
      <w:r w:rsidR="005A0432" w:rsidRPr="005A0432">
        <w:rPr>
          <w:rFonts w:ascii="Arial" w:hAnsi="Arial" w:cs="Arial"/>
          <w:sz w:val="24"/>
          <w:szCs w:val="24"/>
        </w:rPr>
        <w:t xml:space="preserve"> και </w:t>
      </w:r>
      <w:r w:rsidR="008C5B53">
        <w:rPr>
          <w:rFonts w:ascii="Arial" w:hAnsi="Arial" w:cs="Arial"/>
          <w:sz w:val="24"/>
          <w:szCs w:val="24"/>
        </w:rPr>
        <w:t>ως εκ τούτου</w:t>
      </w:r>
      <w:r w:rsidR="005A0432" w:rsidRPr="005A0432">
        <w:rPr>
          <w:rFonts w:ascii="Arial" w:hAnsi="Arial" w:cs="Arial"/>
          <w:sz w:val="24"/>
          <w:szCs w:val="24"/>
        </w:rPr>
        <w:t xml:space="preserve"> αποσύρει την πρόταση νόμου</w:t>
      </w:r>
      <w:r w:rsidR="008C5B53">
        <w:rPr>
          <w:rFonts w:ascii="Arial" w:hAnsi="Arial" w:cs="Arial"/>
          <w:sz w:val="24"/>
          <w:szCs w:val="24"/>
        </w:rPr>
        <w:t xml:space="preserve"> </w:t>
      </w:r>
      <w:r w:rsidR="000C5C39">
        <w:rPr>
          <w:rFonts w:ascii="Arial" w:hAnsi="Arial" w:cs="Arial"/>
          <w:sz w:val="24"/>
          <w:szCs w:val="24"/>
        </w:rPr>
        <w:t>π</w:t>
      </w:r>
      <w:r w:rsidR="008C5B53">
        <w:rPr>
          <w:rFonts w:ascii="Arial" w:hAnsi="Arial" w:cs="Arial"/>
          <w:sz w:val="24"/>
          <w:szCs w:val="24"/>
        </w:rPr>
        <w:t>ου</w:t>
      </w:r>
      <w:r w:rsidR="000C5C39">
        <w:rPr>
          <w:rFonts w:ascii="Arial" w:hAnsi="Arial" w:cs="Arial"/>
          <w:sz w:val="24"/>
          <w:szCs w:val="24"/>
        </w:rPr>
        <w:t xml:space="preserve"> κατέθεσε</w:t>
      </w:r>
      <w:r w:rsidR="005A0432" w:rsidRPr="005A0432">
        <w:rPr>
          <w:rFonts w:ascii="Arial" w:hAnsi="Arial" w:cs="Arial"/>
          <w:sz w:val="24"/>
          <w:szCs w:val="24"/>
        </w:rPr>
        <w:t>, αφού ο σκοπ</w:t>
      </w:r>
      <w:r w:rsidR="008C5B53">
        <w:rPr>
          <w:rFonts w:ascii="Arial" w:hAnsi="Arial" w:cs="Arial"/>
          <w:sz w:val="24"/>
          <w:szCs w:val="24"/>
        </w:rPr>
        <w:t>ός</w:t>
      </w:r>
      <w:r w:rsidR="005A0432" w:rsidRPr="005A0432">
        <w:rPr>
          <w:rFonts w:ascii="Arial" w:hAnsi="Arial" w:cs="Arial"/>
          <w:sz w:val="24"/>
          <w:szCs w:val="24"/>
        </w:rPr>
        <w:t xml:space="preserve"> για το</w:t>
      </w:r>
      <w:r w:rsidR="008C5B53">
        <w:rPr>
          <w:rFonts w:ascii="Arial" w:hAnsi="Arial" w:cs="Arial"/>
          <w:sz w:val="24"/>
          <w:szCs w:val="24"/>
        </w:rPr>
        <w:t>ν</w:t>
      </w:r>
      <w:r w:rsidR="005A0432" w:rsidRPr="005A0432">
        <w:rPr>
          <w:rFonts w:ascii="Arial" w:hAnsi="Arial" w:cs="Arial"/>
          <w:sz w:val="24"/>
          <w:szCs w:val="24"/>
        </w:rPr>
        <w:t xml:space="preserve"> οποίο κατατέθηκε ε</w:t>
      </w:r>
      <w:r w:rsidR="008C5B53">
        <w:rPr>
          <w:rFonts w:ascii="Arial" w:hAnsi="Arial" w:cs="Arial"/>
          <w:sz w:val="24"/>
          <w:szCs w:val="24"/>
        </w:rPr>
        <w:t xml:space="preserve">ξυπηρετείται πλέον </w:t>
      </w:r>
      <w:r w:rsidR="005A0432" w:rsidRPr="005A0432">
        <w:rPr>
          <w:rFonts w:ascii="Arial" w:hAnsi="Arial" w:cs="Arial"/>
          <w:sz w:val="24"/>
          <w:szCs w:val="24"/>
        </w:rPr>
        <w:t xml:space="preserve">από τις πρόνοιες </w:t>
      </w:r>
      <w:r w:rsidR="005A0432">
        <w:rPr>
          <w:rFonts w:ascii="Arial" w:hAnsi="Arial" w:cs="Arial"/>
          <w:sz w:val="24"/>
          <w:szCs w:val="24"/>
        </w:rPr>
        <w:t>της πρώτης πρότασης νόμου.</w:t>
      </w:r>
    </w:p>
    <w:p w14:paraId="6EC37B08" w14:textId="5BA47843" w:rsidR="00872AF5" w:rsidRPr="00872AF5" w:rsidRDefault="005A0432" w:rsidP="00872AF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02BF">
        <w:rPr>
          <w:rFonts w:ascii="Arial" w:hAnsi="Arial" w:cs="Arial"/>
          <w:sz w:val="24"/>
          <w:szCs w:val="24"/>
        </w:rPr>
        <w:t>Η</w:t>
      </w:r>
      <w:r w:rsidR="00872AF5" w:rsidRPr="00872AF5">
        <w:rPr>
          <w:rFonts w:ascii="Arial" w:hAnsi="Arial" w:cs="Arial"/>
          <w:sz w:val="24"/>
          <w:szCs w:val="24"/>
        </w:rPr>
        <w:t xml:space="preserve"> Κοινοβουλευτική Επιτροπή Ενέργειας, Εμπορίου, Βιομηχανίας και Τουρισμού, αφού έλαβε υπόψη όλα όσα τέθηκαν ενώπιόν της, </w:t>
      </w:r>
      <w:r w:rsidR="000C575C" w:rsidRPr="000C575C">
        <w:rPr>
          <w:rFonts w:ascii="Arial" w:hAnsi="Arial" w:cs="Arial"/>
          <w:sz w:val="24"/>
          <w:szCs w:val="24"/>
        </w:rPr>
        <w:t xml:space="preserve">επιφυλάχθηκε να τοποθετηθεί επί </w:t>
      </w:r>
      <w:r w:rsidR="00ED2009">
        <w:rPr>
          <w:rFonts w:ascii="Arial" w:hAnsi="Arial" w:cs="Arial"/>
          <w:sz w:val="24"/>
          <w:szCs w:val="24"/>
        </w:rPr>
        <w:t xml:space="preserve">της </w:t>
      </w:r>
      <w:r w:rsidR="000C575C">
        <w:rPr>
          <w:rFonts w:ascii="Arial" w:hAnsi="Arial" w:cs="Arial"/>
          <w:sz w:val="24"/>
          <w:szCs w:val="24"/>
        </w:rPr>
        <w:t>πρώτης πρότασης νόμου</w:t>
      </w:r>
      <w:r w:rsidR="000C575C" w:rsidRPr="000C575C">
        <w:rPr>
          <w:rFonts w:ascii="Arial" w:hAnsi="Arial" w:cs="Arial"/>
          <w:sz w:val="24"/>
          <w:szCs w:val="24"/>
        </w:rPr>
        <w:t xml:space="preserve"> όπως </w:t>
      </w:r>
      <w:r w:rsidR="000C575C">
        <w:rPr>
          <w:rFonts w:ascii="Arial" w:hAnsi="Arial" w:cs="Arial"/>
          <w:sz w:val="24"/>
          <w:szCs w:val="24"/>
        </w:rPr>
        <w:t>αυτή έχει</w:t>
      </w:r>
      <w:r w:rsidR="000C575C" w:rsidRPr="000C575C">
        <w:rPr>
          <w:rFonts w:ascii="Arial" w:hAnsi="Arial" w:cs="Arial"/>
          <w:sz w:val="24"/>
          <w:szCs w:val="24"/>
        </w:rPr>
        <w:t xml:space="preserve"> τροποποιηθεί με βάση τα πιο πάνω κατά τη συζήτησή τ</w:t>
      </w:r>
      <w:r w:rsidR="0082319F">
        <w:rPr>
          <w:rFonts w:ascii="Arial" w:hAnsi="Arial" w:cs="Arial"/>
          <w:sz w:val="24"/>
          <w:szCs w:val="24"/>
        </w:rPr>
        <w:t>η</w:t>
      </w:r>
      <w:r w:rsidR="000C575C" w:rsidRPr="000C575C">
        <w:rPr>
          <w:rFonts w:ascii="Arial" w:hAnsi="Arial" w:cs="Arial"/>
          <w:sz w:val="24"/>
          <w:szCs w:val="24"/>
        </w:rPr>
        <w:t>ς στην ολομέλεια του σώματος.</w:t>
      </w:r>
    </w:p>
    <w:p w14:paraId="1FDC5727" w14:textId="385B3352" w:rsidR="003D3925" w:rsidRDefault="00256663" w:rsidP="0065795D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Σημειώνεται ότι σε περίπτωση ψήφισης </w:t>
      </w:r>
      <w:r w:rsidR="00A10420">
        <w:rPr>
          <w:rFonts w:ascii="Arial" w:eastAsia="Calibri" w:hAnsi="Arial" w:cs="Arial"/>
          <w:sz w:val="24"/>
          <w:szCs w:val="24"/>
        </w:rPr>
        <w:t>της πρώτης πρότασης</w:t>
      </w:r>
      <w:r w:rsidR="00F202BF">
        <w:rPr>
          <w:rFonts w:ascii="Arial" w:eastAsia="Calibri" w:hAnsi="Arial" w:cs="Arial"/>
          <w:sz w:val="24"/>
          <w:szCs w:val="24"/>
        </w:rPr>
        <w:t xml:space="preserve"> νόμου</w:t>
      </w:r>
      <w:r>
        <w:rPr>
          <w:rFonts w:ascii="Arial" w:eastAsia="Calibri" w:hAnsi="Arial" w:cs="Arial"/>
          <w:sz w:val="24"/>
          <w:szCs w:val="24"/>
        </w:rPr>
        <w:t xml:space="preserve"> σε νόμο πρέπει να τροποποιηθεί ο τίτλος τ</w:t>
      </w:r>
      <w:r w:rsidR="00C25FB9">
        <w:rPr>
          <w:rFonts w:ascii="Arial" w:eastAsia="Calibri" w:hAnsi="Arial" w:cs="Arial"/>
          <w:sz w:val="24"/>
          <w:szCs w:val="24"/>
        </w:rPr>
        <w:t>ης</w:t>
      </w:r>
      <w:r>
        <w:rPr>
          <w:rFonts w:ascii="Arial" w:eastAsia="Calibri" w:hAnsi="Arial" w:cs="Arial"/>
          <w:sz w:val="24"/>
          <w:szCs w:val="24"/>
        </w:rPr>
        <w:t>, ώστε να αναφέρεται ως «Ο περί της Ρύθμισης της Ίδρυσης και Λειτουργίας Ξενοδοχείων και Τουριστικών Καταλυμάτων (Τροποποιητικός) Νόμος του 2023».</w:t>
      </w:r>
    </w:p>
    <w:p w14:paraId="1D7FDCC3" w14:textId="7FB4CE30" w:rsidR="00256663" w:rsidRDefault="00256663" w:rsidP="00C4729C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5715BA" w14:textId="77777777" w:rsidR="004F4494" w:rsidRDefault="004F4494" w:rsidP="00C4729C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1A248A" w14:textId="5468042C" w:rsidR="00B35556" w:rsidRDefault="000C5C39" w:rsidP="003D392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A5CB2">
        <w:rPr>
          <w:rFonts w:ascii="Arial" w:hAnsi="Arial" w:cs="Arial"/>
          <w:sz w:val="24"/>
          <w:szCs w:val="24"/>
        </w:rPr>
        <w:t>1</w:t>
      </w:r>
      <w:r w:rsidR="001C36F0">
        <w:rPr>
          <w:rFonts w:ascii="Arial" w:hAnsi="Arial" w:cs="Arial"/>
          <w:sz w:val="24"/>
          <w:szCs w:val="24"/>
        </w:rPr>
        <w:t xml:space="preserve"> Μαρτίου</w:t>
      </w:r>
      <w:r w:rsidR="009547AD">
        <w:rPr>
          <w:rFonts w:ascii="Arial" w:hAnsi="Arial" w:cs="Arial"/>
          <w:sz w:val="24"/>
          <w:szCs w:val="24"/>
        </w:rPr>
        <w:t xml:space="preserve"> 202</w:t>
      </w:r>
      <w:r w:rsidR="00F73C24">
        <w:rPr>
          <w:rFonts w:ascii="Arial" w:hAnsi="Arial" w:cs="Arial"/>
          <w:sz w:val="24"/>
          <w:szCs w:val="24"/>
        </w:rPr>
        <w:t>3</w:t>
      </w:r>
    </w:p>
    <w:p w14:paraId="43E243F4" w14:textId="77777777" w:rsidR="004F4494" w:rsidRDefault="004F4494" w:rsidP="004F449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2E0FA2" w14:textId="65E95802" w:rsidR="004F4494" w:rsidRDefault="004F4494" w:rsidP="004F449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52F57">
        <w:rPr>
          <w:rFonts w:ascii="Arial" w:hAnsi="Arial" w:cs="Arial"/>
          <w:sz w:val="24"/>
          <w:szCs w:val="24"/>
        </w:rPr>
        <w:t xml:space="preserve">Αρ. Φακ.: </w:t>
      </w:r>
      <w:r>
        <w:rPr>
          <w:rFonts w:ascii="Arial" w:hAnsi="Arial" w:cs="Arial"/>
          <w:sz w:val="24"/>
          <w:szCs w:val="24"/>
        </w:rPr>
        <w:t xml:space="preserve"> </w:t>
      </w:r>
      <w:r w:rsidRPr="00A6741B">
        <w:rPr>
          <w:rFonts w:ascii="Arial" w:hAnsi="Arial" w:cs="Arial"/>
          <w:sz w:val="24"/>
          <w:szCs w:val="24"/>
        </w:rPr>
        <w:t>23.0</w:t>
      </w:r>
      <w:r>
        <w:rPr>
          <w:rFonts w:ascii="Arial" w:hAnsi="Arial" w:cs="Arial"/>
          <w:sz w:val="24"/>
          <w:szCs w:val="24"/>
        </w:rPr>
        <w:t>2</w:t>
      </w:r>
      <w:r w:rsidRPr="00A6741B">
        <w:rPr>
          <w:rFonts w:ascii="Arial" w:hAnsi="Arial" w:cs="Arial"/>
          <w:sz w:val="24"/>
          <w:szCs w:val="24"/>
        </w:rPr>
        <w:t>.06</w:t>
      </w:r>
      <w:r>
        <w:rPr>
          <w:rFonts w:ascii="Arial" w:hAnsi="Arial" w:cs="Arial"/>
          <w:sz w:val="24"/>
          <w:szCs w:val="24"/>
        </w:rPr>
        <w:t>3</w:t>
      </w:r>
      <w:r w:rsidRPr="00A674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035</w:t>
      </w:r>
      <w:r w:rsidRPr="00A6741B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</w:p>
    <w:p w14:paraId="6F1AA55F" w14:textId="0C435504" w:rsidR="004F4494" w:rsidRPr="00375BB0" w:rsidRDefault="004F4494" w:rsidP="004F449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8A2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23.02.063.215-2022</w:t>
      </w:r>
    </w:p>
    <w:p w14:paraId="6C472073" w14:textId="77777777" w:rsidR="004F4494" w:rsidRPr="00B62ADB" w:rsidRDefault="004F4494" w:rsidP="004F4494">
      <w:pPr>
        <w:widowControl w:val="0"/>
        <w:tabs>
          <w:tab w:val="left" w:pos="567"/>
          <w:tab w:val="left" w:pos="496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F4704FF" w14:textId="2C586058" w:rsidR="004F4494" w:rsidRPr="004F4494" w:rsidRDefault="00575A43">
      <w:pPr>
        <w:widowControl w:val="0"/>
        <w:tabs>
          <w:tab w:val="left" w:pos="567"/>
          <w:tab w:val="left" w:pos="496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75A43">
        <w:rPr>
          <w:rFonts w:ascii="Arial" w:hAnsi="Arial" w:cs="Arial"/>
          <w:sz w:val="24"/>
          <w:szCs w:val="24"/>
        </w:rPr>
        <w:t>ΧΑ/</w:t>
      </w:r>
      <w:r w:rsidR="000C5C39">
        <w:rPr>
          <w:rFonts w:ascii="Arial" w:hAnsi="Arial" w:cs="Arial"/>
          <w:sz w:val="24"/>
          <w:szCs w:val="24"/>
        </w:rPr>
        <w:t>ΑΤ,</w:t>
      </w:r>
      <w:r w:rsidR="001124CF">
        <w:rPr>
          <w:rFonts w:ascii="Arial" w:hAnsi="Arial" w:cs="Arial"/>
          <w:sz w:val="24"/>
          <w:szCs w:val="24"/>
        </w:rPr>
        <w:t>ΣΒ,</w:t>
      </w:r>
      <w:r w:rsidR="000C5C39">
        <w:rPr>
          <w:rFonts w:ascii="Arial" w:hAnsi="Arial" w:cs="Arial"/>
          <w:sz w:val="24"/>
          <w:szCs w:val="24"/>
        </w:rPr>
        <w:t>ΓΜ/</w:t>
      </w:r>
      <w:proofErr w:type="spellStart"/>
      <w:r w:rsidR="004F4494">
        <w:rPr>
          <w:rFonts w:ascii="Arial" w:hAnsi="Arial" w:cs="Arial"/>
          <w:sz w:val="24"/>
          <w:szCs w:val="24"/>
        </w:rPr>
        <w:t>Ελ.Π</w:t>
      </w:r>
      <w:proofErr w:type="spellEnd"/>
    </w:p>
    <w:sectPr w:rsidR="004F4494" w:rsidRPr="004F4494" w:rsidSect="00F90E0D">
      <w:headerReference w:type="default" r:id="rId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0035" w14:textId="77777777" w:rsidR="0012691A" w:rsidRDefault="0012691A" w:rsidP="00336E4E">
      <w:pPr>
        <w:spacing w:after="0" w:line="240" w:lineRule="auto"/>
      </w:pPr>
      <w:r>
        <w:separator/>
      </w:r>
    </w:p>
  </w:endnote>
  <w:endnote w:type="continuationSeparator" w:id="0">
    <w:p w14:paraId="4F827C37" w14:textId="77777777" w:rsidR="0012691A" w:rsidRDefault="0012691A" w:rsidP="00336E4E">
      <w:pPr>
        <w:spacing w:after="0" w:line="240" w:lineRule="auto"/>
      </w:pPr>
      <w:r>
        <w:continuationSeparator/>
      </w:r>
    </w:p>
  </w:endnote>
  <w:endnote w:type="continuationNotice" w:id="1">
    <w:p w14:paraId="5B6FB340" w14:textId="77777777" w:rsidR="0012691A" w:rsidRDefault="001269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D7BF" w14:textId="77777777" w:rsidR="0012691A" w:rsidRDefault="0012691A" w:rsidP="00336E4E">
      <w:pPr>
        <w:spacing w:after="0" w:line="240" w:lineRule="auto"/>
      </w:pPr>
      <w:r>
        <w:separator/>
      </w:r>
    </w:p>
  </w:footnote>
  <w:footnote w:type="continuationSeparator" w:id="0">
    <w:p w14:paraId="5641A203" w14:textId="77777777" w:rsidR="0012691A" w:rsidRDefault="0012691A" w:rsidP="00336E4E">
      <w:pPr>
        <w:spacing w:after="0" w:line="240" w:lineRule="auto"/>
      </w:pPr>
      <w:r>
        <w:continuationSeparator/>
      </w:r>
    </w:p>
  </w:footnote>
  <w:footnote w:type="continuationNotice" w:id="1">
    <w:p w14:paraId="77326A51" w14:textId="77777777" w:rsidR="0012691A" w:rsidRDefault="001269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 w:rsidP="006163F5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135C9"/>
    <w:multiLevelType w:val="hybridMultilevel"/>
    <w:tmpl w:val="D10680BE"/>
    <w:lvl w:ilvl="0" w:tplc="0408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4D9E"/>
    <w:multiLevelType w:val="hybridMultilevel"/>
    <w:tmpl w:val="1F182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2749"/>
    <w:multiLevelType w:val="hybridMultilevel"/>
    <w:tmpl w:val="7500E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72B53"/>
    <w:multiLevelType w:val="hybridMultilevel"/>
    <w:tmpl w:val="90D0EB2E"/>
    <w:lvl w:ilvl="0" w:tplc="98CAEB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1230E"/>
    <w:multiLevelType w:val="hybridMultilevel"/>
    <w:tmpl w:val="34A4D6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01633">
    <w:abstractNumId w:val="17"/>
  </w:num>
  <w:num w:numId="2" w16cid:durableId="549159">
    <w:abstractNumId w:val="0"/>
  </w:num>
  <w:num w:numId="3" w16cid:durableId="1308322457">
    <w:abstractNumId w:val="2"/>
  </w:num>
  <w:num w:numId="4" w16cid:durableId="1513177528">
    <w:abstractNumId w:val="8"/>
  </w:num>
  <w:num w:numId="5" w16cid:durableId="561914983">
    <w:abstractNumId w:val="15"/>
  </w:num>
  <w:num w:numId="6" w16cid:durableId="308752935">
    <w:abstractNumId w:val="7"/>
  </w:num>
  <w:num w:numId="7" w16cid:durableId="1411776519">
    <w:abstractNumId w:val="11"/>
  </w:num>
  <w:num w:numId="8" w16cid:durableId="1189416176">
    <w:abstractNumId w:val="6"/>
  </w:num>
  <w:num w:numId="9" w16cid:durableId="134373078">
    <w:abstractNumId w:val="16"/>
  </w:num>
  <w:num w:numId="10" w16cid:durableId="1487895432">
    <w:abstractNumId w:val="3"/>
  </w:num>
  <w:num w:numId="11" w16cid:durableId="1027682325">
    <w:abstractNumId w:val="4"/>
  </w:num>
  <w:num w:numId="12" w16cid:durableId="213004891">
    <w:abstractNumId w:val="14"/>
  </w:num>
  <w:num w:numId="13" w16cid:durableId="196429053">
    <w:abstractNumId w:val="13"/>
  </w:num>
  <w:num w:numId="14" w16cid:durableId="1408848038">
    <w:abstractNumId w:val="18"/>
  </w:num>
  <w:num w:numId="15" w16cid:durableId="889074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9168214">
    <w:abstractNumId w:val="9"/>
  </w:num>
  <w:num w:numId="17" w16cid:durableId="573903611">
    <w:abstractNumId w:val="1"/>
  </w:num>
  <w:num w:numId="18" w16cid:durableId="165940915">
    <w:abstractNumId w:val="5"/>
  </w:num>
  <w:num w:numId="19" w16cid:durableId="10896974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C80"/>
    <w:rsid w:val="00002100"/>
    <w:rsid w:val="0000553E"/>
    <w:rsid w:val="00005850"/>
    <w:rsid w:val="000066DD"/>
    <w:rsid w:val="0000716B"/>
    <w:rsid w:val="00007B9E"/>
    <w:rsid w:val="000105BC"/>
    <w:rsid w:val="00011061"/>
    <w:rsid w:val="00012722"/>
    <w:rsid w:val="00012D7F"/>
    <w:rsid w:val="00017BC6"/>
    <w:rsid w:val="00023323"/>
    <w:rsid w:val="00023CD7"/>
    <w:rsid w:val="000248A6"/>
    <w:rsid w:val="00025043"/>
    <w:rsid w:val="000273D0"/>
    <w:rsid w:val="0002784E"/>
    <w:rsid w:val="000311DF"/>
    <w:rsid w:val="00032841"/>
    <w:rsid w:val="00032D77"/>
    <w:rsid w:val="000331A9"/>
    <w:rsid w:val="00036B07"/>
    <w:rsid w:val="00036C57"/>
    <w:rsid w:val="000412BE"/>
    <w:rsid w:val="0004130A"/>
    <w:rsid w:val="00041EB4"/>
    <w:rsid w:val="000517ED"/>
    <w:rsid w:val="00052D99"/>
    <w:rsid w:val="0005404B"/>
    <w:rsid w:val="0005577D"/>
    <w:rsid w:val="000606A5"/>
    <w:rsid w:val="00062145"/>
    <w:rsid w:val="00066A98"/>
    <w:rsid w:val="00071331"/>
    <w:rsid w:val="000713BD"/>
    <w:rsid w:val="00074429"/>
    <w:rsid w:val="00074CA3"/>
    <w:rsid w:val="00074F28"/>
    <w:rsid w:val="00076FBA"/>
    <w:rsid w:val="00080700"/>
    <w:rsid w:val="0008276C"/>
    <w:rsid w:val="00085C48"/>
    <w:rsid w:val="0008654D"/>
    <w:rsid w:val="00086CD2"/>
    <w:rsid w:val="00087045"/>
    <w:rsid w:val="000904D4"/>
    <w:rsid w:val="00092C4F"/>
    <w:rsid w:val="000961C1"/>
    <w:rsid w:val="00096D80"/>
    <w:rsid w:val="000A5CB2"/>
    <w:rsid w:val="000A617B"/>
    <w:rsid w:val="000B2672"/>
    <w:rsid w:val="000B5E99"/>
    <w:rsid w:val="000C073C"/>
    <w:rsid w:val="000C575C"/>
    <w:rsid w:val="000C5C39"/>
    <w:rsid w:val="000D0E06"/>
    <w:rsid w:val="000D191C"/>
    <w:rsid w:val="000D508B"/>
    <w:rsid w:val="000D5763"/>
    <w:rsid w:val="000D7214"/>
    <w:rsid w:val="000D7756"/>
    <w:rsid w:val="000E0152"/>
    <w:rsid w:val="000E0575"/>
    <w:rsid w:val="000E0FFA"/>
    <w:rsid w:val="000E1B6B"/>
    <w:rsid w:val="000E3B58"/>
    <w:rsid w:val="000E3EA7"/>
    <w:rsid w:val="000E4B21"/>
    <w:rsid w:val="000E5140"/>
    <w:rsid w:val="000E598E"/>
    <w:rsid w:val="000E7A69"/>
    <w:rsid w:val="000E7AB5"/>
    <w:rsid w:val="000F11EC"/>
    <w:rsid w:val="000F142B"/>
    <w:rsid w:val="000F1E8D"/>
    <w:rsid w:val="000F2645"/>
    <w:rsid w:val="000F2BC8"/>
    <w:rsid w:val="000F5C8F"/>
    <w:rsid w:val="000F5F82"/>
    <w:rsid w:val="000F7BD0"/>
    <w:rsid w:val="001001A1"/>
    <w:rsid w:val="0010213D"/>
    <w:rsid w:val="0010268E"/>
    <w:rsid w:val="00103FE1"/>
    <w:rsid w:val="001050F4"/>
    <w:rsid w:val="0011065A"/>
    <w:rsid w:val="00111820"/>
    <w:rsid w:val="001124CF"/>
    <w:rsid w:val="00114780"/>
    <w:rsid w:val="001157B9"/>
    <w:rsid w:val="0011749B"/>
    <w:rsid w:val="001212F9"/>
    <w:rsid w:val="00121E25"/>
    <w:rsid w:val="00121F8F"/>
    <w:rsid w:val="00124108"/>
    <w:rsid w:val="00126019"/>
    <w:rsid w:val="0012691A"/>
    <w:rsid w:val="00130523"/>
    <w:rsid w:val="00131CEB"/>
    <w:rsid w:val="00133B27"/>
    <w:rsid w:val="001345CB"/>
    <w:rsid w:val="00144810"/>
    <w:rsid w:val="00150DC5"/>
    <w:rsid w:val="001532E9"/>
    <w:rsid w:val="00155277"/>
    <w:rsid w:val="00156B7A"/>
    <w:rsid w:val="00160970"/>
    <w:rsid w:val="00160A5D"/>
    <w:rsid w:val="00161A46"/>
    <w:rsid w:val="001644EE"/>
    <w:rsid w:val="001669BD"/>
    <w:rsid w:val="00167382"/>
    <w:rsid w:val="00174525"/>
    <w:rsid w:val="00182EAB"/>
    <w:rsid w:val="00185674"/>
    <w:rsid w:val="00185BFE"/>
    <w:rsid w:val="00186561"/>
    <w:rsid w:val="001912FF"/>
    <w:rsid w:val="00192713"/>
    <w:rsid w:val="001A1428"/>
    <w:rsid w:val="001A1835"/>
    <w:rsid w:val="001A5D52"/>
    <w:rsid w:val="001A6A6E"/>
    <w:rsid w:val="001B0191"/>
    <w:rsid w:val="001B0714"/>
    <w:rsid w:val="001B10F6"/>
    <w:rsid w:val="001B1C51"/>
    <w:rsid w:val="001B2317"/>
    <w:rsid w:val="001B4B1B"/>
    <w:rsid w:val="001B6EFF"/>
    <w:rsid w:val="001C1856"/>
    <w:rsid w:val="001C36F0"/>
    <w:rsid w:val="001C458F"/>
    <w:rsid w:val="001C6D84"/>
    <w:rsid w:val="001C6D99"/>
    <w:rsid w:val="001C6FB8"/>
    <w:rsid w:val="001C7D57"/>
    <w:rsid w:val="001D02E0"/>
    <w:rsid w:val="001D0C5F"/>
    <w:rsid w:val="001D1E40"/>
    <w:rsid w:val="001D2306"/>
    <w:rsid w:val="001D30A5"/>
    <w:rsid w:val="001D5526"/>
    <w:rsid w:val="001D5953"/>
    <w:rsid w:val="001D7FC0"/>
    <w:rsid w:val="001E7C3C"/>
    <w:rsid w:val="001F02E2"/>
    <w:rsid w:val="001F191E"/>
    <w:rsid w:val="001F20B5"/>
    <w:rsid w:val="001F2B30"/>
    <w:rsid w:val="001F3C52"/>
    <w:rsid w:val="001F4AAF"/>
    <w:rsid w:val="001F5059"/>
    <w:rsid w:val="001F644A"/>
    <w:rsid w:val="00201153"/>
    <w:rsid w:val="002023A4"/>
    <w:rsid w:val="002046EA"/>
    <w:rsid w:val="002053AA"/>
    <w:rsid w:val="0020600E"/>
    <w:rsid w:val="00210340"/>
    <w:rsid w:val="00211E62"/>
    <w:rsid w:val="00212ADA"/>
    <w:rsid w:val="00214C62"/>
    <w:rsid w:val="00217C5F"/>
    <w:rsid w:val="00217F73"/>
    <w:rsid w:val="002268A5"/>
    <w:rsid w:val="00227812"/>
    <w:rsid w:val="002304CA"/>
    <w:rsid w:val="0023251F"/>
    <w:rsid w:val="00235883"/>
    <w:rsid w:val="00237599"/>
    <w:rsid w:val="00242328"/>
    <w:rsid w:val="00242A1C"/>
    <w:rsid w:val="00243FEA"/>
    <w:rsid w:val="00246E5E"/>
    <w:rsid w:val="00252A6C"/>
    <w:rsid w:val="00252CDC"/>
    <w:rsid w:val="00255B01"/>
    <w:rsid w:val="00256663"/>
    <w:rsid w:val="00256D92"/>
    <w:rsid w:val="002576BF"/>
    <w:rsid w:val="0026014C"/>
    <w:rsid w:val="0026154B"/>
    <w:rsid w:val="00261707"/>
    <w:rsid w:val="00262BE0"/>
    <w:rsid w:val="00265768"/>
    <w:rsid w:val="00266C5B"/>
    <w:rsid w:val="00267715"/>
    <w:rsid w:val="0027114B"/>
    <w:rsid w:val="00271212"/>
    <w:rsid w:val="00272B49"/>
    <w:rsid w:val="00273792"/>
    <w:rsid w:val="00274D06"/>
    <w:rsid w:val="00277B16"/>
    <w:rsid w:val="00280014"/>
    <w:rsid w:val="00292EFB"/>
    <w:rsid w:val="002A2806"/>
    <w:rsid w:val="002A293D"/>
    <w:rsid w:val="002B2C9F"/>
    <w:rsid w:val="002B36A6"/>
    <w:rsid w:val="002C1781"/>
    <w:rsid w:val="002C3555"/>
    <w:rsid w:val="002C6D2A"/>
    <w:rsid w:val="002D3080"/>
    <w:rsid w:val="002D3E71"/>
    <w:rsid w:val="002D4589"/>
    <w:rsid w:val="002D4C09"/>
    <w:rsid w:val="002D5C9D"/>
    <w:rsid w:val="002E2081"/>
    <w:rsid w:val="002E4720"/>
    <w:rsid w:val="002E522C"/>
    <w:rsid w:val="002E5785"/>
    <w:rsid w:val="002E674D"/>
    <w:rsid w:val="002E6BAA"/>
    <w:rsid w:val="002E74F4"/>
    <w:rsid w:val="002E7989"/>
    <w:rsid w:val="002F0583"/>
    <w:rsid w:val="002F168F"/>
    <w:rsid w:val="002F1A34"/>
    <w:rsid w:val="002F3B52"/>
    <w:rsid w:val="002F43AA"/>
    <w:rsid w:val="0030072E"/>
    <w:rsid w:val="00300AD3"/>
    <w:rsid w:val="003012CA"/>
    <w:rsid w:val="00301A88"/>
    <w:rsid w:val="003033CB"/>
    <w:rsid w:val="003044F7"/>
    <w:rsid w:val="00305593"/>
    <w:rsid w:val="00305684"/>
    <w:rsid w:val="00305A7B"/>
    <w:rsid w:val="00310086"/>
    <w:rsid w:val="003126A1"/>
    <w:rsid w:val="00312F3E"/>
    <w:rsid w:val="00313064"/>
    <w:rsid w:val="00314B34"/>
    <w:rsid w:val="00321436"/>
    <w:rsid w:val="00323C76"/>
    <w:rsid w:val="0032623E"/>
    <w:rsid w:val="0033053D"/>
    <w:rsid w:val="00332A38"/>
    <w:rsid w:val="00334E98"/>
    <w:rsid w:val="00336E4E"/>
    <w:rsid w:val="00337D36"/>
    <w:rsid w:val="003510B8"/>
    <w:rsid w:val="0035284C"/>
    <w:rsid w:val="00355A64"/>
    <w:rsid w:val="00356483"/>
    <w:rsid w:val="0035659E"/>
    <w:rsid w:val="00356B7C"/>
    <w:rsid w:val="003646D8"/>
    <w:rsid w:val="00364BEC"/>
    <w:rsid w:val="00365438"/>
    <w:rsid w:val="00366651"/>
    <w:rsid w:val="003720EF"/>
    <w:rsid w:val="0037452B"/>
    <w:rsid w:val="003745A2"/>
    <w:rsid w:val="003755A5"/>
    <w:rsid w:val="00375BB0"/>
    <w:rsid w:val="00385605"/>
    <w:rsid w:val="00393ABA"/>
    <w:rsid w:val="00393B42"/>
    <w:rsid w:val="00394F89"/>
    <w:rsid w:val="003966F8"/>
    <w:rsid w:val="00396AEE"/>
    <w:rsid w:val="00396E4A"/>
    <w:rsid w:val="00396F6B"/>
    <w:rsid w:val="00397137"/>
    <w:rsid w:val="003A08F9"/>
    <w:rsid w:val="003A5F0E"/>
    <w:rsid w:val="003B0E9F"/>
    <w:rsid w:val="003B21AF"/>
    <w:rsid w:val="003B67E3"/>
    <w:rsid w:val="003C0EF3"/>
    <w:rsid w:val="003C17F7"/>
    <w:rsid w:val="003C1B14"/>
    <w:rsid w:val="003C25A7"/>
    <w:rsid w:val="003C44D0"/>
    <w:rsid w:val="003C5E01"/>
    <w:rsid w:val="003C675C"/>
    <w:rsid w:val="003C7A75"/>
    <w:rsid w:val="003D3925"/>
    <w:rsid w:val="003D5212"/>
    <w:rsid w:val="003D79C5"/>
    <w:rsid w:val="003E6125"/>
    <w:rsid w:val="003E6D77"/>
    <w:rsid w:val="003F28E3"/>
    <w:rsid w:val="003F5E05"/>
    <w:rsid w:val="003F695A"/>
    <w:rsid w:val="003F72AC"/>
    <w:rsid w:val="0040013C"/>
    <w:rsid w:val="00400A1B"/>
    <w:rsid w:val="004011D5"/>
    <w:rsid w:val="00404230"/>
    <w:rsid w:val="004076F9"/>
    <w:rsid w:val="0041376D"/>
    <w:rsid w:val="00413901"/>
    <w:rsid w:val="00416316"/>
    <w:rsid w:val="00420EEF"/>
    <w:rsid w:val="00422D26"/>
    <w:rsid w:val="00422F1B"/>
    <w:rsid w:val="00430BA0"/>
    <w:rsid w:val="00433009"/>
    <w:rsid w:val="0043416C"/>
    <w:rsid w:val="00434947"/>
    <w:rsid w:val="00436407"/>
    <w:rsid w:val="00436F21"/>
    <w:rsid w:val="0044417A"/>
    <w:rsid w:val="00444C19"/>
    <w:rsid w:val="00450C94"/>
    <w:rsid w:val="004516EE"/>
    <w:rsid w:val="00452CE4"/>
    <w:rsid w:val="00455CDB"/>
    <w:rsid w:val="004604C1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3E1B"/>
    <w:rsid w:val="004651B5"/>
    <w:rsid w:val="004668CC"/>
    <w:rsid w:val="004678E2"/>
    <w:rsid w:val="00467E0D"/>
    <w:rsid w:val="004712C9"/>
    <w:rsid w:val="00473F01"/>
    <w:rsid w:val="00481605"/>
    <w:rsid w:val="004834BE"/>
    <w:rsid w:val="00485360"/>
    <w:rsid w:val="00485CBC"/>
    <w:rsid w:val="004A1104"/>
    <w:rsid w:val="004A129C"/>
    <w:rsid w:val="004A1AE7"/>
    <w:rsid w:val="004A4845"/>
    <w:rsid w:val="004A4EF6"/>
    <w:rsid w:val="004A5AD1"/>
    <w:rsid w:val="004A7840"/>
    <w:rsid w:val="004B0E64"/>
    <w:rsid w:val="004B0EC6"/>
    <w:rsid w:val="004B1C42"/>
    <w:rsid w:val="004B772F"/>
    <w:rsid w:val="004C1434"/>
    <w:rsid w:val="004C2320"/>
    <w:rsid w:val="004C2CB4"/>
    <w:rsid w:val="004C67A4"/>
    <w:rsid w:val="004D278A"/>
    <w:rsid w:val="004D35FF"/>
    <w:rsid w:val="004D65ED"/>
    <w:rsid w:val="004D6FA9"/>
    <w:rsid w:val="004E0ABC"/>
    <w:rsid w:val="004E10A9"/>
    <w:rsid w:val="004E39FF"/>
    <w:rsid w:val="004E5164"/>
    <w:rsid w:val="004E7B92"/>
    <w:rsid w:val="004F0D82"/>
    <w:rsid w:val="004F1E28"/>
    <w:rsid w:val="004F4494"/>
    <w:rsid w:val="004F7D24"/>
    <w:rsid w:val="00500DAD"/>
    <w:rsid w:val="0050191E"/>
    <w:rsid w:val="00501D9B"/>
    <w:rsid w:val="00503CE4"/>
    <w:rsid w:val="00510F19"/>
    <w:rsid w:val="00513698"/>
    <w:rsid w:val="005177D8"/>
    <w:rsid w:val="00522AFE"/>
    <w:rsid w:val="00522C88"/>
    <w:rsid w:val="00522FB3"/>
    <w:rsid w:val="00536858"/>
    <w:rsid w:val="00542245"/>
    <w:rsid w:val="00544872"/>
    <w:rsid w:val="00544924"/>
    <w:rsid w:val="0054640C"/>
    <w:rsid w:val="00551B3F"/>
    <w:rsid w:val="00551B54"/>
    <w:rsid w:val="005525E2"/>
    <w:rsid w:val="00552B68"/>
    <w:rsid w:val="00552E6A"/>
    <w:rsid w:val="00554A70"/>
    <w:rsid w:val="0055512E"/>
    <w:rsid w:val="00555E0B"/>
    <w:rsid w:val="00561B6A"/>
    <w:rsid w:val="00563E7E"/>
    <w:rsid w:val="005651EC"/>
    <w:rsid w:val="00571426"/>
    <w:rsid w:val="00574C74"/>
    <w:rsid w:val="00575A43"/>
    <w:rsid w:val="0058089B"/>
    <w:rsid w:val="00583704"/>
    <w:rsid w:val="00583B0A"/>
    <w:rsid w:val="00583BD0"/>
    <w:rsid w:val="0058544B"/>
    <w:rsid w:val="005869E5"/>
    <w:rsid w:val="005875D7"/>
    <w:rsid w:val="00591156"/>
    <w:rsid w:val="00591C82"/>
    <w:rsid w:val="0059254D"/>
    <w:rsid w:val="005946A1"/>
    <w:rsid w:val="0059520D"/>
    <w:rsid w:val="00596307"/>
    <w:rsid w:val="00596DC9"/>
    <w:rsid w:val="005A0432"/>
    <w:rsid w:val="005A41DF"/>
    <w:rsid w:val="005B3CAA"/>
    <w:rsid w:val="005B4A69"/>
    <w:rsid w:val="005B5087"/>
    <w:rsid w:val="005B6A1E"/>
    <w:rsid w:val="005C31B2"/>
    <w:rsid w:val="005C4A87"/>
    <w:rsid w:val="005C5286"/>
    <w:rsid w:val="005C565A"/>
    <w:rsid w:val="005D0450"/>
    <w:rsid w:val="005D066B"/>
    <w:rsid w:val="005D1EE3"/>
    <w:rsid w:val="005D2688"/>
    <w:rsid w:val="005E14D7"/>
    <w:rsid w:val="005E2938"/>
    <w:rsid w:val="005E2AB0"/>
    <w:rsid w:val="005E2B82"/>
    <w:rsid w:val="005E2FC6"/>
    <w:rsid w:val="005E32AD"/>
    <w:rsid w:val="005E3B08"/>
    <w:rsid w:val="005E696D"/>
    <w:rsid w:val="005E7F23"/>
    <w:rsid w:val="005F17F7"/>
    <w:rsid w:val="005F3A70"/>
    <w:rsid w:val="005F462C"/>
    <w:rsid w:val="005F493B"/>
    <w:rsid w:val="005F5489"/>
    <w:rsid w:val="005F75C1"/>
    <w:rsid w:val="006031F3"/>
    <w:rsid w:val="00605A96"/>
    <w:rsid w:val="00606E99"/>
    <w:rsid w:val="00613CD3"/>
    <w:rsid w:val="006153B8"/>
    <w:rsid w:val="00615496"/>
    <w:rsid w:val="00615DE9"/>
    <w:rsid w:val="00616197"/>
    <w:rsid w:val="006163F5"/>
    <w:rsid w:val="0061724A"/>
    <w:rsid w:val="00617250"/>
    <w:rsid w:val="006178F4"/>
    <w:rsid w:val="00620221"/>
    <w:rsid w:val="006230AB"/>
    <w:rsid w:val="00626152"/>
    <w:rsid w:val="006300E5"/>
    <w:rsid w:val="0063043B"/>
    <w:rsid w:val="006307B8"/>
    <w:rsid w:val="00632EAA"/>
    <w:rsid w:val="00633385"/>
    <w:rsid w:val="006342EA"/>
    <w:rsid w:val="00634780"/>
    <w:rsid w:val="006353EF"/>
    <w:rsid w:val="00635771"/>
    <w:rsid w:val="006363C5"/>
    <w:rsid w:val="006378AF"/>
    <w:rsid w:val="00643720"/>
    <w:rsid w:val="00643840"/>
    <w:rsid w:val="0064548B"/>
    <w:rsid w:val="006515CE"/>
    <w:rsid w:val="00652B81"/>
    <w:rsid w:val="00654654"/>
    <w:rsid w:val="00654CDD"/>
    <w:rsid w:val="0065795D"/>
    <w:rsid w:val="00657DBB"/>
    <w:rsid w:val="006606C7"/>
    <w:rsid w:val="006626DB"/>
    <w:rsid w:val="00665634"/>
    <w:rsid w:val="00666772"/>
    <w:rsid w:val="00667FD6"/>
    <w:rsid w:val="00670113"/>
    <w:rsid w:val="00671AE6"/>
    <w:rsid w:val="0067228D"/>
    <w:rsid w:val="006805FA"/>
    <w:rsid w:val="00681E1A"/>
    <w:rsid w:val="00683015"/>
    <w:rsid w:val="00692F8D"/>
    <w:rsid w:val="00693FB9"/>
    <w:rsid w:val="00694332"/>
    <w:rsid w:val="00697809"/>
    <w:rsid w:val="00697E7C"/>
    <w:rsid w:val="006A5BFB"/>
    <w:rsid w:val="006A7F34"/>
    <w:rsid w:val="006B0C70"/>
    <w:rsid w:val="006B1541"/>
    <w:rsid w:val="006B1758"/>
    <w:rsid w:val="006C149B"/>
    <w:rsid w:val="006C22C0"/>
    <w:rsid w:val="006C3160"/>
    <w:rsid w:val="006D1DE8"/>
    <w:rsid w:val="006D1FC9"/>
    <w:rsid w:val="006D5A56"/>
    <w:rsid w:val="006D61D9"/>
    <w:rsid w:val="006D75EA"/>
    <w:rsid w:val="006E18A5"/>
    <w:rsid w:val="006E24CE"/>
    <w:rsid w:val="006E2DF2"/>
    <w:rsid w:val="006E310C"/>
    <w:rsid w:val="006E4123"/>
    <w:rsid w:val="006E5391"/>
    <w:rsid w:val="006E77B9"/>
    <w:rsid w:val="006F0EE3"/>
    <w:rsid w:val="006F4362"/>
    <w:rsid w:val="006F4BBD"/>
    <w:rsid w:val="006F67E2"/>
    <w:rsid w:val="007006D5"/>
    <w:rsid w:val="00701842"/>
    <w:rsid w:val="00704029"/>
    <w:rsid w:val="00704052"/>
    <w:rsid w:val="0070574D"/>
    <w:rsid w:val="00706034"/>
    <w:rsid w:val="00710346"/>
    <w:rsid w:val="007107D0"/>
    <w:rsid w:val="007116C1"/>
    <w:rsid w:val="007128CA"/>
    <w:rsid w:val="00714FB9"/>
    <w:rsid w:val="0071620C"/>
    <w:rsid w:val="00716E01"/>
    <w:rsid w:val="007202C3"/>
    <w:rsid w:val="00724704"/>
    <w:rsid w:val="00725337"/>
    <w:rsid w:val="00732C9C"/>
    <w:rsid w:val="00732D64"/>
    <w:rsid w:val="00733560"/>
    <w:rsid w:val="00734420"/>
    <w:rsid w:val="007401AD"/>
    <w:rsid w:val="00740A99"/>
    <w:rsid w:val="00743618"/>
    <w:rsid w:val="00746618"/>
    <w:rsid w:val="007468F1"/>
    <w:rsid w:val="00746CEF"/>
    <w:rsid w:val="00747479"/>
    <w:rsid w:val="00753E13"/>
    <w:rsid w:val="007556E1"/>
    <w:rsid w:val="0076740A"/>
    <w:rsid w:val="007675E7"/>
    <w:rsid w:val="00767824"/>
    <w:rsid w:val="00770811"/>
    <w:rsid w:val="00770C58"/>
    <w:rsid w:val="00777ED4"/>
    <w:rsid w:val="007806FD"/>
    <w:rsid w:val="007824F2"/>
    <w:rsid w:val="00782A5D"/>
    <w:rsid w:val="00783685"/>
    <w:rsid w:val="00785A40"/>
    <w:rsid w:val="00786699"/>
    <w:rsid w:val="00791561"/>
    <w:rsid w:val="00791823"/>
    <w:rsid w:val="00793BE7"/>
    <w:rsid w:val="007A16D0"/>
    <w:rsid w:val="007A473B"/>
    <w:rsid w:val="007A496A"/>
    <w:rsid w:val="007A4AB4"/>
    <w:rsid w:val="007A6EF2"/>
    <w:rsid w:val="007A7695"/>
    <w:rsid w:val="007B09C9"/>
    <w:rsid w:val="007B3704"/>
    <w:rsid w:val="007B4761"/>
    <w:rsid w:val="007C1323"/>
    <w:rsid w:val="007C1E27"/>
    <w:rsid w:val="007C20C9"/>
    <w:rsid w:val="007C49A5"/>
    <w:rsid w:val="007C72A6"/>
    <w:rsid w:val="007D1A7D"/>
    <w:rsid w:val="007E0217"/>
    <w:rsid w:val="007E0652"/>
    <w:rsid w:val="007E2858"/>
    <w:rsid w:val="007E333C"/>
    <w:rsid w:val="007E6AF8"/>
    <w:rsid w:val="007E7D86"/>
    <w:rsid w:val="007F11F5"/>
    <w:rsid w:val="007F4E14"/>
    <w:rsid w:val="00805F69"/>
    <w:rsid w:val="00806DE9"/>
    <w:rsid w:val="00807FF7"/>
    <w:rsid w:val="00810B4A"/>
    <w:rsid w:val="008155AA"/>
    <w:rsid w:val="00815E6F"/>
    <w:rsid w:val="0082319F"/>
    <w:rsid w:val="00825698"/>
    <w:rsid w:val="00831619"/>
    <w:rsid w:val="00834661"/>
    <w:rsid w:val="0083620A"/>
    <w:rsid w:val="00836D6C"/>
    <w:rsid w:val="00837EFB"/>
    <w:rsid w:val="00841617"/>
    <w:rsid w:val="0084228D"/>
    <w:rsid w:val="00850EFF"/>
    <w:rsid w:val="008510D8"/>
    <w:rsid w:val="008524E6"/>
    <w:rsid w:val="00854691"/>
    <w:rsid w:val="00854E34"/>
    <w:rsid w:val="00855940"/>
    <w:rsid w:val="0086494F"/>
    <w:rsid w:val="00864EBA"/>
    <w:rsid w:val="008659F9"/>
    <w:rsid w:val="00865DFB"/>
    <w:rsid w:val="00871A57"/>
    <w:rsid w:val="00872AF5"/>
    <w:rsid w:val="00872FAF"/>
    <w:rsid w:val="00873CC3"/>
    <w:rsid w:val="00877D31"/>
    <w:rsid w:val="00880510"/>
    <w:rsid w:val="00881BD9"/>
    <w:rsid w:val="00882009"/>
    <w:rsid w:val="0088275F"/>
    <w:rsid w:val="00884C48"/>
    <w:rsid w:val="0088521E"/>
    <w:rsid w:val="00885D72"/>
    <w:rsid w:val="00885FD9"/>
    <w:rsid w:val="00887ECD"/>
    <w:rsid w:val="00890FCA"/>
    <w:rsid w:val="00891AF4"/>
    <w:rsid w:val="00893B92"/>
    <w:rsid w:val="00894C5A"/>
    <w:rsid w:val="00897AC3"/>
    <w:rsid w:val="008A1917"/>
    <w:rsid w:val="008A1CC1"/>
    <w:rsid w:val="008A22A2"/>
    <w:rsid w:val="008A2899"/>
    <w:rsid w:val="008A28EF"/>
    <w:rsid w:val="008A5321"/>
    <w:rsid w:val="008A7E40"/>
    <w:rsid w:val="008B19BB"/>
    <w:rsid w:val="008B22A8"/>
    <w:rsid w:val="008B3384"/>
    <w:rsid w:val="008B3CC5"/>
    <w:rsid w:val="008B62BF"/>
    <w:rsid w:val="008C0AE0"/>
    <w:rsid w:val="008C0E7A"/>
    <w:rsid w:val="008C36D9"/>
    <w:rsid w:val="008C4294"/>
    <w:rsid w:val="008C5B53"/>
    <w:rsid w:val="008C5C29"/>
    <w:rsid w:val="008C7CD9"/>
    <w:rsid w:val="008D025A"/>
    <w:rsid w:val="008D1AE9"/>
    <w:rsid w:val="008D2CE6"/>
    <w:rsid w:val="008D3E85"/>
    <w:rsid w:val="008D3F39"/>
    <w:rsid w:val="008D4ADF"/>
    <w:rsid w:val="008E0730"/>
    <w:rsid w:val="008E32E7"/>
    <w:rsid w:val="008E45B2"/>
    <w:rsid w:val="008E4A3E"/>
    <w:rsid w:val="008F1549"/>
    <w:rsid w:val="008F4E77"/>
    <w:rsid w:val="008F6071"/>
    <w:rsid w:val="00900B03"/>
    <w:rsid w:val="00900B46"/>
    <w:rsid w:val="0090532A"/>
    <w:rsid w:val="009057FA"/>
    <w:rsid w:val="00907C50"/>
    <w:rsid w:val="0091062C"/>
    <w:rsid w:val="009119E2"/>
    <w:rsid w:val="00913B05"/>
    <w:rsid w:val="00915E4A"/>
    <w:rsid w:val="00917765"/>
    <w:rsid w:val="009179AB"/>
    <w:rsid w:val="0092034E"/>
    <w:rsid w:val="00920AEC"/>
    <w:rsid w:val="00923DBA"/>
    <w:rsid w:val="009257E1"/>
    <w:rsid w:val="00926D0C"/>
    <w:rsid w:val="009328D5"/>
    <w:rsid w:val="0093706F"/>
    <w:rsid w:val="009406E4"/>
    <w:rsid w:val="009439D5"/>
    <w:rsid w:val="0094507B"/>
    <w:rsid w:val="00946E57"/>
    <w:rsid w:val="00947060"/>
    <w:rsid w:val="00950D28"/>
    <w:rsid w:val="00951F87"/>
    <w:rsid w:val="009547AD"/>
    <w:rsid w:val="0095591D"/>
    <w:rsid w:val="00956A0C"/>
    <w:rsid w:val="00963E2C"/>
    <w:rsid w:val="00967295"/>
    <w:rsid w:val="00974406"/>
    <w:rsid w:val="00975478"/>
    <w:rsid w:val="00976659"/>
    <w:rsid w:val="009771AA"/>
    <w:rsid w:val="00977D83"/>
    <w:rsid w:val="00981D11"/>
    <w:rsid w:val="00982542"/>
    <w:rsid w:val="00982B1C"/>
    <w:rsid w:val="009830A6"/>
    <w:rsid w:val="009835C8"/>
    <w:rsid w:val="00984F40"/>
    <w:rsid w:val="00985163"/>
    <w:rsid w:val="00985DBE"/>
    <w:rsid w:val="00986DF3"/>
    <w:rsid w:val="00991E4B"/>
    <w:rsid w:val="00994E6A"/>
    <w:rsid w:val="00994EDD"/>
    <w:rsid w:val="00996025"/>
    <w:rsid w:val="009A3067"/>
    <w:rsid w:val="009A6C8E"/>
    <w:rsid w:val="009B1B7A"/>
    <w:rsid w:val="009B4BB6"/>
    <w:rsid w:val="009B5764"/>
    <w:rsid w:val="009B65A2"/>
    <w:rsid w:val="009B7ECC"/>
    <w:rsid w:val="009C30CA"/>
    <w:rsid w:val="009C3337"/>
    <w:rsid w:val="009C37EA"/>
    <w:rsid w:val="009C479C"/>
    <w:rsid w:val="009C4E3D"/>
    <w:rsid w:val="009C6859"/>
    <w:rsid w:val="009D0E63"/>
    <w:rsid w:val="009D3C33"/>
    <w:rsid w:val="009D4BC6"/>
    <w:rsid w:val="009D588F"/>
    <w:rsid w:val="009D5AE1"/>
    <w:rsid w:val="009D74D9"/>
    <w:rsid w:val="009E422E"/>
    <w:rsid w:val="009E4DA2"/>
    <w:rsid w:val="009E623B"/>
    <w:rsid w:val="009E7CCE"/>
    <w:rsid w:val="009F0A6F"/>
    <w:rsid w:val="009F5294"/>
    <w:rsid w:val="009F6392"/>
    <w:rsid w:val="00A025BF"/>
    <w:rsid w:val="00A04587"/>
    <w:rsid w:val="00A04929"/>
    <w:rsid w:val="00A1004C"/>
    <w:rsid w:val="00A10420"/>
    <w:rsid w:val="00A104AF"/>
    <w:rsid w:val="00A12EBF"/>
    <w:rsid w:val="00A139E3"/>
    <w:rsid w:val="00A14914"/>
    <w:rsid w:val="00A1703C"/>
    <w:rsid w:val="00A21059"/>
    <w:rsid w:val="00A218A4"/>
    <w:rsid w:val="00A26011"/>
    <w:rsid w:val="00A265E8"/>
    <w:rsid w:val="00A307A6"/>
    <w:rsid w:val="00A31276"/>
    <w:rsid w:val="00A35086"/>
    <w:rsid w:val="00A352E6"/>
    <w:rsid w:val="00A40E15"/>
    <w:rsid w:val="00A42BD2"/>
    <w:rsid w:val="00A43616"/>
    <w:rsid w:val="00A4670E"/>
    <w:rsid w:val="00A50E7A"/>
    <w:rsid w:val="00A53595"/>
    <w:rsid w:val="00A603E5"/>
    <w:rsid w:val="00A60D08"/>
    <w:rsid w:val="00A61B47"/>
    <w:rsid w:val="00A637CD"/>
    <w:rsid w:val="00A660B4"/>
    <w:rsid w:val="00A6741B"/>
    <w:rsid w:val="00A71291"/>
    <w:rsid w:val="00A71B5E"/>
    <w:rsid w:val="00A71E4D"/>
    <w:rsid w:val="00A72435"/>
    <w:rsid w:val="00A72CA7"/>
    <w:rsid w:val="00A72E34"/>
    <w:rsid w:val="00A76FE7"/>
    <w:rsid w:val="00A77403"/>
    <w:rsid w:val="00A77B3C"/>
    <w:rsid w:val="00A77FF4"/>
    <w:rsid w:val="00A81B95"/>
    <w:rsid w:val="00A82E2B"/>
    <w:rsid w:val="00A8302F"/>
    <w:rsid w:val="00A83041"/>
    <w:rsid w:val="00A8460A"/>
    <w:rsid w:val="00A8539B"/>
    <w:rsid w:val="00A91C61"/>
    <w:rsid w:val="00A91EE1"/>
    <w:rsid w:val="00A92DD4"/>
    <w:rsid w:val="00A931D3"/>
    <w:rsid w:val="00A93850"/>
    <w:rsid w:val="00A93BE1"/>
    <w:rsid w:val="00A96313"/>
    <w:rsid w:val="00A963B7"/>
    <w:rsid w:val="00AA217D"/>
    <w:rsid w:val="00AA7643"/>
    <w:rsid w:val="00AB039B"/>
    <w:rsid w:val="00AB3593"/>
    <w:rsid w:val="00AB5505"/>
    <w:rsid w:val="00AB5D52"/>
    <w:rsid w:val="00AB7178"/>
    <w:rsid w:val="00AC1646"/>
    <w:rsid w:val="00AC1747"/>
    <w:rsid w:val="00AC2F0F"/>
    <w:rsid w:val="00AC441C"/>
    <w:rsid w:val="00AC48FC"/>
    <w:rsid w:val="00AC7134"/>
    <w:rsid w:val="00AC7708"/>
    <w:rsid w:val="00AD0149"/>
    <w:rsid w:val="00AD1066"/>
    <w:rsid w:val="00AD3A45"/>
    <w:rsid w:val="00AD3FDD"/>
    <w:rsid w:val="00AD5C4A"/>
    <w:rsid w:val="00AD6DA0"/>
    <w:rsid w:val="00AE0224"/>
    <w:rsid w:val="00AE0EBD"/>
    <w:rsid w:val="00AE100B"/>
    <w:rsid w:val="00AE38B9"/>
    <w:rsid w:val="00AE4113"/>
    <w:rsid w:val="00AE50B9"/>
    <w:rsid w:val="00AE610F"/>
    <w:rsid w:val="00AF15A9"/>
    <w:rsid w:val="00AF2388"/>
    <w:rsid w:val="00AF43A7"/>
    <w:rsid w:val="00AF45CE"/>
    <w:rsid w:val="00AF4FFB"/>
    <w:rsid w:val="00B002D4"/>
    <w:rsid w:val="00B06293"/>
    <w:rsid w:val="00B07216"/>
    <w:rsid w:val="00B07909"/>
    <w:rsid w:val="00B12AFF"/>
    <w:rsid w:val="00B151D5"/>
    <w:rsid w:val="00B1614D"/>
    <w:rsid w:val="00B1628C"/>
    <w:rsid w:val="00B22173"/>
    <w:rsid w:val="00B22F73"/>
    <w:rsid w:val="00B2567D"/>
    <w:rsid w:val="00B25A13"/>
    <w:rsid w:val="00B279F3"/>
    <w:rsid w:val="00B31CB1"/>
    <w:rsid w:val="00B31EA8"/>
    <w:rsid w:val="00B333E3"/>
    <w:rsid w:val="00B33D8E"/>
    <w:rsid w:val="00B34388"/>
    <w:rsid w:val="00B35556"/>
    <w:rsid w:val="00B40B07"/>
    <w:rsid w:val="00B41838"/>
    <w:rsid w:val="00B43D07"/>
    <w:rsid w:val="00B446F0"/>
    <w:rsid w:val="00B4623F"/>
    <w:rsid w:val="00B52267"/>
    <w:rsid w:val="00B523C4"/>
    <w:rsid w:val="00B55D9B"/>
    <w:rsid w:val="00B56581"/>
    <w:rsid w:val="00B601C3"/>
    <w:rsid w:val="00B61BDA"/>
    <w:rsid w:val="00B62ADB"/>
    <w:rsid w:val="00B63BCA"/>
    <w:rsid w:val="00B649D9"/>
    <w:rsid w:val="00B66C51"/>
    <w:rsid w:val="00B71D9E"/>
    <w:rsid w:val="00B72337"/>
    <w:rsid w:val="00B72363"/>
    <w:rsid w:val="00B7300C"/>
    <w:rsid w:val="00B73185"/>
    <w:rsid w:val="00B74643"/>
    <w:rsid w:val="00B76874"/>
    <w:rsid w:val="00B8238E"/>
    <w:rsid w:val="00B823E7"/>
    <w:rsid w:val="00B85BF7"/>
    <w:rsid w:val="00B94804"/>
    <w:rsid w:val="00BA10AE"/>
    <w:rsid w:val="00BA3CA2"/>
    <w:rsid w:val="00BA606E"/>
    <w:rsid w:val="00BB1A87"/>
    <w:rsid w:val="00BB577A"/>
    <w:rsid w:val="00BC007A"/>
    <w:rsid w:val="00BC13E4"/>
    <w:rsid w:val="00BC1B69"/>
    <w:rsid w:val="00BC2B16"/>
    <w:rsid w:val="00BC32E7"/>
    <w:rsid w:val="00BC7FB7"/>
    <w:rsid w:val="00BD64C1"/>
    <w:rsid w:val="00BE2584"/>
    <w:rsid w:val="00BE48DA"/>
    <w:rsid w:val="00BF0ABC"/>
    <w:rsid w:val="00BF1465"/>
    <w:rsid w:val="00BF684B"/>
    <w:rsid w:val="00C00D5E"/>
    <w:rsid w:val="00C01FDD"/>
    <w:rsid w:val="00C03364"/>
    <w:rsid w:val="00C03C66"/>
    <w:rsid w:val="00C03D73"/>
    <w:rsid w:val="00C0625C"/>
    <w:rsid w:val="00C065D1"/>
    <w:rsid w:val="00C06BB1"/>
    <w:rsid w:val="00C10AB5"/>
    <w:rsid w:val="00C14FE4"/>
    <w:rsid w:val="00C15A14"/>
    <w:rsid w:val="00C15E02"/>
    <w:rsid w:val="00C17AFC"/>
    <w:rsid w:val="00C21122"/>
    <w:rsid w:val="00C2277C"/>
    <w:rsid w:val="00C24FC0"/>
    <w:rsid w:val="00C25FB9"/>
    <w:rsid w:val="00C2656B"/>
    <w:rsid w:val="00C265D6"/>
    <w:rsid w:val="00C266A9"/>
    <w:rsid w:val="00C274A7"/>
    <w:rsid w:val="00C31223"/>
    <w:rsid w:val="00C31F00"/>
    <w:rsid w:val="00C32DC0"/>
    <w:rsid w:val="00C34E80"/>
    <w:rsid w:val="00C354EE"/>
    <w:rsid w:val="00C36ABF"/>
    <w:rsid w:val="00C3727E"/>
    <w:rsid w:val="00C3740D"/>
    <w:rsid w:val="00C37A59"/>
    <w:rsid w:val="00C37FD4"/>
    <w:rsid w:val="00C44133"/>
    <w:rsid w:val="00C44341"/>
    <w:rsid w:val="00C4584C"/>
    <w:rsid w:val="00C4729C"/>
    <w:rsid w:val="00C514F6"/>
    <w:rsid w:val="00C5203E"/>
    <w:rsid w:val="00C54259"/>
    <w:rsid w:val="00C54813"/>
    <w:rsid w:val="00C55D54"/>
    <w:rsid w:val="00C55FE8"/>
    <w:rsid w:val="00C60A65"/>
    <w:rsid w:val="00C631BE"/>
    <w:rsid w:val="00C651D5"/>
    <w:rsid w:val="00C65A00"/>
    <w:rsid w:val="00C6666D"/>
    <w:rsid w:val="00C70B97"/>
    <w:rsid w:val="00C72510"/>
    <w:rsid w:val="00C74CAA"/>
    <w:rsid w:val="00C75B2F"/>
    <w:rsid w:val="00C75BC7"/>
    <w:rsid w:val="00C771FD"/>
    <w:rsid w:val="00C82607"/>
    <w:rsid w:val="00C86BEE"/>
    <w:rsid w:val="00C870EF"/>
    <w:rsid w:val="00C87E59"/>
    <w:rsid w:val="00C9415F"/>
    <w:rsid w:val="00C96B28"/>
    <w:rsid w:val="00C97D98"/>
    <w:rsid w:val="00CA13B4"/>
    <w:rsid w:val="00CA1859"/>
    <w:rsid w:val="00CA33FD"/>
    <w:rsid w:val="00CA614D"/>
    <w:rsid w:val="00CA6433"/>
    <w:rsid w:val="00CA786D"/>
    <w:rsid w:val="00CB1B57"/>
    <w:rsid w:val="00CB59B0"/>
    <w:rsid w:val="00CC147D"/>
    <w:rsid w:val="00CC2565"/>
    <w:rsid w:val="00CC46D2"/>
    <w:rsid w:val="00CC52FA"/>
    <w:rsid w:val="00CC5CB7"/>
    <w:rsid w:val="00CC6407"/>
    <w:rsid w:val="00CC6F71"/>
    <w:rsid w:val="00CC7323"/>
    <w:rsid w:val="00CD0A22"/>
    <w:rsid w:val="00CD0F7A"/>
    <w:rsid w:val="00CD1995"/>
    <w:rsid w:val="00CD2DC8"/>
    <w:rsid w:val="00CD33F0"/>
    <w:rsid w:val="00CD424D"/>
    <w:rsid w:val="00CD5136"/>
    <w:rsid w:val="00CD5A02"/>
    <w:rsid w:val="00CE0725"/>
    <w:rsid w:val="00CE43D8"/>
    <w:rsid w:val="00CF01CC"/>
    <w:rsid w:val="00CF0EDE"/>
    <w:rsid w:val="00CF19D3"/>
    <w:rsid w:val="00CF213D"/>
    <w:rsid w:val="00CF434A"/>
    <w:rsid w:val="00CF44DA"/>
    <w:rsid w:val="00CF459B"/>
    <w:rsid w:val="00D000EE"/>
    <w:rsid w:val="00D0169E"/>
    <w:rsid w:val="00D037BE"/>
    <w:rsid w:val="00D03C1E"/>
    <w:rsid w:val="00D051E0"/>
    <w:rsid w:val="00D06413"/>
    <w:rsid w:val="00D11835"/>
    <w:rsid w:val="00D124A1"/>
    <w:rsid w:val="00D132F2"/>
    <w:rsid w:val="00D13A0A"/>
    <w:rsid w:val="00D14F74"/>
    <w:rsid w:val="00D15651"/>
    <w:rsid w:val="00D20D86"/>
    <w:rsid w:val="00D22141"/>
    <w:rsid w:val="00D23E1C"/>
    <w:rsid w:val="00D26639"/>
    <w:rsid w:val="00D26BDE"/>
    <w:rsid w:val="00D26D8F"/>
    <w:rsid w:val="00D27296"/>
    <w:rsid w:val="00D3190E"/>
    <w:rsid w:val="00D320CB"/>
    <w:rsid w:val="00D34B47"/>
    <w:rsid w:val="00D410C1"/>
    <w:rsid w:val="00D42CD8"/>
    <w:rsid w:val="00D436D7"/>
    <w:rsid w:val="00D44C50"/>
    <w:rsid w:val="00D44FE0"/>
    <w:rsid w:val="00D465D9"/>
    <w:rsid w:val="00D47339"/>
    <w:rsid w:val="00D479FE"/>
    <w:rsid w:val="00D50AF4"/>
    <w:rsid w:val="00D50E2B"/>
    <w:rsid w:val="00D5516E"/>
    <w:rsid w:val="00D56591"/>
    <w:rsid w:val="00D60A56"/>
    <w:rsid w:val="00D62F27"/>
    <w:rsid w:val="00D63AC7"/>
    <w:rsid w:val="00D663BC"/>
    <w:rsid w:val="00D6649E"/>
    <w:rsid w:val="00D66D90"/>
    <w:rsid w:val="00D708DD"/>
    <w:rsid w:val="00D751B1"/>
    <w:rsid w:val="00D751DC"/>
    <w:rsid w:val="00D755E3"/>
    <w:rsid w:val="00D759D5"/>
    <w:rsid w:val="00D75DBF"/>
    <w:rsid w:val="00D805AF"/>
    <w:rsid w:val="00D82E96"/>
    <w:rsid w:val="00D84141"/>
    <w:rsid w:val="00D844AA"/>
    <w:rsid w:val="00D905C5"/>
    <w:rsid w:val="00D92688"/>
    <w:rsid w:val="00D94D7F"/>
    <w:rsid w:val="00D95D1B"/>
    <w:rsid w:val="00DA169A"/>
    <w:rsid w:val="00DA4672"/>
    <w:rsid w:val="00DA5A6C"/>
    <w:rsid w:val="00DB0F63"/>
    <w:rsid w:val="00DB4834"/>
    <w:rsid w:val="00DB73D1"/>
    <w:rsid w:val="00DC2246"/>
    <w:rsid w:val="00DC4F35"/>
    <w:rsid w:val="00DD258F"/>
    <w:rsid w:val="00DD37C9"/>
    <w:rsid w:val="00DD5D16"/>
    <w:rsid w:val="00DE0779"/>
    <w:rsid w:val="00DE16A0"/>
    <w:rsid w:val="00DE1E1C"/>
    <w:rsid w:val="00DE4284"/>
    <w:rsid w:val="00DE7084"/>
    <w:rsid w:val="00DE775C"/>
    <w:rsid w:val="00DE7D8A"/>
    <w:rsid w:val="00DF2B00"/>
    <w:rsid w:val="00DF52E1"/>
    <w:rsid w:val="00DF5AD8"/>
    <w:rsid w:val="00DF5E65"/>
    <w:rsid w:val="00DF69ED"/>
    <w:rsid w:val="00DF705D"/>
    <w:rsid w:val="00E0024D"/>
    <w:rsid w:val="00E02149"/>
    <w:rsid w:val="00E0218A"/>
    <w:rsid w:val="00E021D1"/>
    <w:rsid w:val="00E0496F"/>
    <w:rsid w:val="00E05181"/>
    <w:rsid w:val="00E0796F"/>
    <w:rsid w:val="00E07C42"/>
    <w:rsid w:val="00E10E88"/>
    <w:rsid w:val="00E11F98"/>
    <w:rsid w:val="00E136A0"/>
    <w:rsid w:val="00E214E2"/>
    <w:rsid w:val="00E21840"/>
    <w:rsid w:val="00E22B0F"/>
    <w:rsid w:val="00E24C4D"/>
    <w:rsid w:val="00E26A34"/>
    <w:rsid w:val="00E3292F"/>
    <w:rsid w:val="00E32F4A"/>
    <w:rsid w:val="00E3607D"/>
    <w:rsid w:val="00E410BB"/>
    <w:rsid w:val="00E41E59"/>
    <w:rsid w:val="00E43BAA"/>
    <w:rsid w:val="00E507AD"/>
    <w:rsid w:val="00E50E7D"/>
    <w:rsid w:val="00E510F5"/>
    <w:rsid w:val="00E515D7"/>
    <w:rsid w:val="00E521BD"/>
    <w:rsid w:val="00E52D2E"/>
    <w:rsid w:val="00E52F57"/>
    <w:rsid w:val="00E5628B"/>
    <w:rsid w:val="00E639DD"/>
    <w:rsid w:val="00E64F81"/>
    <w:rsid w:val="00E71086"/>
    <w:rsid w:val="00E72C06"/>
    <w:rsid w:val="00E72CCF"/>
    <w:rsid w:val="00E7390D"/>
    <w:rsid w:val="00E75282"/>
    <w:rsid w:val="00E752CC"/>
    <w:rsid w:val="00E76D50"/>
    <w:rsid w:val="00E808DC"/>
    <w:rsid w:val="00E80BF0"/>
    <w:rsid w:val="00E844B5"/>
    <w:rsid w:val="00E85D65"/>
    <w:rsid w:val="00E91BA1"/>
    <w:rsid w:val="00EA0FE7"/>
    <w:rsid w:val="00EA12D7"/>
    <w:rsid w:val="00EA2212"/>
    <w:rsid w:val="00EA2803"/>
    <w:rsid w:val="00EA32E3"/>
    <w:rsid w:val="00EA6027"/>
    <w:rsid w:val="00EA7902"/>
    <w:rsid w:val="00EB258F"/>
    <w:rsid w:val="00EB613A"/>
    <w:rsid w:val="00EC18DB"/>
    <w:rsid w:val="00EC2D32"/>
    <w:rsid w:val="00EC5FF4"/>
    <w:rsid w:val="00EC619E"/>
    <w:rsid w:val="00EC6224"/>
    <w:rsid w:val="00EC6C7A"/>
    <w:rsid w:val="00EC7149"/>
    <w:rsid w:val="00EC7A65"/>
    <w:rsid w:val="00ED2009"/>
    <w:rsid w:val="00ED2727"/>
    <w:rsid w:val="00ED3F05"/>
    <w:rsid w:val="00ED7194"/>
    <w:rsid w:val="00ED7684"/>
    <w:rsid w:val="00ED78E1"/>
    <w:rsid w:val="00EE0258"/>
    <w:rsid w:val="00EE2495"/>
    <w:rsid w:val="00EE3046"/>
    <w:rsid w:val="00EE4A3B"/>
    <w:rsid w:val="00EE4AA3"/>
    <w:rsid w:val="00EE4F6A"/>
    <w:rsid w:val="00EE7A7A"/>
    <w:rsid w:val="00EF05FD"/>
    <w:rsid w:val="00EF06CC"/>
    <w:rsid w:val="00EF1C20"/>
    <w:rsid w:val="00EF5584"/>
    <w:rsid w:val="00EF5C32"/>
    <w:rsid w:val="00EF7D04"/>
    <w:rsid w:val="00F02B80"/>
    <w:rsid w:val="00F03D50"/>
    <w:rsid w:val="00F0686E"/>
    <w:rsid w:val="00F07F24"/>
    <w:rsid w:val="00F102EB"/>
    <w:rsid w:val="00F103EF"/>
    <w:rsid w:val="00F106AC"/>
    <w:rsid w:val="00F11112"/>
    <w:rsid w:val="00F1359C"/>
    <w:rsid w:val="00F15206"/>
    <w:rsid w:val="00F153BA"/>
    <w:rsid w:val="00F16B35"/>
    <w:rsid w:val="00F202BF"/>
    <w:rsid w:val="00F20CB5"/>
    <w:rsid w:val="00F21640"/>
    <w:rsid w:val="00F21BC7"/>
    <w:rsid w:val="00F22E2E"/>
    <w:rsid w:val="00F23C52"/>
    <w:rsid w:val="00F25B00"/>
    <w:rsid w:val="00F2692B"/>
    <w:rsid w:val="00F34FB7"/>
    <w:rsid w:val="00F35142"/>
    <w:rsid w:val="00F3679F"/>
    <w:rsid w:val="00F371A7"/>
    <w:rsid w:val="00F37DA4"/>
    <w:rsid w:val="00F425A0"/>
    <w:rsid w:val="00F43063"/>
    <w:rsid w:val="00F45A77"/>
    <w:rsid w:val="00F50BD6"/>
    <w:rsid w:val="00F51D9C"/>
    <w:rsid w:val="00F522C5"/>
    <w:rsid w:val="00F53B80"/>
    <w:rsid w:val="00F56366"/>
    <w:rsid w:val="00F61F97"/>
    <w:rsid w:val="00F62A82"/>
    <w:rsid w:val="00F62B3C"/>
    <w:rsid w:val="00F638A2"/>
    <w:rsid w:val="00F64331"/>
    <w:rsid w:val="00F6524E"/>
    <w:rsid w:val="00F66A5E"/>
    <w:rsid w:val="00F7271C"/>
    <w:rsid w:val="00F73C24"/>
    <w:rsid w:val="00F7573F"/>
    <w:rsid w:val="00F816C6"/>
    <w:rsid w:val="00F81C19"/>
    <w:rsid w:val="00F8298A"/>
    <w:rsid w:val="00F840F6"/>
    <w:rsid w:val="00F871CD"/>
    <w:rsid w:val="00F90E0D"/>
    <w:rsid w:val="00F9424B"/>
    <w:rsid w:val="00FA0732"/>
    <w:rsid w:val="00FA185A"/>
    <w:rsid w:val="00FB06B1"/>
    <w:rsid w:val="00FD167C"/>
    <w:rsid w:val="00FD18B5"/>
    <w:rsid w:val="00FD44A6"/>
    <w:rsid w:val="00FD4A26"/>
    <w:rsid w:val="00FD6E03"/>
    <w:rsid w:val="00FE0356"/>
    <w:rsid w:val="00FE3E9D"/>
    <w:rsid w:val="00FF03DA"/>
    <w:rsid w:val="00FF07F1"/>
    <w:rsid w:val="00FF153C"/>
    <w:rsid w:val="00FF19C6"/>
    <w:rsid w:val="00FF1D84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PARASKEVA ELENI</cp:lastModifiedBy>
  <cp:revision>81</cp:revision>
  <cp:lastPrinted>2023-03-20T13:29:00Z</cp:lastPrinted>
  <dcterms:created xsi:type="dcterms:W3CDTF">2023-02-23T12:18:00Z</dcterms:created>
  <dcterms:modified xsi:type="dcterms:W3CDTF">2023-03-21T07:18:00Z</dcterms:modified>
</cp:coreProperties>
</file>