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598B6" w14:textId="4BB9B9E3" w:rsidR="00152183" w:rsidRDefault="00152183" w:rsidP="0025638C">
      <w:pPr>
        <w:spacing w:after="0" w:line="480" w:lineRule="auto"/>
        <w:jc w:val="center"/>
        <w:rPr>
          <w:rFonts w:ascii="Arial" w:hAnsi="Arial" w:cs="Arial"/>
          <w:b/>
          <w:bCs/>
          <w:sz w:val="24"/>
          <w:szCs w:val="24"/>
          <w:lang w:val="el-GR"/>
        </w:rPr>
      </w:pPr>
      <w:bookmarkStart w:id="0" w:name="_Hlk76641950"/>
      <w:bookmarkStart w:id="1" w:name="_Hlk162538231"/>
      <w:r>
        <w:rPr>
          <w:rFonts w:ascii="Arial" w:hAnsi="Arial" w:cs="Arial"/>
          <w:b/>
          <w:bCs/>
          <w:sz w:val="24"/>
          <w:szCs w:val="24"/>
          <w:lang w:val="el-GR"/>
        </w:rPr>
        <w:t>Έκθεση της Κοινοβουλευτικής Επιτροπής Παιδείας και Πολιτισμού για το νομοσχέδιο «Ο περί Πανεπιστημίου Κύπρου (Τροποποιητικός) (Αρ.</w:t>
      </w:r>
      <w:r w:rsidR="00D97250">
        <w:rPr>
          <w:rFonts w:ascii="Arial" w:hAnsi="Arial" w:cs="Arial"/>
          <w:b/>
          <w:bCs/>
          <w:sz w:val="24"/>
          <w:szCs w:val="24"/>
          <w:lang w:val="el-GR"/>
        </w:rPr>
        <w:t xml:space="preserve"> </w:t>
      </w:r>
      <w:r>
        <w:rPr>
          <w:rFonts w:ascii="Arial" w:hAnsi="Arial" w:cs="Arial"/>
          <w:b/>
          <w:bCs/>
          <w:sz w:val="24"/>
          <w:szCs w:val="24"/>
          <w:lang w:val="el-GR"/>
        </w:rPr>
        <w:t xml:space="preserve">2) Νόμος του 2022» </w:t>
      </w:r>
    </w:p>
    <w:p w14:paraId="5567303E" w14:textId="77777777" w:rsidR="00E2125B" w:rsidRDefault="00E2125B" w:rsidP="0025638C">
      <w:pPr>
        <w:tabs>
          <w:tab w:val="left" w:pos="567"/>
          <w:tab w:val="left" w:pos="4961"/>
        </w:tabs>
        <w:spacing w:after="0" w:line="480" w:lineRule="auto"/>
        <w:jc w:val="both"/>
        <w:rPr>
          <w:rFonts w:ascii="Arial" w:hAnsi="Arial" w:cs="Arial"/>
          <w:b/>
          <w:bCs/>
          <w:sz w:val="24"/>
          <w:szCs w:val="24"/>
          <w:lang w:val="el-GR"/>
        </w:rPr>
      </w:pPr>
      <w:r>
        <w:rPr>
          <w:rFonts w:ascii="Arial" w:hAnsi="Arial" w:cs="Arial"/>
          <w:b/>
          <w:bCs/>
          <w:sz w:val="24"/>
          <w:szCs w:val="24"/>
          <w:lang w:val="el-GR"/>
        </w:rPr>
        <w:t>Παρόντες:</w:t>
      </w:r>
    </w:p>
    <w:p w14:paraId="72B28C31" w14:textId="77777777" w:rsidR="00E2125B" w:rsidRPr="0025638C" w:rsidRDefault="00E2125B" w:rsidP="00B80497">
      <w:pPr>
        <w:tabs>
          <w:tab w:val="left" w:pos="567"/>
          <w:tab w:val="left" w:pos="5103"/>
        </w:tabs>
        <w:spacing w:after="0" w:line="480" w:lineRule="auto"/>
        <w:jc w:val="both"/>
        <w:rPr>
          <w:rFonts w:ascii="Arial" w:hAnsi="Arial" w:cs="Arial"/>
          <w:sz w:val="24"/>
          <w:szCs w:val="24"/>
          <w:lang w:val="el-GR"/>
        </w:rPr>
      </w:pPr>
      <w:r>
        <w:rPr>
          <w:rFonts w:ascii="Arial" w:hAnsi="Arial" w:cs="Arial"/>
          <w:b/>
          <w:bCs/>
          <w:sz w:val="24"/>
          <w:szCs w:val="24"/>
          <w:lang w:val="el-GR"/>
        </w:rPr>
        <w:tab/>
      </w:r>
      <w:r w:rsidRPr="0025638C">
        <w:rPr>
          <w:rFonts w:ascii="Arial" w:hAnsi="Arial" w:cs="Arial"/>
          <w:sz w:val="24"/>
          <w:szCs w:val="24"/>
          <w:lang w:val="el-GR"/>
        </w:rPr>
        <w:t xml:space="preserve">Παύλος Μυλωνάς, πρόεδρος </w:t>
      </w:r>
      <w:r w:rsidRPr="0025638C">
        <w:rPr>
          <w:rFonts w:ascii="Arial" w:hAnsi="Arial" w:cs="Arial"/>
          <w:sz w:val="24"/>
          <w:szCs w:val="24"/>
          <w:lang w:val="el-GR"/>
        </w:rPr>
        <w:tab/>
        <w:t xml:space="preserve">Αντρέας </w:t>
      </w:r>
      <w:proofErr w:type="spellStart"/>
      <w:r w:rsidRPr="0025638C">
        <w:rPr>
          <w:rFonts w:ascii="Arial" w:hAnsi="Arial" w:cs="Arial"/>
          <w:sz w:val="24"/>
          <w:szCs w:val="24"/>
          <w:lang w:val="el-GR"/>
        </w:rPr>
        <w:t>Καυκαλιάς</w:t>
      </w:r>
      <w:proofErr w:type="spellEnd"/>
    </w:p>
    <w:p w14:paraId="49FB9CE3" w14:textId="77777777" w:rsidR="00E2125B" w:rsidRPr="0025638C" w:rsidRDefault="00E2125B" w:rsidP="0025638C">
      <w:pPr>
        <w:tabs>
          <w:tab w:val="left" w:pos="567"/>
          <w:tab w:val="left" w:pos="5103"/>
        </w:tabs>
        <w:spacing w:after="0" w:line="480" w:lineRule="auto"/>
        <w:jc w:val="both"/>
        <w:rPr>
          <w:rFonts w:ascii="Arial" w:hAnsi="Arial" w:cs="Arial"/>
          <w:sz w:val="24"/>
          <w:szCs w:val="24"/>
          <w:lang w:val="el-GR"/>
        </w:rPr>
      </w:pPr>
      <w:r w:rsidRPr="0025638C">
        <w:rPr>
          <w:rFonts w:ascii="Arial" w:hAnsi="Arial" w:cs="Arial"/>
          <w:sz w:val="24"/>
          <w:szCs w:val="24"/>
          <w:lang w:val="el-GR"/>
        </w:rPr>
        <w:tab/>
        <w:t>Γιώργος Κάρουλλας</w:t>
      </w:r>
      <w:r w:rsidRPr="0025638C">
        <w:rPr>
          <w:rFonts w:ascii="Arial" w:hAnsi="Arial" w:cs="Arial"/>
          <w:sz w:val="24"/>
          <w:szCs w:val="24"/>
          <w:lang w:val="el-GR"/>
        </w:rPr>
        <w:tab/>
        <w:t>Ανδρέας Αποστόλου</w:t>
      </w:r>
    </w:p>
    <w:p w14:paraId="2BBB904C" w14:textId="144370C8" w:rsidR="00E2125B" w:rsidRPr="0025638C" w:rsidRDefault="00E2125B" w:rsidP="0025638C">
      <w:pPr>
        <w:tabs>
          <w:tab w:val="left" w:pos="567"/>
          <w:tab w:val="left" w:pos="5103"/>
        </w:tabs>
        <w:spacing w:after="0" w:line="480" w:lineRule="auto"/>
        <w:jc w:val="both"/>
        <w:rPr>
          <w:rFonts w:ascii="Arial" w:hAnsi="Arial" w:cs="Arial"/>
          <w:strike/>
          <w:sz w:val="24"/>
          <w:szCs w:val="24"/>
          <w:lang w:val="el-GR"/>
        </w:rPr>
      </w:pPr>
      <w:r w:rsidRPr="0025638C">
        <w:rPr>
          <w:rFonts w:ascii="Arial" w:hAnsi="Arial" w:cs="Arial"/>
          <w:sz w:val="24"/>
          <w:szCs w:val="24"/>
          <w:lang w:val="el-GR"/>
        </w:rPr>
        <w:tab/>
      </w:r>
      <w:r w:rsidR="0025638C" w:rsidRPr="0025638C">
        <w:rPr>
          <w:rFonts w:ascii="Arial" w:hAnsi="Arial" w:cs="Arial"/>
          <w:sz w:val="24"/>
          <w:szCs w:val="24"/>
          <w:lang w:val="el-GR"/>
        </w:rPr>
        <w:t xml:space="preserve">Πρόδρομος </w:t>
      </w:r>
      <w:proofErr w:type="spellStart"/>
      <w:r w:rsidR="0025638C" w:rsidRPr="0025638C">
        <w:rPr>
          <w:rFonts w:ascii="Arial" w:hAnsi="Arial" w:cs="Arial"/>
          <w:sz w:val="24"/>
          <w:szCs w:val="24"/>
          <w:lang w:val="el-GR"/>
        </w:rPr>
        <w:t>Αλαμπρίτης</w:t>
      </w:r>
      <w:proofErr w:type="spellEnd"/>
      <w:r w:rsidRPr="0025638C">
        <w:rPr>
          <w:rFonts w:ascii="Arial" w:hAnsi="Arial" w:cs="Arial"/>
          <w:sz w:val="24"/>
          <w:szCs w:val="24"/>
          <w:lang w:val="el-GR"/>
        </w:rPr>
        <w:tab/>
        <w:t>Αλέκος Τρυφωνίδης</w:t>
      </w:r>
    </w:p>
    <w:p w14:paraId="559B6E81" w14:textId="587BB562" w:rsidR="00E2125B" w:rsidRDefault="00E2125B" w:rsidP="0025638C">
      <w:pPr>
        <w:tabs>
          <w:tab w:val="left" w:pos="567"/>
          <w:tab w:val="left" w:pos="5103"/>
        </w:tabs>
        <w:spacing w:after="0" w:line="480" w:lineRule="auto"/>
        <w:jc w:val="both"/>
        <w:rPr>
          <w:rFonts w:ascii="Arial" w:hAnsi="Arial" w:cs="Arial"/>
          <w:sz w:val="24"/>
          <w:szCs w:val="24"/>
          <w:lang w:val="el-GR"/>
        </w:rPr>
      </w:pPr>
      <w:r w:rsidRPr="0025638C">
        <w:rPr>
          <w:rFonts w:ascii="Arial" w:hAnsi="Arial" w:cs="Arial"/>
          <w:sz w:val="24"/>
          <w:szCs w:val="24"/>
          <w:lang w:val="el-GR"/>
        </w:rPr>
        <w:tab/>
        <w:t>Χρίστος Χριστοφίδης</w:t>
      </w:r>
    </w:p>
    <w:p w14:paraId="50A2829E" w14:textId="3E5FCA7C" w:rsidR="00C73345" w:rsidRPr="00C73345" w:rsidRDefault="00E2125B" w:rsidP="0025638C">
      <w:pPr>
        <w:tabs>
          <w:tab w:val="left" w:pos="567"/>
        </w:tabs>
        <w:spacing w:after="0" w:line="480" w:lineRule="auto"/>
        <w:jc w:val="both"/>
        <w:rPr>
          <w:rFonts w:ascii="Arial" w:hAnsi="Arial" w:cs="Arial"/>
          <w:color w:val="000000" w:themeColor="text1"/>
          <w:sz w:val="24"/>
          <w:szCs w:val="24"/>
          <w:lang w:val="el-GR"/>
        </w:rPr>
      </w:pPr>
      <w:r>
        <w:rPr>
          <w:rFonts w:ascii="Arial" w:hAnsi="Arial" w:cs="Arial"/>
          <w:sz w:val="24"/>
          <w:szCs w:val="24"/>
          <w:lang w:val="el-GR"/>
        </w:rPr>
        <w:tab/>
      </w:r>
      <w:r>
        <w:rPr>
          <w:rFonts w:ascii="Arial" w:hAnsi="Arial" w:cs="Arial"/>
          <w:color w:val="000000" w:themeColor="text1"/>
          <w:sz w:val="24"/>
          <w:szCs w:val="24"/>
          <w:lang w:val="el-GR"/>
        </w:rPr>
        <w:t xml:space="preserve">Η Κοινοβουλευτική Επιτροπή Παιδείας και Πολιτισμού μελέτησε το νομοσχέδιο σε </w:t>
      </w:r>
      <w:r w:rsidR="00C73345">
        <w:rPr>
          <w:rFonts w:ascii="Arial" w:hAnsi="Arial" w:cs="Arial"/>
          <w:color w:val="000000" w:themeColor="text1"/>
          <w:sz w:val="24"/>
          <w:szCs w:val="24"/>
          <w:lang w:val="el-GR"/>
        </w:rPr>
        <w:t>πέντε</w:t>
      </w:r>
      <w:r>
        <w:rPr>
          <w:rFonts w:ascii="Arial" w:hAnsi="Arial" w:cs="Arial"/>
          <w:color w:val="000000" w:themeColor="text1"/>
          <w:sz w:val="24"/>
          <w:szCs w:val="24"/>
          <w:lang w:val="el-GR"/>
        </w:rPr>
        <w:t xml:space="preserve"> συνεδρίες της, που πραγματοποιήθηκαν </w:t>
      </w:r>
      <w:r w:rsidR="00C73345">
        <w:rPr>
          <w:rFonts w:ascii="Arial" w:hAnsi="Arial" w:cs="Arial"/>
          <w:color w:val="000000" w:themeColor="text1"/>
          <w:sz w:val="24"/>
          <w:szCs w:val="24"/>
          <w:lang w:val="el-GR"/>
        </w:rPr>
        <w:t>μεταξύ</w:t>
      </w:r>
      <w:r w:rsidR="00D97250">
        <w:rPr>
          <w:rFonts w:ascii="Arial" w:hAnsi="Arial" w:cs="Arial"/>
          <w:color w:val="000000" w:themeColor="text1"/>
          <w:sz w:val="24"/>
          <w:szCs w:val="24"/>
          <w:lang w:val="el-GR"/>
        </w:rPr>
        <w:t xml:space="preserve"> της</w:t>
      </w:r>
      <w:r w:rsidR="00C73345">
        <w:rPr>
          <w:rFonts w:ascii="Arial" w:hAnsi="Arial" w:cs="Arial"/>
          <w:color w:val="000000" w:themeColor="text1"/>
          <w:sz w:val="24"/>
          <w:szCs w:val="24"/>
          <w:lang w:val="el-GR"/>
        </w:rPr>
        <w:t xml:space="preserve"> 24</w:t>
      </w:r>
      <w:r w:rsidR="00D97250" w:rsidRPr="00D97250">
        <w:rPr>
          <w:rFonts w:ascii="Arial" w:hAnsi="Arial" w:cs="Arial"/>
          <w:color w:val="000000" w:themeColor="text1"/>
          <w:sz w:val="24"/>
          <w:szCs w:val="24"/>
          <w:vertAlign w:val="superscript"/>
          <w:lang w:val="el-GR"/>
        </w:rPr>
        <w:t>ης</w:t>
      </w:r>
      <w:r w:rsidR="00D97250">
        <w:rPr>
          <w:rFonts w:ascii="Arial" w:hAnsi="Arial" w:cs="Arial"/>
          <w:color w:val="000000" w:themeColor="text1"/>
          <w:sz w:val="24"/>
          <w:szCs w:val="24"/>
          <w:lang w:val="el-GR"/>
        </w:rPr>
        <w:t xml:space="preserve"> </w:t>
      </w:r>
      <w:r w:rsidR="00C73345">
        <w:rPr>
          <w:rFonts w:ascii="Arial" w:hAnsi="Arial" w:cs="Arial"/>
          <w:color w:val="000000" w:themeColor="text1"/>
          <w:sz w:val="24"/>
          <w:szCs w:val="24"/>
          <w:lang w:val="el-GR"/>
        </w:rPr>
        <w:t>Μαΐου 2023 και</w:t>
      </w:r>
      <w:r w:rsidR="00D97250">
        <w:rPr>
          <w:rFonts w:ascii="Arial" w:hAnsi="Arial" w:cs="Arial"/>
          <w:color w:val="000000" w:themeColor="text1"/>
          <w:sz w:val="24"/>
          <w:szCs w:val="24"/>
          <w:lang w:val="el-GR"/>
        </w:rPr>
        <w:t xml:space="preserve"> της</w:t>
      </w:r>
      <w:r w:rsidR="00C73345">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3</w:t>
      </w:r>
      <w:r w:rsidR="00D97250" w:rsidRPr="00D97250">
        <w:rPr>
          <w:rFonts w:ascii="Arial" w:hAnsi="Arial" w:cs="Arial"/>
          <w:color w:val="000000" w:themeColor="text1"/>
          <w:sz w:val="24"/>
          <w:szCs w:val="24"/>
          <w:vertAlign w:val="superscript"/>
          <w:lang w:val="el-GR"/>
        </w:rPr>
        <w:t>ης</w:t>
      </w:r>
      <w:r w:rsidR="00D97250">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 xml:space="preserve">Απριλίου </w:t>
      </w:r>
      <w:r>
        <w:rPr>
          <w:rFonts w:ascii="Arial" w:hAnsi="Arial" w:cs="Arial"/>
          <w:sz w:val="24"/>
          <w:szCs w:val="24"/>
          <w:lang w:val="el-GR"/>
        </w:rPr>
        <w:t xml:space="preserve">2024.  </w:t>
      </w:r>
      <w:r w:rsidR="00CD3F75">
        <w:rPr>
          <w:rFonts w:ascii="Arial" w:hAnsi="Arial" w:cs="Arial"/>
          <w:sz w:val="24"/>
          <w:szCs w:val="24"/>
          <w:lang w:val="el-GR"/>
        </w:rPr>
        <w:t>Στις εν λόγω</w:t>
      </w:r>
      <w:r>
        <w:rPr>
          <w:rFonts w:ascii="Arial" w:hAnsi="Arial" w:cs="Arial"/>
          <w:sz w:val="24"/>
          <w:szCs w:val="24"/>
          <w:lang w:val="el-GR"/>
        </w:rPr>
        <w:t xml:space="preserve"> συνεδρίες </w:t>
      </w:r>
      <w:r>
        <w:rPr>
          <w:rFonts w:ascii="Arial" w:hAnsi="Arial" w:cs="Arial"/>
          <w:color w:val="000000" w:themeColor="text1"/>
          <w:sz w:val="24"/>
          <w:szCs w:val="24"/>
          <w:lang w:val="el-GR"/>
        </w:rPr>
        <w:t>κλήθηκαν και παρευρέθηκαν ενώπι</w:t>
      </w:r>
      <w:r w:rsidR="00F00AD3">
        <w:rPr>
          <w:rFonts w:ascii="Arial" w:hAnsi="Arial" w:cs="Arial"/>
          <w:color w:val="000000" w:themeColor="text1"/>
          <w:sz w:val="24"/>
          <w:szCs w:val="24"/>
          <w:lang w:val="el-GR"/>
        </w:rPr>
        <w:t>ο</w:t>
      </w:r>
      <w:r>
        <w:rPr>
          <w:rFonts w:ascii="Arial" w:hAnsi="Arial" w:cs="Arial"/>
          <w:color w:val="000000" w:themeColor="text1"/>
          <w:sz w:val="24"/>
          <w:szCs w:val="24"/>
          <w:lang w:val="el-GR"/>
        </w:rPr>
        <w:t xml:space="preserve">ν </w:t>
      </w:r>
      <w:r w:rsidR="00F00AD3">
        <w:rPr>
          <w:rFonts w:ascii="Arial" w:hAnsi="Arial" w:cs="Arial"/>
          <w:sz w:val="24"/>
          <w:szCs w:val="24"/>
          <w:lang w:val="el-GR"/>
        </w:rPr>
        <w:t xml:space="preserve">της επιτροπής </w:t>
      </w:r>
      <w:r>
        <w:rPr>
          <w:rFonts w:ascii="Arial" w:hAnsi="Arial" w:cs="Arial"/>
          <w:color w:val="000000" w:themeColor="text1"/>
          <w:sz w:val="24"/>
          <w:szCs w:val="24"/>
          <w:lang w:val="el-GR"/>
        </w:rPr>
        <w:t xml:space="preserve">εκπρόσωποι </w:t>
      </w:r>
      <w:r w:rsidR="00C73345" w:rsidRPr="00B65711">
        <w:rPr>
          <w:rFonts w:ascii="Arial" w:hAnsi="Arial" w:cs="Arial"/>
          <w:color w:val="000000" w:themeColor="text1"/>
          <w:sz w:val="24"/>
          <w:szCs w:val="24"/>
          <w:lang w:val="el-GR"/>
        </w:rPr>
        <w:t>του Υπουργείου Παιδείας, Αθλητισμού και Νεολαίας, του Υπουργείου Οικονομικών και του Τμήματος Δημόσιας Διοίκησης και Προσωπικού του ίδιου υπουργείου, της Νομικής Υπηρεσίας της Δημοκρατίας, της Ελεγκτικής Υπηρεσίας, του Πανεπιστημίου Κύπρου, της Συντεχνίας Καθηγητών Πανεπιστημίου Κύπρου (ΣΥΝΚΑΠΑΚ), του Τεχνολογικού Πανεπιστημίου Κύπρου και της Συντεχνίας Ακαδημαϊκού Προσωπικού του Τεχνολογικού Πανεπιστημίου Κύπρου (ΣΑΠ-ΤΕΠΑΚ).</w:t>
      </w:r>
    </w:p>
    <w:p w14:paraId="4498AE53" w14:textId="25483261" w:rsidR="00E2125B" w:rsidRDefault="00E2125B" w:rsidP="0025638C">
      <w:pPr>
        <w:tabs>
          <w:tab w:val="left" w:pos="567"/>
        </w:tabs>
        <w:spacing w:after="0" w:line="48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ab/>
      </w:r>
      <w:r w:rsidRPr="0025638C">
        <w:rPr>
          <w:rFonts w:ascii="Arial" w:hAnsi="Arial" w:cs="Arial"/>
          <w:color w:val="000000" w:themeColor="text1"/>
          <w:sz w:val="24"/>
          <w:szCs w:val="24"/>
          <w:lang w:val="el-GR"/>
        </w:rPr>
        <w:t>Στο στάδιο της συζήτησης του νομοσχεδίου παρευρέθηκαν επίσης τα μέλη της επιτροπής κ.</w:t>
      </w:r>
      <w:r w:rsidR="0025638C" w:rsidRPr="0025638C">
        <w:rPr>
          <w:rFonts w:ascii="Arial" w:hAnsi="Arial" w:cs="Arial"/>
          <w:color w:val="000000" w:themeColor="text1"/>
          <w:sz w:val="24"/>
          <w:szCs w:val="24"/>
          <w:lang w:val="el-GR"/>
        </w:rPr>
        <w:t xml:space="preserve"> </w:t>
      </w:r>
      <w:r w:rsidR="0025638C" w:rsidRPr="0025638C">
        <w:rPr>
          <w:rFonts w:ascii="Arial" w:hAnsi="Arial" w:cs="Arial"/>
          <w:sz w:val="24"/>
          <w:szCs w:val="24"/>
          <w:lang w:val="el-GR"/>
        </w:rPr>
        <w:t xml:space="preserve">Χρύσανθος Σαββίδης, Μάριος Μαυρίδης, Χρίστος Χριστόφιας και Ανδρέας </w:t>
      </w:r>
      <w:proofErr w:type="spellStart"/>
      <w:r w:rsidR="0025638C" w:rsidRPr="0025638C">
        <w:rPr>
          <w:rFonts w:ascii="Arial" w:hAnsi="Arial" w:cs="Arial"/>
          <w:sz w:val="24"/>
          <w:szCs w:val="24"/>
          <w:lang w:val="el-GR"/>
        </w:rPr>
        <w:t>Θεμιστοκλέους</w:t>
      </w:r>
      <w:proofErr w:type="spellEnd"/>
      <w:r w:rsidR="0025638C">
        <w:rPr>
          <w:rFonts w:ascii="Arial" w:hAnsi="Arial" w:cs="Arial"/>
          <w:sz w:val="24"/>
          <w:szCs w:val="24"/>
          <w:lang w:val="el-GR"/>
        </w:rPr>
        <w:t>.</w:t>
      </w:r>
    </w:p>
    <w:p w14:paraId="69DB3671" w14:textId="4839ABC1" w:rsidR="00F2672C" w:rsidRDefault="00F2672C" w:rsidP="00492E75">
      <w:pPr>
        <w:widowControl w:val="0"/>
        <w:tabs>
          <w:tab w:val="left" w:pos="567"/>
        </w:tabs>
        <w:spacing w:after="0" w:line="480" w:lineRule="auto"/>
        <w:jc w:val="both"/>
        <w:rPr>
          <w:rFonts w:ascii="Arial" w:hAnsi="Arial" w:cs="Arial"/>
          <w:sz w:val="24"/>
          <w:szCs w:val="24"/>
          <w:lang w:val="el-GR"/>
        </w:rPr>
      </w:pPr>
      <w:r>
        <w:rPr>
          <w:lang w:val="el-GR"/>
        </w:rPr>
        <w:tab/>
      </w:r>
      <w:r>
        <w:rPr>
          <w:rFonts w:ascii="Arial" w:hAnsi="Arial" w:cs="Arial"/>
          <w:sz w:val="24"/>
          <w:szCs w:val="24"/>
          <w:lang w:val="el-GR"/>
        </w:rPr>
        <w:t xml:space="preserve">Σκοπός του νόμου που προτείνεται είναι η τροποποίηση του περί Πανεπιστημίου Κύπρου Νόμου, ώστε να παρασχεθεί στο Συμβούλιο του Πανεπιστημίου Κύπρου η </w:t>
      </w:r>
      <w:r w:rsidR="00CD3F75">
        <w:rPr>
          <w:rFonts w:ascii="Arial" w:hAnsi="Arial" w:cs="Arial"/>
          <w:sz w:val="24"/>
          <w:szCs w:val="24"/>
          <w:lang w:val="el-GR"/>
        </w:rPr>
        <w:t>εξουσία</w:t>
      </w:r>
      <w:r>
        <w:rPr>
          <w:rFonts w:ascii="Arial" w:hAnsi="Arial" w:cs="Arial"/>
          <w:sz w:val="24"/>
          <w:szCs w:val="24"/>
          <w:lang w:val="el-GR"/>
        </w:rPr>
        <w:t xml:space="preserve"> έκδοσης κανονισμών </w:t>
      </w:r>
      <w:r w:rsidR="00D6607C">
        <w:rPr>
          <w:rFonts w:ascii="Arial" w:hAnsi="Arial" w:cs="Arial"/>
          <w:sz w:val="24"/>
          <w:szCs w:val="24"/>
          <w:lang w:val="el-GR"/>
        </w:rPr>
        <w:t>αναφορικά με</w:t>
      </w:r>
      <w:r>
        <w:rPr>
          <w:rFonts w:ascii="Arial" w:hAnsi="Arial" w:cs="Arial"/>
          <w:sz w:val="24"/>
          <w:szCs w:val="24"/>
          <w:lang w:val="el-GR"/>
        </w:rPr>
        <w:t xml:space="preserve"> την παραχώρηση συντάξεων και φιλοδωρημάτων</w:t>
      </w:r>
      <w:r w:rsidR="00D6607C">
        <w:rPr>
          <w:rFonts w:ascii="Arial" w:hAnsi="Arial" w:cs="Arial"/>
          <w:sz w:val="24"/>
          <w:szCs w:val="24"/>
          <w:lang w:val="el-GR"/>
        </w:rPr>
        <w:t xml:space="preserve"> στο</w:t>
      </w:r>
      <w:r>
        <w:rPr>
          <w:rFonts w:ascii="Arial" w:hAnsi="Arial" w:cs="Arial"/>
          <w:sz w:val="24"/>
          <w:szCs w:val="24"/>
          <w:lang w:val="el-GR"/>
        </w:rPr>
        <w:t xml:space="preserve"> </w:t>
      </w:r>
      <w:r w:rsidR="00D6607C">
        <w:rPr>
          <w:rFonts w:ascii="Arial" w:hAnsi="Arial" w:cs="Arial"/>
          <w:sz w:val="24"/>
          <w:szCs w:val="24"/>
          <w:lang w:val="el-GR"/>
        </w:rPr>
        <w:t>προσωπικό του πανεπιστημίου, οι οποίοι θα έχουν</w:t>
      </w:r>
      <w:r>
        <w:rPr>
          <w:rFonts w:ascii="Arial" w:hAnsi="Arial" w:cs="Arial"/>
          <w:sz w:val="24"/>
          <w:szCs w:val="24"/>
          <w:lang w:val="el-GR"/>
        </w:rPr>
        <w:t xml:space="preserve"> αναδρομική ισχύ. </w:t>
      </w:r>
    </w:p>
    <w:p w14:paraId="1A855E37" w14:textId="2710D094" w:rsidR="00D6607C" w:rsidRDefault="00F2672C" w:rsidP="00B80497">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lastRenderedPageBreak/>
        <w:tab/>
        <w:t xml:space="preserve">Σημειώνεται ότι το υπό αναφορά νομοσχέδιο εξετάστηκε από κοινού με τους περί Πανεπιστημίου Κύπρου (Συντάξεις Ακαδημαϊκού Προσωπικού) (Τροποποιητικούς) Κανονισμούς του 2022, </w:t>
      </w:r>
      <w:r w:rsidR="00D6607C">
        <w:rPr>
          <w:rFonts w:ascii="Arial" w:hAnsi="Arial" w:cs="Arial"/>
          <w:sz w:val="24"/>
          <w:szCs w:val="24"/>
          <w:lang w:val="el-GR"/>
        </w:rPr>
        <w:t>των οποίων η δυνατότητα</w:t>
      </w:r>
      <w:r>
        <w:rPr>
          <w:rFonts w:ascii="Arial" w:hAnsi="Arial" w:cs="Arial"/>
          <w:sz w:val="24"/>
          <w:szCs w:val="24"/>
          <w:lang w:val="el-GR"/>
        </w:rPr>
        <w:t xml:space="preserve"> έκδοση</w:t>
      </w:r>
      <w:r w:rsidR="006260FC">
        <w:rPr>
          <w:rFonts w:ascii="Arial" w:hAnsi="Arial" w:cs="Arial"/>
          <w:sz w:val="24"/>
          <w:szCs w:val="24"/>
          <w:lang w:val="el-GR"/>
        </w:rPr>
        <w:t>ς</w:t>
      </w:r>
      <w:r>
        <w:rPr>
          <w:rFonts w:ascii="Arial" w:hAnsi="Arial" w:cs="Arial"/>
          <w:sz w:val="24"/>
          <w:szCs w:val="24"/>
          <w:lang w:val="el-GR"/>
        </w:rPr>
        <w:t xml:space="preserve"> π</w:t>
      </w:r>
      <w:r w:rsidR="00F62DC9">
        <w:rPr>
          <w:rFonts w:ascii="Arial" w:hAnsi="Arial" w:cs="Arial"/>
          <w:sz w:val="24"/>
          <w:szCs w:val="24"/>
          <w:lang w:val="el-GR"/>
        </w:rPr>
        <w:t>ροβλέπ</w:t>
      </w:r>
      <w:r>
        <w:rPr>
          <w:rFonts w:ascii="Arial" w:hAnsi="Arial" w:cs="Arial"/>
          <w:sz w:val="24"/>
          <w:szCs w:val="24"/>
          <w:lang w:val="el-GR"/>
        </w:rPr>
        <w:t>εται στο υπό εξέταση νομοσχέδιο</w:t>
      </w:r>
      <w:r w:rsidR="00D6607C">
        <w:rPr>
          <w:rFonts w:ascii="Arial" w:hAnsi="Arial" w:cs="Arial"/>
          <w:sz w:val="24"/>
          <w:szCs w:val="24"/>
          <w:lang w:val="el-GR"/>
        </w:rPr>
        <w:t xml:space="preserve">.  </w:t>
      </w:r>
      <w:r w:rsidR="006260FC">
        <w:rPr>
          <w:rFonts w:ascii="Arial" w:hAnsi="Arial" w:cs="Arial"/>
          <w:sz w:val="24"/>
          <w:szCs w:val="24"/>
          <w:lang w:val="el-GR"/>
        </w:rPr>
        <w:t>Ειδικότερα, μ</w:t>
      </w:r>
      <w:r w:rsidR="00D6607C">
        <w:rPr>
          <w:rFonts w:ascii="Arial" w:hAnsi="Arial" w:cs="Arial"/>
          <w:sz w:val="24"/>
          <w:szCs w:val="24"/>
          <w:lang w:val="el-GR"/>
        </w:rPr>
        <w:t xml:space="preserve">ε τους εν λόγω κανονισμούς ρυθμίζονται ζητήματα που αφορούν </w:t>
      </w:r>
      <w:r w:rsidR="006260FC">
        <w:rPr>
          <w:rFonts w:ascii="Arial" w:hAnsi="Arial" w:cs="Arial"/>
          <w:sz w:val="24"/>
          <w:szCs w:val="24"/>
          <w:lang w:val="el-GR"/>
        </w:rPr>
        <w:t xml:space="preserve">τα </w:t>
      </w:r>
      <w:r w:rsidR="00D6607C">
        <w:rPr>
          <w:rFonts w:ascii="Arial" w:hAnsi="Arial" w:cs="Arial"/>
          <w:sz w:val="24"/>
          <w:szCs w:val="24"/>
          <w:lang w:val="el-GR"/>
        </w:rPr>
        <w:t>συνταξιοδοτικά ωφελήματα και φιλοδωρήματα του ακαδημαϊκού προσωπικού, ώστε να επέλθει εναρμόνιση με τα προβλεπόμενα σ</w:t>
      </w:r>
      <w:r w:rsidR="00BA2C56">
        <w:rPr>
          <w:rFonts w:ascii="Arial" w:hAnsi="Arial" w:cs="Arial"/>
          <w:sz w:val="24"/>
          <w:szCs w:val="24"/>
          <w:lang w:val="el-GR"/>
        </w:rPr>
        <w:t>τις</w:t>
      </w:r>
      <w:r w:rsidR="00D6607C">
        <w:rPr>
          <w:rFonts w:ascii="Arial" w:hAnsi="Arial" w:cs="Arial"/>
          <w:sz w:val="24"/>
          <w:szCs w:val="24"/>
          <w:lang w:val="el-GR"/>
        </w:rPr>
        <w:t xml:space="preserve"> σχετικές νομοθεσίες για υπαλλήλους στη δημόσια υπηρεσία και τ</w:t>
      </w:r>
      <w:r w:rsidR="00F62DC9">
        <w:rPr>
          <w:rFonts w:ascii="Arial" w:hAnsi="Arial" w:cs="Arial"/>
          <w:sz w:val="24"/>
          <w:szCs w:val="24"/>
          <w:lang w:val="el-GR"/>
        </w:rPr>
        <w:t>ον</w:t>
      </w:r>
      <w:r w:rsidR="00D6607C">
        <w:rPr>
          <w:rFonts w:ascii="Arial" w:hAnsi="Arial" w:cs="Arial"/>
          <w:sz w:val="24"/>
          <w:szCs w:val="24"/>
          <w:lang w:val="el-GR"/>
        </w:rPr>
        <w:t xml:space="preserve"> ευρύτερο δημόσιο τομέα, σε σχέση με το επαγγελματικό σχέδιο συνταξιοδοτικών ωφελημάτων.</w:t>
      </w:r>
    </w:p>
    <w:p w14:paraId="01D8A70A" w14:textId="7BE7CBDD" w:rsidR="00D6607C" w:rsidRDefault="00D6607C" w:rsidP="00B80497">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Σημειώνεται επίσης ότι οι εν λόγω κανονισμοί </w:t>
      </w:r>
      <w:r w:rsidR="00F2672C">
        <w:rPr>
          <w:rFonts w:ascii="Arial" w:hAnsi="Arial" w:cs="Arial"/>
          <w:sz w:val="24"/>
          <w:szCs w:val="24"/>
          <w:lang w:val="el-GR"/>
        </w:rPr>
        <w:t xml:space="preserve">θα προωθηθούν στην ολομέλεια του σώματος για έγκριση σε </w:t>
      </w:r>
      <w:r w:rsidR="00F62DC9">
        <w:rPr>
          <w:rFonts w:ascii="Arial" w:hAnsi="Arial" w:cs="Arial"/>
          <w:sz w:val="24"/>
          <w:szCs w:val="24"/>
          <w:lang w:val="el-GR"/>
        </w:rPr>
        <w:t>μεταγενέστ</w:t>
      </w:r>
      <w:r w:rsidR="00F2672C">
        <w:rPr>
          <w:rFonts w:ascii="Arial" w:hAnsi="Arial" w:cs="Arial"/>
          <w:sz w:val="24"/>
          <w:szCs w:val="24"/>
          <w:lang w:val="el-GR"/>
        </w:rPr>
        <w:t>ερο χρόνο, μετά τη</w:t>
      </w:r>
      <w:r w:rsidR="00D97250">
        <w:rPr>
          <w:rFonts w:ascii="Arial" w:hAnsi="Arial" w:cs="Arial"/>
          <w:sz w:val="24"/>
          <w:szCs w:val="24"/>
          <w:lang w:val="el-GR"/>
        </w:rPr>
        <w:t>ν</w:t>
      </w:r>
      <w:r w:rsidR="00F2672C">
        <w:rPr>
          <w:rFonts w:ascii="Arial" w:hAnsi="Arial" w:cs="Arial"/>
          <w:sz w:val="24"/>
          <w:szCs w:val="24"/>
          <w:lang w:val="el-GR"/>
        </w:rPr>
        <w:t xml:space="preserve"> ψήφιση του νομοσχεδίου σε νόμο και τη δημοσίευσή του στην Επίσημη Εφημερίδα της Δημοκρατίας.  </w:t>
      </w:r>
    </w:p>
    <w:p w14:paraId="6C8F4B98" w14:textId="77777777" w:rsidR="00E2125B" w:rsidRDefault="00E2125B" w:rsidP="0025638C">
      <w:pPr>
        <w:tabs>
          <w:tab w:val="left" w:pos="567"/>
        </w:tabs>
        <w:spacing w:after="0" w:line="480" w:lineRule="auto"/>
        <w:jc w:val="both"/>
        <w:rPr>
          <w:rFonts w:ascii="Arial" w:hAnsi="Arial" w:cs="Arial"/>
          <w:sz w:val="24"/>
          <w:szCs w:val="24"/>
          <w:lang w:val="el-GR"/>
        </w:rPr>
      </w:pPr>
      <w:bookmarkStart w:id="2" w:name="_Hlk76642641"/>
      <w:bookmarkEnd w:id="0"/>
      <w:r>
        <w:rPr>
          <w:rFonts w:ascii="Arial" w:hAnsi="Arial" w:cs="Arial"/>
          <w:b/>
          <w:bCs/>
          <w:color w:val="000000" w:themeColor="text1"/>
          <w:sz w:val="24"/>
          <w:szCs w:val="24"/>
          <w:lang w:val="el-GR"/>
        </w:rPr>
        <w:tab/>
      </w:r>
      <w:bookmarkEnd w:id="2"/>
      <w:r>
        <w:rPr>
          <w:rFonts w:ascii="Arial" w:hAnsi="Arial" w:cs="Arial"/>
          <w:sz w:val="24"/>
          <w:szCs w:val="24"/>
          <w:lang w:val="el-GR"/>
        </w:rPr>
        <w:t xml:space="preserve">Η Κοινοβουλευτική Επιτροπή Παιδείας και Πολιτισμού, αφού έλαβε υπόψη όλα όσα τέθηκαν ενώπιόν της, </w:t>
      </w:r>
      <w:r w:rsidRPr="00E303C9">
        <w:rPr>
          <w:rFonts w:ascii="Arial" w:hAnsi="Arial" w:cs="Arial"/>
          <w:sz w:val="24"/>
          <w:szCs w:val="24"/>
          <w:lang w:val="el-GR"/>
        </w:rPr>
        <w:t>επιφυλάχθηκε να τοποθετηθεί επί των προνοιών του νομοσχεδίου κατά τη συζήτησή του ενώπιον της ολομέλειας του σώματος.</w:t>
      </w:r>
      <w:r>
        <w:rPr>
          <w:rFonts w:ascii="Arial" w:hAnsi="Arial" w:cs="Arial"/>
          <w:sz w:val="24"/>
          <w:szCs w:val="24"/>
          <w:lang w:val="el-GR"/>
        </w:rPr>
        <w:t xml:space="preserve"> </w:t>
      </w:r>
    </w:p>
    <w:p w14:paraId="63C43BA7" w14:textId="77777777" w:rsidR="0025638C" w:rsidRDefault="0025638C" w:rsidP="00492E75">
      <w:pPr>
        <w:widowControl w:val="0"/>
        <w:tabs>
          <w:tab w:val="left" w:pos="567"/>
        </w:tabs>
        <w:spacing w:after="0" w:line="480" w:lineRule="auto"/>
        <w:jc w:val="both"/>
        <w:rPr>
          <w:rFonts w:ascii="Arial" w:hAnsi="Arial" w:cs="Arial"/>
          <w:sz w:val="24"/>
          <w:szCs w:val="24"/>
          <w:lang w:val="el-GR"/>
        </w:rPr>
      </w:pPr>
    </w:p>
    <w:p w14:paraId="732965F5" w14:textId="77777777" w:rsidR="00492E75" w:rsidRDefault="00492E75" w:rsidP="00492E75">
      <w:pPr>
        <w:widowControl w:val="0"/>
        <w:spacing w:after="0" w:line="480" w:lineRule="auto"/>
        <w:jc w:val="both"/>
        <w:rPr>
          <w:rFonts w:ascii="Arial" w:hAnsi="Arial" w:cs="Arial"/>
          <w:color w:val="000000" w:themeColor="text1"/>
          <w:sz w:val="24"/>
          <w:szCs w:val="24"/>
          <w:lang w:val="el-GR"/>
        </w:rPr>
      </w:pPr>
    </w:p>
    <w:p w14:paraId="50540752" w14:textId="2832E952" w:rsidR="00E2125B" w:rsidRDefault="008913F4" w:rsidP="00492E75">
      <w:pPr>
        <w:widowControl w:val="0"/>
        <w:spacing w:after="0" w:line="48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16</w:t>
      </w:r>
      <w:r w:rsidR="00E2125B">
        <w:rPr>
          <w:rFonts w:ascii="Arial" w:hAnsi="Arial" w:cs="Arial"/>
          <w:color w:val="000000" w:themeColor="text1"/>
          <w:sz w:val="24"/>
          <w:szCs w:val="24"/>
          <w:lang w:val="el-GR"/>
        </w:rPr>
        <w:t xml:space="preserve"> </w:t>
      </w:r>
      <w:r w:rsidR="0025638C">
        <w:rPr>
          <w:rFonts w:ascii="Arial" w:hAnsi="Arial" w:cs="Arial"/>
          <w:color w:val="000000" w:themeColor="text1"/>
          <w:sz w:val="24"/>
          <w:szCs w:val="24"/>
          <w:lang w:val="el-GR"/>
        </w:rPr>
        <w:t xml:space="preserve">Απριλίου </w:t>
      </w:r>
      <w:r w:rsidR="00E2125B">
        <w:rPr>
          <w:rFonts w:ascii="Arial" w:hAnsi="Arial" w:cs="Arial"/>
          <w:color w:val="000000" w:themeColor="text1"/>
          <w:sz w:val="24"/>
          <w:szCs w:val="24"/>
          <w:lang w:val="el-GR"/>
        </w:rPr>
        <w:t>2024</w:t>
      </w:r>
    </w:p>
    <w:p w14:paraId="2FEA32D6" w14:textId="77777777" w:rsidR="00492E75" w:rsidRDefault="00492E75" w:rsidP="00492E75">
      <w:pPr>
        <w:widowControl w:val="0"/>
        <w:tabs>
          <w:tab w:val="left" w:pos="993"/>
        </w:tabs>
        <w:spacing w:after="0" w:line="480" w:lineRule="auto"/>
        <w:jc w:val="both"/>
        <w:rPr>
          <w:rFonts w:ascii="Arial" w:hAnsi="Arial" w:cs="Arial"/>
          <w:color w:val="000000" w:themeColor="text1"/>
          <w:sz w:val="24"/>
          <w:szCs w:val="24"/>
          <w:lang w:val="el-GR"/>
        </w:rPr>
      </w:pPr>
    </w:p>
    <w:p w14:paraId="5B7882C4" w14:textId="48221B7D" w:rsidR="0025638C" w:rsidRPr="00492E75" w:rsidRDefault="00E2125B" w:rsidP="00492E75">
      <w:pPr>
        <w:widowControl w:val="0"/>
        <w:tabs>
          <w:tab w:val="left" w:pos="993"/>
        </w:tabs>
        <w:spacing w:after="0" w:line="480" w:lineRule="auto"/>
        <w:jc w:val="both"/>
        <w:rPr>
          <w:rFonts w:ascii="Arial" w:hAnsi="Arial" w:cs="Arial"/>
          <w:color w:val="000000" w:themeColor="text1"/>
          <w:sz w:val="24"/>
          <w:szCs w:val="24"/>
          <w:lang w:val="el-GR"/>
        </w:rPr>
      </w:pPr>
      <w:r w:rsidRPr="00492E75">
        <w:rPr>
          <w:rFonts w:ascii="Arial" w:hAnsi="Arial" w:cs="Arial"/>
          <w:color w:val="000000" w:themeColor="text1"/>
          <w:sz w:val="24"/>
          <w:szCs w:val="24"/>
          <w:lang w:val="el-GR"/>
        </w:rPr>
        <w:t>Αρ. Φακ.:</w:t>
      </w:r>
      <w:r w:rsidR="00492E75">
        <w:rPr>
          <w:rFonts w:ascii="Arial" w:hAnsi="Arial" w:cs="Arial"/>
          <w:color w:val="000000" w:themeColor="text1"/>
          <w:sz w:val="24"/>
          <w:szCs w:val="24"/>
          <w:lang w:val="el-GR"/>
        </w:rPr>
        <w:t xml:space="preserve"> </w:t>
      </w:r>
      <w:r w:rsidR="0025638C" w:rsidRPr="00492E75">
        <w:rPr>
          <w:rFonts w:ascii="Arial" w:hAnsi="Arial" w:cs="Arial"/>
          <w:color w:val="000000" w:themeColor="text1"/>
          <w:sz w:val="24"/>
          <w:szCs w:val="24"/>
          <w:lang w:val="el-GR"/>
        </w:rPr>
        <w:t xml:space="preserve"> </w:t>
      </w:r>
      <w:r w:rsidRPr="00492E75">
        <w:rPr>
          <w:rFonts w:ascii="Arial" w:hAnsi="Arial" w:cs="Arial"/>
          <w:color w:val="000000" w:themeColor="text1"/>
          <w:sz w:val="24"/>
          <w:szCs w:val="24"/>
          <w:lang w:val="el-GR"/>
        </w:rPr>
        <w:t>23.0</w:t>
      </w:r>
      <w:r w:rsidR="00D6607C">
        <w:rPr>
          <w:rFonts w:ascii="Arial" w:hAnsi="Arial" w:cs="Arial"/>
          <w:color w:val="000000" w:themeColor="text1"/>
          <w:sz w:val="24"/>
          <w:szCs w:val="24"/>
          <w:lang w:val="el-GR"/>
        </w:rPr>
        <w:t>1</w:t>
      </w:r>
      <w:r w:rsidRPr="00492E75">
        <w:rPr>
          <w:rFonts w:ascii="Arial" w:hAnsi="Arial" w:cs="Arial"/>
          <w:color w:val="000000" w:themeColor="text1"/>
          <w:sz w:val="24"/>
          <w:szCs w:val="24"/>
          <w:lang w:val="el-GR"/>
        </w:rPr>
        <w:t>.0</w:t>
      </w:r>
      <w:r w:rsidR="00D6607C">
        <w:rPr>
          <w:rFonts w:ascii="Arial" w:hAnsi="Arial" w:cs="Arial"/>
          <w:color w:val="000000" w:themeColor="text1"/>
          <w:sz w:val="24"/>
          <w:szCs w:val="24"/>
          <w:lang w:val="el-GR"/>
        </w:rPr>
        <w:t>63</w:t>
      </w:r>
      <w:r w:rsidRPr="00492E75">
        <w:rPr>
          <w:rFonts w:ascii="Arial" w:hAnsi="Arial" w:cs="Arial"/>
          <w:color w:val="000000" w:themeColor="text1"/>
          <w:sz w:val="24"/>
          <w:szCs w:val="24"/>
          <w:lang w:val="el-GR"/>
        </w:rPr>
        <w:t>.0</w:t>
      </w:r>
      <w:r w:rsidR="00D6607C">
        <w:rPr>
          <w:rFonts w:ascii="Arial" w:hAnsi="Arial" w:cs="Arial"/>
          <w:color w:val="000000" w:themeColor="text1"/>
          <w:sz w:val="24"/>
          <w:szCs w:val="24"/>
          <w:lang w:val="el-GR"/>
        </w:rPr>
        <w:t>60</w:t>
      </w:r>
      <w:r w:rsidRPr="00492E75">
        <w:rPr>
          <w:rFonts w:ascii="Arial" w:hAnsi="Arial" w:cs="Arial"/>
          <w:color w:val="000000" w:themeColor="text1"/>
          <w:sz w:val="24"/>
          <w:szCs w:val="24"/>
          <w:lang w:val="el-GR"/>
        </w:rPr>
        <w:t>-2022</w:t>
      </w:r>
    </w:p>
    <w:p w14:paraId="74DA9812" w14:textId="77777777" w:rsidR="00492E75" w:rsidRDefault="00492E75" w:rsidP="00492E75">
      <w:pPr>
        <w:widowControl w:val="0"/>
        <w:tabs>
          <w:tab w:val="left" w:pos="993"/>
        </w:tabs>
        <w:spacing w:after="0" w:line="480" w:lineRule="auto"/>
        <w:jc w:val="both"/>
        <w:rPr>
          <w:rFonts w:ascii="Arial" w:hAnsi="Arial" w:cs="Arial"/>
          <w:color w:val="000000" w:themeColor="text1"/>
          <w:sz w:val="24"/>
          <w:szCs w:val="24"/>
          <w:lang w:val="el-GR"/>
        </w:rPr>
      </w:pPr>
    </w:p>
    <w:p w14:paraId="42A9AD6E" w14:textId="4F088A52" w:rsidR="00E2125B" w:rsidRPr="00492E75" w:rsidRDefault="00E2125B" w:rsidP="00492E75">
      <w:pPr>
        <w:widowControl w:val="0"/>
        <w:tabs>
          <w:tab w:val="left" w:pos="993"/>
        </w:tabs>
        <w:spacing w:after="0" w:line="480" w:lineRule="auto"/>
        <w:jc w:val="both"/>
        <w:rPr>
          <w:color w:val="000000" w:themeColor="text1"/>
          <w:sz w:val="24"/>
          <w:szCs w:val="24"/>
          <w:lang w:val="el-GR"/>
        </w:rPr>
      </w:pPr>
      <w:r w:rsidRPr="00492E75">
        <w:rPr>
          <w:rFonts w:ascii="Arial" w:hAnsi="Arial" w:cs="Arial"/>
          <w:color w:val="000000" w:themeColor="text1"/>
          <w:sz w:val="24"/>
          <w:szCs w:val="24"/>
          <w:lang w:val="el-GR"/>
        </w:rPr>
        <w:t>ΘΒΚ/</w:t>
      </w:r>
      <w:proofErr w:type="spellStart"/>
      <w:r w:rsidR="00492E75">
        <w:rPr>
          <w:rFonts w:ascii="Arial" w:hAnsi="Arial" w:cs="Arial"/>
          <w:color w:val="000000" w:themeColor="text1"/>
          <w:sz w:val="24"/>
          <w:szCs w:val="24"/>
          <w:lang w:val="el-GR"/>
        </w:rPr>
        <w:t>Ελ.Π</w:t>
      </w:r>
      <w:proofErr w:type="spellEnd"/>
      <w:r w:rsidR="00D97250">
        <w:rPr>
          <w:rFonts w:ascii="Arial" w:hAnsi="Arial" w:cs="Arial"/>
          <w:color w:val="000000" w:themeColor="text1"/>
          <w:sz w:val="24"/>
          <w:szCs w:val="24"/>
          <w:lang w:val="el-GR"/>
        </w:rPr>
        <w:t>/ΔΔ</w:t>
      </w:r>
    </w:p>
    <w:bookmarkEnd w:id="1"/>
    <w:p w14:paraId="3C20708F" w14:textId="77777777" w:rsidR="00E2125B" w:rsidRPr="00CD3F75" w:rsidRDefault="00E2125B" w:rsidP="00492E75">
      <w:pPr>
        <w:widowControl w:val="0"/>
        <w:spacing w:after="0" w:line="480" w:lineRule="auto"/>
        <w:jc w:val="both"/>
        <w:rPr>
          <w:sz w:val="24"/>
          <w:szCs w:val="24"/>
          <w:lang w:val="el-GR"/>
        </w:rPr>
      </w:pPr>
    </w:p>
    <w:sectPr w:rsidR="00E2125B" w:rsidRPr="00CD3F75" w:rsidSect="00C6166C">
      <w:headerReference w:type="default" r:id="rId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0FDEE" w14:textId="77777777" w:rsidR="00C6166C" w:rsidRDefault="00C6166C" w:rsidP="00492E75">
      <w:pPr>
        <w:spacing w:after="0" w:line="240" w:lineRule="auto"/>
      </w:pPr>
      <w:r>
        <w:separator/>
      </w:r>
    </w:p>
  </w:endnote>
  <w:endnote w:type="continuationSeparator" w:id="0">
    <w:p w14:paraId="1335FF2E" w14:textId="77777777" w:rsidR="00C6166C" w:rsidRDefault="00C6166C" w:rsidP="0049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F151E" w14:textId="77777777" w:rsidR="00C6166C" w:rsidRDefault="00C6166C" w:rsidP="00492E75">
      <w:pPr>
        <w:spacing w:after="0" w:line="240" w:lineRule="auto"/>
      </w:pPr>
      <w:r>
        <w:separator/>
      </w:r>
    </w:p>
  </w:footnote>
  <w:footnote w:type="continuationSeparator" w:id="0">
    <w:p w14:paraId="133835F5" w14:textId="77777777" w:rsidR="00C6166C" w:rsidRDefault="00C6166C" w:rsidP="0049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87894"/>
      <w:docPartObj>
        <w:docPartGallery w:val="Page Numbers (Top of Page)"/>
        <w:docPartUnique/>
      </w:docPartObj>
    </w:sdtPr>
    <w:sdtEndPr>
      <w:rPr>
        <w:rFonts w:ascii="Arial" w:hAnsi="Arial" w:cs="Arial"/>
        <w:noProof/>
        <w:sz w:val="24"/>
        <w:szCs w:val="24"/>
      </w:rPr>
    </w:sdtEndPr>
    <w:sdtContent>
      <w:p w14:paraId="7AF1064E" w14:textId="0EAEB3DA" w:rsidR="00492E75" w:rsidRPr="00492E75" w:rsidRDefault="00492E75">
        <w:pPr>
          <w:pStyle w:val="Header"/>
          <w:jc w:val="center"/>
          <w:rPr>
            <w:rFonts w:ascii="Arial" w:hAnsi="Arial" w:cs="Arial"/>
            <w:sz w:val="24"/>
            <w:szCs w:val="24"/>
          </w:rPr>
        </w:pPr>
        <w:r w:rsidRPr="00492E75">
          <w:rPr>
            <w:rFonts w:ascii="Arial" w:hAnsi="Arial" w:cs="Arial"/>
            <w:sz w:val="24"/>
            <w:szCs w:val="24"/>
          </w:rPr>
          <w:fldChar w:fldCharType="begin"/>
        </w:r>
        <w:r w:rsidRPr="00492E75">
          <w:rPr>
            <w:rFonts w:ascii="Arial" w:hAnsi="Arial" w:cs="Arial"/>
            <w:sz w:val="24"/>
            <w:szCs w:val="24"/>
          </w:rPr>
          <w:instrText xml:space="preserve"> PAGE   \* MERGEFORMAT </w:instrText>
        </w:r>
        <w:r w:rsidRPr="00492E75">
          <w:rPr>
            <w:rFonts w:ascii="Arial" w:hAnsi="Arial" w:cs="Arial"/>
            <w:sz w:val="24"/>
            <w:szCs w:val="24"/>
          </w:rPr>
          <w:fldChar w:fldCharType="separate"/>
        </w:r>
        <w:r w:rsidRPr="00492E75">
          <w:rPr>
            <w:rFonts w:ascii="Arial" w:hAnsi="Arial" w:cs="Arial"/>
            <w:noProof/>
            <w:sz w:val="24"/>
            <w:szCs w:val="24"/>
          </w:rPr>
          <w:t>2</w:t>
        </w:r>
        <w:r w:rsidRPr="00492E75">
          <w:rPr>
            <w:rFonts w:ascii="Arial" w:hAnsi="Arial" w:cs="Arial"/>
            <w:noProof/>
            <w:sz w:val="24"/>
            <w:szCs w:val="24"/>
          </w:rPr>
          <w:fldChar w:fldCharType="end"/>
        </w:r>
      </w:p>
    </w:sdtContent>
  </w:sdt>
  <w:p w14:paraId="03A595BC" w14:textId="77777777" w:rsidR="00492E75" w:rsidRDefault="00492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5B"/>
    <w:rsid w:val="0004764D"/>
    <w:rsid w:val="000A2AF6"/>
    <w:rsid w:val="0013313F"/>
    <w:rsid w:val="00133C78"/>
    <w:rsid w:val="00152183"/>
    <w:rsid w:val="00161832"/>
    <w:rsid w:val="001A6345"/>
    <w:rsid w:val="0025638C"/>
    <w:rsid w:val="003C26B9"/>
    <w:rsid w:val="00492E75"/>
    <w:rsid w:val="004A0869"/>
    <w:rsid w:val="0051294F"/>
    <w:rsid w:val="005676D6"/>
    <w:rsid w:val="006260FC"/>
    <w:rsid w:val="00694D1C"/>
    <w:rsid w:val="008913F4"/>
    <w:rsid w:val="00B65711"/>
    <w:rsid w:val="00B80497"/>
    <w:rsid w:val="00BA2C56"/>
    <w:rsid w:val="00C30138"/>
    <w:rsid w:val="00C6166C"/>
    <w:rsid w:val="00C73345"/>
    <w:rsid w:val="00CD3F75"/>
    <w:rsid w:val="00D6607C"/>
    <w:rsid w:val="00D71E73"/>
    <w:rsid w:val="00D97250"/>
    <w:rsid w:val="00E2125B"/>
    <w:rsid w:val="00F00AD3"/>
    <w:rsid w:val="00F2672C"/>
    <w:rsid w:val="00F62DC9"/>
    <w:rsid w:val="00F853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49B6"/>
  <w15:chartTrackingRefBased/>
  <w15:docId w15:val="{8442A0C0-CB8A-446B-B222-A0B7C6C0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5B"/>
    <w:pPr>
      <w:spacing w:line="25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345"/>
    <w:pPr>
      <w:spacing w:after="0" w:line="240" w:lineRule="auto"/>
    </w:pPr>
  </w:style>
  <w:style w:type="paragraph" w:styleId="Header">
    <w:name w:val="header"/>
    <w:basedOn w:val="Normal"/>
    <w:link w:val="HeaderChar"/>
    <w:uiPriority w:val="99"/>
    <w:unhideWhenUsed/>
    <w:rsid w:val="0049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E75"/>
    <w:rPr>
      <w:kern w:val="0"/>
      <w:lang w:val="en-GB"/>
      <w14:ligatures w14:val="none"/>
    </w:rPr>
  </w:style>
  <w:style w:type="paragraph" w:styleId="Footer">
    <w:name w:val="footer"/>
    <w:basedOn w:val="Normal"/>
    <w:link w:val="FooterChar"/>
    <w:uiPriority w:val="99"/>
    <w:unhideWhenUsed/>
    <w:rsid w:val="0049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E75"/>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PARASKEVA ELENI</cp:lastModifiedBy>
  <cp:revision>18</cp:revision>
  <cp:lastPrinted>2024-04-16T08:51:00Z</cp:lastPrinted>
  <dcterms:created xsi:type="dcterms:W3CDTF">2024-03-28T09:28:00Z</dcterms:created>
  <dcterms:modified xsi:type="dcterms:W3CDTF">2024-04-16T08:51:00Z</dcterms:modified>
</cp:coreProperties>
</file>