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B502D" w14:textId="3B89FC13" w:rsidR="00E80286" w:rsidRPr="00235627" w:rsidRDefault="00B45AE7" w:rsidP="00F1079A">
      <w:pPr>
        <w:tabs>
          <w:tab w:val="left" w:pos="567"/>
          <w:tab w:val="left" w:pos="4961"/>
        </w:tabs>
        <w:spacing w:after="0" w:line="480" w:lineRule="auto"/>
        <w:jc w:val="center"/>
        <w:rPr>
          <w:rFonts w:ascii="Arial" w:eastAsia="Calibri" w:hAnsi="Arial" w:cs="Arial"/>
          <w:b/>
          <w:sz w:val="24"/>
          <w:szCs w:val="24"/>
          <w:lang w:val="el-GR"/>
        </w:rPr>
      </w:pPr>
      <w:r w:rsidRPr="00EB7C6D">
        <w:rPr>
          <w:rFonts w:ascii="Arial" w:eastAsia="Calibri" w:hAnsi="Arial" w:cs="Arial"/>
          <w:b/>
          <w:sz w:val="24"/>
          <w:szCs w:val="24"/>
          <w:lang w:val="el-GR"/>
        </w:rPr>
        <w:t>Έκθεση της Κοινοβουλευτικής Επιτροπής</w:t>
      </w:r>
      <w:r w:rsidR="005F398F" w:rsidRPr="00EB7C6D">
        <w:rPr>
          <w:rFonts w:ascii="Arial" w:eastAsia="Calibri" w:hAnsi="Arial" w:cs="Arial"/>
          <w:b/>
          <w:sz w:val="24"/>
          <w:szCs w:val="24"/>
          <w:lang w:val="el-GR"/>
        </w:rPr>
        <w:t xml:space="preserve"> </w:t>
      </w:r>
      <w:r w:rsidR="001B7C6D">
        <w:rPr>
          <w:rFonts w:ascii="Arial" w:eastAsia="Calibri" w:hAnsi="Arial" w:cs="Arial"/>
          <w:b/>
          <w:sz w:val="24"/>
          <w:szCs w:val="24"/>
          <w:lang w:val="el-GR"/>
        </w:rPr>
        <w:t>Περιβάλλοντος</w:t>
      </w:r>
      <w:r w:rsidR="005F398F" w:rsidRPr="00EB7C6D">
        <w:rPr>
          <w:rFonts w:ascii="Arial" w:eastAsia="Calibri" w:hAnsi="Arial" w:cs="Arial"/>
          <w:b/>
          <w:sz w:val="24"/>
          <w:szCs w:val="24"/>
          <w:lang w:val="el-GR"/>
        </w:rPr>
        <w:t xml:space="preserve"> </w:t>
      </w:r>
      <w:r w:rsidRPr="00EB7C6D">
        <w:rPr>
          <w:rFonts w:ascii="Arial" w:eastAsia="Calibri" w:hAnsi="Arial" w:cs="Arial"/>
          <w:b/>
          <w:sz w:val="24"/>
          <w:szCs w:val="24"/>
          <w:lang w:val="el-GR"/>
        </w:rPr>
        <w:t xml:space="preserve">για </w:t>
      </w:r>
      <w:r w:rsidR="005C3382">
        <w:rPr>
          <w:rFonts w:ascii="Arial" w:eastAsia="Calibri" w:hAnsi="Arial" w:cs="Arial"/>
          <w:b/>
          <w:sz w:val="24"/>
          <w:szCs w:val="24"/>
          <w:lang w:val="el-GR"/>
        </w:rPr>
        <w:t>τους κανονισμούς</w:t>
      </w:r>
      <w:r w:rsidR="00F1079A" w:rsidRPr="00F1079A">
        <w:rPr>
          <w:rFonts w:ascii="Arial" w:eastAsia="Calibri" w:hAnsi="Arial" w:cs="Arial"/>
          <w:b/>
          <w:sz w:val="24"/>
          <w:szCs w:val="24"/>
          <w:lang w:val="el-GR"/>
        </w:rPr>
        <w:t xml:space="preserve"> </w:t>
      </w:r>
      <w:r w:rsidR="009E0FA1">
        <w:rPr>
          <w:rFonts w:ascii="Arial" w:eastAsia="Calibri" w:hAnsi="Arial" w:cs="Arial"/>
          <w:b/>
          <w:sz w:val="24"/>
          <w:szCs w:val="24"/>
          <w:lang w:val="el-GR"/>
        </w:rPr>
        <w:t>«Ο</w:t>
      </w:r>
      <w:r w:rsidR="00B51589">
        <w:rPr>
          <w:rFonts w:ascii="Arial" w:eastAsia="Calibri" w:hAnsi="Arial" w:cs="Arial"/>
          <w:b/>
          <w:sz w:val="24"/>
          <w:szCs w:val="24"/>
          <w:lang w:val="el-GR"/>
        </w:rPr>
        <w:t xml:space="preserve">ι περί Συσκευασιών και Αποβλήτων Συσκευασιών </w:t>
      </w:r>
      <w:r w:rsidR="00235627">
        <w:rPr>
          <w:rFonts w:ascii="Arial" w:eastAsia="Calibri" w:hAnsi="Arial" w:cs="Arial"/>
          <w:b/>
          <w:sz w:val="24"/>
          <w:szCs w:val="24"/>
          <w:lang w:val="el-GR"/>
        </w:rPr>
        <w:t>(</w:t>
      </w:r>
      <w:r w:rsidR="00B51589">
        <w:rPr>
          <w:rFonts w:ascii="Arial" w:eastAsia="Calibri" w:hAnsi="Arial" w:cs="Arial"/>
          <w:b/>
          <w:sz w:val="24"/>
          <w:szCs w:val="24"/>
          <w:lang w:val="el-GR"/>
        </w:rPr>
        <w:t xml:space="preserve">Μείωση της Κατανάλωσης Λεπτής Πλαστικής Σακούλας Μεταφοράς) </w:t>
      </w:r>
      <w:r w:rsidR="00F1079A" w:rsidRPr="00F1079A">
        <w:rPr>
          <w:rFonts w:ascii="Arial" w:eastAsia="Calibri" w:hAnsi="Arial" w:cs="Arial"/>
          <w:b/>
          <w:sz w:val="24"/>
          <w:szCs w:val="24"/>
          <w:lang w:val="el-GR"/>
        </w:rPr>
        <w:t>(</w:t>
      </w:r>
      <w:r w:rsidR="00235627">
        <w:rPr>
          <w:rFonts w:ascii="Arial" w:eastAsia="Calibri" w:hAnsi="Arial" w:cs="Arial"/>
          <w:b/>
          <w:sz w:val="24"/>
          <w:szCs w:val="24"/>
          <w:lang w:val="el-GR"/>
        </w:rPr>
        <w:t>Τροποποιητικ</w:t>
      </w:r>
      <w:r w:rsidR="00B51589">
        <w:rPr>
          <w:rFonts w:ascii="Arial" w:eastAsia="Calibri" w:hAnsi="Arial" w:cs="Arial"/>
          <w:b/>
          <w:sz w:val="24"/>
          <w:szCs w:val="24"/>
          <w:lang w:val="el-GR"/>
        </w:rPr>
        <w:t>οί</w:t>
      </w:r>
      <w:r w:rsidR="00235627">
        <w:rPr>
          <w:rFonts w:ascii="Arial" w:eastAsia="Calibri" w:hAnsi="Arial" w:cs="Arial"/>
          <w:b/>
          <w:sz w:val="24"/>
          <w:szCs w:val="24"/>
          <w:lang w:val="el-GR"/>
        </w:rPr>
        <w:t xml:space="preserve">) </w:t>
      </w:r>
      <w:r w:rsidR="00B51589">
        <w:rPr>
          <w:rFonts w:ascii="Arial" w:eastAsia="Calibri" w:hAnsi="Arial" w:cs="Arial"/>
          <w:b/>
          <w:sz w:val="24"/>
          <w:szCs w:val="24"/>
          <w:lang w:val="el-GR"/>
        </w:rPr>
        <w:t>Κανονισμοί</w:t>
      </w:r>
      <w:r w:rsidR="00235627">
        <w:rPr>
          <w:rFonts w:ascii="Arial" w:eastAsia="Calibri" w:hAnsi="Arial" w:cs="Arial"/>
          <w:b/>
          <w:sz w:val="24"/>
          <w:szCs w:val="24"/>
          <w:lang w:val="el-GR"/>
        </w:rPr>
        <w:t xml:space="preserve"> του 202</w:t>
      </w:r>
      <w:r w:rsidR="00F1079A" w:rsidRPr="00F1079A">
        <w:rPr>
          <w:rFonts w:ascii="Arial" w:eastAsia="Calibri" w:hAnsi="Arial" w:cs="Arial"/>
          <w:b/>
          <w:sz w:val="24"/>
          <w:szCs w:val="24"/>
          <w:lang w:val="el-GR"/>
        </w:rPr>
        <w:t>1</w:t>
      </w:r>
      <w:r w:rsidR="009E0FA1">
        <w:rPr>
          <w:rFonts w:ascii="Arial" w:eastAsia="Calibri" w:hAnsi="Arial" w:cs="Arial"/>
          <w:b/>
          <w:sz w:val="24"/>
          <w:szCs w:val="24"/>
          <w:lang w:val="el-GR"/>
        </w:rPr>
        <w:t>»</w:t>
      </w:r>
    </w:p>
    <w:p w14:paraId="489E30AA" w14:textId="77777777" w:rsidR="00CB2960" w:rsidRDefault="00B45AE7" w:rsidP="00CB2960">
      <w:pPr>
        <w:tabs>
          <w:tab w:val="left" w:pos="567"/>
          <w:tab w:val="left" w:pos="4961"/>
        </w:tabs>
        <w:spacing w:after="0" w:line="480" w:lineRule="auto"/>
        <w:jc w:val="both"/>
        <w:rPr>
          <w:rFonts w:ascii="Arial" w:eastAsia="Calibri" w:hAnsi="Arial" w:cs="Arial"/>
          <w:b/>
          <w:sz w:val="24"/>
          <w:szCs w:val="24"/>
          <w:lang w:val="el-GR"/>
        </w:rPr>
      </w:pPr>
      <w:r w:rsidRPr="00EB7C6D">
        <w:rPr>
          <w:rFonts w:ascii="Arial" w:eastAsia="Calibri" w:hAnsi="Arial" w:cs="Arial"/>
          <w:b/>
          <w:sz w:val="24"/>
          <w:szCs w:val="24"/>
          <w:lang w:val="el-GR"/>
        </w:rPr>
        <w:t>Παρόντες:</w:t>
      </w:r>
    </w:p>
    <w:p w14:paraId="1B824B2A" w14:textId="3D04EECA" w:rsidR="00B45AE7" w:rsidRPr="00AA25A5" w:rsidRDefault="00B45AE7" w:rsidP="00CB2960">
      <w:pPr>
        <w:tabs>
          <w:tab w:val="left" w:pos="567"/>
          <w:tab w:val="left" w:pos="4961"/>
        </w:tabs>
        <w:spacing w:after="0" w:line="480" w:lineRule="auto"/>
        <w:jc w:val="both"/>
        <w:rPr>
          <w:rFonts w:ascii="Arial" w:eastAsia="Calibri" w:hAnsi="Arial" w:cs="Arial"/>
          <w:color w:val="000000" w:themeColor="text1"/>
          <w:sz w:val="24"/>
          <w:szCs w:val="24"/>
          <w:lang w:val="el-GR"/>
        </w:rPr>
      </w:pPr>
      <w:r w:rsidRPr="00EB7C6D">
        <w:rPr>
          <w:rFonts w:ascii="Arial" w:eastAsia="Calibri" w:hAnsi="Arial" w:cs="Arial"/>
          <w:b/>
          <w:sz w:val="24"/>
          <w:szCs w:val="24"/>
          <w:lang w:val="el-GR"/>
        </w:rPr>
        <w:tab/>
      </w:r>
      <w:r w:rsidR="00CB2960" w:rsidRPr="00AA25A5">
        <w:rPr>
          <w:rFonts w:ascii="Arial" w:eastAsia="Calibri" w:hAnsi="Arial" w:cs="Arial"/>
          <w:color w:val="000000" w:themeColor="text1"/>
          <w:sz w:val="24"/>
          <w:szCs w:val="24"/>
          <w:lang w:val="el-GR"/>
        </w:rPr>
        <w:t>Χαράλαμπος Θεοπέμπτου</w:t>
      </w:r>
      <w:r w:rsidR="00AA25A5" w:rsidRPr="00AA25A5">
        <w:rPr>
          <w:rFonts w:ascii="Arial" w:eastAsia="Calibri" w:hAnsi="Arial" w:cs="Arial"/>
          <w:color w:val="000000" w:themeColor="text1"/>
          <w:sz w:val="24"/>
          <w:szCs w:val="24"/>
          <w:lang w:val="el-GR"/>
        </w:rPr>
        <w:t xml:space="preserve">, </w:t>
      </w:r>
      <w:r w:rsidR="00CB2960" w:rsidRPr="00AA25A5">
        <w:rPr>
          <w:rFonts w:ascii="Arial" w:eastAsia="Calibri" w:hAnsi="Arial" w:cs="Arial"/>
          <w:color w:val="000000" w:themeColor="text1"/>
          <w:sz w:val="24"/>
          <w:szCs w:val="24"/>
          <w:lang w:val="el-GR"/>
        </w:rPr>
        <w:t>πρόεδρος</w:t>
      </w:r>
      <w:r w:rsidR="00AA25A5" w:rsidRPr="00AA25A5">
        <w:rPr>
          <w:rFonts w:ascii="Arial" w:eastAsia="Calibri" w:hAnsi="Arial" w:cs="Arial"/>
          <w:color w:val="000000" w:themeColor="text1"/>
          <w:sz w:val="24"/>
          <w:szCs w:val="24"/>
          <w:lang w:val="el-GR"/>
        </w:rPr>
        <w:tab/>
      </w:r>
      <w:r w:rsidR="00CB2960" w:rsidRPr="00AA25A5">
        <w:rPr>
          <w:rFonts w:ascii="Arial" w:eastAsia="Calibri" w:hAnsi="Arial" w:cs="Arial"/>
          <w:color w:val="000000" w:themeColor="text1"/>
          <w:sz w:val="24"/>
          <w:szCs w:val="24"/>
          <w:lang w:val="el-GR"/>
        </w:rPr>
        <w:t>Μαρίνα Νικολάου</w:t>
      </w:r>
    </w:p>
    <w:p w14:paraId="5AD84859" w14:textId="30257ED9" w:rsidR="00CB2960" w:rsidRPr="00AA25A5" w:rsidRDefault="00CB2960" w:rsidP="00CB2960">
      <w:pPr>
        <w:tabs>
          <w:tab w:val="left" w:pos="567"/>
          <w:tab w:val="left" w:pos="4961"/>
        </w:tabs>
        <w:spacing w:after="0" w:line="480" w:lineRule="auto"/>
        <w:jc w:val="both"/>
        <w:rPr>
          <w:rFonts w:ascii="Arial" w:eastAsia="Calibri" w:hAnsi="Arial" w:cs="Arial"/>
          <w:color w:val="000000" w:themeColor="text1"/>
          <w:sz w:val="24"/>
          <w:szCs w:val="24"/>
          <w:lang w:val="el-GR"/>
        </w:rPr>
      </w:pPr>
      <w:r w:rsidRPr="00AA25A5">
        <w:rPr>
          <w:rFonts w:ascii="Arial" w:eastAsia="Calibri" w:hAnsi="Arial" w:cs="Arial"/>
          <w:color w:val="000000" w:themeColor="text1"/>
          <w:sz w:val="24"/>
          <w:szCs w:val="24"/>
          <w:lang w:val="el-GR"/>
        </w:rPr>
        <w:tab/>
        <w:t>Νίκος Κέττηρος</w:t>
      </w:r>
      <w:r w:rsidR="00AA25A5" w:rsidRPr="00AA25A5">
        <w:rPr>
          <w:rFonts w:ascii="Arial" w:eastAsia="Calibri" w:hAnsi="Arial" w:cs="Arial"/>
          <w:color w:val="000000" w:themeColor="text1"/>
          <w:sz w:val="24"/>
          <w:szCs w:val="24"/>
          <w:lang w:val="el-GR"/>
        </w:rPr>
        <w:tab/>
      </w:r>
      <w:r w:rsidRPr="00AA25A5">
        <w:rPr>
          <w:rFonts w:ascii="Arial" w:eastAsia="Calibri" w:hAnsi="Arial" w:cs="Arial"/>
          <w:color w:val="000000" w:themeColor="text1"/>
          <w:sz w:val="24"/>
          <w:szCs w:val="24"/>
          <w:lang w:val="el-GR"/>
        </w:rPr>
        <w:t>Χρίστος Ορφανίδης</w:t>
      </w:r>
    </w:p>
    <w:p w14:paraId="143E6D27" w14:textId="4BBEAA12" w:rsidR="00CB2960" w:rsidRPr="00AA25A5" w:rsidRDefault="00CB2960" w:rsidP="00CB2960">
      <w:pPr>
        <w:tabs>
          <w:tab w:val="left" w:pos="567"/>
          <w:tab w:val="left" w:pos="4961"/>
        </w:tabs>
        <w:spacing w:after="0" w:line="480" w:lineRule="auto"/>
        <w:jc w:val="both"/>
        <w:rPr>
          <w:rFonts w:ascii="Arial" w:eastAsia="Calibri" w:hAnsi="Arial" w:cs="Arial"/>
          <w:color w:val="000000" w:themeColor="text1"/>
          <w:sz w:val="24"/>
          <w:szCs w:val="24"/>
          <w:lang w:val="el-GR"/>
        </w:rPr>
      </w:pPr>
      <w:r w:rsidRPr="00AA25A5">
        <w:rPr>
          <w:rFonts w:ascii="Arial" w:eastAsia="Calibri" w:hAnsi="Arial" w:cs="Arial"/>
          <w:color w:val="000000" w:themeColor="text1"/>
          <w:sz w:val="24"/>
          <w:szCs w:val="24"/>
          <w:lang w:val="el-GR"/>
        </w:rPr>
        <w:tab/>
        <w:t>Πρόδρομος Αλαμπρίτης</w:t>
      </w:r>
      <w:r w:rsidRPr="00AA25A5">
        <w:rPr>
          <w:rFonts w:ascii="Arial" w:eastAsia="Calibri" w:hAnsi="Arial" w:cs="Arial"/>
          <w:color w:val="000000" w:themeColor="text1"/>
          <w:sz w:val="24"/>
          <w:szCs w:val="24"/>
          <w:lang w:val="el-GR"/>
        </w:rPr>
        <w:tab/>
        <w:t>Χρύσανθος Σαββίδης</w:t>
      </w:r>
    </w:p>
    <w:p w14:paraId="022886C9" w14:textId="4BB8F00C" w:rsidR="00CB2960" w:rsidRPr="00AA25A5" w:rsidRDefault="00CB2960" w:rsidP="00CB2960">
      <w:pPr>
        <w:tabs>
          <w:tab w:val="left" w:pos="567"/>
          <w:tab w:val="left" w:pos="4961"/>
        </w:tabs>
        <w:spacing w:after="0" w:line="480" w:lineRule="auto"/>
        <w:jc w:val="both"/>
        <w:rPr>
          <w:rFonts w:ascii="Arial" w:eastAsia="Calibri" w:hAnsi="Arial" w:cs="Arial"/>
          <w:color w:val="000000" w:themeColor="text1"/>
          <w:sz w:val="24"/>
          <w:szCs w:val="24"/>
          <w:lang w:val="el-GR"/>
        </w:rPr>
      </w:pPr>
      <w:r w:rsidRPr="00AA25A5">
        <w:rPr>
          <w:rFonts w:ascii="Arial" w:eastAsia="Calibri" w:hAnsi="Arial" w:cs="Arial"/>
          <w:color w:val="000000" w:themeColor="text1"/>
          <w:sz w:val="24"/>
          <w:szCs w:val="24"/>
          <w:lang w:val="el-GR"/>
        </w:rPr>
        <w:tab/>
        <w:t xml:space="preserve">Σάβια Ορφανίδου </w:t>
      </w:r>
      <w:r w:rsidRPr="00AA25A5">
        <w:rPr>
          <w:rFonts w:ascii="Arial" w:eastAsia="Calibri" w:hAnsi="Arial" w:cs="Arial"/>
          <w:color w:val="000000" w:themeColor="text1"/>
          <w:sz w:val="24"/>
          <w:szCs w:val="24"/>
          <w:lang w:val="el-GR"/>
        </w:rPr>
        <w:tab/>
      </w:r>
      <w:r w:rsidR="00AA25A5" w:rsidRPr="00AA25A5">
        <w:rPr>
          <w:rFonts w:ascii="Arial" w:eastAsia="Calibri" w:hAnsi="Arial" w:cs="Arial"/>
          <w:color w:val="000000" w:themeColor="text1"/>
          <w:sz w:val="24"/>
          <w:szCs w:val="24"/>
          <w:lang w:val="el-GR"/>
        </w:rPr>
        <w:t>Μιχάλης Γιακουμή</w:t>
      </w:r>
    </w:p>
    <w:p w14:paraId="527D7F90" w14:textId="2901F91E" w:rsidR="00CB2960" w:rsidRPr="00AA25A5" w:rsidRDefault="00CB2960" w:rsidP="00CB2960">
      <w:pPr>
        <w:tabs>
          <w:tab w:val="left" w:pos="567"/>
          <w:tab w:val="left" w:pos="4961"/>
        </w:tabs>
        <w:spacing w:after="0" w:line="480" w:lineRule="auto"/>
        <w:jc w:val="both"/>
        <w:rPr>
          <w:rFonts w:ascii="Arial" w:eastAsia="Calibri" w:hAnsi="Arial" w:cs="Arial"/>
          <w:color w:val="000000" w:themeColor="text1"/>
          <w:sz w:val="24"/>
          <w:szCs w:val="24"/>
          <w:lang w:val="el-GR"/>
        </w:rPr>
      </w:pPr>
      <w:r w:rsidRPr="00AA25A5">
        <w:rPr>
          <w:rFonts w:ascii="Arial" w:eastAsia="Calibri" w:hAnsi="Arial" w:cs="Arial"/>
          <w:color w:val="000000" w:themeColor="text1"/>
          <w:sz w:val="24"/>
          <w:szCs w:val="24"/>
          <w:lang w:val="el-GR"/>
        </w:rPr>
        <w:tab/>
        <w:t xml:space="preserve">Ρίτα Θεοδώρου Σούπερμαν </w:t>
      </w:r>
      <w:r w:rsidRPr="00AA25A5">
        <w:rPr>
          <w:rFonts w:ascii="Arial" w:eastAsia="Calibri" w:hAnsi="Arial" w:cs="Arial"/>
          <w:color w:val="000000" w:themeColor="text1"/>
          <w:sz w:val="24"/>
          <w:szCs w:val="24"/>
          <w:lang w:val="el-GR"/>
        </w:rPr>
        <w:tab/>
      </w:r>
    </w:p>
    <w:p w14:paraId="68D543BE" w14:textId="52D28F88" w:rsidR="00644F16" w:rsidRDefault="00CB2960" w:rsidP="00CB2960">
      <w:pPr>
        <w:tabs>
          <w:tab w:val="left" w:pos="567"/>
          <w:tab w:val="left" w:pos="4961"/>
        </w:tabs>
        <w:spacing w:after="0" w:line="480" w:lineRule="auto"/>
        <w:jc w:val="both"/>
        <w:rPr>
          <w:rFonts w:ascii="Arial" w:eastAsia="Calibri" w:hAnsi="Arial" w:cs="Arial"/>
          <w:sz w:val="24"/>
          <w:szCs w:val="24"/>
          <w:lang w:val="el-GR"/>
        </w:rPr>
      </w:pPr>
      <w:r>
        <w:rPr>
          <w:rFonts w:ascii="Arial" w:eastAsia="Calibri" w:hAnsi="Arial" w:cs="Arial"/>
          <w:b/>
          <w:color w:val="000000" w:themeColor="text1"/>
          <w:sz w:val="24"/>
          <w:szCs w:val="24"/>
          <w:lang w:val="el-GR"/>
        </w:rPr>
        <w:tab/>
      </w:r>
      <w:r w:rsidR="000B43EA" w:rsidRPr="00EB7C6D">
        <w:rPr>
          <w:rFonts w:ascii="Arial" w:eastAsia="Calibri" w:hAnsi="Arial" w:cs="Arial"/>
          <w:sz w:val="24"/>
          <w:szCs w:val="24"/>
          <w:lang w:val="el-GR"/>
        </w:rPr>
        <w:t xml:space="preserve">Η Κοινοβουλευτική Επιτροπή </w:t>
      </w:r>
      <w:r w:rsidR="00DC1F03">
        <w:rPr>
          <w:rFonts w:ascii="Arial" w:eastAsia="Calibri" w:hAnsi="Arial" w:cs="Arial"/>
          <w:sz w:val="24"/>
          <w:szCs w:val="24"/>
          <w:lang w:val="el-GR"/>
        </w:rPr>
        <w:t>Περιβάλλοντος</w:t>
      </w:r>
      <w:r w:rsidR="000B43EA" w:rsidRPr="00EB7C6D">
        <w:rPr>
          <w:rFonts w:ascii="Arial" w:eastAsia="Calibri" w:hAnsi="Arial" w:cs="Arial"/>
          <w:sz w:val="24"/>
          <w:szCs w:val="24"/>
          <w:lang w:val="el-GR"/>
        </w:rPr>
        <w:t xml:space="preserve"> </w:t>
      </w:r>
      <w:r w:rsidR="00C26D5F">
        <w:rPr>
          <w:rFonts w:ascii="Arial" w:eastAsia="Calibri" w:hAnsi="Arial" w:cs="Arial"/>
          <w:sz w:val="24"/>
          <w:szCs w:val="24"/>
          <w:lang w:val="el-GR"/>
        </w:rPr>
        <w:t xml:space="preserve">μελέτησε </w:t>
      </w:r>
      <w:r w:rsidR="00B51589">
        <w:rPr>
          <w:rFonts w:ascii="Arial" w:eastAsia="Calibri" w:hAnsi="Arial" w:cs="Arial"/>
          <w:sz w:val="24"/>
          <w:szCs w:val="24"/>
          <w:lang w:val="el-GR"/>
        </w:rPr>
        <w:t xml:space="preserve">τους πιο πάνω </w:t>
      </w:r>
      <w:r w:rsidR="005C3382">
        <w:rPr>
          <w:rFonts w:ascii="Arial" w:eastAsia="Calibri" w:hAnsi="Arial" w:cs="Arial"/>
          <w:sz w:val="24"/>
          <w:szCs w:val="24"/>
          <w:lang w:val="el-GR"/>
        </w:rPr>
        <w:t>κ</w:t>
      </w:r>
      <w:r w:rsidR="00B51589">
        <w:rPr>
          <w:rFonts w:ascii="Arial" w:eastAsia="Calibri" w:hAnsi="Arial" w:cs="Arial"/>
          <w:sz w:val="24"/>
          <w:szCs w:val="24"/>
          <w:lang w:val="el-GR"/>
        </w:rPr>
        <w:t>ανονισμούς</w:t>
      </w:r>
      <w:r w:rsidR="00C26D5F">
        <w:rPr>
          <w:rFonts w:ascii="Arial" w:eastAsia="Calibri" w:hAnsi="Arial" w:cs="Arial"/>
          <w:sz w:val="24"/>
          <w:szCs w:val="24"/>
          <w:lang w:val="el-GR"/>
        </w:rPr>
        <w:t xml:space="preserve"> σε </w:t>
      </w:r>
      <w:r w:rsidR="002B3FD7" w:rsidRPr="00F16782">
        <w:rPr>
          <w:rFonts w:ascii="Arial" w:eastAsia="Calibri" w:hAnsi="Arial" w:cs="Arial"/>
          <w:sz w:val="24"/>
          <w:szCs w:val="24"/>
          <w:lang w:val="el-GR"/>
        </w:rPr>
        <w:t>τέσσερις</w:t>
      </w:r>
      <w:r w:rsidR="00C26D5F" w:rsidRPr="00F16782">
        <w:rPr>
          <w:rFonts w:ascii="Arial" w:eastAsia="Calibri" w:hAnsi="Arial" w:cs="Arial"/>
          <w:sz w:val="24"/>
          <w:szCs w:val="24"/>
          <w:lang w:val="el-GR"/>
        </w:rPr>
        <w:t xml:space="preserve"> συνεδρίες</w:t>
      </w:r>
      <w:r w:rsidR="00C26D5F" w:rsidRPr="003F09BE">
        <w:rPr>
          <w:rFonts w:ascii="Arial" w:eastAsia="Calibri" w:hAnsi="Arial" w:cs="Arial"/>
          <w:sz w:val="24"/>
          <w:szCs w:val="24"/>
          <w:lang w:val="el-GR"/>
        </w:rPr>
        <w:t xml:space="preserve"> της, </w:t>
      </w:r>
      <w:r w:rsidR="00EF2577" w:rsidRPr="003F09BE">
        <w:rPr>
          <w:rFonts w:ascii="Arial" w:eastAsia="Calibri" w:hAnsi="Arial" w:cs="Arial"/>
          <w:sz w:val="24"/>
          <w:szCs w:val="24"/>
          <w:lang w:val="el-GR"/>
        </w:rPr>
        <w:t>οι οποίες</w:t>
      </w:r>
      <w:r w:rsidR="00C26D5F" w:rsidRPr="003F09BE">
        <w:rPr>
          <w:rFonts w:ascii="Arial" w:eastAsia="Calibri" w:hAnsi="Arial" w:cs="Arial"/>
          <w:sz w:val="24"/>
          <w:szCs w:val="24"/>
          <w:lang w:val="el-GR"/>
        </w:rPr>
        <w:t xml:space="preserve"> πραγματοποιήθηκαν</w:t>
      </w:r>
      <w:r w:rsidR="00EF2577" w:rsidRPr="003F09BE">
        <w:rPr>
          <w:rFonts w:ascii="Arial" w:eastAsia="Calibri" w:hAnsi="Arial" w:cs="Arial"/>
          <w:sz w:val="24"/>
          <w:szCs w:val="24"/>
          <w:lang w:val="el-GR"/>
        </w:rPr>
        <w:t xml:space="preserve"> </w:t>
      </w:r>
      <w:r w:rsidR="002056EB" w:rsidRPr="003F09BE">
        <w:rPr>
          <w:rFonts w:ascii="Arial" w:eastAsia="Calibri" w:hAnsi="Arial" w:cs="Arial"/>
          <w:sz w:val="24"/>
          <w:szCs w:val="24"/>
          <w:lang w:val="el-GR"/>
        </w:rPr>
        <w:t xml:space="preserve">στις </w:t>
      </w:r>
      <w:r w:rsidR="00B51589" w:rsidRPr="003F09BE">
        <w:rPr>
          <w:rFonts w:ascii="Arial" w:eastAsia="Calibri" w:hAnsi="Arial" w:cs="Arial"/>
          <w:sz w:val="24"/>
          <w:szCs w:val="24"/>
          <w:lang w:val="el-GR"/>
        </w:rPr>
        <w:t>20</w:t>
      </w:r>
      <w:r w:rsidR="002056EB" w:rsidRPr="003F09BE">
        <w:rPr>
          <w:rFonts w:ascii="Arial" w:eastAsia="Calibri" w:hAnsi="Arial" w:cs="Arial"/>
          <w:sz w:val="24"/>
          <w:szCs w:val="24"/>
          <w:lang w:val="el-GR"/>
        </w:rPr>
        <w:t xml:space="preserve"> Οκτωβρίου</w:t>
      </w:r>
      <w:r w:rsidR="002B3FD7" w:rsidRPr="003F09BE">
        <w:rPr>
          <w:rFonts w:ascii="Arial" w:eastAsia="Calibri" w:hAnsi="Arial" w:cs="Arial"/>
          <w:sz w:val="24"/>
          <w:szCs w:val="24"/>
          <w:lang w:val="el-GR"/>
        </w:rPr>
        <w:t xml:space="preserve">, </w:t>
      </w:r>
      <w:r w:rsidR="00B51589" w:rsidRPr="003F09BE">
        <w:rPr>
          <w:rFonts w:ascii="Arial" w:eastAsia="Calibri" w:hAnsi="Arial" w:cs="Arial"/>
          <w:sz w:val="24"/>
          <w:szCs w:val="24"/>
          <w:lang w:val="el-GR"/>
        </w:rPr>
        <w:t xml:space="preserve">στις </w:t>
      </w:r>
      <w:r w:rsidR="002B3FD7" w:rsidRPr="003F09BE">
        <w:rPr>
          <w:rFonts w:ascii="Arial" w:eastAsia="Calibri" w:hAnsi="Arial" w:cs="Arial"/>
          <w:sz w:val="24"/>
          <w:szCs w:val="24"/>
          <w:lang w:val="el-GR"/>
        </w:rPr>
        <w:t xml:space="preserve">24 </w:t>
      </w:r>
      <w:r w:rsidR="00B51589" w:rsidRPr="003F09BE">
        <w:rPr>
          <w:rFonts w:ascii="Arial" w:eastAsia="Calibri" w:hAnsi="Arial" w:cs="Arial"/>
          <w:sz w:val="24"/>
          <w:szCs w:val="24"/>
          <w:lang w:val="el-GR"/>
        </w:rPr>
        <w:t>Νοεμβρίου</w:t>
      </w:r>
      <w:r w:rsidR="002056EB" w:rsidRPr="003F09BE">
        <w:rPr>
          <w:rFonts w:ascii="Arial" w:eastAsia="Calibri" w:hAnsi="Arial" w:cs="Arial"/>
          <w:sz w:val="24"/>
          <w:szCs w:val="24"/>
          <w:lang w:val="el-GR"/>
        </w:rPr>
        <w:t xml:space="preserve"> </w:t>
      </w:r>
      <w:r w:rsidR="005C3382">
        <w:rPr>
          <w:rFonts w:ascii="Arial" w:eastAsia="Calibri" w:hAnsi="Arial" w:cs="Arial"/>
          <w:sz w:val="24"/>
          <w:szCs w:val="24"/>
          <w:lang w:val="el-GR"/>
        </w:rPr>
        <w:t>και</w:t>
      </w:r>
      <w:r w:rsidR="002B3FD7" w:rsidRPr="003F09BE">
        <w:rPr>
          <w:rFonts w:ascii="Arial" w:eastAsia="Calibri" w:hAnsi="Arial" w:cs="Arial"/>
          <w:sz w:val="24"/>
          <w:szCs w:val="24"/>
          <w:lang w:val="el-GR"/>
        </w:rPr>
        <w:t xml:space="preserve"> </w:t>
      </w:r>
      <w:r w:rsidR="002B3FD7" w:rsidRPr="00F16782">
        <w:rPr>
          <w:rFonts w:ascii="Arial" w:eastAsia="Calibri" w:hAnsi="Arial" w:cs="Arial"/>
          <w:sz w:val="24"/>
          <w:szCs w:val="24"/>
          <w:lang w:val="el-GR"/>
        </w:rPr>
        <w:t>στις 8 Δεκεμβρίου 2021</w:t>
      </w:r>
      <w:r w:rsidR="005C3382">
        <w:rPr>
          <w:rFonts w:ascii="Arial" w:eastAsia="Calibri" w:hAnsi="Arial" w:cs="Arial"/>
          <w:sz w:val="24"/>
          <w:szCs w:val="24"/>
          <w:lang w:val="el-GR"/>
        </w:rPr>
        <w:t>, καθώς</w:t>
      </w:r>
      <w:r w:rsidR="00F16782">
        <w:rPr>
          <w:rFonts w:ascii="Arial" w:eastAsia="Calibri" w:hAnsi="Arial" w:cs="Arial"/>
          <w:sz w:val="24"/>
          <w:szCs w:val="24"/>
          <w:lang w:val="el-GR"/>
        </w:rPr>
        <w:t xml:space="preserve"> και στις </w:t>
      </w:r>
      <w:r w:rsidR="00F16782" w:rsidRPr="00AA25A5">
        <w:rPr>
          <w:rFonts w:ascii="Arial" w:eastAsia="Calibri" w:hAnsi="Arial" w:cs="Arial"/>
          <w:sz w:val="24"/>
          <w:szCs w:val="24"/>
          <w:lang w:val="el-GR"/>
        </w:rPr>
        <w:t>12 Ιανουαρίου 2022</w:t>
      </w:r>
      <w:r w:rsidR="002B3FD7" w:rsidRPr="00AA25A5">
        <w:rPr>
          <w:rFonts w:ascii="Arial" w:eastAsia="Calibri" w:hAnsi="Arial" w:cs="Arial"/>
          <w:sz w:val="24"/>
          <w:szCs w:val="24"/>
          <w:lang w:val="el-GR"/>
        </w:rPr>
        <w:t>.</w:t>
      </w:r>
      <w:r w:rsidR="00EF2577">
        <w:rPr>
          <w:rFonts w:ascii="Arial" w:eastAsia="Calibri" w:hAnsi="Arial" w:cs="Arial"/>
          <w:sz w:val="24"/>
          <w:szCs w:val="24"/>
          <w:lang w:val="el-GR"/>
        </w:rPr>
        <w:t xml:space="preserve"> </w:t>
      </w:r>
      <w:r w:rsidR="002B3FD7">
        <w:rPr>
          <w:rFonts w:ascii="Arial" w:eastAsia="Calibri" w:hAnsi="Arial" w:cs="Arial"/>
          <w:sz w:val="24"/>
          <w:szCs w:val="24"/>
          <w:lang w:val="el-GR"/>
        </w:rPr>
        <w:t>Στο πλαίσιο των συνεδριάσεων</w:t>
      </w:r>
      <w:r w:rsidR="009E0FA1">
        <w:rPr>
          <w:rFonts w:ascii="Arial" w:eastAsia="Calibri" w:hAnsi="Arial" w:cs="Arial"/>
          <w:sz w:val="24"/>
          <w:szCs w:val="24"/>
          <w:lang w:val="el-GR"/>
        </w:rPr>
        <w:t xml:space="preserve"> της επιτροπής κλήθηκαν </w:t>
      </w:r>
      <w:r w:rsidR="00C26D5F">
        <w:rPr>
          <w:rFonts w:ascii="Arial" w:eastAsia="Calibri" w:hAnsi="Arial" w:cs="Arial"/>
          <w:sz w:val="24"/>
          <w:szCs w:val="24"/>
          <w:lang w:val="el-GR"/>
        </w:rPr>
        <w:t xml:space="preserve">και </w:t>
      </w:r>
      <w:r w:rsidR="00C26D5F" w:rsidRPr="006C134E">
        <w:rPr>
          <w:rFonts w:ascii="Arial" w:eastAsia="Calibri" w:hAnsi="Arial" w:cs="Arial"/>
          <w:sz w:val="24"/>
          <w:szCs w:val="24"/>
          <w:lang w:val="el-GR"/>
        </w:rPr>
        <w:t>παρευρέθηκαν</w:t>
      </w:r>
      <w:r w:rsidR="004C2FD3" w:rsidRPr="004C2FD3">
        <w:rPr>
          <w:rFonts w:ascii="Arial" w:eastAsia="Calibri" w:hAnsi="Arial" w:cs="Arial"/>
          <w:sz w:val="24"/>
          <w:szCs w:val="24"/>
          <w:lang w:val="el-GR"/>
        </w:rPr>
        <w:t xml:space="preserve"> </w:t>
      </w:r>
      <w:r w:rsidR="004C2FD3">
        <w:rPr>
          <w:rFonts w:ascii="Arial" w:eastAsia="Calibri" w:hAnsi="Arial" w:cs="Arial"/>
          <w:sz w:val="24"/>
          <w:szCs w:val="24"/>
          <w:lang w:val="el-GR"/>
        </w:rPr>
        <w:t>ενώπιόν της</w:t>
      </w:r>
      <w:r w:rsidR="00C26D5F" w:rsidRPr="006C134E">
        <w:rPr>
          <w:rFonts w:ascii="Arial" w:eastAsia="Calibri" w:hAnsi="Arial" w:cs="Arial"/>
          <w:sz w:val="24"/>
          <w:szCs w:val="24"/>
          <w:lang w:val="el-GR"/>
        </w:rPr>
        <w:t xml:space="preserve"> </w:t>
      </w:r>
      <w:r w:rsidR="006C134E" w:rsidRPr="00272925">
        <w:rPr>
          <w:rFonts w:ascii="Arial" w:eastAsia="Calibri" w:hAnsi="Arial" w:cs="Arial"/>
          <w:sz w:val="24"/>
          <w:szCs w:val="24"/>
          <w:lang w:val="el-GR"/>
        </w:rPr>
        <w:t xml:space="preserve">εκπρόσωποι </w:t>
      </w:r>
      <w:r w:rsidR="00B51589">
        <w:rPr>
          <w:rFonts w:ascii="Arial" w:eastAsia="Calibri" w:hAnsi="Arial" w:cs="Arial"/>
          <w:sz w:val="24"/>
          <w:szCs w:val="24"/>
          <w:lang w:val="el-GR"/>
        </w:rPr>
        <w:t xml:space="preserve">του </w:t>
      </w:r>
      <w:r w:rsidR="00B51589" w:rsidRPr="00CE3B89">
        <w:rPr>
          <w:rFonts w:ascii="Arial" w:eastAsia="Calibri" w:hAnsi="Arial" w:cs="Arial"/>
          <w:sz w:val="24"/>
          <w:szCs w:val="24"/>
          <w:lang w:val="el-GR"/>
        </w:rPr>
        <w:t xml:space="preserve">Υπουργείου Γεωργίας, Αγροτικής Ανάπτυξης και Περιβάλλοντος, του Τμήματος </w:t>
      </w:r>
      <w:r w:rsidR="00B51589" w:rsidRPr="00B14932">
        <w:rPr>
          <w:rFonts w:ascii="Arial" w:eastAsia="Calibri" w:hAnsi="Arial" w:cs="Arial"/>
          <w:sz w:val="24"/>
          <w:szCs w:val="24"/>
          <w:lang w:val="el-GR"/>
        </w:rPr>
        <w:t xml:space="preserve">Περιβάλλοντος του ίδιου υπουργείου, του Υπουργείου Ενέργειας, Εμπορίου και Βιομηχανίας, της Νομικής Υπηρεσίας της Δημοκρατίας, του </w:t>
      </w:r>
      <w:r w:rsidR="00CE3B89" w:rsidRPr="00B14932">
        <w:rPr>
          <w:rFonts w:ascii="Arial" w:eastAsia="Calibri" w:hAnsi="Arial" w:cs="Arial"/>
          <w:sz w:val="24"/>
          <w:szCs w:val="24"/>
          <w:lang w:val="el-GR"/>
        </w:rPr>
        <w:t xml:space="preserve">Γραφείου </w:t>
      </w:r>
      <w:r w:rsidR="00B51589" w:rsidRPr="00B14932">
        <w:rPr>
          <w:rFonts w:ascii="Arial" w:eastAsia="Calibri" w:hAnsi="Arial" w:cs="Arial"/>
          <w:sz w:val="24"/>
          <w:szCs w:val="24"/>
          <w:lang w:val="el-GR"/>
        </w:rPr>
        <w:t>Επιτρόπου Περιβάλλοντος, της Ομοσπονδίας Εργοδοτών και Βιομηχάνων (ΟΕΒ), του Κυπριακού και Βιομηχανικού Επιμελητηρίου Κύπρου (ΚΕΒΕ), της Παγκύπριας Οργάνωσης Βιοτεχνών Επαγγελματιών (ΠΟΒΕΚ), του Συνδέσμου Βιομηχάνων Πλαστικών Κύπρου</w:t>
      </w:r>
      <w:r w:rsidR="00CE3B89" w:rsidRPr="00B14932">
        <w:rPr>
          <w:rFonts w:ascii="Arial" w:eastAsia="Calibri" w:hAnsi="Arial" w:cs="Arial"/>
          <w:sz w:val="24"/>
          <w:szCs w:val="24"/>
          <w:lang w:val="el-GR"/>
        </w:rPr>
        <w:t xml:space="preserve"> και</w:t>
      </w:r>
      <w:r w:rsidR="00B51589" w:rsidRPr="00B14932">
        <w:rPr>
          <w:rFonts w:ascii="Arial" w:eastAsia="Calibri" w:hAnsi="Arial" w:cs="Arial"/>
          <w:sz w:val="24"/>
          <w:szCs w:val="24"/>
          <w:lang w:val="el-GR"/>
        </w:rPr>
        <w:t xml:space="preserve"> της Ομοσπονδίας Περιβαλλοντικών</w:t>
      </w:r>
      <w:r w:rsidR="00B51589" w:rsidRPr="00CE3B89">
        <w:rPr>
          <w:rFonts w:ascii="Arial" w:eastAsia="Calibri" w:hAnsi="Arial" w:cs="Arial"/>
          <w:sz w:val="24"/>
          <w:szCs w:val="24"/>
          <w:lang w:val="el-GR"/>
        </w:rPr>
        <w:t xml:space="preserve"> Οργανώσεων Κύπρου (ΟΠΟΚ)</w:t>
      </w:r>
      <w:r w:rsidR="00CE3B89" w:rsidRPr="00CE3B89">
        <w:rPr>
          <w:rFonts w:ascii="Arial" w:eastAsia="Calibri" w:hAnsi="Arial" w:cs="Arial"/>
          <w:sz w:val="24"/>
          <w:szCs w:val="24"/>
          <w:lang w:val="el-GR"/>
        </w:rPr>
        <w:t>.</w:t>
      </w:r>
      <w:r w:rsidR="00B51589" w:rsidRPr="00CE3B89">
        <w:rPr>
          <w:rFonts w:ascii="Arial" w:eastAsia="Calibri" w:hAnsi="Arial" w:cs="Arial"/>
          <w:sz w:val="24"/>
          <w:szCs w:val="24"/>
          <w:lang w:val="el-GR"/>
        </w:rPr>
        <w:t xml:space="preserve"> </w:t>
      </w:r>
      <w:r w:rsidR="00CE3B89" w:rsidRPr="00CE3B89">
        <w:rPr>
          <w:rFonts w:ascii="Arial" w:eastAsia="Calibri" w:hAnsi="Arial" w:cs="Arial"/>
          <w:sz w:val="24"/>
          <w:szCs w:val="24"/>
          <w:lang w:val="el-GR"/>
        </w:rPr>
        <w:t xml:space="preserve">Ο Παγκύπριος Σύνδεσμος Λιανικού Εμπορίου (ΠΑΣΥΠΕ), ο Σύνδεσμος Καταστημάτων Διαρκούς Εξυπηρέτησης (ΣΥΚΑΔΕ), ο Κυπριακός Σύνδεσμος Καταναλωτών, ο </w:t>
      </w:r>
      <w:r w:rsidR="003F09BE">
        <w:rPr>
          <w:rFonts w:ascii="Arial" w:eastAsia="Calibri" w:hAnsi="Arial" w:cs="Arial"/>
          <w:sz w:val="24"/>
          <w:szCs w:val="24"/>
          <w:lang w:val="el-GR"/>
        </w:rPr>
        <w:t>Σύνδεσμος</w:t>
      </w:r>
      <w:r w:rsidR="00CE3B89" w:rsidRPr="00CE3B89">
        <w:rPr>
          <w:rFonts w:ascii="Arial" w:eastAsia="Calibri" w:hAnsi="Arial" w:cs="Arial"/>
          <w:sz w:val="24"/>
          <w:szCs w:val="24"/>
          <w:lang w:val="el-GR"/>
        </w:rPr>
        <w:t xml:space="preserve"> Ανακυκλωτών Κύπρου και το </w:t>
      </w:r>
      <w:r w:rsidR="003F09BE">
        <w:rPr>
          <w:rFonts w:ascii="Arial" w:eastAsia="Calibri" w:hAnsi="Arial" w:cs="Arial"/>
          <w:sz w:val="24"/>
          <w:szCs w:val="24"/>
          <w:lang w:val="el-GR"/>
        </w:rPr>
        <w:t>Κυπριακό Ίδρυμα</w:t>
      </w:r>
      <w:r w:rsidR="00CE3B89" w:rsidRPr="00CE3B89">
        <w:rPr>
          <w:rFonts w:ascii="Arial" w:eastAsia="Calibri" w:hAnsi="Arial" w:cs="Arial"/>
          <w:sz w:val="24"/>
          <w:szCs w:val="24"/>
          <w:lang w:val="el-GR"/>
        </w:rPr>
        <w:t xml:space="preserve"> Προστασίας του Περιβάλλοντος (</w:t>
      </w:r>
      <w:r w:rsidR="00CE3B89" w:rsidRPr="00CE3B89">
        <w:rPr>
          <w:rFonts w:ascii="Arial" w:eastAsia="Calibri" w:hAnsi="Arial" w:cs="Arial"/>
          <w:sz w:val="24"/>
          <w:szCs w:val="24"/>
        </w:rPr>
        <w:t>Terra</w:t>
      </w:r>
      <w:r w:rsidR="00CE3B89" w:rsidRPr="00CE3B89">
        <w:rPr>
          <w:rFonts w:ascii="Arial" w:eastAsia="Calibri" w:hAnsi="Arial" w:cs="Arial"/>
          <w:sz w:val="24"/>
          <w:szCs w:val="24"/>
          <w:lang w:val="el-GR"/>
        </w:rPr>
        <w:t xml:space="preserve"> </w:t>
      </w:r>
      <w:r w:rsidR="00CE3B89" w:rsidRPr="00CE3B89">
        <w:rPr>
          <w:rFonts w:ascii="Arial" w:eastAsia="Calibri" w:hAnsi="Arial" w:cs="Arial"/>
          <w:sz w:val="24"/>
          <w:szCs w:val="24"/>
        </w:rPr>
        <w:t>Cypria</w:t>
      </w:r>
      <w:r w:rsidR="00CE3B89" w:rsidRPr="00CE3B89">
        <w:rPr>
          <w:rFonts w:ascii="Arial" w:eastAsia="Calibri" w:hAnsi="Arial" w:cs="Arial"/>
          <w:sz w:val="24"/>
          <w:szCs w:val="24"/>
          <w:lang w:val="el-GR"/>
        </w:rPr>
        <w:t>)</w:t>
      </w:r>
      <w:r w:rsidR="00CE3B89">
        <w:rPr>
          <w:rFonts w:ascii="Arial" w:eastAsia="Calibri" w:hAnsi="Arial" w:cs="Arial"/>
          <w:sz w:val="24"/>
          <w:szCs w:val="24"/>
          <w:lang w:val="el-GR"/>
        </w:rPr>
        <w:t>, παρ’ όλο που κλήθηκαν, δεν εκπροσωπήθηκαν στις συνεδρίες της επιτροπής.</w:t>
      </w:r>
    </w:p>
    <w:p w14:paraId="2AA6CB12" w14:textId="72D940E6" w:rsidR="00AA25A5" w:rsidRDefault="00AA25A5" w:rsidP="00CB2960">
      <w:pPr>
        <w:tabs>
          <w:tab w:val="left" w:pos="567"/>
          <w:tab w:val="left" w:pos="4961"/>
        </w:tabs>
        <w:spacing w:after="0" w:line="480" w:lineRule="auto"/>
        <w:jc w:val="both"/>
        <w:rPr>
          <w:rFonts w:ascii="Arial" w:eastAsia="Calibri" w:hAnsi="Arial" w:cs="Arial"/>
          <w:sz w:val="24"/>
          <w:szCs w:val="24"/>
          <w:lang w:val="el-GR"/>
        </w:rPr>
      </w:pPr>
      <w:r>
        <w:rPr>
          <w:rFonts w:ascii="Arial" w:eastAsia="Calibri" w:hAnsi="Arial" w:cs="Arial"/>
          <w:sz w:val="24"/>
          <w:szCs w:val="24"/>
          <w:lang w:val="el-GR"/>
        </w:rPr>
        <w:lastRenderedPageBreak/>
        <w:tab/>
        <w:t xml:space="preserve">Σημειώνεται ότι στο στάδιο της εξέτασης των </w:t>
      </w:r>
      <w:r w:rsidR="005C3382">
        <w:rPr>
          <w:rFonts w:ascii="Arial" w:eastAsia="Calibri" w:hAnsi="Arial" w:cs="Arial"/>
          <w:sz w:val="24"/>
          <w:szCs w:val="24"/>
          <w:lang w:val="el-GR"/>
        </w:rPr>
        <w:t>κ</w:t>
      </w:r>
      <w:r>
        <w:rPr>
          <w:rFonts w:ascii="Arial" w:eastAsia="Calibri" w:hAnsi="Arial" w:cs="Arial"/>
          <w:sz w:val="24"/>
          <w:szCs w:val="24"/>
          <w:lang w:val="el-GR"/>
        </w:rPr>
        <w:t xml:space="preserve">ανονισμών παρευρέθηκαν επίσης τα μέλη της επιτροπής κ. Αντρέας Καυκαλιάς και Λίνος Παπαγιάννης. </w:t>
      </w:r>
    </w:p>
    <w:p w14:paraId="197D9EF9" w14:textId="4C69C771" w:rsidR="003F09BE" w:rsidRDefault="00CE3B89" w:rsidP="00CB2960">
      <w:pPr>
        <w:tabs>
          <w:tab w:val="left" w:pos="567"/>
          <w:tab w:val="left" w:pos="4961"/>
        </w:tabs>
        <w:spacing w:after="0" w:line="480" w:lineRule="auto"/>
        <w:jc w:val="both"/>
        <w:rPr>
          <w:rFonts w:ascii="Arial" w:eastAsia="Calibri" w:hAnsi="Arial" w:cs="Arial"/>
          <w:sz w:val="24"/>
          <w:szCs w:val="24"/>
          <w:lang w:val="el-GR"/>
        </w:rPr>
      </w:pPr>
      <w:r>
        <w:rPr>
          <w:rFonts w:ascii="Arial" w:eastAsia="Calibri" w:hAnsi="Arial" w:cs="Arial"/>
          <w:sz w:val="24"/>
          <w:szCs w:val="24"/>
          <w:lang w:val="el-GR"/>
        </w:rPr>
        <w:tab/>
        <w:t xml:space="preserve">Σκοπός των </w:t>
      </w:r>
      <w:r w:rsidR="005C3382">
        <w:rPr>
          <w:rFonts w:ascii="Arial" w:eastAsia="Calibri" w:hAnsi="Arial" w:cs="Arial"/>
          <w:sz w:val="24"/>
          <w:szCs w:val="24"/>
          <w:lang w:val="el-GR"/>
        </w:rPr>
        <w:t>κ</w:t>
      </w:r>
      <w:r>
        <w:rPr>
          <w:rFonts w:ascii="Arial" w:eastAsia="Calibri" w:hAnsi="Arial" w:cs="Arial"/>
          <w:sz w:val="24"/>
          <w:szCs w:val="24"/>
          <w:lang w:val="el-GR"/>
        </w:rPr>
        <w:t xml:space="preserve">ανονισμών, οι οποίοι εκδίδονται </w:t>
      </w:r>
      <w:r w:rsidR="003F09BE">
        <w:rPr>
          <w:rFonts w:ascii="Arial" w:eastAsia="Calibri" w:hAnsi="Arial" w:cs="Arial"/>
          <w:sz w:val="24"/>
          <w:szCs w:val="24"/>
          <w:lang w:val="el-GR"/>
        </w:rPr>
        <w:t>δυνάμει</w:t>
      </w:r>
      <w:r>
        <w:rPr>
          <w:rFonts w:ascii="Arial" w:eastAsia="Calibri" w:hAnsi="Arial" w:cs="Arial"/>
          <w:sz w:val="24"/>
          <w:szCs w:val="24"/>
          <w:lang w:val="el-GR"/>
        </w:rPr>
        <w:t xml:space="preserve"> των άρθρων 6</w:t>
      </w:r>
      <w:r w:rsidRPr="00CE3B89">
        <w:rPr>
          <w:rFonts w:ascii="Arial" w:eastAsia="Calibri" w:hAnsi="Arial" w:cs="Arial"/>
          <w:sz w:val="24"/>
          <w:szCs w:val="24"/>
          <w:lang w:val="el-GR"/>
        </w:rPr>
        <w:t>Α</w:t>
      </w:r>
      <w:r>
        <w:rPr>
          <w:rFonts w:ascii="Arial" w:eastAsia="Calibri" w:hAnsi="Arial" w:cs="Arial"/>
          <w:sz w:val="24"/>
          <w:szCs w:val="24"/>
          <w:lang w:val="el-GR"/>
        </w:rPr>
        <w:t xml:space="preserve"> και 27 του περί Συσκευασιών και Αποβλήτων Συσκευασιών Νόμου</w:t>
      </w:r>
      <w:r w:rsidR="00125BB9">
        <w:rPr>
          <w:rFonts w:ascii="Arial" w:eastAsia="Calibri" w:hAnsi="Arial" w:cs="Arial"/>
          <w:sz w:val="24"/>
          <w:szCs w:val="24"/>
          <w:lang w:val="el-GR"/>
        </w:rPr>
        <w:t xml:space="preserve">, </w:t>
      </w:r>
      <w:r>
        <w:rPr>
          <w:rFonts w:ascii="Arial" w:eastAsia="Calibri" w:hAnsi="Arial" w:cs="Arial"/>
          <w:sz w:val="24"/>
          <w:szCs w:val="24"/>
          <w:lang w:val="el-GR"/>
        </w:rPr>
        <w:t xml:space="preserve">είναι η τροποποίηση των περί </w:t>
      </w:r>
      <w:r w:rsidRPr="00CE3B89">
        <w:rPr>
          <w:rFonts w:ascii="Arial" w:eastAsia="Calibri" w:hAnsi="Arial" w:cs="Arial"/>
          <w:sz w:val="24"/>
          <w:szCs w:val="24"/>
          <w:lang w:val="el-GR"/>
        </w:rPr>
        <w:t xml:space="preserve">Συσκευασιών και Αποβλήτων Συσκευασιών (Μείωση της Κατανάλωσης Λεπτής Πλαστικής Σακούλας Μεταφοράς) </w:t>
      </w:r>
      <w:r>
        <w:rPr>
          <w:rFonts w:ascii="Arial" w:eastAsia="Calibri" w:hAnsi="Arial" w:cs="Arial"/>
          <w:sz w:val="24"/>
          <w:szCs w:val="24"/>
          <w:lang w:val="el-GR"/>
        </w:rPr>
        <w:t xml:space="preserve">Κανονισμών, ώστε </w:t>
      </w:r>
      <w:r w:rsidR="003F09BE">
        <w:rPr>
          <w:rFonts w:ascii="Arial" w:eastAsia="Calibri" w:hAnsi="Arial" w:cs="Arial"/>
          <w:sz w:val="24"/>
          <w:szCs w:val="24"/>
          <w:lang w:val="el-GR"/>
        </w:rPr>
        <w:t>να επενεχθούν σε αυτούς τα ακόλουθα:</w:t>
      </w:r>
    </w:p>
    <w:p w14:paraId="1514410D" w14:textId="513D60DA" w:rsidR="003F09BE" w:rsidRDefault="00B14932" w:rsidP="00CB2960">
      <w:pPr>
        <w:pStyle w:val="ListParagraph"/>
        <w:numPr>
          <w:ilvl w:val="0"/>
          <w:numId w:val="25"/>
        </w:numPr>
        <w:tabs>
          <w:tab w:val="left" w:pos="567"/>
          <w:tab w:val="left" w:pos="4961"/>
        </w:tabs>
        <w:spacing w:after="0" w:line="480" w:lineRule="auto"/>
        <w:ind w:left="567" w:hanging="567"/>
        <w:contextualSpacing w:val="0"/>
        <w:jc w:val="both"/>
        <w:rPr>
          <w:rFonts w:ascii="Arial" w:eastAsia="Calibri" w:hAnsi="Arial" w:cs="Arial"/>
          <w:sz w:val="24"/>
          <w:szCs w:val="24"/>
          <w:lang w:val="el-GR"/>
        </w:rPr>
      </w:pPr>
      <w:r>
        <w:rPr>
          <w:rFonts w:ascii="Arial" w:eastAsia="Calibri" w:hAnsi="Arial" w:cs="Arial"/>
          <w:sz w:val="24"/>
          <w:szCs w:val="24"/>
          <w:lang w:val="el-GR"/>
        </w:rPr>
        <w:t>Η α</w:t>
      </w:r>
      <w:r w:rsidR="003F09BE">
        <w:rPr>
          <w:rFonts w:ascii="Arial" w:eastAsia="Calibri" w:hAnsi="Arial" w:cs="Arial"/>
          <w:sz w:val="24"/>
          <w:szCs w:val="24"/>
          <w:lang w:val="el-GR"/>
        </w:rPr>
        <w:t>παγόρευση της</w:t>
      </w:r>
      <w:r w:rsidR="00CE3B89" w:rsidRPr="003F09BE">
        <w:rPr>
          <w:rFonts w:ascii="Arial" w:eastAsia="Calibri" w:hAnsi="Arial" w:cs="Arial"/>
          <w:sz w:val="24"/>
          <w:szCs w:val="24"/>
          <w:lang w:val="el-GR"/>
        </w:rPr>
        <w:t xml:space="preserve"> διάθεση</w:t>
      </w:r>
      <w:r w:rsidR="003F09BE">
        <w:rPr>
          <w:rFonts w:ascii="Arial" w:eastAsia="Calibri" w:hAnsi="Arial" w:cs="Arial"/>
          <w:sz w:val="24"/>
          <w:szCs w:val="24"/>
          <w:lang w:val="el-GR"/>
        </w:rPr>
        <w:t>ς</w:t>
      </w:r>
      <w:r w:rsidR="00CE3B89" w:rsidRPr="003F09BE">
        <w:rPr>
          <w:rFonts w:ascii="Arial" w:eastAsia="Calibri" w:hAnsi="Arial" w:cs="Arial"/>
          <w:sz w:val="24"/>
          <w:szCs w:val="24"/>
          <w:lang w:val="el-GR"/>
        </w:rPr>
        <w:t xml:space="preserve"> λεπτής πλαστικής σακούλας μεταφοράς από πωλητές προϊόντων στα σημεία πώλησης</w:t>
      </w:r>
      <w:r w:rsidR="003F09BE">
        <w:rPr>
          <w:rFonts w:ascii="Arial" w:eastAsia="Calibri" w:hAnsi="Arial" w:cs="Arial"/>
          <w:sz w:val="24"/>
          <w:szCs w:val="24"/>
          <w:lang w:val="el-GR"/>
        </w:rPr>
        <w:t>.</w:t>
      </w:r>
    </w:p>
    <w:p w14:paraId="2E9CE1E7" w14:textId="21949ECA" w:rsidR="003F09BE" w:rsidRDefault="00B14932" w:rsidP="00CB2960">
      <w:pPr>
        <w:pStyle w:val="ListParagraph"/>
        <w:numPr>
          <w:ilvl w:val="0"/>
          <w:numId w:val="25"/>
        </w:numPr>
        <w:tabs>
          <w:tab w:val="left" w:pos="567"/>
          <w:tab w:val="left" w:pos="4961"/>
        </w:tabs>
        <w:spacing w:after="0" w:line="480" w:lineRule="auto"/>
        <w:ind w:left="567" w:hanging="567"/>
        <w:contextualSpacing w:val="0"/>
        <w:jc w:val="both"/>
        <w:rPr>
          <w:rFonts w:ascii="Arial" w:eastAsia="Calibri" w:hAnsi="Arial" w:cs="Arial"/>
          <w:sz w:val="24"/>
          <w:szCs w:val="24"/>
          <w:lang w:val="el-GR"/>
        </w:rPr>
      </w:pPr>
      <w:r>
        <w:rPr>
          <w:rFonts w:ascii="Arial" w:eastAsia="Calibri" w:hAnsi="Arial" w:cs="Arial"/>
          <w:sz w:val="24"/>
          <w:szCs w:val="24"/>
          <w:lang w:val="el-GR"/>
        </w:rPr>
        <w:t>Η α</w:t>
      </w:r>
      <w:r w:rsidR="003F09BE" w:rsidRPr="003F09BE">
        <w:rPr>
          <w:rFonts w:ascii="Arial" w:eastAsia="Calibri" w:hAnsi="Arial" w:cs="Arial"/>
          <w:sz w:val="24"/>
          <w:szCs w:val="24"/>
          <w:lang w:val="el-GR"/>
        </w:rPr>
        <w:t>παγόρευση της</w:t>
      </w:r>
      <w:r w:rsidR="00CE3B89" w:rsidRPr="003F09BE">
        <w:rPr>
          <w:rFonts w:ascii="Arial" w:eastAsia="Calibri" w:hAnsi="Arial" w:cs="Arial"/>
          <w:sz w:val="24"/>
          <w:szCs w:val="24"/>
          <w:lang w:val="el-GR"/>
        </w:rPr>
        <w:t xml:space="preserve"> παραγωγή</w:t>
      </w:r>
      <w:r w:rsidR="003F09BE" w:rsidRPr="003F09BE">
        <w:rPr>
          <w:rFonts w:ascii="Arial" w:eastAsia="Calibri" w:hAnsi="Arial" w:cs="Arial"/>
          <w:sz w:val="24"/>
          <w:szCs w:val="24"/>
          <w:lang w:val="el-GR"/>
        </w:rPr>
        <w:t>ς</w:t>
      </w:r>
      <w:r w:rsidR="00CE3B89" w:rsidRPr="003F09BE">
        <w:rPr>
          <w:rFonts w:ascii="Arial" w:eastAsia="Calibri" w:hAnsi="Arial" w:cs="Arial"/>
          <w:sz w:val="24"/>
          <w:szCs w:val="24"/>
          <w:lang w:val="el-GR"/>
        </w:rPr>
        <w:t>, διανομή</w:t>
      </w:r>
      <w:r w:rsidR="003F09BE" w:rsidRPr="003F09BE">
        <w:rPr>
          <w:rFonts w:ascii="Arial" w:eastAsia="Calibri" w:hAnsi="Arial" w:cs="Arial"/>
          <w:sz w:val="24"/>
          <w:szCs w:val="24"/>
          <w:lang w:val="el-GR"/>
        </w:rPr>
        <w:t>ς</w:t>
      </w:r>
      <w:r w:rsidR="00CE3B89" w:rsidRPr="003F09BE">
        <w:rPr>
          <w:rFonts w:ascii="Arial" w:eastAsia="Calibri" w:hAnsi="Arial" w:cs="Arial"/>
          <w:sz w:val="24"/>
          <w:szCs w:val="24"/>
          <w:lang w:val="el-GR"/>
        </w:rPr>
        <w:t>, πώληση</w:t>
      </w:r>
      <w:r w:rsidR="003F09BE" w:rsidRPr="003F09BE">
        <w:rPr>
          <w:rFonts w:ascii="Arial" w:eastAsia="Calibri" w:hAnsi="Arial" w:cs="Arial"/>
          <w:sz w:val="24"/>
          <w:szCs w:val="24"/>
          <w:lang w:val="el-GR"/>
        </w:rPr>
        <w:t>ς</w:t>
      </w:r>
      <w:r w:rsidR="00CE3B89" w:rsidRPr="003F09BE">
        <w:rPr>
          <w:rFonts w:ascii="Arial" w:eastAsia="Calibri" w:hAnsi="Arial" w:cs="Arial"/>
          <w:sz w:val="24"/>
          <w:szCs w:val="24"/>
          <w:lang w:val="el-GR"/>
        </w:rPr>
        <w:t>, παροχή</w:t>
      </w:r>
      <w:r w:rsidR="003F09BE" w:rsidRPr="003F09BE">
        <w:rPr>
          <w:rFonts w:ascii="Arial" w:eastAsia="Calibri" w:hAnsi="Arial" w:cs="Arial"/>
          <w:sz w:val="24"/>
          <w:szCs w:val="24"/>
          <w:lang w:val="el-GR"/>
        </w:rPr>
        <w:t>ς</w:t>
      </w:r>
      <w:r w:rsidR="00CE3B89" w:rsidRPr="003F09BE">
        <w:rPr>
          <w:rFonts w:ascii="Arial" w:eastAsia="Calibri" w:hAnsi="Arial" w:cs="Arial"/>
          <w:sz w:val="24"/>
          <w:szCs w:val="24"/>
          <w:lang w:val="el-GR"/>
        </w:rPr>
        <w:t xml:space="preserve"> και χρήση</w:t>
      </w:r>
      <w:r w:rsidR="003F09BE" w:rsidRPr="003F09BE">
        <w:rPr>
          <w:rFonts w:ascii="Arial" w:eastAsia="Calibri" w:hAnsi="Arial" w:cs="Arial"/>
          <w:sz w:val="24"/>
          <w:szCs w:val="24"/>
          <w:lang w:val="el-GR"/>
        </w:rPr>
        <w:t>ς</w:t>
      </w:r>
      <w:r w:rsidR="00CE3B89" w:rsidRPr="003F09BE">
        <w:rPr>
          <w:rFonts w:ascii="Arial" w:eastAsia="Calibri" w:hAnsi="Arial" w:cs="Arial"/>
          <w:sz w:val="24"/>
          <w:szCs w:val="24"/>
          <w:lang w:val="el-GR"/>
        </w:rPr>
        <w:t xml:space="preserve"> της οξοδιασπώμενης πλαστικής σακούλας μεταφοράς. </w:t>
      </w:r>
    </w:p>
    <w:p w14:paraId="3E3C25E2" w14:textId="1B99A274" w:rsidR="003F09BE" w:rsidRPr="003F09BE" w:rsidRDefault="00B14932" w:rsidP="00CB2960">
      <w:pPr>
        <w:pStyle w:val="ListParagraph"/>
        <w:numPr>
          <w:ilvl w:val="0"/>
          <w:numId w:val="25"/>
        </w:numPr>
        <w:tabs>
          <w:tab w:val="left" w:pos="567"/>
          <w:tab w:val="left" w:pos="4961"/>
        </w:tabs>
        <w:spacing w:after="0" w:line="480" w:lineRule="auto"/>
        <w:ind w:left="567" w:hanging="567"/>
        <w:contextualSpacing w:val="0"/>
        <w:jc w:val="both"/>
        <w:rPr>
          <w:rFonts w:ascii="Arial" w:eastAsia="Calibri" w:hAnsi="Arial" w:cs="Arial"/>
          <w:sz w:val="24"/>
          <w:szCs w:val="24"/>
          <w:lang w:val="el-GR"/>
        </w:rPr>
      </w:pPr>
      <w:r>
        <w:rPr>
          <w:rFonts w:ascii="Arial" w:eastAsia="Calibri" w:hAnsi="Arial" w:cs="Arial"/>
          <w:sz w:val="24"/>
          <w:szCs w:val="24"/>
          <w:lang w:val="el-GR"/>
        </w:rPr>
        <w:t>Η θ</w:t>
      </w:r>
      <w:r w:rsidR="003F09BE" w:rsidRPr="003F09BE">
        <w:rPr>
          <w:rFonts w:ascii="Arial" w:eastAsia="Calibri" w:hAnsi="Arial" w:cs="Arial"/>
          <w:sz w:val="24"/>
          <w:szCs w:val="24"/>
          <w:lang w:val="el-GR"/>
        </w:rPr>
        <w:t xml:space="preserve">έσπιση υποχρέωσης στους μεμονωμένους πωλητές προϊόντων και στα οργανωμένα σύνολα πωλητών προϊόντων να προβαίνουν σε δράσεις για ενημέρωση και ευαισθητοποίηση του κοινού σχετικά με τη μείωση της χρήσης της λεπτής πλαστικής σακούλας μεταφοράς. </w:t>
      </w:r>
    </w:p>
    <w:p w14:paraId="71A32320" w14:textId="553860FB" w:rsidR="00DE3ACC" w:rsidRDefault="003F09BE" w:rsidP="00CB2960">
      <w:pPr>
        <w:tabs>
          <w:tab w:val="left" w:pos="567"/>
          <w:tab w:val="left" w:pos="4961"/>
        </w:tabs>
        <w:spacing w:after="0" w:line="480" w:lineRule="auto"/>
        <w:jc w:val="both"/>
        <w:rPr>
          <w:rFonts w:ascii="Arial" w:eastAsia="Calibri" w:hAnsi="Arial" w:cs="Arial"/>
          <w:sz w:val="24"/>
          <w:szCs w:val="24"/>
          <w:lang w:val="el-GR"/>
        </w:rPr>
      </w:pPr>
      <w:r>
        <w:rPr>
          <w:rFonts w:ascii="Arial" w:eastAsia="Calibri" w:hAnsi="Arial" w:cs="Arial"/>
          <w:sz w:val="24"/>
          <w:szCs w:val="24"/>
          <w:lang w:val="el-GR"/>
        </w:rPr>
        <w:tab/>
      </w:r>
      <w:r w:rsidR="00CE3B89">
        <w:rPr>
          <w:rFonts w:ascii="Arial" w:eastAsia="Calibri" w:hAnsi="Arial" w:cs="Arial"/>
          <w:sz w:val="24"/>
          <w:szCs w:val="24"/>
          <w:lang w:val="el-GR"/>
        </w:rPr>
        <w:t xml:space="preserve">Σύμφωνα με τα στοιχεία </w:t>
      </w:r>
      <w:r w:rsidR="00DE3ACC">
        <w:rPr>
          <w:rFonts w:ascii="Arial" w:eastAsia="Calibri" w:hAnsi="Arial" w:cs="Arial"/>
          <w:sz w:val="24"/>
          <w:szCs w:val="24"/>
          <w:lang w:val="el-GR"/>
        </w:rPr>
        <w:t xml:space="preserve">που κατατέθηκαν στην επιτροπή από το Υπουργείο Γεωργίας, Αγροτικής Ανάπτυξης και Περιβάλλοντος, για </w:t>
      </w:r>
      <w:r>
        <w:rPr>
          <w:rFonts w:ascii="Arial" w:eastAsia="Calibri" w:hAnsi="Arial" w:cs="Arial"/>
          <w:sz w:val="24"/>
          <w:szCs w:val="24"/>
          <w:lang w:val="el-GR"/>
        </w:rPr>
        <w:t xml:space="preserve">να επιτευχθεί η εναρμόνιση </w:t>
      </w:r>
      <w:r w:rsidR="00DE3ACC">
        <w:rPr>
          <w:rFonts w:ascii="Arial" w:eastAsia="Calibri" w:hAnsi="Arial" w:cs="Arial"/>
          <w:sz w:val="24"/>
          <w:szCs w:val="24"/>
          <w:lang w:val="el-GR"/>
        </w:rPr>
        <w:t>της εθνικής νομοθεσίας με την πράξη της Ευρωπαϊκής Ένωσης με τίτλο «Οδηγία (ΕΕ) 2015/720 του Ευρωπαϊκού Κοινοβουλίου και του Συμβουλίου της 29</w:t>
      </w:r>
      <w:r w:rsidR="00DE3ACC" w:rsidRPr="005E2AEB">
        <w:rPr>
          <w:rFonts w:ascii="Arial" w:eastAsia="Calibri" w:hAnsi="Arial" w:cs="Arial"/>
          <w:sz w:val="24"/>
          <w:szCs w:val="24"/>
          <w:vertAlign w:val="superscript"/>
          <w:lang w:val="el-GR"/>
        </w:rPr>
        <w:t>ης</w:t>
      </w:r>
      <w:r w:rsidR="00DE3ACC">
        <w:rPr>
          <w:rFonts w:ascii="Arial" w:eastAsia="Calibri" w:hAnsi="Arial" w:cs="Arial"/>
          <w:sz w:val="24"/>
          <w:szCs w:val="24"/>
          <w:lang w:val="el-GR"/>
        </w:rPr>
        <w:t xml:space="preserve"> Απριλίου 201</w:t>
      </w:r>
      <w:r w:rsidR="00BB0223">
        <w:rPr>
          <w:rFonts w:ascii="Arial" w:eastAsia="Calibri" w:hAnsi="Arial" w:cs="Arial"/>
          <w:sz w:val="24"/>
          <w:szCs w:val="24"/>
          <w:lang w:val="el-GR"/>
        </w:rPr>
        <w:t>5</w:t>
      </w:r>
      <w:r w:rsidR="00DE3ACC">
        <w:rPr>
          <w:rFonts w:ascii="Arial" w:eastAsia="Calibri" w:hAnsi="Arial" w:cs="Arial"/>
          <w:sz w:val="24"/>
          <w:szCs w:val="24"/>
          <w:lang w:val="el-GR"/>
        </w:rPr>
        <w:t xml:space="preserve"> σχετικά με την τροποποίηση της </w:t>
      </w:r>
      <w:r w:rsidR="005E2AEB">
        <w:rPr>
          <w:rFonts w:ascii="Arial" w:eastAsia="Calibri" w:hAnsi="Arial" w:cs="Arial"/>
          <w:sz w:val="24"/>
          <w:szCs w:val="24"/>
          <w:lang w:val="el-GR"/>
        </w:rPr>
        <w:t>Ο</w:t>
      </w:r>
      <w:r w:rsidR="00DE3ACC">
        <w:rPr>
          <w:rFonts w:ascii="Arial" w:eastAsia="Calibri" w:hAnsi="Arial" w:cs="Arial"/>
          <w:sz w:val="24"/>
          <w:szCs w:val="24"/>
          <w:lang w:val="el-GR"/>
        </w:rPr>
        <w:t xml:space="preserve">δηγίας 94/62/ΕΚ με σκοπό τη μείωση της κατανάλωσης λεπτών </w:t>
      </w:r>
      <w:r w:rsidR="00B14932">
        <w:rPr>
          <w:rFonts w:ascii="Arial" w:eastAsia="Calibri" w:hAnsi="Arial" w:cs="Arial"/>
          <w:sz w:val="24"/>
          <w:szCs w:val="24"/>
          <w:lang w:val="el-GR"/>
        </w:rPr>
        <w:t>πλαστικών σακουλών</w:t>
      </w:r>
      <w:r w:rsidR="00DE3ACC">
        <w:rPr>
          <w:rFonts w:ascii="Arial" w:eastAsia="Calibri" w:hAnsi="Arial" w:cs="Arial"/>
          <w:sz w:val="24"/>
          <w:szCs w:val="24"/>
          <w:lang w:val="el-GR"/>
        </w:rPr>
        <w:t xml:space="preserve"> μεταφοράς»</w:t>
      </w:r>
      <w:r w:rsidR="005E2AEB">
        <w:rPr>
          <w:rFonts w:ascii="Arial" w:eastAsia="Calibri" w:hAnsi="Arial" w:cs="Arial"/>
          <w:sz w:val="24"/>
          <w:szCs w:val="24"/>
          <w:lang w:val="el-GR"/>
        </w:rPr>
        <w:t>,</w:t>
      </w:r>
      <w:r w:rsidR="00DE3ACC">
        <w:rPr>
          <w:rFonts w:ascii="Arial" w:eastAsia="Calibri" w:hAnsi="Arial" w:cs="Arial"/>
          <w:sz w:val="24"/>
          <w:szCs w:val="24"/>
          <w:lang w:val="el-GR"/>
        </w:rPr>
        <w:t xml:space="preserve"> η Κυπριακή Δημοκρατία </w:t>
      </w:r>
      <w:r w:rsidR="00125BB9">
        <w:rPr>
          <w:rFonts w:ascii="Arial" w:eastAsia="Calibri" w:hAnsi="Arial" w:cs="Arial"/>
          <w:sz w:val="24"/>
          <w:szCs w:val="24"/>
          <w:lang w:val="el-GR"/>
        </w:rPr>
        <w:t xml:space="preserve">είχε </w:t>
      </w:r>
      <w:r w:rsidR="00B955B5">
        <w:rPr>
          <w:rFonts w:ascii="Arial" w:eastAsia="Calibri" w:hAnsi="Arial" w:cs="Arial"/>
          <w:sz w:val="24"/>
          <w:szCs w:val="24"/>
          <w:lang w:val="el-GR"/>
        </w:rPr>
        <w:t>αποφασίσει</w:t>
      </w:r>
      <w:r w:rsidR="00DE3ACC">
        <w:rPr>
          <w:rFonts w:ascii="Arial" w:eastAsia="Calibri" w:hAnsi="Arial" w:cs="Arial"/>
          <w:sz w:val="24"/>
          <w:szCs w:val="24"/>
          <w:lang w:val="el-GR"/>
        </w:rPr>
        <w:t xml:space="preserve"> </w:t>
      </w:r>
      <w:r w:rsidR="00125BB9">
        <w:rPr>
          <w:rFonts w:ascii="Arial" w:eastAsia="Calibri" w:hAnsi="Arial" w:cs="Arial"/>
          <w:sz w:val="24"/>
          <w:szCs w:val="24"/>
          <w:lang w:val="el-GR"/>
        </w:rPr>
        <w:t>να</w:t>
      </w:r>
      <w:r w:rsidR="00DE3ACC">
        <w:rPr>
          <w:rFonts w:ascii="Arial" w:eastAsia="Calibri" w:hAnsi="Arial" w:cs="Arial"/>
          <w:sz w:val="24"/>
          <w:szCs w:val="24"/>
          <w:lang w:val="el-GR"/>
        </w:rPr>
        <w:t xml:space="preserve"> επιβάλει </w:t>
      </w:r>
      <w:r w:rsidR="00F16782">
        <w:rPr>
          <w:rFonts w:ascii="Arial" w:eastAsia="Calibri" w:hAnsi="Arial" w:cs="Arial"/>
          <w:sz w:val="24"/>
          <w:szCs w:val="24"/>
          <w:lang w:val="el-GR"/>
        </w:rPr>
        <w:t>ως μέτρο μείωσης της χρήσης της λεπτής πλαστικής σακούλας μεταφοράς στη Δημοκρατία τη</w:t>
      </w:r>
      <w:r w:rsidR="00DE3ACC">
        <w:rPr>
          <w:rFonts w:ascii="Arial" w:eastAsia="Calibri" w:hAnsi="Arial" w:cs="Arial"/>
          <w:sz w:val="24"/>
          <w:szCs w:val="24"/>
          <w:lang w:val="el-GR"/>
        </w:rPr>
        <w:t xml:space="preserve"> χρέωση </w:t>
      </w:r>
      <w:r w:rsidR="00F16782">
        <w:rPr>
          <w:rFonts w:ascii="Arial" w:eastAsia="Calibri" w:hAnsi="Arial" w:cs="Arial"/>
          <w:sz w:val="24"/>
          <w:szCs w:val="24"/>
          <w:lang w:val="el-GR"/>
        </w:rPr>
        <w:t>αυτής</w:t>
      </w:r>
      <w:r w:rsidR="00DE3ACC">
        <w:rPr>
          <w:rFonts w:ascii="Arial" w:eastAsia="Calibri" w:hAnsi="Arial" w:cs="Arial"/>
          <w:sz w:val="24"/>
          <w:szCs w:val="24"/>
          <w:lang w:val="el-GR"/>
        </w:rPr>
        <w:t xml:space="preserve"> στα σημεία πώλησης στην</w:t>
      </w:r>
      <w:r w:rsidR="00B14932">
        <w:rPr>
          <w:rFonts w:ascii="Arial" w:eastAsia="Calibri" w:hAnsi="Arial" w:cs="Arial"/>
          <w:sz w:val="24"/>
          <w:szCs w:val="24"/>
          <w:lang w:val="el-GR"/>
        </w:rPr>
        <w:t xml:space="preserve"> κατ’ ελάχιστον</w:t>
      </w:r>
      <w:r w:rsidR="00DE3ACC">
        <w:rPr>
          <w:rFonts w:ascii="Arial" w:eastAsia="Calibri" w:hAnsi="Arial" w:cs="Arial"/>
          <w:sz w:val="24"/>
          <w:szCs w:val="24"/>
          <w:lang w:val="el-GR"/>
        </w:rPr>
        <w:t xml:space="preserve"> τιμή των €0.05 συν ΦΠΑ</w:t>
      </w:r>
      <w:r w:rsidR="00F16782">
        <w:rPr>
          <w:rFonts w:ascii="Arial" w:eastAsia="Calibri" w:hAnsi="Arial" w:cs="Arial"/>
          <w:sz w:val="24"/>
          <w:szCs w:val="24"/>
          <w:lang w:val="el-GR"/>
        </w:rPr>
        <w:t>.</w:t>
      </w:r>
      <w:r w:rsidR="00E4463B">
        <w:rPr>
          <w:rFonts w:ascii="Arial" w:eastAsia="Calibri" w:hAnsi="Arial" w:cs="Arial"/>
          <w:sz w:val="24"/>
          <w:szCs w:val="24"/>
          <w:lang w:val="el-GR"/>
        </w:rPr>
        <w:t xml:space="preserve">  </w:t>
      </w:r>
      <w:r w:rsidR="00DE3ACC">
        <w:rPr>
          <w:rFonts w:ascii="Arial" w:eastAsia="Calibri" w:hAnsi="Arial" w:cs="Arial"/>
          <w:sz w:val="24"/>
          <w:szCs w:val="24"/>
          <w:lang w:val="el-GR"/>
        </w:rPr>
        <w:t xml:space="preserve">Ωστόσο, λόγω της γενικότερης τάσης που υιοθετείται πλέον σε ευρωπαϊκό επίπεδο για περαιτέρω μείωση της χρήσης πλαστικού, καθώς και λόγω της </w:t>
      </w:r>
      <w:r w:rsidR="00DE3ACC">
        <w:rPr>
          <w:rFonts w:ascii="Arial" w:eastAsia="Calibri" w:hAnsi="Arial" w:cs="Arial"/>
          <w:sz w:val="24"/>
          <w:szCs w:val="24"/>
          <w:lang w:val="el-GR"/>
        </w:rPr>
        <w:lastRenderedPageBreak/>
        <w:t xml:space="preserve">αδυναμίας εξεύρεσης ενός αποτελεσματικού μηχανισμού συλλογής του ποσού </w:t>
      </w:r>
      <w:r w:rsidR="007532F7">
        <w:rPr>
          <w:rFonts w:ascii="Arial" w:eastAsia="Calibri" w:hAnsi="Arial" w:cs="Arial"/>
          <w:sz w:val="24"/>
          <w:szCs w:val="24"/>
          <w:lang w:val="el-GR"/>
        </w:rPr>
        <w:t xml:space="preserve">χρέωσης </w:t>
      </w:r>
      <w:r w:rsidR="00125BB9">
        <w:rPr>
          <w:rFonts w:ascii="Arial" w:eastAsia="Calibri" w:hAnsi="Arial" w:cs="Arial"/>
          <w:sz w:val="24"/>
          <w:szCs w:val="24"/>
          <w:lang w:val="el-GR"/>
        </w:rPr>
        <w:t xml:space="preserve">της </w:t>
      </w:r>
      <w:r w:rsidR="007532F7">
        <w:rPr>
          <w:rFonts w:ascii="Arial" w:eastAsia="Calibri" w:hAnsi="Arial" w:cs="Arial"/>
          <w:sz w:val="24"/>
          <w:szCs w:val="24"/>
          <w:lang w:val="el-GR"/>
        </w:rPr>
        <w:t>λεπτ</w:t>
      </w:r>
      <w:r w:rsidR="00125BB9">
        <w:rPr>
          <w:rFonts w:ascii="Arial" w:eastAsia="Calibri" w:hAnsi="Arial" w:cs="Arial"/>
          <w:sz w:val="24"/>
          <w:szCs w:val="24"/>
          <w:lang w:val="el-GR"/>
        </w:rPr>
        <w:t>ή</w:t>
      </w:r>
      <w:r w:rsidR="007532F7">
        <w:rPr>
          <w:rFonts w:ascii="Arial" w:eastAsia="Calibri" w:hAnsi="Arial" w:cs="Arial"/>
          <w:sz w:val="24"/>
          <w:szCs w:val="24"/>
          <w:lang w:val="el-GR"/>
        </w:rPr>
        <w:t>ς πλαστικ</w:t>
      </w:r>
      <w:r w:rsidR="00125BB9">
        <w:rPr>
          <w:rFonts w:ascii="Arial" w:eastAsia="Calibri" w:hAnsi="Arial" w:cs="Arial"/>
          <w:sz w:val="24"/>
          <w:szCs w:val="24"/>
          <w:lang w:val="el-GR"/>
        </w:rPr>
        <w:t>ή</w:t>
      </w:r>
      <w:r w:rsidR="007532F7">
        <w:rPr>
          <w:rFonts w:ascii="Arial" w:eastAsia="Calibri" w:hAnsi="Arial" w:cs="Arial"/>
          <w:sz w:val="24"/>
          <w:szCs w:val="24"/>
          <w:lang w:val="el-GR"/>
        </w:rPr>
        <w:t>ς σακούλ</w:t>
      </w:r>
      <w:r w:rsidR="00125BB9">
        <w:rPr>
          <w:rFonts w:ascii="Arial" w:eastAsia="Calibri" w:hAnsi="Arial" w:cs="Arial"/>
          <w:sz w:val="24"/>
          <w:szCs w:val="24"/>
          <w:lang w:val="el-GR"/>
        </w:rPr>
        <w:t>α</w:t>
      </w:r>
      <w:r w:rsidR="007532F7">
        <w:rPr>
          <w:rFonts w:ascii="Arial" w:eastAsia="Calibri" w:hAnsi="Arial" w:cs="Arial"/>
          <w:sz w:val="24"/>
          <w:szCs w:val="24"/>
          <w:lang w:val="el-GR"/>
        </w:rPr>
        <w:t>ς μεταφορ</w:t>
      </w:r>
      <w:r w:rsidR="00125BB9">
        <w:rPr>
          <w:rFonts w:ascii="Arial" w:eastAsia="Calibri" w:hAnsi="Arial" w:cs="Arial"/>
          <w:sz w:val="24"/>
          <w:szCs w:val="24"/>
          <w:lang w:val="el-GR"/>
        </w:rPr>
        <w:t>ά</w:t>
      </w:r>
      <w:r w:rsidR="007532F7">
        <w:rPr>
          <w:rFonts w:ascii="Arial" w:eastAsia="Calibri" w:hAnsi="Arial" w:cs="Arial"/>
          <w:sz w:val="24"/>
          <w:szCs w:val="24"/>
          <w:lang w:val="el-GR"/>
        </w:rPr>
        <w:t>ς</w:t>
      </w:r>
      <w:r w:rsidR="002E3351">
        <w:rPr>
          <w:rFonts w:ascii="Arial" w:eastAsia="Calibri" w:hAnsi="Arial" w:cs="Arial"/>
          <w:sz w:val="24"/>
          <w:szCs w:val="24"/>
          <w:lang w:val="el-GR"/>
        </w:rPr>
        <w:t>,</w:t>
      </w:r>
      <w:r w:rsidR="007532F7">
        <w:rPr>
          <w:rFonts w:ascii="Arial" w:eastAsia="Calibri" w:hAnsi="Arial" w:cs="Arial"/>
          <w:sz w:val="24"/>
          <w:szCs w:val="24"/>
          <w:lang w:val="el-GR"/>
        </w:rPr>
        <w:t xml:space="preserve"> το Υπουργείο Γεωργίας, Αγροτικής Ανάπτυξης και Περιβάλλοντος αποφάσισε όπως υιοθετήσει</w:t>
      </w:r>
      <w:r w:rsidR="00B61491" w:rsidRPr="00B61491">
        <w:rPr>
          <w:rFonts w:ascii="Arial" w:eastAsia="Calibri" w:hAnsi="Arial" w:cs="Arial"/>
          <w:sz w:val="24"/>
          <w:szCs w:val="24"/>
          <w:lang w:val="el-GR"/>
        </w:rPr>
        <w:t xml:space="preserve"> </w:t>
      </w:r>
      <w:r w:rsidR="00B61491">
        <w:rPr>
          <w:rFonts w:ascii="Arial" w:eastAsia="Calibri" w:hAnsi="Arial" w:cs="Arial"/>
          <w:sz w:val="24"/>
          <w:szCs w:val="24"/>
          <w:lang w:val="el-GR"/>
        </w:rPr>
        <w:t xml:space="preserve">μέσω </w:t>
      </w:r>
      <w:r w:rsidR="00125BB9">
        <w:rPr>
          <w:rFonts w:ascii="Arial" w:eastAsia="Calibri" w:hAnsi="Arial" w:cs="Arial"/>
          <w:sz w:val="24"/>
          <w:szCs w:val="24"/>
          <w:lang w:val="el-GR"/>
        </w:rPr>
        <w:t>της προτεινόμενης τροποποίησης</w:t>
      </w:r>
      <w:r w:rsidR="00B61491">
        <w:rPr>
          <w:rFonts w:ascii="Arial" w:eastAsia="Calibri" w:hAnsi="Arial" w:cs="Arial"/>
          <w:sz w:val="24"/>
          <w:szCs w:val="24"/>
          <w:lang w:val="el-GR"/>
        </w:rPr>
        <w:t xml:space="preserve"> </w:t>
      </w:r>
      <w:r w:rsidR="007532F7">
        <w:rPr>
          <w:rFonts w:ascii="Arial" w:eastAsia="Calibri" w:hAnsi="Arial" w:cs="Arial"/>
          <w:sz w:val="24"/>
          <w:szCs w:val="24"/>
          <w:lang w:val="el-GR"/>
        </w:rPr>
        <w:t>το αυστηρότερο μέτρο της καθολικής απαγόρευσης της διάθεσης λεπτής πλαστικής σακούλας μεταφοράς από πωλητές προϊόντων στα σημεία πώλησης</w:t>
      </w:r>
      <w:r w:rsidR="00B61491">
        <w:rPr>
          <w:rFonts w:ascii="Arial" w:eastAsia="Calibri" w:hAnsi="Arial" w:cs="Arial"/>
          <w:sz w:val="24"/>
          <w:szCs w:val="24"/>
          <w:lang w:val="el-GR"/>
        </w:rPr>
        <w:t>.</w:t>
      </w:r>
    </w:p>
    <w:p w14:paraId="03C43DE5" w14:textId="1CC74AD5" w:rsidR="00B61491" w:rsidRPr="00CE3B89" w:rsidRDefault="00DA2856" w:rsidP="00CB2960">
      <w:pPr>
        <w:tabs>
          <w:tab w:val="left" w:pos="567"/>
          <w:tab w:val="left" w:pos="4961"/>
        </w:tabs>
        <w:spacing w:after="0" w:line="480" w:lineRule="auto"/>
        <w:jc w:val="both"/>
        <w:rPr>
          <w:rFonts w:ascii="Arial" w:eastAsia="Calibri" w:hAnsi="Arial" w:cs="Arial"/>
          <w:sz w:val="24"/>
          <w:szCs w:val="24"/>
          <w:lang w:val="el-GR"/>
        </w:rPr>
      </w:pPr>
      <w:r>
        <w:rPr>
          <w:rFonts w:ascii="Arial" w:eastAsia="Calibri" w:hAnsi="Arial" w:cs="Arial"/>
          <w:sz w:val="24"/>
          <w:szCs w:val="24"/>
          <w:lang w:val="el-GR"/>
        </w:rPr>
        <w:tab/>
      </w:r>
      <w:r w:rsidR="00913336">
        <w:rPr>
          <w:rFonts w:ascii="Arial" w:eastAsia="Calibri" w:hAnsi="Arial" w:cs="Arial"/>
          <w:sz w:val="24"/>
          <w:szCs w:val="24"/>
          <w:lang w:val="el-GR"/>
        </w:rPr>
        <w:t>Περαιτέρω</w:t>
      </w:r>
      <w:r>
        <w:rPr>
          <w:rFonts w:ascii="Arial" w:eastAsia="Calibri" w:hAnsi="Arial" w:cs="Arial"/>
          <w:sz w:val="24"/>
          <w:szCs w:val="24"/>
          <w:lang w:val="el-GR"/>
        </w:rPr>
        <w:t xml:space="preserve">, σύμφωνα με τα </w:t>
      </w:r>
      <w:r w:rsidR="00B14932">
        <w:rPr>
          <w:rFonts w:ascii="Arial" w:eastAsia="Calibri" w:hAnsi="Arial" w:cs="Arial"/>
          <w:sz w:val="24"/>
          <w:szCs w:val="24"/>
          <w:lang w:val="el-GR"/>
        </w:rPr>
        <w:t xml:space="preserve">ίδια </w:t>
      </w:r>
      <w:r>
        <w:rPr>
          <w:rFonts w:ascii="Arial" w:eastAsia="Calibri" w:hAnsi="Arial" w:cs="Arial"/>
          <w:sz w:val="24"/>
          <w:szCs w:val="24"/>
          <w:lang w:val="el-GR"/>
        </w:rPr>
        <w:t>στοιχεία,</w:t>
      </w:r>
      <w:r w:rsidR="00BB0223">
        <w:rPr>
          <w:rFonts w:ascii="Arial" w:eastAsia="Calibri" w:hAnsi="Arial" w:cs="Arial"/>
          <w:sz w:val="24"/>
          <w:szCs w:val="24"/>
          <w:lang w:val="el-GR"/>
        </w:rPr>
        <w:t xml:space="preserve"> με τους </w:t>
      </w:r>
      <w:r w:rsidR="005C3382">
        <w:rPr>
          <w:rFonts w:ascii="Arial" w:eastAsia="Calibri" w:hAnsi="Arial" w:cs="Arial"/>
          <w:sz w:val="24"/>
          <w:szCs w:val="24"/>
          <w:lang w:val="el-GR"/>
        </w:rPr>
        <w:t>κ</w:t>
      </w:r>
      <w:r w:rsidR="00BB0223">
        <w:rPr>
          <w:rFonts w:ascii="Arial" w:eastAsia="Calibri" w:hAnsi="Arial" w:cs="Arial"/>
          <w:sz w:val="24"/>
          <w:szCs w:val="24"/>
          <w:lang w:val="el-GR"/>
        </w:rPr>
        <w:t xml:space="preserve">ανονισμούς </w:t>
      </w:r>
      <w:r w:rsidR="00B14932">
        <w:rPr>
          <w:rFonts w:ascii="Arial" w:eastAsia="Calibri" w:hAnsi="Arial" w:cs="Arial"/>
          <w:sz w:val="24"/>
          <w:szCs w:val="24"/>
          <w:lang w:val="el-GR"/>
        </w:rPr>
        <w:t>προτείνεται</w:t>
      </w:r>
      <w:r w:rsidR="00BB0223">
        <w:rPr>
          <w:rFonts w:ascii="Arial" w:eastAsia="Calibri" w:hAnsi="Arial" w:cs="Arial"/>
          <w:sz w:val="24"/>
          <w:szCs w:val="24"/>
          <w:lang w:val="el-GR"/>
        </w:rPr>
        <w:t xml:space="preserve"> </w:t>
      </w:r>
      <w:r w:rsidR="00B14932">
        <w:rPr>
          <w:rFonts w:ascii="Arial" w:eastAsia="Calibri" w:hAnsi="Arial" w:cs="Arial"/>
          <w:sz w:val="24"/>
          <w:szCs w:val="24"/>
          <w:lang w:val="el-GR"/>
        </w:rPr>
        <w:t>επιπροσθέτως</w:t>
      </w:r>
      <w:r w:rsidR="00F16782">
        <w:rPr>
          <w:rFonts w:ascii="Arial" w:eastAsia="Calibri" w:hAnsi="Arial" w:cs="Arial"/>
          <w:sz w:val="24"/>
          <w:szCs w:val="24"/>
          <w:lang w:val="el-GR"/>
        </w:rPr>
        <w:t xml:space="preserve"> </w:t>
      </w:r>
      <w:r w:rsidR="00BB0223">
        <w:rPr>
          <w:rFonts w:ascii="Arial" w:eastAsia="Calibri" w:hAnsi="Arial" w:cs="Arial"/>
          <w:sz w:val="24"/>
          <w:szCs w:val="24"/>
          <w:lang w:val="el-GR"/>
        </w:rPr>
        <w:t>η απαγόρευση της παραγωγής, διανομής, πώλησης, παροχής και χρήσης της οξοδιασπώμενης πλαστικής σακούλας μεταφοράς</w:t>
      </w:r>
      <w:r w:rsidR="00F16782">
        <w:rPr>
          <w:rFonts w:ascii="Arial" w:eastAsia="Calibri" w:hAnsi="Arial" w:cs="Arial"/>
          <w:sz w:val="24"/>
          <w:szCs w:val="24"/>
          <w:lang w:val="el-GR"/>
        </w:rPr>
        <w:t xml:space="preserve">, η οποία </w:t>
      </w:r>
      <w:r w:rsidR="00BB0223">
        <w:rPr>
          <w:rFonts w:ascii="Arial" w:eastAsia="Calibri" w:hAnsi="Arial" w:cs="Arial"/>
          <w:sz w:val="24"/>
          <w:szCs w:val="24"/>
          <w:lang w:val="el-GR"/>
        </w:rPr>
        <w:t xml:space="preserve">είναι κατασκευασμένη εξ ολοκλήρου ή εν μέρει από οξοδιασπώμενη πλαστική ύλη, </w:t>
      </w:r>
      <w:r w:rsidR="003F09BE">
        <w:rPr>
          <w:rFonts w:ascii="Arial" w:eastAsia="Calibri" w:hAnsi="Arial" w:cs="Arial"/>
          <w:sz w:val="24"/>
          <w:szCs w:val="24"/>
          <w:lang w:val="el-GR"/>
        </w:rPr>
        <w:t>ώστε να εναρμονιστεί μερικώς</w:t>
      </w:r>
      <w:r w:rsidR="00BB0223">
        <w:rPr>
          <w:rFonts w:ascii="Arial" w:eastAsia="Calibri" w:hAnsi="Arial" w:cs="Arial"/>
          <w:sz w:val="24"/>
          <w:szCs w:val="24"/>
          <w:lang w:val="el-GR"/>
        </w:rPr>
        <w:t xml:space="preserve"> </w:t>
      </w:r>
      <w:r w:rsidR="003F09BE">
        <w:rPr>
          <w:rFonts w:ascii="Arial" w:eastAsia="Calibri" w:hAnsi="Arial" w:cs="Arial"/>
          <w:sz w:val="24"/>
          <w:szCs w:val="24"/>
          <w:lang w:val="el-GR"/>
        </w:rPr>
        <w:t xml:space="preserve">η </w:t>
      </w:r>
      <w:r w:rsidR="00BB0223">
        <w:rPr>
          <w:rFonts w:ascii="Arial" w:eastAsia="Calibri" w:hAnsi="Arial" w:cs="Arial"/>
          <w:sz w:val="24"/>
          <w:szCs w:val="24"/>
          <w:lang w:val="el-GR"/>
        </w:rPr>
        <w:t>εθνική νομοθεσία</w:t>
      </w:r>
      <w:r w:rsidR="003F09BE">
        <w:rPr>
          <w:rFonts w:ascii="Arial" w:eastAsia="Calibri" w:hAnsi="Arial" w:cs="Arial"/>
          <w:sz w:val="24"/>
          <w:szCs w:val="24"/>
          <w:lang w:val="el-GR"/>
        </w:rPr>
        <w:t xml:space="preserve"> </w:t>
      </w:r>
      <w:r w:rsidR="00BB0223">
        <w:rPr>
          <w:rFonts w:ascii="Arial" w:eastAsia="Calibri" w:hAnsi="Arial" w:cs="Arial"/>
          <w:sz w:val="24"/>
          <w:szCs w:val="24"/>
          <w:lang w:val="el-GR"/>
        </w:rPr>
        <w:t>με την πράξη της Ευρωπαϊκής Ένωσης με τίτλο «Οδηγία (ΕΕ) 2019/904 του Ευρωπαϊκού Κοινοβουλίου και του Συμβουλίου της 5</w:t>
      </w:r>
      <w:r w:rsidR="00BB0223" w:rsidRPr="005E2AEB">
        <w:rPr>
          <w:rFonts w:ascii="Arial" w:eastAsia="Calibri" w:hAnsi="Arial" w:cs="Arial"/>
          <w:sz w:val="24"/>
          <w:szCs w:val="24"/>
          <w:vertAlign w:val="superscript"/>
          <w:lang w:val="el-GR"/>
        </w:rPr>
        <w:t>ης</w:t>
      </w:r>
      <w:r w:rsidR="00BB0223">
        <w:rPr>
          <w:rFonts w:ascii="Arial" w:eastAsia="Calibri" w:hAnsi="Arial" w:cs="Arial"/>
          <w:sz w:val="24"/>
          <w:szCs w:val="24"/>
          <w:lang w:val="el-GR"/>
        </w:rPr>
        <w:t xml:space="preserve"> Ιουνίου 2019 σχετικά με τη μείωση των επιπτώσεων ορισμένων πλαστικών προϊόντων στο περιβάλλον». </w:t>
      </w:r>
    </w:p>
    <w:p w14:paraId="510FD9D7" w14:textId="4DBDC903" w:rsidR="00BB0223" w:rsidRDefault="00CE3B89" w:rsidP="00CB2960">
      <w:pPr>
        <w:tabs>
          <w:tab w:val="left" w:pos="567"/>
          <w:tab w:val="left" w:pos="4961"/>
        </w:tabs>
        <w:spacing w:after="0" w:line="480" w:lineRule="auto"/>
        <w:jc w:val="both"/>
        <w:rPr>
          <w:rFonts w:ascii="Arial" w:hAnsi="Arial" w:cs="Arial"/>
          <w:sz w:val="24"/>
          <w:szCs w:val="24"/>
          <w:lang w:val="el-GR"/>
        </w:rPr>
      </w:pPr>
      <w:r>
        <w:rPr>
          <w:rFonts w:ascii="Arial" w:eastAsia="Calibri" w:hAnsi="Arial" w:cs="Arial"/>
          <w:b/>
          <w:sz w:val="24"/>
          <w:szCs w:val="24"/>
          <w:lang w:val="el-GR"/>
        </w:rPr>
        <w:tab/>
      </w:r>
      <w:r w:rsidR="00761B02">
        <w:rPr>
          <w:rFonts w:ascii="Arial" w:hAnsi="Arial" w:cs="Arial"/>
          <w:sz w:val="24"/>
          <w:szCs w:val="24"/>
          <w:lang w:val="el-GR"/>
        </w:rPr>
        <w:t xml:space="preserve">Στο </w:t>
      </w:r>
      <w:r w:rsidR="00F16782">
        <w:rPr>
          <w:rFonts w:ascii="Arial" w:hAnsi="Arial" w:cs="Arial"/>
          <w:sz w:val="24"/>
          <w:szCs w:val="24"/>
          <w:lang w:val="el-GR"/>
        </w:rPr>
        <w:t xml:space="preserve">πλαίσιο της </w:t>
      </w:r>
      <w:r w:rsidR="00B955B5">
        <w:rPr>
          <w:rFonts w:ascii="Arial" w:hAnsi="Arial" w:cs="Arial"/>
          <w:sz w:val="24"/>
          <w:szCs w:val="24"/>
          <w:lang w:val="el-GR"/>
        </w:rPr>
        <w:t>συζήτησης</w:t>
      </w:r>
      <w:r w:rsidR="00F16782">
        <w:rPr>
          <w:rFonts w:ascii="Arial" w:hAnsi="Arial" w:cs="Arial"/>
          <w:sz w:val="24"/>
          <w:szCs w:val="24"/>
          <w:lang w:val="el-GR"/>
        </w:rPr>
        <w:t xml:space="preserve"> των </w:t>
      </w:r>
      <w:r w:rsidR="005C3382">
        <w:rPr>
          <w:rFonts w:ascii="Arial" w:hAnsi="Arial" w:cs="Arial"/>
          <w:sz w:val="24"/>
          <w:szCs w:val="24"/>
          <w:lang w:val="el-GR"/>
        </w:rPr>
        <w:t>κ</w:t>
      </w:r>
      <w:r w:rsidR="00F16782">
        <w:rPr>
          <w:rFonts w:ascii="Arial" w:hAnsi="Arial" w:cs="Arial"/>
          <w:sz w:val="24"/>
          <w:szCs w:val="24"/>
          <w:lang w:val="el-GR"/>
        </w:rPr>
        <w:t xml:space="preserve">ανονισμών </w:t>
      </w:r>
      <w:r w:rsidR="00B14932">
        <w:rPr>
          <w:rFonts w:ascii="Arial" w:hAnsi="Arial" w:cs="Arial"/>
          <w:sz w:val="24"/>
          <w:szCs w:val="24"/>
          <w:lang w:val="el-GR"/>
        </w:rPr>
        <w:t xml:space="preserve">οι </w:t>
      </w:r>
      <w:r w:rsidR="00BB0223">
        <w:rPr>
          <w:rFonts w:ascii="Arial" w:hAnsi="Arial" w:cs="Arial"/>
          <w:sz w:val="24"/>
          <w:szCs w:val="24"/>
          <w:lang w:val="el-GR"/>
        </w:rPr>
        <w:t xml:space="preserve">εκπρόσωποι του ΚΕΒΕ και του Συνδέσμου Βιομηχάνων Πλαστικών Κύπρου </w:t>
      </w:r>
      <w:r w:rsidR="00F16782">
        <w:rPr>
          <w:rFonts w:ascii="Arial" w:hAnsi="Arial" w:cs="Arial"/>
          <w:sz w:val="24"/>
          <w:szCs w:val="24"/>
          <w:lang w:val="el-GR"/>
        </w:rPr>
        <w:t xml:space="preserve">εξέφρασαν </w:t>
      </w:r>
      <w:r w:rsidR="00E25C4D">
        <w:rPr>
          <w:rFonts w:ascii="Arial" w:hAnsi="Arial" w:cs="Arial"/>
          <w:sz w:val="24"/>
          <w:szCs w:val="24"/>
          <w:lang w:val="el-GR"/>
        </w:rPr>
        <w:t>τη διαφωνία τους</w:t>
      </w:r>
      <w:r w:rsidR="00B955B5">
        <w:rPr>
          <w:rFonts w:ascii="Arial" w:hAnsi="Arial" w:cs="Arial"/>
          <w:sz w:val="24"/>
          <w:szCs w:val="24"/>
          <w:lang w:val="el-GR"/>
        </w:rPr>
        <w:t xml:space="preserve"> ως προς </w:t>
      </w:r>
      <w:r w:rsidR="003F09BE">
        <w:rPr>
          <w:rFonts w:ascii="Arial" w:hAnsi="Arial" w:cs="Arial"/>
          <w:sz w:val="24"/>
          <w:szCs w:val="24"/>
          <w:lang w:val="el-GR"/>
        </w:rPr>
        <w:t>την προτεινόμενη</w:t>
      </w:r>
      <w:r w:rsidR="00BB0223">
        <w:rPr>
          <w:rFonts w:ascii="Arial" w:hAnsi="Arial" w:cs="Arial"/>
          <w:sz w:val="24"/>
          <w:szCs w:val="24"/>
          <w:lang w:val="el-GR"/>
        </w:rPr>
        <w:t xml:space="preserve"> απαγόρευση της διάθεσης λεπτής πλαστικής σακούλας μεταφοράς από πωλητές προϊόντων στα σημεία πώλησης, </w:t>
      </w:r>
      <w:r w:rsidR="00F32EB8">
        <w:rPr>
          <w:rFonts w:ascii="Arial" w:hAnsi="Arial" w:cs="Arial"/>
          <w:sz w:val="24"/>
          <w:szCs w:val="24"/>
          <w:lang w:val="el-GR"/>
        </w:rPr>
        <w:t>σημειώνοντας ότι με το προτεινόμενο μέτρο ενδέχεται να παραβιάζεται η</w:t>
      </w:r>
      <w:r w:rsidR="00BB0223">
        <w:rPr>
          <w:rFonts w:ascii="Arial" w:hAnsi="Arial" w:cs="Arial"/>
          <w:sz w:val="24"/>
          <w:szCs w:val="24"/>
          <w:lang w:val="el-GR"/>
        </w:rPr>
        <w:t xml:space="preserve"> αρχή της αναλογικότητας</w:t>
      </w:r>
      <w:r w:rsidR="003F09BE">
        <w:rPr>
          <w:rFonts w:ascii="Arial" w:hAnsi="Arial" w:cs="Arial"/>
          <w:sz w:val="24"/>
          <w:szCs w:val="24"/>
          <w:lang w:val="el-GR"/>
        </w:rPr>
        <w:t>,</w:t>
      </w:r>
      <w:r w:rsidR="00BB0223">
        <w:rPr>
          <w:rFonts w:ascii="Arial" w:hAnsi="Arial" w:cs="Arial"/>
          <w:sz w:val="24"/>
          <w:szCs w:val="24"/>
          <w:lang w:val="el-GR"/>
        </w:rPr>
        <w:t xml:space="preserve"> </w:t>
      </w:r>
      <w:r w:rsidR="00F32EB8">
        <w:rPr>
          <w:rFonts w:ascii="Arial" w:hAnsi="Arial" w:cs="Arial"/>
          <w:sz w:val="24"/>
          <w:szCs w:val="24"/>
          <w:lang w:val="el-GR"/>
        </w:rPr>
        <w:t>ένεκα του ότι ο στόχος της μείωσης της κατανάλωσης της χρήσης λεπτής πλαστικής σακούλας μεταφοράς έχει ήδη επιτευχθεί με την επιβολή του μέτρου της χρέωσης αυτής στα σημεία πώλησης, συναφώς η πλήρης απαγόρευση ενδέχεται να συνιστά ένα δυσανάλογο μέτρο.</w:t>
      </w:r>
      <w:r w:rsidR="00125BB9">
        <w:rPr>
          <w:rFonts w:ascii="Arial" w:hAnsi="Arial" w:cs="Arial"/>
          <w:sz w:val="24"/>
          <w:szCs w:val="24"/>
          <w:lang w:val="el-GR"/>
        </w:rPr>
        <w:t xml:space="preserve"> </w:t>
      </w:r>
      <w:r w:rsidR="00CB2960" w:rsidRPr="00CB2960">
        <w:rPr>
          <w:rFonts w:ascii="Arial" w:hAnsi="Arial" w:cs="Arial"/>
          <w:sz w:val="24"/>
          <w:szCs w:val="24"/>
          <w:lang w:val="el-GR"/>
        </w:rPr>
        <w:t xml:space="preserve"> </w:t>
      </w:r>
      <w:r w:rsidR="00B955B5">
        <w:rPr>
          <w:rFonts w:ascii="Arial" w:hAnsi="Arial" w:cs="Arial"/>
          <w:sz w:val="24"/>
          <w:szCs w:val="24"/>
          <w:lang w:val="el-GR"/>
        </w:rPr>
        <w:t xml:space="preserve">Ωστόσο, οι ίδιοι εκπρόσωποι σημείωσαν </w:t>
      </w:r>
      <w:r w:rsidR="00E25C4D">
        <w:rPr>
          <w:rFonts w:ascii="Arial" w:hAnsi="Arial" w:cs="Arial"/>
          <w:sz w:val="24"/>
          <w:szCs w:val="24"/>
          <w:lang w:val="el-GR"/>
        </w:rPr>
        <w:t xml:space="preserve">περαιτέρω </w:t>
      </w:r>
      <w:r w:rsidR="00B955B5">
        <w:rPr>
          <w:rFonts w:ascii="Arial" w:hAnsi="Arial" w:cs="Arial"/>
          <w:sz w:val="24"/>
          <w:szCs w:val="24"/>
          <w:lang w:val="el-GR"/>
        </w:rPr>
        <w:t>ότι</w:t>
      </w:r>
      <w:r w:rsidR="005E2AEB">
        <w:rPr>
          <w:rFonts w:ascii="Arial" w:hAnsi="Arial" w:cs="Arial"/>
          <w:sz w:val="24"/>
          <w:szCs w:val="24"/>
          <w:lang w:val="el-GR"/>
        </w:rPr>
        <w:t>,</w:t>
      </w:r>
      <w:r w:rsidR="00B955B5">
        <w:rPr>
          <w:rFonts w:ascii="Arial" w:hAnsi="Arial" w:cs="Arial"/>
          <w:sz w:val="24"/>
          <w:szCs w:val="24"/>
          <w:lang w:val="el-GR"/>
        </w:rPr>
        <w:t xml:space="preserve"> εφόσον η πρόθεση </w:t>
      </w:r>
      <w:r w:rsidR="00B14932">
        <w:rPr>
          <w:rFonts w:ascii="Arial" w:hAnsi="Arial" w:cs="Arial"/>
          <w:sz w:val="24"/>
          <w:szCs w:val="24"/>
          <w:lang w:val="el-GR"/>
        </w:rPr>
        <w:t xml:space="preserve">της εκτελεστικής εξουσίας </w:t>
      </w:r>
      <w:r w:rsidR="00B955B5">
        <w:rPr>
          <w:rFonts w:ascii="Arial" w:hAnsi="Arial" w:cs="Arial"/>
          <w:sz w:val="24"/>
          <w:szCs w:val="24"/>
          <w:lang w:val="el-GR"/>
        </w:rPr>
        <w:t xml:space="preserve">είναι να προωθηθεί το αυστηρότερο μέτρο της πλήρους απαγόρευσης της διάθεσης λεπτής πλαστικής σακούλας μεταφοράς από πωλητές προϊόντων στα σημεία πώλησης, </w:t>
      </w:r>
      <w:r w:rsidR="00E25C4D">
        <w:rPr>
          <w:rFonts w:ascii="Arial" w:hAnsi="Arial" w:cs="Arial"/>
          <w:sz w:val="24"/>
          <w:szCs w:val="24"/>
          <w:lang w:val="el-GR"/>
        </w:rPr>
        <w:lastRenderedPageBreak/>
        <w:t>πρέπει να δοθεί</w:t>
      </w:r>
      <w:r w:rsidR="00B955B5">
        <w:rPr>
          <w:rFonts w:ascii="Arial" w:hAnsi="Arial" w:cs="Arial"/>
          <w:sz w:val="24"/>
          <w:szCs w:val="24"/>
          <w:lang w:val="el-GR"/>
        </w:rPr>
        <w:t xml:space="preserve"> </w:t>
      </w:r>
      <w:r w:rsidR="00E25C4D">
        <w:rPr>
          <w:rFonts w:ascii="Arial" w:hAnsi="Arial" w:cs="Arial"/>
          <w:sz w:val="24"/>
          <w:szCs w:val="24"/>
          <w:lang w:val="el-GR"/>
        </w:rPr>
        <w:t xml:space="preserve">στις επιχειρήσεις </w:t>
      </w:r>
      <w:r w:rsidR="00B955B5">
        <w:rPr>
          <w:rFonts w:ascii="Arial" w:hAnsi="Arial" w:cs="Arial"/>
          <w:sz w:val="24"/>
          <w:szCs w:val="24"/>
          <w:lang w:val="el-GR"/>
        </w:rPr>
        <w:t>ο απαραίτητος χρόνος προσαρμογής</w:t>
      </w:r>
      <w:r w:rsidR="00E25C4D">
        <w:rPr>
          <w:rFonts w:ascii="Arial" w:hAnsi="Arial" w:cs="Arial"/>
          <w:sz w:val="24"/>
          <w:szCs w:val="24"/>
          <w:lang w:val="el-GR"/>
        </w:rPr>
        <w:t xml:space="preserve"> πριν την εφαρμογή του νέου αυτού μέτρου, ώστε να διαθέσουν τα αποθέματά τους. </w:t>
      </w:r>
      <w:r w:rsidR="00B955B5">
        <w:rPr>
          <w:rFonts w:ascii="Arial" w:hAnsi="Arial" w:cs="Arial"/>
          <w:sz w:val="24"/>
          <w:szCs w:val="24"/>
          <w:lang w:val="el-GR"/>
        </w:rPr>
        <w:t xml:space="preserve"> </w:t>
      </w:r>
    </w:p>
    <w:p w14:paraId="15ED9798" w14:textId="450C92CB" w:rsidR="00A8049C" w:rsidRPr="00125BB9" w:rsidRDefault="00F32EB8" w:rsidP="00CB2960">
      <w:pPr>
        <w:tabs>
          <w:tab w:val="left" w:pos="567"/>
          <w:tab w:val="left" w:pos="4961"/>
        </w:tabs>
        <w:spacing w:after="0" w:line="480" w:lineRule="auto"/>
        <w:jc w:val="both"/>
        <w:rPr>
          <w:rFonts w:ascii="Arial" w:hAnsi="Arial" w:cs="Arial"/>
          <w:sz w:val="24"/>
          <w:szCs w:val="24"/>
          <w:lang w:val="el-GR"/>
        </w:rPr>
      </w:pPr>
      <w:r>
        <w:rPr>
          <w:rFonts w:ascii="Arial" w:hAnsi="Arial" w:cs="Arial"/>
          <w:sz w:val="24"/>
          <w:szCs w:val="24"/>
          <w:lang w:val="el-GR"/>
        </w:rPr>
        <w:tab/>
      </w:r>
      <w:r w:rsidR="00E25C4D">
        <w:rPr>
          <w:rFonts w:ascii="Arial" w:hAnsi="Arial" w:cs="Arial"/>
          <w:sz w:val="24"/>
          <w:szCs w:val="24"/>
          <w:lang w:val="el-GR"/>
        </w:rPr>
        <w:t>Σ</w:t>
      </w:r>
      <w:r w:rsidR="00B14932">
        <w:rPr>
          <w:rFonts w:ascii="Arial" w:hAnsi="Arial" w:cs="Arial"/>
          <w:sz w:val="24"/>
          <w:szCs w:val="24"/>
          <w:lang w:val="el-GR"/>
        </w:rPr>
        <w:t>υναφώς με τα πιο πάνω, σ</w:t>
      </w:r>
      <w:r w:rsidR="00B955B5">
        <w:rPr>
          <w:rFonts w:ascii="Arial" w:hAnsi="Arial" w:cs="Arial"/>
          <w:sz w:val="24"/>
          <w:szCs w:val="24"/>
          <w:lang w:val="el-GR"/>
        </w:rPr>
        <w:t xml:space="preserve">το πλαίσιο της </w:t>
      </w:r>
      <w:r w:rsidR="00E25C4D">
        <w:rPr>
          <w:rFonts w:ascii="Arial" w:hAnsi="Arial" w:cs="Arial"/>
          <w:sz w:val="24"/>
          <w:szCs w:val="24"/>
          <w:lang w:val="el-GR"/>
        </w:rPr>
        <w:t>εξέτασης</w:t>
      </w:r>
      <w:r w:rsidR="00B955B5">
        <w:rPr>
          <w:rFonts w:ascii="Arial" w:hAnsi="Arial" w:cs="Arial"/>
          <w:sz w:val="24"/>
          <w:szCs w:val="24"/>
          <w:lang w:val="el-GR"/>
        </w:rPr>
        <w:t xml:space="preserve"> των </w:t>
      </w:r>
      <w:r w:rsidR="00E25C4D">
        <w:rPr>
          <w:rFonts w:ascii="Arial" w:hAnsi="Arial" w:cs="Arial"/>
          <w:sz w:val="24"/>
          <w:szCs w:val="24"/>
          <w:lang w:val="el-GR"/>
        </w:rPr>
        <w:t xml:space="preserve">προνοιών των </w:t>
      </w:r>
      <w:r w:rsidR="005C3382">
        <w:rPr>
          <w:rFonts w:ascii="Arial" w:hAnsi="Arial" w:cs="Arial"/>
          <w:sz w:val="24"/>
          <w:szCs w:val="24"/>
          <w:lang w:val="el-GR"/>
        </w:rPr>
        <w:t>κ</w:t>
      </w:r>
      <w:r w:rsidR="00B955B5">
        <w:rPr>
          <w:rFonts w:ascii="Arial" w:hAnsi="Arial" w:cs="Arial"/>
          <w:sz w:val="24"/>
          <w:szCs w:val="24"/>
          <w:lang w:val="el-GR"/>
        </w:rPr>
        <w:t xml:space="preserve">ανονισμών την επιτροπή απασχόλησε </w:t>
      </w:r>
      <w:r w:rsidR="00B14932">
        <w:rPr>
          <w:rFonts w:ascii="Arial" w:hAnsi="Arial" w:cs="Arial"/>
          <w:sz w:val="24"/>
          <w:szCs w:val="24"/>
          <w:lang w:val="el-GR"/>
        </w:rPr>
        <w:t>η αναφερόμενη επισήμανση των εκπροσώπων του ΚΕΒΕ και του Συνδέσμου Βιομηχάνων Πλαστικών Κύπρου για τ</w:t>
      </w:r>
      <w:r w:rsidR="00B955B5">
        <w:rPr>
          <w:rFonts w:ascii="Arial" w:hAnsi="Arial" w:cs="Arial"/>
          <w:sz w:val="24"/>
          <w:szCs w:val="24"/>
          <w:lang w:val="el-GR"/>
        </w:rPr>
        <w:t>η</w:t>
      </w:r>
      <w:r w:rsidR="00B14932">
        <w:rPr>
          <w:rFonts w:ascii="Arial" w:hAnsi="Arial" w:cs="Arial"/>
          <w:sz w:val="24"/>
          <w:szCs w:val="24"/>
          <w:lang w:val="el-GR"/>
        </w:rPr>
        <w:t>ν</w:t>
      </w:r>
      <w:r w:rsidR="00B955B5">
        <w:rPr>
          <w:rFonts w:ascii="Arial" w:hAnsi="Arial" w:cs="Arial"/>
          <w:sz w:val="24"/>
          <w:szCs w:val="24"/>
          <w:lang w:val="el-GR"/>
        </w:rPr>
        <w:t xml:space="preserve"> </w:t>
      </w:r>
      <w:r w:rsidR="00914809">
        <w:rPr>
          <w:rFonts w:ascii="Arial" w:hAnsi="Arial" w:cs="Arial"/>
          <w:sz w:val="24"/>
          <w:szCs w:val="24"/>
          <w:lang w:val="el-GR"/>
        </w:rPr>
        <w:t>απουσία πρόβλεψης</w:t>
      </w:r>
      <w:r>
        <w:rPr>
          <w:rFonts w:ascii="Arial" w:hAnsi="Arial" w:cs="Arial"/>
          <w:sz w:val="24"/>
          <w:szCs w:val="24"/>
          <w:lang w:val="el-GR"/>
        </w:rPr>
        <w:t xml:space="preserve"> </w:t>
      </w:r>
      <w:r w:rsidR="000B1478" w:rsidRPr="000B1478">
        <w:rPr>
          <w:rFonts w:ascii="Arial" w:hAnsi="Arial" w:cs="Arial"/>
          <w:sz w:val="24"/>
          <w:szCs w:val="24"/>
          <w:lang w:val="el-GR"/>
        </w:rPr>
        <w:t>μεταβατική</w:t>
      </w:r>
      <w:r w:rsidR="00914809">
        <w:rPr>
          <w:rFonts w:ascii="Arial" w:hAnsi="Arial" w:cs="Arial"/>
          <w:sz w:val="24"/>
          <w:szCs w:val="24"/>
          <w:lang w:val="el-GR"/>
        </w:rPr>
        <w:t>ς</w:t>
      </w:r>
      <w:r w:rsidR="000B1478" w:rsidRPr="000B1478">
        <w:rPr>
          <w:rFonts w:ascii="Arial" w:hAnsi="Arial" w:cs="Arial"/>
          <w:sz w:val="24"/>
          <w:szCs w:val="24"/>
          <w:lang w:val="el-GR"/>
        </w:rPr>
        <w:t xml:space="preserve"> </w:t>
      </w:r>
      <w:r w:rsidR="00E25C4D">
        <w:rPr>
          <w:rFonts w:ascii="Arial" w:hAnsi="Arial" w:cs="Arial"/>
          <w:sz w:val="24"/>
          <w:szCs w:val="24"/>
          <w:lang w:val="el-GR"/>
        </w:rPr>
        <w:t>περιόδου</w:t>
      </w:r>
      <w:r w:rsidR="000B1478" w:rsidRPr="000B1478">
        <w:rPr>
          <w:rFonts w:ascii="Arial" w:hAnsi="Arial" w:cs="Arial"/>
          <w:sz w:val="24"/>
          <w:szCs w:val="24"/>
          <w:lang w:val="el-GR"/>
        </w:rPr>
        <w:t xml:space="preserve"> προσαρμογής</w:t>
      </w:r>
      <w:r w:rsidR="000B1478">
        <w:rPr>
          <w:rFonts w:ascii="Arial" w:hAnsi="Arial" w:cs="Arial"/>
          <w:sz w:val="24"/>
          <w:szCs w:val="24"/>
          <w:lang w:val="el-GR"/>
        </w:rPr>
        <w:t xml:space="preserve"> στο νέο μέτρο της πλήρους απαγόρευσης της διάθεσης λεπτής πλαστικής σακούλας μεταφοράς</w:t>
      </w:r>
      <w:r w:rsidR="00F1079A" w:rsidRPr="00F1079A">
        <w:rPr>
          <w:rFonts w:ascii="Arial" w:hAnsi="Arial" w:cs="Arial"/>
          <w:sz w:val="24"/>
          <w:szCs w:val="24"/>
          <w:lang w:val="el-GR"/>
        </w:rPr>
        <w:t xml:space="preserve"> </w:t>
      </w:r>
      <w:r w:rsidR="00F1079A">
        <w:rPr>
          <w:rFonts w:ascii="Arial" w:hAnsi="Arial" w:cs="Arial"/>
          <w:sz w:val="24"/>
          <w:szCs w:val="24"/>
          <w:lang w:val="el-GR"/>
        </w:rPr>
        <w:t>και</w:t>
      </w:r>
      <w:r w:rsidR="00B14932">
        <w:rPr>
          <w:rFonts w:ascii="Arial" w:hAnsi="Arial" w:cs="Arial"/>
          <w:sz w:val="24"/>
          <w:szCs w:val="24"/>
          <w:lang w:val="el-GR"/>
        </w:rPr>
        <w:t xml:space="preserve"> ως εκ τούτου</w:t>
      </w:r>
      <w:r w:rsidR="00B955B5">
        <w:rPr>
          <w:rFonts w:ascii="Arial" w:hAnsi="Arial" w:cs="Arial"/>
          <w:sz w:val="24"/>
          <w:szCs w:val="24"/>
          <w:lang w:val="el-GR"/>
        </w:rPr>
        <w:t xml:space="preserve">, </w:t>
      </w:r>
      <w:r w:rsidR="00125BB9">
        <w:rPr>
          <w:rFonts w:ascii="Arial" w:hAnsi="Arial" w:cs="Arial"/>
          <w:sz w:val="24"/>
          <w:szCs w:val="24"/>
          <w:lang w:val="el-GR"/>
        </w:rPr>
        <w:t>με τη σύμφωνη γνώμη του Υπουργείου</w:t>
      </w:r>
      <w:r w:rsidR="000B1478">
        <w:rPr>
          <w:rFonts w:ascii="Arial" w:hAnsi="Arial" w:cs="Arial"/>
          <w:sz w:val="24"/>
          <w:szCs w:val="24"/>
          <w:lang w:val="el-GR"/>
        </w:rPr>
        <w:t xml:space="preserve"> Γεωργίας, Αγροτικής Ανάπτυξης και Περιβάλλοντος</w:t>
      </w:r>
      <w:r w:rsidR="00914809">
        <w:rPr>
          <w:rFonts w:ascii="Arial" w:hAnsi="Arial" w:cs="Arial"/>
          <w:sz w:val="24"/>
          <w:szCs w:val="24"/>
          <w:lang w:val="el-GR"/>
        </w:rPr>
        <w:t>,</w:t>
      </w:r>
      <w:r w:rsidR="000B1478">
        <w:rPr>
          <w:rFonts w:ascii="Arial" w:hAnsi="Arial" w:cs="Arial"/>
          <w:sz w:val="24"/>
          <w:szCs w:val="24"/>
          <w:lang w:val="el-GR"/>
        </w:rPr>
        <w:t xml:space="preserve"> </w:t>
      </w:r>
      <w:r w:rsidR="00E25C4D">
        <w:rPr>
          <w:rFonts w:ascii="Arial" w:hAnsi="Arial" w:cs="Arial"/>
          <w:sz w:val="24"/>
          <w:szCs w:val="24"/>
          <w:lang w:val="el-GR"/>
        </w:rPr>
        <w:t>αποφάσισε να τροποποιήσει</w:t>
      </w:r>
      <w:r w:rsidR="000B1478">
        <w:rPr>
          <w:rFonts w:ascii="Arial" w:hAnsi="Arial" w:cs="Arial"/>
          <w:sz w:val="24"/>
          <w:szCs w:val="24"/>
          <w:lang w:val="el-GR"/>
        </w:rPr>
        <w:t xml:space="preserve"> </w:t>
      </w:r>
      <w:r w:rsidR="00125BB9">
        <w:rPr>
          <w:rFonts w:ascii="Arial" w:hAnsi="Arial" w:cs="Arial"/>
          <w:sz w:val="24"/>
          <w:szCs w:val="24"/>
          <w:lang w:val="el-GR"/>
        </w:rPr>
        <w:t xml:space="preserve">το κείμενο </w:t>
      </w:r>
      <w:r w:rsidR="005E2AEB">
        <w:rPr>
          <w:rFonts w:ascii="Arial" w:hAnsi="Arial" w:cs="Arial"/>
          <w:sz w:val="24"/>
          <w:szCs w:val="24"/>
          <w:lang w:val="el-GR"/>
        </w:rPr>
        <w:t xml:space="preserve">των </w:t>
      </w:r>
      <w:r w:rsidR="005C3382">
        <w:rPr>
          <w:rFonts w:ascii="Arial" w:hAnsi="Arial" w:cs="Arial"/>
          <w:sz w:val="24"/>
          <w:szCs w:val="24"/>
          <w:lang w:val="el-GR"/>
        </w:rPr>
        <w:t>κ</w:t>
      </w:r>
      <w:r w:rsidR="000B1478">
        <w:rPr>
          <w:rFonts w:ascii="Arial" w:hAnsi="Arial" w:cs="Arial"/>
          <w:sz w:val="24"/>
          <w:szCs w:val="24"/>
          <w:lang w:val="el-GR"/>
        </w:rPr>
        <w:t xml:space="preserve">ανονισμών, ώστε </w:t>
      </w:r>
      <w:r w:rsidR="00B14932">
        <w:rPr>
          <w:rFonts w:ascii="Arial" w:hAnsi="Arial" w:cs="Arial"/>
          <w:sz w:val="24"/>
          <w:szCs w:val="24"/>
          <w:lang w:val="el-GR"/>
        </w:rPr>
        <w:t>ν</w:t>
      </w:r>
      <w:r w:rsidR="000B1478">
        <w:rPr>
          <w:rFonts w:ascii="Arial" w:hAnsi="Arial" w:cs="Arial"/>
          <w:sz w:val="24"/>
          <w:szCs w:val="24"/>
          <w:lang w:val="el-GR"/>
        </w:rPr>
        <w:t xml:space="preserve">α </w:t>
      </w:r>
      <w:r w:rsidR="000B1478" w:rsidRPr="00125BB9">
        <w:rPr>
          <w:rFonts w:ascii="Arial" w:hAnsi="Arial" w:cs="Arial"/>
          <w:sz w:val="24"/>
          <w:szCs w:val="24"/>
          <w:lang w:val="el-GR"/>
        </w:rPr>
        <w:t xml:space="preserve">τεθούν σε </w:t>
      </w:r>
      <w:r w:rsidR="00914809">
        <w:rPr>
          <w:rFonts w:ascii="Arial" w:hAnsi="Arial" w:cs="Arial"/>
          <w:sz w:val="24"/>
          <w:szCs w:val="24"/>
          <w:lang w:val="el-GR"/>
        </w:rPr>
        <w:t>ισχύ</w:t>
      </w:r>
      <w:r w:rsidR="000B1478" w:rsidRPr="00125BB9">
        <w:rPr>
          <w:rFonts w:ascii="Arial" w:hAnsi="Arial" w:cs="Arial"/>
          <w:sz w:val="24"/>
          <w:szCs w:val="24"/>
          <w:lang w:val="el-GR"/>
        </w:rPr>
        <w:t xml:space="preserve"> </w:t>
      </w:r>
      <w:r w:rsidR="00125BB9">
        <w:rPr>
          <w:rFonts w:ascii="Arial" w:hAnsi="Arial" w:cs="Arial"/>
          <w:sz w:val="24"/>
          <w:szCs w:val="24"/>
          <w:lang w:val="el-GR"/>
        </w:rPr>
        <w:t>ένα</w:t>
      </w:r>
      <w:r w:rsidR="005E2AEB">
        <w:rPr>
          <w:rFonts w:ascii="Arial" w:hAnsi="Arial" w:cs="Arial"/>
          <w:sz w:val="24"/>
          <w:szCs w:val="24"/>
          <w:lang w:val="el-GR"/>
        </w:rPr>
        <w:t>ν</w:t>
      </w:r>
      <w:r w:rsidR="00125BB9">
        <w:rPr>
          <w:rFonts w:ascii="Arial" w:hAnsi="Arial" w:cs="Arial"/>
          <w:sz w:val="24"/>
          <w:szCs w:val="24"/>
          <w:lang w:val="el-GR"/>
        </w:rPr>
        <w:t xml:space="preserve"> (1) χρόνο </w:t>
      </w:r>
      <w:r w:rsidR="000B1478" w:rsidRPr="00125BB9">
        <w:rPr>
          <w:rFonts w:ascii="Arial" w:hAnsi="Arial" w:cs="Arial"/>
          <w:sz w:val="24"/>
          <w:szCs w:val="24"/>
          <w:lang w:val="el-GR"/>
        </w:rPr>
        <w:t>μετά τη δημοσίευσ</w:t>
      </w:r>
      <w:r w:rsidR="00B14932">
        <w:rPr>
          <w:rFonts w:ascii="Arial" w:hAnsi="Arial" w:cs="Arial"/>
          <w:sz w:val="24"/>
          <w:szCs w:val="24"/>
          <w:lang w:val="el-GR"/>
        </w:rPr>
        <w:t>ή τους</w:t>
      </w:r>
      <w:r w:rsidR="000B1478" w:rsidRPr="00125BB9">
        <w:rPr>
          <w:rFonts w:ascii="Arial" w:hAnsi="Arial" w:cs="Arial"/>
          <w:sz w:val="24"/>
          <w:szCs w:val="24"/>
          <w:lang w:val="el-GR"/>
        </w:rPr>
        <w:t xml:space="preserve"> στην Επίσημη Εφημερίδα της Δημοκρατίας.</w:t>
      </w:r>
    </w:p>
    <w:p w14:paraId="64F2BF46" w14:textId="6EED69AD" w:rsidR="00EB0D41" w:rsidRPr="00914809" w:rsidRDefault="00EB0D41" w:rsidP="00CB2960">
      <w:pPr>
        <w:tabs>
          <w:tab w:val="left" w:pos="567"/>
          <w:tab w:val="left" w:pos="4961"/>
        </w:tabs>
        <w:spacing w:after="0" w:line="480" w:lineRule="auto"/>
        <w:jc w:val="both"/>
        <w:rPr>
          <w:rFonts w:ascii="Arial" w:eastAsia="Calibri" w:hAnsi="Arial" w:cs="Arial"/>
          <w:bCs/>
          <w:color w:val="000000" w:themeColor="text1"/>
          <w:sz w:val="24"/>
          <w:szCs w:val="24"/>
          <w:lang w:val="el-GR"/>
        </w:rPr>
      </w:pPr>
      <w:r w:rsidRPr="00031018">
        <w:rPr>
          <w:rFonts w:ascii="Arial" w:eastAsia="Calibri" w:hAnsi="Arial" w:cs="Arial"/>
          <w:b/>
          <w:sz w:val="24"/>
          <w:szCs w:val="24"/>
          <w:lang w:val="el-GR"/>
        </w:rPr>
        <w:tab/>
      </w:r>
      <w:r w:rsidR="00E25C4D" w:rsidRPr="00E25C4D">
        <w:rPr>
          <w:rFonts w:ascii="Arial" w:eastAsia="Calibri" w:hAnsi="Arial" w:cs="Arial"/>
          <w:sz w:val="24"/>
          <w:szCs w:val="24"/>
          <w:lang w:val="el-GR"/>
        </w:rPr>
        <w:t>Υπό το φως των πιο πάνω, η</w:t>
      </w:r>
      <w:r w:rsidRPr="00E25C4D">
        <w:rPr>
          <w:rFonts w:ascii="Arial" w:eastAsia="Calibri" w:hAnsi="Arial" w:cs="Arial"/>
          <w:sz w:val="24"/>
          <w:szCs w:val="24"/>
          <w:lang w:val="el-GR"/>
        </w:rPr>
        <w:t xml:space="preserve"> Κοινοβουλευτική</w:t>
      </w:r>
      <w:r w:rsidRPr="00914809">
        <w:rPr>
          <w:rFonts w:ascii="Arial" w:eastAsia="Calibri" w:hAnsi="Arial" w:cs="Arial"/>
          <w:sz w:val="24"/>
          <w:szCs w:val="24"/>
          <w:lang w:val="el-GR"/>
        </w:rPr>
        <w:t xml:space="preserve"> Επιτροπή Περιβάλλοντος, </w:t>
      </w:r>
      <w:r w:rsidR="00761B02" w:rsidRPr="00914809">
        <w:rPr>
          <w:rFonts w:ascii="Arial" w:eastAsia="Calibri" w:hAnsi="Arial" w:cs="Arial"/>
          <w:sz w:val="24"/>
          <w:szCs w:val="24"/>
          <w:lang w:val="el-GR"/>
        </w:rPr>
        <w:t>αφού έλαβε υπόψη όλα όσα</w:t>
      </w:r>
      <w:r w:rsidRPr="00914809">
        <w:rPr>
          <w:rFonts w:ascii="Arial" w:eastAsia="Calibri" w:hAnsi="Arial" w:cs="Arial"/>
          <w:sz w:val="24"/>
          <w:szCs w:val="24"/>
          <w:lang w:val="el-GR"/>
        </w:rPr>
        <w:t xml:space="preserve"> τέθηκαν ενώπιόν της,</w:t>
      </w:r>
      <w:r w:rsidR="00AC47FF">
        <w:rPr>
          <w:rFonts w:ascii="Arial" w:eastAsia="Calibri" w:hAnsi="Arial" w:cs="Arial"/>
          <w:sz w:val="24"/>
          <w:szCs w:val="24"/>
          <w:lang w:val="el-GR"/>
        </w:rPr>
        <w:t xml:space="preserve"> </w:t>
      </w:r>
      <w:r w:rsidR="00AA25A5" w:rsidRPr="00AC47FF">
        <w:rPr>
          <w:rFonts w:ascii="Arial" w:eastAsia="Calibri" w:hAnsi="Arial" w:cs="Arial"/>
          <w:bCs/>
          <w:color w:val="000000" w:themeColor="text1"/>
          <w:sz w:val="24"/>
          <w:szCs w:val="24"/>
          <w:lang w:val="el-GR"/>
        </w:rPr>
        <w:t>ομόφωνα εισηγείται στ</w:t>
      </w:r>
      <w:r w:rsidR="00AC47FF" w:rsidRPr="00AC47FF">
        <w:rPr>
          <w:rFonts w:ascii="Arial" w:eastAsia="Calibri" w:hAnsi="Arial" w:cs="Arial"/>
          <w:bCs/>
          <w:color w:val="000000" w:themeColor="text1"/>
          <w:sz w:val="24"/>
          <w:szCs w:val="24"/>
          <w:lang w:val="el-GR"/>
        </w:rPr>
        <w:t xml:space="preserve">ην ολομέλεια του σώματος την έγκριση </w:t>
      </w:r>
      <w:r w:rsidR="00F1079A">
        <w:rPr>
          <w:rFonts w:ascii="Arial" w:eastAsia="Calibri" w:hAnsi="Arial" w:cs="Arial"/>
          <w:bCs/>
          <w:color w:val="000000" w:themeColor="text1"/>
          <w:sz w:val="24"/>
          <w:szCs w:val="24"/>
          <w:lang w:val="el-GR"/>
        </w:rPr>
        <w:t xml:space="preserve">των </w:t>
      </w:r>
      <w:r w:rsidR="005C3382">
        <w:rPr>
          <w:rFonts w:ascii="Arial" w:eastAsia="Calibri" w:hAnsi="Arial" w:cs="Arial"/>
          <w:bCs/>
          <w:color w:val="000000" w:themeColor="text1"/>
          <w:sz w:val="24"/>
          <w:szCs w:val="24"/>
          <w:lang w:val="el-GR"/>
        </w:rPr>
        <w:t>κ</w:t>
      </w:r>
      <w:r w:rsidR="00F1079A">
        <w:rPr>
          <w:rFonts w:ascii="Arial" w:eastAsia="Calibri" w:hAnsi="Arial" w:cs="Arial"/>
          <w:bCs/>
          <w:color w:val="000000" w:themeColor="text1"/>
          <w:sz w:val="24"/>
          <w:szCs w:val="24"/>
          <w:lang w:val="el-GR"/>
        </w:rPr>
        <w:t>ανονισμών όπως αυτοί τελικά διαμορφώθηκαν σύμφωνα με τα πιο πάνω</w:t>
      </w:r>
      <w:r w:rsidR="00AC47FF" w:rsidRPr="00AC47FF">
        <w:rPr>
          <w:rFonts w:ascii="Arial" w:eastAsia="Calibri" w:hAnsi="Arial" w:cs="Arial"/>
          <w:bCs/>
          <w:color w:val="000000" w:themeColor="text1"/>
          <w:sz w:val="24"/>
          <w:szCs w:val="24"/>
          <w:lang w:val="el-GR"/>
        </w:rPr>
        <w:t xml:space="preserve">. </w:t>
      </w:r>
      <w:r w:rsidR="00761B02" w:rsidRPr="00AC47FF">
        <w:rPr>
          <w:rFonts w:ascii="Arial" w:eastAsia="Calibri" w:hAnsi="Arial" w:cs="Arial"/>
          <w:bCs/>
          <w:color w:val="000000" w:themeColor="text1"/>
          <w:sz w:val="24"/>
          <w:szCs w:val="24"/>
          <w:lang w:val="el-GR"/>
        </w:rPr>
        <w:t xml:space="preserve"> </w:t>
      </w:r>
    </w:p>
    <w:p w14:paraId="29FAE98D" w14:textId="77777777" w:rsidR="00EF2577" w:rsidRPr="00B955B5" w:rsidRDefault="00EF2577" w:rsidP="00CB2960">
      <w:pPr>
        <w:tabs>
          <w:tab w:val="left" w:pos="567"/>
          <w:tab w:val="left" w:pos="4961"/>
        </w:tabs>
        <w:spacing w:after="0" w:line="480" w:lineRule="auto"/>
        <w:jc w:val="both"/>
        <w:rPr>
          <w:rFonts w:ascii="Arial" w:eastAsia="Calibri" w:hAnsi="Arial" w:cs="Arial"/>
          <w:bCs/>
          <w:color w:val="000000" w:themeColor="text1"/>
          <w:sz w:val="24"/>
          <w:szCs w:val="24"/>
          <w:lang w:val="el-GR"/>
        </w:rPr>
      </w:pPr>
    </w:p>
    <w:p w14:paraId="48593A4C" w14:textId="0049758C" w:rsidR="003D4830" w:rsidRPr="00B955B5" w:rsidRDefault="00AC47FF" w:rsidP="00CB2960">
      <w:pPr>
        <w:tabs>
          <w:tab w:val="left" w:pos="567"/>
          <w:tab w:val="left" w:pos="4961"/>
        </w:tabs>
        <w:spacing w:after="0" w:line="480" w:lineRule="auto"/>
        <w:jc w:val="both"/>
        <w:rPr>
          <w:rFonts w:ascii="Arial" w:eastAsia="Calibri" w:hAnsi="Arial" w:cs="Arial"/>
          <w:bCs/>
          <w:color w:val="000000" w:themeColor="text1"/>
          <w:sz w:val="24"/>
          <w:szCs w:val="24"/>
          <w:lang w:val="el-GR"/>
        </w:rPr>
      </w:pPr>
      <w:r>
        <w:rPr>
          <w:rFonts w:ascii="Arial" w:eastAsia="Calibri" w:hAnsi="Arial" w:cs="Arial"/>
          <w:bCs/>
          <w:color w:val="000000" w:themeColor="text1"/>
          <w:sz w:val="24"/>
          <w:szCs w:val="24"/>
          <w:lang w:val="el-GR"/>
        </w:rPr>
        <w:t>3</w:t>
      </w:r>
      <w:r w:rsidR="005C3382">
        <w:rPr>
          <w:rFonts w:ascii="Arial" w:eastAsia="Calibri" w:hAnsi="Arial" w:cs="Arial"/>
          <w:bCs/>
          <w:color w:val="000000" w:themeColor="text1"/>
          <w:sz w:val="24"/>
          <w:szCs w:val="24"/>
          <w:lang w:val="el-GR"/>
        </w:rPr>
        <w:t>1</w:t>
      </w:r>
      <w:r w:rsidR="005C3382" w:rsidRPr="005C3382">
        <w:rPr>
          <w:rFonts w:ascii="Arial" w:eastAsia="Calibri" w:hAnsi="Arial" w:cs="Arial"/>
          <w:bCs/>
          <w:color w:val="000000" w:themeColor="text1"/>
          <w:sz w:val="24"/>
          <w:szCs w:val="24"/>
          <w:vertAlign w:val="superscript"/>
          <w:lang w:val="el-GR"/>
        </w:rPr>
        <w:t>η</w:t>
      </w:r>
      <w:r w:rsidR="005C3382">
        <w:rPr>
          <w:rFonts w:ascii="Arial" w:eastAsia="Calibri" w:hAnsi="Arial" w:cs="Arial"/>
          <w:bCs/>
          <w:color w:val="000000" w:themeColor="text1"/>
          <w:sz w:val="24"/>
          <w:szCs w:val="24"/>
          <w:lang w:val="el-GR"/>
        </w:rPr>
        <w:t xml:space="preserve"> </w:t>
      </w:r>
      <w:r>
        <w:rPr>
          <w:rFonts w:ascii="Arial" w:eastAsia="Calibri" w:hAnsi="Arial" w:cs="Arial"/>
          <w:bCs/>
          <w:color w:val="000000" w:themeColor="text1"/>
          <w:sz w:val="24"/>
          <w:szCs w:val="24"/>
          <w:lang w:val="el-GR"/>
        </w:rPr>
        <w:t>Ιανουαρίου 2022</w:t>
      </w:r>
    </w:p>
    <w:p w14:paraId="62058016" w14:textId="7F6A8005" w:rsidR="003C0575" w:rsidRDefault="00EB0D41" w:rsidP="00CB2960">
      <w:pPr>
        <w:tabs>
          <w:tab w:val="left" w:pos="567"/>
          <w:tab w:val="left" w:pos="4961"/>
        </w:tabs>
        <w:spacing w:after="0" w:line="480" w:lineRule="auto"/>
        <w:jc w:val="both"/>
        <w:rPr>
          <w:rFonts w:ascii="Arial" w:eastAsia="Calibri" w:hAnsi="Arial" w:cs="Arial"/>
          <w:sz w:val="24"/>
          <w:szCs w:val="24"/>
          <w:lang w:val="el-GR"/>
        </w:rPr>
      </w:pPr>
      <w:r w:rsidRPr="00031018">
        <w:rPr>
          <w:rFonts w:ascii="Arial" w:eastAsia="Calibri" w:hAnsi="Arial" w:cs="Arial"/>
          <w:sz w:val="24"/>
          <w:szCs w:val="24"/>
          <w:lang w:val="el-GR"/>
        </w:rPr>
        <w:t xml:space="preserve">Αρ. Φακ.:  </w:t>
      </w:r>
      <w:r w:rsidR="000B1478">
        <w:rPr>
          <w:rFonts w:ascii="Arial" w:eastAsia="Calibri" w:hAnsi="Arial" w:cs="Arial"/>
          <w:sz w:val="24"/>
          <w:szCs w:val="24"/>
          <w:lang w:val="el-GR"/>
        </w:rPr>
        <w:t>23.03.058.009-2021</w:t>
      </w:r>
    </w:p>
    <w:p w14:paraId="33BE31C9" w14:textId="52804502" w:rsidR="000B1478" w:rsidRPr="00CF33E7" w:rsidRDefault="000B1478" w:rsidP="00CB2960">
      <w:pPr>
        <w:tabs>
          <w:tab w:val="left" w:pos="567"/>
          <w:tab w:val="left" w:pos="4961"/>
        </w:tabs>
        <w:spacing w:after="0" w:line="480" w:lineRule="auto"/>
        <w:jc w:val="both"/>
        <w:rPr>
          <w:rFonts w:ascii="Arial" w:eastAsia="Calibri" w:hAnsi="Arial" w:cs="Arial"/>
          <w:sz w:val="20"/>
          <w:szCs w:val="24"/>
          <w:lang w:val="el-GR"/>
        </w:rPr>
      </w:pPr>
      <w:r w:rsidRPr="00CF33E7">
        <w:rPr>
          <w:rFonts w:ascii="Arial" w:eastAsia="Calibri" w:hAnsi="Arial" w:cs="Arial"/>
          <w:sz w:val="20"/>
          <w:szCs w:val="24"/>
          <w:lang w:val="el-GR"/>
        </w:rPr>
        <w:t>ΑΦ/ΑΒ/</w:t>
      </w:r>
      <w:r w:rsidR="005C3382">
        <w:rPr>
          <w:rFonts w:ascii="Arial" w:eastAsia="Calibri" w:hAnsi="Arial" w:cs="Arial"/>
          <w:sz w:val="20"/>
          <w:szCs w:val="24"/>
          <w:lang w:val="el-GR"/>
        </w:rPr>
        <w:t>ΘΚ/</w:t>
      </w:r>
      <w:r w:rsidR="00961A68" w:rsidRPr="00CF33E7">
        <w:rPr>
          <w:rFonts w:ascii="Arial" w:eastAsia="Calibri" w:hAnsi="Arial" w:cs="Arial"/>
          <w:sz w:val="20"/>
          <w:szCs w:val="24"/>
          <w:lang w:val="el-GR"/>
        </w:rPr>
        <w:t>ΜΑΧ</w:t>
      </w:r>
    </w:p>
    <w:sectPr w:rsidR="000B1478" w:rsidRPr="00CF33E7" w:rsidSect="00FD4866">
      <w:headerReference w:type="default" r:id="rId8"/>
      <w:pgSz w:w="11907" w:h="16840" w:code="9"/>
      <w:pgMar w:top="1418" w:right="1134" w:bottom="1418"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ECBB4" w14:textId="77777777" w:rsidR="00241BFD" w:rsidRDefault="00241BFD">
      <w:pPr>
        <w:spacing w:after="0" w:line="240" w:lineRule="auto"/>
      </w:pPr>
      <w:r>
        <w:separator/>
      </w:r>
    </w:p>
  </w:endnote>
  <w:endnote w:type="continuationSeparator" w:id="0">
    <w:p w14:paraId="05F50503" w14:textId="77777777" w:rsidR="00241BFD" w:rsidRDefault="00241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D34E0" w14:textId="77777777" w:rsidR="00241BFD" w:rsidRDefault="00241BFD">
      <w:pPr>
        <w:spacing w:after="0" w:line="240" w:lineRule="auto"/>
      </w:pPr>
      <w:r>
        <w:separator/>
      </w:r>
    </w:p>
  </w:footnote>
  <w:footnote w:type="continuationSeparator" w:id="0">
    <w:p w14:paraId="44050422" w14:textId="77777777" w:rsidR="00241BFD" w:rsidRDefault="00241B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383099"/>
      <w:docPartObj>
        <w:docPartGallery w:val="Page Numbers (Top of Page)"/>
        <w:docPartUnique/>
      </w:docPartObj>
    </w:sdtPr>
    <w:sdtEndPr>
      <w:rPr>
        <w:rFonts w:ascii="Arial" w:hAnsi="Arial" w:cs="Arial"/>
        <w:noProof/>
        <w:sz w:val="24"/>
        <w:szCs w:val="24"/>
      </w:rPr>
    </w:sdtEndPr>
    <w:sdtContent>
      <w:p w14:paraId="5F69E46E" w14:textId="681B4346" w:rsidR="0095568A" w:rsidRPr="00C84599" w:rsidRDefault="0095568A">
        <w:pPr>
          <w:pStyle w:val="Header"/>
          <w:jc w:val="center"/>
          <w:rPr>
            <w:rFonts w:ascii="Arial" w:hAnsi="Arial" w:cs="Arial"/>
            <w:sz w:val="24"/>
            <w:szCs w:val="24"/>
          </w:rPr>
        </w:pPr>
        <w:r w:rsidRPr="00C84599">
          <w:rPr>
            <w:rFonts w:ascii="Arial" w:hAnsi="Arial" w:cs="Arial"/>
            <w:sz w:val="24"/>
            <w:szCs w:val="24"/>
          </w:rPr>
          <w:fldChar w:fldCharType="begin"/>
        </w:r>
        <w:r w:rsidRPr="00C84599">
          <w:rPr>
            <w:rFonts w:ascii="Arial" w:hAnsi="Arial" w:cs="Arial"/>
            <w:sz w:val="24"/>
            <w:szCs w:val="24"/>
          </w:rPr>
          <w:instrText xml:space="preserve"> PAGE   \* MERGEFORMAT </w:instrText>
        </w:r>
        <w:r w:rsidRPr="00C84599">
          <w:rPr>
            <w:rFonts w:ascii="Arial" w:hAnsi="Arial" w:cs="Arial"/>
            <w:sz w:val="24"/>
            <w:szCs w:val="24"/>
          </w:rPr>
          <w:fldChar w:fldCharType="separate"/>
        </w:r>
        <w:r>
          <w:rPr>
            <w:rFonts w:ascii="Arial" w:hAnsi="Arial" w:cs="Arial"/>
            <w:noProof/>
            <w:sz w:val="24"/>
            <w:szCs w:val="24"/>
          </w:rPr>
          <w:t>2</w:t>
        </w:r>
        <w:r w:rsidRPr="00C84599">
          <w:rPr>
            <w:rFonts w:ascii="Arial" w:hAnsi="Arial" w:cs="Arial"/>
            <w:noProof/>
            <w:sz w:val="24"/>
            <w:szCs w:val="24"/>
          </w:rPr>
          <w:fldChar w:fldCharType="end"/>
        </w:r>
      </w:p>
    </w:sdtContent>
  </w:sdt>
  <w:p w14:paraId="0079E34F" w14:textId="77777777" w:rsidR="0095568A" w:rsidRDefault="009556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7886"/>
    <w:multiLevelType w:val="hybridMultilevel"/>
    <w:tmpl w:val="8C5C471A"/>
    <w:lvl w:ilvl="0" w:tplc="ACA0F08E">
      <w:start w:val="1"/>
      <w:numFmt w:val="decimal"/>
      <w:lvlText w:val="%1."/>
      <w:lvlJc w:val="left"/>
      <w:pPr>
        <w:tabs>
          <w:tab w:val="num" w:pos="737"/>
        </w:tabs>
        <w:ind w:left="737"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2D7B72"/>
    <w:multiLevelType w:val="hybridMultilevel"/>
    <w:tmpl w:val="43A22AA8"/>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 w15:restartNumberingAfterBreak="0">
    <w:nsid w:val="0A894FA2"/>
    <w:multiLevelType w:val="hybridMultilevel"/>
    <w:tmpl w:val="498AAE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C0729CC"/>
    <w:multiLevelType w:val="hybridMultilevel"/>
    <w:tmpl w:val="42A0427C"/>
    <w:lvl w:ilvl="0" w:tplc="1506DABE">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4" w15:restartNumberingAfterBreak="0">
    <w:nsid w:val="0DFD6509"/>
    <w:multiLevelType w:val="hybridMultilevel"/>
    <w:tmpl w:val="B04265CE"/>
    <w:lvl w:ilvl="0" w:tplc="BF62C994">
      <w:start w:val="1"/>
      <mc:AlternateContent>
        <mc:Choice Requires="w14">
          <w:numFmt w:val="custom" w:format="α, β, γ, ..."/>
        </mc:Choice>
        <mc:Fallback>
          <w:numFmt w:val="decimal"/>
        </mc:Fallback>
      </mc:AlternateContent>
      <w:lvlText w:val="%1."/>
      <w:lvlJc w:val="left"/>
      <w:pPr>
        <w:ind w:left="790" w:hanging="360"/>
      </w:pPr>
      <w:rPr>
        <w:rFonts w:hint="default"/>
      </w:rPr>
    </w:lvl>
    <w:lvl w:ilvl="1" w:tplc="04080019" w:tentative="1">
      <w:start w:val="1"/>
      <w:numFmt w:val="lowerLetter"/>
      <w:lvlText w:val="%2."/>
      <w:lvlJc w:val="left"/>
      <w:pPr>
        <w:ind w:left="1510" w:hanging="360"/>
      </w:pPr>
    </w:lvl>
    <w:lvl w:ilvl="2" w:tplc="0408001B" w:tentative="1">
      <w:start w:val="1"/>
      <w:numFmt w:val="lowerRoman"/>
      <w:lvlText w:val="%3."/>
      <w:lvlJc w:val="right"/>
      <w:pPr>
        <w:ind w:left="2230" w:hanging="180"/>
      </w:pPr>
    </w:lvl>
    <w:lvl w:ilvl="3" w:tplc="0408000F" w:tentative="1">
      <w:start w:val="1"/>
      <w:numFmt w:val="decimal"/>
      <w:lvlText w:val="%4."/>
      <w:lvlJc w:val="left"/>
      <w:pPr>
        <w:ind w:left="2950" w:hanging="360"/>
      </w:pPr>
    </w:lvl>
    <w:lvl w:ilvl="4" w:tplc="04080019" w:tentative="1">
      <w:start w:val="1"/>
      <w:numFmt w:val="lowerLetter"/>
      <w:lvlText w:val="%5."/>
      <w:lvlJc w:val="left"/>
      <w:pPr>
        <w:ind w:left="3670" w:hanging="360"/>
      </w:pPr>
    </w:lvl>
    <w:lvl w:ilvl="5" w:tplc="0408001B" w:tentative="1">
      <w:start w:val="1"/>
      <w:numFmt w:val="lowerRoman"/>
      <w:lvlText w:val="%6."/>
      <w:lvlJc w:val="right"/>
      <w:pPr>
        <w:ind w:left="4390" w:hanging="180"/>
      </w:pPr>
    </w:lvl>
    <w:lvl w:ilvl="6" w:tplc="0408000F" w:tentative="1">
      <w:start w:val="1"/>
      <w:numFmt w:val="decimal"/>
      <w:lvlText w:val="%7."/>
      <w:lvlJc w:val="left"/>
      <w:pPr>
        <w:ind w:left="5110" w:hanging="360"/>
      </w:pPr>
    </w:lvl>
    <w:lvl w:ilvl="7" w:tplc="04080019" w:tentative="1">
      <w:start w:val="1"/>
      <w:numFmt w:val="lowerLetter"/>
      <w:lvlText w:val="%8."/>
      <w:lvlJc w:val="left"/>
      <w:pPr>
        <w:ind w:left="5830" w:hanging="360"/>
      </w:pPr>
    </w:lvl>
    <w:lvl w:ilvl="8" w:tplc="0408001B" w:tentative="1">
      <w:start w:val="1"/>
      <w:numFmt w:val="lowerRoman"/>
      <w:lvlText w:val="%9."/>
      <w:lvlJc w:val="right"/>
      <w:pPr>
        <w:ind w:left="6550" w:hanging="180"/>
      </w:pPr>
    </w:lvl>
  </w:abstractNum>
  <w:abstractNum w:abstractNumId="5" w15:restartNumberingAfterBreak="0">
    <w:nsid w:val="118B31B3"/>
    <w:multiLevelType w:val="hybridMultilevel"/>
    <w:tmpl w:val="F670E5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1966137"/>
    <w:multiLevelType w:val="hybridMultilevel"/>
    <w:tmpl w:val="609240D8"/>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32F2771"/>
    <w:multiLevelType w:val="hybridMultilevel"/>
    <w:tmpl w:val="42A0427C"/>
    <w:lvl w:ilvl="0" w:tplc="1506DABE">
      <w:start w:val="1"/>
      <w:numFmt w:val="decimal"/>
      <w:lvlText w:val="%1."/>
      <w:lvlJc w:val="left"/>
      <w:pPr>
        <w:ind w:left="927" w:hanging="360"/>
      </w:pPr>
      <w:rPr>
        <w:rFonts w:hint="default"/>
      </w:rPr>
    </w:lvl>
    <w:lvl w:ilvl="1" w:tplc="04080019">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8" w15:restartNumberingAfterBreak="0">
    <w:nsid w:val="19F44964"/>
    <w:multiLevelType w:val="hybridMultilevel"/>
    <w:tmpl w:val="42A0427C"/>
    <w:lvl w:ilvl="0" w:tplc="1506DABE">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9" w15:restartNumberingAfterBreak="0">
    <w:nsid w:val="1DF85B67"/>
    <w:multiLevelType w:val="hybridMultilevel"/>
    <w:tmpl w:val="6BAADCFC"/>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11B506C"/>
    <w:multiLevelType w:val="hybridMultilevel"/>
    <w:tmpl w:val="B04265CE"/>
    <w:lvl w:ilvl="0" w:tplc="BF62C994">
      <w:start w:val="1"/>
      <mc:AlternateContent>
        <mc:Choice Requires="w14">
          <w:numFmt w:val="custom" w:format="α, β, γ, ..."/>
        </mc:Choice>
        <mc:Fallback>
          <w:numFmt w:val="decimal"/>
        </mc:Fallback>
      </mc:AlternateContent>
      <w:lvlText w:val="%1."/>
      <w:lvlJc w:val="left"/>
      <w:pPr>
        <w:ind w:left="790" w:hanging="360"/>
      </w:pPr>
      <w:rPr>
        <w:rFonts w:hint="default"/>
      </w:rPr>
    </w:lvl>
    <w:lvl w:ilvl="1" w:tplc="04080019" w:tentative="1">
      <w:start w:val="1"/>
      <w:numFmt w:val="lowerLetter"/>
      <w:lvlText w:val="%2."/>
      <w:lvlJc w:val="left"/>
      <w:pPr>
        <w:ind w:left="1510" w:hanging="360"/>
      </w:pPr>
    </w:lvl>
    <w:lvl w:ilvl="2" w:tplc="0408001B" w:tentative="1">
      <w:start w:val="1"/>
      <w:numFmt w:val="lowerRoman"/>
      <w:lvlText w:val="%3."/>
      <w:lvlJc w:val="right"/>
      <w:pPr>
        <w:ind w:left="2230" w:hanging="180"/>
      </w:pPr>
    </w:lvl>
    <w:lvl w:ilvl="3" w:tplc="0408000F" w:tentative="1">
      <w:start w:val="1"/>
      <w:numFmt w:val="decimal"/>
      <w:lvlText w:val="%4."/>
      <w:lvlJc w:val="left"/>
      <w:pPr>
        <w:ind w:left="2950" w:hanging="360"/>
      </w:pPr>
    </w:lvl>
    <w:lvl w:ilvl="4" w:tplc="04080019" w:tentative="1">
      <w:start w:val="1"/>
      <w:numFmt w:val="lowerLetter"/>
      <w:lvlText w:val="%5."/>
      <w:lvlJc w:val="left"/>
      <w:pPr>
        <w:ind w:left="3670" w:hanging="360"/>
      </w:pPr>
    </w:lvl>
    <w:lvl w:ilvl="5" w:tplc="0408001B" w:tentative="1">
      <w:start w:val="1"/>
      <w:numFmt w:val="lowerRoman"/>
      <w:lvlText w:val="%6."/>
      <w:lvlJc w:val="right"/>
      <w:pPr>
        <w:ind w:left="4390" w:hanging="180"/>
      </w:pPr>
    </w:lvl>
    <w:lvl w:ilvl="6" w:tplc="0408000F" w:tentative="1">
      <w:start w:val="1"/>
      <w:numFmt w:val="decimal"/>
      <w:lvlText w:val="%7."/>
      <w:lvlJc w:val="left"/>
      <w:pPr>
        <w:ind w:left="5110" w:hanging="360"/>
      </w:pPr>
    </w:lvl>
    <w:lvl w:ilvl="7" w:tplc="04080019" w:tentative="1">
      <w:start w:val="1"/>
      <w:numFmt w:val="lowerLetter"/>
      <w:lvlText w:val="%8."/>
      <w:lvlJc w:val="left"/>
      <w:pPr>
        <w:ind w:left="5830" w:hanging="360"/>
      </w:pPr>
    </w:lvl>
    <w:lvl w:ilvl="8" w:tplc="0408001B" w:tentative="1">
      <w:start w:val="1"/>
      <w:numFmt w:val="lowerRoman"/>
      <w:lvlText w:val="%9."/>
      <w:lvlJc w:val="right"/>
      <w:pPr>
        <w:ind w:left="6550" w:hanging="180"/>
      </w:pPr>
    </w:lvl>
  </w:abstractNum>
  <w:abstractNum w:abstractNumId="11" w15:restartNumberingAfterBreak="0">
    <w:nsid w:val="2BFC15D3"/>
    <w:multiLevelType w:val="hybridMultilevel"/>
    <w:tmpl w:val="42A0427C"/>
    <w:lvl w:ilvl="0" w:tplc="1506DABE">
      <w:start w:val="1"/>
      <w:numFmt w:val="decimal"/>
      <w:lvlText w:val="%1."/>
      <w:lvlJc w:val="left"/>
      <w:pPr>
        <w:ind w:left="927" w:hanging="360"/>
      </w:pPr>
      <w:rPr>
        <w:rFonts w:hint="default"/>
      </w:rPr>
    </w:lvl>
    <w:lvl w:ilvl="1" w:tplc="04080019">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2" w15:restartNumberingAfterBreak="0">
    <w:nsid w:val="2D803B51"/>
    <w:multiLevelType w:val="multilevel"/>
    <w:tmpl w:val="90ACA0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FD83254"/>
    <w:multiLevelType w:val="multilevel"/>
    <w:tmpl w:val="0F8A84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875169F"/>
    <w:multiLevelType w:val="hybridMultilevel"/>
    <w:tmpl w:val="22A68440"/>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8EB4A91"/>
    <w:multiLevelType w:val="hybridMultilevel"/>
    <w:tmpl w:val="3FCCF1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9F82220"/>
    <w:multiLevelType w:val="multilevel"/>
    <w:tmpl w:val="D264E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FE1FC6"/>
    <w:multiLevelType w:val="hybridMultilevel"/>
    <w:tmpl w:val="F762FB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53305F5"/>
    <w:multiLevelType w:val="hybridMultilevel"/>
    <w:tmpl w:val="6BAADCFC"/>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FDF548C"/>
    <w:multiLevelType w:val="hybridMultilevel"/>
    <w:tmpl w:val="E67A8A7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AF53152"/>
    <w:multiLevelType w:val="hybridMultilevel"/>
    <w:tmpl w:val="DBCCCD0A"/>
    <w:lvl w:ilvl="0" w:tplc="528C2E68">
      <w:start w:val="1"/>
      <w:numFmt w:val="decimal"/>
      <w:lvlText w:val="%1."/>
      <w:lvlJc w:val="left"/>
      <w:pPr>
        <w:ind w:left="930" w:hanging="57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FF86C6A"/>
    <w:multiLevelType w:val="hybridMultilevel"/>
    <w:tmpl w:val="6BAADCFC"/>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62E54A1F"/>
    <w:multiLevelType w:val="hybridMultilevel"/>
    <w:tmpl w:val="31CE1F3C"/>
    <w:lvl w:ilvl="0" w:tplc="A72E1B8A">
      <w:start w:val="1"/>
      <w:numFmt w:val="decimal"/>
      <w:lvlText w:val="%1."/>
      <w:lvlJc w:val="left"/>
      <w:pPr>
        <w:ind w:left="674" w:hanging="390"/>
      </w:pPr>
      <w:rPr>
        <w:rFonts w:hint="default"/>
        <w:b w:val="0"/>
        <w:bCs w:val="0"/>
      </w:rPr>
    </w:lvl>
    <w:lvl w:ilvl="1" w:tplc="04080019">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3" w15:restartNumberingAfterBreak="0">
    <w:nsid w:val="72696FA9"/>
    <w:multiLevelType w:val="hybridMultilevel"/>
    <w:tmpl w:val="E63E75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3A5478C"/>
    <w:multiLevelType w:val="hybridMultilevel"/>
    <w:tmpl w:val="023E5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4"/>
  </w:num>
  <w:num w:numId="3">
    <w:abstractNumId w:val="12"/>
  </w:num>
  <w:num w:numId="4">
    <w:abstractNumId w:val="13"/>
  </w:num>
  <w:num w:numId="5">
    <w:abstractNumId w:val="1"/>
  </w:num>
  <w:num w:numId="6">
    <w:abstractNumId w:val="16"/>
  </w:num>
  <w:num w:numId="7">
    <w:abstractNumId w:val="23"/>
  </w:num>
  <w:num w:numId="8">
    <w:abstractNumId w:val="22"/>
  </w:num>
  <w:num w:numId="9">
    <w:abstractNumId w:val="20"/>
  </w:num>
  <w:num w:numId="10">
    <w:abstractNumId w:val="17"/>
  </w:num>
  <w:num w:numId="11">
    <w:abstractNumId w:val="14"/>
  </w:num>
  <w:num w:numId="12">
    <w:abstractNumId w:val="5"/>
  </w:num>
  <w:num w:numId="13">
    <w:abstractNumId w:val="6"/>
  </w:num>
  <w:num w:numId="14">
    <w:abstractNumId w:val="3"/>
  </w:num>
  <w:num w:numId="15">
    <w:abstractNumId w:val="8"/>
  </w:num>
  <w:num w:numId="16">
    <w:abstractNumId w:val="9"/>
  </w:num>
  <w:num w:numId="17">
    <w:abstractNumId w:val="11"/>
  </w:num>
  <w:num w:numId="18">
    <w:abstractNumId w:val="4"/>
  </w:num>
  <w:num w:numId="19">
    <w:abstractNumId w:val="10"/>
  </w:num>
  <w:num w:numId="20">
    <w:abstractNumId w:val="7"/>
  </w:num>
  <w:num w:numId="21">
    <w:abstractNumId w:val="19"/>
  </w:num>
  <w:num w:numId="22">
    <w:abstractNumId w:val="18"/>
  </w:num>
  <w:num w:numId="23">
    <w:abstractNumId w:val="21"/>
  </w:num>
  <w:num w:numId="24">
    <w:abstractNumId w:val="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F7F"/>
    <w:rsid w:val="000001F5"/>
    <w:rsid w:val="00005D9C"/>
    <w:rsid w:val="000063AD"/>
    <w:rsid w:val="00007CFC"/>
    <w:rsid w:val="00012120"/>
    <w:rsid w:val="00014288"/>
    <w:rsid w:val="000148C6"/>
    <w:rsid w:val="000160AD"/>
    <w:rsid w:val="00016CE2"/>
    <w:rsid w:val="00017793"/>
    <w:rsid w:val="00020BCC"/>
    <w:rsid w:val="000223E1"/>
    <w:rsid w:val="00022723"/>
    <w:rsid w:val="00022EC6"/>
    <w:rsid w:val="0002700C"/>
    <w:rsid w:val="00030AFC"/>
    <w:rsid w:val="00031018"/>
    <w:rsid w:val="00032D70"/>
    <w:rsid w:val="00036600"/>
    <w:rsid w:val="00037001"/>
    <w:rsid w:val="00040F1E"/>
    <w:rsid w:val="00041EC6"/>
    <w:rsid w:val="000443FC"/>
    <w:rsid w:val="00053455"/>
    <w:rsid w:val="00053F8F"/>
    <w:rsid w:val="00057804"/>
    <w:rsid w:val="0006072F"/>
    <w:rsid w:val="0006576E"/>
    <w:rsid w:val="00070B0B"/>
    <w:rsid w:val="000733CB"/>
    <w:rsid w:val="00075EC4"/>
    <w:rsid w:val="000823CD"/>
    <w:rsid w:val="00093248"/>
    <w:rsid w:val="000943B0"/>
    <w:rsid w:val="0009499F"/>
    <w:rsid w:val="0009708F"/>
    <w:rsid w:val="000A1513"/>
    <w:rsid w:val="000A39C7"/>
    <w:rsid w:val="000A6872"/>
    <w:rsid w:val="000A6ED0"/>
    <w:rsid w:val="000B1478"/>
    <w:rsid w:val="000B18D0"/>
    <w:rsid w:val="000B29BC"/>
    <w:rsid w:val="000B2EC4"/>
    <w:rsid w:val="000B34B3"/>
    <w:rsid w:val="000B43EA"/>
    <w:rsid w:val="000B4956"/>
    <w:rsid w:val="000C0074"/>
    <w:rsid w:val="000C2672"/>
    <w:rsid w:val="000C53A9"/>
    <w:rsid w:val="000C77BC"/>
    <w:rsid w:val="000D1AED"/>
    <w:rsid w:val="000D2CCE"/>
    <w:rsid w:val="000D35B4"/>
    <w:rsid w:val="000D6745"/>
    <w:rsid w:val="000D6FF1"/>
    <w:rsid w:val="000E03E6"/>
    <w:rsid w:val="000E2E08"/>
    <w:rsid w:val="000E4E7C"/>
    <w:rsid w:val="000F34F2"/>
    <w:rsid w:val="000F3CEE"/>
    <w:rsid w:val="000F49B6"/>
    <w:rsid w:val="000F5301"/>
    <w:rsid w:val="00101626"/>
    <w:rsid w:val="00101646"/>
    <w:rsid w:val="0010238B"/>
    <w:rsid w:val="001026D6"/>
    <w:rsid w:val="001045D1"/>
    <w:rsid w:val="00104EBC"/>
    <w:rsid w:val="0010542B"/>
    <w:rsid w:val="00106124"/>
    <w:rsid w:val="001162E5"/>
    <w:rsid w:val="00122DDE"/>
    <w:rsid w:val="00124678"/>
    <w:rsid w:val="00125961"/>
    <w:rsid w:val="00125BB9"/>
    <w:rsid w:val="00126D75"/>
    <w:rsid w:val="00127B43"/>
    <w:rsid w:val="00127C3D"/>
    <w:rsid w:val="00130970"/>
    <w:rsid w:val="00130976"/>
    <w:rsid w:val="00134B5B"/>
    <w:rsid w:val="001375CE"/>
    <w:rsid w:val="00142AE6"/>
    <w:rsid w:val="00143B76"/>
    <w:rsid w:val="0014458A"/>
    <w:rsid w:val="00144D21"/>
    <w:rsid w:val="0014659F"/>
    <w:rsid w:val="001468D4"/>
    <w:rsid w:val="00146D9C"/>
    <w:rsid w:val="0015008C"/>
    <w:rsid w:val="001501FB"/>
    <w:rsid w:val="00152DAE"/>
    <w:rsid w:val="00154A12"/>
    <w:rsid w:val="00155ABD"/>
    <w:rsid w:val="00156F8C"/>
    <w:rsid w:val="00160912"/>
    <w:rsid w:val="00162228"/>
    <w:rsid w:val="001624D9"/>
    <w:rsid w:val="00162754"/>
    <w:rsid w:val="00162A47"/>
    <w:rsid w:val="001673A2"/>
    <w:rsid w:val="0016772E"/>
    <w:rsid w:val="00171882"/>
    <w:rsid w:val="00173648"/>
    <w:rsid w:val="001779CD"/>
    <w:rsid w:val="00181DF3"/>
    <w:rsid w:val="00185EE6"/>
    <w:rsid w:val="00187C83"/>
    <w:rsid w:val="00191787"/>
    <w:rsid w:val="001969DF"/>
    <w:rsid w:val="00197B30"/>
    <w:rsid w:val="001A284D"/>
    <w:rsid w:val="001A3DCE"/>
    <w:rsid w:val="001A3ECA"/>
    <w:rsid w:val="001A626C"/>
    <w:rsid w:val="001A6BF9"/>
    <w:rsid w:val="001A7506"/>
    <w:rsid w:val="001B2281"/>
    <w:rsid w:val="001B571A"/>
    <w:rsid w:val="001B6B94"/>
    <w:rsid w:val="001B6C63"/>
    <w:rsid w:val="001B7C6D"/>
    <w:rsid w:val="001C08DA"/>
    <w:rsid w:val="001C4BB7"/>
    <w:rsid w:val="001C5DE0"/>
    <w:rsid w:val="001C7F6B"/>
    <w:rsid w:val="001D0D81"/>
    <w:rsid w:val="001D1C5E"/>
    <w:rsid w:val="001D20B6"/>
    <w:rsid w:val="001D6734"/>
    <w:rsid w:val="001F554E"/>
    <w:rsid w:val="001F5E44"/>
    <w:rsid w:val="001F6BE5"/>
    <w:rsid w:val="001F6C90"/>
    <w:rsid w:val="001F7E16"/>
    <w:rsid w:val="002002A9"/>
    <w:rsid w:val="00201886"/>
    <w:rsid w:val="002042A5"/>
    <w:rsid w:val="0020473B"/>
    <w:rsid w:val="00204EA9"/>
    <w:rsid w:val="002056EB"/>
    <w:rsid w:val="00206450"/>
    <w:rsid w:val="0020668F"/>
    <w:rsid w:val="002114B8"/>
    <w:rsid w:val="002115F5"/>
    <w:rsid w:val="00214214"/>
    <w:rsid w:val="00220E53"/>
    <w:rsid w:val="0022561C"/>
    <w:rsid w:val="00226A89"/>
    <w:rsid w:val="00231CA3"/>
    <w:rsid w:val="00234448"/>
    <w:rsid w:val="00235627"/>
    <w:rsid w:val="00240F5D"/>
    <w:rsid w:val="00241BFD"/>
    <w:rsid w:val="00242047"/>
    <w:rsid w:val="00243CB8"/>
    <w:rsid w:val="00243D59"/>
    <w:rsid w:val="00243F15"/>
    <w:rsid w:val="002446FB"/>
    <w:rsid w:val="002460F6"/>
    <w:rsid w:val="00246A5F"/>
    <w:rsid w:val="00252902"/>
    <w:rsid w:val="00260123"/>
    <w:rsid w:val="00262CAF"/>
    <w:rsid w:val="00272925"/>
    <w:rsid w:val="002736DC"/>
    <w:rsid w:val="00274968"/>
    <w:rsid w:val="0028219A"/>
    <w:rsid w:val="00284EC6"/>
    <w:rsid w:val="0028696D"/>
    <w:rsid w:val="00287036"/>
    <w:rsid w:val="00292EDA"/>
    <w:rsid w:val="00293957"/>
    <w:rsid w:val="00297EA4"/>
    <w:rsid w:val="002A407A"/>
    <w:rsid w:val="002A4DFC"/>
    <w:rsid w:val="002A4E2A"/>
    <w:rsid w:val="002A5521"/>
    <w:rsid w:val="002B1B26"/>
    <w:rsid w:val="002B258E"/>
    <w:rsid w:val="002B3FD7"/>
    <w:rsid w:val="002B4AA6"/>
    <w:rsid w:val="002C4CD2"/>
    <w:rsid w:val="002C5F01"/>
    <w:rsid w:val="002D4723"/>
    <w:rsid w:val="002E1A1B"/>
    <w:rsid w:val="002E3351"/>
    <w:rsid w:val="002E367C"/>
    <w:rsid w:val="002E731C"/>
    <w:rsid w:val="002F0225"/>
    <w:rsid w:val="002F340F"/>
    <w:rsid w:val="002F39CE"/>
    <w:rsid w:val="002F406C"/>
    <w:rsid w:val="002F4119"/>
    <w:rsid w:val="002F5984"/>
    <w:rsid w:val="002F6877"/>
    <w:rsid w:val="002F6EC8"/>
    <w:rsid w:val="003022DD"/>
    <w:rsid w:val="003102C8"/>
    <w:rsid w:val="0031098D"/>
    <w:rsid w:val="00311208"/>
    <w:rsid w:val="0031168D"/>
    <w:rsid w:val="003118E5"/>
    <w:rsid w:val="00311CBF"/>
    <w:rsid w:val="00321946"/>
    <w:rsid w:val="00323EBF"/>
    <w:rsid w:val="00324B48"/>
    <w:rsid w:val="0032544B"/>
    <w:rsid w:val="00325DB5"/>
    <w:rsid w:val="00325DFA"/>
    <w:rsid w:val="00326D01"/>
    <w:rsid w:val="003270A7"/>
    <w:rsid w:val="00330B15"/>
    <w:rsid w:val="00331CBA"/>
    <w:rsid w:val="00336282"/>
    <w:rsid w:val="00336479"/>
    <w:rsid w:val="003365C6"/>
    <w:rsid w:val="00336CD3"/>
    <w:rsid w:val="00336F4F"/>
    <w:rsid w:val="0034212D"/>
    <w:rsid w:val="00350C12"/>
    <w:rsid w:val="00351E35"/>
    <w:rsid w:val="00352A73"/>
    <w:rsid w:val="00353333"/>
    <w:rsid w:val="00356EDE"/>
    <w:rsid w:val="00360CC1"/>
    <w:rsid w:val="00364316"/>
    <w:rsid w:val="00364F8D"/>
    <w:rsid w:val="003654C4"/>
    <w:rsid w:val="003672BD"/>
    <w:rsid w:val="00370566"/>
    <w:rsid w:val="003817F7"/>
    <w:rsid w:val="00386531"/>
    <w:rsid w:val="003872E4"/>
    <w:rsid w:val="00391D38"/>
    <w:rsid w:val="00393EAC"/>
    <w:rsid w:val="003A270E"/>
    <w:rsid w:val="003A5B21"/>
    <w:rsid w:val="003A5B3A"/>
    <w:rsid w:val="003A5DAC"/>
    <w:rsid w:val="003A7AE9"/>
    <w:rsid w:val="003B2632"/>
    <w:rsid w:val="003B28D2"/>
    <w:rsid w:val="003B3094"/>
    <w:rsid w:val="003B7B4C"/>
    <w:rsid w:val="003C0575"/>
    <w:rsid w:val="003C2660"/>
    <w:rsid w:val="003C35BB"/>
    <w:rsid w:val="003C429A"/>
    <w:rsid w:val="003C7237"/>
    <w:rsid w:val="003D028C"/>
    <w:rsid w:val="003D24E8"/>
    <w:rsid w:val="003D2705"/>
    <w:rsid w:val="003D4830"/>
    <w:rsid w:val="003D5FD9"/>
    <w:rsid w:val="003D6A1C"/>
    <w:rsid w:val="003E2289"/>
    <w:rsid w:val="003E2793"/>
    <w:rsid w:val="003E36FD"/>
    <w:rsid w:val="003E4D07"/>
    <w:rsid w:val="003E5BE6"/>
    <w:rsid w:val="003E7E10"/>
    <w:rsid w:val="003F09BE"/>
    <w:rsid w:val="003F40D6"/>
    <w:rsid w:val="00403029"/>
    <w:rsid w:val="00403B4C"/>
    <w:rsid w:val="00405C89"/>
    <w:rsid w:val="00406A6B"/>
    <w:rsid w:val="00406DBB"/>
    <w:rsid w:val="00411485"/>
    <w:rsid w:val="0041180E"/>
    <w:rsid w:val="00412416"/>
    <w:rsid w:val="00412E2F"/>
    <w:rsid w:val="00417D6C"/>
    <w:rsid w:val="004238EB"/>
    <w:rsid w:val="00427166"/>
    <w:rsid w:val="00431E8D"/>
    <w:rsid w:val="00433197"/>
    <w:rsid w:val="0043451B"/>
    <w:rsid w:val="004345DF"/>
    <w:rsid w:val="00436191"/>
    <w:rsid w:val="00440844"/>
    <w:rsid w:val="0044148D"/>
    <w:rsid w:val="00450388"/>
    <w:rsid w:val="004515A9"/>
    <w:rsid w:val="00454C0E"/>
    <w:rsid w:val="004559FA"/>
    <w:rsid w:val="00457AEB"/>
    <w:rsid w:val="00462774"/>
    <w:rsid w:val="004628D9"/>
    <w:rsid w:val="00465FCA"/>
    <w:rsid w:val="00466874"/>
    <w:rsid w:val="00467152"/>
    <w:rsid w:val="004674BC"/>
    <w:rsid w:val="00471D56"/>
    <w:rsid w:val="00475F2C"/>
    <w:rsid w:val="00480DE2"/>
    <w:rsid w:val="00481BCB"/>
    <w:rsid w:val="004831B1"/>
    <w:rsid w:val="004846F9"/>
    <w:rsid w:val="00490B3D"/>
    <w:rsid w:val="00495D0E"/>
    <w:rsid w:val="004974D2"/>
    <w:rsid w:val="004A2244"/>
    <w:rsid w:val="004A55F2"/>
    <w:rsid w:val="004A60E1"/>
    <w:rsid w:val="004A7492"/>
    <w:rsid w:val="004A7770"/>
    <w:rsid w:val="004B0342"/>
    <w:rsid w:val="004B2999"/>
    <w:rsid w:val="004B3FED"/>
    <w:rsid w:val="004B43D2"/>
    <w:rsid w:val="004B755E"/>
    <w:rsid w:val="004B7CF5"/>
    <w:rsid w:val="004C12EC"/>
    <w:rsid w:val="004C2FD3"/>
    <w:rsid w:val="004C3C9C"/>
    <w:rsid w:val="004C3DDD"/>
    <w:rsid w:val="004C5228"/>
    <w:rsid w:val="004D16ED"/>
    <w:rsid w:val="004D1D34"/>
    <w:rsid w:val="004D2203"/>
    <w:rsid w:val="004D4F05"/>
    <w:rsid w:val="004D6A8B"/>
    <w:rsid w:val="004E5671"/>
    <w:rsid w:val="004E688E"/>
    <w:rsid w:val="004E74BC"/>
    <w:rsid w:val="004F009F"/>
    <w:rsid w:val="004F072D"/>
    <w:rsid w:val="004F13FB"/>
    <w:rsid w:val="004F26A8"/>
    <w:rsid w:val="004F387B"/>
    <w:rsid w:val="004F3BB1"/>
    <w:rsid w:val="004F4C12"/>
    <w:rsid w:val="004F4DF3"/>
    <w:rsid w:val="004F53D2"/>
    <w:rsid w:val="004F5980"/>
    <w:rsid w:val="004F63E5"/>
    <w:rsid w:val="005010AD"/>
    <w:rsid w:val="00501F07"/>
    <w:rsid w:val="00503F20"/>
    <w:rsid w:val="00505E05"/>
    <w:rsid w:val="0051494A"/>
    <w:rsid w:val="005165A9"/>
    <w:rsid w:val="0051667C"/>
    <w:rsid w:val="0052033C"/>
    <w:rsid w:val="00522489"/>
    <w:rsid w:val="005403EF"/>
    <w:rsid w:val="00541DFE"/>
    <w:rsid w:val="0054314D"/>
    <w:rsid w:val="005431DF"/>
    <w:rsid w:val="00543A62"/>
    <w:rsid w:val="005448EB"/>
    <w:rsid w:val="00546DFA"/>
    <w:rsid w:val="00551679"/>
    <w:rsid w:val="00552E70"/>
    <w:rsid w:val="005554FA"/>
    <w:rsid w:val="0056155A"/>
    <w:rsid w:val="005629C1"/>
    <w:rsid w:val="005631AE"/>
    <w:rsid w:val="00566B33"/>
    <w:rsid w:val="00572E48"/>
    <w:rsid w:val="00573255"/>
    <w:rsid w:val="0057565E"/>
    <w:rsid w:val="00576337"/>
    <w:rsid w:val="00576659"/>
    <w:rsid w:val="00580A2D"/>
    <w:rsid w:val="00582AD7"/>
    <w:rsid w:val="00582F52"/>
    <w:rsid w:val="00584073"/>
    <w:rsid w:val="00585522"/>
    <w:rsid w:val="005A014C"/>
    <w:rsid w:val="005A072A"/>
    <w:rsid w:val="005A45FC"/>
    <w:rsid w:val="005A4A4C"/>
    <w:rsid w:val="005A5614"/>
    <w:rsid w:val="005A776C"/>
    <w:rsid w:val="005B065F"/>
    <w:rsid w:val="005B0D01"/>
    <w:rsid w:val="005B1973"/>
    <w:rsid w:val="005B556E"/>
    <w:rsid w:val="005B6622"/>
    <w:rsid w:val="005B70E7"/>
    <w:rsid w:val="005B7439"/>
    <w:rsid w:val="005C3275"/>
    <w:rsid w:val="005C3382"/>
    <w:rsid w:val="005C55EB"/>
    <w:rsid w:val="005C5F16"/>
    <w:rsid w:val="005C6E2D"/>
    <w:rsid w:val="005D36B6"/>
    <w:rsid w:val="005D6EAC"/>
    <w:rsid w:val="005E0634"/>
    <w:rsid w:val="005E15AE"/>
    <w:rsid w:val="005E15E2"/>
    <w:rsid w:val="005E1D1D"/>
    <w:rsid w:val="005E2055"/>
    <w:rsid w:val="005E2AEB"/>
    <w:rsid w:val="005E2C75"/>
    <w:rsid w:val="005E7A84"/>
    <w:rsid w:val="005F13E6"/>
    <w:rsid w:val="005F37F4"/>
    <w:rsid w:val="005F398F"/>
    <w:rsid w:val="005F5090"/>
    <w:rsid w:val="005F6518"/>
    <w:rsid w:val="005F7441"/>
    <w:rsid w:val="00602BFB"/>
    <w:rsid w:val="00603CBB"/>
    <w:rsid w:val="00603E00"/>
    <w:rsid w:val="006077C8"/>
    <w:rsid w:val="00615987"/>
    <w:rsid w:val="00616435"/>
    <w:rsid w:val="00617440"/>
    <w:rsid w:val="0062002E"/>
    <w:rsid w:val="006223DC"/>
    <w:rsid w:val="00624953"/>
    <w:rsid w:val="00625C07"/>
    <w:rsid w:val="00631A2D"/>
    <w:rsid w:val="00633531"/>
    <w:rsid w:val="006376AF"/>
    <w:rsid w:val="00641AD2"/>
    <w:rsid w:val="00644F16"/>
    <w:rsid w:val="00645771"/>
    <w:rsid w:val="00656D73"/>
    <w:rsid w:val="00657B4D"/>
    <w:rsid w:val="00661033"/>
    <w:rsid w:val="00662449"/>
    <w:rsid w:val="00664A40"/>
    <w:rsid w:val="00664AE8"/>
    <w:rsid w:val="00664BC1"/>
    <w:rsid w:val="00664DCF"/>
    <w:rsid w:val="00665E12"/>
    <w:rsid w:val="00666887"/>
    <w:rsid w:val="006703DC"/>
    <w:rsid w:val="0067099F"/>
    <w:rsid w:val="0067131A"/>
    <w:rsid w:val="00671821"/>
    <w:rsid w:val="00671A36"/>
    <w:rsid w:val="00673EA4"/>
    <w:rsid w:val="00674437"/>
    <w:rsid w:val="00675689"/>
    <w:rsid w:val="00675F8F"/>
    <w:rsid w:val="00684050"/>
    <w:rsid w:val="006847B9"/>
    <w:rsid w:val="00685BB3"/>
    <w:rsid w:val="0069013E"/>
    <w:rsid w:val="00690D94"/>
    <w:rsid w:val="006933B9"/>
    <w:rsid w:val="00695A8D"/>
    <w:rsid w:val="00696754"/>
    <w:rsid w:val="006978BD"/>
    <w:rsid w:val="00697DDC"/>
    <w:rsid w:val="006A2444"/>
    <w:rsid w:val="006A67F8"/>
    <w:rsid w:val="006A7B39"/>
    <w:rsid w:val="006B36C6"/>
    <w:rsid w:val="006B3937"/>
    <w:rsid w:val="006B57FF"/>
    <w:rsid w:val="006B5E11"/>
    <w:rsid w:val="006B7F19"/>
    <w:rsid w:val="006C134E"/>
    <w:rsid w:val="006C17EC"/>
    <w:rsid w:val="006C2806"/>
    <w:rsid w:val="006C4A47"/>
    <w:rsid w:val="006C7A23"/>
    <w:rsid w:val="006D0451"/>
    <w:rsid w:val="006D0F35"/>
    <w:rsid w:val="006E3955"/>
    <w:rsid w:val="006E4F59"/>
    <w:rsid w:val="006F4D74"/>
    <w:rsid w:val="006F597B"/>
    <w:rsid w:val="006F70D0"/>
    <w:rsid w:val="00702092"/>
    <w:rsid w:val="0070276D"/>
    <w:rsid w:val="0070364D"/>
    <w:rsid w:val="00706CB3"/>
    <w:rsid w:val="007070A0"/>
    <w:rsid w:val="00711A98"/>
    <w:rsid w:val="007220C4"/>
    <w:rsid w:val="00724F44"/>
    <w:rsid w:val="00725736"/>
    <w:rsid w:val="00730921"/>
    <w:rsid w:val="00731FC5"/>
    <w:rsid w:val="00734627"/>
    <w:rsid w:val="007415D3"/>
    <w:rsid w:val="00744D98"/>
    <w:rsid w:val="007532F7"/>
    <w:rsid w:val="007543D9"/>
    <w:rsid w:val="0075527B"/>
    <w:rsid w:val="007560C8"/>
    <w:rsid w:val="00760BE6"/>
    <w:rsid w:val="00761B02"/>
    <w:rsid w:val="0076268C"/>
    <w:rsid w:val="00765870"/>
    <w:rsid w:val="00767E7B"/>
    <w:rsid w:val="00770ED9"/>
    <w:rsid w:val="007711C1"/>
    <w:rsid w:val="00772633"/>
    <w:rsid w:val="00772A6D"/>
    <w:rsid w:val="00772D50"/>
    <w:rsid w:val="0077375A"/>
    <w:rsid w:val="007749AC"/>
    <w:rsid w:val="0077703F"/>
    <w:rsid w:val="00781197"/>
    <w:rsid w:val="00783654"/>
    <w:rsid w:val="007865B5"/>
    <w:rsid w:val="00786950"/>
    <w:rsid w:val="00786B86"/>
    <w:rsid w:val="00787D68"/>
    <w:rsid w:val="00787EC0"/>
    <w:rsid w:val="00790C2A"/>
    <w:rsid w:val="00790E7E"/>
    <w:rsid w:val="007917AF"/>
    <w:rsid w:val="0079389A"/>
    <w:rsid w:val="00794049"/>
    <w:rsid w:val="00794108"/>
    <w:rsid w:val="00794A21"/>
    <w:rsid w:val="00795CD9"/>
    <w:rsid w:val="007A1D08"/>
    <w:rsid w:val="007A27C3"/>
    <w:rsid w:val="007A3ED7"/>
    <w:rsid w:val="007A6C87"/>
    <w:rsid w:val="007B2DBA"/>
    <w:rsid w:val="007B6D90"/>
    <w:rsid w:val="007C0F00"/>
    <w:rsid w:val="007C1191"/>
    <w:rsid w:val="007C17B6"/>
    <w:rsid w:val="007C25C5"/>
    <w:rsid w:val="007C3A1C"/>
    <w:rsid w:val="007C4D7B"/>
    <w:rsid w:val="007C668E"/>
    <w:rsid w:val="007D0E68"/>
    <w:rsid w:val="007D182C"/>
    <w:rsid w:val="007D1B5A"/>
    <w:rsid w:val="007D201E"/>
    <w:rsid w:val="007D234E"/>
    <w:rsid w:val="007D2A73"/>
    <w:rsid w:val="007D32AD"/>
    <w:rsid w:val="007D3C40"/>
    <w:rsid w:val="007E015D"/>
    <w:rsid w:val="007E412E"/>
    <w:rsid w:val="007E497A"/>
    <w:rsid w:val="007E5126"/>
    <w:rsid w:val="007E54DC"/>
    <w:rsid w:val="007E5F5F"/>
    <w:rsid w:val="007F0E26"/>
    <w:rsid w:val="007F53DA"/>
    <w:rsid w:val="007F6EE2"/>
    <w:rsid w:val="007F72CA"/>
    <w:rsid w:val="007F761A"/>
    <w:rsid w:val="00800AFE"/>
    <w:rsid w:val="00804637"/>
    <w:rsid w:val="008054E8"/>
    <w:rsid w:val="00806191"/>
    <w:rsid w:val="0080619E"/>
    <w:rsid w:val="008109E6"/>
    <w:rsid w:val="00810CB3"/>
    <w:rsid w:val="0081167F"/>
    <w:rsid w:val="00814047"/>
    <w:rsid w:val="008165E6"/>
    <w:rsid w:val="008243AB"/>
    <w:rsid w:val="00825556"/>
    <w:rsid w:val="00833E3D"/>
    <w:rsid w:val="00833F2B"/>
    <w:rsid w:val="0083466F"/>
    <w:rsid w:val="00840AF1"/>
    <w:rsid w:val="00840B2E"/>
    <w:rsid w:val="008414FC"/>
    <w:rsid w:val="00841A84"/>
    <w:rsid w:val="00843FF3"/>
    <w:rsid w:val="0084733D"/>
    <w:rsid w:val="00854A22"/>
    <w:rsid w:val="00855B1E"/>
    <w:rsid w:val="0085723D"/>
    <w:rsid w:val="00862D14"/>
    <w:rsid w:val="0086307C"/>
    <w:rsid w:val="00864BD3"/>
    <w:rsid w:val="00865E7D"/>
    <w:rsid w:val="0087345C"/>
    <w:rsid w:val="00877357"/>
    <w:rsid w:val="00885EBC"/>
    <w:rsid w:val="00891313"/>
    <w:rsid w:val="008933B5"/>
    <w:rsid w:val="00893DB5"/>
    <w:rsid w:val="0089554D"/>
    <w:rsid w:val="008975D6"/>
    <w:rsid w:val="00897DE0"/>
    <w:rsid w:val="008A156E"/>
    <w:rsid w:val="008A1CD2"/>
    <w:rsid w:val="008A1FDC"/>
    <w:rsid w:val="008A23FD"/>
    <w:rsid w:val="008A3CBC"/>
    <w:rsid w:val="008A5C33"/>
    <w:rsid w:val="008A6405"/>
    <w:rsid w:val="008A6510"/>
    <w:rsid w:val="008A77B0"/>
    <w:rsid w:val="008B01EF"/>
    <w:rsid w:val="008B044B"/>
    <w:rsid w:val="008B2844"/>
    <w:rsid w:val="008B58AD"/>
    <w:rsid w:val="008C00B7"/>
    <w:rsid w:val="008C2109"/>
    <w:rsid w:val="008C2D66"/>
    <w:rsid w:val="008D08EF"/>
    <w:rsid w:val="008D0E3B"/>
    <w:rsid w:val="008D12F8"/>
    <w:rsid w:val="008D177A"/>
    <w:rsid w:val="008D3F24"/>
    <w:rsid w:val="008D4919"/>
    <w:rsid w:val="008D7F0D"/>
    <w:rsid w:val="008E3D52"/>
    <w:rsid w:val="008E4DD1"/>
    <w:rsid w:val="008E5425"/>
    <w:rsid w:val="008E5DEE"/>
    <w:rsid w:val="008F276B"/>
    <w:rsid w:val="008F2B8D"/>
    <w:rsid w:val="008F3AB8"/>
    <w:rsid w:val="008F4A48"/>
    <w:rsid w:val="00902674"/>
    <w:rsid w:val="00902BA2"/>
    <w:rsid w:val="00906EE6"/>
    <w:rsid w:val="00907BF0"/>
    <w:rsid w:val="00911EA7"/>
    <w:rsid w:val="00912E39"/>
    <w:rsid w:val="0091332C"/>
    <w:rsid w:val="00913336"/>
    <w:rsid w:val="00914243"/>
    <w:rsid w:val="00914809"/>
    <w:rsid w:val="009152CB"/>
    <w:rsid w:val="00916E85"/>
    <w:rsid w:val="009170DB"/>
    <w:rsid w:val="0092164F"/>
    <w:rsid w:val="009221BB"/>
    <w:rsid w:val="00923842"/>
    <w:rsid w:val="0092515E"/>
    <w:rsid w:val="00927DC9"/>
    <w:rsid w:val="00932B59"/>
    <w:rsid w:val="00934085"/>
    <w:rsid w:val="009357E6"/>
    <w:rsid w:val="00935AC0"/>
    <w:rsid w:val="00935AE9"/>
    <w:rsid w:val="00936824"/>
    <w:rsid w:val="009438E0"/>
    <w:rsid w:val="00943C40"/>
    <w:rsid w:val="00946C16"/>
    <w:rsid w:val="00947464"/>
    <w:rsid w:val="00950730"/>
    <w:rsid w:val="00952A3D"/>
    <w:rsid w:val="009536C5"/>
    <w:rsid w:val="00954F3B"/>
    <w:rsid w:val="0095568A"/>
    <w:rsid w:val="00961184"/>
    <w:rsid w:val="00961A68"/>
    <w:rsid w:val="009639A7"/>
    <w:rsid w:val="00963BDF"/>
    <w:rsid w:val="009668CF"/>
    <w:rsid w:val="00967C34"/>
    <w:rsid w:val="00967CC5"/>
    <w:rsid w:val="009732EB"/>
    <w:rsid w:val="00975457"/>
    <w:rsid w:val="00980413"/>
    <w:rsid w:val="009841ED"/>
    <w:rsid w:val="0098489B"/>
    <w:rsid w:val="00984CDA"/>
    <w:rsid w:val="009853B3"/>
    <w:rsid w:val="00993C6D"/>
    <w:rsid w:val="009A16D3"/>
    <w:rsid w:val="009A3E0F"/>
    <w:rsid w:val="009A7006"/>
    <w:rsid w:val="009B3EA6"/>
    <w:rsid w:val="009B6222"/>
    <w:rsid w:val="009C0256"/>
    <w:rsid w:val="009C05D5"/>
    <w:rsid w:val="009C1AF5"/>
    <w:rsid w:val="009C2ECE"/>
    <w:rsid w:val="009C398D"/>
    <w:rsid w:val="009C6F39"/>
    <w:rsid w:val="009D2DFC"/>
    <w:rsid w:val="009D32A2"/>
    <w:rsid w:val="009D632E"/>
    <w:rsid w:val="009D6884"/>
    <w:rsid w:val="009D6D07"/>
    <w:rsid w:val="009E0FA1"/>
    <w:rsid w:val="009E1B15"/>
    <w:rsid w:val="009E344C"/>
    <w:rsid w:val="009E5540"/>
    <w:rsid w:val="009E61E2"/>
    <w:rsid w:val="009E6F05"/>
    <w:rsid w:val="009F1F52"/>
    <w:rsid w:val="009F52E9"/>
    <w:rsid w:val="00A01277"/>
    <w:rsid w:val="00A0133E"/>
    <w:rsid w:val="00A01962"/>
    <w:rsid w:val="00A03389"/>
    <w:rsid w:val="00A04394"/>
    <w:rsid w:val="00A05A36"/>
    <w:rsid w:val="00A05B11"/>
    <w:rsid w:val="00A05F8F"/>
    <w:rsid w:val="00A062C6"/>
    <w:rsid w:val="00A06641"/>
    <w:rsid w:val="00A1186F"/>
    <w:rsid w:val="00A15C2E"/>
    <w:rsid w:val="00A178F3"/>
    <w:rsid w:val="00A20B9A"/>
    <w:rsid w:val="00A22B83"/>
    <w:rsid w:val="00A2484D"/>
    <w:rsid w:val="00A25287"/>
    <w:rsid w:val="00A26172"/>
    <w:rsid w:val="00A27313"/>
    <w:rsid w:val="00A3204B"/>
    <w:rsid w:val="00A33C2F"/>
    <w:rsid w:val="00A33EE4"/>
    <w:rsid w:val="00A35578"/>
    <w:rsid w:val="00A42058"/>
    <w:rsid w:val="00A46E04"/>
    <w:rsid w:val="00A5345D"/>
    <w:rsid w:val="00A543C1"/>
    <w:rsid w:val="00A54458"/>
    <w:rsid w:val="00A55D45"/>
    <w:rsid w:val="00A56E6D"/>
    <w:rsid w:val="00A601FA"/>
    <w:rsid w:val="00A642CA"/>
    <w:rsid w:val="00A671B3"/>
    <w:rsid w:val="00A70245"/>
    <w:rsid w:val="00A71051"/>
    <w:rsid w:val="00A7173D"/>
    <w:rsid w:val="00A741FE"/>
    <w:rsid w:val="00A7465C"/>
    <w:rsid w:val="00A776AE"/>
    <w:rsid w:val="00A8049C"/>
    <w:rsid w:val="00A815F0"/>
    <w:rsid w:val="00A83F26"/>
    <w:rsid w:val="00A84618"/>
    <w:rsid w:val="00A850DB"/>
    <w:rsid w:val="00A87AF0"/>
    <w:rsid w:val="00A930B7"/>
    <w:rsid w:val="00A94831"/>
    <w:rsid w:val="00AA25A5"/>
    <w:rsid w:val="00AA3D45"/>
    <w:rsid w:val="00AA6F60"/>
    <w:rsid w:val="00AB409A"/>
    <w:rsid w:val="00AB44B7"/>
    <w:rsid w:val="00AB46FA"/>
    <w:rsid w:val="00AC05F7"/>
    <w:rsid w:val="00AC2026"/>
    <w:rsid w:val="00AC24EA"/>
    <w:rsid w:val="00AC272D"/>
    <w:rsid w:val="00AC47FF"/>
    <w:rsid w:val="00AC7916"/>
    <w:rsid w:val="00AD16DF"/>
    <w:rsid w:val="00AD344D"/>
    <w:rsid w:val="00AD7B00"/>
    <w:rsid w:val="00AE11D1"/>
    <w:rsid w:val="00AE1B52"/>
    <w:rsid w:val="00AE4086"/>
    <w:rsid w:val="00AE4FD5"/>
    <w:rsid w:val="00AE521B"/>
    <w:rsid w:val="00AF2E67"/>
    <w:rsid w:val="00AF4235"/>
    <w:rsid w:val="00AF538C"/>
    <w:rsid w:val="00AF5E0C"/>
    <w:rsid w:val="00B01945"/>
    <w:rsid w:val="00B02C2A"/>
    <w:rsid w:val="00B03450"/>
    <w:rsid w:val="00B036BE"/>
    <w:rsid w:val="00B044DA"/>
    <w:rsid w:val="00B0549B"/>
    <w:rsid w:val="00B05AD4"/>
    <w:rsid w:val="00B05EE1"/>
    <w:rsid w:val="00B06465"/>
    <w:rsid w:val="00B07694"/>
    <w:rsid w:val="00B10103"/>
    <w:rsid w:val="00B106E1"/>
    <w:rsid w:val="00B11CA0"/>
    <w:rsid w:val="00B12C2C"/>
    <w:rsid w:val="00B12E57"/>
    <w:rsid w:val="00B14281"/>
    <w:rsid w:val="00B14932"/>
    <w:rsid w:val="00B20B9D"/>
    <w:rsid w:val="00B225EA"/>
    <w:rsid w:val="00B2461B"/>
    <w:rsid w:val="00B37430"/>
    <w:rsid w:val="00B45AE7"/>
    <w:rsid w:val="00B4749E"/>
    <w:rsid w:val="00B51589"/>
    <w:rsid w:val="00B56C0A"/>
    <w:rsid w:val="00B603D5"/>
    <w:rsid w:val="00B608B7"/>
    <w:rsid w:val="00B61491"/>
    <w:rsid w:val="00B614AC"/>
    <w:rsid w:val="00B62748"/>
    <w:rsid w:val="00B64A2C"/>
    <w:rsid w:val="00B65EEA"/>
    <w:rsid w:val="00B65EFC"/>
    <w:rsid w:val="00B65FDD"/>
    <w:rsid w:val="00B666EA"/>
    <w:rsid w:val="00B71270"/>
    <w:rsid w:val="00B73884"/>
    <w:rsid w:val="00B76D18"/>
    <w:rsid w:val="00B76EAE"/>
    <w:rsid w:val="00B81E64"/>
    <w:rsid w:val="00B82B52"/>
    <w:rsid w:val="00B83F74"/>
    <w:rsid w:val="00B83F7A"/>
    <w:rsid w:val="00B8470F"/>
    <w:rsid w:val="00B877CD"/>
    <w:rsid w:val="00B901D5"/>
    <w:rsid w:val="00B910EA"/>
    <w:rsid w:val="00B91CFA"/>
    <w:rsid w:val="00B92C0A"/>
    <w:rsid w:val="00B94908"/>
    <w:rsid w:val="00B94D00"/>
    <w:rsid w:val="00B94F7F"/>
    <w:rsid w:val="00B955B5"/>
    <w:rsid w:val="00B97521"/>
    <w:rsid w:val="00B97804"/>
    <w:rsid w:val="00BA2D85"/>
    <w:rsid w:val="00BA37FF"/>
    <w:rsid w:val="00BA6FBF"/>
    <w:rsid w:val="00BB0223"/>
    <w:rsid w:val="00BB0DCD"/>
    <w:rsid w:val="00BB2514"/>
    <w:rsid w:val="00BB4DA6"/>
    <w:rsid w:val="00BB54BC"/>
    <w:rsid w:val="00BB6A61"/>
    <w:rsid w:val="00BB7FAF"/>
    <w:rsid w:val="00BC06B5"/>
    <w:rsid w:val="00BC2C3F"/>
    <w:rsid w:val="00BC47F5"/>
    <w:rsid w:val="00BC5CF2"/>
    <w:rsid w:val="00BD1E56"/>
    <w:rsid w:val="00BE1698"/>
    <w:rsid w:val="00BE6211"/>
    <w:rsid w:val="00BF422B"/>
    <w:rsid w:val="00BF5CD3"/>
    <w:rsid w:val="00C05AE1"/>
    <w:rsid w:val="00C111DA"/>
    <w:rsid w:val="00C14A9C"/>
    <w:rsid w:val="00C1652F"/>
    <w:rsid w:val="00C16C48"/>
    <w:rsid w:val="00C205D7"/>
    <w:rsid w:val="00C25715"/>
    <w:rsid w:val="00C26812"/>
    <w:rsid w:val="00C26D5F"/>
    <w:rsid w:val="00C27957"/>
    <w:rsid w:val="00C27B93"/>
    <w:rsid w:val="00C27CC4"/>
    <w:rsid w:val="00C326D4"/>
    <w:rsid w:val="00C33B66"/>
    <w:rsid w:val="00C36473"/>
    <w:rsid w:val="00C42322"/>
    <w:rsid w:val="00C42326"/>
    <w:rsid w:val="00C51978"/>
    <w:rsid w:val="00C52A25"/>
    <w:rsid w:val="00C52C3C"/>
    <w:rsid w:val="00C56877"/>
    <w:rsid w:val="00C6065B"/>
    <w:rsid w:val="00C619B2"/>
    <w:rsid w:val="00C62B3A"/>
    <w:rsid w:val="00C63478"/>
    <w:rsid w:val="00C63AD9"/>
    <w:rsid w:val="00C63E3F"/>
    <w:rsid w:val="00C64826"/>
    <w:rsid w:val="00C660A5"/>
    <w:rsid w:val="00C71D04"/>
    <w:rsid w:val="00C72219"/>
    <w:rsid w:val="00C747E2"/>
    <w:rsid w:val="00C84599"/>
    <w:rsid w:val="00C852EF"/>
    <w:rsid w:val="00C92395"/>
    <w:rsid w:val="00C967B6"/>
    <w:rsid w:val="00C97E4F"/>
    <w:rsid w:val="00CA1116"/>
    <w:rsid w:val="00CA1D1E"/>
    <w:rsid w:val="00CA4C2C"/>
    <w:rsid w:val="00CA4DB0"/>
    <w:rsid w:val="00CA66F9"/>
    <w:rsid w:val="00CA6D1F"/>
    <w:rsid w:val="00CB044E"/>
    <w:rsid w:val="00CB2960"/>
    <w:rsid w:val="00CB785E"/>
    <w:rsid w:val="00CC1C3A"/>
    <w:rsid w:val="00CC327E"/>
    <w:rsid w:val="00CC35DC"/>
    <w:rsid w:val="00CC5F91"/>
    <w:rsid w:val="00CD6605"/>
    <w:rsid w:val="00CE1859"/>
    <w:rsid w:val="00CE321F"/>
    <w:rsid w:val="00CE3B89"/>
    <w:rsid w:val="00CE7E31"/>
    <w:rsid w:val="00CE7E94"/>
    <w:rsid w:val="00CF2122"/>
    <w:rsid w:val="00CF32E1"/>
    <w:rsid w:val="00CF33E7"/>
    <w:rsid w:val="00CF36FB"/>
    <w:rsid w:val="00CF3A6A"/>
    <w:rsid w:val="00CF79B9"/>
    <w:rsid w:val="00D01DFE"/>
    <w:rsid w:val="00D1152C"/>
    <w:rsid w:val="00D12E1C"/>
    <w:rsid w:val="00D13241"/>
    <w:rsid w:val="00D151EA"/>
    <w:rsid w:val="00D15F62"/>
    <w:rsid w:val="00D20C89"/>
    <w:rsid w:val="00D222DD"/>
    <w:rsid w:val="00D22A94"/>
    <w:rsid w:val="00D258C4"/>
    <w:rsid w:val="00D305EF"/>
    <w:rsid w:val="00D31300"/>
    <w:rsid w:val="00D403BF"/>
    <w:rsid w:val="00D431CC"/>
    <w:rsid w:val="00D450A6"/>
    <w:rsid w:val="00D46A72"/>
    <w:rsid w:val="00D47850"/>
    <w:rsid w:val="00D50770"/>
    <w:rsid w:val="00D50995"/>
    <w:rsid w:val="00D52821"/>
    <w:rsid w:val="00D547C8"/>
    <w:rsid w:val="00D551A3"/>
    <w:rsid w:val="00D562B0"/>
    <w:rsid w:val="00D629F0"/>
    <w:rsid w:val="00D65580"/>
    <w:rsid w:val="00D7003C"/>
    <w:rsid w:val="00D71D07"/>
    <w:rsid w:val="00D816C7"/>
    <w:rsid w:val="00D83DB7"/>
    <w:rsid w:val="00D84D4A"/>
    <w:rsid w:val="00D8692D"/>
    <w:rsid w:val="00D970A1"/>
    <w:rsid w:val="00DA2856"/>
    <w:rsid w:val="00DA6B73"/>
    <w:rsid w:val="00DB1673"/>
    <w:rsid w:val="00DB55C1"/>
    <w:rsid w:val="00DB709F"/>
    <w:rsid w:val="00DB77D6"/>
    <w:rsid w:val="00DB7942"/>
    <w:rsid w:val="00DB7A69"/>
    <w:rsid w:val="00DB7A74"/>
    <w:rsid w:val="00DC1F03"/>
    <w:rsid w:val="00DC3854"/>
    <w:rsid w:val="00DC3D02"/>
    <w:rsid w:val="00DC415A"/>
    <w:rsid w:val="00DC4786"/>
    <w:rsid w:val="00DC4A27"/>
    <w:rsid w:val="00DC608F"/>
    <w:rsid w:val="00DC7096"/>
    <w:rsid w:val="00DD0257"/>
    <w:rsid w:val="00DD1C9B"/>
    <w:rsid w:val="00DD1D52"/>
    <w:rsid w:val="00DD79DF"/>
    <w:rsid w:val="00DE0A97"/>
    <w:rsid w:val="00DE3ACC"/>
    <w:rsid w:val="00DE5AC1"/>
    <w:rsid w:val="00DE6ED9"/>
    <w:rsid w:val="00DF0A7C"/>
    <w:rsid w:val="00DF1DC3"/>
    <w:rsid w:val="00DF40BE"/>
    <w:rsid w:val="00DF4A97"/>
    <w:rsid w:val="00DF4BB6"/>
    <w:rsid w:val="00DF5115"/>
    <w:rsid w:val="00DF6645"/>
    <w:rsid w:val="00E021CA"/>
    <w:rsid w:val="00E02F8C"/>
    <w:rsid w:val="00E0394B"/>
    <w:rsid w:val="00E048FC"/>
    <w:rsid w:val="00E067D2"/>
    <w:rsid w:val="00E07F63"/>
    <w:rsid w:val="00E103F2"/>
    <w:rsid w:val="00E1066A"/>
    <w:rsid w:val="00E14CC4"/>
    <w:rsid w:val="00E165CB"/>
    <w:rsid w:val="00E16724"/>
    <w:rsid w:val="00E174B8"/>
    <w:rsid w:val="00E1768D"/>
    <w:rsid w:val="00E17790"/>
    <w:rsid w:val="00E240FA"/>
    <w:rsid w:val="00E25C4D"/>
    <w:rsid w:val="00E27A5C"/>
    <w:rsid w:val="00E3191F"/>
    <w:rsid w:val="00E3472B"/>
    <w:rsid w:val="00E3531F"/>
    <w:rsid w:val="00E437BE"/>
    <w:rsid w:val="00E4463B"/>
    <w:rsid w:val="00E46383"/>
    <w:rsid w:val="00E5397C"/>
    <w:rsid w:val="00E570AA"/>
    <w:rsid w:val="00E5723F"/>
    <w:rsid w:val="00E6601F"/>
    <w:rsid w:val="00E66065"/>
    <w:rsid w:val="00E67E1C"/>
    <w:rsid w:val="00E71841"/>
    <w:rsid w:val="00E726E6"/>
    <w:rsid w:val="00E7566C"/>
    <w:rsid w:val="00E77872"/>
    <w:rsid w:val="00E77C66"/>
    <w:rsid w:val="00E80284"/>
    <w:rsid w:val="00E80286"/>
    <w:rsid w:val="00E80897"/>
    <w:rsid w:val="00E818D1"/>
    <w:rsid w:val="00E8284B"/>
    <w:rsid w:val="00E85462"/>
    <w:rsid w:val="00E87A81"/>
    <w:rsid w:val="00E9089F"/>
    <w:rsid w:val="00E9208C"/>
    <w:rsid w:val="00E92570"/>
    <w:rsid w:val="00E94B61"/>
    <w:rsid w:val="00E94D98"/>
    <w:rsid w:val="00E965A8"/>
    <w:rsid w:val="00E974A2"/>
    <w:rsid w:val="00E97845"/>
    <w:rsid w:val="00EA3A6B"/>
    <w:rsid w:val="00EA51D5"/>
    <w:rsid w:val="00EA59A7"/>
    <w:rsid w:val="00EB04EE"/>
    <w:rsid w:val="00EB0D41"/>
    <w:rsid w:val="00EB1ADA"/>
    <w:rsid w:val="00EB1D76"/>
    <w:rsid w:val="00EB7667"/>
    <w:rsid w:val="00EB7C6D"/>
    <w:rsid w:val="00EC4BB2"/>
    <w:rsid w:val="00EC7438"/>
    <w:rsid w:val="00EC75F7"/>
    <w:rsid w:val="00EC79EE"/>
    <w:rsid w:val="00ED05E3"/>
    <w:rsid w:val="00ED6D4E"/>
    <w:rsid w:val="00EE0EFF"/>
    <w:rsid w:val="00EE250B"/>
    <w:rsid w:val="00EE44BE"/>
    <w:rsid w:val="00EE7A2D"/>
    <w:rsid w:val="00EF130A"/>
    <w:rsid w:val="00EF2577"/>
    <w:rsid w:val="00F01DFD"/>
    <w:rsid w:val="00F02F87"/>
    <w:rsid w:val="00F045C5"/>
    <w:rsid w:val="00F06291"/>
    <w:rsid w:val="00F100EA"/>
    <w:rsid w:val="00F1079A"/>
    <w:rsid w:val="00F10E37"/>
    <w:rsid w:val="00F111D4"/>
    <w:rsid w:val="00F11C21"/>
    <w:rsid w:val="00F16782"/>
    <w:rsid w:val="00F231E0"/>
    <w:rsid w:val="00F237E7"/>
    <w:rsid w:val="00F24CD7"/>
    <w:rsid w:val="00F25ECE"/>
    <w:rsid w:val="00F305D4"/>
    <w:rsid w:val="00F306C7"/>
    <w:rsid w:val="00F31989"/>
    <w:rsid w:val="00F32EB8"/>
    <w:rsid w:val="00F36ECE"/>
    <w:rsid w:val="00F40522"/>
    <w:rsid w:val="00F428EB"/>
    <w:rsid w:val="00F441CE"/>
    <w:rsid w:val="00F526A1"/>
    <w:rsid w:val="00F52CF3"/>
    <w:rsid w:val="00F539D6"/>
    <w:rsid w:val="00F54BD3"/>
    <w:rsid w:val="00F55F07"/>
    <w:rsid w:val="00F57A5F"/>
    <w:rsid w:val="00F57C09"/>
    <w:rsid w:val="00F63291"/>
    <w:rsid w:val="00F70834"/>
    <w:rsid w:val="00F7147A"/>
    <w:rsid w:val="00F74D71"/>
    <w:rsid w:val="00F77E05"/>
    <w:rsid w:val="00F81EEE"/>
    <w:rsid w:val="00F857CA"/>
    <w:rsid w:val="00F8699D"/>
    <w:rsid w:val="00F93C52"/>
    <w:rsid w:val="00F94630"/>
    <w:rsid w:val="00F97814"/>
    <w:rsid w:val="00FA0202"/>
    <w:rsid w:val="00FA14D8"/>
    <w:rsid w:val="00FA2E4D"/>
    <w:rsid w:val="00FA4F92"/>
    <w:rsid w:val="00FB199E"/>
    <w:rsid w:val="00FB2724"/>
    <w:rsid w:val="00FB370F"/>
    <w:rsid w:val="00FB3A4A"/>
    <w:rsid w:val="00FB5BC9"/>
    <w:rsid w:val="00FB7A35"/>
    <w:rsid w:val="00FB7A79"/>
    <w:rsid w:val="00FC07D9"/>
    <w:rsid w:val="00FC4A3D"/>
    <w:rsid w:val="00FC53BF"/>
    <w:rsid w:val="00FD0B08"/>
    <w:rsid w:val="00FD268D"/>
    <w:rsid w:val="00FD4866"/>
    <w:rsid w:val="00FF03C8"/>
    <w:rsid w:val="00FF06F4"/>
    <w:rsid w:val="00FF1AB0"/>
    <w:rsid w:val="00FF4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064B2"/>
  <w15:docId w15:val="{C1E4F620-F738-4846-9BD4-E192803C6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AE7"/>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B45AE7"/>
    <w:rPr>
      <w:rFonts w:ascii="Calibri" w:eastAsia="Calibri" w:hAnsi="Calibri" w:cs="Times New Roman"/>
    </w:rPr>
  </w:style>
  <w:style w:type="paragraph" w:styleId="NormalWeb">
    <w:name w:val="Normal (Web)"/>
    <w:basedOn w:val="Normal"/>
    <w:uiPriority w:val="99"/>
    <w:unhideWhenUsed/>
    <w:rsid w:val="004D4F0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E3191F"/>
    <w:pPr>
      <w:ind w:left="720"/>
      <w:contextualSpacing/>
    </w:pPr>
  </w:style>
  <w:style w:type="paragraph" w:styleId="BalloonText">
    <w:name w:val="Balloon Text"/>
    <w:basedOn w:val="Normal"/>
    <w:link w:val="BalloonTextChar"/>
    <w:uiPriority w:val="99"/>
    <w:semiHidden/>
    <w:unhideWhenUsed/>
    <w:rsid w:val="00E176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68D"/>
    <w:rPr>
      <w:rFonts w:ascii="Segoe UI" w:hAnsi="Segoe UI" w:cs="Segoe UI"/>
      <w:sz w:val="18"/>
      <w:szCs w:val="18"/>
    </w:rPr>
  </w:style>
  <w:style w:type="table" w:styleId="TableGrid">
    <w:name w:val="Table Grid"/>
    <w:basedOn w:val="TableNormal"/>
    <w:uiPriority w:val="59"/>
    <w:rsid w:val="005E0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62B3A"/>
    <w:pPr>
      <w:tabs>
        <w:tab w:val="center" w:pos="4153"/>
        <w:tab w:val="right" w:pos="8306"/>
      </w:tabs>
      <w:spacing w:after="0" w:line="240" w:lineRule="auto"/>
    </w:pPr>
  </w:style>
  <w:style w:type="character" w:customStyle="1" w:styleId="FooterChar">
    <w:name w:val="Footer Char"/>
    <w:basedOn w:val="DefaultParagraphFont"/>
    <w:link w:val="Footer"/>
    <w:uiPriority w:val="99"/>
    <w:rsid w:val="00C62B3A"/>
  </w:style>
  <w:style w:type="paragraph" w:styleId="BodyTextIndent">
    <w:name w:val="Body Text Indent"/>
    <w:basedOn w:val="Normal"/>
    <w:link w:val="BodyTextIndentChar"/>
    <w:rsid w:val="00406A6B"/>
    <w:pPr>
      <w:spacing w:after="0" w:line="480" w:lineRule="auto"/>
      <w:ind w:left="284" w:hanging="284"/>
    </w:pPr>
    <w:rPr>
      <w:rFonts w:ascii="Arial" w:eastAsia="Times New Roman" w:hAnsi="Arial" w:cs="Times New Roman"/>
      <w:sz w:val="24"/>
      <w:szCs w:val="20"/>
      <w:lang w:val="x-none"/>
    </w:rPr>
  </w:style>
  <w:style w:type="character" w:customStyle="1" w:styleId="BodyTextIndentChar">
    <w:name w:val="Body Text Indent Char"/>
    <w:basedOn w:val="DefaultParagraphFont"/>
    <w:link w:val="BodyTextIndent"/>
    <w:rsid w:val="00406A6B"/>
    <w:rPr>
      <w:rFonts w:ascii="Arial" w:eastAsia="Times New Roman" w:hAnsi="Arial" w:cs="Times New Roman"/>
      <w:sz w:val="24"/>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09853">
      <w:bodyDiv w:val="1"/>
      <w:marLeft w:val="0"/>
      <w:marRight w:val="0"/>
      <w:marTop w:val="0"/>
      <w:marBottom w:val="0"/>
      <w:divBdr>
        <w:top w:val="none" w:sz="0" w:space="0" w:color="auto"/>
        <w:left w:val="none" w:sz="0" w:space="0" w:color="auto"/>
        <w:bottom w:val="none" w:sz="0" w:space="0" w:color="auto"/>
        <w:right w:val="none" w:sz="0" w:space="0" w:color="auto"/>
      </w:divBdr>
    </w:div>
    <w:div w:id="398941638">
      <w:bodyDiv w:val="1"/>
      <w:marLeft w:val="0"/>
      <w:marRight w:val="0"/>
      <w:marTop w:val="0"/>
      <w:marBottom w:val="0"/>
      <w:divBdr>
        <w:top w:val="none" w:sz="0" w:space="0" w:color="auto"/>
        <w:left w:val="none" w:sz="0" w:space="0" w:color="auto"/>
        <w:bottom w:val="none" w:sz="0" w:space="0" w:color="auto"/>
        <w:right w:val="none" w:sz="0" w:space="0" w:color="auto"/>
      </w:divBdr>
    </w:div>
    <w:div w:id="734474110">
      <w:bodyDiv w:val="1"/>
      <w:marLeft w:val="0"/>
      <w:marRight w:val="0"/>
      <w:marTop w:val="0"/>
      <w:marBottom w:val="0"/>
      <w:divBdr>
        <w:top w:val="none" w:sz="0" w:space="0" w:color="auto"/>
        <w:left w:val="none" w:sz="0" w:space="0" w:color="auto"/>
        <w:bottom w:val="none" w:sz="0" w:space="0" w:color="auto"/>
        <w:right w:val="none" w:sz="0" w:space="0" w:color="auto"/>
      </w:divBdr>
    </w:div>
    <w:div w:id="826824373">
      <w:bodyDiv w:val="1"/>
      <w:marLeft w:val="0"/>
      <w:marRight w:val="0"/>
      <w:marTop w:val="0"/>
      <w:marBottom w:val="0"/>
      <w:divBdr>
        <w:top w:val="none" w:sz="0" w:space="0" w:color="auto"/>
        <w:left w:val="none" w:sz="0" w:space="0" w:color="auto"/>
        <w:bottom w:val="none" w:sz="0" w:space="0" w:color="auto"/>
        <w:right w:val="none" w:sz="0" w:space="0" w:color="auto"/>
      </w:divBdr>
    </w:div>
    <w:div w:id="1073773610">
      <w:bodyDiv w:val="1"/>
      <w:marLeft w:val="0"/>
      <w:marRight w:val="0"/>
      <w:marTop w:val="0"/>
      <w:marBottom w:val="0"/>
      <w:divBdr>
        <w:top w:val="none" w:sz="0" w:space="0" w:color="auto"/>
        <w:left w:val="none" w:sz="0" w:space="0" w:color="auto"/>
        <w:bottom w:val="none" w:sz="0" w:space="0" w:color="auto"/>
        <w:right w:val="none" w:sz="0" w:space="0" w:color="auto"/>
      </w:divBdr>
    </w:div>
    <w:div w:id="1384137787">
      <w:bodyDiv w:val="1"/>
      <w:marLeft w:val="0"/>
      <w:marRight w:val="0"/>
      <w:marTop w:val="0"/>
      <w:marBottom w:val="0"/>
      <w:divBdr>
        <w:top w:val="none" w:sz="0" w:space="0" w:color="auto"/>
        <w:left w:val="none" w:sz="0" w:space="0" w:color="auto"/>
        <w:bottom w:val="none" w:sz="0" w:space="0" w:color="auto"/>
        <w:right w:val="none" w:sz="0" w:space="0" w:color="auto"/>
      </w:divBdr>
    </w:div>
    <w:div w:id="1405293738">
      <w:bodyDiv w:val="1"/>
      <w:marLeft w:val="0"/>
      <w:marRight w:val="0"/>
      <w:marTop w:val="0"/>
      <w:marBottom w:val="0"/>
      <w:divBdr>
        <w:top w:val="none" w:sz="0" w:space="0" w:color="auto"/>
        <w:left w:val="none" w:sz="0" w:space="0" w:color="auto"/>
        <w:bottom w:val="none" w:sz="0" w:space="0" w:color="auto"/>
        <w:right w:val="none" w:sz="0" w:space="0" w:color="auto"/>
      </w:divBdr>
    </w:div>
    <w:div w:id="1639608221">
      <w:bodyDiv w:val="1"/>
      <w:marLeft w:val="0"/>
      <w:marRight w:val="0"/>
      <w:marTop w:val="0"/>
      <w:marBottom w:val="0"/>
      <w:divBdr>
        <w:top w:val="none" w:sz="0" w:space="0" w:color="auto"/>
        <w:left w:val="none" w:sz="0" w:space="0" w:color="auto"/>
        <w:bottom w:val="none" w:sz="0" w:space="0" w:color="auto"/>
        <w:right w:val="none" w:sz="0" w:space="0" w:color="auto"/>
      </w:divBdr>
    </w:div>
    <w:div w:id="1647511519">
      <w:bodyDiv w:val="1"/>
      <w:marLeft w:val="0"/>
      <w:marRight w:val="0"/>
      <w:marTop w:val="0"/>
      <w:marBottom w:val="0"/>
      <w:divBdr>
        <w:top w:val="none" w:sz="0" w:space="0" w:color="auto"/>
        <w:left w:val="none" w:sz="0" w:space="0" w:color="auto"/>
        <w:bottom w:val="none" w:sz="0" w:space="0" w:color="auto"/>
        <w:right w:val="none" w:sz="0" w:space="0" w:color="auto"/>
      </w:divBdr>
    </w:div>
    <w:div w:id="178684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53359-B8B0-4C6C-8068-970E815E2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ΝΚαραγιάννη</dc:creator>
  <cp:lastModifiedBy>Georgios Isaia</cp:lastModifiedBy>
  <cp:revision>2</cp:revision>
  <cp:lastPrinted>2022-01-13T06:48:00Z</cp:lastPrinted>
  <dcterms:created xsi:type="dcterms:W3CDTF">2022-02-02T11:46:00Z</dcterms:created>
  <dcterms:modified xsi:type="dcterms:W3CDTF">2022-02-02T11:46:00Z</dcterms:modified>
</cp:coreProperties>
</file>