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42" w:type="dxa"/>
        <w:tblLayout w:type="fixed"/>
        <w:tblLook w:val="04A0" w:firstRow="1" w:lastRow="0" w:firstColumn="1" w:lastColumn="0" w:noHBand="0" w:noVBand="1"/>
      </w:tblPr>
      <w:tblGrid>
        <w:gridCol w:w="2127"/>
        <w:gridCol w:w="7513"/>
      </w:tblGrid>
      <w:tr w:rsidR="00DC2DCD" w:rsidRPr="003370B4" w14:paraId="571ABBF9" w14:textId="77777777" w:rsidTr="008C7BB7">
        <w:tc>
          <w:tcPr>
            <w:tcW w:w="9640" w:type="dxa"/>
            <w:gridSpan w:val="2"/>
            <w:tcBorders>
              <w:top w:val="nil"/>
              <w:left w:val="nil"/>
              <w:bottom w:val="nil"/>
              <w:right w:val="nil"/>
            </w:tcBorders>
          </w:tcPr>
          <w:p w14:paraId="308497D9" w14:textId="66048EEE" w:rsidR="00DC2DCD" w:rsidRPr="002E2B70" w:rsidRDefault="00DC2DCD">
            <w:pPr>
              <w:pStyle w:val="Header"/>
              <w:spacing w:line="360" w:lineRule="auto"/>
              <w:jc w:val="center"/>
              <w:rPr>
                <w:rFonts w:ascii="Arial" w:hAnsi="Arial" w:cs="Arial"/>
                <w:bCs/>
                <w:color w:val="000000"/>
                <w:szCs w:val="24"/>
                <w:lang w:val="el-GR"/>
              </w:rPr>
            </w:pPr>
            <w:r w:rsidRPr="002E2B70">
              <w:rPr>
                <w:rFonts w:ascii="Arial" w:hAnsi="Arial" w:cs="Arial"/>
                <w:bCs/>
                <w:color w:val="000000"/>
                <w:szCs w:val="24"/>
                <w:lang w:val="el-GR"/>
              </w:rPr>
              <w:t xml:space="preserve">ΟΙ ΠΕΡΙ ΤΗΣ ΡΥΘΜΙΣΗΣ ΤΗΣ ΙΔΡΥΣΗΣ ΚΑΙ ΛΕΙΤΟΥΡΓΙΑΣ ΞΕΝΟΔΟΧΕΙΩΝ ΚΑΙ ΤΟΥΡΙΣΤΙΚΩΝ ΚΑΤΑΛΥΜΑΤΩΝ </w:t>
            </w:r>
            <w:r w:rsidR="002E2B70" w:rsidRPr="002E2B70">
              <w:rPr>
                <w:rFonts w:ascii="Arial" w:hAnsi="Arial" w:cs="Arial"/>
                <w:bCs/>
                <w:color w:val="000000"/>
                <w:szCs w:val="24"/>
                <w:lang w:val="el-GR"/>
              </w:rPr>
              <w:t>ΝΟΜΟΙ ΤΟΥ 2019 ΕΩΣ 2022</w:t>
            </w:r>
          </w:p>
          <w:p w14:paraId="73E9B418" w14:textId="77777777" w:rsidR="002E2B70" w:rsidRDefault="002E2B70" w:rsidP="0084487F">
            <w:pPr>
              <w:pStyle w:val="Header"/>
              <w:spacing w:line="360" w:lineRule="auto"/>
              <w:jc w:val="center"/>
              <w:rPr>
                <w:rFonts w:ascii="Arial" w:hAnsi="Arial" w:cs="Arial"/>
                <w:color w:val="000000"/>
                <w:szCs w:val="24"/>
                <w:lang w:val="el-GR"/>
              </w:rPr>
            </w:pPr>
          </w:p>
          <w:p w14:paraId="69C21E8B" w14:textId="0D592D8B" w:rsidR="00DC2DCD" w:rsidRPr="00B4435C" w:rsidRDefault="00DC2DCD" w:rsidP="0084487F">
            <w:pPr>
              <w:pStyle w:val="Header"/>
              <w:spacing w:line="360" w:lineRule="auto"/>
              <w:jc w:val="center"/>
              <w:rPr>
                <w:rFonts w:ascii="Arial" w:hAnsi="Arial" w:cs="Arial"/>
                <w:color w:val="000000"/>
                <w:szCs w:val="24"/>
                <w:lang w:val="el-GR"/>
              </w:rPr>
            </w:pPr>
            <w:r w:rsidRPr="00B4435C">
              <w:rPr>
                <w:rFonts w:ascii="Arial" w:hAnsi="Arial" w:cs="Arial"/>
                <w:color w:val="000000"/>
                <w:szCs w:val="24"/>
                <w:lang w:val="el-GR"/>
              </w:rPr>
              <w:t xml:space="preserve">Κανονισμοί δυνάμει </w:t>
            </w:r>
            <w:r w:rsidR="001366A0">
              <w:rPr>
                <w:rFonts w:ascii="Arial" w:hAnsi="Arial" w:cs="Arial"/>
                <w:color w:val="000000"/>
                <w:szCs w:val="24"/>
                <w:lang w:val="el-GR"/>
              </w:rPr>
              <w:t>του άρθρου</w:t>
            </w:r>
            <w:r w:rsidRPr="00B4435C">
              <w:rPr>
                <w:rFonts w:ascii="Arial" w:hAnsi="Arial" w:cs="Arial"/>
                <w:color w:val="000000"/>
                <w:szCs w:val="24"/>
                <w:lang w:val="el-GR"/>
              </w:rPr>
              <w:t xml:space="preserve"> 19 </w:t>
            </w:r>
          </w:p>
        </w:tc>
      </w:tr>
      <w:tr w:rsidR="003C7864" w:rsidRPr="003370B4" w14:paraId="69290C8B" w14:textId="77777777" w:rsidTr="008C7BB7">
        <w:tc>
          <w:tcPr>
            <w:tcW w:w="2127" w:type="dxa"/>
            <w:tcBorders>
              <w:top w:val="nil"/>
              <w:left w:val="nil"/>
              <w:bottom w:val="nil"/>
              <w:right w:val="nil"/>
            </w:tcBorders>
          </w:tcPr>
          <w:p w14:paraId="37AA1480" w14:textId="77777777" w:rsidR="003C7864" w:rsidRPr="00B4435C" w:rsidRDefault="003C7864" w:rsidP="005F3602">
            <w:pPr>
              <w:autoSpaceDE w:val="0"/>
              <w:autoSpaceDN w:val="0"/>
              <w:adjustRightInd w:val="0"/>
              <w:spacing w:after="0" w:line="360" w:lineRule="auto"/>
              <w:jc w:val="right"/>
              <w:rPr>
                <w:rFonts w:ascii="Arial" w:hAnsi="Arial" w:cs="Arial"/>
                <w:color w:val="000000"/>
                <w:sz w:val="20"/>
                <w:szCs w:val="20"/>
                <w:lang w:val="el-GR"/>
              </w:rPr>
            </w:pPr>
          </w:p>
        </w:tc>
        <w:tc>
          <w:tcPr>
            <w:tcW w:w="7513" w:type="dxa"/>
            <w:tcBorders>
              <w:top w:val="nil"/>
              <w:left w:val="nil"/>
              <w:bottom w:val="nil"/>
              <w:right w:val="nil"/>
            </w:tcBorders>
          </w:tcPr>
          <w:p w14:paraId="12E15290" w14:textId="77777777" w:rsidR="003C7864" w:rsidRPr="00B4435C" w:rsidRDefault="003C7864">
            <w:pPr>
              <w:autoSpaceDE w:val="0"/>
              <w:autoSpaceDN w:val="0"/>
              <w:adjustRightInd w:val="0"/>
              <w:spacing w:after="0" w:line="360" w:lineRule="auto"/>
              <w:jc w:val="both"/>
              <w:rPr>
                <w:rFonts w:ascii="Arial" w:hAnsi="Arial" w:cs="Arial"/>
                <w:color w:val="000000"/>
                <w:szCs w:val="24"/>
                <w:lang w:val="el-GR"/>
              </w:rPr>
            </w:pPr>
          </w:p>
        </w:tc>
      </w:tr>
      <w:tr w:rsidR="003C7864" w:rsidRPr="00621B25" w14:paraId="3480765A" w14:textId="77777777" w:rsidTr="008C7BB7">
        <w:tc>
          <w:tcPr>
            <w:tcW w:w="2127" w:type="dxa"/>
            <w:tcBorders>
              <w:top w:val="nil"/>
              <w:left w:val="nil"/>
              <w:bottom w:val="nil"/>
              <w:right w:val="nil"/>
            </w:tcBorders>
          </w:tcPr>
          <w:p w14:paraId="72C38C66" w14:textId="77777777" w:rsidR="005F3602" w:rsidRPr="002E2B70" w:rsidRDefault="005F3602" w:rsidP="005F3602">
            <w:pPr>
              <w:autoSpaceDE w:val="0"/>
              <w:autoSpaceDN w:val="0"/>
              <w:adjustRightInd w:val="0"/>
              <w:spacing w:after="0" w:line="360" w:lineRule="auto"/>
              <w:jc w:val="right"/>
              <w:rPr>
                <w:rFonts w:ascii="Arial" w:hAnsi="Arial" w:cs="Arial"/>
                <w:color w:val="000000"/>
                <w:szCs w:val="24"/>
                <w:lang w:val="el-GR"/>
              </w:rPr>
            </w:pPr>
          </w:p>
          <w:p w14:paraId="775AE30A" w14:textId="0AFAD85E" w:rsidR="005F3602" w:rsidRPr="002E2B70" w:rsidRDefault="005F3602" w:rsidP="0028287B">
            <w:pPr>
              <w:autoSpaceDE w:val="0"/>
              <w:autoSpaceDN w:val="0"/>
              <w:adjustRightInd w:val="0"/>
              <w:spacing w:after="0" w:line="360" w:lineRule="auto"/>
              <w:ind w:right="47"/>
              <w:jc w:val="right"/>
              <w:rPr>
                <w:rFonts w:ascii="Arial" w:hAnsi="Arial" w:cs="Arial"/>
                <w:color w:val="000000"/>
                <w:szCs w:val="24"/>
                <w:lang w:val="el-GR"/>
              </w:rPr>
            </w:pPr>
            <w:r w:rsidRPr="002E2B70">
              <w:rPr>
                <w:rFonts w:ascii="Arial" w:hAnsi="Arial" w:cs="Arial"/>
                <w:color w:val="000000"/>
                <w:szCs w:val="24"/>
                <w:lang w:val="el-GR"/>
              </w:rPr>
              <w:t>34(Ι)</w:t>
            </w:r>
            <w:r w:rsidR="002E2B70" w:rsidRPr="002E2B70">
              <w:rPr>
                <w:rFonts w:ascii="Arial" w:hAnsi="Arial" w:cs="Arial"/>
                <w:color w:val="000000"/>
                <w:szCs w:val="24"/>
                <w:lang w:val="el-GR"/>
              </w:rPr>
              <w:t xml:space="preserve"> </w:t>
            </w:r>
            <w:r w:rsidR="002E2B70">
              <w:rPr>
                <w:rFonts w:ascii="Arial" w:hAnsi="Arial" w:cs="Arial"/>
                <w:color w:val="000000"/>
                <w:szCs w:val="24"/>
                <w:lang w:val="el-GR"/>
              </w:rPr>
              <w:t xml:space="preserve">του </w:t>
            </w:r>
            <w:r w:rsidRPr="002E2B70">
              <w:rPr>
                <w:rFonts w:ascii="Arial" w:hAnsi="Arial" w:cs="Arial"/>
                <w:color w:val="000000"/>
                <w:szCs w:val="24"/>
                <w:lang w:val="el-GR"/>
              </w:rPr>
              <w:t>2019</w:t>
            </w:r>
          </w:p>
          <w:p w14:paraId="4EDD5BE9" w14:textId="77777777" w:rsidR="003C7864" w:rsidRDefault="005F3602" w:rsidP="0028287B">
            <w:pPr>
              <w:autoSpaceDE w:val="0"/>
              <w:autoSpaceDN w:val="0"/>
              <w:adjustRightInd w:val="0"/>
              <w:spacing w:after="0" w:line="360" w:lineRule="auto"/>
              <w:ind w:right="47"/>
              <w:jc w:val="right"/>
              <w:rPr>
                <w:rFonts w:ascii="Arial" w:hAnsi="Arial" w:cs="Arial"/>
                <w:color w:val="000000"/>
                <w:szCs w:val="24"/>
                <w:lang w:val="el-GR"/>
              </w:rPr>
            </w:pPr>
            <w:r w:rsidRPr="002E2B70">
              <w:rPr>
                <w:rFonts w:ascii="Arial" w:hAnsi="Arial" w:cs="Arial"/>
                <w:color w:val="000000"/>
                <w:szCs w:val="24"/>
                <w:lang w:val="el-GR"/>
              </w:rPr>
              <w:t>9(Ι)</w:t>
            </w:r>
            <w:r w:rsidR="002E2B70">
              <w:rPr>
                <w:rFonts w:ascii="Arial" w:hAnsi="Arial" w:cs="Arial"/>
                <w:color w:val="000000"/>
                <w:szCs w:val="24"/>
                <w:lang w:val="el-GR"/>
              </w:rPr>
              <w:t xml:space="preserve"> του </w:t>
            </w:r>
            <w:r w:rsidRPr="002E2B70">
              <w:rPr>
                <w:rFonts w:ascii="Arial" w:hAnsi="Arial" w:cs="Arial"/>
                <w:color w:val="000000"/>
                <w:szCs w:val="24"/>
                <w:lang w:val="el-GR"/>
              </w:rPr>
              <w:t>2020                106(I)</w:t>
            </w:r>
            <w:r w:rsidR="002E2B70">
              <w:rPr>
                <w:rFonts w:ascii="Arial" w:hAnsi="Arial" w:cs="Arial"/>
                <w:color w:val="000000"/>
                <w:szCs w:val="24"/>
                <w:lang w:val="el-GR"/>
              </w:rPr>
              <w:t xml:space="preserve"> του </w:t>
            </w:r>
            <w:r w:rsidRPr="002E2B70">
              <w:rPr>
                <w:rFonts w:ascii="Arial" w:hAnsi="Arial" w:cs="Arial"/>
                <w:color w:val="000000"/>
                <w:szCs w:val="24"/>
                <w:lang w:val="el-GR"/>
              </w:rPr>
              <w:t>2021</w:t>
            </w:r>
          </w:p>
          <w:p w14:paraId="66D30D1B" w14:textId="5205077D" w:rsidR="002E2B70" w:rsidRPr="002E2B70" w:rsidRDefault="002E2B70" w:rsidP="0028287B">
            <w:pPr>
              <w:autoSpaceDE w:val="0"/>
              <w:autoSpaceDN w:val="0"/>
              <w:adjustRightInd w:val="0"/>
              <w:spacing w:after="0" w:line="360" w:lineRule="auto"/>
              <w:ind w:right="-23"/>
              <w:jc w:val="right"/>
              <w:rPr>
                <w:rFonts w:ascii="Arial" w:hAnsi="Arial" w:cs="Arial"/>
                <w:color w:val="000000"/>
                <w:szCs w:val="24"/>
                <w:lang w:val="el-GR"/>
              </w:rPr>
            </w:pPr>
            <w:r>
              <w:rPr>
                <w:rFonts w:ascii="Arial" w:hAnsi="Arial" w:cs="Arial"/>
                <w:color w:val="000000"/>
                <w:szCs w:val="24"/>
                <w:lang w:val="el-GR"/>
              </w:rPr>
              <w:t>7(Ι) του 2022.</w:t>
            </w:r>
          </w:p>
        </w:tc>
        <w:tc>
          <w:tcPr>
            <w:tcW w:w="7513" w:type="dxa"/>
            <w:tcBorders>
              <w:top w:val="nil"/>
              <w:left w:val="nil"/>
              <w:bottom w:val="nil"/>
              <w:right w:val="nil"/>
            </w:tcBorders>
            <w:hideMark/>
          </w:tcPr>
          <w:p w14:paraId="49AAB221" w14:textId="5241C261" w:rsidR="003C7864" w:rsidRPr="00B4435C" w:rsidRDefault="003C7864" w:rsidP="003F05A6">
            <w:pPr>
              <w:autoSpaceDE w:val="0"/>
              <w:autoSpaceDN w:val="0"/>
              <w:adjustRightInd w:val="0"/>
              <w:spacing w:after="0" w:line="360" w:lineRule="auto"/>
              <w:jc w:val="both"/>
              <w:rPr>
                <w:rFonts w:ascii="Arial" w:hAnsi="Arial" w:cs="Arial"/>
                <w:color w:val="000000"/>
                <w:szCs w:val="24"/>
                <w:lang w:val="el-GR"/>
              </w:rPr>
            </w:pPr>
            <w:r w:rsidRPr="00B4435C">
              <w:rPr>
                <w:rFonts w:ascii="Arial" w:hAnsi="Arial" w:cs="Arial"/>
                <w:color w:val="000000"/>
                <w:szCs w:val="24"/>
                <w:lang w:val="el-GR"/>
              </w:rPr>
              <w:t xml:space="preserve">Το Υπουργικό Συμβούλιο, ασκώντας τις εξουσίες που του παρέχονται δυνάμει </w:t>
            </w:r>
            <w:r w:rsidR="001366A0">
              <w:rPr>
                <w:rFonts w:ascii="Arial" w:hAnsi="Arial" w:cs="Arial"/>
                <w:color w:val="000000"/>
                <w:szCs w:val="24"/>
                <w:lang w:val="el-GR"/>
              </w:rPr>
              <w:t>του άρθρου</w:t>
            </w:r>
            <w:r w:rsidR="001366A0" w:rsidRPr="00B4435C">
              <w:rPr>
                <w:rFonts w:ascii="Arial" w:hAnsi="Arial" w:cs="Arial"/>
                <w:color w:val="000000"/>
                <w:szCs w:val="24"/>
                <w:lang w:val="el-GR"/>
              </w:rPr>
              <w:t xml:space="preserve"> </w:t>
            </w:r>
            <w:r w:rsidRPr="00B4435C">
              <w:rPr>
                <w:rFonts w:ascii="Arial" w:hAnsi="Arial" w:cs="Arial"/>
                <w:color w:val="000000"/>
                <w:szCs w:val="24"/>
                <w:lang w:val="el-GR"/>
              </w:rPr>
              <w:t>19 τ</w:t>
            </w:r>
            <w:r w:rsidR="002E2B70">
              <w:rPr>
                <w:rFonts w:ascii="Arial" w:hAnsi="Arial" w:cs="Arial"/>
                <w:color w:val="000000"/>
                <w:szCs w:val="24"/>
                <w:lang w:val="el-GR"/>
              </w:rPr>
              <w:t>ου</w:t>
            </w:r>
            <w:r w:rsidRPr="00B4435C">
              <w:rPr>
                <w:rFonts w:ascii="Arial" w:hAnsi="Arial" w:cs="Arial"/>
                <w:color w:val="000000"/>
                <w:szCs w:val="24"/>
                <w:lang w:val="el-GR"/>
              </w:rPr>
              <w:t xml:space="preserve"> περί της Ρύθμισης της Ίδρυσης και Λειτουργίας Ξενοδοχείων και Τουριστικών Καταλυμάτων Νόμου, εκδίδει τους ακόλουθους Κανονισμούς:</w:t>
            </w:r>
          </w:p>
        </w:tc>
      </w:tr>
      <w:tr w:rsidR="003C7864" w:rsidRPr="00621B25" w14:paraId="5D8F5A29" w14:textId="77777777" w:rsidTr="008C7BB7">
        <w:tc>
          <w:tcPr>
            <w:tcW w:w="2127" w:type="dxa"/>
            <w:tcBorders>
              <w:top w:val="nil"/>
              <w:left w:val="nil"/>
              <w:bottom w:val="nil"/>
              <w:right w:val="nil"/>
            </w:tcBorders>
          </w:tcPr>
          <w:p w14:paraId="3F4936C8" w14:textId="77777777" w:rsidR="003C7864" w:rsidRPr="002E2B70" w:rsidRDefault="003C7864" w:rsidP="005F3602">
            <w:pPr>
              <w:autoSpaceDE w:val="0"/>
              <w:autoSpaceDN w:val="0"/>
              <w:adjustRightInd w:val="0"/>
              <w:spacing w:after="0" w:line="360" w:lineRule="auto"/>
              <w:jc w:val="right"/>
              <w:rPr>
                <w:rFonts w:ascii="Arial" w:hAnsi="Arial" w:cs="Arial"/>
                <w:color w:val="000000"/>
                <w:szCs w:val="24"/>
                <w:lang w:val="el-GR"/>
              </w:rPr>
            </w:pPr>
          </w:p>
        </w:tc>
        <w:tc>
          <w:tcPr>
            <w:tcW w:w="7513" w:type="dxa"/>
            <w:tcBorders>
              <w:top w:val="nil"/>
              <w:left w:val="nil"/>
              <w:bottom w:val="nil"/>
              <w:right w:val="nil"/>
            </w:tcBorders>
          </w:tcPr>
          <w:p w14:paraId="76C7798F" w14:textId="77777777" w:rsidR="003C7864" w:rsidRPr="00B4435C" w:rsidRDefault="003C7864">
            <w:pPr>
              <w:tabs>
                <w:tab w:val="left" w:pos="424"/>
              </w:tabs>
              <w:autoSpaceDE w:val="0"/>
              <w:autoSpaceDN w:val="0"/>
              <w:adjustRightInd w:val="0"/>
              <w:spacing w:after="0" w:line="360" w:lineRule="auto"/>
              <w:jc w:val="both"/>
              <w:rPr>
                <w:rFonts w:ascii="Arial" w:hAnsi="Arial" w:cs="Arial"/>
                <w:color w:val="000000"/>
                <w:szCs w:val="24"/>
                <w:lang w:val="el-GR"/>
              </w:rPr>
            </w:pPr>
          </w:p>
        </w:tc>
      </w:tr>
      <w:tr w:rsidR="003C7864" w:rsidRPr="00621B25" w14:paraId="49C97876" w14:textId="77777777" w:rsidTr="008C7BB7">
        <w:tc>
          <w:tcPr>
            <w:tcW w:w="2127" w:type="dxa"/>
            <w:tcBorders>
              <w:top w:val="nil"/>
              <w:left w:val="nil"/>
              <w:bottom w:val="nil"/>
              <w:right w:val="nil"/>
            </w:tcBorders>
          </w:tcPr>
          <w:p w14:paraId="5F82B06F" w14:textId="77777777" w:rsidR="003C7864" w:rsidRPr="002E2B70" w:rsidRDefault="003C7864" w:rsidP="002E2B70">
            <w:pPr>
              <w:autoSpaceDE w:val="0"/>
              <w:autoSpaceDN w:val="0"/>
              <w:adjustRightInd w:val="0"/>
              <w:spacing w:after="0" w:line="360" w:lineRule="auto"/>
              <w:rPr>
                <w:rFonts w:ascii="Arial" w:hAnsi="Arial" w:cs="Arial"/>
                <w:color w:val="000000"/>
                <w:szCs w:val="24"/>
                <w:lang w:val="el-GR"/>
              </w:rPr>
            </w:pPr>
            <w:r w:rsidRPr="002E2B70">
              <w:rPr>
                <w:rFonts w:ascii="Arial" w:hAnsi="Arial" w:cs="Arial"/>
                <w:color w:val="000000"/>
                <w:szCs w:val="24"/>
                <w:lang w:val="el-GR"/>
              </w:rPr>
              <w:t>Συνοπτικός τίτλος.</w:t>
            </w:r>
          </w:p>
          <w:p w14:paraId="33B76E7D" w14:textId="77777777" w:rsidR="003C7864" w:rsidRPr="002E2B70" w:rsidRDefault="003C7864" w:rsidP="005F3602">
            <w:pPr>
              <w:autoSpaceDE w:val="0"/>
              <w:autoSpaceDN w:val="0"/>
              <w:adjustRightInd w:val="0"/>
              <w:spacing w:after="0" w:line="360" w:lineRule="auto"/>
              <w:jc w:val="right"/>
              <w:rPr>
                <w:rFonts w:ascii="Arial" w:hAnsi="Arial" w:cs="Arial"/>
                <w:color w:val="000000"/>
                <w:szCs w:val="24"/>
                <w:lang w:val="el-GR"/>
              </w:rPr>
            </w:pPr>
          </w:p>
          <w:p w14:paraId="783C82F7" w14:textId="77777777" w:rsidR="002164E6" w:rsidRDefault="002E2B70" w:rsidP="002E2B70">
            <w:pPr>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Επίσημη Εφημερίδα,</w:t>
            </w:r>
          </w:p>
          <w:p w14:paraId="2B9992AF" w14:textId="77777777" w:rsidR="002E2B70" w:rsidRDefault="002E2B70" w:rsidP="002E2B70">
            <w:pPr>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Παράρτημα</w:t>
            </w:r>
          </w:p>
          <w:p w14:paraId="29D0E621" w14:textId="4496ADC8" w:rsidR="002E2B70" w:rsidRDefault="002E2B70" w:rsidP="002E2B70">
            <w:pPr>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Τρίτο (Ι):</w:t>
            </w:r>
          </w:p>
          <w:p w14:paraId="422EF958" w14:textId="77777777" w:rsidR="00CC3D34" w:rsidRDefault="00D17F2D" w:rsidP="00CC3D34">
            <w:pPr>
              <w:tabs>
                <w:tab w:val="left" w:pos="1336"/>
              </w:tabs>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15.3.2019</w:t>
            </w:r>
          </w:p>
          <w:p w14:paraId="2E17FAF8" w14:textId="3B0ECF2E" w:rsidR="00D17F2D" w:rsidRDefault="00D17F2D" w:rsidP="00CC3D34">
            <w:pPr>
              <w:tabs>
                <w:tab w:val="left" w:pos="1336"/>
              </w:tabs>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14.5.2021.</w:t>
            </w:r>
          </w:p>
          <w:p w14:paraId="51F3FD36" w14:textId="398E7951" w:rsidR="002E2B70" w:rsidRPr="002E2B70" w:rsidRDefault="002E2B70" w:rsidP="002E2B70">
            <w:pPr>
              <w:autoSpaceDE w:val="0"/>
              <w:autoSpaceDN w:val="0"/>
              <w:adjustRightInd w:val="0"/>
              <w:spacing w:after="0" w:line="360" w:lineRule="auto"/>
              <w:rPr>
                <w:rFonts w:ascii="Arial" w:hAnsi="Arial" w:cs="Arial"/>
                <w:color w:val="000000"/>
                <w:szCs w:val="24"/>
                <w:lang w:val="el-GR"/>
              </w:rPr>
            </w:pPr>
          </w:p>
        </w:tc>
        <w:tc>
          <w:tcPr>
            <w:tcW w:w="7513" w:type="dxa"/>
            <w:tcBorders>
              <w:top w:val="nil"/>
              <w:left w:val="nil"/>
              <w:bottom w:val="nil"/>
              <w:right w:val="nil"/>
            </w:tcBorders>
            <w:hideMark/>
          </w:tcPr>
          <w:p w14:paraId="1845D357" w14:textId="699B0334" w:rsidR="003C7864" w:rsidRPr="00B4435C" w:rsidRDefault="003C7864" w:rsidP="00C00C6D">
            <w:pPr>
              <w:tabs>
                <w:tab w:val="left" w:pos="424"/>
              </w:tabs>
              <w:autoSpaceDE w:val="0"/>
              <w:autoSpaceDN w:val="0"/>
              <w:adjustRightInd w:val="0"/>
              <w:spacing w:after="0" w:line="360" w:lineRule="auto"/>
              <w:jc w:val="both"/>
              <w:rPr>
                <w:rFonts w:ascii="Arial" w:hAnsi="Arial" w:cs="Arial"/>
                <w:color w:val="000000"/>
                <w:szCs w:val="24"/>
                <w:lang w:val="el-GR"/>
              </w:rPr>
            </w:pPr>
            <w:r w:rsidRPr="00B4435C">
              <w:rPr>
                <w:rFonts w:ascii="Arial" w:hAnsi="Arial" w:cs="Arial"/>
                <w:color w:val="000000"/>
                <w:szCs w:val="24"/>
                <w:lang w:val="el-GR"/>
              </w:rPr>
              <w:t>1.</w:t>
            </w:r>
            <w:r w:rsidRPr="00B4435C">
              <w:rPr>
                <w:rFonts w:ascii="Arial" w:hAnsi="Arial" w:cs="Arial"/>
                <w:color w:val="000000"/>
                <w:szCs w:val="24"/>
                <w:lang w:val="el-GR"/>
              </w:rPr>
              <w:tab/>
              <w:t>Ο παρόντες Κανονισμοί θα αναφέρονται ως οι περί της Ρύθμισης της Ίδρυσης και Λειτουργίας Ξενοδοχείων και Τουριστικών Καταλυμάτων (Γενικοί) (Τρο</w:t>
            </w:r>
            <w:r w:rsidR="000E3F5D" w:rsidRPr="00B4435C">
              <w:rPr>
                <w:rFonts w:ascii="Arial" w:hAnsi="Arial" w:cs="Arial"/>
                <w:color w:val="000000"/>
                <w:szCs w:val="24"/>
                <w:lang w:val="el-GR"/>
              </w:rPr>
              <w:t>ποποιητικοί) Κανονισμοί του 202</w:t>
            </w:r>
            <w:r w:rsidR="00B4435C">
              <w:rPr>
                <w:rFonts w:ascii="Arial" w:hAnsi="Arial" w:cs="Arial"/>
                <w:color w:val="000000"/>
                <w:szCs w:val="24"/>
                <w:lang w:val="el-GR"/>
              </w:rPr>
              <w:t>2</w:t>
            </w:r>
            <w:r w:rsidRPr="00B4435C">
              <w:rPr>
                <w:rFonts w:ascii="Arial" w:hAnsi="Arial" w:cs="Arial"/>
                <w:color w:val="000000"/>
                <w:szCs w:val="24"/>
                <w:lang w:val="el-GR"/>
              </w:rPr>
              <w:t xml:space="preserve"> και θα διαβάζονται μαζί με τους περί της Ρύθμισης της Ίδρυσης και Λειτουργίας Ξενοδοχείων και Τουριστικών Καταλυμάτων (Γενικούς) Κανονισμούς του 2019</w:t>
            </w:r>
            <w:r w:rsidR="00D17F2D">
              <w:rPr>
                <w:rFonts w:ascii="Arial" w:hAnsi="Arial" w:cs="Arial"/>
                <w:color w:val="000000"/>
                <w:szCs w:val="24"/>
                <w:lang w:val="el-GR"/>
              </w:rPr>
              <w:t xml:space="preserve"> και 2021</w:t>
            </w:r>
            <w:r w:rsidRPr="00B4435C">
              <w:rPr>
                <w:rFonts w:ascii="Arial" w:hAnsi="Arial" w:cs="Arial"/>
                <w:color w:val="000000"/>
                <w:szCs w:val="24"/>
                <w:lang w:val="el-GR"/>
              </w:rPr>
              <w:t xml:space="preserve"> (που στο εξής θα αναφέρονται ως «οι βασικοί κανονισμοί») και οι βασικοί κανονισμοί και οι παρόντες Κανονισμοί θα αναφέρονται μαζί ως οι περί της Ρύθμισης της Ίδρυσης και Λειτουργίας Ξενοδοχείων και Τουριστικών Καταλυμάτων (Γενικο</w:t>
            </w:r>
            <w:r w:rsidR="0084487F">
              <w:rPr>
                <w:rFonts w:ascii="Arial" w:hAnsi="Arial" w:cs="Arial"/>
                <w:color w:val="000000"/>
                <w:szCs w:val="24"/>
                <w:lang w:val="el-GR"/>
              </w:rPr>
              <w:t xml:space="preserve">ί)  Κανονισμοί του 2019 </w:t>
            </w:r>
            <w:r w:rsidR="00D17F2D">
              <w:rPr>
                <w:rFonts w:ascii="Arial" w:hAnsi="Arial" w:cs="Arial"/>
                <w:color w:val="000000"/>
                <w:szCs w:val="24"/>
                <w:lang w:val="el-GR"/>
              </w:rPr>
              <w:t>έως</w:t>
            </w:r>
            <w:r w:rsidR="000E3F5D" w:rsidRPr="00B4435C">
              <w:rPr>
                <w:rFonts w:ascii="Arial" w:hAnsi="Arial" w:cs="Arial"/>
                <w:color w:val="000000"/>
                <w:szCs w:val="24"/>
                <w:lang w:val="el-GR"/>
              </w:rPr>
              <w:t xml:space="preserve"> 202</w:t>
            </w:r>
            <w:r w:rsidR="00B4435C">
              <w:rPr>
                <w:rFonts w:ascii="Arial" w:hAnsi="Arial" w:cs="Arial"/>
                <w:color w:val="000000"/>
                <w:szCs w:val="24"/>
                <w:lang w:val="el-GR"/>
              </w:rPr>
              <w:t>2</w:t>
            </w:r>
            <w:r w:rsidRPr="00B4435C">
              <w:rPr>
                <w:rFonts w:ascii="Arial" w:hAnsi="Arial" w:cs="Arial"/>
                <w:color w:val="000000"/>
                <w:szCs w:val="24"/>
                <w:lang w:val="el-GR"/>
              </w:rPr>
              <w:t>.</w:t>
            </w:r>
            <w:r w:rsidRPr="00B4435C">
              <w:rPr>
                <w:lang w:val="el-GR"/>
              </w:rPr>
              <w:t xml:space="preserve"> </w:t>
            </w:r>
          </w:p>
        </w:tc>
      </w:tr>
      <w:tr w:rsidR="003C7864" w:rsidRPr="00621B25" w14:paraId="17B0CF2A" w14:textId="77777777" w:rsidTr="008C7BB7">
        <w:tc>
          <w:tcPr>
            <w:tcW w:w="2127" w:type="dxa"/>
            <w:tcBorders>
              <w:top w:val="nil"/>
              <w:left w:val="nil"/>
              <w:bottom w:val="nil"/>
              <w:right w:val="nil"/>
            </w:tcBorders>
          </w:tcPr>
          <w:p w14:paraId="511F2820" w14:textId="77777777" w:rsidR="003C7864" w:rsidRPr="002E2B70" w:rsidRDefault="003C7864" w:rsidP="005F3602">
            <w:pPr>
              <w:autoSpaceDE w:val="0"/>
              <w:autoSpaceDN w:val="0"/>
              <w:adjustRightInd w:val="0"/>
              <w:spacing w:after="0" w:line="360" w:lineRule="auto"/>
              <w:jc w:val="right"/>
              <w:rPr>
                <w:rFonts w:ascii="Arial" w:hAnsi="Arial" w:cs="Arial"/>
                <w:color w:val="000000"/>
                <w:szCs w:val="24"/>
                <w:lang w:val="el-GR"/>
              </w:rPr>
            </w:pPr>
          </w:p>
        </w:tc>
        <w:tc>
          <w:tcPr>
            <w:tcW w:w="7513" w:type="dxa"/>
            <w:tcBorders>
              <w:top w:val="nil"/>
              <w:left w:val="nil"/>
              <w:bottom w:val="nil"/>
              <w:right w:val="nil"/>
            </w:tcBorders>
          </w:tcPr>
          <w:p w14:paraId="335324A0" w14:textId="77777777" w:rsidR="003C7864" w:rsidRPr="00B4435C" w:rsidRDefault="003C7864">
            <w:pPr>
              <w:autoSpaceDE w:val="0"/>
              <w:autoSpaceDN w:val="0"/>
              <w:adjustRightInd w:val="0"/>
              <w:spacing w:after="0" w:line="360" w:lineRule="auto"/>
              <w:jc w:val="both"/>
              <w:rPr>
                <w:rFonts w:ascii="Arial" w:hAnsi="Arial" w:cs="Arial"/>
                <w:color w:val="000000"/>
                <w:szCs w:val="24"/>
                <w:lang w:val="el-GR"/>
              </w:rPr>
            </w:pPr>
          </w:p>
        </w:tc>
      </w:tr>
      <w:tr w:rsidR="003C7864" w:rsidRPr="00621B25" w14:paraId="57B26A6C" w14:textId="77777777" w:rsidTr="008C7BB7">
        <w:tc>
          <w:tcPr>
            <w:tcW w:w="2127" w:type="dxa"/>
            <w:tcBorders>
              <w:top w:val="nil"/>
              <w:left w:val="nil"/>
              <w:bottom w:val="nil"/>
              <w:right w:val="nil"/>
            </w:tcBorders>
            <w:hideMark/>
          </w:tcPr>
          <w:p w14:paraId="6603E1FE" w14:textId="77777777" w:rsidR="00D17F2D" w:rsidRDefault="0084487F" w:rsidP="00D17F2D">
            <w:pPr>
              <w:autoSpaceDE w:val="0"/>
              <w:autoSpaceDN w:val="0"/>
              <w:adjustRightInd w:val="0"/>
              <w:spacing w:after="0" w:line="360" w:lineRule="auto"/>
              <w:rPr>
                <w:rFonts w:ascii="Arial" w:hAnsi="Arial" w:cs="Arial"/>
                <w:color w:val="000000"/>
                <w:szCs w:val="24"/>
                <w:lang w:val="el-GR"/>
              </w:rPr>
            </w:pPr>
            <w:r w:rsidRPr="002E2B70">
              <w:rPr>
                <w:rFonts w:ascii="Arial" w:hAnsi="Arial" w:cs="Arial"/>
                <w:color w:val="000000"/>
                <w:szCs w:val="24"/>
                <w:lang w:val="el-GR"/>
              </w:rPr>
              <w:t xml:space="preserve">Τροποποίηση </w:t>
            </w:r>
          </w:p>
          <w:p w14:paraId="75084B35" w14:textId="4172A3D4" w:rsidR="00DE3057" w:rsidRPr="002E2B70" w:rsidRDefault="0084487F" w:rsidP="00D17F2D">
            <w:pPr>
              <w:autoSpaceDE w:val="0"/>
              <w:autoSpaceDN w:val="0"/>
              <w:adjustRightInd w:val="0"/>
              <w:spacing w:after="0" w:line="360" w:lineRule="auto"/>
              <w:rPr>
                <w:rFonts w:ascii="Arial" w:hAnsi="Arial" w:cs="Arial"/>
                <w:color w:val="000000"/>
                <w:szCs w:val="24"/>
                <w:lang w:val="el-GR"/>
              </w:rPr>
            </w:pPr>
            <w:r w:rsidRPr="002E2B70">
              <w:rPr>
                <w:rFonts w:ascii="Arial" w:hAnsi="Arial" w:cs="Arial"/>
                <w:color w:val="000000"/>
                <w:szCs w:val="24"/>
                <w:lang w:val="el-GR"/>
              </w:rPr>
              <w:t>του Κ</w:t>
            </w:r>
            <w:r w:rsidR="003C7864" w:rsidRPr="002E2B70">
              <w:rPr>
                <w:rFonts w:ascii="Arial" w:hAnsi="Arial" w:cs="Arial"/>
                <w:color w:val="000000"/>
                <w:szCs w:val="24"/>
                <w:lang w:val="el-GR"/>
              </w:rPr>
              <w:t>ανονισμού 13 των βασικών κανονισμών</w:t>
            </w:r>
            <w:r w:rsidR="00F15EBD" w:rsidRPr="002E2B70">
              <w:rPr>
                <w:rFonts w:ascii="Arial" w:hAnsi="Arial" w:cs="Arial"/>
                <w:color w:val="000000"/>
                <w:szCs w:val="24"/>
                <w:lang w:val="el-GR"/>
              </w:rPr>
              <w:t>.</w:t>
            </w:r>
          </w:p>
          <w:p w14:paraId="5A3A1EFF" w14:textId="77777777" w:rsidR="003C7864" w:rsidRPr="002E2B70" w:rsidRDefault="003C7864" w:rsidP="005F3602">
            <w:pPr>
              <w:autoSpaceDE w:val="0"/>
              <w:autoSpaceDN w:val="0"/>
              <w:adjustRightInd w:val="0"/>
              <w:spacing w:after="0" w:line="360" w:lineRule="auto"/>
              <w:jc w:val="right"/>
              <w:rPr>
                <w:rFonts w:ascii="Arial" w:hAnsi="Arial" w:cs="Arial"/>
                <w:color w:val="000000"/>
                <w:szCs w:val="24"/>
                <w:lang w:val="el-GR"/>
              </w:rPr>
            </w:pPr>
          </w:p>
        </w:tc>
        <w:tc>
          <w:tcPr>
            <w:tcW w:w="7513" w:type="dxa"/>
            <w:tcBorders>
              <w:top w:val="nil"/>
              <w:left w:val="nil"/>
              <w:bottom w:val="nil"/>
              <w:right w:val="nil"/>
            </w:tcBorders>
          </w:tcPr>
          <w:p w14:paraId="358558F4" w14:textId="662304A1" w:rsidR="003C7864" w:rsidRPr="00B4435C" w:rsidRDefault="003C7864" w:rsidP="009277EC">
            <w:pPr>
              <w:tabs>
                <w:tab w:val="left" w:pos="424"/>
              </w:tabs>
              <w:autoSpaceDE w:val="0"/>
              <w:autoSpaceDN w:val="0"/>
              <w:adjustRightInd w:val="0"/>
              <w:spacing w:after="0" w:line="360" w:lineRule="auto"/>
              <w:jc w:val="both"/>
              <w:rPr>
                <w:rFonts w:ascii="Arial" w:hAnsi="Arial" w:cs="Arial"/>
                <w:color w:val="000000"/>
                <w:szCs w:val="24"/>
                <w:lang w:val="el-GR"/>
              </w:rPr>
            </w:pPr>
            <w:r w:rsidRPr="00B4435C">
              <w:rPr>
                <w:rFonts w:ascii="Arial" w:hAnsi="Arial" w:cs="Arial"/>
                <w:color w:val="000000"/>
                <w:szCs w:val="24"/>
                <w:lang w:val="el-GR"/>
              </w:rPr>
              <w:t>2</w:t>
            </w:r>
            <w:r w:rsidR="0084487F">
              <w:rPr>
                <w:rFonts w:ascii="Arial" w:hAnsi="Arial" w:cs="Arial"/>
                <w:color w:val="000000"/>
                <w:szCs w:val="24"/>
                <w:lang w:val="el-GR"/>
              </w:rPr>
              <w:t xml:space="preserve">. </w:t>
            </w:r>
            <w:r w:rsidR="008C7BB7">
              <w:rPr>
                <w:rFonts w:ascii="Arial" w:hAnsi="Arial" w:cs="Arial"/>
                <w:color w:val="000000"/>
                <w:szCs w:val="24"/>
                <w:lang w:val="el-GR"/>
              </w:rPr>
              <w:tab/>
            </w:r>
            <w:r w:rsidR="0084487F">
              <w:rPr>
                <w:rFonts w:ascii="Arial" w:hAnsi="Arial" w:cs="Arial"/>
                <w:color w:val="000000"/>
                <w:szCs w:val="24"/>
                <w:lang w:val="el-GR"/>
              </w:rPr>
              <w:t xml:space="preserve">Η παράγραφος </w:t>
            </w:r>
            <w:r w:rsidR="00070F1A" w:rsidRPr="00070F1A">
              <w:rPr>
                <w:rFonts w:ascii="Arial" w:hAnsi="Arial" w:cs="Arial"/>
                <w:color w:val="000000"/>
                <w:szCs w:val="24"/>
                <w:lang w:val="el-GR"/>
              </w:rPr>
              <w:t>(</w:t>
            </w:r>
            <w:r w:rsidR="0084487F">
              <w:rPr>
                <w:rFonts w:ascii="Arial" w:hAnsi="Arial" w:cs="Arial"/>
                <w:color w:val="000000"/>
                <w:szCs w:val="24"/>
                <w:lang w:val="el-GR"/>
              </w:rPr>
              <w:t>1</w:t>
            </w:r>
            <w:r w:rsidR="00070F1A" w:rsidRPr="00070F1A">
              <w:rPr>
                <w:rFonts w:ascii="Arial" w:hAnsi="Arial" w:cs="Arial"/>
                <w:color w:val="000000"/>
                <w:szCs w:val="24"/>
                <w:lang w:val="el-GR"/>
              </w:rPr>
              <w:t>)</w:t>
            </w:r>
            <w:r w:rsidR="0084487F">
              <w:rPr>
                <w:rFonts w:ascii="Arial" w:hAnsi="Arial" w:cs="Arial"/>
                <w:color w:val="000000"/>
                <w:szCs w:val="24"/>
                <w:lang w:val="el-GR"/>
              </w:rPr>
              <w:t xml:space="preserve"> του Κανονισμού</w:t>
            </w:r>
            <w:r w:rsidRPr="00B4435C">
              <w:rPr>
                <w:rFonts w:ascii="Arial" w:hAnsi="Arial" w:cs="Arial"/>
                <w:color w:val="000000"/>
                <w:szCs w:val="24"/>
                <w:lang w:val="el-GR"/>
              </w:rPr>
              <w:t xml:space="preserve"> 13 των βασικών κανονισμών </w:t>
            </w:r>
            <w:r w:rsidR="00867E1F" w:rsidRPr="00B4435C">
              <w:rPr>
                <w:rFonts w:ascii="Arial" w:hAnsi="Arial" w:cs="Arial"/>
                <w:color w:val="000000"/>
                <w:szCs w:val="24"/>
                <w:lang w:val="el-GR"/>
              </w:rPr>
              <w:t>τροποποιείται με τη</w:t>
            </w:r>
            <w:r w:rsidR="005E0670">
              <w:rPr>
                <w:rFonts w:ascii="Arial" w:hAnsi="Arial" w:cs="Arial"/>
                <w:color w:val="000000"/>
                <w:szCs w:val="24"/>
                <w:lang w:val="el-GR"/>
              </w:rPr>
              <w:t>ν</w:t>
            </w:r>
            <w:r w:rsidR="00867E1F" w:rsidRPr="00B4435C">
              <w:rPr>
                <w:rFonts w:ascii="Arial" w:hAnsi="Arial" w:cs="Arial"/>
                <w:color w:val="000000"/>
                <w:szCs w:val="24"/>
                <w:lang w:val="el-GR"/>
              </w:rPr>
              <w:t xml:space="preserve"> προσθήκη, αμέσως</w:t>
            </w:r>
            <w:r w:rsidR="00E244BD" w:rsidRPr="00B4435C">
              <w:rPr>
                <w:rFonts w:ascii="Arial" w:hAnsi="Arial" w:cs="Arial"/>
                <w:color w:val="000000"/>
                <w:szCs w:val="24"/>
                <w:lang w:val="el-GR"/>
              </w:rPr>
              <w:t xml:space="preserve"> μετά τ</w:t>
            </w:r>
            <w:r w:rsidR="00621B25">
              <w:rPr>
                <w:rFonts w:ascii="Arial" w:hAnsi="Arial" w:cs="Arial"/>
                <w:color w:val="000000"/>
                <w:szCs w:val="24"/>
                <w:lang w:val="el-GR"/>
              </w:rPr>
              <w:t>ις</w:t>
            </w:r>
            <w:r w:rsidR="00E244BD" w:rsidRPr="00B4435C">
              <w:rPr>
                <w:rFonts w:ascii="Arial" w:hAnsi="Arial" w:cs="Arial"/>
                <w:color w:val="000000"/>
                <w:szCs w:val="24"/>
                <w:lang w:val="el-GR"/>
              </w:rPr>
              <w:t xml:space="preserve"> λέξ</w:t>
            </w:r>
            <w:r w:rsidR="00621B25">
              <w:rPr>
                <w:rFonts w:ascii="Arial" w:hAnsi="Arial" w:cs="Arial"/>
                <w:color w:val="000000"/>
                <w:szCs w:val="24"/>
                <w:lang w:val="el-GR"/>
              </w:rPr>
              <w:t>εις</w:t>
            </w:r>
            <w:r w:rsidR="00E244BD" w:rsidRPr="00B4435C">
              <w:rPr>
                <w:rFonts w:ascii="Arial" w:hAnsi="Arial" w:cs="Arial"/>
                <w:color w:val="000000"/>
                <w:szCs w:val="24"/>
                <w:lang w:val="el-GR"/>
              </w:rPr>
              <w:t xml:space="preserve"> «</w:t>
            </w:r>
            <w:r w:rsidR="00621B25">
              <w:rPr>
                <w:rFonts w:ascii="Arial" w:hAnsi="Arial" w:cs="Arial"/>
                <w:color w:val="000000"/>
                <w:szCs w:val="24"/>
                <w:lang w:val="el-GR"/>
              </w:rPr>
              <w:t xml:space="preserve">τουριστικής </w:t>
            </w:r>
            <w:r w:rsidR="00E244BD" w:rsidRPr="00B4435C">
              <w:rPr>
                <w:rFonts w:ascii="Arial" w:hAnsi="Arial" w:cs="Arial"/>
                <w:color w:val="000000"/>
                <w:szCs w:val="24"/>
                <w:lang w:val="el-GR"/>
              </w:rPr>
              <w:t>κατασκήνωσης»</w:t>
            </w:r>
            <w:r w:rsidR="00621B25">
              <w:rPr>
                <w:rFonts w:ascii="Arial" w:hAnsi="Arial" w:cs="Arial"/>
                <w:color w:val="000000"/>
                <w:szCs w:val="24"/>
                <w:lang w:val="el-GR"/>
              </w:rPr>
              <w:t xml:space="preserve"> (πρώτη γραμμή)</w:t>
            </w:r>
            <w:r w:rsidR="005E0670">
              <w:rPr>
                <w:rFonts w:ascii="Arial" w:hAnsi="Arial" w:cs="Arial"/>
                <w:color w:val="000000"/>
                <w:szCs w:val="24"/>
                <w:lang w:val="el-GR"/>
              </w:rPr>
              <w:t>,</w:t>
            </w:r>
            <w:r w:rsidR="00E244BD" w:rsidRPr="00B4435C">
              <w:rPr>
                <w:rFonts w:ascii="Arial" w:hAnsi="Arial" w:cs="Arial"/>
                <w:color w:val="000000"/>
                <w:szCs w:val="24"/>
                <w:lang w:val="el-GR"/>
              </w:rPr>
              <w:t xml:space="preserve"> </w:t>
            </w:r>
            <w:r w:rsidR="0084487F">
              <w:rPr>
                <w:rFonts w:ascii="Arial" w:hAnsi="Arial" w:cs="Arial"/>
                <w:color w:val="000000"/>
                <w:szCs w:val="24"/>
                <w:lang w:val="el-GR"/>
              </w:rPr>
              <w:t>της φράσης</w:t>
            </w:r>
            <w:r w:rsidR="00C428F0" w:rsidRPr="00B4435C">
              <w:rPr>
                <w:rFonts w:ascii="Arial" w:hAnsi="Arial" w:cs="Arial"/>
                <w:color w:val="000000"/>
                <w:szCs w:val="24"/>
                <w:lang w:val="el-GR"/>
              </w:rPr>
              <w:t xml:space="preserve"> «και</w:t>
            </w:r>
            <w:r w:rsidR="007B45E0" w:rsidRPr="00B4435C">
              <w:rPr>
                <w:rFonts w:ascii="Arial" w:hAnsi="Arial" w:cs="Arial"/>
                <w:color w:val="000000"/>
                <w:szCs w:val="24"/>
                <w:lang w:val="el-GR"/>
              </w:rPr>
              <w:t xml:space="preserve"> κατασκ</w:t>
            </w:r>
            <w:r w:rsidR="00357D2E" w:rsidRPr="00B4435C">
              <w:rPr>
                <w:rFonts w:ascii="Arial" w:hAnsi="Arial" w:cs="Arial"/>
                <w:color w:val="000000"/>
                <w:szCs w:val="24"/>
                <w:lang w:val="el-GR"/>
              </w:rPr>
              <w:t>ήνωσης</w:t>
            </w:r>
            <w:r w:rsidR="00E244BD" w:rsidRPr="00B4435C">
              <w:rPr>
                <w:rFonts w:ascii="Arial" w:hAnsi="Arial" w:cs="Arial"/>
                <w:color w:val="000000"/>
                <w:szCs w:val="24"/>
                <w:lang w:val="el-GR"/>
              </w:rPr>
              <w:t xml:space="preserve"> πολυτελείας</w:t>
            </w:r>
            <w:r w:rsidR="007B45E0" w:rsidRPr="00B4435C">
              <w:rPr>
                <w:rFonts w:ascii="Arial" w:hAnsi="Arial" w:cs="Arial"/>
                <w:color w:val="000000"/>
                <w:szCs w:val="24"/>
                <w:lang w:val="el-GR"/>
              </w:rPr>
              <w:t xml:space="preserve"> </w:t>
            </w:r>
            <w:r w:rsidR="00E049AF" w:rsidRPr="00E049AF">
              <w:rPr>
                <w:rFonts w:ascii="Arial" w:hAnsi="Arial" w:cs="Arial"/>
                <w:color w:val="000000"/>
                <w:szCs w:val="24"/>
                <w:lang w:val="el-GR"/>
              </w:rPr>
              <w:t>“</w:t>
            </w:r>
            <w:r w:rsidR="00357D2E" w:rsidRPr="00B4435C">
              <w:rPr>
                <w:rFonts w:ascii="Arial" w:hAnsi="Arial" w:cs="Arial"/>
                <w:color w:val="000000"/>
                <w:szCs w:val="24"/>
              </w:rPr>
              <w:t>g</w:t>
            </w:r>
            <w:r w:rsidR="00867E1F" w:rsidRPr="00B4435C">
              <w:rPr>
                <w:rFonts w:ascii="Arial" w:hAnsi="Arial" w:cs="Arial"/>
                <w:color w:val="000000"/>
                <w:szCs w:val="24"/>
              </w:rPr>
              <w:t>lamping</w:t>
            </w:r>
            <w:r w:rsidR="00E049AF" w:rsidRPr="00E049AF">
              <w:rPr>
                <w:rFonts w:ascii="Arial" w:hAnsi="Arial" w:cs="Arial"/>
                <w:color w:val="000000"/>
                <w:szCs w:val="24"/>
                <w:lang w:val="el-GR"/>
              </w:rPr>
              <w:t>”</w:t>
            </w:r>
            <w:r w:rsidR="00867E1F" w:rsidRPr="00B4435C">
              <w:rPr>
                <w:rFonts w:ascii="Arial" w:hAnsi="Arial" w:cs="Arial"/>
                <w:color w:val="000000"/>
                <w:szCs w:val="24"/>
                <w:lang w:val="el-GR"/>
              </w:rPr>
              <w:t>»</w:t>
            </w:r>
            <w:r w:rsidR="0084487F">
              <w:rPr>
                <w:rFonts w:ascii="Arial" w:hAnsi="Arial" w:cs="Arial"/>
                <w:color w:val="000000"/>
                <w:szCs w:val="24"/>
                <w:lang w:val="el-GR"/>
              </w:rPr>
              <w:t>.</w:t>
            </w:r>
            <w:r w:rsidR="00867E1F" w:rsidRPr="00B4435C">
              <w:rPr>
                <w:rFonts w:ascii="Arial" w:hAnsi="Arial" w:cs="Arial"/>
                <w:color w:val="000000"/>
                <w:szCs w:val="24"/>
                <w:lang w:val="el-GR"/>
              </w:rPr>
              <w:t xml:space="preserve"> </w:t>
            </w:r>
          </w:p>
        </w:tc>
      </w:tr>
      <w:tr w:rsidR="003C7864" w:rsidRPr="00621B25" w14:paraId="75047214" w14:textId="77777777" w:rsidTr="008C7BB7">
        <w:tc>
          <w:tcPr>
            <w:tcW w:w="2127" w:type="dxa"/>
            <w:tcBorders>
              <w:top w:val="nil"/>
              <w:left w:val="nil"/>
              <w:bottom w:val="nil"/>
              <w:right w:val="nil"/>
            </w:tcBorders>
          </w:tcPr>
          <w:p w14:paraId="72A9A3A6" w14:textId="77777777" w:rsidR="003C7864" w:rsidRPr="002E2B70" w:rsidRDefault="003C7864" w:rsidP="005F3602">
            <w:pPr>
              <w:autoSpaceDE w:val="0"/>
              <w:autoSpaceDN w:val="0"/>
              <w:adjustRightInd w:val="0"/>
              <w:spacing w:after="0" w:line="360" w:lineRule="auto"/>
              <w:jc w:val="right"/>
              <w:rPr>
                <w:rFonts w:ascii="Arial" w:hAnsi="Arial" w:cs="Arial"/>
                <w:color w:val="000000"/>
                <w:szCs w:val="24"/>
                <w:lang w:val="el-GR"/>
              </w:rPr>
            </w:pPr>
          </w:p>
        </w:tc>
        <w:tc>
          <w:tcPr>
            <w:tcW w:w="7513" w:type="dxa"/>
            <w:tcBorders>
              <w:top w:val="nil"/>
              <w:left w:val="nil"/>
              <w:bottom w:val="nil"/>
              <w:right w:val="nil"/>
            </w:tcBorders>
          </w:tcPr>
          <w:p w14:paraId="70F7FF27" w14:textId="77777777" w:rsidR="003C7864" w:rsidRPr="00B4435C" w:rsidRDefault="003C7864">
            <w:pPr>
              <w:tabs>
                <w:tab w:val="left" w:pos="424"/>
              </w:tabs>
              <w:autoSpaceDE w:val="0"/>
              <w:autoSpaceDN w:val="0"/>
              <w:adjustRightInd w:val="0"/>
              <w:spacing w:after="0" w:line="360" w:lineRule="auto"/>
              <w:jc w:val="both"/>
              <w:rPr>
                <w:rFonts w:ascii="Arial" w:hAnsi="Arial" w:cs="Arial"/>
                <w:color w:val="000000"/>
                <w:szCs w:val="24"/>
                <w:lang w:val="el-GR"/>
              </w:rPr>
            </w:pPr>
          </w:p>
        </w:tc>
      </w:tr>
      <w:tr w:rsidR="003C7864" w:rsidRPr="00621B25" w14:paraId="18454D14" w14:textId="77777777" w:rsidTr="008C7BB7">
        <w:tc>
          <w:tcPr>
            <w:tcW w:w="2127" w:type="dxa"/>
            <w:tcBorders>
              <w:top w:val="nil"/>
              <w:left w:val="nil"/>
              <w:bottom w:val="nil"/>
              <w:right w:val="nil"/>
            </w:tcBorders>
            <w:hideMark/>
          </w:tcPr>
          <w:p w14:paraId="240FBFD3" w14:textId="77777777" w:rsidR="006E25CC" w:rsidRDefault="002A314A" w:rsidP="002A314A">
            <w:pPr>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Τροποποίηση των βασικών κανονισμών</w:t>
            </w:r>
          </w:p>
          <w:p w14:paraId="46994D4B" w14:textId="161E9EA3" w:rsidR="003C7864" w:rsidRPr="002E2B70" w:rsidRDefault="002A314A" w:rsidP="008C7BB7">
            <w:pPr>
              <w:autoSpaceDE w:val="0"/>
              <w:autoSpaceDN w:val="0"/>
              <w:adjustRightInd w:val="0"/>
              <w:spacing w:after="0" w:line="360" w:lineRule="auto"/>
              <w:rPr>
                <w:rFonts w:ascii="Arial" w:hAnsi="Arial" w:cs="Arial"/>
                <w:color w:val="000000"/>
                <w:szCs w:val="24"/>
                <w:lang w:val="el-GR"/>
              </w:rPr>
            </w:pPr>
            <w:r>
              <w:rPr>
                <w:rFonts w:ascii="Arial" w:hAnsi="Arial" w:cs="Arial"/>
                <w:color w:val="000000"/>
                <w:szCs w:val="24"/>
                <w:lang w:val="el-GR"/>
              </w:rPr>
              <w:t xml:space="preserve">με την </w:t>
            </w:r>
            <w:r w:rsidR="006E25CC">
              <w:rPr>
                <w:rFonts w:ascii="Arial" w:hAnsi="Arial" w:cs="Arial"/>
                <w:color w:val="000000"/>
                <w:szCs w:val="24"/>
                <w:lang w:val="el-GR"/>
              </w:rPr>
              <w:t>α</w:t>
            </w:r>
            <w:r>
              <w:rPr>
                <w:rFonts w:ascii="Arial" w:hAnsi="Arial" w:cs="Arial"/>
                <w:color w:val="000000"/>
                <w:szCs w:val="24"/>
                <w:lang w:val="el-GR"/>
              </w:rPr>
              <w:t>ντικατάσταση του Πέμπτου Παραρτήματος.</w:t>
            </w:r>
          </w:p>
        </w:tc>
        <w:tc>
          <w:tcPr>
            <w:tcW w:w="7513" w:type="dxa"/>
            <w:tcBorders>
              <w:top w:val="nil"/>
              <w:left w:val="nil"/>
              <w:bottom w:val="nil"/>
              <w:right w:val="nil"/>
            </w:tcBorders>
          </w:tcPr>
          <w:p w14:paraId="023722F9" w14:textId="4CF687C8" w:rsidR="003C7864" w:rsidRPr="00B4435C" w:rsidRDefault="00422823" w:rsidP="008C7BB7">
            <w:pPr>
              <w:tabs>
                <w:tab w:val="left" w:pos="424"/>
              </w:tabs>
              <w:autoSpaceDE w:val="0"/>
              <w:autoSpaceDN w:val="0"/>
              <w:adjustRightInd w:val="0"/>
              <w:spacing w:after="0" w:line="360" w:lineRule="auto"/>
              <w:jc w:val="both"/>
              <w:rPr>
                <w:rFonts w:ascii="Arial" w:hAnsi="Arial" w:cs="Arial"/>
                <w:color w:val="000000"/>
                <w:szCs w:val="24"/>
                <w:lang w:val="el-GR"/>
              </w:rPr>
            </w:pPr>
            <w:r>
              <w:rPr>
                <w:rFonts w:ascii="Arial" w:hAnsi="Arial" w:cs="Arial"/>
                <w:color w:val="000000"/>
                <w:szCs w:val="24"/>
                <w:lang w:val="el-GR"/>
              </w:rPr>
              <w:t>3</w:t>
            </w:r>
            <w:r w:rsidR="003C7864" w:rsidRPr="00B4435C">
              <w:rPr>
                <w:rFonts w:ascii="Arial" w:hAnsi="Arial" w:cs="Arial"/>
                <w:color w:val="000000"/>
                <w:szCs w:val="24"/>
                <w:lang w:val="el-GR"/>
              </w:rPr>
              <w:t>.</w:t>
            </w:r>
            <w:r>
              <w:rPr>
                <w:rFonts w:ascii="Arial" w:hAnsi="Arial" w:cs="Arial"/>
                <w:color w:val="000000"/>
                <w:szCs w:val="24"/>
                <w:lang w:val="el-GR"/>
              </w:rPr>
              <w:t xml:space="preserve"> </w:t>
            </w:r>
            <w:r w:rsidR="003C7864" w:rsidRPr="00B4435C">
              <w:rPr>
                <w:rFonts w:ascii="Arial" w:hAnsi="Arial" w:cs="Arial"/>
                <w:color w:val="000000"/>
                <w:szCs w:val="24"/>
                <w:lang w:val="el-GR"/>
              </w:rPr>
              <w:t xml:space="preserve"> </w:t>
            </w:r>
            <w:r w:rsidR="008C7BB7">
              <w:rPr>
                <w:rFonts w:ascii="Arial" w:hAnsi="Arial" w:cs="Arial"/>
                <w:color w:val="000000"/>
                <w:szCs w:val="24"/>
                <w:lang w:val="el-GR"/>
              </w:rPr>
              <w:tab/>
            </w:r>
            <w:r w:rsidR="003C7864" w:rsidRPr="00B4435C">
              <w:rPr>
                <w:rFonts w:ascii="Arial" w:hAnsi="Arial" w:cs="Arial"/>
                <w:color w:val="000000"/>
                <w:szCs w:val="24"/>
                <w:lang w:val="el-GR"/>
              </w:rPr>
              <w:t>Οι βασικοί κανονισμοί τροποποιούνται με τη</w:t>
            </w:r>
            <w:r w:rsidR="00092485">
              <w:rPr>
                <w:rFonts w:ascii="Arial" w:hAnsi="Arial" w:cs="Arial"/>
                <w:color w:val="000000"/>
                <w:szCs w:val="24"/>
                <w:lang w:val="el-GR"/>
              </w:rPr>
              <w:t>ν</w:t>
            </w:r>
            <w:r w:rsidR="003C7864" w:rsidRPr="00B4435C">
              <w:rPr>
                <w:rFonts w:ascii="Arial" w:hAnsi="Arial" w:cs="Arial"/>
                <w:color w:val="000000"/>
                <w:szCs w:val="24"/>
                <w:lang w:val="el-GR"/>
              </w:rPr>
              <w:t xml:space="preserve"> </w:t>
            </w:r>
            <w:r w:rsidR="00636647" w:rsidRPr="00B4435C">
              <w:rPr>
                <w:rFonts w:ascii="Arial" w:hAnsi="Arial" w:cs="Arial"/>
                <w:color w:val="000000"/>
                <w:szCs w:val="24"/>
                <w:lang w:val="el-GR"/>
              </w:rPr>
              <w:t>αντικατάσταση</w:t>
            </w:r>
            <w:r w:rsidR="003C7864" w:rsidRPr="00B4435C">
              <w:rPr>
                <w:rFonts w:ascii="Arial" w:hAnsi="Arial" w:cs="Arial"/>
                <w:color w:val="000000"/>
                <w:szCs w:val="24"/>
                <w:lang w:val="el-GR"/>
              </w:rPr>
              <w:t xml:space="preserve"> του </w:t>
            </w:r>
            <w:r w:rsidR="00EE0C6A" w:rsidRPr="00B4435C">
              <w:rPr>
                <w:rFonts w:ascii="Arial" w:hAnsi="Arial" w:cs="Arial"/>
                <w:color w:val="000000"/>
                <w:szCs w:val="24"/>
                <w:lang w:val="el-GR"/>
              </w:rPr>
              <w:t>Πέμπτου</w:t>
            </w:r>
            <w:r w:rsidR="00F17C44" w:rsidRPr="00B4435C">
              <w:rPr>
                <w:rFonts w:ascii="Arial" w:hAnsi="Arial" w:cs="Arial"/>
                <w:color w:val="000000"/>
                <w:szCs w:val="24"/>
                <w:lang w:val="el-GR"/>
              </w:rPr>
              <w:t xml:space="preserve"> </w:t>
            </w:r>
            <w:r w:rsidR="008E7187" w:rsidRPr="00B4435C">
              <w:rPr>
                <w:rFonts w:ascii="Arial" w:hAnsi="Arial" w:cs="Arial"/>
                <w:color w:val="000000"/>
                <w:szCs w:val="24"/>
                <w:lang w:val="el-GR"/>
              </w:rPr>
              <w:t>Παραρτήματος</w:t>
            </w:r>
            <w:r w:rsidR="00F17C44" w:rsidRPr="00B4435C">
              <w:rPr>
                <w:rFonts w:ascii="Arial" w:hAnsi="Arial" w:cs="Arial"/>
                <w:color w:val="000000"/>
                <w:szCs w:val="24"/>
                <w:lang w:val="el-GR"/>
              </w:rPr>
              <w:t xml:space="preserve"> </w:t>
            </w:r>
            <w:r w:rsidR="00092485">
              <w:rPr>
                <w:rFonts w:ascii="Arial" w:hAnsi="Arial" w:cs="Arial"/>
                <w:color w:val="000000"/>
                <w:szCs w:val="24"/>
                <w:lang w:val="el-GR"/>
              </w:rPr>
              <w:t>αυτών</w:t>
            </w:r>
            <w:r w:rsidR="00506357">
              <w:rPr>
                <w:rFonts w:ascii="Arial" w:hAnsi="Arial" w:cs="Arial"/>
                <w:color w:val="000000"/>
                <w:szCs w:val="24"/>
                <w:lang w:val="el-GR"/>
              </w:rPr>
              <w:t>,</w:t>
            </w:r>
            <w:r w:rsidR="00092485">
              <w:rPr>
                <w:rFonts w:ascii="Arial" w:hAnsi="Arial" w:cs="Arial"/>
                <w:color w:val="000000"/>
                <w:szCs w:val="24"/>
                <w:lang w:val="el-GR"/>
              </w:rPr>
              <w:t xml:space="preserve"> με το ακόλουθο Παράρτημα</w:t>
            </w:r>
            <w:r w:rsidR="008B74DE" w:rsidRPr="00B4435C">
              <w:rPr>
                <w:rFonts w:ascii="Arial" w:hAnsi="Arial" w:cs="Arial"/>
                <w:color w:val="000000"/>
                <w:szCs w:val="24"/>
                <w:lang w:val="el-GR"/>
              </w:rPr>
              <w:t>:</w:t>
            </w:r>
            <w:r w:rsidR="003C7864" w:rsidRPr="00B4435C">
              <w:rPr>
                <w:rFonts w:ascii="Arial" w:hAnsi="Arial" w:cs="Arial"/>
                <w:color w:val="000000"/>
                <w:szCs w:val="24"/>
                <w:lang w:val="el-GR"/>
              </w:rPr>
              <w:t xml:space="preserve"> </w:t>
            </w:r>
          </w:p>
        </w:tc>
      </w:tr>
    </w:tbl>
    <w:p w14:paraId="57DA0607" w14:textId="77777777" w:rsidR="008C7BB7" w:rsidRDefault="008C7BB7" w:rsidP="000E4A64">
      <w:pPr>
        <w:spacing w:line="259" w:lineRule="auto"/>
        <w:jc w:val="center"/>
        <w:rPr>
          <w:rFonts w:ascii="Arial" w:hAnsi="Arial" w:cs="Arial"/>
          <w:b/>
          <w:bCs/>
          <w:sz w:val="24"/>
          <w:szCs w:val="24"/>
          <w:lang w:val="el-GR"/>
        </w:rPr>
      </w:pPr>
    </w:p>
    <w:p w14:paraId="6F12C621" w14:textId="2FB89933" w:rsidR="000E4A64" w:rsidRPr="00B4435C" w:rsidRDefault="000E4A64" w:rsidP="000E4A64">
      <w:pPr>
        <w:spacing w:line="259" w:lineRule="auto"/>
        <w:jc w:val="center"/>
        <w:rPr>
          <w:rFonts w:ascii="Arial" w:hAnsi="Arial" w:cs="Arial"/>
          <w:b/>
          <w:bCs/>
          <w:sz w:val="24"/>
          <w:szCs w:val="24"/>
          <w:lang w:val="el-GR"/>
        </w:rPr>
      </w:pPr>
      <w:r w:rsidRPr="00B4435C">
        <w:rPr>
          <w:rFonts w:ascii="Arial" w:hAnsi="Arial" w:cs="Arial"/>
          <w:b/>
          <w:bCs/>
          <w:sz w:val="24"/>
          <w:szCs w:val="24"/>
          <w:lang w:val="el-GR"/>
        </w:rPr>
        <w:lastRenderedPageBreak/>
        <w:t xml:space="preserve"> </w:t>
      </w:r>
      <w:r w:rsidR="00092485" w:rsidRPr="00092485">
        <w:rPr>
          <w:rFonts w:ascii="Arial" w:hAnsi="Arial" w:cs="Arial"/>
          <w:sz w:val="24"/>
          <w:szCs w:val="24"/>
          <w:lang w:val="el-GR"/>
        </w:rPr>
        <w:t>«</w:t>
      </w:r>
      <w:r w:rsidR="00EE0C6A" w:rsidRPr="00B4435C">
        <w:rPr>
          <w:rFonts w:ascii="Arial" w:hAnsi="Arial" w:cs="Arial"/>
          <w:b/>
          <w:bCs/>
          <w:sz w:val="24"/>
          <w:szCs w:val="24"/>
          <w:lang w:val="el-GR"/>
        </w:rPr>
        <w:t>ΠΕΜΠΤΟ</w:t>
      </w:r>
      <w:r w:rsidR="00F17C44" w:rsidRPr="00B4435C">
        <w:rPr>
          <w:rFonts w:ascii="Arial" w:hAnsi="Arial" w:cs="Arial"/>
          <w:b/>
          <w:bCs/>
          <w:sz w:val="24"/>
          <w:szCs w:val="24"/>
          <w:lang w:val="el-GR"/>
        </w:rPr>
        <w:t xml:space="preserve"> </w:t>
      </w:r>
      <w:r w:rsidRPr="00B4435C">
        <w:rPr>
          <w:rFonts w:ascii="Arial" w:hAnsi="Arial" w:cs="Arial"/>
          <w:b/>
          <w:bCs/>
          <w:sz w:val="24"/>
          <w:szCs w:val="24"/>
          <w:lang w:val="el-GR"/>
        </w:rPr>
        <w:t>ΠΑΡΑΡΤΗΜΑ</w:t>
      </w:r>
    </w:p>
    <w:p w14:paraId="3E47C3F1" w14:textId="77777777" w:rsidR="000E4A64" w:rsidRPr="00B4435C" w:rsidRDefault="000E4A64" w:rsidP="000E4A64">
      <w:pPr>
        <w:autoSpaceDE w:val="0"/>
        <w:autoSpaceDN w:val="0"/>
        <w:spacing w:line="360" w:lineRule="auto"/>
        <w:jc w:val="center"/>
        <w:rPr>
          <w:rFonts w:ascii="Arial" w:hAnsi="Arial" w:cs="Arial"/>
          <w:sz w:val="24"/>
          <w:szCs w:val="24"/>
          <w:lang w:val="el-GR"/>
        </w:rPr>
      </w:pPr>
      <w:r w:rsidRPr="00B4435C">
        <w:rPr>
          <w:rFonts w:ascii="Arial" w:hAnsi="Arial" w:cs="Arial"/>
          <w:sz w:val="24"/>
          <w:szCs w:val="24"/>
          <w:lang w:val="el-GR"/>
        </w:rPr>
        <w:t>[Κανονισμός 13(</w:t>
      </w:r>
      <w:r w:rsidR="00417FF2" w:rsidRPr="00B4435C">
        <w:rPr>
          <w:rFonts w:ascii="Arial" w:hAnsi="Arial" w:cs="Arial"/>
          <w:sz w:val="24"/>
          <w:szCs w:val="24"/>
          <w:lang w:val="el-GR"/>
        </w:rPr>
        <w:t>1</w:t>
      </w:r>
      <w:r w:rsidRPr="00B4435C">
        <w:rPr>
          <w:rFonts w:ascii="Arial" w:hAnsi="Arial" w:cs="Arial"/>
          <w:sz w:val="24"/>
          <w:szCs w:val="24"/>
          <w:lang w:val="el-GR"/>
        </w:rPr>
        <w:t>)]</w:t>
      </w:r>
    </w:p>
    <w:p w14:paraId="6234DA60" w14:textId="77777777" w:rsidR="000E4A64" w:rsidRPr="00B4435C" w:rsidRDefault="000E4A64" w:rsidP="000E4A64">
      <w:pPr>
        <w:autoSpaceDE w:val="0"/>
        <w:autoSpaceDN w:val="0"/>
        <w:spacing w:line="360" w:lineRule="auto"/>
        <w:jc w:val="center"/>
        <w:rPr>
          <w:rFonts w:ascii="Arial" w:hAnsi="Arial" w:cs="Arial"/>
          <w:b/>
          <w:bCs/>
          <w:sz w:val="24"/>
          <w:szCs w:val="24"/>
          <w:lang w:val="el-GR"/>
        </w:rPr>
      </w:pPr>
      <w:r w:rsidRPr="00B4435C">
        <w:rPr>
          <w:rFonts w:ascii="Arial" w:hAnsi="Arial" w:cs="Arial"/>
          <w:b/>
          <w:bCs/>
          <w:sz w:val="24"/>
          <w:szCs w:val="24"/>
          <w:lang w:val="el-GR"/>
        </w:rPr>
        <w:t>ΤΥΠΟΣ ΑΔΕΙΑΣ</w:t>
      </w:r>
    </w:p>
    <w:p w14:paraId="20AA8F4F" w14:textId="77777777" w:rsidR="00357D2E" w:rsidRPr="00B4435C" w:rsidRDefault="000E4A64" w:rsidP="000E4A64">
      <w:pPr>
        <w:autoSpaceDE w:val="0"/>
        <w:autoSpaceDN w:val="0"/>
        <w:spacing w:line="360" w:lineRule="auto"/>
        <w:jc w:val="center"/>
        <w:rPr>
          <w:rFonts w:ascii="Arial" w:hAnsi="Arial" w:cs="Arial"/>
          <w:b/>
          <w:bCs/>
          <w:sz w:val="24"/>
          <w:szCs w:val="24"/>
          <w:lang w:val="el-GR"/>
        </w:rPr>
      </w:pPr>
      <w:r w:rsidRPr="00B4435C">
        <w:rPr>
          <w:rFonts w:ascii="Arial" w:hAnsi="Arial" w:cs="Arial"/>
          <w:b/>
          <w:bCs/>
          <w:sz w:val="24"/>
          <w:szCs w:val="24"/>
          <w:lang w:val="el-GR"/>
        </w:rPr>
        <w:t xml:space="preserve">ΑΔΕΙΑ ΛΕΙΤΟΥΡΓΙΑΣ </w:t>
      </w:r>
      <w:r w:rsidR="00975635" w:rsidRPr="00B4435C">
        <w:rPr>
          <w:rFonts w:ascii="Arial" w:hAnsi="Arial" w:cs="Arial"/>
          <w:b/>
          <w:bCs/>
          <w:sz w:val="24"/>
          <w:szCs w:val="24"/>
          <w:lang w:val="el-GR"/>
        </w:rPr>
        <w:t xml:space="preserve">ΤΟΥΡΙΣΤΙΚΗΣ ΚΑΤΑΣΚΗΝΩΣΗΣ / </w:t>
      </w:r>
    </w:p>
    <w:p w14:paraId="4A489BE5" w14:textId="527381ED" w:rsidR="000E4A64" w:rsidRPr="00B4435C" w:rsidRDefault="00E72F6D" w:rsidP="000E4A64">
      <w:pPr>
        <w:autoSpaceDE w:val="0"/>
        <w:autoSpaceDN w:val="0"/>
        <w:spacing w:line="360" w:lineRule="auto"/>
        <w:jc w:val="center"/>
        <w:rPr>
          <w:rFonts w:ascii="Arial" w:hAnsi="Arial" w:cs="Arial"/>
          <w:b/>
          <w:bCs/>
          <w:sz w:val="24"/>
          <w:szCs w:val="24"/>
          <w:lang w:val="el-GR"/>
        </w:rPr>
      </w:pPr>
      <w:r w:rsidRPr="00B4435C">
        <w:rPr>
          <w:rFonts w:ascii="Arial" w:hAnsi="Arial" w:cs="Arial"/>
          <w:b/>
          <w:bCs/>
          <w:sz w:val="24"/>
          <w:szCs w:val="24"/>
          <w:lang w:val="el-GR"/>
        </w:rPr>
        <w:t>ΚΑΤΑΣΚΗΝΩ</w:t>
      </w:r>
      <w:r w:rsidR="00357D2E" w:rsidRPr="00B4435C">
        <w:rPr>
          <w:rFonts w:ascii="Arial" w:hAnsi="Arial" w:cs="Arial"/>
          <w:b/>
          <w:bCs/>
          <w:sz w:val="24"/>
          <w:szCs w:val="24"/>
          <w:lang w:val="el-GR"/>
        </w:rPr>
        <w:t>ΣΗΣ</w:t>
      </w:r>
      <w:r w:rsidRPr="00B4435C">
        <w:rPr>
          <w:rFonts w:ascii="Arial" w:hAnsi="Arial" w:cs="Arial"/>
          <w:b/>
          <w:bCs/>
          <w:sz w:val="24"/>
          <w:szCs w:val="24"/>
          <w:lang w:val="el-GR"/>
        </w:rPr>
        <w:t xml:space="preserve"> </w:t>
      </w:r>
      <w:r w:rsidR="00FE1448" w:rsidRPr="00B4435C">
        <w:rPr>
          <w:rFonts w:ascii="Arial" w:hAnsi="Arial" w:cs="Arial"/>
          <w:b/>
          <w:bCs/>
          <w:sz w:val="24"/>
          <w:szCs w:val="24"/>
          <w:lang w:val="el-GR"/>
        </w:rPr>
        <w:t xml:space="preserve">ΠΟΛΥΤΕΛΕΙΑΣ </w:t>
      </w:r>
      <w:r w:rsidR="00E049AF" w:rsidRPr="00070F1A">
        <w:rPr>
          <w:rFonts w:ascii="Arial" w:hAnsi="Arial" w:cs="Arial"/>
          <w:b/>
          <w:bCs/>
          <w:sz w:val="24"/>
          <w:szCs w:val="24"/>
          <w:lang w:val="el-GR"/>
        </w:rPr>
        <w:t>“</w:t>
      </w:r>
      <w:r w:rsidR="001E746C" w:rsidRPr="00B4435C">
        <w:rPr>
          <w:rFonts w:ascii="Arial" w:hAnsi="Arial" w:cs="Arial"/>
          <w:b/>
          <w:bCs/>
          <w:sz w:val="24"/>
          <w:szCs w:val="24"/>
        </w:rPr>
        <w:t>GLAMPING</w:t>
      </w:r>
      <w:r w:rsidR="00E049AF" w:rsidRPr="00070F1A">
        <w:rPr>
          <w:rFonts w:ascii="Arial" w:hAnsi="Arial" w:cs="Arial"/>
          <w:b/>
          <w:bCs/>
          <w:sz w:val="24"/>
          <w:szCs w:val="24"/>
          <w:lang w:val="el-GR"/>
        </w:rPr>
        <w:t>”</w:t>
      </w:r>
    </w:p>
    <w:p w14:paraId="5E9183FF" w14:textId="77777777" w:rsidR="000E4A64" w:rsidRPr="00B4435C" w:rsidRDefault="000E4A64" w:rsidP="000E4A64">
      <w:pPr>
        <w:autoSpaceDE w:val="0"/>
        <w:autoSpaceDN w:val="0"/>
        <w:spacing w:line="360" w:lineRule="auto"/>
        <w:jc w:val="right"/>
        <w:rPr>
          <w:rFonts w:ascii="Arial" w:hAnsi="Arial" w:cs="Arial"/>
          <w:sz w:val="24"/>
          <w:szCs w:val="24"/>
          <w:lang w:val="el-GR"/>
        </w:rPr>
      </w:pPr>
      <w:r w:rsidRPr="00B4435C">
        <w:rPr>
          <w:rFonts w:ascii="Arial" w:hAnsi="Arial" w:cs="Arial"/>
          <w:sz w:val="24"/>
          <w:szCs w:val="24"/>
          <w:lang w:val="el-GR"/>
        </w:rPr>
        <w:t>Αύξων Αριθμός………………..</w:t>
      </w:r>
    </w:p>
    <w:p w14:paraId="0F81A562" w14:textId="3B28010A" w:rsidR="000E4A64" w:rsidRPr="00B4435C" w:rsidRDefault="000E4A64" w:rsidP="000E4A64">
      <w:pPr>
        <w:autoSpaceDE w:val="0"/>
        <w:autoSpaceDN w:val="0"/>
        <w:spacing w:line="360" w:lineRule="auto"/>
        <w:jc w:val="right"/>
        <w:rPr>
          <w:rFonts w:ascii="Arial" w:hAnsi="Arial" w:cs="Arial"/>
          <w:sz w:val="24"/>
          <w:szCs w:val="24"/>
          <w:lang w:val="el-GR"/>
        </w:rPr>
      </w:pPr>
      <w:r w:rsidRPr="00B4435C">
        <w:rPr>
          <w:rFonts w:ascii="Arial" w:hAnsi="Arial" w:cs="Arial"/>
          <w:sz w:val="24"/>
          <w:szCs w:val="24"/>
          <w:lang w:val="el-GR"/>
        </w:rPr>
        <w:t xml:space="preserve">Αριθμός </w:t>
      </w:r>
      <w:r w:rsidR="007779C0">
        <w:rPr>
          <w:rFonts w:ascii="Arial" w:hAnsi="Arial" w:cs="Arial"/>
          <w:sz w:val="24"/>
          <w:szCs w:val="24"/>
          <w:lang w:val="el-GR"/>
        </w:rPr>
        <w:t>Ά</w:t>
      </w:r>
      <w:r w:rsidRPr="00B4435C">
        <w:rPr>
          <w:rFonts w:ascii="Arial" w:hAnsi="Arial" w:cs="Arial"/>
          <w:sz w:val="24"/>
          <w:szCs w:val="24"/>
          <w:lang w:val="el-GR"/>
        </w:rPr>
        <w:t>δε</w:t>
      </w:r>
      <w:r w:rsidR="007779C0">
        <w:rPr>
          <w:rFonts w:ascii="Arial" w:hAnsi="Arial" w:cs="Arial"/>
          <w:sz w:val="24"/>
          <w:szCs w:val="24"/>
          <w:lang w:val="el-GR"/>
        </w:rPr>
        <w:t>ι</w:t>
      </w:r>
      <w:r w:rsidRPr="00B4435C">
        <w:rPr>
          <w:rFonts w:ascii="Arial" w:hAnsi="Arial" w:cs="Arial"/>
          <w:sz w:val="24"/>
          <w:szCs w:val="24"/>
          <w:lang w:val="el-GR"/>
        </w:rPr>
        <w:t>ας………………..</w:t>
      </w:r>
    </w:p>
    <w:p w14:paraId="61B84BFB" w14:textId="77777777" w:rsidR="00F15EBD" w:rsidRDefault="00F15EBD" w:rsidP="000E4A64">
      <w:pPr>
        <w:autoSpaceDE w:val="0"/>
        <w:autoSpaceDN w:val="0"/>
        <w:spacing w:line="360" w:lineRule="auto"/>
        <w:jc w:val="center"/>
        <w:rPr>
          <w:rFonts w:ascii="Arial" w:hAnsi="Arial" w:cs="Arial"/>
          <w:b/>
          <w:bCs/>
          <w:sz w:val="24"/>
          <w:szCs w:val="24"/>
          <w:lang w:val="el-GR"/>
        </w:rPr>
      </w:pPr>
    </w:p>
    <w:p w14:paraId="7BB2489C" w14:textId="550CA8E5" w:rsidR="000E4A64" w:rsidRPr="00B4435C" w:rsidRDefault="000E4A64" w:rsidP="000E4A64">
      <w:pPr>
        <w:autoSpaceDE w:val="0"/>
        <w:autoSpaceDN w:val="0"/>
        <w:spacing w:line="360" w:lineRule="auto"/>
        <w:jc w:val="center"/>
        <w:rPr>
          <w:rFonts w:ascii="Arial" w:hAnsi="Arial" w:cs="Arial"/>
          <w:b/>
          <w:bCs/>
          <w:sz w:val="24"/>
          <w:szCs w:val="24"/>
          <w:lang w:val="el-GR"/>
        </w:rPr>
      </w:pPr>
      <w:r w:rsidRPr="00B4435C">
        <w:rPr>
          <w:rFonts w:ascii="Arial" w:hAnsi="Arial" w:cs="Arial"/>
          <w:b/>
          <w:bCs/>
          <w:sz w:val="24"/>
          <w:szCs w:val="24"/>
          <w:lang w:val="el-GR"/>
        </w:rPr>
        <w:t xml:space="preserve">ΥΦΥΠΟΥΡΓΕΙΟ ΤΟΥΡΙΣΜΟΥ </w:t>
      </w:r>
    </w:p>
    <w:p w14:paraId="71AED07E" w14:textId="5879CDF5" w:rsidR="00CC3D34" w:rsidRDefault="00070F1A" w:rsidP="00631932">
      <w:pPr>
        <w:autoSpaceDE w:val="0"/>
        <w:autoSpaceDN w:val="0"/>
        <w:spacing w:after="0" w:line="360" w:lineRule="auto"/>
        <w:jc w:val="both"/>
        <w:rPr>
          <w:rFonts w:ascii="Arial" w:hAnsi="Arial" w:cs="Arial"/>
          <w:sz w:val="24"/>
          <w:szCs w:val="24"/>
          <w:lang w:val="el-GR"/>
        </w:rPr>
      </w:pPr>
      <w:r>
        <w:rPr>
          <w:rFonts w:ascii="Arial" w:hAnsi="Arial" w:cs="Arial"/>
          <w:sz w:val="24"/>
          <w:szCs w:val="24"/>
          <w:lang w:val="el-GR"/>
        </w:rPr>
        <w:t>Με βάση</w:t>
      </w:r>
      <w:r w:rsidR="000E4A64" w:rsidRPr="00B4435C">
        <w:rPr>
          <w:rFonts w:ascii="Arial" w:hAnsi="Arial" w:cs="Arial"/>
          <w:sz w:val="24"/>
          <w:szCs w:val="24"/>
          <w:lang w:val="el-GR"/>
        </w:rPr>
        <w:t xml:space="preserve"> τις διατάξεις του περί </w:t>
      </w:r>
      <w:r w:rsidR="00FC333D" w:rsidRPr="00B4435C">
        <w:rPr>
          <w:rFonts w:ascii="Arial" w:hAnsi="Arial" w:cs="Arial"/>
          <w:sz w:val="24"/>
          <w:szCs w:val="24"/>
          <w:lang w:val="el-GR"/>
        </w:rPr>
        <w:t xml:space="preserve">της Ρύθμισης της Ίδρυσης και Λειτουργίας </w:t>
      </w:r>
      <w:r w:rsidR="000E4A64" w:rsidRPr="00B4435C">
        <w:rPr>
          <w:rFonts w:ascii="Arial" w:hAnsi="Arial" w:cs="Arial"/>
          <w:sz w:val="24"/>
          <w:szCs w:val="24"/>
          <w:lang w:val="el-GR"/>
        </w:rPr>
        <w:t xml:space="preserve">Ξενοδοχείων και Τουριστικών Καταλυμάτων Νόμου και τους δυνάμει </w:t>
      </w:r>
      <w:r w:rsidR="00853BEE">
        <w:rPr>
          <w:rFonts w:ascii="Arial" w:hAnsi="Arial" w:cs="Arial"/>
          <w:sz w:val="24"/>
          <w:szCs w:val="24"/>
          <w:lang w:val="el-GR"/>
        </w:rPr>
        <w:t>αυτού</w:t>
      </w:r>
      <w:r w:rsidR="000E4A64" w:rsidRPr="00B4435C">
        <w:rPr>
          <w:rFonts w:ascii="Arial" w:hAnsi="Arial" w:cs="Arial"/>
          <w:sz w:val="24"/>
          <w:szCs w:val="24"/>
          <w:lang w:val="el-GR"/>
        </w:rPr>
        <w:t xml:space="preserve"> εκδοθέντες Κανονισμούς, χορηγούμε στον</w:t>
      </w:r>
      <w:r w:rsidR="00D414D6">
        <w:rPr>
          <w:rFonts w:ascii="Arial" w:hAnsi="Arial" w:cs="Arial"/>
          <w:sz w:val="24"/>
          <w:szCs w:val="24"/>
          <w:lang w:val="el-GR"/>
        </w:rPr>
        <w:t>/στην</w:t>
      </w:r>
      <w:r w:rsidR="000E4A64" w:rsidRPr="00B4435C">
        <w:rPr>
          <w:rFonts w:ascii="Arial" w:hAnsi="Arial" w:cs="Arial"/>
          <w:sz w:val="24"/>
          <w:szCs w:val="24"/>
          <w:lang w:val="el-GR"/>
        </w:rPr>
        <w:t xml:space="preserve"> </w:t>
      </w:r>
      <w:r w:rsidR="00CC3D34">
        <w:rPr>
          <w:rFonts w:ascii="Arial" w:hAnsi="Arial" w:cs="Arial"/>
          <w:sz w:val="24"/>
          <w:szCs w:val="24"/>
          <w:lang w:val="el-GR"/>
        </w:rPr>
        <w:t>…</w:t>
      </w:r>
      <w:r w:rsidR="000E4A64" w:rsidRPr="00B4435C">
        <w:rPr>
          <w:rFonts w:ascii="Arial" w:hAnsi="Arial" w:cs="Arial"/>
          <w:sz w:val="24"/>
          <w:szCs w:val="24"/>
          <w:lang w:val="el-GR"/>
        </w:rPr>
        <w:t>……………………………………….…………………….</w:t>
      </w:r>
      <w:r w:rsidR="00CC3D34">
        <w:rPr>
          <w:rFonts w:ascii="Arial" w:hAnsi="Arial" w:cs="Arial"/>
          <w:sz w:val="24"/>
          <w:szCs w:val="24"/>
          <w:lang w:val="el-GR"/>
        </w:rPr>
        <w:t xml:space="preserve"> </w:t>
      </w:r>
      <w:r w:rsidR="000E4A64" w:rsidRPr="00B4435C">
        <w:rPr>
          <w:rFonts w:ascii="Arial" w:hAnsi="Arial" w:cs="Arial"/>
          <w:sz w:val="24"/>
          <w:szCs w:val="24"/>
          <w:lang w:val="el-GR"/>
        </w:rPr>
        <w:t>άδεια λειτουργίας για το εις [ονομασία πόλης/περιοχής]</w:t>
      </w:r>
      <w:r w:rsidR="00CC3D34">
        <w:rPr>
          <w:rFonts w:ascii="Arial" w:hAnsi="Arial" w:cs="Arial"/>
          <w:sz w:val="24"/>
          <w:szCs w:val="24"/>
          <w:lang w:val="el-GR"/>
        </w:rPr>
        <w:t xml:space="preserve"> …</w:t>
      </w:r>
      <w:r w:rsidR="000E4A64" w:rsidRPr="00B4435C">
        <w:rPr>
          <w:rFonts w:ascii="Arial" w:hAnsi="Arial" w:cs="Arial"/>
          <w:sz w:val="24"/>
          <w:szCs w:val="24"/>
          <w:lang w:val="el-GR"/>
        </w:rPr>
        <w:t>………………</w:t>
      </w:r>
      <w:r w:rsidR="00CC3D34">
        <w:rPr>
          <w:rFonts w:ascii="Arial" w:hAnsi="Arial" w:cs="Arial"/>
          <w:sz w:val="24"/>
          <w:szCs w:val="24"/>
          <w:lang w:val="el-GR"/>
        </w:rPr>
        <w:t xml:space="preserve"> </w:t>
      </w:r>
      <w:r w:rsidR="000E4A64" w:rsidRPr="00B4435C">
        <w:rPr>
          <w:rFonts w:ascii="Arial" w:hAnsi="Arial" w:cs="Arial"/>
          <w:sz w:val="24"/>
          <w:szCs w:val="24"/>
          <w:lang w:val="el-GR"/>
        </w:rPr>
        <w:t>……………..…………………………</w:t>
      </w:r>
      <w:r w:rsidR="00CC3D34">
        <w:rPr>
          <w:rFonts w:ascii="Arial" w:hAnsi="Arial" w:cs="Arial"/>
          <w:sz w:val="24"/>
          <w:szCs w:val="24"/>
          <w:lang w:val="el-GR"/>
        </w:rPr>
        <w:t>………….</w:t>
      </w:r>
      <w:r w:rsidR="000E4A64" w:rsidRPr="00B4435C">
        <w:rPr>
          <w:rFonts w:ascii="Arial" w:hAnsi="Arial" w:cs="Arial"/>
          <w:sz w:val="24"/>
          <w:szCs w:val="24"/>
          <w:lang w:val="el-GR"/>
        </w:rPr>
        <w:t xml:space="preserve"> και επί της οδού</w:t>
      </w:r>
      <w:r w:rsidR="00CC3D34">
        <w:rPr>
          <w:rFonts w:ascii="Arial" w:hAnsi="Arial" w:cs="Arial"/>
          <w:sz w:val="24"/>
          <w:szCs w:val="24"/>
          <w:lang w:val="el-GR"/>
        </w:rPr>
        <w:t xml:space="preserve"> ……</w:t>
      </w:r>
      <w:r w:rsidR="000E4A64" w:rsidRPr="00B4435C">
        <w:rPr>
          <w:rFonts w:ascii="Arial" w:hAnsi="Arial" w:cs="Arial"/>
          <w:sz w:val="24"/>
          <w:szCs w:val="24"/>
          <w:lang w:val="el-GR"/>
        </w:rPr>
        <w:t>………………</w:t>
      </w:r>
      <w:r w:rsidR="00CC3D34">
        <w:rPr>
          <w:rFonts w:ascii="Arial" w:hAnsi="Arial" w:cs="Arial"/>
          <w:sz w:val="24"/>
          <w:szCs w:val="24"/>
          <w:lang w:val="el-GR"/>
        </w:rPr>
        <w:t>………</w:t>
      </w:r>
    </w:p>
    <w:p w14:paraId="019888BA" w14:textId="4F2B48B6" w:rsidR="000E4A64" w:rsidRPr="00B4435C" w:rsidRDefault="000E4A64" w:rsidP="00631932">
      <w:pPr>
        <w:autoSpaceDE w:val="0"/>
        <w:autoSpaceDN w:val="0"/>
        <w:spacing w:after="0" w:line="360" w:lineRule="auto"/>
        <w:jc w:val="both"/>
        <w:rPr>
          <w:rFonts w:ascii="Arial" w:hAnsi="Arial" w:cs="Arial"/>
          <w:sz w:val="24"/>
          <w:szCs w:val="24"/>
          <w:lang w:val="el-GR"/>
        </w:rPr>
      </w:pPr>
      <w:r w:rsidRPr="00B4435C">
        <w:rPr>
          <w:rFonts w:ascii="Arial" w:hAnsi="Arial" w:cs="Arial"/>
          <w:sz w:val="24"/>
          <w:szCs w:val="24"/>
          <w:lang w:val="el-GR"/>
        </w:rPr>
        <w:t>………………..…………………</w:t>
      </w:r>
      <w:r w:rsidR="00CC3D34">
        <w:rPr>
          <w:rFonts w:ascii="Arial" w:hAnsi="Arial" w:cs="Arial"/>
          <w:sz w:val="24"/>
          <w:szCs w:val="24"/>
          <w:lang w:val="el-GR"/>
        </w:rPr>
        <w:t xml:space="preserve">…….. </w:t>
      </w:r>
      <w:r w:rsidRPr="00B4435C">
        <w:rPr>
          <w:rFonts w:ascii="Arial" w:hAnsi="Arial" w:cs="Arial"/>
          <w:sz w:val="24"/>
          <w:szCs w:val="24"/>
          <w:lang w:val="el-GR"/>
        </w:rPr>
        <w:t xml:space="preserve">δυναμικότητας </w:t>
      </w:r>
      <w:r w:rsidR="00CC3D34">
        <w:rPr>
          <w:rFonts w:ascii="Arial" w:hAnsi="Arial" w:cs="Arial"/>
          <w:sz w:val="24"/>
          <w:szCs w:val="24"/>
          <w:lang w:val="el-GR"/>
        </w:rPr>
        <w:t>……………..</w:t>
      </w:r>
      <w:r w:rsidRPr="00B4435C">
        <w:rPr>
          <w:rFonts w:ascii="Arial" w:hAnsi="Arial" w:cs="Arial"/>
          <w:sz w:val="24"/>
          <w:szCs w:val="24"/>
          <w:lang w:val="el-GR"/>
        </w:rPr>
        <w:t>………………………</w:t>
      </w:r>
      <w:r w:rsidR="00CC3D34">
        <w:rPr>
          <w:rFonts w:ascii="Arial" w:hAnsi="Arial" w:cs="Arial"/>
          <w:sz w:val="24"/>
          <w:szCs w:val="24"/>
          <w:lang w:val="el-GR"/>
        </w:rPr>
        <w:t xml:space="preserve"> </w:t>
      </w:r>
      <w:r w:rsidR="00975635" w:rsidRPr="00B4435C">
        <w:rPr>
          <w:rFonts w:ascii="Arial" w:hAnsi="Arial" w:cs="Arial"/>
          <w:sz w:val="24"/>
          <w:szCs w:val="24"/>
          <w:lang w:val="el-GR"/>
        </w:rPr>
        <w:t xml:space="preserve">κατασκηνωτικών χώρων/ </w:t>
      </w:r>
      <w:r w:rsidR="001E746C" w:rsidRPr="00B4435C">
        <w:rPr>
          <w:rFonts w:ascii="Arial" w:hAnsi="Arial" w:cs="Arial"/>
          <w:sz w:val="24"/>
          <w:szCs w:val="24"/>
          <w:lang w:val="el-GR"/>
        </w:rPr>
        <w:t>θέσεων</w:t>
      </w:r>
      <w:r w:rsidRPr="00B4435C">
        <w:rPr>
          <w:rFonts w:ascii="Arial" w:hAnsi="Arial" w:cs="Arial"/>
          <w:sz w:val="24"/>
          <w:szCs w:val="24"/>
          <w:lang w:val="el-GR"/>
        </w:rPr>
        <w:t xml:space="preserve"> υπό την ονομασία</w:t>
      </w:r>
      <w:r w:rsidR="00CC3D34">
        <w:rPr>
          <w:rFonts w:ascii="Arial" w:hAnsi="Arial" w:cs="Arial"/>
          <w:sz w:val="24"/>
          <w:szCs w:val="24"/>
          <w:lang w:val="el-GR"/>
        </w:rPr>
        <w:t>………………………..……</w:t>
      </w:r>
      <w:r w:rsidRPr="00B4435C">
        <w:rPr>
          <w:rFonts w:ascii="Arial" w:hAnsi="Arial" w:cs="Arial"/>
          <w:sz w:val="24"/>
          <w:szCs w:val="24"/>
          <w:lang w:val="el-GR"/>
        </w:rPr>
        <w:t>…………</w:t>
      </w:r>
      <w:r w:rsidR="00CC3D34">
        <w:rPr>
          <w:rFonts w:ascii="Arial" w:hAnsi="Arial" w:cs="Arial"/>
          <w:sz w:val="24"/>
          <w:szCs w:val="24"/>
          <w:lang w:val="el-GR"/>
        </w:rPr>
        <w:t xml:space="preserve"> </w:t>
      </w:r>
      <w:r w:rsidRPr="00B4435C">
        <w:rPr>
          <w:rFonts w:ascii="Arial" w:hAnsi="Arial" w:cs="Arial"/>
          <w:sz w:val="24"/>
          <w:szCs w:val="24"/>
          <w:lang w:val="el-GR"/>
        </w:rPr>
        <w:t>….…………………….………</w:t>
      </w:r>
      <w:r w:rsidR="00CC3D34">
        <w:rPr>
          <w:rFonts w:ascii="Arial" w:hAnsi="Arial" w:cs="Arial"/>
          <w:sz w:val="24"/>
          <w:szCs w:val="24"/>
          <w:lang w:val="el-GR"/>
        </w:rPr>
        <w:t>…………………………………………………………………..</w:t>
      </w:r>
    </w:p>
    <w:p w14:paraId="53C20B61" w14:textId="4EF208DB" w:rsidR="000E4A64" w:rsidRPr="00B4435C" w:rsidRDefault="000E4A64" w:rsidP="000E4A64">
      <w:pPr>
        <w:autoSpaceDE w:val="0"/>
        <w:autoSpaceDN w:val="0"/>
        <w:spacing w:line="360" w:lineRule="auto"/>
        <w:jc w:val="both"/>
        <w:rPr>
          <w:rFonts w:ascii="Arial" w:hAnsi="Arial" w:cs="Arial"/>
          <w:sz w:val="24"/>
          <w:szCs w:val="24"/>
          <w:lang w:val="el-GR"/>
        </w:rPr>
      </w:pPr>
      <w:r w:rsidRPr="00B4435C">
        <w:rPr>
          <w:rFonts w:ascii="Arial" w:hAnsi="Arial" w:cs="Arial"/>
          <w:sz w:val="24"/>
          <w:szCs w:val="24"/>
          <w:lang w:val="el-GR"/>
        </w:rPr>
        <w:t>Η παρούσα άδεια ισχύει μέχρι τ</w:t>
      </w:r>
      <w:r w:rsidR="00A56E5A" w:rsidRPr="00B4435C">
        <w:rPr>
          <w:rFonts w:ascii="Arial" w:hAnsi="Arial" w:cs="Arial"/>
          <w:sz w:val="24"/>
          <w:szCs w:val="24"/>
          <w:lang w:val="el-GR"/>
        </w:rPr>
        <w:t>ι</w:t>
      </w:r>
      <w:r w:rsidRPr="00B4435C">
        <w:rPr>
          <w:rFonts w:ascii="Arial" w:hAnsi="Arial" w:cs="Arial"/>
          <w:sz w:val="24"/>
          <w:szCs w:val="24"/>
          <w:lang w:val="el-GR"/>
        </w:rPr>
        <w:t>ς ……</w:t>
      </w:r>
      <w:r w:rsidR="009172C3">
        <w:rPr>
          <w:rFonts w:ascii="Arial" w:hAnsi="Arial" w:cs="Arial"/>
          <w:sz w:val="24"/>
          <w:szCs w:val="24"/>
          <w:lang w:val="el-GR"/>
        </w:rPr>
        <w:t>…………………</w:t>
      </w:r>
    </w:p>
    <w:p w14:paraId="563B70D7" w14:textId="77777777" w:rsidR="000E4A64" w:rsidRPr="00B4435C" w:rsidRDefault="000E4A64" w:rsidP="000E4A64">
      <w:pPr>
        <w:autoSpaceDE w:val="0"/>
        <w:autoSpaceDN w:val="0"/>
        <w:spacing w:line="360" w:lineRule="auto"/>
        <w:jc w:val="both"/>
        <w:rPr>
          <w:rFonts w:ascii="Arial" w:hAnsi="Arial" w:cs="Arial"/>
          <w:sz w:val="24"/>
          <w:szCs w:val="24"/>
          <w:lang w:val="el-GR"/>
        </w:rPr>
      </w:pPr>
      <w:r w:rsidRPr="00B4435C">
        <w:rPr>
          <w:rFonts w:ascii="Arial" w:hAnsi="Arial" w:cs="Arial"/>
          <w:sz w:val="24"/>
          <w:szCs w:val="24"/>
          <w:lang w:val="el-GR"/>
        </w:rPr>
        <w:t>(Τέλος καταβληθέν €………………….)</w:t>
      </w:r>
    </w:p>
    <w:p w14:paraId="4164BCED" w14:textId="77777777" w:rsidR="000E4A64" w:rsidRPr="00B4435C" w:rsidRDefault="000E4A64" w:rsidP="000E4A64">
      <w:pPr>
        <w:autoSpaceDE w:val="0"/>
        <w:autoSpaceDN w:val="0"/>
        <w:spacing w:line="360" w:lineRule="auto"/>
        <w:jc w:val="right"/>
        <w:rPr>
          <w:rFonts w:ascii="Arial" w:hAnsi="Arial" w:cs="Arial"/>
          <w:sz w:val="24"/>
          <w:szCs w:val="24"/>
          <w:lang w:val="el-GR"/>
        </w:rPr>
      </w:pPr>
      <w:r w:rsidRPr="00B4435C">
        <w:rPr>
          <w:rFonts w:ascii="Arial" w:hAnsi="Arial" w:cs="Arial"/>
          <w:sz w:val="24"/>
          <w:szCs w:val="24"/>
          <w:lang w:val="el-GR"/>
        </w:rPr>
        <w:t>[τοποθεσία] ………………..20……</w:t>
      </w:r>
    </w:p>
    <w:p w14:paraId="50B09B40" w14:textId="77777777" w:rsidR="000E4A64" w:rsidRPr="00B4435C" w:rsidRDefault="000E4A64" w:rsidP="000E4A64">
      <w:pPr>
        <w:autoSpaceDE w:val="0"/>
        <w:autoSpaceDN w:val="0"/>
        <w:spacing w:line="360" w:lineRule="auto"/>
        <w:jc w:val="right"/>
        <w:rPr>
          <w:rFonts w:ascii="Arial" w:hAnsi="Arial" w:cs="Arial"/>
          <w:sz w:val="24"/>
          <w:szCs w:val="24"/>
          <w:lang w:val="el-GR"/>
        </w:rPr>
      </w:pPr>
      <w:r w:rsidRPr="00B4435C">
        <w:rPr>
          <w:rFonts w:ascii="Arial" w:hAnsi="Arial" w:cs="Arial"/>
          <w:sz w:val="24"/>
          <w:szCs w:val="24"/>
          <w:lang w:val="el-GR"/>
        </w:rPr>
        <w:t>..…………………………………</w:t>
      </w:r>
    </w:p>
    <w:p w14:paraId="2240C736" w14:textId="5B11AAD6" w:rsidR="000E4A64" w:rsidRPr="00070F1A" w:rsidRDefault="003A738D" w:rsidP="00577F17">
      <w:pPr>
        <w:autoSpaceDE w:val="0"/>
        <w:autoSpaceDN w:val="0"/>
        <w:spacing w:line="360" w:lineRule="auto"/>
        <w:jc w:val="right"/>
        <w:rPr>
          <w:rFonts w:ascii="Arial" w:hAnsi="Arial" w:cs="Arial"/>
          <w:sz w:val="24"/>
          <w:szCs w:val="24"/>
          <w:lang w:val="el-GR"/>
        </w:rPr>
      </w:pPr>
      <w:r w:rsidRPr="00B4435C">
        <w:rPr>
          <w:rFonts w:ascii="Arial" w:hAnsi="Arial" w:cs="Arial"/>
          <w:sz w:val="24"/>
          <w:szCs w:val="24"/>
          <w:lang w:val="el-GR"/>
        </w:rPr>
        <w:t xml:space="preserve">     </w:t>
      </w:r>
      <w:r w:rsidR="00577F17">
        <w:rPr>
          <w:rFonts w:ascii="Arial" w:hAnsi="Arial" w:cs="Arial"/>
          <w:sz w:val="24"/>
          <w:szCs w:val="24"/>
          <w:lang w:val="el-GR"/>
        </w:rPr>
        <w:tab/>
      </w:r>
      <w:r w:rsidR="000E4A64" w:rsidRPr="00B4435C">
        <w:rPr>
          <w:rFonts w:ascii="Arial" w:hAnsi="Arial" w:cs="Arial"/>
          <w:sz w:val="24"/>
          <w:szCs w:val="24"/>
          <w:lang w:val="el-GR"/>
        </w:rPr>
        <w:t>Υφυπουργός Τουρισμού</w:t>
      </w:r>
      <w:r w:rsidR="00092485">
        <w:rPr>
          <w:rFonts w:ascii="Arial" w:hAnsi="Arial" w:cs="Arial"/>
          <w:sz w:val="24"/>
          <w:szCs w:val="24"/>
          <w:lang w:val="el-GR"/>
        </w:rPr>
        <w:t>»</w:t>
      </w:r>
      <w:r w:rsidR="00340245">
        <w:rPr>
          <w:rFonts w:ascii="Arial" w:hAnsi="Arial" w:cs="Arial"/>
          <w:sz w:val="24"/>
          <w:szCs w:val="24"/>
          <w:lang w:val="el-GR"/>
        </w:rPr>
        <w:t>.</w:t>
      </w:r>
    </w:p>
    <w:p w14:paraId="6C868723" w14:textId="77777777" w:rsidR="008C7BB7" w:rsidRDefault="008C7BB7">
      <w:pPr>
        <w:rPr>
          <w:rFonts w:ascii="Arial" w:hAnsi="Arial" w:cs="Arial"/>
          <w:sz w:val="20"/>
          <w:szCs w:val="20"/>
          <w:lang w:val="el-GR"/>
        </w:rPr>
      </w:pPr>
    </w:p>
    <w:p w14:paraId="2A2717BE" w14:textId="622625D7" w:rsidR="000E4A64" w:rsidRPr="00EE108C" w:rsidRDefault="00EE108C">
      <w:pPr>
        <w:rPr>
          <w:rFonts w:ascii="Arial" w:hAnsi="Arial" w:cs="Arial"/>
          <w:sz w:val="20"/>
          <w:szCs w:val="20"/>
          <w:lang w:val="el-GR"/>
        </w:rPr>
      </w:pPr>
      <w:r w:rsidRPr="00EE108C">
        <w:rPr>
          <w:rFonts w:ascii="Arial" w:hAnsi="Arial" w:cs="Arial"/>
          <w:sz w:val="20"/>
          <w:szCs w:val="20"/>
          <w:lang w:val="el-GR"/>
        </w:rPr>
        <w:t>Αρ. Φακ. 23.03.059.019-2022</w:t>
      </w:r>
    </w:p>
    <w:p w14:paraId="3403D04A" w14:textId="018A7965" w:rsidR="00EE108C" w:rsidRPr="00EE108C" w:rsidRDefault="00EE108C">
      <w:pPr>
        <w:rPr>
          <w:rFonts w:ascii="Arial" w:hAnsi="Arial" w:cs="Arial"/>
          <w:sz w:val="20"/>
          <w:szCs w:val="20"/>
          <w:lang w:val="el-GR"/>
        </w:rPr>
      </w:pPr>
      <w:r w:rsidRPr="00EE108C">
        <w:rPr>
          <w:rFonts w:ascii="Arial" w:hAnsi="Arial" w:cs="Arial"/>
          <w:sz w:val="20"/>
          <w:szCs w:val="20"/>
          <w:lang w:val="el-GR"/>
        </w:rPr>
        <w:t>ΧΑ/</w:t>
      </w:r>
      <w:r w:rsidR="008C7BB7">
        <w:rPr>
          <w:rFonts w:ascii="Arial" w:hAnsi="Arial" w:cs="Arial"/>
          <w:sz w:val="20"/>
          <w:szCs w:val="20"/>
          <w:lang w:val="el-GR"/>
        </w:rPr>
        <w:t>ΘΗ</w:t>
      </w:r>
    </w:p>
    <w:sectPr w:rsidR="00EE108C" w:rsidRPr="00EE108C" w:rsidSect="008C7BB7">
      <w:headerReference w:type="default" r:id="rId6"/>
      <w:pgSz w:w="11906" w:h="16838"/>
      <w:pgMar w:top="1134" w:right="1134" w:bottom="1134"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A6B31" w14:textId="77777777" w:rsidR="00C56C2B" w:rsidRDefault="00C56C2B" w:rsidP="008C7BB7">
      <w:pPr>
        <w:spacing w:after="0" w:line="240" w:lineRule="auto"/>
      </w:pPr>
      <w:r>
        <w:separator/>
      </w:r>
    </w:p>
  </w:endnote>
  <w:endnote w:type="continuationSeparator" w:id="0">
    <w:p w14:paraId="653BE690" w14:textId="77777777" w:rsidR="00C56C2B" w:rsidRDefault="00C56C2B" w:rsidP="008C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CCA23" w14:textId="77777777" w:rsidR="00C56C2B" w:rsidRDefault="00C56C2B" w:rsidP="008C7BB7">
      <w:pPr>
        <w:spacing w:after="0" w:line="240" w:lineRule="auto"/>
      </w:pPr>
      <w:r>
        <w:separator/>
      </w:r>
    </w:p>
  </w:footnote>
  <w:footnote w:type="continuationSeparator" w:id="0">
    <w:p w14:paraId="2ABDA956" w14:textId="77777777" w:rsidR="00C56C2B" w:rsidRDefault="00C56C2B" w:rsidP="008C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1556"/>
      <w:docPartObj>
        <w:docPartGallery w:val="Page Numbers (Top of Page)"/>
        <w:docPartUnique/>
      </w:docPartObj>
    </w:sdtPr>
    <w:sdtEndPr>
      <w:rPr>
        <w:rFonts w:ascii="Arial" w:hAnsi="Arial" w:cs="Arial"/>
        <w:noProof/>
        <w:sz w:val="24"/>
        <w:szCs w:val="24"/>
      </w:rPr>
    </w:sdtEndPr>
    <w:sdtContent>
      <w:p w14:paraId="719F40CC" w14:textId="77E54FC6" w:rsidR="008C7BB7" w:rsidRPr="008C7BB7" w:rsidRDefault="008C7BB7">
        <w:pPr>
          <w:pStyle w:val="Header"/>
          <w:jc w:val="center"/>
          <w:rPr>
            <w:rFonts w:ascii="Arial" w:hAnsi="Arial" w:cs="Arial"/>
            <w:sz w:val="24"/>
            <w:szCs w:val="24"/>
          </w:rPr>
        </w:pPr>
        <w:r w:rsidRPr="008C7BB7">
          <w:rPr>
            <w:rFonts w:ascii="Arial" w:hAnsi="Arial" w:cs="Arial"/>
            <w:sz w:val="24"/>
            <w:szCs w:val="24"/>
          </w:rPr>
          <w:fldChar w:fldCharType="begin"/>
        </w:r>
        <w:r w:rsidRPr="008C7BB7">
          <w:rPr>
            <w:rFonts w:ascii="Arial" w:hAnsi="Arial" w:cs="Arial"/>
            <w:sz w:val="24"/>
            <w:szCs w:val="24"/>
          </w:rPr>
          <w:instrText xml:space="preserve"> PAGE   \* MERGEFORMAT </w:instrText>
        </w:r>
        <w:r w:rsidRPr="008C7BB7">
          <w:rPr>
            <w:rFonts w:ascii="Arial" w:hAnsi="Arial" w:cs="Arial"/>
            <w:sz w:val="24"/>
            <w:szCs w:val="24"/>
          </w:rPr>
          <w:fldChar w:fldCharType="separate"/>
        </w:r>
        <w:r w:rsidRPr="008C7BB7">
          <w:rPr>
            <w:rFonts w:ascii="Arial" w:hAnsi="Arial" w:cs="Arial"/>
            <w:noProof/>
            <w:sz w:val="24"/>
            <w:szCs w:val="24"/>
          </w:rPr>
          <w:t>2</w:t>
        </w:r>
        <w:r w:rsidRPr="008C7BB7">
          <w:rPr>
            <w:rFonts w:ascii="Arial" w:hAnsi="Arial" w:cs="Arial"/>
            <w:noProof/>
            <w:sz w:val="24"/>
            <w:szCs w:val="24"/>
          </w:rPr>
          <w:fldChar w:fldCharType="end"/>
        </w:r>
      </w:p>
    </w:sdtContent>
  </w:sdt>
  <w:p w14:paraId="3660C114" w14:textId="77777777" w:rsidR="008C7BB7" w:rsidRDefault="008C7B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864"/>
    <w:rsid w:val="00015B97"/>
    <w:rsid w:val="00046F6D"/>
    <w:rsid w:val="00052948"/>
    <w:rsid w:val="00062B50"/>
    <w:rsid w:val="00070F1A"/>
    <w:rsid w:val="0007331B"/>
    <w:rsid w:val="00092485"/>
    <w:rsid w:val="000E3F5D"/>
    <w:rsid w:val="000E4A64"/>
    <w:rsid w:val="000F0600"/>
    <w:rsid w:val="001366A0"/>
    <w:rsid w:val="001E37B9"/>
    <w:rsid w:val="001E746C"/>
    <w:rsid w:val="002164E6"/>
    <w:rsid w:val="0028130A"/>
    <w:rsid w:val="0028287B"/>
    <w:rsid w:val="002A314A"/>
    <w:rsid w:val="002C65FF"/>
    <w:rsid w:val="002E2B70"/>
    <w:rsid w:val="003370B4"/>
    <w:rsid w:val="00340245"/>
    <w:rsid w:val="00357D2E"/>
    <w:rsid w:val="00362F95"/>
    <w:rsid w:val="003A738D"/>
    <w:rsid w:val="003C7864"/>
    <w:rsid w:val="003F05A6"/>
    <w:rsid w:val="00417FF2"/>
    <w:rsid w:val="00422823"/>
    <w:rsid w:val="00506357"/>
    <w:rsid w:val="00577F17"/>
    <w:rsid w:val="005E0670"/>
    <w:rsid w:val="005F3602"/>
    <w:rsid w:val="00621B25"/>
    <w:rsid w:val="00631932"/>
    <w:rsid w:val="00636647"/>
    <w:rsid w:val="006C3D30"/>
    <w:rsid w:val="006E25CC"/>
    <w:rsid w:val="007779C0"/>
    <w:rsid w:val="007B45E0"/>
    <w:rsid w:val="00803CC7"/>
    <w:rsid w:val="0084487F"/>
    <w:rsid w:val="00853BEE"/>
    <w:rsid w:val="00867E1F"/>
    <w:rsid w:val="008B74DE"/>
    <w:rsid w:val="008C7BB7"/>
    <w:rsid w:val="008E7187"/>
    <w:rsid w:val="008F277F"/>
    <w:rsid w:val="009136F6"/>
    <w:rsid w:val="009172C3"/>
    <w:rsid w:val="009277EC"/>
    <w:rsid w:val="00975635"/>
    <w:rsid w:val="00A56E5A"/>
    <w:rsid w:val="00AC403F"/>
    <w:rsid w:val="00B4435C"/>
    <w:rsid w:val="00B5465C"/>
    <w:rsid w:val="00BB4BE9"/>
    <w:rsid w:val="00BC6215"/>
    <w:rsid w:val="00C00C6D"/>
    <w:rsid w:val="00C3098B"/>
    <w:rsid w:val="00C40445"/>
    <w:rsid w:val="00C428F0"/>
    <w:rsid w:val="00C56C2B"/>
    <w:rsid w:val="00CB3EDA"/>
    <w:rsid w:val="00CC3D34"/>
    <w:rsid w:val="00CE4C31"/>
    <w:rsid w:val="00CF4600"/>
    <w:rsid w:val="00D17F2D"/>
    <w:rsid w:val="00D414D6"/>
    <w:rsid w:val="00DC2DCD"/>
    <w:rsid w:val="00DD05F7"/>
    <w:rsid w:val="00DE3057"/>
    <w:rsid w:val="00E049AF"/>
    <w:rsid w:val="00E17C83"/>
    <w:rsid w:val="00E244BD"/>
    <w:rsid w:val="00E72F6D"/>
    <w:rsid w:val="00EE0C6A"/>
    <w:rsid w:val="00EE108C"/>
    <w:rsid w:val="00F15EBD"/>
    <w:rsid w:val="00F17C44"/>
    <w:rsid w:val="00FC333D"/>
    <w:rsid w:val="00FE1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9B750"/>
  <w15:docId w15:val="{26029A0A-857D-4FF4-87E5-06537E0B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64"/>
    <w:pPr>
      <w:spacing w:after="160" w:line="254"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8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7864"/>
    <w:rPr>
      <w:rFonts w:ascii="Calibri" w:eastAsia="Calibri" w:hAnsi="Calibri" w:cs="Times New Roman"/>
      <w:lang w:val="en-US"/>
    </w:rPr>
  </w:style>
  <w:style w:type="table" w:styleId="TableGrid">
    <w:name w:val="Table Grid"/>
    <w:basedOn w:val="TableNormal"/>
    <w:uiPriority w:val="59"/>
    <w:rsid w:val="003C7864"/>
    <w:rPr>
      <w:rFonts w:ascii="Arial" w:hAnsi="Arial" w:cs="Arial"/>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7B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7BB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8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387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 Chanakas</dc:creator>
  <cp:lastModifiedBy>Chryso Antoniou</cp:lastModifiedBy>
  <cp:revision>32</cp:revision>
  <cp:lastPrinted>2021-02-24T10:58:00Z</cp:lastPrinted>
  <dcterms:created xsi:type="dcterms:W3CDTF">2022-01-12T10:37:00Z</dcterms:created>
  <dcterms:modified xsi:type="dcterms:W3CDTF">2022-06-21T11:25:00Z</dcterms:modified>
</cp:coreProperties>
</file>