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5A00" w14:textId="498773A2" w:rsidR="00BD663A" w:rsidRDefault="00A76720" w:rsidP="00BD663A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ΝΟΜΟ</w:t>
      </w:r>
      <w:r w:rsidR="00A60EBD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 xml:space="preserve"> ΠΟΥ ΤΡΟΠΟΠΟΙΕΙ ΤΟΝ ΠΕΡΙ </w:t>
      </w:r>
      <w:r w:rsidR="00D41A67">
        <w:rPr>
          <w:rFonts w:ascii="Arial" w:hAnsi="Arial" w:cs="Arial"/>
          <w:sz w:val="24"/>
          <w:szCs w:val="24"/>
          <w:lang w:val="el-GR"/>
        </w:rPr>
        <w:t>ΦΑΡΜΑΚΕΥΤΙΚ</w:t>
      </w:r>
      <w:r w:rsidR="004C660F">
        <w:rPr>
          <w:rFonts w:ascii="Arial" w:hAnsi="Arial" w:cs="Arial"/>
          <w:sz w:val="24"/>
          <w:szCs w:val="24"/>
          <w:lang w:val="el-GR"/>
        </w:rPr>
        <w:t>Η</w:t>
      </w:r>
      <w:r w:rsidR="00D41A67">
        <w:rPr>
          <w:rFonts w:ascii="Arial" w:hAnsi="Arial" w:cs="Arial"/>
          <w:sz w:val="24"/>
          <w:szCs w:val="24"/>
          <w:lang w:val="el-GR"/>
        </w:rPr>
        <w:t xml:space="preserve">Σ </w:t>
      </w:r>
    </w:p>
    <w:p w14:paraId="02A8458F" w14:textId="53A1AE74" w:rsidR="00D41A67" w:rsidRDefault="00D41A67" w:rsidP="00D41A67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ΚΑΙ ΔΗΛΗΤΗΡΙΩΝ</w:t>
      </w:r>
      <w:r w:rsidR="00ED1F6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ΝΟΜΟ</w:t>
      </w:r>
    </w:p>
    <w:p w14:paraId="32D80C25" w14:textId="77777777" w:rsidR="00305534" w:rsidRDefault="00305534" w:rsidP="00D41A67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11"/>
      </w:tblGrid>
      <w:tr w:rsidR="00F455CF" w:rsidRPr="00454F98" w14:paraId="26D0C9B0" w14:textId="77777777" w:rsidTr="00A76720">
        <w:tc>
          <w:tcPr>
            <w:tcW w:w="1985" w:type="dxa"/>
          </w:tcPr>
          <w:p w14:paraId="71059A9D" w14:textId="77777777" w:rsidR="00F455CF" w:rsidRPr="00A76720" w:rsidRDefault="00F455CF" w:rsidP="00A767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911" w:type="dxa"/>
          </w:tcPr>
          <w:p w14:paraId="7F096767" w14:textId="73F5E822" w:rsidR="00F455CF" w:rsidRDefault="00F455CF" w:rsidP="00DB3412">
            <w:pPr>
              <w:pStyle w:val="NoSpacing"/>
              <w:spacing w:line="360" w:lineRule="auto"/>
              <w:ind w:left="46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F455CF" w:rsidRPr="00454F98" w14:paraId="7C5AC90C" w14:textId="77777777" w:rsidTr="00A76720">
        <w:tc>
          <w:tcPr>
            <w:tcW w:w="1985" w:type="dxa"/>
          </w:tcPr>
          <w:p w14:paraId="06C4E5FB" w14:textId="77777777" w:rsidR="00F455CF" w:rsidRPr="00A76720" w:rsidRDefault="00F455CF" w:rsidP="00A767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911" w:type="dxa"/>
          </w:tcPr>
          <w:p w14:paraId="4AB77D9D" w14:textId="77777777" w:rsidR="00F455CF" w:rsidRDefault="00F455CF" w:rsidP="00151226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41A67" w:rsidRPr="00454F98" w14:paraId="3454DF24" w14:textId="77777777" w:rsidTr="00A76720">
        <w:tc>
          <w:tcPr>
            <w:tcW w:w="1985" w:type="dxa"/>
          </w:tcPr>
          <w:p w14:paraId="508CF2E5" w14:textId="77777777" w:rsidR="00D41A67" w:rsidRPr="00A76720" w:rsidRDefault="00D41A67" w:rsidP="00A767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τίτλος.</w:t>
            </w:r>
          </w:p>
          <w:p w14:paraId="4A4F28E0" w14:textId="77777777" w:rsidR="00D41A67" w:rsidRPr="00A76720" w:rsidRDefault="00D41A67" w:rsidP="00A76720">
            <w:pPr>
              <w:pStyle w:val="NoSpacing"/>
              <w:spacing w:line="360" w:lineRule="auto"/>
              <w:ind w:left="17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ED1F63" w:rsidRPr="00A76720">
              <w:rPr>
                <w:rFonts w:ascii="Arial" w:hAnsi="Arial" w:cs="Arial"/>
                <w:sz w:val="24"/>
                <w:szCs w:val="24"/>
                <w:lang w:val="el-GR"/>
              </w:rPr>
              <w:t>εφ</w:t>
            </w: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ED1F63"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254</w:t>
            </w:r>
            <w:r w:rsidR="00ED1F63" w:rsidRPr="00A7672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59E0074B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59 του 1962 </w:t>
            </w:r>
          </w:p>
          <w:p w14:paraId="0284B3FF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37 του 1967 </w:t>
            </w:r>
          </w:p>
          <w:p w14:paraId="37F9F8C2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16 του 1979 </w:t>
            </w:r>
          </w:p>
          <w:p w14:paraId="0BC8EA06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28 του 1989 </w:t>
            </w:r>
          </w:p>
          <w:p w14:paraId="35C68D7F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33(I) του1993 </w:t>
            </w:r>
          </w:p>
          <w:p w14:paraId="1D2F0626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61(Ι) του 1995 </w:t>
            </w:r>
          </w:p>
          <w:p w14:paraId="300B9E72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145(Ι) του 2000 </w:t>
            </w:r>
          </w:p>
          <w:p w14:paraId="48CA4F8F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178(Ι) του 2002 </w:t>
            </w:r>
          </w:p>
          <w:p w14:paraId="145AFA1E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89(Ι) του 2003 </w:t>
            </w:r>
          </w:p>
          <w:p w14:paraId="013A0A39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184(Ι) του 2004 </w:t>
            </w:r>
          </w:p>
          <w:p w14:paraId="2AA6DE76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97(Ι) του 2008 </w:t>
            </w:r>
          </w:p>
          <w:p w14:paraId="5EB11FB8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147(</w:t>
            </w:r>
            <w:r w:rsidRPr="00A76720">
              <w:rPr>
                <w:rFonts w:ascii="Arial" w:hAnsi="Arial" w:cs="Arial"/>
                <w:sz w:val="24"/>
                <w:szCs w:val="24"/>
              </w:rPr>
              <w:t>I</w:t>
            </w: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2013 </w:t>
            </w:r>
          </w:p>
          <w:p w14:paraId="4C1ACCCB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128(Ι) του 2014 </w:t>
            </w:r>
          </w:p>
          <w:p w14:paraId="3B2F5BF7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83(Ι) του 2015 </w:t>
            </w:r>
          </w:p>
          <w:p w14:paraId="22E7F2DE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179(</w:t>
            </w:r>
            <w:r w:rsidRPr="00A76720">
              <w:rPr>
                <w:rFonts w:ascii="Arial" w:hAnsi="Arial" w:cs="Arial"/>
                <w:sz w:val="24"/>
                <w:szCs w:val="24"/>
              </w:rPr>
              <w:t>I</w:t>
            </w: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2015 </w:t>
            </w:r>
          </w:p>
          <w:p w14:paraId="375CE3D9" w14:textId="77777777" w:rsidR="00D41A67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44(</w:t>
            </w:r>
            <w:r w:rsidRPr="00A76720">
              <w:rPr>
                <w:rFonts w:ascii="Arial" w:hAnsi="Arial" w:cs="Arial"/>
                <w:sz w:val="24"/>
                <w:szCs w:val="24"/>
              </w:rPr>
              <w:t>I</w:t>
            </w: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2017 </w:t>
            </w:r>
          </w:p>
          <w:p w14:paraId="019DD454" w14:textId="77777777" w:rsidR="00ED1F63" w:rsidRPr="00A76720" w:rsidRDefault="00D41A67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67(</w:t>
            </w:r>
            <w:r w:rsidRPr="00A76720">
              <w:rPr>
                <w:rFonts w:ascii="Arial" w:hAnsi="Arial" w:cs="Arial"/>
                <w:sz w:val="24"/>
                <w:szCs w:val="24"/>
              </w:rPr>
              <w:t>I</w:t>
            </w: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) του 2019</w:t>
            </w:r>
          </w:p>
          <w:p w14:paraId="1EE73B7D" w14:textId="77777777" w:rsidR="00715E88" w:rsidRPr="00A76720" w:rsidRDefault="00ED1F63" w:rsidP="00151226">
            <w:pPr>
              <w:pStyle w:val="NoSpacing"/>
              <w:spacing w:line="36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111(Ι) του 2020</w:t>
            </w:r>
          </w:p>
          <w:p w14:paraId="27E1DAE4" w14:textId="77777777" w:rsidR="00D41A67" w:rsidRPr="00A76720" w:rsidRDefault="00715E88" w:rsidP="00A76720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199(Ι)</w:t>
            </w:r>
            <w:r w:rsidR="00A76720" w:rsidRPr="00A76720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2021</w:t>
            </w:r>
            <w:r w:rsidR="00D41A67" w:rsidRPr="00A7672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911" w:type="dxa"/>
          </w:tcPr>
          <w:p w14:paraId="1E972FD0" w14:textId="77777777" w:rsidR="00D41A67" w:rsidRDefault="00ED1F63" w:rsidP="00151226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1. Ο παρώ</w:t>
            </w:r>
            <w:r w:rsidR="00D41A67">
              <w:rPr>
                <w:rFonts w:ascii="Arial" w:hAnsi="Arial" w:cs="Arial"/>
                <w:sz w:val="24"/>
                <w:szCs w:val="24"/>
                <w:lang w:val="el-GR"/>
              </w:rPr>
              <w:t>ν Νόμος θα αναφέρεται ως ο περί Φαρμακευτικής και Δηλητηρίων (Τροποποιητικός) Νόμος του 202</w:t>
            </w:r>
            <w:r w:rsidR="00715E88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D41A6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τον περί Φαρμακευτικής και Δηλητηρίων Νόμο (που στο εξής θα αναφέρεται ως «ο βασικός νόμος»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D41A6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29120BA1" w14:textId="77777777" w:rsidR="00D41A67" w:rsidRDefault="00D41A67" w:rsidP="005051AB">
            <w:pPr>
              <w:pStyle w:val="NoSpacing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bookmarkStart w:id="0" w:name="_GoBack"/>
            <w:bookmarkEnd w:id="0"/>
          </w:p>
        </w:tc>
      </w:tr>
      <w:tr w:rsidR="00ED1F63" w:rsidRPr="00454F98" w14:paraId="6E2C3B55" w14:textId="77777777" w:rsidTr="00A76720">
        <w:tc>
          <w:tcPr>
            <w:tcW w:w="1985" w:type="dxa"/>
          </w:tcPr>
          <w:p w14:paraId="37013A63" w14:textId="77777777" w:rsidR="00ED1F63" w:rsidRPr="00A76720" w:rsidRDefault="00ED1F63" w:rsidP="00A767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911" w:type="dxa"/>
          </w:tcPr>
          <w:p w14:paraId="4529C30A" w14:textId="77777777" w:rsidR="00ED1F63" w:rsidRDefault="00ED1F63" w:rsidP="00ED1F63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41A67" w:rsidRPr="00454F98" w14:paraId="00E0033D" w14:textId="77777777" w:rsidTr="00A76720">
        <w:tc>
          <w:tcPr>
            <w:tcW w:w="1985" w:type="dxa"/>
          </w:tcPr>
          <w:p w14:paraId="31ED30E1" w14:textId="77777777" w:rsidR="00D41A67" w:rsidRPr="00A76720" w:rsidRDefault="00D41A67" w:rsidP="0030553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16Α του βασικού νόμου.</w:t>
            </w:r>
          </w:p>
        </w:tc>
        <w:tc>
          <w:tcPr>
            <w:tcW w:w="7911" w:type="dxa"/>
          </w:tcPr>
          <w:p w14:paraId="7378EB19" w14:textId="541F87F5" w:rsidR="00D41A67" w:rsidRPr="00D15528" w:rsidRDefault="00D15528" w:rsidP="000B438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2.  </w:t>
            </w:r>
            <w:r w:rsidR="00A60EBD">
              <w:rPr>
                <w:rFonts w:ascii="Arial" w:hAnsi="Arial" w:cs="Arial"/>
                <w:sz w:val="24"/>
                <w:szCs w:val="24"/>
                <w:lang w:val="el-GR"/>
              </w:rPr>
              <w:t>Το</w:t>
            </w:r>
            <w:r w:rsidR="00F455CF">
              <w:rPr>
                <w:rFonts w:ascii="Arial" w:hAnsi="Arial" w:cs="Arial"/>
                <w:sz w:val="24"/>
                <w:szCs w:val="24"/>
                <w:lang w:val="el-GR"/>
              </w:rPr>
              <w:t xml:space="preserve"> εδ</w:t>
            </w:r>
            <w:r w:rsidR="00A60EBD"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="00F455CF">
              <w:rPr>
                <w:rFonts w:ascii="Arial" w:hAnsi="Arial" w:cs="Arial"/>
                <w:sz w:val="24"/>
                <w:szCs w:val="24"/>
                <w:lang w:val="el-GR"/>
              </w:rPr>
              <w:t>φ</w:t>
            </w:r>
            <w:r w:rsidR="00A60EBD">
              <w:rPr>
                <w:rFonts w:ascii="Arial" w:hAnsi="Arial" w:cs="Arial"/>
                <w:sz w:val="24"/>
                <w:szCs w:val="24"/>
                <w:lang w:val="el-GR"/>
              </w:rPr>
              <w:t>ιο</w:t>
            </w:r>
            <w:r w:rsidR="00F455CF">
              <w:rPr>
                <w:rFonts w:ascii="Arial" w:hAnsi="Arial" w:cs="Arial"/>
                <w:sz w:val="24"/>
                <w:szCs w:val="24"/>
                <w:lang w:val="el-GR"/>
              </w:rPr>
              <w:t xml:space="preserve"> (3) του του άρθρου </w:t>
            </w:r>
            <w:r w:rsidR="00BD663A">
              <w:rPr>
                <w:rFonts w:ascii="Arial" w:hAnsi="Arial" w:cs="Arial"/>
                <w:sz w:val="24"/>
                <w:szCs w:val="24"/>
                <w:lang w:val="el-GR"/>
              </w:rPr>
              <w:t>16</w:t>
            </w:r>
            <w:r w:rsidR="00BD663A" w:rsidRPr="00BD663A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BD663A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τροποποιείται </w:t>
            </w:r>
            <w:r w:rsidR="00715E88"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</w:t>
            </w:r>
            <w:r w:rsidR="00A60EB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την επιφύλαξη αυτού</w:t>
            </w:r>
            <w:r w:rsidR="00BD663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15E88">
              <w:rPr>
                <w:rFonts w:ascii="Arial" w:hAnsi="Arial" w:cs="Arial"/>
                <w:sz w:val="24"/>
                <w:szCs w:val="24"/>
                <w:lang w:val="el-GR"/>
              </w:rPr>
              <w:t>της φράσης «πέντε (5)»</w:t>
            </w:r>
            <w:r w:rsidR="00454F98">
              <w:rPr>
                <w:rFonts w:ascii="Arial" w:hAnsi="Arial" w:cs="Arial"/>
                <w:sz w:val="24"/>
                <w:szCs w:val="24"/>
                <w:lang w:val="el-GR"/>
              </w:rPr>
              <w:t xml:space="preserve"> (τέταρτη γραμμή)</w:t>
            </w:r>
            <w:r w:rsidR="001D7951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715E88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φράση «είκοσι (20)»</w:t>
            </w:r>
            <w:r w:rsidR="00A7672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</w:tbl>
    <w:p w14:paraId="2CE8F708" w14:textId="77777777" w:rsidR="001F6AAA" w:rsidRDefault="001F6AAA" w:rsidP="00D41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0059A668" w14:textId="0E602DF2" w:rsidR="001F6AAA" w:rsidRPr="00F455CF" w:rsidRDefault="00305534" w:rsidP="00305534">
      <w:p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 w:rsidRPr="00F455CF">
        <w:rPr>
          <w:rFonts w:ascii="Arial" w:eastAsia="Times New Roman" w:hAnsi="Arial" w:cs="Arial"/>
          <w:lang w:val="el-GR"/>
        </w:rPr>
        <w:t xml:space="preserve">Κατατέθηκε στην ολομέλεια της Βουλής </w:t>
      </w:r>
      <w:r w:rsidR="00AD5E4E" w:rsidRPr="00F455CF">
        <w:rPr>
          <w:rFonts w:ascii="Arial" w:eastAsia="Times New Roman" w:hAnsi="Arial" w:cs="Arial"/>
          <w:lang w:val="el-GR"/>
        </w:rPr>
        <w:t>την 10</w:t>
      </w:r>
      <w:r w:rsidR="00AD5E4E" w:rsidRPr="00F455CF">
        <w:rPr>
          <w:rFonts w:ascii="Arial" w:eastAsia="Times New Roman" w:hAnsi="Arial" w:cs="Arial"/>
          <w:vertAlign w:val="superscript"/>
          <w:lang w:val="el-GR"/>
        </w:rPr>
        <w:t>η</w:t>
      </w:r>
      <w:r w:rsidR="00AD5E4E" w:rsidRPr="00F455CF">
        <w:rPr>
          <w:rFonts w:ascii="Arial" w:eastAsia="Times New Roman" w:hAnsi="Arial" w:cs="Arial"/>
          <w:lang w:val="el-GR"/>
        </w:rPr>
        <w:t xml:space="preserve"> </w:t>
      </w:r>
      <w:r w:rsidR="0069581A" w:rsidRPr="00F455CF">
        <w:rPr>
          <w:rFonts w:ascii="Arial" w:eastAsia="Times New Roman" w:hAnsi="Arial" w:cs="Arial"/>
          <w:lang w:val="el-GR"/>
        </w:rPr>
        <w:t>Φεβρουαρίου 2022.</w:t>
      </w:r>
    </w:p>
    <w:p w14:paraId="738498CB" w14:textId="15BC1EAD" w:rsidR="00305534" w:rsidRPr="00F455CF" w:rsidRDefault="00305534" w:rsidP="00F455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/>
        </w:rPr>
      </w:pPr>
      <w:proofErr w:type="spellStart"/>
      <w:r w:rsidRPr="00F455CF">
        <w:rPr>
          <w:rFonts w:ascii="Arial" w:eastAsia="Times New Roman" w:hAnsi="Arial" w:cs="Arial"/>
          <w:sz w:val="20"/>
          <w:szCs w:val="20"/>
          <w:lang w:val="el-GR"/>
        </w:rPr>
        <w:t>Αρ</w:t>
      </w:r>
      <w:proofErr w:type="spellEnd"/>
      <w:r w:rsidRPr="00F455CF">
        <w:rPr>
          <w:rFonts w:ascii="Arial" w:eastAsia="Times New Roman" w:hAnsi="Arial" w:cs="Arial"/>
          <w:sz w:val="20"/>
          <w:szCs w:val="20"/>
          <w:lang w:val="el-GR"/>
        </w:rPr>
        <w:t xml:space="preserve">. </w:t>
      </w:r>
      <w:proofErr w:type="spellStart"/>
      <w:r w:rsidRPr="00F455CF">
        <w:rPr>
          <w:rFonts w:ascii="Arial" w:eastAsia="Times New Roman" w:hAnsi="Arial" w:cs="Arial"/>
          <w:sz w:val="20"/>
          <w:szCs w:val="20"/>
          <w:lang w:val="el-GR"/>
        </w:rPr>
        <w:t>Φακ</w:t>
      </w:r>
      <w:proofErr w:type="spellEnd"/>
      <w:r w:rsidRPr="00F455CF">
        <w:rPr>
          <w:rFonts w:ascii="Arial" w:eastAsia="Times New Roman" w:hAnsi="Arial" w:cs="Arial"/>
          <w:sz w:val="20"/>
          <w:szCs w:val="20"/>
          <w:lang w:val="el-GR"/>
        </w:rPr>
        <w:t>.:</w:t>
      </w:r>
      <w:r w:rsidR="00F455CF">
        <w:rPr>
          <w:rFonts w:ascii="Arial" w:eastAsia="Times New Roman" w:hAnsi="Arial" w:cs="Arial"/>
          <w:sz w:val="20"/>
          <w:szCs w:val="20"/>
          <w:lang w:val="el-GR"/>
        </w:rPr>
        <w:t xml:space="preserve"> </w:t>
      </w:r>
      <w:r w:rsidR="0069581A" w:rsidRPr="00F455CF">
        <w:rPr>
          <w:rFonts w:ascii="Arial" w:eastAsia="Times New Roman" w:hAnsi="Arial" w:cs="Arial"/>
          <w:sz w:val="20"/>
          <w:szCs w:val="20"/>
          <w:lang w:val="el-GR"/>
        </w:rPr>
        <w:t>23.02.063</w:t>
      </w:r>
      <w:r w:rsidR="001501DA" w:rsidRPr="00F455CF">
        <w:rPr>
          <w:rFonts w:ascii="Arial" w:eastAsia="Times New Roman" w:hAnsi="Arial" w:cs="Arial"/>
          <w:sz w:val="20"/>
          <w:szCs w:val="20"/>
          <w:lang w:val="el-GR"/>
        </w:rPr>
        <w:t>.016</w:t>
      </w:r>
      <w:r w:rsidR="0069581A" w:rsidRPr="00F455CF">
        <w:rPr>
          <w:rFonts w:ascii="Arial" w:eastAsia="Times New Roman" w:hAnsi="Arial" w:cs="Arial"/>
          <w:sz w:val="20"/>
          <w:szCs w:val="20"/>
          <w:lang w:val="el-GR"/>
        </w:rPr>
        <w:t>-2022</w:t>
      </w:r>
    </w:p>
    <w:p w14:paraId="37D904DE" w14:textId="0C6EBA1C" w:rsidR="001D7951" w:rsidRPr="00975520" w:rsidRDefault="00715E88" w:rsidP="0097552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l-GR"/>
        </w:rPr>
      </w:pPr>
      <w:r w:rsidRPr="00F455CF">
        <w:rPr>
          <w:rFonts w:ascii="Arial" w:eastAsia="Times New Roman" w:hAnsi="Arial" w:cs="Arial"/>
          <w:sz w:val="18"/>
          <w:szCs w:val="18"/>
          <w:lang w:val="el-GR"/>
        </w:rPr>
        <w:t>ΕΠ</w:t>
      </w:r>
      <w:r w:rsidR="00A76720" w:rsidRPr="00F455CF">
        <w:rPr>
          <w:rFonts w:ascii="Arial" w:eastAsia="Times New Roman" w:hAnsi="Arial" w:cs="Arial"/>
          <w:sz w:val="18"/>
          <w:szCs w:val="18"/>
          <w:lang w:val="el-GR"/>
        </w:rPr>
        <w:t>/</w:t>
      </w:r>
      <w:r w:rsidR="00151226" w:rsidRPr="00F455CF">
        <w:rPr>
          <w:rFonts w:ascii="Arial" w:eastAsia="Times New Roman" w:hAnsi="Arial" w:cs="Arial"/>
          <w:sz w:val="18"/>
          <w:szCs w:val="18"/>
          <w:lang w:val="en-US"/>
        </w:rPr>
        <w:t>NA</w:t>
      </w:r>
    </w:p>
    <w:sectPr w:rsidR="001D7951" w:rsidRPr="00975520" w:rsidSect="00F455CF">
      <w:headerReference w:type="default" r:id="rId7"/>
      <w:pgSz w:w="11906" w:h="16838"/>
      <w:pgMar w:top="1310" w:right="1138" w:bottom="1135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647E" w14:textId="77777777" w:rsidR="0017204C" w:rsidRDefault="0017204C" w:rsidP="00A3656F">
      <w:pPr>
        <w:spacing w:after="0" w:line="240" w:lineRule="auto"/>
      </w:pPr>
      <w:r>
        <w:separator/>
      </w:r>
    </w:p>
  </w:endnote>
  <w:endnote w:type="continuationSeparator" w:id="0">
    <w:p w14:paraId="1193019F" w14:textId="77777777" w:rsidR="0017204C" w:rsidRDefault="0017204C" w:rsidP="00A3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9B0F" w14:textId="77777777" w:rsidR="0017204C" w:rsidRDefault="0017204C" w:rsidP="00A3656F">
      <w:pPr>
        <w:spacing w:after="0" w:line="240" w:lineRule="auto"/>
      </w:pPr>
      <w:r>
        <w:separator/>
      </w:r>
    </w:p>
  </w:footnote>
  <w:footnote w:type="continuationSeparator" w:id="0">
    <w:p w14:paraId="2CD9524B" w14:textId="77777777" w:rsidR="0017204C" w:rsidRDefault="0017204C" w:rsidP="00A3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910693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7243C62C" w14:textId="77777777" w:rsidR="00A3656F" w:rsidRPr="001D7951" w:rsidRDefault="00A3656F">
        <w:pPr>
          <w:pStyle w:val="Header"/>
          <w:jc w:val="center"/>
          <w:rPr>
            <w:rFonts w:ascii="Arial" w:hAnsi="Arial" w:cs="Arial"/>
          </w:rPr>
        </w:pPr>
        <w:r w:rsidRPr="001D7951">
          <w:rPr>
            <w:rFonts w:ascii="Arial" w:hAnsi="Arial" w:cs="Arial"/>
          </w:rPr>
          <w:fldChar w:fldCharType="begin"/>
        </w:r>
        <w:r w:rsidRPr="001D7951">
          <w:rPr>
            <w:rFonts w:ascii="Arial" w:hAnsi="Arial" w:cs="Arial"/>
          </w:rPr>
          <w:instrText xml:space="preserve"> PAGE   \* MERGEFORMAT </w:instrText>
        </w:r>
        <w:r w:rsidRPr="001D7951">
          <w:rPr>
            <w:rFonts w:ascii="Arial" w:hAnsi="Arial" w:cs="Arial"/>
          </w:rPr>
          <w:fldChar w:fldCharType="separate"/>
        </w:r>
        <w:r w:rsidR="00F71AEB" w:rsidRPr="001D7951">
          <w:rPr>
            <w:rFonts w:ascii="Arial" w:hAnsi="Arial" w:cs="Arial"/>
            <w:noProof/>
          </w:rPr>
          <w:t>2</w:t>
        </w:r>
        <w:r w:rsidRPr="001D7951">
          <w:rPr>
            <w:rFonts w:ascii="Arial" w:hAnsi="Arial" w:cs="Arial"/>
            <w:noProof/>
          </w:rPr>
          <w:fldChar w:fldCharType="end"/>
        </w:r>
      </w:p>
    </w:sdtContent>
  </w:sdt>
  <w:p w14:paraId="2D16854A" w14:textId="77777777" w:rsidR="00A3656F" w:rsidRDefault="00A36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0220"/>
    <w:multiLevelType w:val="hybridMultilevel"/>
    <w:tmpl w:val="56F0B1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67"/>
    <w:rsid w:val="00004F4D"/>
    <w:rsid w:val="00035971"/>
    <w:rsid w:val="000363F1"/>
    <w:rsid w:val="0008588C"/>
    <w:rsid w:val="000905D6"/>
    <w:rsid w:val="000A3DC3"/>
    <w:rsid w:val="000A617A"/>
    <w:rsid w:val="000B3549"/>
    <w:rsid w:val="000B4388"/>
    <w:rsid w:val="000E1139"/>
    <w:rsid w:val="00107358"/>
    <w:rsid w:val="0013660F"/>
    <w:rsid w:val="001442EA"/>
    <w:rsid w:val="00144DEA"/>
    <w:rsid w:val="001501DA"/>
    <w:rsid w:val="00151226"/>
    <w:rsid w:val="00153056"/>
    <w:rsid w:val="00155979"/>
    <w:rsid w:val="001648F6"/>
    <w:rsid w:val="0017204C"/>
    <w:rsid w:val="001A5CDD"/>
    <w:rsid w:val="001B446A"/>
    <w:rsid w:val="001D7951"/>
    <w:rsid w:val="001E052B"/>
    <w:rsid w:val="001F6AAA"/>
    <w:rsid w:val="00201F7D"/>
    <w:rsid w:val="0023553F"/>
    <w:rsid w:val="00305534"/>
    <w:rsid w:val="00313E95"/>
    <w:rsid w:val="00315F72"/>
    <w:rsid w:val="00323834"/>
    <w:rsid w:val="003238B6"/>
    <w:rsid w:val="00365AFC"/>
    <w:rsid w:val="003A1AE0"/>
    <w:rsid w:val="003C5F72"/>
    <w:rsid w:val="003E5F3A"/>
    <w:rsid w:val="004015CB"/>
    <w:rsid w:val="00405B05"/>
    <w:rsid w:val="00410DF8"/>
    <w:rsid w:val="0041574A"/>
    <w:rsid w:val="0042706C"/>
    <w:rsid w:val="00437985"/>
    <w:rsid w:val="00454F98"/>
    <w:rsid w:val="004746D2"/>
    <w:rsid w:val="004853B7"/>
    <w:rsid w:val="004A1D85"/>
    <w:rsid w:val="004B25B0"/>
    <w:rsid w:val="004C660F"/>
    <w:rsid w:val="004D1BF6"/>
    <w:rsid w:val="004F488B"/>
    <w:rsid w:val="00531F5B"/>
    <w:rsid w:val="00554792"/>
    <w:rsid w:val="005E2ECE"/>
    <w:rsid w:val="00611D79"/>
    <w:rsid w:val="00650AFB"/>
    <w:rsid w:val="0069327A"/>
    <w:rsid w:val="0069581A"/>
    <w:rsid w:val="0069660F"/>
    <w:rsid w:val="006A236E"/>
    <w:rsid w:val="006F79F0"/>
    <w:rsid w:val="007075E5"/>
    <w:rsid w:val="00715E88"/>
    <w:rsid w:val="00723A27"/>
    <w:rsid w:val="00745138"/>
    <w:rsid w:val="007E3D49"/>
    <w:rsid w:val="0081655A"/>
    <w:rsid w:val="00871952"/>
    <w:rsid w:val="008D6CE5"/>
    <w:rsid w:val="008D7BEF"/>
    <w:rsid w:val="008E1F5F"/>
    <w:rsid w:val="008F2332"/>
    <w:rsid w:val="009026C1"/>
    <w:rsid w:val="00950D9D"/>
    <w:rsid w:val="00975520"/>
    <w:rsid w:val="009C6413"/>
    <w:rsid w:val="00A27644"/>
    <w:rsid w:val="00A3656F"/>
    <w:rsid w:val="00A60EBD"/>
    <w:rsid w:val="00A76720"/>
    <w:rsid w:val="00A91C2B"/>
    <w:rsid w:val="00AB4844"/>
    <w:rsid w:val="00AD5E4E"/>
    <w:rsid w:val="00B13617"/>
    <w:rsid w:val="00B71F59"/>
    <w:rsid w:val="00BD44D6"/>
    <w:rsid w:val="00BD663A"/>
    <w:rsid w:val="00BF2999"/>
    <w:rsid w:val="00BF4DF8"/>
    <w:rsid w:val="00BF74E1"/>
    <w:rsid w:val="00C25E62"/>
    <w:rsid w:val="00C304D1"/>
    <w:rsid w:val="00C537FC"/>
    <w:rsid w:val="00C675AD"/>
    <w:rsid w:val="00D03F01"/>
    <w:rsid w:val="00D118F2"/>
    <w:rsid w:val="00D15528"/>
    <w:rsid w:val="00D41A67"/>
    <w:rsid w:val="00DA5A84"/>
    <w:rsid w:val="00DA657D"/>
    <w:rsid w:val="00DB3412"/>
    <w:rsid w:val="00DC33EE"/>
    <w:rsid w:val="00DE2316"/>
    <w:rsid w:val="00DE7599"/>
    <w:rsid w:val="00E474C7"/>
    <w:rsid w:val="00EA4748"/>
    <w:rsid w:val="00EB4571"/>
    <w:rsid w:val="00ED1F63"/>
    <w:rsid w:val="00F24BBD"/>
    <w:rsid w:val="00F31A03"/>
    <w:rsid w:val="00F33702"/>
    <w:rsid w:val="00F43A4D"/>
    <w:rsid w:val="00F455CF"/>
    <w:rsid w:val="00F64CE2"/>
    <w:rsid w:val="00F71AEB"/>
    <w:rsid w:val="00F856B9"/>
    <w:rsid w:val="00FE7877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63AA"/>
  <w15:docId w15:val="{3839C5FC-9B12-45DF-B4D5-42E97B21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A67"/>
    <w:pPr>
      <w:spacing w:after="0" w:line="240" w:lineRule="auto"/>
    </w:pPr>
  </w:style>
  <w:style w:type="table" w:styleId="TableGrid">
    <w:name w:val="Table Grid"/>
    <w:basedOn w:val="TableNormal"/>
    <w:uiPriority w:val="59"/>
    <w:rsid w:val="00D4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6F"/>
  </w:style>
  <w:style w:type="paragraph" w:styleId="Footer">
    <w:name w:val="footer"/>
    <w:basedOn w:val="Normal"/>
    <w:link w:val="FooterChar"/>
    <w:uiPriority w:val="99"/>
    <w:unhideWhenUsed/>
    <w:rsid w:val="00A3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6F"/>
  </w:style>
  <w:style w:type="paragraph" w:styleId="BalloonText">
    <w:name w:val="Balloon Text"/>
    <w:basedOn w:val="Normal"/>
    <w:link w:val="BalloonTextChar"/>
    <w:uiPriority w:val="99"/>
    <w:semiHidden/>
    <w:unhideWhenUsed/>
    <w:rsid w:val="00C2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 Pallikarou</cp:lastModifiedBy>
  <cp:revision>3</cp:revision>
  <cp:lastPrinted>2022-02-07T06:52:00Z</cp:lastPrinted>
  <dcterms:created xsi:type="dcterms:W3CDTF">2022-05-06T10:24:00Z</dcterms:created>
  <dcterms:modified xsi:type="dcterms:W3CDTF">2022-05-19T14:32:00Z</dcterms:modified>
</cp:coreProperties>
</file>