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10053" w14:textId="3B49914B" w:rsidR="00591C82" w:rsidRPr="00152935" w:rsidRDefault="00B649D9" w:rsidP="006D1DE2">
      <w:pPr>
        <w:widowControl w:val="0"/>
        <w:tabs>
          <w:tab w:val="left" w:pos="567"/>
          <w:tab w:val="left" w:pos="4961"/>
        </w:tabs>
        <w:spacing w:after="0" w:line="480" w:lineRule="auto"/>
        <w:jc w:val="center"/>
        <w:rPr>
          <w:rFonts w:ascii="Arial" w:hAnsi="Arial" w:cs="Arial"/>
          <w:b/>
          <w:bCs/>
          <w:sz w:val="24"/>
          <w:szCs w:val="24"/>
        </w:rPr>
      </w:pPr>
      <w:bookmarkStart w:id="0" w:name="_GoBack"/>
      <w:bookmarkEnd w:id="0"/>
      <w:r w:rsidRPr="00152935">
        <w:rPr>
          <w:rFonts w:ascii="Arial" w:hAnsi="Arial" w:cs="Arial"/>
          <w:b/>
          <w:bCs/>
          <w:sz w:val="24"/>
          <w:szCs w:val="24"/>
        </w:rPr>
        <w:t xml:space="preserve">Έκθεση της </w:t>
      </w:r>
      <w:bookmarkStart w:id="1" w:name="_Hlk46989035"/>
      <w:r w:rsidRPr="00152935">
        <w:rPr>
          <w:rFonts w:ascii="Arial" w:hAnsi="Arial" w:cs="Arial"/>
          <w:b/>
          <w:bCs/>
          <w:sz w:val="24"/>
          <w:szCs w:val="24"/>
        </w:rPr>
        <w:t xml:space="preserve">Κοινοβουλευτικής Επιτροπής </w:t>
      </w:r>
      <w:r w:rsidR="005C565A" w:rsidRPr="00152935">
        <w:rPr>
          <w:rFonts w:ascii="Arial" w:hAnsi="Arial" w:cs="Arial"/>
          <w:b/>
          <w:bCs/>
          <w:sz w:val="24"/>
          <w:szCs w:val="24"/>
        </w:rPr>
        <w:t>Νομικών</w:t>
      </w:r>
      <w:r w:rsidR="00D80A5D">
        <w:rPr>
          <w:rFonts w:ascii="Arial" w:hAnsi="Arial" w:cs="Arial"/>
          <w:b/>
          <w:bCs/>
          <w:sz w:val="24"/>
          <w:szCs w:val="24"/>
        </w:rPr>
        <w:t xml:space="preserve">, </w:t>
      </w:r>
      <w:r w:rsidR="00D80A5D" w:rsidRPr="00D80A5D">
        <w:rPr>
          <w:rFonts w:ascii="Arial" w:hAnsi="Arial" w:cs="Arial"/>
          <w:b/>
          <w:bCs/>
          <w:sz w:val="24"/>
          <w:szCs w:val="24"/>
        </w:rPr>
        <w:t>Δικαιοσύνης και Δημοσίας Τάξεως</w:t>
      </w:r>
      <w:r w:rsidR="00023CD7" w:rsidRPr="00152935">
        <w:rPr>
          <w:rFonts w:ascii="Arial" w:hAnsi="Arial" w:cs="Arial"/>
          <w:b/>
          <w:bCs/>
          <w:sz w:val="24"/>
          <w:szCs w:val="24"/>
        </w:rPr>
        <w:t xml:space="preserve"> </w:t>
      </w:r>
      <w:bookmarkEnd w:id="1"/>
      <w:r w:rsidR="00023CD7" w:rsidRPr="00152935">
        <w:rPr>
          <w:rFonts w:ascii="Arial" w:hAnsi="Arial" w:cs="Arial"/>
          <w:b/>
          <w:bCs/>
          <w:sz w:val="24"/>
          <w:szCs w:val="24"/>
        </w:rPr>
        <w:t xml:space="preserve">για </w:t>
      </w:r>
      <w:r w:rsidR="00255B01" w:rsidRPr="00152935">
        <w:rPr>
          <w:rFonts w:ascii="Arial" w:hAnsi="Arial" w:cs="Arial"/>
          <w:b/>
          <w:bCs/>
          <w:sz w:val="24"/>
          <w:szCs w:val="24"/>
        </w:rPr>
        <w:t>το νομοσχέδιο</w:t>
      </w:r>
      <w:r w:rsidR="00023CD7" w:rsidRPr="00152935">
        <w:rPr>
          <w:rFonts w:ascii="Arial" w:hAnsi="Arial" w:cs="Arial"/>
          <w:b/>
          <w:bCs/>
          <w:sz w:val="24"/>
          <w:szCs w:val="24"/>
        </w:rPr>
        <w:t xml:space="preserve"> </w:t>
      </w:r>
      <w:r w:rsidR="001F20B5" w:rsidRPr="00152935">
        <w:rPr>
          <w:rFonts w:ascii="Arial" w:hAnsi="Arial" w:cs="Arial"/>
          <w:b/>
          <w:bCs/>
          <w:sz w:val="24"/>
          <w:szCs w:val="24"/>
        </w:rPr>
        <w:t>«</w:t>
      </w:r>
      <w:r w:rsidR="00E2413E" w:rsidRPr="00152935">
        <w:rPr>
          <w:rFonts w:ascii="Arial" w:hAnsi="Arial" w:cs="Arial"/>
          <w:b/>
          <w:bCs/>
          <w:sz w:val="24"/>
          <w:szCs w:val="24"/>
          <w:lang w:val="en-US"/>
        </w:rPr>
        <w:t>O</w:t>
      </w:r>
      <w:r w:rsidR="00E2413E" w:rsidRPr="00152935">
        <w:rPr>
          <w:rFonts w:ascii="Arial" w:hAnsi="Arial" w:cs="Arial"/>
          <w:b/>
          <w:bCs/>
          <w:sz w:val="24"/>
          <w:szCs w:val="24"/>
        </w:rPr>
        <w:t xml:space="preserve"> </w:t>
      </w:r>
      <w:r w:rsidR="00B92A6C" w:rsidRPr="00152935">
        <w:rPr>
          <w:rFonts w:ascii="Arial" w:hAnsi="Arial" w:cs="Arial"/>
          <w:b/>
          <w:bCs/>
          <w:sz w:val="24"/>
          <w:szCs w:val="24"/>
        </w:rPr>
        <w:t>π</w:t>
      </w:r>
      <w:r w:rsidR="00E2413E" w:rsidRPr="00152935">
        <w:rPr>
          <w:rFonts w:ascii="Arial" w:hAnsi="Arial" w:cs="Arial"/>
          <w:b/>
          <w:bCs/>
          <w:sz w:val="24"/>
          <w:szCs w:val="24"/>
        </w:rPr>
        <w:t xml:space="preserve">ερί της </w:t>
      </w:r>
      <w:r w:rsidR="00B92A6C" w:rsidRPr="00152935">
        <w:rPr>
          <w:rFonts w:ascii="Arial" w:hAnsi="Arial" w:cs="Arial"/>
          <w:b/>
          <w:bCs/>
          <w:sz w:val="24"/>
          <w:szCs w:val="24"/>
        </w:rPr>
        <w:t xml:space="preserve">Σύστασης και Λειτουργίας Ανεξάρτητης Αρχής κατά </w:t>
      </w:r>
      <w:r w:rsidR="006D1DE2">
        <w:rPr>
          <w:rFonts w:ascii="Arial" w:hAnsi="Arial" w:cs="Arial"/>
          <w:b/>
          <w:bCs/>
          <w:sz w:val="24"/>
          <w:szCs w:val="24"/>
        </w:rPr>
        <w:t xml:space="preserve">της </w:t>
      </w:r>
      <w:r w:rsidR="00B92A6C" w:rsidRPr="00152935">
        <w:rPr>
          <w:rFonts w:ascii="Arial" w:hAnsi="Arial" w:cs="Arial"/>
          <w:b/>
          <w:bCs/>
          <w:sz w:val="24"/>
          <w:szCs w:val="24"/>
        </w:rPr>
        <w:t xml:space="preserve">Διαφθοράς </w:t>
      </w:r>
      <w:r w:rsidR="00E2413E" w:rsidRPr="00152935">
        <w:rPr>
          <w:rFonts w:ascii="Arial" w:hAnsi="Arial" w:cs="Arial"/>
          <w:b/>
          <w:bCs/>
          <w:sz w:val="24"/>
          <w:szCs w:val="24"/>
        </w:rPr>
        <w:t>Νόμος του 20</w:t>
      </w:r>
      <w:r w:rsidR="00B92A6C" w:rsidRPr="00152935">
        <w:rPr>
          <w:rFonts w:ascii="Arial" w:hAnsi="Arial" w:cs="Arial"/>
          <w:b/>
          <w:bCs/>
          <w:sz w:val="24"/>
          <w:szCs w:val="24"/>
        </w:rPr>
        <w:t>19</w:t>
      </w:r>
      <w:r w:rsidR="001F20B5" w:rsidRPr="00152935">
        <w:rPr>
          <w:rFonts w:ascii="Arial" w:hAnsi="Arial" w:cs="Arial"/>
          <w:b/>
          <w:bCs/>
          <w:sz w:val="24"/>
          <w:szCs w:val="24"/>
        </w:rPr>
        <w:t>»</w:t>
      </w:r>
    </w:p>
    <w:p w14:paraId="4B7EEEA6" w14:textId="6E2C50E2" w:rsidR="00B649D9" w:rsidRPr="00152935" w:rsidRDefault="00B649D9" w:rsidP="006D1DE2">
      <w:pPr>
        <w:widowControl w:val="0"/>
        <w:tabs>
          <w:tab w:val="left" w:pos="567"/>
          <w:tab w:val="left" w:pos="4961"/>
        </w:tabs>
        <w:spacing w:after="0" w:line="480" w:lineRule="auto"/>
        <w:rPr>
          <w:rFonts w:ascii="Arial" w:hAnsi="Arial" w:cs="Arial"/>
          <w:b/>
          <w:bCs/>
          <w:sz w:val="24"/>
          <w:szCs w:val="24"/>
        </w:rPr>
      </w:pPr>
      <w:r w:rsidRPr="00152935">
        <w:rPr>
          <w:rFonts w:ascii="Arial" w:hAnsi="Arial" w:cs="Arial"/>
          <w:b/>
          <w:bCs/>
          <w:sz w:val="24"/>
          <w:szCs w:val="24"/>
        </w:rPr>
        <w:t>Παρόντες:</w:t>
      </w:r>
    </w:p>
    <w:p w14:paraId="744830F0" w14:textId="72D43FA6" w:rsidR="00C22FAF" w:rsidRPr="00C22FAF" w:rsidRDefault="005C565A" w:rsidP="00C22FAF">
      <w:pPr>
        <w:tabs>
          <w:tab w:val="left" w:pos="567"/>
          <w:tab w:val="left" w:pos="4961"/>
        </w:tabs>
        <w:spacing w:after="0" w:line="480" w:lineRule="auto"/>
        <w:jc w:val="both"/>
        <w:rPr>
          <w:rFonts w:ascii="Arial" w:hAnsi="Arial" w:cs="Arial"/>
          <w:sz w:val="24"/>
          <w:szCs w:val="24"/>
        </w:rPr>
      </w:pPr>
      <w:bookmarkStart w:id="2" w:name="_Hlk46935388"/>
      <w:r w:rsidRPr="00152935">
        <w:rPr>
          <w:rFonts w:ascii="Arial" w:hAnsi="Arial" w:cs="Arial"/>
          <w:sz w:val="24"/>
          <w:szCs w:val="24"/>
        </w:rPr>
        <w:tab/>
      </w:r>
      <w:r w:rsidR="00C22FAF" w:rsidRPr="00C22FAF">
        <w:rPr>
          <w:rFonts w:ascii="Arial" w:hAnsi="Arial" w:cs="Arial"/>
          <w:sz w:val="24"/>
          <w:szCs w:val="24"/>
        </w:rPr>
        <w:t xml:space="preserve">Νίκος Τορναρίτης, πρόεδρος                  </w:t>
      </w:r>
      <w:r w:rsidR="009A3092">
        <w:rPr>
          <w:rFonts w:ascii="Arial" w:hAnsi="Arial" w:cs="Arial"/>
          <w:sz w:val="24"/>
          <w:szCs w:val="24"/>
        </w:rPr>
        <w:tab/>
      </w:r>
      <w:r w:rsidR="009A3092" w:rsidRPr="00C22FAF">
        <w:rPr>
          <w:rFonts w:ascii="Arial" w:hAnsi="Arial" w:cs="Arial"/>
          <w:sz w:val="24"/>
          <w:szCs w:val="24"/>
        </w:rPr>
        <w:t>Κωστής Ευσταθίου</w:t>
      </w:r>
      <w:r w:rsidR="00C22FAF">
        <w:rPr>
          <w:rFonts w:ascii="Arial" w:hAnsi="Arial" w:cs="Arial"/>
          <w:sz w:val="24"/>
          <w:szCs w:val="24"/>
        </w:rPr>
        <w:tab/>
      </w:r>
    </w:p>
    <w:p w14:paraId="108A4C32" w14:textId="5A07F5A1" w:rsidR="00C22FAF" w:rsidRPr="00C22FAF" w:rsidRDefault="00C22FAF" w:rsidP="00C22FAF">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Pr="00C22FAF">
        <w:rPr>
          <w:rFonts w:ascii="Arial" w:hAnsi="Arial" w:cs="Arial"/>
          <w:sz w:val="24"/>
          <w:szCs w:val="24"/>
        </w:rPr>
        <w:t>Φωτεινή Τσιρίδου</w:t>
      </w:r>
      <w:r>
        <w:rPr>
          <w:rFonts w:ascii="Arial" w:hAnsi="Arial" w:cs="Arial"/>
          <w:sz w:val="24"/>
          <w:szCs w:val="24"/>
        </w:rPr>
        <w:tab/>
      </w:r>
      <w:r w:rsidR="009A3092" w:rsidRPr="00C22FAF">
        <w:rPr>
          <w:rFonts w:ascii="Arial" w:hAnsi="Arial" w:cs="Arial"/>
          <w:sz w:val="24"/>
          <w:szCs w:val="24"/>
        </w:rPr>
        <w:t>Χαράλαμπος Θεοπέμπτου</w:t>
      </w:r>
    </w:p>
    <w:p w14:paraId="2499C7F2" w14:textId="772CE57B" w:rsidR="00C22FAF" w:rsidRPr="00C22FAF" w:rsidRDefault="00C22FAF" w:rsidP="00C22FAF">
      <w:pPr>
        <w:tabs>
          <w:tab w:val="left" w:pos="567"/>
          <w:tab w:val="left" w:pos="4961"/>
        </w:tabs>
        <w:spacing w:after="0" w:line="480" w:lineRule="auto"/>
        <w:jc w:val="both"/>
        <w:rPr>
          <w:rFonts w:ascii="Arial" w:hAnsi="Arial" w:cs="Arial"/>
          <w:b/>
          <w:bCs/>
          <w:sz w:val="24"/>
          <w:szCs w:val="24"/>
        </w:rPr>
      </w:pPr>
      <w:r>
        <w:rPr>
          <w:rFonts w:ascii="Arial" w:hAnsi="Arial" w:cs="Arial"/>
          <w:sz w:val="24"/>
          <w:szCs w:val="24"/>
        </w:rPr>
        <w:tab/>
      </w:r>
      <w:r w:rsidRPr="00C22FAF">
        <w:rPr>
          <w:rFonts w:ascii="Arial" w:hAnsi="Arial" w:cs="Arial"/>
          <w:sz w:val="24"/>
          <w:szCs w:val="24"/>
        </w:rPr>
        <w:t>Νίκος Γεωργίου</w:t>
      </w:r>
      <w:r>
        <w:rPr>
          <w:rFonts w:ascii="Arial" w:hAnsi="Arial" w:cs="Arial"/>
          <w:sz w:val="24"/>
          <w:szCs w:val="24"/>
        </w:rPr>
        <w:tab/>
      </w:r>
      <w:r w:rsidR="009A3092">
        <w:rPr>
          <w:rFonts w:ascii="Arial" w:hAnsi="Arial" w:cs="Arial"/>
          <w:b/>
          <w:bCs/>
          <w:sz w:val="24"/>
          <w:szCs w:val="24"/>
        </w:rPr>
        <w:t>Μη μέλη της επιτροπής:</w:t>
      </w:r>
    </w:p>
    <w:p w14:paraId="3A986814" w14:textId="0594C144" w:rsidR="00C22FAF" w:rsidRPr="00C22FAF" w:rsidRDefault="00C22FAF" w:rsidP="00C22FAF">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9A3092" w:rsidRPr="00C22FAF">
        <w:rPr>
          <w:rFonts w:ascii="Arial" w:hAnsi="Arial" w:cs="Arial"/>
          <w:sz w:val="24"/>
          <w:szCs w:val="24"/>
        </w:rPr>
        <w:t xml:space="preserve">Ανδρέας </w:t>
      </w:r>
      <w:proofErr w:type="spellStart"/>
      <w:r w:rsidR="009A3092" w:rsidRPr="00C22FAF">
        <w:rPr>
          <w:rFonts w:ascii="Arial" w:hAnsi="Arial" w:cs="Arial"/>
          <w:sz w:val="24"/>
          <w:szCs w:val="24"/>
        </w:rPr>
        <w:t>Πασιουρτίδης</w:t>
      </w:r>
      <w:proofErr w:type="spellEnd"/>
      <w:r w:rsidR="009A3092">
        <w:rPr>
          <w:rFonts w:ascii="Arial" w:hAnsi="Arial" w:cs="Arial"/>
          <w:sz w:val="24"/>
          <w:szCs w:val="24"/>
        </w:rPr>
        <w:tab/>
        <w:t xml:space="preserve">Αλεξάνδρα </w:t>
      </w:r>
      <w:proofErr w:type="spellStart"/>
      <w:r w:rsidR="009A3092">
        <w:rPr>
          <w:rFonts w:ascii="Arial" w:hAnsi="Arial" w:cs="Arial"/>
          <w:sz w:val="24"/>
          <w:szCs w:val="24"/>
        </w:rPr>
        <w:t>Ατταλίδου</w:t>
      </w:r>
      <w:proofErr w:type="spellEnd"/>
      <w:r w:rsidRPr="00C22FAF">
        <w:rPr>
          <w:rFonts w:ascii="Arial" w:hAnsi="Arial" w:cs="Arial"/>
          <w:sz w:val="24"/>
          <w:szCs w:val="24"/>
        </w:rPr>
        <w:t xml:space="preserve">                            </w:t>
      </w:r>
    </w:p>
    <w:p w14:paraId="695A9064" w14:textId="1A70DCE8" w:rsidR="00C22FAF" w:rsidRPr="00C22FAF" w:rsidRDefault="00C22FAF" w:rsidP="00C22FAF">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9A3092" w:rsidRPr="00C22FAF">
        <w:rPr>
          <w:rFonts w:ascii="Arial" w:hAnsi="Arial" w:cs="Arial"/>
          <w:sz w:val="24"/>
          <w:szCs w:val="24"/>
        </w:rPr>
        <w:t>Σωτήρης Ιωάννου</w:t>
      </w:r>
      <w:r>
        <w:rPr>
          <w:rFonts w:ascii="Arial" w:hAnsi="Arial" w:cs="Arial"/>
          <w:sz w:val="24"/>
          <w:szCs w:val="24"/>
        </w:rPr>
        <w:tab/>
      </w:r>
      <w:r>
        <w:rPr>
          <w:rFonts w:ascii="Arial" w:hAnsi="Arial" w:cs="Arial"/>
          <w:sz w:val="24"/>
          <w:szCs w:val="24"/>
        </w:rPr>
        <w:tab/>
      </w:r>
    </w:p>
    <w:p w14:paraId="5B56C784" w14:textId="3D7F372E" w:rsidR="00D75DBF" w:rsidRPr="004C5E43" w:rsidRDefault="009F4E2A" w:rsidP="009F4E2A">
      <w:pPr>
        <w:widowControl w:val="0"/>
        <w:tabs>
          <w:tab w:val="left" w:pos="567"/>
          <w:tab w:val="left" w:pos="4961"/>
        </w:tabs>
        <w:spacing w:after="0" w:line="480" w:lineRule="auto"/>
        <w:jc w:val="both"/>
        <w:rPr>
          <w:rFonts w:ascii="Arial" w:eastAsia="Calibri" w:hAnsi="Arial" w:cs="Arial"/>
          <w:color w:val="FF0000"/>
          <w:sz w:val="24"/>
          <w:szCs w:val="24"/>
        </w:rPr>
      </w:pPr>
      <w:r w:rsidRPr="00E35427">
        <w:rPr>
          <w:rFonts w:ascii="Arial" w:hAnsi="Arial" w:cs="Arial"/>
          <w:sz w:val="24"/>
          <w:szCs w:val="24"/>
        </w:rPr>
        <w:tab/>
      </w:r>
      <w:r w:rsidR="002E7989" w:rsidRPr="004C5E43">
        <w:rPr>
          <w:rFonts w:ascii="Arial" w:hAnsi="Arial" w:cs="Arial"/>
          <w:sz w:val="24"/>
          <w:szCs w:val="24"/>
        </w:rPr>
        <w:t xml:space="preserve">Η Κοινοβουλευτική Επιτροπή </w:t>
      </w:r>
      <w:r w:rsidR="005C565A" w:rsidRPr="004C5E43">
        <w:rPr>
          <w:rFonts w:ascii="Arial" w:hAnsi="Arial" w:cs="Arial"/>
          <w:sz w:val="24"/>
          <w:szCs w:val="24"/>
        </w:rPr>
        <w:t>Νομικών</w:t>
      </w:r>
      <w:r w:rsidR="00E85987" w:rsidRPr="004C5E43">
        <w:rPr>
          <w:rFonts w:ascii="Arial" w:hAnsi="Arial" w:cs="Arial"/>
          <w:sz w:val="24"/>
          <w:szCs w:val="24"/>
        </w:rPr>
        <w:t>, Δικαιοσύνης και Δημοσίας Τάξεως</w:t>
      </w:r>
      <w:r w:rsidR="002E7989" w:rsidRPr="004C5E43">
        <w:rPr>
          <w:rFonts w:ascii="Arial" w:hAnsi="Arial" w:cs="Arial"/>
          <w:sz w:val="24"/>
          <w:szCs w:val="24"/>
        </w:rPr>
        <w:t xml:space="preserve"> </w:t>
      </w:r>
      <w:bookmarkEnd w:id="2"/>
      <w:r w:rsidR="00D75DBF" w:rsidRPr="004C5E43">
        <w:rPr>
          <w:rFonts w:ascii="Arial" w:hAnsi="Arial" w:cs="Arial"/>
          <w:sz w:val="24"/>
          <w:szCs w:val="24"/>
        </w:rPr>
        <w:t xml:space="preserve">μελέτησε </w:t>
      </w:r>
      <w:r w:rsidR="00255B01" w:rsidRPr="004C5E43">
        <w:rPr>
          <w:rFonts w:ascii="Arial" w:hAnsi="Arial" w:cs="Arial"/>
          <w:sz w:val="24"/>
          <w:szCs w:val="24"/>
        </w:rPr>
        <w:t>το</w:t>
      </w:r>
      <w:r w:rsidR="00D75DBF" w:rsidRPr="004C5E43">
        <w:rPr>
          <w:rFonts w:ascii="Arial" w:hAnsi="Arial" w:cs="Arial"/>
          <w:sz w:val="24"/>
          <w:szCs w:val="24"/>
        </w:rPr>
        <w:t xml:space="preserve"> πιο πάνω </w:t>
      </w:r>
      <w:r w:rsidR="00255B01" w:rsidRPr="004C5E43">
        <w:rPr>
          <w:rFonts w:ascii="Arial" w:hAnsi="Arial" w:cs="Arial"/>
          <w:sz w:val="24"/>
          <w:szCs w:val="24"/>
        </w:rPr>
        <w:t>νομοσχέδιο</w:t>
      </w:r>
      <w:r w:rsidR="002F23EA" w:rsidRPr="004C5E43">
        <w:rPr>
          <w:rFonts w:ascii="Arial" w:hAnsi="Arial" w:cs="Arial"/>
          <w:sz w:val="24"/>
          <w:szCs w:val="24"/>
        </w:rPr>
        <w:t xml:space="preserve"> </w:t>
      </w:r>
      <w:r w:rsidR="00C261FE" w:rsidRPr="004C5E43">
        <w:rPr>
          <w:rFonts w:ascii="Arial" w:hAnsi="Arial" w:cs="Arial"/>
          <w:sz w:val="24"/>
          <w:szCs w:val="24"/>
        </w:rPr>
        <w:t xml:space="preserve">σε επτά συνεδρίες της, που πραγματοποιήθηκαν στις 8 Σεπτεμβρίου, </w:t>
      </w:r>
      <w:r w:rsidR="00D80A5D">
        <w:rPr>
          <w:rFonts w:ascii="Arial" w:hAnsi="Arial" w:cs="Arial"/>
          <w:sz w:val="24"/>
          <w:szCs w:val="24"/>
        </w:rPr>
        <w:t xml:space="preserve">στις </w:t>
      </w:r>
      <w:r w:rsidR="00C261FE" w:rsidRPr="004C5E43">
        <w:rPr>
          <w:rFonts w:ascii="Arial" w:hAnsi="Arial" w:cs="Arial"/>
          <w:sz w:val="24"/>
          <w:szCs w:val="24"/>
        </w:rPr>
        <w:t xml:space="preserve">3, 10, 17 και 24 Νοεμβρίου και </w:t>
      </w:r>
      <w:r w:rsidR="00D80A5D">
        <w:rPr>
          <w:rFonts w:ascii="Arial" w:hAnsi="Arial" w:cs="Arial"/>
          <w:sz w:val="24"/>
          <w:szCs w:val="24"/>
        </w:rPr>
        <w:t xml:space="preserve">την </w:t>
      </w:r>
      <w:r w:rsidR="00C261FE" w:rsidRPr="004C5E43">
        <w:rPr>
          <w:rFonts w:ascii="Arial" w:hAnsi="Arial" w:cs="Arial"/>
          <w:sz w:val="24"/>
          <w:szCs w:val="24"/>
        </w:rPr>
        <w:t>1</w:t>
      </w:r>
      <w:r w:rsidR="00D80A5D" w:rsidRPr="004C5E43">
        <w:rPr>
          <w:rFonts w:ascii="Arial" w:hAnsi="Arial" w:cs="Arial"/>
          <w:sz w:val="24"/>
          <w:szCs w:val="24"/>
          <w:vertAlign w:val="superscript"/>
        </w:rPr>
        <w:t>η</w:t>
      </w:r>
      <w:r w:rsidR="00D80A5D">
        <w:rPr>
          <w:rFonts w:ascii="Arial" w:hAnsi="Arial" w:cs="Arial"/>
          <w:sz w:val="24"/>
          <w:szCs w:val="24"/>
        </w:rPr>
        <w:t xml:space="preserve"> </w:t>
      </w:r>
      <w:r w:rsidR="00C261FE" w:rsidRPr="004C5E43">
        <w:rPr>
          <w:rFonts w:ascii="Arial" w:hAnsi="Arial" w:cs="Arial"/>
          <w:sz w:val="24"/>
          <w:szCs w:val="24"/>
        </w:rPr>
        <w:t xml:space="preserve">και </w:t>
      </w:r>
      <w:r w:rsidR="00D80A5D">
        <w:rPr>
          <w:rFonts w:ascii="Arial" w:hAnsi="Arial" w:cs="Arial"/>
          <w:sz w:val="24"/>
          <w:szCs w:val="24"/>
        </w:rPr>
        <w:t xml:space="preserve">στις </w:t>
      </w:r>
      <w:r w:rsidR="00C261FE" w:rsidRPr="004C5E43">
        <w:rPr>
          <w:rFonts w:ascii="Arial" w:hAnsi="Arial" w:cs="Arial"/>
          <w:sz w:val="24"/>
          <w:szCs w:val="24"/>
        </w:rPr>
        <w:t xml:space="preserve">3 Δεκεμβρίου 2021. </w:t>
      </w:r>
      <w:r w:rsidR="002F23EA" w:rsidRPr="004C5E43">
        <w:rPr>
          <w:rFonts w:ascii="Arial" w:hAnsi="Arial" w:cs="Arial"/>
          <w:sz w:val="24"/>
          <w:szCs w:val="24"/>
        </w:rPr>
        <w:t xml:space="preserve"> </w:t>
      </w:r>
      <w:r w:rsidR="009C5A57" w:rsidRPr="004C5E43">
        <w:rPr>
          <w:rFonts w:ascii="Arial" w:eastAsia="Calibri" w:hAnsi="Arial" w:cs="Arial"/>
          <w:sz w:val="24"/>
          <w:szCs w:val="24"/>
        </w:rPr>
        <w:t xml:space="preserve">Στο πλαίσιο των </w:t>
      </w:r>
      <w:r w:rsidR="009C5A57" w:rsidRPr="004C5E43">
        <w:rPr>
          <w:rFonts w:ascii="Arial" w:hAnsi="Arial" w:cs="Arial"/>
          <w:sz w:val="24"/>
          <w:szCs w:val="24"/>
        </w:rPr>
        <w:t>συνεδριάσεων αυτών</w:t>
      </w:r>
      <w:r w:rsidR="00D75DBF" w:rsidRPr="004C5E43">
        <w:rPr>
          <w:rFonts w:ascii="Arial" w:hAnsi="Arial" w:cs="Arial"/>
          <w:sz w:val="24"/>
          <w:szCs w:val="24"/>
        </w:rPr>
        <w:t xml:space="preserve"> κλήθηκαν και παρευρέθηκαν ενώπι</w:t>
      </w:r>
      <w:r w:rsidR="004A4845" w:rsidRPr="004C5E43">
        <w:rPr>
          <w:rFonts w:ascii="Arial" w:hAnsi="Arial" w:cs="Arial"/>
          <w:sz w:val="24"/>
          <w:szCs w:val="24"/>
        </w:rPr>
        <w:t>ο</w:t>
      </w:r>
      <w:r w:rsidR="00D75DBF" w:rsidRPr="004C5E43">
        <w:rPr>
          <w:rFonts w:ascii="Arial" w:hAnsi="Arial" w:cs="Arial"/>
          <w:sz w:val="24"/>
          <w:szCs w:val="24"/>
        </w:rPr>
        <w:t xml:space="preserve">ν της </w:t>
      </w:r>
      <w:r w:rsidR="004A4845" w:rsidRPr="004C5E43">
        <w:rPr>
          <w:rFonts w:ascii="Arial" w:hAnsi="Arial" w:cs="Arial"/>
          <w:sz w:val="24"/>
          <w:szCs w:val="24"/>
        </w:rPr>
        <w:t xml:space="preserve">επιτροπής </w:t>
      </w:r>
      <w:r w:rsidR="003615F4" w:rsidRPr="004C5E43">
        <w:rPr>
          <w:rFonts w:ascii="Arial" w:hAnsi="Arial" w:cs="Arial"/>
          <w:sz w:val="24"/>
          <w:szCs w:val="24"/>
        </w:rPr>
        <w:t xml:space="preserve">η Υπουργός Δικαιοσύνης και Δημοσίας Τάξεως και εκπρόσωποι του </w:t>
      </w:r>
      <w:r w:rsidR="003B1AFE" w:rsidRPr="004C5E43">
        <w:rPr>
          <w:rFonts w:ascii="Arial" w:hAnsi="Arial" w:cs="Arial"/>
          <w:sz w:val="24"/>
          <w:szCs w:val="24"/>
        </w:rPr>
        <w:t xml:space="preserve">ίδιου </w:t>
      </w:r>
      <w:r w:rsidR="00D80A5D">
        <w:rPr>
          <w:rFonts w:ascii="Arial" w:hAnsi="Arial" w:cs="Arial"/>
          <w:sz w:val="24"/>
          <w:szCs w:val="24"/>
        </w:rPr>
        <w:t>υ</w:t>
      </w:r>
      <w:r w:rsidR="003615F4" w:rsidRPr="004C5E43">
        <w:rPr>
          <w:rFonts w:ascii="Arial" w:hAnsi="Arial" w:cs="Arial"/>
          <w:sz w:val="24"/>
          <w:szCs w:val="24"/>
        </w:rPr>
        <w:t xml:space="preserve">πουργείου, </w:t>
      </w:r>
      <w:r w:rsidR="00D43A56" w:rsidRPr="004C5E43">
        <w:rPr>
          <w:rFonts w:ascii="Arial" w:hAnsi="Arial" w:cs="Arial"/>
          <w:sz w:val="24"/>
          <w:szCs w:val="24"/>
        </w:rPr>
        <w:t>ο</w:t>
      </w:r>
      <w:bookmarkStart w:id="3" w:name="_Hlk67392546"/>
      <w:r w:rsidR="00146C96" w:rsidRPr="004C5E43">
        <w:rPr>
          <w:rFonts w:ascii="Arial" w:hAnsi="Arial" w:cs="Arial"/>
          <w:sz w:val="24"/>
          <w:szCs w:val="24"/>
        </w:rPr>
        <w:t xml:space="preserve"> Γενικός Ελεγκτής, η Επίτροπος Διοικήσεως και Προστασίας Ανθρωπίνων Δικαιωμάτων, η Επίτροπος Νομοθεσίας, η Επίτροπος Προστασίας Δεδομένων Προσωπικού Χαρακτήρα, η Έφορος Εσωτερικού Ελέγχου, </w:t>
      </w:r>
      <w:r w:rsidR="003B1AFE" w:rsidRPr="004C5E43">
        <w:rPr>
          <w:rFonts w:ascii="Arial" w:hAnsi="Arial" w:cs="Arial"/>
          <w:sz w:val="24"/>
          <w:szCs w:val="24"/>
        </w:rPr>
        <w:t xml:space="preserve">καθώς και εκπρόσωποι </w:t>
      </w:r>
      <w:r w:rsidR="00146C96" w:rsidRPr="004C5E43">
        <w:rPr>
          <w:rFonts w:ascii="Arial" w:hAnsi="Arial" w:cs="Arial"/>
          <w:sz w:val="24"/>
          <w:szCs w:val="24"/>
        </w:rPr>
        <w:t>της Αστυνομίας Κύπρου, της Νομικής Υπηρεσίας της Δημοκρατίας, του Παγκύπριου Δικηγορικού Συλλόγ</w:t>
      </w:r>
      <w:r w:rsidR="00C07D3B" w:rsidRPr="004C5E43">
        <w:rPr>
          <w:rFonts w:ascii="Arial" w:hAnsi="Arial" w:cs="Arial"/>
          <w:sz w:val="24"/>
          <w:szCs w:val="24"/>
        </w:rPr>
        <w:t xml:space="preserve">ου, του Κυπριακού Εμπορικού </w:t>
      </w:r>
      <w:r w:rsidRPr="004C5E43">
        <w:rPr>
          <w:rFonts w:ascii="Arial" w:hAnsi="Arial" w:cs="Arial"/>
          <w:sz w:val="24"/>
          <w:szCs w:val="24"/>
        </w:rPr>
        <w:t>και Βιομηχανικού Επιμελητηρίου</w:t>
      </w:r>
      <w:r w:rsidR="00C07D3B" w:rsidRPr="004C5E43">
        <w:rPr>
          <w:rFonts w:ascii="Arial" w:hAnsi="Arial" w:cs="Arial"/>
          <w:sz w:val="24"/>
          <w:szCs w:val="24"/>
        </w:rPr>
        <w:t>, της Ομοσπο</w:t>
      </w:r>
      <w:r w:rsidRPr="004C5E43">
        <w:rPr>
          <w:rFonts w:ascii="Arial" w:hAnsi="Arial" w:cs="Arial"/>
          <w:sz w:val="24"/>
          <w:szCs w:val="24"/>
        </w:rPr>
        <w:t>νδίας Εργοδοτών και Βιομηχάνων</w:t>
      </w:r>
      <w:r w:rsidR="00F17E04" w:rsidRPr="004C5E43">
        <w:rPr>
          <w:rFonts w:ascii="Arial" w:hAnsi="Arial" w:cs="Arial"/>
          <w:sz w:val="24"/>
          <w:szCs w:val="24"/>
        </w:rPr>
        <w:t>,</w:t>
      </w:r>
      <w:r w:rsidR="00C07D3B" w:rsidRPr="004C5E43">
        <w:rPr>
          <w:rFonts w:ascii="Arial" w:hAnsi="Arial" w:cs="Arial"/>
          <w:sz w:val="24"/>
          <w:szCs w:val="24"/>
        </w:rPr>
        <w:t xml:space="preserve"> </w:t>
      </w:r>
      <w:r w:rsidR="00F17E04" w:rsidRPr="004C5E43">
        <w:rPr>
          <w:rFonts w:ascii="Arial" w:hAnsi="Arial" w:cs="Arial"/>
          <w:sz w:val="24"/>
          <w:szCs w:val="24"/>
        </w:rPr>
        <w:t xml:space="preserve">του </w:t>
      </w:r>
      <w:r w:rsidR="00F17E04" w:rsidRPr="004C5E43">
        <w:rPr>
          <w:rFonts w:ascii="Arial" w:hAnsi="Arial" w:cs="Arial"/>
          <w:sz w:val="24"/>
          <w:szCs w:val="24"/>
          <w:lang w:val="en-GB"/>
        </w:rPr>
        <w:t>Cyprus</w:t>
      </w:r>
      <w:r w:rsidR="00F17E04" w:rsidRPr="004C5E43">
        <w:rPr>
          <w:rFonts w:ascii="Arial" w:hAnsi="Arial" w:cs="Arial"/>
          <w:sz w:val="24"/>
          <w:szCs w:val="24"/>
        </w:rPr>
        <w:t xml:space="preserve"> </w:t>
      </w:r>
      <w:r w:rsidR="00F17E04" w:rsidRPr="004C5E43">
        <w:rPr>
          <w:rFonts w:ascii="Arial" w:hAnsi="Arial" w:cs="Arial"/>
          <w:sz w:val="24"/>
          <w:szCs w:val="24"/>
          <w:lang w:val="en-GB"/>
        </w:rPr>
        <w:t>Integrity</w:t>
      </w:r>
      <w:r w:rsidR="00F17E04" w:rsidRPr="004C5E43">
        <w:rPr>
          <w:rFonts w:ascii="Arial" w:hAnsi="Arial" w:cs="Arial"/>
          <w:sz w:val="24"/>
          <w:szCs w:val="24"/>
        </w:rPr>
        <w:t xml:space="preserve"> </w:t>
      </w:r>
      <w:r w:rsidR="00F17E04" w:rsidRPr="004C5E43">
        <w:rPr>
          <w:rFonts w:ascii="Arial" w:hAnsi="Arial" w:cs="Arial"/>
          <w:sz w:val="24"/>
          <w:szCs w:val="24"/>
          <w:lang w:val="en-GB"/>
        </w:rPr>
        <w:t>Forum</w:t>
      </w:r>
      <w:r w:rsidR="00F17E04" w:rsidRPr="004C5E43">
        <w:rPr>
          <w:rFonts w:ascii="Arial" w:hAnsi="Arial" w:cs="Arial"/>
          <w:sz w:val="24"/>
          <w:szCs w:val="24"/>
        </w:rPr>
        <w:t xml:space="preserve">, της Πλατφόρμας «Διαφάνεια Τώρα!» </w:t>
      </w:r>
      <w:r w:rsidR="00C07D3B" w:rsidRPr="004C5E43">
        <w:rPr>
          <w:rFonts w:ascii="Arial" w:hAnsi="Arial" w:cs="Arial"/>
          <w:sz w:val="24"/>
          <w:szCs w:val="24"/>
        </w:rPr>
        <w:t>και του Ιδρύματος «</w:t>
      </w:r>
      <w:proofErr w:type="spellStart"/>
      <w:r w:rsidR="00C07D3B" w:rsidRPr="004C5E43">
        <w:rPr>
          <w:rFonts w:ascii="Arial" w:hAnsi="Arial" w:cs="Arial"/>
          <w:sz w:val="24"/>
          <w:szCs w:val="24"/>
        </w:rPr>
        <w:t>Φημονόη</w:t>
      </w:r>
      <w:proofErr w:type="spellEnd"/>
      <w:r w:rsidR="00C07D3B" w:rsidRPr="004C5E43">
        <w:rPr>
          <w:rFonts w:ascii="Arial" w:hAnsi="Arial" w:cs="Arial"/>
          <w:sz w:val="24"/>
          <w:szCs w:val="24"/>
        </w:rPr>
        <w:t>»</w:t>
      </w:r>
      <w:r w:rsidR="00B22173" w:rsidRPr="004C5E43">
        <w:rPr>
          <w:rFonts w:ascii="Arial" w:hAnsi="Arial" w:cs="Arial"/>
          <w:sz w:val="24"/>
          <w:szCs w:val="24"/>
        </w:rPr>
        <w:t>.</w:t>
      </w:r>
      <w:bookmarkEnd w:id="3"/>
    </w:p>
    <w:p w14:paraId="504E75C1" w14:textId="09FF0D9F" w:rsidR="00163DB8" w:rsidRPr="004C5E43" w:rsidRDefault="00163DB8" w:rsidP="00152935">
      <w:pPr>
        <w:widowControl w:val="0"/>
        <w:tabs>
          <w:tab w:val="left" w:pos="567"/>
          <w:tab w:val="left" w:pos="4961"/>
        </w:tabs>
        <w:spacing w:after="0" w:line="480" w:lineRule="auto"/>
        <w:jc w:val="both"/>
        <w:rPr>
          <w:rFonts w:ascii="Arial" w:eastAsia="Calibri" w:hAnsi="Arial" w:cs="Arial"/>
          <w:sz w:val="24"/>
          <w:szCs w:val="24"/>
        </w:rPr>
      </w:pPr>
      <w:r w:rsidRPr="004C5E43">
        <w:rPr>
          <w:rFonts w:ascii="Arial" w:eastAsia="Calibri" w:hAnsi="Arial" w:cs="Arial"/>
          <w:sz w:val="24"/>
          <w:szCs w:val="24"/>
        </w:rPr>
        <w:tab/>
      </w:r>
      <w:bookmarkStart w:id="4" w:name="_Hlk63269113"/>
      <w:r w:rsidRPr="004C5E43">
        <w:rPr>
          <w:rFonts w:ascii="Arial" w:eastAsia="Calibri" w:hAnsi="Arial" w:cs="Arial"/>
          <w:sz w:val="24"/>
          <w:szCs w:val="24"/>
        </w:rPr>
        <w:t xml:space="preserve">Σημειώνεται ότι στο στάδιο της συζήτησης </w:t>
      </w:r>
      <w:r w:rsidR="00781D7C" w:rsidRPr="004C5E43">
        <w:rPr>
          <w:rFonts w:ascii="Arial" w:eastAsia="Calibri" w:hAnsi="Arial" w:cs="Arial"/>
          <w:sz w:val="24"/>
          <w:szCs w:val="24"/>
        </w:rPr>
        <w:t>του νομοσχεδίου</w:t>
      </w:r>
      <w:r w:rsidRPr="004C5E43">
        <w:rPr>
          <w:rFonts w:ascii="Arial" w:eastAsia="Calibri" w:hAnsi="Arial" w:cs="Arial"/>
          <w:sz w:val="24"/>
          <w:szCs w:val="24"/>
        </w:rPr>
        <w:t xml:space="preserve"> παρευρέθηκ</w:t>
      </w:r>
      <w:r w:rsidR="00EF6F05" w:rsidRPr="004C5E43">
        <w:rPr>
          <w:rFonts w:ascii="Arial" w:eastAsia="Calibri" w:hAnsi="Arial" w:cs="Arial"/>
          <w:sz w:val="24"/>
          <w:szCs w:val="24"/>
        </w:rPr>
        <w:t>αν</w:t>
      </w:r>
      <w:r w:rsidRPr="004C5E43">
        <w:rPr>
          <w:rFonts w:ascii="Arial" w:eastAsia="Calibri" w:hAnsi="Arial" w:cs="Arial"/>
          <w:sz w:val="24"/>
          <w:szCs w:val="24"/>
        </w:rPr>
        <w:t xml:space="preserve"> </w:t>
      </w:r>
      <w:bookmarkEnd w:id="4"/>
      <w:r w:rsidR="00A62558" w:rsidRPr="004C5E43">
        <w:rPr>
          <w:rFonts w:ascii="Arial" w:eastAsia="Calibri" w:hAnsi="Arial" w:cs="Arial"/>
          <w:sz w:val="24"/>
          <w:szCs w:val="24"/>
        </w:rPr>
        <w:t>επίσης</w:t>
      </w:r>
      <w:r w:rsidR="009A3092" w:rsidRPr="004C5E43">
        <w:rPr>
          <w:rFonts w:ascii="Arial" w:eastAsia="Calibri" w:hAnsi="Arial" w:cs="Arial"/>
          <w:sz w:val="24"/>
          <w:szCs w:val="24"/>
        </w:rPr>
        <w:t xml:space="preserve"> τα μέλη της επιτροπής</w:t>
      </w:r>
      <w:r w:rsidR="00676E77" w:rsidRPr="004C5E43">
        <w:rPr>
          <w:rFonts w:ascii="Arial" w:eastAsia="Calibri" w:hAnsi="Arial" w:cs="Arial"/>
          <w:sz w:val="24"/>
          <w:szCs w:val="24"/>
        </w:rPr>
        <w:t xml:space="preserve"> </w:t>
      </w:r>
      <w:r w:rsidR="007407B3" w:rsidRPr="004C5E43">
        <w:rPr>
          <w:rFonts w:ascii="Arial" w:eastAsia="Calibri" w:hAnsi="Arial" w:cs="Arial"/>
          <w:sz w:val="24"/>
          <w:szCs w:val="24"/>
        </w:rPr>
        <w:t xml:space="preserve">κ. </w:t>
      </w:r>
      <w:r w:rsidR="009A3092" w:rsidRPr="004C5E43">
        <w:rPr>
          <w:rFonts w:ascii="Arial" w:eastAsia="Calibri" w:hAnsi="Arial" w:cs="Arial"/>
          <w:sz w:val="24"/>
          <w:szCs w:val="24"/>
        </w:rPr>
        <w:t xml:space="preserve"> </w:t>
      </w:r>
      <w:r w:rsidR="009A3092" w:rsidRPr="004C5E43">
        <w:rPr>
          <w:rFonts w:ascii="Arial" w:hAnsi="Arial" w:cs="Arial"/>
          <w:sz w:val="24"/>
          <w:szCs w:val="24"/>
        </w:rPr>
        <w:t>Άριστος Δαμιανού, Γιώργος Κουκουμάς, Χριστιάνα Ερωτοκρίτου, Πανίκος Λεωνίδου</w:t>
      </w:r>
      <w:r w:rsidR="007407B3" w:rsidRPr="004C5E43">
        <w:rPr>
          <w:rFonts w:ascii="Arial" w:hAnsi="Arial" w:cs="Arial"/>
          <w:sz w:val="24"/>
          <w:szCs w:val="24"/>
        </w:rPr>
        <w:t xml:space="preserve"> και το μη μέλος της επιτροπής κ.</w:t>
      </w:r>
      <w:r w:rsidR="007407B3" w:rsidRPr="004C5E43">
        <w:rPr>
          <w:rFonts w:ascii="Arial" w:eastAsia="Calibri" w:hAnsi="Arial" w:cs="Arial"/>
          <w:sz w:val="24"/>
          <w:szCs w:val="24"/>
        </w:rPr>
        <w:t xml:space="preserve"> </w:t>
      </w:r>
      <w:r w:rsidR="00DF3BAB" w:rsidRPr="004C5E43">
        <w:rPr>
          <w:rFonts w:ascii="Arial" w:eastAsia="Calibri" w:hAnsi="Arial" w:cs="Arial"/>
          <w:sz w:val="24"/>
          <w:szCs w:val="24"/>
        </w:rPr>
        <w:t>Ειρήνη Χαραλαμπίδου</w:t>
      </w:r>
      <w:r w:rsidR="007407B3" w:rsidRPr="004C5E43">
        <w:rPr>
          <w:rFonts w:ascii="Arial" w:eastAsia="Calibri" w:hAnsi="Arial" w:cs="Arial"/>
          <w:sz w:val="24"/>
          <w:szCs w:val="24"/>
        </w:rPr>
        <w:t>.</w:t>
      </w:r>
    </w:p>
    <w:p w14:paraId="1C305B13" w14:textId="03828AAC" w:rsidR="006B6683" w:rsidRPr="00152935" w:rsidRDefault="00271212" w:rsidP="00152935">
      <w:pPr>
        <w:tabs>
          <w:tab w:val="left" w:pos="567"/>
          <w:tab w:val="left" w:pos="4961"/>
        </w:tabs>
        <w:spacing w:after="0" w:line="480" w:lineRule="auto"/>
        <w:jc w:val="both"/>
        <w:rPr>
          <w:rFonts w:ascii="Arial" w:eastAsia="Simsun (Founder Extended)" w:hAnsi="Arial" w:cs="Arial"/>
          <w:sz w:val="24"/>
          <w:szCs w:val="24"/>
          <w:lang w:eastAsia="zh-CN"/>
        </w:rPr>
      </w:pPr>
      <w:r w:rsidRPr="00152935">
        <w:rPr>
          <w:rFonts w:ascii="Arial" w:eastAsia="Calibri" w:hAnsi="Arial" w:cs="Arial"/>
          <w:sz w:val="24"/>
          <w:szCs w:val="24"/>
        </w:rPr>
        <w:tab/>
      </w:r>
      <w:r w:rsidR="00337D36" w:rsidRPr="00152935">
        <w:rPr>
          <w:rFonts w:ascii="Arial" w:eastAsia="Simsun (Founder Extended)" w:hAnsi="Arial" w:cs="Arial"/>
          <w:sz w:val="24"/>
          <w:szCs w:val="24"/>
          <w:lang w:eastAsia="zh-CN"/>
        </w:rPr>
        <w:t xml:space="preserve">Σκοπός του </w:t>
      </w:r>
      <w:r w:rsidR="00C44BA8" w:rsidRPr="00152935">
        <w:rPr>
          <w:rFonts w:ascii="Arial" w:eastAsia="Simsun (Founder Extended)" w:hAnsi="Arial" w:cs="Arial"/>
          <w:sz w:val="24"/>
          <w:szCs w:val="24"/>
          <w:lang w:eastAsia="zh-CN"/>
        </w:rPr>
        <w:t xml:space="preserve">νομοσχεδίου </w:t>
      </w:r>
      <w:r w:rsidR="00337D36" w:rsidRPr="00152935">
        <w:rPr>
          <w:rFonts w:ascii="Arial" w:eastAsia="Simsun (Founder Extended)" w:hAnsi="Arial" w:cs="Arial"/>
          <w:sz w:val="24"/>
          <w:szCs w:val="24"/>
          <w:lang w:eastAsia="zh-CN"/>
        </w:rPr>
        <w:t xml:space="preserve">είναι η </w:t>
      </w:r>
      <w:r w:rsidR="005D6052" w:rsidRPr="00152935">
        <w:rPr>
          <w:rFonts w:ascii="Arial" w:eastAsia="Simsun (Founder Extended)" w:hAnsi="Arial" w:cs="Arial"/>
          <w:sz w:val="24"/>
          <w:szCs w:val="24"/>
          <w:lang w:eastAsia="zh-CN"/>
        </w:rPr>
        <w:t xml:space="preserve">θέσπιση </w:t>
      </w:r>
      <w:r w:rsidR="008C1DCB" w:rsidRPr="00152935">
        <w:rPr>
          <w:rFonts w:ascii="Arial" w:eastAsia="Simsun (Founder Extended)" w:hAnsi="Arial" w:cs="Arial"/>
          <w:sz w:val="24"/>
          <w:szCs w:val="24"/>
          <w:lang w:eastAsia="zh-CN"/>
        </w:rPr>
        <w:t>νομοθεσίας</w:t>
      </w:r>
      <w:r w:rsidR="00D51A89" w:rsidRPr="00152935">
        <w:rPr>
          <w:rFonts w:ascii="Arial" w:eastAsia="Simsun (Founder Extended)" w:hAnsi="Arial" w:cs="Arial"/>
          <w:sz w:val="24"/>
          <w:szCs w:val="24"/>
          <w:lang w:eastAsia="zh-CN"/>
        </w:rPr>
        <w:t xml:space="preserve"> </w:t>
      </w:r>
      <w:r w:rsidR="002F3FAA" w:rsidRPr="00152935">
        <w:rPr>
          <w:rFonts w:ascii="Arial" w:eastAsia="Simsun (Founder Extended)" w:hAnsi="Arial" w:cs="Arial"/>
          <w:sz w:val="24"/>
          <w:szCs w:val="24"/>
          <w:lang w:eastAsia="zh-CN"/>
        </w:rPr>
        <w:t xml:space="preserve">η οποία </w:t>
      </w:r>
      <w:r w:rsidR="009F4E2A">
        <w:rPr>
          <w:rFonts w:ascii="Arial" w:eastAsia="Simsun (Founder Extended)" w:hAnsi="Arial" w:cs="Arial"/>
          <w:sz w:val="24"/>
          <w:szCs w:val="24"/>
          <w:lang w:eastAsia="zh-CN"/>
        </w:rPr>
        <w:t xml:space="preserve">να </w:t>
      </w:r>
      <w:r w:rsidR="002F3FAA" w:rsidRPr="00152935">
        <w:rPr>
          <w:rFonts w:ascii="Arial" w:eastAsia="Simsun (Founder Extended)" w:hAnsi="Arial" w:cs="Arial"/>
          <w:sz w:val="24"/>
          <w:szCs w:val="24"/>
          <w:lang w:eastAsia="zh-CN"/>
        </w:rPr>
        <w:t>ρυθμίζει</w:t>
      </w:r>
      <w:r w:rsidR="00D51A89" w:rsidRPr="00152935">
        <w:rPr>
          <w:rFonts w:ascii="Arial" w:eastAsia="Simsun (Founder Extended)" w:hAnsi="Arial" w:cs="Arial"/>
          <w:sz w:val="24"/>
          <w:szCs w:val="24"/>
          <w:lang w:eastAsia="zh-CN"/>
        </w:rPr>
        <w:t xml:space="preserve"> τη </w:t>
      </w:r>
      <w:r w:rsidR="001F6F53" w:rsidRPr="00152935">
        <w:rPr>
          <w:rFonts w:ascii="Arial" w:eastAsia="Simsun (Founder Extended)" w:hAnsi="Arial" w:cs="Arial"/>
          <w:sz w:val="24"/>
          <w:szCs w:val="24"/>
          <w:lang w:eastAsia="zh-CN"/>
        </w:rPr>
        <w:t>σύσταση και τη λειτουργία</w:t>
      </w:r>
      <w:r w:rsidR="00BD3FCA" w:rsidRPr="00152935">
        <w:rPr>
          <w:rFonts w:ascii="Arial" w:eastAsia="Simsun (Founder Extended)" w:hAnsi="Arial" w:cs="Arial"/>
          <w:sz w:val="24"/>
          <w:szCs w:val="24"/>
          <w:lang w:eastAsia="zh-CN"/>
        </w:rPr>
        <w:t xml:space="preserve"> </w:t>
      </w:r>
      <w:r w:rsidR="001F6F53" w:rsidRPr="00152935">
        <w:rPr>
          <w:rFonts w:ascii="Arial" w:eastAsia="Simsun (Founder Extended)" w:hAnsi="Arial" w:cs="Arial"/>
          <w:sz w:val="24"/>
          <w:szCs w:val="24"/>
          <w:lang w:eastAsia="zh-CN"/>
        </w:rPr>
        <w:t>Ανεξάρτητης Αρχής κατά της Διαφθοράς</w:t>
      </w:r>
      <w:r w:rsidR="00BD3FCA" w:rsidRPr="00152935">
        <w:rPr>
          <w:rFonts w:ascii="Arial" w:eastAsia="Simsun (Founder Extended)" w:hAnsi="Arial" w:cs="Arial"/>
          <w:sz w:val="24"/>
          <w:szCs w:val="24"/>
          <w:lang w:eastAsia="zh-CN"/>
        </w:rPr>
        <w:t xml:space="preserve"> (εφεξής «Αρχή»)</w:t>
      </w:r>
      <w:r w:rsidR="00FB110F" w:rsidRPr="00152935">
        <w:rPr>
          <w:rFonts w:ascii="Arial" w:eastAsia="Simsun (Founder Extended)" w:hAnsi="Arial" w:cs="Arial"/>
          <w:sz w:val="24"/>
          <w:szCs w:val="24"/>
          <w:lang w:eastAsia="zh-CN"/>
        </w:rPr>
        <w:t>,</w:t>
      </w:r>
      <w:r w:rsidR="001F6F53" w:rsidRPr="00152935">
        <w:rPr>
          <w:rFonts w:ascii="Arial" w:eastAsia="Simsun (Founder Extended)" w:hAnsi="Arial" w:cs="Arial"/>
          <w:sz w:val="24"/>
          <w:szCs w:val="24"/>
          <w:lang w:eastAsia="zh-CN"/>
        </w:rPr>
        <w:t xml:space="preserve"> </w:t>
      </w:r>
      <w:r w:rsidR="001F6F53" w:rsidRPr="00152935">
        <w:rPr>
          <w:rFonts w:ascii="Arial" w:eastAsia="Simsun (Founder Extended)" w:hAnsi="Arial" w:cs="Arial"/>
          <w:sz w:val="24"/>
          <w:szCs w:val="24"/>
          <w:lang w:eastAsia="zh-CN"/>
        </w:rPr>
        <w:lastRenderedPageBreak/>
        <w:t>αποτελού</w:t>
      </w:r>
      <w:r w:rsidR="00C44BA8" w:rsidRPr="00152935">
        <w:rPr>
          <w:rFonts w:ascii="Arial" w:eastAsia="Simsun (Founder Extended)" w:hAnsi="Arial" w:cs="Arial"/>
          <w:sz w:val="24"/>
          <w:szCs w:val="24"/>
          <w:lang w:eastAsia="zh-CN"/>
        </w:rPr>
        <w:t xml:space="preserve">μενης από </w:t>
      </w:r>
      <w:r w:rsidR="005B62F7" w:rsidRPr="00152935">
        <w:rPr>
          <w:rFonts w:ascii="Arial" w:eastAsia="Simsun (Founder Extended)" w:hAnsi="Arial" w:cs="Arial"/>
          <w:sz w:val="24"/>
          <w:szCs w:val="24"/>
          <w:lang w:eastAsia="zh-CN"/>
        </w:rPr>
        <w:t>τον</w:t>
      </w:r>
      <w:r w:rsidR="00C44BA8" w:rsidRPr="00152935">
        <w:rPr>
          <w:rFonts w:ascii="Arial" w:eastAsia="Simsun (Founder Extended)" w:hAnsi="Arial" w:cs="Arial"/>
          <w:sz w:val="24"/>
          <w:szCs w:val="24"/>
          <w:lang w:eastAsia="zh-CN"/>
        </w:rPr>
        <w:t xml:space="preserve"> Επίτροπο </w:t>
      </w:r>
      <w:r w:rsidR="005B62F7" w:rsidRPr="00152935">
        <w:rPr>
          <w:rFonts w:ascii="Arial" w:eastAsia="Simsun (Founder Extended)" w:hAnsi="Arial" w:cs="Arial"/>
          <w:sz w:val="24"/>
          <w:szCs w:val="24"/>
          <w:lang w:eastAsia="zh-CN"/>
        </w:rPr>
        <w:t xml:space="preserve">Διαφάνειας </w:t>
      </w:r>
      <w:r w:rsidR="00C44BA8" w:rsidRPr="00152935">
        <w:rPr>
          <w:rFonts w:ascii="Arial" w:eastAsia="Simsun (Founder Extended)" w:hAnsi="Arial" w:cs="Arial"/>
          <w:sz w:val="24"/>
          <w:szCs w:val="24"/>
          <w:lang w:eastAsia="zh-CN"/>
        </w:rPr>
        <w:t>και δύο Βοηθούς</w:t>
      </w:r>
      <w:r w:rsidR="005B62F7" w:rsidRPr="00152935">
        <w:rPr>
          <w:rFonts w:ascii="Arial" w:eastAsia="Simsun (Founder Extended)" w:hAnsi="Arial" w:cs="Arial"/>
          <w:sz w:val="24"/>
          <w:szCs w:val="24"/>
          <w:lang w:eastAsia="zh-CN"/>
        </w:rPr>
        <w:t xml:space="preserve"> </w:t>
      </w:r>
      <w:r w:rsidR="00B950D8" w:rsidRPr="00152935">
        <w:rPr>
          <w:rFonts w:ascii="Arial" w:eastAsia="Simsun (Founder Extended)" w:hAnsi="Arial" w:cs="Arial"/>
          <w:sz w:val="24"/>
          <w:szCs w:val="24"/>
          <w:lang w:eastAsia="zh-CN"/>
        </w:rPr>
        <w:t>Επιτρόπου Διαφάνειας</w:t>
      </w:r>
      <w:r w:rsidR="00C44BA8" w:rsidRPr="00152935">
        <w:rPr>
          <w:rFonts w:ascii="Arial" w:eastAsia="Simsun (Founder Extended)" w:hAnsi="Arial" w:cs="Arial"/>
          <w:sz w:val="24"/>
          <w:szCs w:val="24"/>
          <w:lang w:eastAsia="zh-CN"/>
        </w:rPr>
        <w:t xml:space="preserve">, με </w:t>
      </w:r>
      <w:r w:rsidR="003F0D32" w:rsidRPr="00152935">
        <w:rPr>
          <w:rFonts w:ascii="Arial" w:eastAsia="Simsun (Founder Extended)" w:hAnsi="Arial" w:cs="Arial"/>
          <w:sz w:val="24"/>
          <w:szCs w:val="24"/>
          <w:lang w:eastAsia="zh-CN"/>
        </w:rPr>
        <w:t>αρμοδιότητα</w:t>
      </w:r>
      <w:r w:rsidR="00C44BA8" w:rsidRPr="00152935">
        <w:rPr>
          <w:rFonts w:ascii="Arial" w:eastAsia="Simsun (Founder Extended)" w:hAnsi="Arial" w:cs="Arial"/>
          <w:sz w:val="24"/>
          <w:szCs w:val="24"/>
          <w:lang w:eastAsia="zh-CN"/>
        </w:rPr>
        <w:t xml:space="preserve"> την ανάληψη των αναγκαίων πρωτοβουλιών και ενεργειών </w:t>
      </w:r>
      <w:r w:rsidR="00CF654A" w:rsidRPr="00152935">
        <w:rPr>
          <w:rFonts w:ascii="Arial" w:eastAsia="Simsun (Founder Extended)" w:hAnsi="Arial" w:cs="Arial"/>
          <w:sz w:val="24"/>
          <w:szCs w:val="24"/>
          <w:lang w:eastAsia="zh-CN"/>
        </w:rPr>
        <w:t>για τη</w:t>
      </w:r>
      <w:r w:rsidR="00C44BA8" w:rsidRPr="00152935">
        <w:rPr>
          <w:rFonts w:ascii="Arial" w:eastAsia="Simsun (Founder Extended)" w:hAnsi="Arial" w:cs="Arial"/>
          <w:sz w:val="24"/>
          <w:szCs w:val="24"/>
          <w:lang w:eastAsia="zh-CN"/>
        </w:rPr>
        <w:t xml:space="preserve"> διασφάλιση της συνεκτικότητας και της αποτελεσματικότητας των δράσεων των υπηρεσιών του δημ</w:t>
      </w:r>
      <w:r w:rsidR="003F0D32" w:rsidRPr="00152935">
        <w:rPr>
          <w:rFonts w:ascii="Arial" w:eastAsia="Simsun (Founder Extended)" w:hAnsi="Arial" w:cs="Arial"/>
          <w:sz w:val="24"/>
          <w:szCs w:val="24"/>
          <w:lang w:eastAsia="zh-CN"/>
        </w:rPr>
        <w:t>όσι</w:t>
      </w:r>
      <w:r w:rsidR="00C44BA8" w:rsidRPr="00152935">
        <w:rPr>
          <w:rFonts w:ascii="Arial" w:eastAsia="Simsun (Founder Extended)" w:hAnsi="Arial" w:cs="Arial"/>
          <w:sz w:val="24"/>
          <w:szCs w:val="24"/>
          <w:lang w:eastAsia="zh-CN"/>
        </w:rPr>
        <w:t>ου, του ευρύτερου δημ</w:t>
      </w:r>
      <w:r w:rsidR="003F0D32" w:rsidRPr="00152935">
        <w:rPr>
          <w:rFonts w:ascii="Arial" w:eastAsia="Simsun (Founder Extended)" w:hAnsi="Arial" w:cs="Arial"/>
          <w:sz w:val="24"/>
          <w:szCs w:val="24"/>
          <w:lang w:eastAsia="zh-CN"/>
        </w:rPr>
        <w:t>όσι</w:t>
      </w:r>
      <w:r w:rsidR="00C44BA8" w:rsidRPr="00152935">
        <w:rPr>
          <w:rFonts w:ascii="Arial" w:eastAsia="Simsun (Founder Extended)" w:hAnsi="Arial" w:cs="Arial"/>
          <w:sz w:val="24"/>
          <w:szCs w:val="24"/>
          <w:lang w:eastAsia="zh-CN"/>
        </w:rPr>
        <w:t xml:space="preserve">ου και του ιδιωτικού τομέα σε θέματα πρόληψης και καταπολέμησης πράξεων διαφθοράς στα πρότυπα σύγχρονων αντιλήψεων και των συστάσεων της </w:t>
      </w:r>
      <w:r w:rsidR="004B3E5E" w:rsidRPr="00152935">
        <w:rPr>
          <w:rFonts w:ascii="Arial" w:eastAsia="Simsun (Founder Extended)" w:hAnsi="Arial" w:cs="Arial"/>
          <w:sz w:val="24"/>
          <w:szCs w:val="24"/>
          <w:lang w:eastAsia="zh-CN"/>
        </w:rPr>
        <w:t xml:space="preserve">Ομάδας </w:t>
      </w:r>
      <w:r w:rsidR="009F4E2A">
        <w:rPr>
          <w:rFonts w:ascii="Arial" w:eastAsia="Simsun (Founder Extended)" w:hAnsi="Arial" w:cs="Arial"/>
          <w:sz w:val="24"/>
          <w:szCs w:val="24"/>
          <w:lang w:eastAsia="zh-CN"/>
        </w:rPr>
        <w:t>Κρατών κατά της Δ</w:t>
      </w:r>
      <w:r w:rsidR="004B3E5E" w:rsidRPr="00152935">
        <w:rPr>
          <w:rFonts w:ascii="Arial" w:eastAsia="Simsun (Founder Extended)" w:hAnsi="Arial" w:cs="Arial"/>
          <w:sz w:val="24"/>
          <w:szCs w:val="24"/>
          <w:lang w:eastAsia="zh-CN"/>
        </w:rPr>
        <w:t>ιαφθοράς (</w:t>
      </w:r>
      <w:r w:rsidR="00C44BA8" w:rsidRPr="00152935">
        <w:rPr>
          <w:rFonts w:ascii="Arial" w:eastAsia="Simsun (Founder Extended)" w:hAnsi="Arial" w:cs="Arial"/>
          <w:sz w:val="24"/>
          <w:szCs w:val="24"/>
          <w:lang w:val="en-GB" w:eastAsia="zh-CN"/>
        </w:rPr>
        <w:t>GRECO</w:t>
      </w:r>
      <w:r w:rsidR="004B3E5E" w:rsidRPr="00152935">
        <w:rPr>
          <w:rFonts w:ascii="Arial" w:eastAsia="Simsun (Founder Extended)" w:hAnsi="Arial" w:cs="Arial"/>
          <w:sz w:val="24"/>
          <w:szCs w:val="24"/>
          <w:lang w:eastAsia="zh-CN"/>
        </w:rPr>
        <w:t>)</w:t>
      </w:r>
      <w:r w:rsidR="00C44BA8" w:rsidRPr="00152935">
        <w:rPr>
          <w:rFonts w:ascii="Arial" w:eastAsia="Simsun (Founder Extended)" w:hAnsi="Arial" w:cs="Arial"/>
          <w:sz w:val="24"/>
          <w:szCs w:val="24"/>
          <w:lang w:eastAsia="zh-CN"/>
        </w:rPr>
        <w:t>.</w:t>
      </w:r>
    </w:p>
    <w:p w14:paraId="557B3D5E" w14:textId="0B04E5F5" w:rsidR="00A24549" w:rsidRPr="00152935" w:rsidRDefault="00364C00" w:rsidP="00152935">
      <w:pPr>
        <w:tabs>
          <w:tab w:val="left" w:pos="567"/>
          <w:tab w:val="left" w:pos="4961"/>
        </w:tabs>
        <w:spacing w:after="0" w:line="480" w:lineRule="auto"/>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ab/>
      </w:r>
      <w:r w:rsidR="00004C65" w:rsidRPr="00152935">
        <w:rPr>
          <w:rFonts w:ascii="Arial" w:eastAsia="Simsun (Founder Extended)" w:hAnsi="Arial" w:cs="Arial"/>
          <w:sz w:val="24"/>
          <w:szCs w:val="24"/>
          <w:lang w:eastAsia="zh-CN"/>
        </w:rPr>
        <w:t xml:space="preserve">Ειδικότερα, </w:t>
      </w:r>
      <w:r w:rsidR="008B1096" w:rsidRPr="00152935">
        <w:rPr>
          <w:rFonts w:ascii="Arial" w:eastAsia="Simsun (Founder Extended)" w:hAnsi="Arial" w:cs="Arial"/>
          <w:sz w:val="24"/>
          <w:szCs w:val="24"/>
          <w:lang w:eastAsia="zh-CN"/>
        </w:rPr>
        <w:t xml:space="preserve">με τις πρόνοιες του νομοσχεδίου </w:t>
      </w:r>
      <w:r w:rsidR="007D2DF3" w:rsidRPr="00152935">
        <w:rPr>
          <w:rFonts w:ascii="Arial" w:eastAsia="Simsun (Founder Extended)" w:hAnsi="Arial" w:cs="Arial"/>
          <w:sz w:val="24"/>
          <w:szCs w:val="24"/>
          <w:lang w:eastAsia="zh-CN"/>
        </w:rPr>
        <w:t>όπως αυτό κατατέθηκε αρχικά στη</w:t>
      </w:r>
      <w:r w:rsidR="009F4E2A">
        <w:rPr>
          <w:rFonts w:ascii="Arial" w:eastAsia="Simsun (Founder Extended)" w:hAnsi="Arial" w:cs="Arial"/>
          <w:sz w:val="24"/>
          <w:szCs w:val="24"/>
          <w:lang w:eastAsia="zh-CN"/>
        </w:rPr>
        <w:t xml:space="preserve"> Βουλή</w:t>
      </w:r>
      <w:r w:rsidR="007D2DF3" w:rsidRPr="00152935">
        <w:rPr>
          <w:rFonts w:ascii="Arial" w:eastAsia="Simsun (Founder Extended)" w:hAnsi="Arial" w:cs="Arial"/>
          <w:sz w:val="24"/>
          <w:szCs w:val="24"/>
          <w:lang w:eastAsia="zh-CN"/>
        </w:rPr>
        <w:t xml:space="preserve"> </w:t>
      </w:r>
      <w:r w:rsidR="008B1096" w:rsidRPr="00152935">
        <w:rPr>
          <w:rFonts w:ascii="Arial" w:eastAsia="Simsun (Founder Extended)" w:hAnsi="Arial" w:cs="Arial"/>
          <w:sz w:val="24"/>
          <w:szCs w:val="24"/>
          <w:lang w:eastAsia="zh-CN"/>
        </w:rPr>
        <w:t xml:space="preserve">προβλέπονται </w:t>
      </w:r>
      <w:r w:rsidR="00004C65" w:rsidRPr="00152935">
        <w:rPr>
          <w:rFonts w:ascii="Arial" w:eastAsia="Simsun (Founder Extended)" w:hAnsi="Arial" w:cs="Arial"/>
          <w:sz w:val="24"/>
          <w:szCs w:val="24"/>
          <w:lang w:eastAsia="zh-CN"/>
        </w:rPr>
        <w:t>κυρίως τα ακόλουθα:</w:t>
      </w:r>
    </w:p>
    <w:p w14:paraId="255D232D" w14:textId="62E82501" w:rsidR="00A24549" w:rsidRPr="00152935" w:rsidRDefault="009515B5" w:rsidP="00152935">
      <w:pPr>
        <w:pStyle w:val="ListParagraph"/>
        <w:numPr>
          <w:ilvl w:val="0"/>
          <w:numId w:val="23"/>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Η σύσταση της Αρχής</w:t>
      </w:r>
      <w:r w:rsidR="007611B3" w:rsidRPr="00152935">
        <w:rPr>
          <w:rFonts w:ascii="Arial" w:eastAsia="Simsun (Founder Extended)" w:hAnsi="Arial" w:cs="Arial"/>
          <w:sz w:val="24"/>
          <w:szCs w:val="24"/>
          <w:lang w:eastAsia="zh-CN"/>
        </w:rPr>
        <w:t>, αποτελούμενη</w:t>
      </w:r>
      <w:r w:rsidR="009F4E2A">
        <w:rPr>
          <w:rFonts w:ascii="Arial" w:eastAsia="Simsun (Founder Extended)" w:hAnsi="Arial" w:cs="Arial"/>
          <w:sz w:val="24"/>
          <w:szCs w:val="24"/>
          <w:lang w:eastAsia="zh-CN"/>
        </w:rPr>
        <w:t>ς</w:t>
      </w:r>
      <w:r w:rsidR="007611B3" w:rsidRPr="00152935">
        <w:rPr>
          <w:rFonts w:ascii="Arial" w:eastAsia="Simsun (Founder Extended)" w:hAnsi="Arial" w:cs="Arial"/>
          <w:sz w:val="24"/>
          <w:szCs w:val="24"/>
          <w:lang w:eastAsia="zh-CN"/>
        </w:rPr>
        <w:t xml:space="preserve"> από τον Επίτροπο Διαφάνειας και </w:t>
      </w:r>
      <w:r w:rsidR="005C7706" w:rsidRPr="00152935">
        <w:rPr>
          <w:rFonts w:ascii="Arial" w:eastAsia="Simsun (Founder Extended)" w:hAnsi="Arial" w:cs="Arial"/>
          <w:sz w:val="24"/>
          <w:szCs w:val="24"/>
          <w:lang w:eastAsia="zh-CN"/>
        </w:rPr>
        <w:t>δύο Βοηθούς Επιτρόπου Διαφάνειας.</w:t>
      </w:r>
    </w:p>
    <w:p w14:paraId="35C5F425" w14:textId="35B9F979" w:rsidR="005247EB" w:rsidRPr="00152935" w:rsidRDefault="008B1096" w:rsidP="00152935">
      <w:pPr>
        <w:pStyle w:val="ListParagraph"/>
        <w:numPr>
          <w:ilvl w:val="0"/>
          <w:numId w:val="23"/>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Τα προσόντα</w:t>
      </w:r>
      <w:r w:rsidR="00EA2B2E" w:rsidRPr="00152935">
        <w:rPr>
          <w:rFonts w:ascii="Arial" w:eastAsia="Simsun (Founder Extended)" w:hAnsi="Arial" w:cs="Arial"/>
          <w:sz w:val="24"/>
          <w:szCs w:val="24"/>
          <w:lang w:eastAsia="zh-CN"/>
        </w:rPr>
        <w:t xml:space="preserve"> και</w:t>
      </w:r>
      <w:r w:rsidRPr="00152935">
        <w:rPr>
          <w:rFonts w:ascii="Arial" w:eastAsia="Simsun (Founder Extended)" w:hAnsi="Arial" w:cs="Arial"/>
          <w:sz w:val="24"/>
          <w:szCs w:val="24"/>
          <w:lang w:eastAsia="zh-CN"/>
        </w:rPr>
        <w:t xml:space="preserve"> ο τρόπος</w:t>
      </w:r>
      <w:r w:rsidR="005247EB" w:rsidRPr="00152935">
        <w:rPr>
          <w:rFonts w:ascii="Arial" w:eastAsia="Simsun (Founder Extended)" w:hAnsi="Arial" w:cs="Arial"/>
          <w:sz w:val="24"/>
          <w:szCs w:val="24"/>
          <w:lang w:eastAsia="zh-CN"/>
        </w:rPr>
        <w:t xml:space="preserve"> </w:t>
      </w:r>
      <w:r w:rsidR="00E53F8F" w:rsidRPr="00152935">
        <w:rPr>
          <w:rFonts w:ascii="Arial" w:eastAsia="Simsun (Founder Extended)" w:hAnsi="Arial" w:cs="Arial"/>
          <w:sz w:val="24"/>
          <w:szCs w:val="24"/>
          <w:lang w:eastAsia="zh-CN"/>
        </w:rPr>
        <w:t xml:space="preserve">διορισμού, </w:t>
      </w:r>
      <w:r w:rsidR="005247EB" w:rsidRPr="00152935">
        <w:rPr>
          <w:rFonts w:ascii="Arial" w:eastAsia="Simsun (Founder Extended)" w:hAnsi="Arial" w:cs="Arial"/>
          <w:sz w:val="24"/>
          <w:szCs w:val="24"/>
          <w:lang w:eastAsia="zh-CN"/>
        </w:rPr>
        <w:t>παραίτησης και παύσης</w:t>
      </w:r>
      <w:r w:rsidR="00923AB6" w:rsidRPr="00152935">
        <w:rPr>
          <w:rFonts w:ascii="Arial" w:eastAsia="Simsun (Founder Extended)" w:hAnsi="Arial" w:cs="Arial"/>
          <w:sz w:val="24"/>
          <w:szCs w:val="24"/>
          <w:lang w:eastAsia="zh-CN"/>
        </w:rPr>
        <w:t xml:space="preserve"> των</w:t>
      </w:r>
      <w:r w:rsidR="005247EB" w:rsidRPr="00152935">
        <w:rPr>
          <w:rFonts w:ascii="Arial" w:eastAsia="Simsun (Founder Extended)" w:hAnsi="Arial" w:cs="Arial"/>
          <w:sz w:val="24"/>
          <w:szCs w:val="24"/>
          <w:lang w:eastAsia="zh-CN"/>
        </w:rPr>
        <w:t xml:space="preserve"> </w:t>
      </w:r>
      <w:r w:rsidR="00923AB6" w:rsidRPr="00152935">
        <w:rPr>
          <w:rFonts w:ascii="Arial" w:eastAsia="Simsun (Founder Extended)" w:hAnsi="Arial" w:cs="Arial"/>
          <w:sz w:val="24"/>
          <w:szCs w:val="24"/>
          <w:lang w:eastAsia="zh-CN"/>
        </w:rPr>
        <w:t>μελών της Αρχής.</w:t>
      </w:r>
    </w:p>
    <w:p w14:paraId="679B9B95" w14:textId="77A36C2B" w:rsidR="0006561E" w:rsidRPr="00152935" w:rsidRDefault="008B1096" w:rsidP="00152935">
      <w:pPr>
        <w:pStyle w:val="ListParagraph"/>
        <w:numPr>
          <w:ilvl w:val="0"/>
          <w:numId w:val="23"/>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Οι αρμοδιότητες της Αρχής</w:t>
      </w:r>
      <w:r w:rsidR="009D5633" w:rsidRPr="00152935">
        <w:rPr>
          <w:rFonts w:ascii="Arial" w:eastAsia="Simsun (Founder Extended)" w:hAnsi="Arial" w:cs="Arial"/>
          <w:sz w:val="24"/>
          <w:szCs w:val="24"/>
          <w:lang w:eastAsia="zh-CN"/>
        </w:rPr>
        <w:t>, οι οποίες περιλαμβάνουν</w:t>
      </w:r>
      <w:r w:rsidR="00452AE2" w:rsidRPr="00152935">
        <w:rPr>
          <w:rFonts w:ascii="Arial" w:eastAsia="Simsun (Founder Extended)" w:hAnsi="Arial" w:cs="Arial"/>
          <w:sz w:val="24"/>
          <w:szCs w:val="24"/>
          <w:lang w:eastAsia="zh-CN"/>
        </w:rPr>
        <w:t xml:space="preserve"> μεταξύ άλλων</w:t>
      </w:r>
      <w:r w:rsidR="0006561E" w:rsidRPr="00152935">
        <w:rPr>
          <w:rFonts w:ascii="Arial" w:eastAsia="Simsun (Founder Extended)" w:hAnsi="Arial" w:cs="Arial"/>
          <w:sz w:val="24"/>
          <w:szCs w:val="24"/>
          <w:lang w:eastAsia="zh-CN"/>
        </w:rPr>
        <w:t xml:space="preserve"> τα ακόλουθα:</w:t>
      </w:r>
    </w:p>
    <w:p w14:paraId="1B5BE4DF" w14:textId="3956CC70" w:rsidR="00206827" w:rsidRDefault="009F4E2A" w:rsidP="009F4E2A">
      <w:pPr>
        <w:tabs>
          <w:tab w:val="left" w:pos="567"/>
          <w:tab w:val="left" w:pos="1134"/>
        </w:tabs>
        <w:spacing w:after="0" w:line="480" w:lineRule="auto"/>
        <w:ind w:left="1134"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α.</w:t>
      </w:r>
      <w:r>
        <w:rPr>
          <w:rFonts w:ascii="Arial" w:eastAsia="Simsun (Founder Extended)" w:hAnsi="Arial" w:cs="Arial"/>
          <w:sz w:val="24"/>
          <w:szCs w:val="24"/>
          <w:lang w:eastAsia="zh-CN"/>
        </w:rPr>
        <w:tab/>
      </w:r>
      <w:r w:rsidR="00801102" w:rsidRPr="009F4E2A">
        <w:rPr>
          <w:rFonts w:ascii="Arial" w:eastAsia="Simsun (Founder Extended)" w:hAnsi="Arial" w:cs="Arial"/>
          <w:sz w:val="24"/>
          <w:szCs w:val="24"/>
          <w:lang w:eastAsia="zh-CN"/>
        </w:rPr>
        <w:t>Τη διερεύνηση, αυτεπάγγελτα</w:t>
      </w:r>
      <w:r w:rsidR="00206827" w:rsidRPr="009F4E2A">
        <w:rPr>
          <w:rFonts w:ascii="Arial" w:eastAsia="Simsun (Founder Extended)" w:hAnsi="Arial" w:cs="Arial"/>
          <w:sz w:val="24"/>
          <w:szCs w:val="24"/>
          <w:lang w:eastAsia="zh-CN"/>
        </w:rPr>
        <w:t>,</w:t>
      </w:r>
      <w:r w:rsidR="00801102" w:rsidRPr="009F4E2A">
        <w:rPr>
          <w:rFonts w:ascii="Arial" w:eastAsia="Simsun (Founder Extended)" w:hAnsi="Arial" w:cs="Arial"/>
          <w:sz w:val="24"/>
          <w:szCs w:val="24"/>
          <w:lang w:eastAsia="zh-CN"/>
        </w:rPr>
        <w:t xml:space="preserve"> μετά απ</w:t>
      </w:r>
      <w:r w:rsidR="00206827" w:rsidRPr="009F4E2A">
        <w:rPr>
          <w:rFonts w:ascii="Arial" w:eastAsia="Simsun (Founder Extended)" w:hAnsi="Arial" w:cs="Arial"/>
          <w:sz w:val="24"/>
          <w:szCs w:val="24"/>
          <w:lang w:eastAsia="zh-CN"/>
        </w:rPr>
        <w:t xml:space="preserve">ό καταγγελία ή μετά από απόφαση του Υπουργικού Συμβουλίου, οποιουδήποτε θέματος αφορά </w:t>
      </w:r>
      <w:r w:rsidR="00DE129B" w:rsidRPr="009F4E2A">
        <w:rPr>
          <w:rFonts w:ascii="Arial" w:eastAsia="Simsun (Founder Extended)" w:hAnsi="Arial" w:cs="Arial"/>
          <w:sz w:val="24"/>
          <w:szCs w:val="24"/>
          <w:lang w:eastAsia="zh-CN"/>
        </w:rPr>
        <w:t>σ</w:t>
      </w:r>
      <w:r w:rsidR="00206827" w:rsidRPr="009F4E2A">
        <w:rPr>
          <w:rFonts w:ascii="Arial" w:eastAsia="Simsun (Founder Extended)" w:hAnsi="Arial" w:cs="Arial"/>
          <w:sz w:val="24"/>
          <w:szCs w:val="24"/>
          <w:lang w:eastAsia="zh-CN"/>
        </w:rPr>
        <w:t xml:space="preserve">ε πράξεις διαφθοράς ή πράξεις εν δυνάμει διαφθοράς οποιασδήποτε υπηρεσίας και </w:t>
      </w:r>
      <w:r w:rsidR="00D900A1" w:rsidRPr="009F4E2A">
        <w:rPr>
          <w:rFonts w:ascii="Arial" w:eastAsia="Simsun (Founder Extended)" w:hAnsi="Arial" w:cs="Arial"/>
          <w:sz w:val="24"/>
          <w:szCs w:val="24"/>
          <w:lang w:eastAsia="zh-CN"/>
        </w:rPr>
        <w:t xml:space="preserve">την </w:t>
      </w:r>
      <w:r w:rsidR="00206827" w:rsidRPr="009F4E2A">
        <w:rPr>
          <w:rFonts w:ascii="Arial" w:eastAsia="Simsun (Founder Extended)" w:hAnsi="Arial" w:cs="Arial"/>
          <w:sz w:val="24"/>
          <w:szCs w:val="24"/>
          <w:lang w:eastAsia="zh-CN"/>
        </w:rPr>
        <w:t>υποβολή σχετικής έκθεσης στην αρμόδια αρχή ή στο Υπουργικό Συμβούλιο, ανάλογα με την περίπτωση</w:t>
      </w:r>
      <w:r w:rsidR="00DE129B" w:rsidRPr="009F4E2A">
        <w:rPr>
          <w:rFonts w:ascii="Arial" w:eastAsia="Simsun (Founder Extended)" w:hAnsi="Arial" w:cs="Arial"/>
          <w:sz w:val="24"/>
          <w:szCs w:val="24"/>
          <w:lang w:eastAsia="zh-CN"/>
        </w:rPr>
        <w:t>.</w:t>
      </w:r>
    </w:p>
    <w:p w14:paraId="5022AD0E" w14:textId="2E83E8BE" w:rsidR="0006561E" w:rsidRDefault="009F4E2A" w:rsidP="009F4E2A">
      <w:pPr>
        <w:tabs>
          <w:tab w:val="left" w:pos="567"/>
          <w:tab w:val="left" w:pos="1134"/>
        </w:tabs>
        <w:spacing w:after="0" w:line="480" w:lineRule="auto"/>
        <w:ind w:left="1134"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β.</w:t>
      </w:r>
      <w:r>
        <w:rPr>
          <w:rFonts w:ascii="Arial" w:eastAsia="Simsun (Founder Extended)" w:hAnsi="Arial" w:cs="Arial"/>
          <w:sz w:val="24"/>
          <w:szCs w:val="24"/>
          <w:lang w:eastAsia="zh-CN"/>
        </w:rPr>
        <w:tab/>
      </w:r>
      <w:r w:rsidR="00452AE2" w:rsidRPr="009F4E2A">
        <w:rPr>
          <w:rFonts w:ascii="Arial" w:eastAsia="Simsun (Founder Extended)" w:hAnsi="Arial" w:cs="Arial"/>
          <w:sz w:val="24"/>
          <w:szCs w:val="24"/>
          <w:lang w:eastAsia="zh-CN"/>
        </w:rPr>
        <w:t>Τ</w:t>
      </w:r>
      <w:r w:rsidR="009D5633" w:rsidRPr="009F4E2A">
        <w:rPr>
          <w:rFonts w:ascii="Arial" w:eastAsia="Simsun (Founder Extended)" w:hAnsi="Arial" w:cs="Arial"/>
          <w:sz w:val="24"/>
          <w:szCs w:val="24"/>
          <w:lang w:eastAsia="zh-CN"/>
        </w:rPr>
        <w:t>ον συντονισμό της καταπολέμησης της απάτης, της διαφθοράς και κάθε άλλης παράνομης δραστηριότητας</w:t>
      </w:r>
      <w:r w:rsidR="00D1132B" w:rsidRPr="009F4E2A">
        <w:rPr>
          <w:rFonts w:ascii="Arial" w:eastAsia="Simsun (Founder Extended)" w:hAnsi="Arial" w:cs="Arial"/>
          <w:sz w:val="24"/>
          <w:szCs w:val="24"/>
          <w:lang w:eastAsia="zh-CN"/>
        </w:rPr>
        <w:t xml:space="preserve"> σε εθνικό επίπεδο</w:t>
      </w:r>
      <w:r w:rsidR="00452AE2" w:rsidRPr="009F4E2A">
        <w:rPr>
          <w:rFonts w:ascii="Arial" w:eastAsia="Simsun (Founder Extended)" w:hAnsi="Arial" w:cs="Arial"/>
          <w:sz w:val="24"/>
          <w:szCs w:val="24"/>
          <w:lang w:eastAsia="zh-CN"/>
        </w:rPr>
        <w:t>.</w:t>
      </w:r>
    </w:p>
    <w:p w14:paraId="61A1185C" w14:textId="42E971B0" w:rsidR="004C4302" w:rsidRDefault="009F4E2A" w:rsidP="009F4E2A">
      <w:pPr>
        <w:tabs>
          <w:tab w:val="left" w:pos="567"/>
          <w:tab w:val="left" w:pos="1134"/>
        </w:tabs>
        <w:spacing w:after="0" w:line="480" w:lineRule="auto"/>
        <w:ind w:left="1134"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γ.</w:t>
      </w:r>
      <w:r>
        <w:rPr>
          <w:rFonts w:ascii="Arial" w:eastAsia="Simsun (Founder Extended)" w:hAnsi="Arial" w:cs="Arial"/>
          <w:sz w:val="24"/>
          <w:szCs w:val="24"/>
          <w:lang w:eastAsia="zh-CN"/>
        </w:rPr>
        <w:tab/>
      </w:r>
      <w:r w:rsidR="003B12B2" w:rsidRPr="009F4E2A">
        <w:rPr>
          <w:rFonts w:ascii="Arial" w:eastAsia="Simsun (Founder Extended)" w:hAnsi="Arial" w:cs="Arial"/>
          <w:sz w:val="24"/>
          <w:szCs w:val="24"/>
          <w:lang w:eastAsia="zh-CN"/>
        </w:rPr>
        <w:t xml:space="preserve">Τη συνεργασία με </w:t>
      </w:r>
      <w:r w:rsidR="0053508D" w:rsidRPr="009F4E2A">
        <w:rPr>
          <w:rFonts w:ascii="Arial" w:eastAsia="Simsun (Founder Extended)" w:hAnsi="Arial" w:cs="Arial"/>
          <w:sz w:val="24"/>
          <w:szCs w:val="24"/>
          <w:lang w:eastAsia="zh-CN"/>
        </w:rPr>
        <w:t xml:space="preserve">διεθνείς οργανισμούς και με τα αρμόδια όργανα και υπηρεσίες της Ευρωπαϊκής Ένωσης, </w:t>
      </w:r>
      <w:r w:rsidR="00CB0919" w:rsidRPr="009F4E2A">
        <w:rPr>
          <w:rFonts w:ascii="Arial" w:eastAsia="Simsun (Founder Extended)" w:hAnsi="Arial" w:cs="Arial"/>
          <w:sz w:val="24"/>
          <w:szCs w:val="24"/>
          <w:lang w:eastAsia="zh-CN"/>
        </w:rPr>
        <w:t xml:space="preserve">περιλαμβανομένης της Ευρωπαϊκής Υπηρεσίας Καταπολέμησης της Απάτης (OLAF), </w:t>
      </w:r>
      <w:r w:rsidR="0053508D" w:rsidRPr="009F4E2A">
        <w:rPr>
          <w:rFonts w:ascii="Arial" w:eastAsia="Simsun (Founder Extended)" w:hAnsi="Arial" w:cs="Arial"/>
          <w:sz w:val="24"/>
          <w:szCs w:val="24"/>
          <w:lang w:eastAsia="zh-CN"/>
        </w:rPr>
        <w:t>για την εκπόνηση, ανάληψη, χρήση και υλοποίηση προγραμμάτων για την καταπολέμηση της διαφθοράς και της απάτης</w:t>
      </w:r>
      <w:r w:rsidR="004C4302" w:rsidRPr="009F4E2A">
        <w:rPr>
          <w:rFonts w:ascii="Arial" w:eastAsia="Simsun (Founder Extended)" w:hAnsi="Arial" w:cs="Arial"/>
          <w:sz w:val="24"/>
          <w:szCs w:val="24"/>
          <w:lang w:eastAsia="zh-CN"/>
        </w:rPr>
        <w:t>.</w:t>
      </w:r>
    </w:p>
    <w:p w14:paraId="3FB6922F" w14:textId="3BF0885F" w:rsidR="0006561E" w:rsidRDefault="009F4E2A" w:rsidP="009F4E2A">
      <w:pPr>
        <w:tabs>
          <w:tab w:val="left" w:pos="567"/>
          <w:tab w:val="left" w:pos="1134"/>
        </w:tabs>
        <w:spacing w:after="0" w:line="480" w:lineRule="auto"/>
        <w:ind w:left="1134"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lastRenderedPageBreak/>
        <w:t>δ.</w:t>
      </w:r>
      <w:r>
        <w:rPr>
          <w:rFonts w:ascii="Arial" w:eastAsia="Simsun (Founder Extended)" w:hAnsi="Arial" w:cs="Arial"/>
          <w:sz w:val="24"/>
          <w:szCs w:val="24"/>
          <w:lang w:eastAsia="zh-CN"/>
        </w:rPr>
        <w:tab/>
      </w:r>
      <w:r w:rsidR="00452AE2" w:rsidRPr="009F4E2A">
        <w:rPr>
          <w:rFonts w:ascii="Arial" w:eastAsia="Simsun (Founder Extended)" w:hAnsi="Arial" w:cs="Arial"/>
          <w:sz w:val="24"/>
          <w:szCs w:val="24"/>
          <w:lang w:eastAsia="zh-CN"/>
        </w:rPr>
        <w:t>Τ</w:t>
      </w:r>
      <w:r w:rsidR="00D1132B" w:rsidRPr="009F4E2A">
        <w:rPr>
          <w:rFonts w:ascii="Arial" w:eastAsia="Simsun (Founder Extended)" w:hAnsi="Arial" w:cs="Arial"/>
          <w:sz w:val="24"/>
          <w:szCs w:val="24"/>
          <w:lang w:eastAsia="zh-CN"/>
        </w:rPr>
        <w:t>ον συντονισμό, την εποπτεία και την αξιολόγηση των δράσεων των υπηρεσιών του δημ</w:t>
      </w:r>
      <w:r w:rsidR="00CB0919" w:rsidRPr="009F4E2A">
        <w:rPr>
          <w:rFonts w:ascii="Arial" w:eastAsia="Simsun (Founder Extended)" w:hAnsi="Arial" w:cs="Arial"/>
          <w:sz w:val="24"/>
          <w:szCs w:val="24"/>
          <w:lang w:eastAsia="zh-CN"/>
        </w:rPr>
        <w:t>ό</w:t>
      </w:r>
      <w:r w:rsidR="00D1132B" w:rsidRPr="009F4E2A">
        <w:rPr>
          <w:rFonts w:ascii="Arial" w:eastAsia="Simsun (Founder Extended)" w:hAnsi="Arial" w:cs="Arial"/>
          <w:sz w:val="24"/>
          <w:szCs w:val="24"/>
          <w:lang w:eastAsia="zh-CN"/>
        </w:rPr>
        <w:t>σ</w:t>
      </w:r>
      <w:r w:rsidR="00CB0919" w:rsidRPr="009F4E2A">
        <w:rPr>
          <w:rFonts w:ascii="Arial" w:eastAsia="Simsun (Founder Extended)" w:hAnsi="Arial" w:cs="Arial"/>
          <w:sz w:val="24"/>
          <w:szCs w:val="24"/>
          <w:lang w:eastAsia="zh-CN"/>
        </w:rPr>
        <w:t>ι</w:t>
      </w:r>
      <w:r w:rsidR="00D1132B" w:rsidRPr="009F4E2A">
        <w:rPr>
          <w:rFonts w:ascii="Arial" w:eastAsia="Simsun (Founder Extended)" w:hAnsi="Arial" w:cs="Arial"/>
          <w:sz w:val="24"/>
          <w:szCs w:val="24"/>
          <w:lang w:eastAsia="zh-CN"/>
        </w:rPr>
        <w:t>ου, του ευρύτερου δημ</w:t>
      </w:r>
      <w:r w:rsidR="00CB0919" w:rsidRPr="009F4E2A">
        <w:rPr>
          <w:rFonts w:ascii="Arial" w:eastAsia="Simsun (Founder Extended)" w:hAnsi="Arial" w:cs="Arial"/>
          <w:sz w:val="24"/>
          <w:szCs w:val="24"/>
          <w:lang w:eastAsia="zh-CN"/>
        </w:rPr>
        <w:t>ό</w:t>
      </w:r>
      <w:r w:rsidR="00D1132B" w:rsidRPr="009F4E2A">
        <w:rPr>
          <w:rFonts w:ascii="Arial" w:eastAsia="Simsun (Founder Extended)" w:hAnsi="Arial" w:cs="Arial"/>
          <w:sz w:val="24"/>
          <w:szCs w:val="24"/>
          <w:lang w:eastAsia="zh-CN"/>
        </w:rPr>
        <w:t>σ</w:t>
      </w:r>
      <w:r w:rsidR="00CB0919" w:rsidRPr="009F4E2A">
        <w:rPr>
          <w:rFonts w:ascii="Arial" w:eastAsia="Simsun (Founder Extended)" w:hAnsi="Arial" w:cs="Arial"/>
          <w:sz w:val="24"/>
          <w:szCs w:val="24"/>
          <w:lang w:eastAsia="zh-CN"/>
        </w:rPr>
        <w:t>ι</w:t>
      </w:r>
      <w:r w:rsidR="00D1132B" w:rsidRPr="009F4E2A">
        <w:rPr>
          <w:rFonts w:ascii="Arial" w:eastAsia="Simsun (Founder Extended)" w:hAnsi="Arial" w:cs="Arial"/>
          <w:sz w:val="24"/>
          <w:szCs w:val="24"/>
          <w:lang w:eastAsia="zh-CN"/>
        </w:rPr>
        <w:t>ου και του ιδιωτικού τομέα</w:t>
      </w:r>
      <w:r w:rsidR="00A306E1" w:rsidRPr="009F4E2A">
        <w:rPr>
          <w:rFonts w:ascii="Arial" w:eastAsia="Simsun (Founder Extended)" w:hAnsi="Arial" w:cs="Arial"/>
          <w:sz w:val="24"/>
          <w:szCs w:val="24"/>
          <w:lang w:eastAsia="zh-CN"/>
        </w:rPr>
        <w:t xml:space="preserve"> σε θέματα πρόληψης και καταστολής της διαφθοράς</w:t>
      </w:r>
      <w:r w:rsidR="00452AE2" w:rsidRPr="009F4E2A">
        <w:rPr>
          <w:rFonts w:ascii="Arial" w:eastAsia="Simsun (Founder Extended)" w:hAnsi="Arial" w:cs="Arial"/>
          <w:sz w:val="24"/>
          <w:szCs w:val="24"/>
          <w:lang w:eastAsia="zh-CN"/>
        </w:rPr>
        <w:t>.</w:t>
      </w:r>
    </w:p>
    <w:p w14:paraId="2C13BD00" w14:textId="5379B1A5" w:rsidR="007E71DF" w:rsidRDefault="009F4E2A" w:rsidP="009F4E2A">
      <w:pPr>
        <w:tabs>
          <w:tab w:val="left" w:pos="567"/>
          <w:tab w:val="left" w:pos="1134"/>
        </w:tabs>
        <w:spacing w:after="0" w:line="480" w:lineRule="auto"/>
        <w:ind w:left="1134"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ε.</w:t>
      </w:r>
      <w:r>
        <w:rPr>
          <w:rFonts w:ascii="Arial" w:eastAsia="Simsun (Founder Extended)" w:hAnsi="Arial" w:cs="Arial"/>
          <w:sz w:val="24"/>
          <w:szCs w:val="24"/>
          <w:lang w:eastAsia="zh-CN"/>
        </w:rPr>
        <w:tab/>
      </w:r>
      <w:r w:rsidR="00452AE2" w:rsidRPr="009F4E2A">
        <w:rPr>
          <w:rFonts w:ascii="Arial" w:eastAsia="Simsun (Founder Extended)" w:hAnsi="Arial" w:cs="Arial"/>
          <w:sz w:val="24"/>
          <w:szCs w:val="24"/>
          <w:lang w:eastAsia="zh-CN"/>
        </w:rPr>
        <w:t>Τ</w:t>
      </w:r>
      <w:r w:rsidR="00A306E1" w:rsidRPr="009F4E2A">
        <w:rPr>
          <w:rFonts w:ascii="Arial" w:eastAsia="Simsun (Founder Extended)" w:hAnsi="Arial" w:cs="Arial"/>
          <w:sz w:val="24"/>
          <w:szCs w:val="24"/>
          <w:lang w:eastAsia="zh-CN"/>
        </w:rPr>
        <w:t>η λήψη καταγγελιών και συλλογή πληροφοριών επί υποθέσεων διαφθοράς στον δημόσιο, ευρύτερο δημόσιο και ιδιωτικό τομέα</w:t>
      </w:r>
      <w:r w:rsidR="00166CA1" w:rsidRPr="009F4E2A">
        <w:rPr>
          <w:rFonts w:ascii="Arial" w:eastAsia="Simsun (Founder Extended)" w:hAnsi="Arial" w:cs="Arial"/>
          <w:sz w:val="24"/>
          <w:szCs w:val="24"/>
          <w:lang w:eastAsia="zh-CN"/>
        </w:rPr>
        <w:t xml:space="preserve"> και τη </w:t>
      </w:r>
      <w:r w:rsidR="002F0141" w:rsidRPr="009F4E2A">
        <w:rPr>
          <w:rFonts w:ascii="Arial" w:eastAsia="Simsun (Founder Extended)" w:hAnsi="Arial" w:cs="Arial"/>
          <w:sz w:val="24"/>
          <w:szCs w:val="24"/>
          <w:lang w:eastAsia="zh-CN"/>
        </w:rPr>
        <w:t>διερεύνησ</w:t>
      </w:r>
      <w:r w:rsidR="00166CA1" w:rsidRPr="009F4E2A">
        <w:rPr>
          <w:rFonts w:ascii="Arial" w:eastAsia="Simsun (Founder Extended)" w:hAnsi="Arial" w:cs="Arial"/>
          <w:sz w:val="24"/>
          <w:szCs w:val="24"/>
          <w:lang w:eastAsia="zh-CN"/>
        </w:rPr>
        <w:t>ή</w:t>
      </w:r>
      <w:r w:rsidR="002F0141" w:rsidRPr="009F4E2A">
        <w:rPr>
          <w:rFonts w:ascii="Arial" w:eastAsia="Simsun (Founder Extended)" w:hAnsi="Arial" w:cs="Arial"/>
          <w:sz w:val="24"/>
          <w:szCs w:val="24"/>
          <w:lang w:eastAsia="zh-CN"/>
        </w:rPr>
        <w:t xml:space="preserve"> </w:t>
      </w:r>
      <w:r w:rsidR="001A257F">
        <w:rPr>
          <w:rFonts w:ascii="Arial" w:eastAsia="Simsun (Founder Extended)" w:hAnsi="Arial" w:cs="Arial"/>
          <w:sz w:val="24"/>
          <w:szCs w:val="24"/>
          <w:lang w:eastAsia="zh-CN"/>
        </w:rPr>
        <w:t>τους</w:t>
      </w:r>
      <w:r w:rsidR="00166CA1" w:rsidRPr="009F4E2A">
        <w:rPr>
          <w:rFonts w:ascii="Arial" w:eastAsia="Simsun (Founder Extended)" w:hAnsi="Arial" w:cs="Arial"/>
          <w:sz w:val="24"/>
          <w:szCs w:val="24"/>
          <w:lang w:eastAsia="zh-CN"/>
        </w:rPr>
        <w:t xml:space="preserve"> </w:t>
      </w:r>
      <w:r w:rsidR="001A257F">
        <w:rPr>
          <w:rFonts w:ascii="Arial" w:eastAsia="Simsun (Founder Extended)" w:hAnsi="Arial" w:cs="Arial"/>
          <w:sz w:val="24"/>
          <w:szCs w:val="24"/>
          <w:lang w:eastAsia="zh-CN"/>
        </w:rPr>
        <w:t>με</w:t>
      </w:r>
      <w:r w:rsidR="00095F72" w:rsidRPr="009F4E2A">
        <w:rPr>
          <w:rFonts w:ascii="Arial" w:eastAsia="Simsun (Founder Extended)" w:hAnsi="Arial" w:cs="Arial"/>
          <w:sz w:val="24"/>
          <w:szCs w:val="24"/>
          <w:lang w:eastAsia="zh-CN"/>
        </w:rPr>
        <w:t xml:space="preserve"> </w:t>
      </w:r>
      <w:r w:rsidR="002E1ED8" w:rsidRPr="009F4E2A">
        <w:rPr>
          <w:rFonts w:ascii="Arial" w:eastAsia="Simsun (Founder Extended)" w:hAnsi="Arial" w:cs="Arial"/>
          <w:sz w:val="24"/>
          <w:szCs w:val="24"/>
          <w:lang w:eastAsia="zh-CN"/>
        </w:rPr>
        <w:t xml:space="preserve">εξουσία απρόσκοπτης πρόσβασης σε έγγραφα, βιβλία, ηλεκτρονικές βάσεις δεδομένων και αρχεία όλων των τμημάτων, </w:t>
      </w:r>
      <w:r>
        <w:rPr>
          <w:rFonts w:ascii="Arial" w:eastAsia="Simsun (Founder Extended)" w:hAnsi="Arial" w:cs="Arial"/>
          <w:sz w:val="24"/>
          <w:szCs w:val="24"/>
          <w:lang w:eastAsia="zh-CN"/>
        </w:rPr>
        <w:t>Α</w:t>
      </w:r>
      <w:r w:rsidR="002E1ED8" w:rsidRPr="009F4E2A">
        <w:rPr>
          <w:rFonts w:ascii="Arial" w:eastAsia="Simsun (Founder Extended)" w:hAnsi="Arial" w:cs="Arial"/>
          <w:sz w:val="24"/>
          <w:szCs w:val="24"/>
          <w:lang w:eastAsia="zh-CN"/>
        </w:rPr>
        <w:t>ρχών και υπηρεσιών του δημ</w:t>
      </w:r>
      <w:r w:rsidR="00FF4502" w:rsidRPr="009F4E2A">
        <w:rPr>
          <w:rFonts w:ascii="Arial" w:eastAsia="Simsun (Founder Extended)" w:hAnsi="Arial" w:cs="Arial"/>
          <w:sz w:val="24"/>
          <w:szCs w:val="24"/>
          <w:lang w:eastAsia="zh-CN"/>
        </w:rPr>
        <w:t>ό</w:t>
      </w:r>
      <w:r w:rsidR="002E1ED8" w:rsidRPr="009F4E2A">
        <w:rPr>
          <w:rFonts w:ascii="Arial" w:eastAsia="Simsun (Founder Extended)" w:hAnsi="Arial" w:cs="Arial"/>
          <w:sz w:val="24"/>
          <w:szCs w:val="24"/>
          <w:lang w:eastAsia="zh-CN"/>
        </w:rPr>
        <w:t>σ</w:t>
      </w:r>
      <w:r w:rsidR="00FF4502" w:rsidRPr="009F4E2A">
        <w:rPr>
          <w:rFonts w:ascii="Arial" w:eastAsia="Simsun (Founder Extended)" w:hAnsi="Arial" w:cs="Arial"/>
          <w:sz w:val="24"/>
          <w:szCs w:val="24"/>
          <w:lang w:eastAsia="zh-CN"/>
        </w:rPr>
        <w:t>ι</w:t>
      </w:r>
      <w:r w:rsidR="002E1ED8" w:rsidRPr="009F4E2A">
        <w:rPr>
          <w:rFonts w:ascii="Arial" w:eastAsia="Simsun (Founder Extended)" w:hAnsi="Arial" w:cs="Arial"/>
          <w:sz w:val="24"/>
          <w:szCs w:val="24"/>
          <w:lang w:eastAsia="zh-CN"/>
        </w:rPr>
        <w:t>ου ή ευρύτερου δημ</w:t>
      </w:r>
      <w:r w:rsidR="00FF4502" w:rsidRPr="009F4E2A">
        <w:rPr>
          <w:rFonts w:ascii="Arial" w:eastAsia="Simsun (Founder Extended)" w:hAnsi="Arial" w:cs="Arial"/>
          <w:sz w:val="24"/>
          <w:szCs w:val="24"/>
          <w:lang w:eastAsia="zh-CN"/>
        </w:rPr>
        <w:t>ό</w:t>
      </w:r>
      <w:r w:rsidR="002E1ED8" w:rsidRPr="009F4E2A">
        <w:rPr>
          <w:rFonts w:ascii="Arial" w:eastAsia="Simsun (Founder Extended)" w:hAnsi="Arial" w:cs="Arial"/>
          <w:sz w:val="24"/>
          <w:szCs w:val="24"/>
          <w:lang w:eastAsia="zh-CN"/>
        </w:rPr>
        <w:t>σ</w:t>
      </w:r>
      <w:r w:rsidR="00FF4502" w:rsidRPr="009F4E2A">
        <w:rPr>
          <w:rFonts w:ascii="Arial" w:eastAsia="Simsun (Founder Extended)" w:hAnsi="Arial" w:cs="Arial"/>
          <w:sz w:val="24"/>
          <w:szCs w:val="24"/>
          <w:lang w:eastAsia="zh-CN"/>
        </w:rPr>
        <w:t>ι</w:t>
      </w:r>
      <w:r w:rsidR="002E1ED8" w:rsidRPr="009F4E2A">
        <w:rPr>
          <w:rFonts w:ascii="Arial" w:eastAsia="Simsun (Founder Extended)" w:hAnsi="Arial" w:cs="Arial"/>
          <w:sz w:val="24"/>
          <w:szCs w:val="24"/>
          <w:lang w:eastAsia="zh-CN"/>
        </w:rPr>
        <w:t>ου ή ιδιωτικού τομέα για θέματα που αφορούν τη διάπραξη αδικήματος διαφθοράς και απάτης.</w:t>
      </w:r>
    </w:p>
    <w:p w14:paraId="3FE008EA" w14:textId="19030765" w:rsidR="00626358" w:rsidRDefault="001A257F" w:rsidP="001A257F">
      <w:pPr>
        <w:tabs>
          <w:tab w:val="left" w:pos="567"/>
          <w:tab w:val="left" w:pos="1134"/>
        </w:tabs>
        <w:spacing w:after="0" w:line="480" w:lineRule="auto"/>
        <w:ind w:left="1134" w:hanging="567"/>
        <w:jc w:val="both"/>
        <w:rPr>
          <w:rFonts w:ascii="Arial" w:eastAsia="Simsun (Founder Extended)" w:hAnsi="Arial" w:cs="Arial"/>
          <w:sz w:val="24"/>
          <w:szCs w:val="24"/>
          <w:lang w:eastAsia="zh-CN"/>
        </w:rPr>
      </w:pPr>
      <w:proofErr w:type="spellStart"/>
      <w:r>
        <w:rPr>
          <w:rFonts w:ascii="Arial" w:eastAsia="Simsun (Founder Extended)" w:hAnsi="Arial" w:cs="Arial"/>
          <w:sz w:val="24"/>
          <w:szCs w:val="24"/>
          <w:lang w:eastAsia="zh-CN"/>
        </w:rPr>
        <w:t>στ</w:t>
      </w:r>
      <w:proofErr w:type="spellEnd"/>
      <w:r>
        <w:rPr>
          <w:rFonts w:ascii="Arial" w:eastAsia="Simsun (Founder Extended)" w:hAnsi="Arial" w:cs="Arial"/>
          <w:sz w:val="24"/>
          <w:szCs w:val="24"/>
          <w:lang w:eastAsia="zh-CN"/>
        </w:rPr>
        <w:t>.</w:t>
      </w:r>
      <w:r>
        <w:rPr>
          <w:rFonts w:ascii="Arial" w:eastAsia="Simsun (Founder Extended)" w:hAnsi="Arial" w:cs="Arial"/>
          <w:sz w:val="24"/>
          <w:szCs w:val="24"/>
          <w:lang w:eastAsia="zh-CN"/>
        </w:rPr>
        <w:tab/>
      </w:r>
      <w:r w:rsidR="005B0C43" w:rsidRPr="001A257F">
        <w:rPr>
          <w:rFonts w:ascii="Arial" w:eastAsia="Simsun (Founder Extended)" w:hAnsi="Arial" w:cs="Arial"/>
          <w:sz w:val="24"/>
          <w:szCs w:val="24"/>
          <w:lang w:eastAsia="zh-CN"/>
        </w:rPr>
        <w:t>Την αξιολόγηση της επάρκειας</w:t>
      </w:r>
      <w:r w:rsidR="0042203B" w:rsidRPr="001A257F">
        <w:rPr>
          <w:rFonts w:ascii="Arial" w:eastAsia="Simsun (Founder Extended)" w:hAnsi="Arial" w:cs="Arial"/>
          <w:sz w:val="24"/>
          <w:szCs w:val="24"/>
          <w:lang w:eastAsia="zh-CN"/>
        </w:rPr>
        <w:t xml:space="preserve"> των εσωτερικών μηχανισμών των υπηρεσιών του δημ</w:t>
      </w:r>
      <w:r w:rsidR="00166CA1" w:rsidRPr="001A257F">
        <w:rPr>
          <w:rFonts w:ascii="Arial" w:eastAsia="Simsun (Founder Extended)" w:hAnsi="Arial" w:cs="Arial"/>
          <w:sz w:val="24"/>
          <w:szCs w:val="24"/>
          <w:lang w:eastAsia="zh-CN"/>
        </w:rPr>
        <w:t>ό</w:t>
      </w:r>
      <w:r w:rsidR="0042203B" w:rsidRPr="001A257F">
        <w:rPr>
          <w:rFonts w:ascii="Arial" w:eastAsia="Simsun (Founder Extended)" w:hAnsi="Arial" w:cs="Arial"/>
          <w:sz w:val="24"/>
          <w:szCs w:val="24"/>
          <w:lang w:eastAsia="zh-CN"/>
        </w:rPr>
        <w:t>σ</w:t>
      </w:r>
      <w:r w:rsidR="00166CA1" w:rsidRPr="001A257F">
        <w:rPr>
          <w:rFonts w:ascii="Arial" w:eastAsia="Simsun (Founder Extended)" w:hAnsi="Arial" w:cs="Arial"/>
          <w:sz w:val="24"/>
          <w:szCs w:val="24"/>
          <w:lang w:eastAsia="zh-CN"/>
        </w:rPr>
        <w:t>ι</w:t>
      </w:r>
      <w:r w:rsidR="0042203B" w:rsidRPr="001A257F">
        <w:rPr>
          <w:rFonts w:ascii="Arial" w:eastAsia="Simsun (Founder Extended)" w:hAnsi="Arial" w:cs="Arial"/>
          <w:sz w:val="24"/>
          <w:szCs w:val="24"/>
          <w:lang w:eastAsia="zh-CN"/>
        </w:rPr>
        <w:t>ου, του ευρύτερου δημ</w:t>
      </w:r>
      <w:r w:rsidR="00166CA1" w:rsidRPr="001A257F">
        <w:rPr>
          <w:rFonts w:ascii="Arial" w:eastAsia="Simsun (Founder Extended)" w:hAnsi="Arial" w:cs="Arial"/>
          <w:sz w:val="24"/>
          <w:szCs w:val="24"/>
          <w:lang w:eastAsia="zh-CN"/>
        </w:rPr>
        <w:t>ό</w:t>
      </w:r>
      <w:r w:rsidR="0042203B" w:rsidRPr="001A257F">
        <w:rPr>
          <w:rFonts w:ascii="Arial" w:eastAsia="Simsun (Founder Extended)" w:hAnsi="Arial" w:cs="Arial"/>
          <w:sz w:val="24"/>
          <w:szCs w:val="24"/>
          <w:lang w:eastAsia="zh-CN"/>
        </w:rPr>
        <w:t>σ</w:t>
      </w:r>
      <w:r w:rsidR="00166CA1" w:rsidRPr="001A257F">
        <w:rPr>
          <w:rFonts w:ascii="Arial" w:eastAsia="Simsun (Founder Extended)" w:hAnsi="Arial" w:cs="Arial"/>
          <w:sz w:val="24"/>
          <w:szCs w:val="24"/>
          <w:lang w:eastAsia="zh-CN"/>
        </w:rPr>
        <w:t>ι</w:t>
      </w:r>
      <w:r w:rsidR="0042203B" w:rsidRPr="001A257F">
        <w:rPr>
          <w:rFonts w:ascii="Arial" w:eastAsia="Simsun (Founder Extended)" w:hAnsi="Arial" w:cs="Arial"/>
          <w:sz w:val="24"/>
          <w:szCs w:val="24"/>
          <w:lang w:eastAsia="zh-CN"/>
        </w:rPr>
        <w:t>ου και του ιδιωτικού τομέα για τη διαχείριση και τον έλεγχο πράξεων διαφθοράς και πράξεων εν δυνάμει διαφθοράς.</w:t>
      </w:r>
    </w:p>
    <w:p w14:paraId="4DCA0078" w14:textId="744C0BC9" w:rsidR="00787AE5" w:rsidRPr="001A257F" w:rsidRDefault="001A257F" w:rsidP="001A257F">
      <w:pPr>
        <w:tabs>
          <w:tab w:val="left" w:pos="567"/>
          <w:tab w:val="left" w:pos="1134"/>
        </w:tabs>
        <w:spacing w:after="0" w:line="480" w:lineRule="auto"/>
        <w:ind w:left="1134"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ζ.</w:t>
      </w:r>
      <w:r>
        <w:rPr>
          <w:rFonts w:ascii="Arial" w:eastAsia="Simsun (Founder Extended)" w:hAnsi="Arial" w:cs="Arial"/>
          <w:sz w:val="24"/>
          <w:szCs w:val="24"/>
          <w:lang w:eastAsia="zh-CN"/>
        </w:rPr>
        <w:tab/>
      </w:r>
      <w:r w:rsidR="00031317" w:rsidRPr="001A257F">
        <w:rPr>
          <w:rFonts w:ascii="Arial" w:eastAsia="Simsun (Founder Extended)" w:hAnsi="Arial" w:cs="Arial"/>
          <w:sz w:val="24"/>
          <w:szCs w:val="24"/>
          <w:lang w:eastAsia="zh-CN"/>
        </w:rPr>
        <w:t>Την</w:t>
      </w:r>
      <w:r w:rsidR="00787AE5" w:rsidRPr="001A257F">
        <w:rPr>
          <w:rFonts w:ascii="Arial" w:eastAsia="Simsun (Founder Extended)" w:hAnsi="Arial" w:cs="Arial"/>
          <w:sz w:val="24"/>
          <w:szCs w:val="24"/>
          <w:lang w:eastAsia="zh-CN"/>
        </w:rPr>
        <w:t xml:space="preserve"> εξουσία </w:t>
      </w:r>
      <w:r w:rsidR="0008130F" w:rsidRPr="001A257F">
        <w:rPr>
          <w:rFonts w:ascii="Arial" w:eastAsia="Simsun (Founder Extended)" w:hAnsi="Arial" w:cs="Arial"/>
          <w:sz w:val="24"/>
          <w:szCs w:val="24"/>
          <w:lang w:eastAsia="zh-CN"/>
        </w:rPr>
        <w:t xml:space="preserve">να </w:t>
      </w:r>
      <w:r w:rsidR="00211CC1" w:rsidRPr="001A257F">
        <w:rPr>
          <w:rFonts w:ascii="Arial" w:eastAsia="Simsun (Founder Extended)" w:hAnsi="Arial" w:cs="Arial"/>
          <w:sz w:val="24"/>
          <w:szCs w:val="24"/>
          <w:lang w:eastAsia="zh-CN"/>
        </w:rPr>
        <w:t>απαιτεί εντός ταχθείσας προθεσμίας</w:t>
      </w:r>
      <w:r w:rsidR="00FE363A" w:rsidRPr="001A257F">
        <w:rPr>
          <w:rFonts w:ascii="Arial" w:eastAsia="Simsun (Founder Extended)" w:hAnsi="Arial" w:cs="Arial"/>
          <w:sz w:val="24"/>
          <w:szCs w:val="24"/>
          <w:lang w:eastAsia="zh-CN"/>
        </w:rPr>
        <w:t xml:space="preserve"> με γραπτό αίτημά της</w:t>
      </w:r>
      <w:r w:rsidR="0008130F" w:rsidRPr="001A257F">
        <w:rPr>
          <w:rFonts w:ascii="Arial" w:eastAsia="Simsun (Founder Extended)" w:hAnsi="Arial" w:cs="Arial"/>
          <w:sz w:val="24"/>
          <w:szCs w:val="24"/>
          <w:lang w:eastAsia="zh-CN"/>
        </w:rPr>
        <w:t xml:space="preserve"> </w:t>
      </w:r>
      <w:r w:rsidR="00FE363A" w:rsidRPr="001A257F">
        <w:rPr>
          <w:rFonts w:ascii="Arial" w:eastAsia="Simsun (Founder Extended)" w:hAnsi="Arial" w:cs="Arial"/>
          <w:sz w:val="24"/>
          <w:szCs w:val="24"/>
          <w:lang w:eastAsia="zh-CN"/>
        </w:rPr>
        <w:t xml:space="preserve">την παροχή </w:t>
      </w:r>
      <w:r w:rsidR="002A57EC" w:rsidRPr="001A257F">
        <w:rPr>
          <w:rFonts w:ascii="Arial" w:eastAsia="Simsun (Founder Extended)" w:hAnsi="Arial" w:cs="Arial"/>
          <w:sz w:val="24"/>
          <w:szCs w:val="24"/>
          <w:lang w:eastAsia="zh-CN"/>
        </w:rPr>
        <w:t>πληροφορ</w:t>
      </w:r>
      <w:r w:rsidR="00FE363A" w:rsidRPr="001A257F">
        <w:rPr>
          <w:rFonts w:ascii="Arial" w:eastAsia="Simsun (Founder Extended)" w:hAnsi="Arial" w:cs="Arial"/>
          <w:sz w:val="24"/>
          <w:szCs w:val="24"/>
          <w:lang w:eastAsia="zh-CN"/>
        </w:rPr>
        <w:t>ιών</w:t>
      </w:r>
      <w:r w:rsidR="00DE2F20" w:rsidRPr="001A257F">
        <w:rPr>
          <w:rFonts w:ascii="Arial" w:eastAsia="Simsun (Founder Extended)" w:hAnsi="Arial" w:cs="Arial"/>
          <w:sz w:val="24"/>
          <w:szCs w:val="24"/>
          <w:lang w:eastAsia="zh-CN"/>
        </w:rPr>
        <w:t xml:space="preserve"> οι οποίες είναι απαραίτητες για την άσκηση των αρμοδιοτήτων </w:t>
      </w:r>
      <w:r>
        <w:rPr>
          <w:rFonts w:ascii="Arial" w:eastAsia="Simsun (Founder Extended)" w:hAnsi="Arial" w:cs="Arial"/>
          <w:sz w:val="24"/>
          <w:szCs w:val="24"/>
          <w:lang w:eastAsia="zh-CN"/>
        </w:rPr>
        <w:t>της</w:t>
      </w:r>
      <w:r w:rsidR="00B24EC3" w:rsidRPr="001A257F">
        <w:rPr>
          <w:rFonts w:ascii="Arial" w:eastAsia="Simsun (Founder Extended)" w:hAnsi="Arial" w:cs="Arial"/>
          <w:sz w:val="24"/>
          <w:szCs w:val="24"/>
          <w:lang w:eastAsia="zh-CN"/>
        </w:rPr>
        <w:t xml:space="preserve"> από κάθε πρόσωπο που εμπίπτει εν</w:t>
      </w:r>
      <w:r w:rsidR="00303CE8" w:rsidRPr="001A257F">
        <w:rPr>
          <w:rFonts w:ascii="Arial" w:eastAsia="Simsun (Founder Extended)" w:hAnsi="Arial" w:cs="Arial"/>
          <w:sz w:val="24"/>
          <w:szCs w:val="24"/>
          <w:lang w:eastAsia="zh-CN"/>
        </w:rPr>
        <w:t>τ</w:t>
      </w:r>
      <w:r w:rsidR="00B24EC3" w:rsidRPr="001A257F">
        <w:rPr>
          <w:rFonts w:ascii="Arial" w:eastAsia="Simsun (Founder Extended)" w:hAnsi="Arial" w:cs="Arial"/>
          <w:sz w:val="24"/>
          <w:szCs w:val="24"/>
          <w:lang w:eastAsia="zh-CN"/>
        </w:rPr>
        <w:t xml:space="preserve">ός των αρμοδιοτήτων του ελέγχου της, καθώς και από οποιοδήποτε άλλο πρόσωπο εύλογα θεωρεί ότι είναι σε θέση να </w:t>
      </w:r>
      <w:r w:rsidR="00FE363A" w:rsidRPr="001A257F">
        <w:rPr>
          <w:rFonts w:ascii="Arial" w:eastAsia="Simsun (Founder Extended)" w:hAnsi="Arial" w:cs="Arial"/>
          <w:sz w:val="24"/>
          <w:szCs w:val="24"/>
          <w:lang w:eastAsia="zh-CN"/>
        </w:rPr>
        <w:t>παρέχει</w:t>
      </w:r>
      <w:r w:rsidR="00B24EC3" w:rsidRPr="001A257F">
        <w:rPr>
          <w:rFonts w:ascii="Arial" w:eastAsia="Simsun (Founder Extended)" w:hAnsi="Arial" w:cs="Arial"/>
          <w:sz w:val="24"/>
          <w:szCs w:val="24"/>
          <w:lang w:eastAsia="zh-CN"/>
        </w:rPr>
        <w:t xml:space="preserve"> τις αιτούμενες πληροφορίες και στοιχεία.</w:t>
      </w:r>
    </w:p>
    <w:p w14:paraId="014A8D4B" w14:textId="09C2BBBC" w:rsidR="0067127A" w:rsidRPr="00152935" w:rsidRDefault="0067127A" w:rsidP="001A257F">
      <w:pPr>
        <w:pStyle w:val="ListParagraph"/>
        <w:numPr>
          <w:ilvl w:val="0"/>
          <w:numId w:val="23"/>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Η δυνατότητα διορισμού προσώπων</w:t>
      </w:r>
      <w:r w:rsidR="001A257F">
        <w:rPr>
          <w:rFonts w:ascii="Arial" w:eastAsia="Simsun (Founder Extended)" w:hAnsi="Arial" w:cs="Arial"/>
          <w:sz w:val="24"/>
          <w:szCs w:val="24"/>
          <w:lang w:eastAsia="zh-CN"/>
        </w:rPr>
        <w:t xml:space="preserve"> ως ερευνώντων λειτουργών</w:t>
      </w:r>
      <w:r w:rsidR="00CE5426" w:rsidRPr="00152935">
        <w:rPr>
          <w:rFonts w:ascii="Arial" w:eastAsia="Simsun (Founder Extended)" w:hAnsi="Arial" w:cs="Arial"/>
          <w:sz w:val="24"/>
          <w:szCs w:val="24"/>
          <w:lang w:eastAsia="zh-CN"/>
        </w:rPr>
        <w:t xml:space="preserve"> με σκοπό τη συνδρομή τους στην άσκηση των αρμοδιοτήτων της Αρχής.</w:t>
      </w:r>
    </w:p>
    <w:p w14:paraId="7B98A15F" w14:textId="4261AB15" w:rsidR="00652676" w:rsidRPr="00152935" w:rsidRDefault="00652676" w:rsidP="00152935">
      <w:pPr>
        <w:pStyle w:val="ListParagraph"/>
        <w:numPr>
          <w:ilvl w:val="0"/>
          <w:numId w:val="23"/>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 xml:space="preserve">Οι ενέργειες </w:t>
      </w:r>
      <w:r w:rsidR="00891382" w:rsidRPr="00152935">
        <w:rPr>
          <w:rFonts w:ascii="Arial" w:eastAsia="Simsun (Founder Extended)" w:hAnsi="Arial" w:cs="Arial"/>
          <w:sz w:val="24"/>
          <w:szCs w:val="24"/>
          <w:lang w:eastAsia="zh-CN"/>
        </w:rPr>
        <w:t>στις οποίες</w:t>
      </w:r>
      <w:r w:rsidR="00A11D4E" w:rsidRPr="00152935">
        <w:rPr>
          <w:rFonts w:ascii="Arial" w:eastAsia="Simsun (Founder Extended)" w:hAnsi="Arial" w:cs="Arial"/>
          <w:sz w:val="24"/>
          <w:szCs w:val="24"/>
          <w:lang w:eastAsia="zh-CN"/>
        </w:rPr>
        <w:t xml:space="preserve"> προβαίνει</w:t>
      </w:r>
      <w:r w:rsidR="001757B6" w:rsidRPr="00152935">
        <w:rPr>
          <w:rFonts w:ascii="Arial" w:eastAsia="Simsun (Founder Extended)" w:hAnsi="Arial" w:cs="Arial"/>
          <w:sz w:val="24"/>
          <w:szCs w:val="24"/>
          <w:lang w:eastAsia="zh-CN"/>
        </w:rPr>
        <w:t xml:space="preserve"> η Αρχή</w:t>
      </w:r>
      <w:r w:rsidR="009F7065" w:rsidRPr="00152935">
        <w:rPr>
          <w:rFonts w:ascii="Arial" w:eastAsia="Simsun (Founder Extended)" w:hAnsi="Arial" w:cs="Arial"/>
          <w:sz w:val="24"/>
          <w:szCs w:val="24"/>
          <w:lang w:eastAsia="zh-CN"/>
        </w:rPr>
        <w:t>,</w:t>
      </w:r>
      <w:r w:rsidRPr="00152935">
        <w:rPr>
          <w:rFonts w:ascii="Arial" w:eastAsia="Simsun (Founder Extended)" w:hAnsi="Arial" w:cs="Arial"/>
          <w:sz w:val="24"/>
          <w:szCs w:val="24"/>
          <w:lang w:eastAsia="zh-CN"/>
        </w:rPr>
        <w:t xml:space="preserve"> σε περίπτωση που </w:t>
      </w:r>
      <w:r w:rsidR="000832B1" w:rsidRPr="00152935">
        <w:rPr>
          <w:rFonts w:ascii="Arial" w:eastAsia="Simsun (Founder Extended)" w:hAnsi="Arial" w:cs="Arial"/>
          <w:sz w:val="24"/>
          <w:szCs w:val="24"/>
          <w:lang w:eastAsia="zh-CN"/>
        </w:rPr>
        <w:t>διαπιστώνει ενδεχόμεν</w:t>
      </w:r>
      <w:r w:rsidR="001757B6" w:rsidRPr="00152935">
        <w:rPr>
          <w:rFonts w:ascii="Arial" w:eastAsia="Simsun (Founder Extended)" w:hAnsi="Arial" w:cs="Arial"/>
          <w:sz w:val="24"/>
          <w:szCs w:val="24"/>
          <w:lang w:eastAsia="zh-CN"/>
        </w:rPr>
        <w:t>η</w:t>
      </w:r>
      <w:r w:rsidR="000832B1" w:rsidRPr="00152935">
        <w:rPr>
          <w:rFonts w:ascii="Arial" w:eastAsia="Simsun (Founder Extended)" w:hAnsi="Arial" w:cs="Arial"/>
          <w:sz w:val="24"/>
          <w:szCs w:val="24"/>
          <w:lang w:eastAsia="zh-CN"/>
        </w:rPr>
        <w:t xml:space="preserve"> παράβαση</w:t>
      </w:r>
      <w:r w:rsidR="001757B6" w:rsidRPr="00152935">
        <w:rPr>
          <w:rFonts w:ascii="Arial" w:eastAsia="Simsun (Founder Extended)" w:hAnsi="Arial" w:cs="Arial"/>
          <w:sz w:val="24"/>
          <w:szCs w:val="24"/>
          <w:lang w:eastAsia="zh-CN"/>
        </w:rPr>
        <w:t xml:space="preserve"> </w:t>
      </w:r>
      <w:r w:rsidR="000832B1" w:rsidRPr="00152935">
        <w:rPr>
          <w:rFonts w:ascii="Arial" w:eastAsia="Simsun (Founder Extended)" w:hAnsi="Arial" w:cs="Arial"/>
          <w:sz w:val="24"/>
          <w:szCs w:val="24"/>
          <w:lang w:eastAsia="zh-CN"/>
        </w:rPr>
        <w:t xml:space="preserve">των </w:t>
      </w:r>
      <w:r w:rsidR="000A487A" w:rsidRPr="00152935">
        <w:rPr>
          <w:rFonts w:ascii="Arial" w:eastAsia="Simsun (Founder Extended)" w:hAnsi="Arial" w:cs="Arial"/>
          <w:sz w:val="24"/>
          <w:szCs w:val="24"/>
          <w:lang w:eastAsia="zh-CN"/>
        </w:rPr>
        <w:t>προνοιών</w:t>
      </w:r>
      <w:r w:rsidR="001757B6" w:rsidRPr="00152935">
        <w:rPr>
          <w:rFonts w:ascii="Arial" w:eastAsia="Simsun (Founder Extended)" w:hAnsi="Arial" w:cs="Arial"/>
          <w:sz w:val="24"/>
          <w:szCs w:val="24"/>
          <w:lang w:eastAsia="zh-CN"/>
        </w:rPr>
        <w:t xml:space="preserve"> του προτεινόμενου νόμου</w:t>
      </w:r>
      <w:r w:rsidR="000832B1" w:rsidRPr="00152935">
        <w:rPr>
          <w:rFonts w:ascii="Arial" w:eastAsia="Simsun (Founder Extended)" w:hAnsi="Arial" w:cs="Arial"/>
          <w:sz w:val="24"/>
          <w:szCs w:val="24"/>
          <w:lang w:eastAsia="zh-CN"/>
        </w:rPr>
        <w:t>.</w:t>
      </w:r>
    </w:p>
    <w:p w14:paraId="1BD20426" w14:textId="7EA670F0" w:rsidR="000832B1" w:rsidRPr="00152935" w:rsidRDefault="00C05EAF" w:rsidP="00152935">
      <w:pPr>
        <w:pStyle w:val="ListParagraph"/>
        <w:numPr>
          <w:ilvl w:val="0"/>
          <w:numId w:val="23"/>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Το ασυμβίβαστο</w:t>
      </w:r>
      <w:r w:rsidR="001757B6" w:rsidRPr="00152935">
        <w:rPr>
          <w:rFonts w:ascii="Arial" w:eastAsia="Simsun (Founder Extended)" w:hAnsi="Arial" w:cs="Arial"/>
          <w:sz w:val="24"/>
          <w:szCs w:val="24"/>
          <w:lang w:eastAsia="zh-CN"/>
        </w:rPr>
        <w:t xml:space="preserve"> της ιδιότητας του μέλους</w:t>
      </w:r>
      <w:r w:rsidRPr="00152935">
        <w:rPr>
          <w:rFonts w:ascii="Arial" w:eastAsia="Simsun (Founder Extended)" w:hAnsi="Arial" w:cs="Arial"/>
          <w:sz w:val="24"/>
          <w:szCs w:val="24"/>
          <w:lang w:eastAsia="zh-CN"/>
        </w:rPr>
        <w:t xml:space="preserve"> της Αρχής</w:t>
      </w:r>
      <w:r w:rsidR="00B25F4D" w:rsidRPr="00152935">
        <w:rPr>
          <w:rFonts w:ascii="Arial" w:eastAsia="Simsun (Founder Extended)" w:hAnsi="Arial" w:cs="Arial"/>
          <w:sz w:val="24"/>
          <w:szCs w:val="24"/>
          <w:lang w:eastAsia="zh-CN"/>
        </w:rPr>
        <w:t xml:space="preserve"> με ορισμένες δραστηριότητες</w:t>
      </w:r>
      <w:r w:rsidR="00600075" w:rsidRPr="00152935">
        <w:rPr>
          <w:rFonts w:ascii="Arial" w:eastAsia="Simsun (Founder Extended)" w:hAnsi="Arial" w:cs="Arial"/>
          <w:sz w:val="24"/>
          <w:szCs w:val="24"/>
          <w:lang w:eastAsia="zh-CN"/>
        </w:rPr>
        <w:t>,</w:t>
      </w:r>
      <w:r w:rsidR="00B25F4D" w:rsidRPr="00152935">
        <w:rPr>
          <w:rFonts w:ascii="Arial" w:eastAsia="Simsun (Founder Extended)" w:hAnsi="Arial" w:cs="Arial"/>
          <w:sz w:val="24"/>
          <w:szCs w:val="24"/>
          <w:lang w:eastAsia="zh-CN"/>
        </w:rPr>
        <w:t xml:space="preserve"> βάσει του οποίου</w:t>
      </w:r>
      <w:r w:rsidR="004E7760" w:rsidRPr="00152935">
        <w:rPr>
          <w:rFonts w:ascii="Arial" w:eastAsia="Simsun (Founder Extended)" w:hAnsi="Arial" w:cs="Arial"/>
          <w:sz w:val="24"/>
          <w:szCs w:val="24"/>
          <w:lang w:eastAsia="zh-CN"/>
        </w:rPr>
        <w:t xml:space="preserve"> δεν επιτρέπεται σε μέλος της Αρχής</w:t>
      </w:r>
      <w:r w:rsidR="006B71AA" w:rsidRPr="00152935">
        <w:rPr>
          <w:rFonts w:ascii="Arial" w:eastAsia="Simsun (Founder Extended)" w:hAnsi="Arial" w:cs="Arial"/>
          <w:sz w:val="24"/>
          <w:szCs w:val="24"/>
          <w:lang w:eastAsia="zh-CN"/>
        </w:rPr>
        <w:t xml:space="preserve"> να συμμετέχει</w:t>
      </w:r>
      <w:r w:rsidR="004E7760" w:rsidRPr="00152935">
        <w:rPr>
          <w:rFonts w:ascii="Arial" w:eastAsia="Simsun (Founder Extended)" w:hAnsi="Arial" w:cs="Arial"/>
          <w:sz w:val="24"/>
          <w:szCs w:val="24"/>
          <w:lang w:eastAsia="zh-CN"/>
        </w:rPr>
        <w:t>,</w:t>
      </w:r>
      <w:r w:rsidR="006B71AA" w:rsidRPr="00152935">
        <w:rPr>
          <w:rFonts w:ascii="Arial" w:eastAsia="Simsun (Founder Extended)" w:hAnsi="Arial" w:cs="Arial"/>
          <w:sz w:val="24"/>
          <w:szCs w:val="24"/>
          <w:lang w:eastAsia="zh-CN"/>
        </w:rPr>
        <w:t xml:space="preserve"> άμεσα ή έμμεσα</w:t>
      </w:r>
      <w:r w:rsidR="004E7760" w:rsidRPr="00152935">
        <w:rPr>
          <w:rFonts w:ascii="Arial" w:eastAsia="Simsun (Founder Extended)" w:hAnsi="Arial" w:cs="Arial"/>
          <w:sz w:val="24"/>
          <w:szCs w:val="24"/>
          <w:lang w:eastAsia="zh-CN"/>
        </w:rPr>
        <w:t>,</w:t>
      </w:r>
      <w:r w:rsidR="006B71AA" w:rsidRPr="00152935">
        <w:rPr>
          <w:rFonts w:ascii="Arial" w:eastAsia="Simsun (Founder Extended)" w:hAnsi="Arial" w:cs="Arial"/>
          <w:sz w:val="24"/>
          <w:szCs w:val="24"/>
          <w:lang w:eastAsia="zh-CN"/>
        </w:rPr>
        <w:t xml:space="preserve"> προς δικό του όφελος ή προς όφελος τρίτων σε οποιαδήποτε ενέργεια ή συναλλαγή ή να έχ</w:t>
      </w:r>
      <w:r w:rsidR="0083462E" w:rsidRPr="00152935">
        <w:rPr>
          <w:rFonts w:ascii="Arial" w:eastAsia="Simsun (Founder Extended)" w:hAnsi="Arial" w:cs="Arial"/>
          <w:sz w:val="24"/>
          <w:szCs w:val="24"/>
          <w:lang w:eastAsia="zh-CN"/>
        </w:rPr>
        <w:t>ει</w:t>
      </w:r>
      <w:r w:rsidR="006B71AA" w:rsidRPr="00152935">
        <w:rPr>
          <w:rFonts w:ascii="Arial" w:eastAsia="Simsun (Founder Extended)" w:hAnsi="Arial" w:cs="Arial"/>
          <w:sz w:val="24"/>
          <w:szCs w:val="24"/>
          <w:lang w:eastAsia="zh-CN"/>
        </w:rPr>
        <w:t xml:space="preserve"> επαγγελματικό συμφέρον που αφορά αντικείμενο που εμπίπτει στις αρμοδιότητες της Αρχής</w:t>
      </w:r>
      <w:r w:rsidR="00334DC5" w:rsidRPr="00152935">
        <w:rPr>
          <w:rFonts w:ascii="Arial" w:eastAsia="Simsun (Founder Extended)" w:hAnsi="Arial" w:cs="Arial"/>
          <w:sz w:val="24"/>
          <w:szCs w:val="24"/>
          <w:lang w:eastAsia="zh-CN"/>
        </w:rPr>
        <w:t xml:space="preserve"> ή να μετέχει στην άσκηση των εξουσιών της Αρχής ή στη λήψη αποφάσεων</w:t>
      </w:r>
      <w:r w:rsidR="004E7760" w:rsidRPr="00152935">
        <w:rPr>
          <w:rFonts w:ascii="Arial" w:eastAsia="Simsun (Founder Extended)" w:hAnsi="Arial" w:cs="Arial"/>
          <w:sz w:val="24"/>
          <w:szCs w:val="24"/>
          <w:lang w:eastAsia="zh-CN"/>
        </w:rPr>
        <w:t>,</w:t>
      </w:r>
      <w:r w:rsidR="00334DC5" w:rsidRPr="00152935">
        <w:rPr>
          <w:rFonts w:ascii="Arial" w:eastAsia="Simsun (Founder Extended)" w:hAnsi="Arial" w:cs="Arial"/>
          <w:sz w:val="24"/>
          <w:szCs w:val="24"/>
          <w:lang w:eastAsia="zh-CN"/>
        </w:rPr>
        <w:t xml:space="preserve"> όταν πρόκειται για θέματα που αφορούν συνδεδεμένα με αυτό πρόσωπα.</w:t>
      </w:r>
    </w:p>
    <w:p w14:paraId="4F3EF22F" w14:textId="4E176FE1" w:rsidR="006D5CD0" w:rsidRPr="00152935" w:rsidRDefault="00B454C8" w:rsidP="00152935">
      <w:pPr>
        <w:pStyle w:val="ListParagraph"/>
        <w:numPr>
          <w:ilvl w:val="0"/>
          <w:numId w:val="23"/>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Η ποινικοποίηση της</w:t>
      </w:r>
      <w:r w:rsidR="009065ED" w:rsidRPr="00152935">
        <w:rPr>
          <w:rFonts w:ascii="Arial" w:eastAsia="Simsun (Founder Extended)" w:hAnsi="Arial" w:cs="Arial"/>
          <w:sz w:val="24"/>
          <w:szCs w:val="24"/>
          <w:lang w:eastAsia="zh-CN"/>
        </w:rPr>
        <w:t xml:space="preserve"> παράβασης της υποχρέωσης δήλωσης συμφέροντος </w:t>
      </w:r>
      <w:r w:rsidRPr="00152935">
        <w:rPr>
          <w:rFonts w:ascii="Arial" w:eastAsia="Simsun (Founder Extended)" w:hAnsi="Arial" w:cs="Arial"/>
          <w:sz w:val="24"/>
          <w:szCs w:val="24"/>
          <w:lang w:eastAsia="zh-CN"/>
        </w:rPr>
        <w:t>και</w:t>
      </w:r>
      <w:r w:rsidR="009065ED" w:rsidRPr="00152935">
        <w:rPr>
          <w:rFonts w:ascii="Arial" w:eastAsia="Simsun (Founder Extended)" w:hAnsi="Arial" w:cs="Arial"/>
          <w:sz w:val="24"/>
          <w:szCs w:val="24"/>
          <w:lang w:eastAsia="zh-CN"/>
        </w:rPr>
        <w:t xml:space="preserve"> του καθήκοντος εχεμύθειας των μελών της Αρχής</w:t>
      </w:r>
      <w:r w:rsidRPr="00152935">
        <w:rPr>
          <w:rFonts w:ascii="Arial" w:eastAsia="Simsun (Founder Extended)" w:hAnsi="Arial" w:cs="Arial"/>
          <w:sz w:val="24"/>
          <w:szCs w:val="24"/>
          <w:lang w:eastAsia="zh-CN"/>
        </w:rPr>
        <w:t xml:space="preserve">, καθώς και </w:t>
      </w:r>
      <w:r w:rsidR="00B4545A" w:rsidRPr="00152935">
        <w:rPr>
          <w:rFonts w:ascii="Arial" w:eastAsia="Simsun (Founder Extended)" w:hAnsi="Arial" w:cs="Arial"/>
          <w:sz w:val="24"/>
          <w:szCs w:val="24"/>
          <w:lang w:eastAsia="zh-CN"/>
        </w:rPr>
        <w:t>της άρνησης συνεργασίας και της παροχής ψευδών πληροφοριών στην Αρχή και ο καθορισμός των ποινών που επισύρει η διάπραξη των εν λόγω αδικημάτων.</w:t>
      </w:r>
    </w:p>
    <w:p w14:paraId="3DC94F46" w14:textId="0192CDDA" w:rsidR="00464ED8" w:rsidRPr="00152935" w:rsidRDefault="00B4545A" w:rsidP="00152935">
      <w:pPr>
        <w:pStyle w:val="ListParagraph"/>
        <w:numPr>
          <w:ilvl w:val="0"/>
          <w:numId w:val="23"/>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Ο μη επηρεασμός</w:t>
      </w:r>
      <w:r w:rsidR="00C678CA" w:rsidRPr="00152935">
        <w:rPr>
          <w:rFonts w:ascii="Arial" w:eastAsia="Simsun (Founder Extended)" w:hAnsi="Arial" w:cs="Arial"/>
          <w:sz w:val="24"/>
          <w:szCs w:val="24"/>
          <w:lang w:eastAsia="zh-CN"/>
        </w:rPr>
        <w:t xml:space="preserve"> της εξουσίας του Γενικού Εισαγγελέα να διορίσει ανεξάρτητο ποινικό ανακριτή για τη διεξαγωγή </w:t>
      </w:r>
      <w:r w:rsidR="00464ED8" w:rsidRPr="00152935">
        <w:rPr>
          <w:rFonts w:ascii="Arial" w:eastAsia="Simsun (Founder Extended)" w:hAnsi="Arial" w:cs="Arial"/>
          <w:sz w:val="24"/>
          <w:szCs w:val="24"/>
          <w:lang w:eastAsia="zh-CN"/>
        </w:rPr>
        <w:t>ποινικής έρευνας κατά μέλους της Αρχής</w:t>
      </w:r>
      <w:r w:rsidR="00676001" w:rsidRPr="00152935">
        <w:rPr>
          <w:rFonts w:ascii="Arial" w:eastAsia="Simsun (Founder Extended)" w:hAnsi="Arial" w:cs="Arial"/>
          <w:sz w:val="24"/>
          <w:szCs w:val="24"/>
          <w:lang w:eastAsia="zh-CN"/>
        </w:rPr>
        <w:t xml:space="preserve"> ή οποιουδήποτε προσώπου δεν εμπίπτει στο πεδίο αρμοδιοτήτων της Αρχής</w:t>
      </w:r>
      <w:r w:rsidR="0089663A" w:rsidRPr="00152935">
        <w:rPr>
          <w:rFonts w:ascii="Arial" w:eastAsia="Simsun (Founder Extended)" w:hAnsi="Arial" w:cs="Arial"/>
          <w:sz w:val="24"/>
          <w:szCs w:val="24"/>
          <w:lang w:eastAsia="zh-CN"/>
        </w:rPr>
        <w:t>, σε περίπτωση που</w:t>
      </w:r>
      <w:r w:rsidR="005754AE" w:rsidRPr="00152935">
        <w:rPr>
          <w:rFonts w:ascii="Arial" w:eastAsia="Simsun (Founder Extended)" w:hAnsi="Arial" w:cs="Arial"/>
          <w:sz w:val="24"/>
          <w:szCs w:val="24"/>
          <w:lang w:eastAsia="zh-CN"/>
        </w:rPr>
        <w:t xml:space="preserve"> υποβάλλεται καταγγελία ή προβάλλεται ισχυρισμός </w:t>
      </w:r>
      <w:r w:rsidR="009C7B4B" w:rsidRPr="00152935">
        <w:rPr>
          <w:rFonts w:ascii="Arial" w:eastAsia="Simsun (Founder Extended)" w:hAnsi="Arial" w:cs="Arial"/>
          <w:sz w:val="24"/>
          <w:szCs w:val="24"/>
          <w:lang w:eastAsia="zh-CN"/>
        </w:rPr>
        <w:t xml:space="preserve">σύμφωνα με τα οποία </w:t>
      </w:r>
      <w:r w:rsidR="00676001" w:rsidRPr="00152935">
        <w:rPr>
          <w:rFonts w:ascii="Arial" w:eastAsia="Simsun (Founder Extended)" w:hAnsi="Arial" w:cs="Arial"/>
          <w:sz w:val="24"/>
          <w:szCs w:val="24"/>
          <w:lang w:eastAsia="zh-CN"/>
        </w:rPr>
        <w:t>τα πιο πάνω πρόσωπα</w:t>
      </w:r>
      <w:r w:rsidR="003D50E2" w:rsidRPr="00152935">
        <w:rPr>
          <w:rFonts w:ascii="Arial" w:eastAsia="Simsun (Founder Extended)" w:hAnsi="Arial" w:cs="Arial"/>
          <w:sz w:val="24"/>
          <w:szCs w:val="24"/>
          <w:lang w:eastAsia="zh-CN"/>
        </w:rPr>
        <w:t xml:space="preserve"> ενδεχομένως να έχουν διαπράξει ποινικό αδίκημα διαφθορά</w:t>
      </w:r>
      <w:r w:rsidRPr="00152935">
        <w:rPr>
          <w:rFonts w:ascii="Arial" w:eastAsia="Simsun (Founder Extended)" w:hAnsi="Arial" w:cs="Arial"/>
          <w:sz w:val="24"/>
          <w:szCs w:val="24"/>
          <w:lang w:eastAsia="zh-CN"/>
        </w:rPr>
        <w:t>ς</w:t>
      </w:r>
      <w:r w:rsidR="003D50E2" w:rsidRPr="00152935">
        <w:rPr>
          <w:rFonts w:ascii="Arial" w:eastAsia="Simsun (Founder Extended)" w:hAnsi="Arial" w:cs="Arial"/>
          <w:sz w:val="24"/>
          <w:szCs w:val="24"/>
          <w:lang w:eastAsia="zh-CN"/>
        </w:rPr>
        <w:t xml:space="preserve"> ή ανέχονται και/ή συγκαλύπτουν τρίτο άτομο που ενδεχομένως να έχει διαπράξει αντίστοιχο αδίκημα ή παραβιάζουν την αποστολή ή τα καθήκοντα ή </w:t>
      </w:r>
      <w:r w:rsidR="00C064DF" w:rsidRPr="00152935">
        <w:rPr>
          <w:rFonts w:ascii="Arial" w:eastAsia="Simsun (Founder Extended)" w:hAnsi="Arial" w:cs="Arial"/>
          <w:sz w:val="24"/>
          <w:szCs w:val="24"/>
          <w:lang w:eastAsia="zh-CN"/>
        </w:rPr>
        <w:t xml:space="preserve">τις </w:t>
      </w:r>
      <w:r w:rsidR="003D50E2" w:rsidRPr="00152935">
        <w:rPr>
          <w:rFonts w:ascii="Arial" w:eastAsia="Simsun (Founder Extended)" w:hAnsi="Arial" w:cs="Arial"/>
          <w:sz w:val="24"/>
          <w:szCs w:val="24"/>
          <w:lang w:eastAsia="zh-CN"/>
        </w:rPr>
        <w:t>υποχρεώσεις τους</w:t>
      </w:r>
      <w:r w:rsidR="00464ED8" w:rsidRPr="00152935">
        <w:rPr>
          <w:rFonts w:ascii="Arial" w:eastAsia="Simsun (Founder Extended)" w:hAnsi="Arial" w:cs="Arial"/>
          <w:sz w:val="24"/>
          <w:szCs w:val="24"/>
          <w:lang w:eastAsia="zh-CN"/>
        </w:rPr>
        <w:t>.</w:t>
      </w:r>
    </w:p>
    <w:p w14:paraId="64516EB9" w14:textId="24022291" w:rsidR="006618FC" w:rsidRPr="00152935" w:rsidRDefault="0087440E" w:rsidP="00152935">
      <w:pPr>
        <w:pStyle w:val="ListParagraph"/>
        <w:numPr>
          <w:ilvl w:val="0"/>
          <w:numId w:val="23"/>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Η απαλλαγή από οποιαδήποτε προσωπική ευθύνη για πράξεις ή παραλείψεις των μελών της Αρχής</w:t>
      </w:r>
      <w:r w:rsidR="007F2FBB" w:rsidRPr="00152935">
        <w:rPr>
          <w:rFonts w:ascii="Arial" w:eastAsia="Simsun (Founder Extended)" w:hAnsi="Arial" w:cs="Arial"/>
          <w:sz w:val="24"/>
          <w:szCs w:val="24"/>
          <w:lang w:eastAsia="zh-CN"/>
        </w:rPr>
        <w:t xml:space="preserve">, </w:t>
      </w:r>
      <w:r w:rsidRPr="00152935">
        <w:rPr>
          <w:rFonts w:ascii="Arial" w:eastAsia="Simsun (Founder Extended)" w:hAnsi="Arial" w:cs="Arial"/>
          <w:sz w:val="24"/>
          <w:szCs w:val="24"/>
          <w:lang w:eastAsia="zh-CN"/>
        </w:rPr>
        <w:t>του προσωπικού του Γραφείου της Αρχής</w:t>
      </w:r>
      <w:r w:rsidR="007F2FBB" w:rsidRPr="00152935">
        <w:rPr>
          <w:rFonts w:ascii="Arial" w:eastAsia="Simsun (Founder Extended)" w:hAnsi="Arial" w:cs="Arial"/>
          <w:sz w:val="24"/>
          <w:szCs w:val="24"/>
          <w:lang w:eastAsia="zh-CN"/>
        </w:rPr>
        <w:t xml:space="preserve">, των ερευνώντων λειτουργών, καθώς και οποιουδήποτε προσώπου ενεργεί κατ’ </w:t>
      </w:r>
      <w:proofErr w:type="spellStart"/>
      <w:r w:rsidR="007F2FBB" w:rsidRPr="00152935">
        <w:rPr>
          <w:rFonts w:ascii="Arial" w:eastAsia="Simsun (Founder Extended)" w:hAnsi="Arial" w:cs="Arial"/>
          <w:sz w:val="24"/>
          <w:szCs w:val="24"/>
          <w:lang w:eastAsia="zh-CN"/>
        </w:rPr>
        <w:t>εντολή</w:t>
      </w:r>
      <w:r w:rsidR="00462924">
        <w:rPr>
          <w:rFonts w:ascii="Arial" w:eastAsia="Simsun (Founder Extended)" w:hAnsi="Arial" w:cs="Arial"/>
          <w:sz w:val="24"/>
          <w:szCs w:val="24"/>
          <w:lang w:eastAsia="zh-CN"/>
        </w:rPr>
        <w:t>ν</w:t>
      </w:r>
      <w:proofErr w:type="spellEnd"/>
      <w:r w:rsidR="007F2FBB" w:rsidRPr="00152935">
        <w:rPr>
          <w:rFonts w:ascii="Arial" w:eastAsia="Simsun (Founder Extended)" w:hAnsi="Arial" w:cs="Arial"/>
          <w:sz w:val="24"/>
          <w:szCs w:val="24"/>
          <w:lang w:eastAsia="zh-CN"/>
        </w:rPr>
        <w:t xml:space="preserve"> της κατά την άσκηση των αρμοδιοτήτων τους.</w:t>
      </w:r>
    </w:p>
    <w:p w14:paraId="2FFC7CA0" w14:textId="7D2CA6B4" w:rsidR="00364C00" w:rsidRDefault="00BF692B" w:rsidP="00152935">
      <w:pPr>
        <w:tabs>
          <w:tab w:val="left" w:pos="567"/>
          <w:tab w:val="left" w:pos="4961"/>
        </w:tabs>
        <w:spacing w:after="0" w:line="480" w:lineRule="auto"/>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ab/>
      </w:r>
      <w:r w:rsidR="00364C00" w:rsidRPr="00152935">
        <w:rPr>
          <w:rFonts w:ascii="Arial" w:eastAsia="Simsun (Founder Extended)" w:hAnsi="Arial" w:cs="Arial"/>
          <w:sz w:val="24"/>
          <w:szCs w:val="24"/>
          <w:lang w:eastAsia="zh-CN"/>
        </w:rPr>
        <w:t>Σ</w:t>
      </w:r>
      <w:r w:rsidR="00C23B58" w:rsidRPr="00152935">
        <w:rPr>
          <w:rFonts w:ascii="Arial" w:eastAsia="Simsun (Founder Extended)" w:hAnsi="Arial" w:cs="Arial"/>
          <w:sz w:val="24"/>
          <w:szCs w:val="24"/>
          <w:lang w:eastAsia="zh-CN"/>
        </w:rPr>
        <w:t>ύμφωνα με τα στοιχεία που κατατέθηκαν ενώπιον της επιτροπής από τους κυβερνητικούς αρμ</w:t>
      </w:r>
      <w:r w:rsidR="00337A46" w:rsidRPr="00152935">
        <w:rPr>
          <w:rFonts w:ascii="Arial" w:eastAsia="Simsun (Founder Extended)" w:hAnsi="Arial" w:cs="Arial"/>
          <w:sz w:val="24"/>
          <w:szCs w:val="24"/>
          <w:lang w:eastAsia="zh-CN"/>
        </w:rPr>
        <w:t>ο</w:t>
      </w:r>
      <w:r w:rsidR="00C23B58" w:rsidRPr="00152935">
        <w:rPr>
          <w:rFonts w:ascii="Arial" w:eastAsia="Simsun (Founder Extended)" w:hAnsi="Arial" w:cs="Arial"/>
          <w:sz w:val="24"/>
          <w:szCs w:val="24"/>
          <w:lang w:eastAsia="zh-CN"/>
        </w:rPr>
        <w:t>δ</w:t>
      </w:r>
      <w:r w:rsidR="00D428CC" w:rsidRPr="00152935">
        <w:rPr>
          <w:rFonts w:ascii="Arial" w:eastAsia="Simsun (Founder Extended)" w:hAnsi="Arial" w:cs="Arial"/>
          <w:sz w:val="24"/>
          <w:szCs w:val="24"/>
          <w:lang w:eastAsia="zh-CN"/>
        </w:rPr>
        <w:t>ί</w:t>
      </w:r>
      <w:r w:rsidR="00C23B58" w:rsidRPr="00152935">
        <w:rPr>
          <w:rFonts w:ascii="Arial" w:eastAsia="Simsun (Founder Extended)" w:hAnsi="Arial" w:cs="Arial"/>
          <w:sz w:val="24"/>
          <w:szCs w:val="24"/>
          <w:lang w:eastAsia="zh-CN"/>
        </w:rPr>
        <w:t xml:space="preserve">ους, </w:t>
      </w:r>
      <w:r w:rsidR="00D428CC" w:rsidRPr="00152935">
        <w:rPr>
          <w:rFonts w:ascii="Arial" w:eastAsia="Simsun (Founder Extended)" w:hAnsi="Arial" w:cs="Arial"/>
          <w:sz w:val="24"/>
          <w:szCs w:val="24"/>
          <w:lang w:eastAsia="zh-CN"/>
        </w:rPr>
        <w:t>η θέσπιση νομοθεσίας</w:t>
      </w:r>
      <w:r w:rsidR="00A2049F" w:rsidRPr="00152935">
        <w:rPr>
          <w:rFonts w:ascii="Arial" w:eastAsia="Simsun (Founder Extended)" w:hAnsi="Arial" w:cs="Arial"/>
          <w:sz w:val="24"/>
          <w:szCs w:val="24"/>
          <w:lang w:eastAsia="zh-CN"/>
        </w:rPr>
        <w:t xml:space="preserve"> για δημιουργία ενιαίου φορέα σχεδιασμού και συντονισμού ενεργειών για την πρόληψη και καταπολέμηση της διαφθοράς</w:t>
      </w:r>
      <w:r w:rsidR="00E922CB" w:rsidRPr="00152935">
        <w:rPr>
          <w:rFonts w:ascii="Arial" w:eastAsia="Simsun (Founder Extended)" w:hAnsi="Arial" w:cs="Arial"/>
          <w:sz w:val="24"/>
          <w:szCs w:val="24"/>
          <w:lang w:eastAsia="zh-CN"/>
        </w:rPr>
        <w:t xml:space="preserve"> κρίνεται αναγκαία, ώστε να αποκατασταθεί η</w:t>
      </w:r>
      <w:r w:rsidR="00A35F98" w:rsidRPr="00152935">
        <w:rPr>
          <w:rFonts w:ascii="Arial" w:eastAsia="Simsun (Founder Extended)" w:hAnsi="Arial" w:cs="Arial"/>
          <w:sz w:val="24"/>
          <w:szCs w:val="24"/>
          <w:lang w:eastAsia="zh-CN"/>
        </w:rPr>
        <w:t xml:space="preserve"> εμπιστοσύνη των πολιτών προς </w:t>
      </w:r>
      <w:r w:rsidR="00E922CB" w:rsidRPr="00152935">
        <w:rPr>
          <w:rFonts w:ascii="Arial" w:eastAsia="Simsun (Founder Extended)" w:hAnsi="Arial" w:cs="Arial"/>
          <w:sz w:val="24"/>
          <w:szCs w:val="24"/>
          <w:lang w:eastAsia="zh-CN"/>
        </w:rPr>
        <w:t>τους θεσμούς</w:t>
      </w:r>
      <w:r w:rsidR="00B30FA6" w:rsidRPr="00152935">
        <w:rPr>
          <w:rFonts w:ascii="Arial" w:eastAsia="Simsun (Founder Extended)" w:hAnsi="Arial" w:cs="Arial"/>
          <w:sz w:val="24"/>
          <w:szCs w:val="24"/>
          <w:lang w:eastAsia="zh-CN"/>
        </w:rPr>
        <w:t xml:space="preserve"> με σκοπό</w:t>
      </w:r>
      <w:r w:rsidR="00A35F98" w:rsidRPr="00152935">
        <w:rPr>
          <w:rFonts w:ascii="Arial" w:eastAsia="Simsun (Founder Extended)" w:hAnsi="Arial" w:cs="Arial"/>
          <w:sz w:val="24"/>
          <w:szCs w:val="24"/>
          <w:lang w:eastAsia="zh-CN"/>
        </w:rPr>
        <w:t xml:space="preserve"> την αποτελεσματική λειτουργία </w:t>
      </w:r>
      <w:r w:rsidR="00B30FA6" w:rsidRPr="00152935">
        <w:rPr>
          <w:rFonts w:ascii="Arial" w:eastAsia="Simsun (Founder Extended)" w:hAnsi="Arial" w:cs="Arial"/>
          <w:sz w:val="24"/>
          <w:szCs w:val="24"/>
          <w:lang w:eastAsia="zh-CN"/>
        </w:rPr>
        <w:t>του κράτους και τη χρηστή διοίκηση, καθώς και</w:t>
      </w:r>
      <w:r w:rsidR="004D3079" w:rsidRPr="00152935">
        <w:rPr>
          <w:rFonts w:ascii="Arial" w:eastAsia="Simsun (Founder Extended)" w:hAnsi="Arial" w:cs="Arial"/>
          <w:sz w:val="24"/>
          <w:szCs w:val="24"/>
          <w:lang w:eastAsia="zh-CN"/>
        </w:rPr>
        <w:t xml:space="preserve"> τη</w:t>
      </w:r>
      <w:r w:rsidR="00A35F98" w:rsidRPr="00152935">
        <w:rPr>
          <w:rFonts w:ascii="Arial" w:eastAsia="Simsun (Founder Extended)" w:hAnsi="Arial" w:cs="Arial"/>
          <w:sz w:val="24"/>
          <w:szCs w:val="24"/>
          <w:lang w:eastAsia="zh-CN"/>
        </w:rPr>
        <w:t xml:space="preserve"> βελτίωση του επαγγελματικού και επενδυτικού περιβάλλοντος</w:t>
      </w:r>
      <w:r w:rsidR="00793962" w:rsidRPr="00152935">
        <w:rPr>
          <w:rFonts w:ascii="Arial" w:eastAsia="Simsun (Founder Extended)" w:hAnsi="Arial" w:cs="Arial"/>
          <w:sz w:val="24"/>
          <w:szCs w:val="24"/>
          <w:lang w:eastAsia="zh-CN"/>
        </w:rPr>
        <w:t xml:space="preserve"> και να ανταποκριθεί η Δημο</w:t>
      </w:r>
      <w:r w:rsidRPr="00152935">
        <w:rPr>
          <w:rFonts w:ascii="Arial" w:eastAsia="Simsun (Founder Extended)" w:hAnsi="Arial" w:cs="Arial"/>
          <w:sz w:val="24"/>
          <w:szCs w:val="24"/>
          <w:lang w:eastAsia="zh-CN"/>
        </w:rPr>
        <w:t xml:space="preserve">κρατία στις δεσμεύσεις </w:t>
      </w:r>
      <w:r w:rsidR="00E336F8" w:rsidRPr="00152935">
        <w:rPr>
          <w:rFonts w:ascii="Arial" w:eastAsia="Simsun (Founder Extended)" w:hAnsi="Arial" w:cs="Arial"/>
          <w:sz w:val="24"/>
          <w:szCs w:val="24"/>
          <w:lang w:eastAsia="zh-CN"/>
        </w:rPr>
        <w:t xml:space="preserve">της </w:t>
      </w:r>
      <w:r w:rsidRPr="00152935">
        <w:rPr>
          <w:rFonts w:ascii="Arial" w:eastAsia="Simsun (Founder Extended)" w:hAnsi="Arial" w:cs="Arial"/>
          <w:sz w:val="24"/>
          <w:szCs w:val="24"/>
          <w:lang w:eastAsia="zh-CN"/>
        </w:rPr>
        <w:t xml:space="preserve">έναντι διεθνών και ευρωπαϊκών </w:t>
      </w:r>
      <w:r w:rsidR="00E336F8" w:rsidRPr="00152935">
        <w:rPr>
          <w:rFonts w:ascii="Arial" w:eastAsia="Simsun (Founder Extended)" w:hAnsi="Arial" w:cs="Arial"/>
          <w:sz w:val="24"/>
          <w:szCs w:val="24"/>
          <w:lang w:eastAsia="zh-CN"/>
        </w:rPr>
        <w:t>οργανισ</w:t>
      </w:r>
      <w:r w:rsidRPr="00152935">
        <w:rPr>
          <w:rFonts w:ascii="Arial" w:eastAsia="Simsun (Founder Extended)" w:hAnsi="Arial" w:cs="Arial"/>
          <w:sz w:val="24"/>
          <w:szCs w:val="24"/>
          <w:lang w:eastAsia="zh-CN"/>
        </w:rPr>
        <w:t>μών.</w:t>
      </w:r>
    </w:p>
    <w:p w14:paraId="4FAE0E68" w14:textId="4BF1B2B3" w:rsidR="00427CB5" w:rsidRPr="004C5E43" w:rsidRDefault="00427CB5" w:rsidP="00427CB5">
      <w:pPr>
        <w:tabs>
          <w:tab w:val="left" w:pos="567"/>
        </w:tabs>
        <w:spacing w:after="0" w:line="480" w:lineRule="auto"/>
        <w:jc w:val="both"/>
        <w:rPr>
          <w:rFonts w:ascii="Arial" w:eastAsia="Times New Roman" w:hAnsi="Arial" w:cs="Arial"/>
          <w:color w:val="000000"/>
          <w:sz w:val="24"/>
          <w:szCs w:val="24"/>
          <w:lang w:eastAsia="zh-CN"/>
        </w:rPr>
      </w:pPr>
      <w:r w:rsidRPr="004C5E43">
        <w:rPr>
          <w:rFonts w:ascii="Arial" w:eastAsia="Times New Roman" w:hAnsi="Arial" w:cs="Arial"/>
          <w:color w:val="000000"/>
          <w:sz w:val="24"/>
          <w:szCs w:val="24"/>
          <w:lang w:eastAsia="zh-CN"/>
        </w:rPr>
        <w:tab/>
        <w:t xml:space="preserve">Σημειώνεται ότι η επιτροπή μελέτησε το υπό </w:t>
      </w:r>
      <w:r w:rsidR="003B1AFE" w:rsidRPr="004C5E43">
        <w:rPr>
          <w:rFonts w:ascii="Arial" w:eastAsia="Times New Roman" w:hAnsi="Arial" w:cs="Arial"/>
          <w:color w:val="000000"/>
          <w:sz w:val="24"/>
          <w:szCs w:val="24"/>
          <w:lang w:eastAsia="zh-CN"/>
        </w:rPr>
        <w:t xml:space="preserve">συζήτηση </w:t>
      </w:r>
      <w:r w:rsidRPr="004C5E43">
        <w:rPr>
          <w:rFonts w:ascii="Arial" w:eastAsia="Times New Roman" w:hAnsi="Arial" w:cs="Arial"/>
          <w:color w:val="000000"/>
          <w:sz w:val="24"/>
          <w:szCs w:val="24"/>
          <w:lang w:eastAsia="zh-CN"/>
        </w:rPr>
        <w:t>νομοσχέδιο κατά προτεραιότητα, σύμφωνα με τις πρόνοιες του Κανονισμού 40Α της Βουλής, λόγω της φύσης και της σημασίας αυτού, αφού</w:t>
      </w:r>
      <w:r w:rsidR="00125668">
        <w:rPr>
          <w:rFonts w:ascii="Arial" w:eastAsia="Times New Roman" w:hAnsi="Arial" w:cs="Arial"/>
          <w:color w:val="000000"/>
          <w:sz w:val="24"/>
          <w:szCs w:val="24"/>
          <w:lang w:eastAsia="zh-CN"/>
        </w:rPr>
        <w:t>,</w:t>
      </w:r>
      <w:r w:rsidRPr="004C5E43">
        <w:rPr>
          <w:rFonts w:ascii="Arial" w:eastAsia="Times New Roman" w:hAnsi="Arial" w:cs="Arial"/>
          <w:color w:val="000000"/>
          <w:sz w:val="24"/>
          <w:szCs w:val="24"/>
          <w:lang w:eastAsia="zh-CN"/>
        </w:rPr>
        <w:t xml:space="preserve"> όπως επισημάνθηκε γραπτώς στην επιτροπή από την Υπουργό Δικαιοσύνης και Δημοσίας Τάξεως, το νομοσχέδιο αυτό συγκαταλέγεται στα νομοσχέδια που αφορούν στην υλοποίηση του Σχεδίου Ανάκαμψης και Ανθεκτικότητας Κύπρου και η εκταμίευση κονδυλίου από το Ευρωπαϊκό Ταμείο Ανάκαμψης και Ανθεκτικότητας προϋποθέτει την ψήφισή του μέχρι το τέλος του έτους 2021.   </w:t>
      </w:r>
    </w:p>
    <w:p w14:paraId="31947CF0" w14:textId="2E605044" w:rsidR="0005143F" w:rsidRPr="004C5E43" w:rsidRDefault="0005143F" w:rsidP="0005143F">
      <w:pPr>
        <w:widowControl w:val="0"/>
        <w:tabs>
          <w:tab w:val="left" w:pos="567"/>
          <w:tab w:val="left" w:pos="1134"/>
          <w:tab w:val="left" w:pos="4961"/>
        </w:tabs>
        <w:spacing w:after="0" w:line="480" w:lineRule="auto"/>
        <w:jc w:val="both"/>
        <w:rPr>
          <w:rFonts w:ascii="Arial" w:eastAsia="Times New Roman" w:hAnsi="Arial" w:cs="Arial"/>
          <w:color w:val="000000"/>
          <w:sz w:val="24"/>
          <w:szCs w:val="24"/>
          <w:lang w:eastAsia="zh-CN"/>
        </w:rPr>
      </w:pPr>
      <w:r w:rsidRPr="004C5E43">
        <w:rPr>
          <w:rFonts w:ascii="Arial" w:hAnsi="Arial" w:cs="Arial"/>
          <w:sz w:val="24"/>
          <w:szCs w:val="24"/>
        </w:rPr>
        <w:tab/>
      </w:r>
      <w:r w:rsidR="002060D9" w:rsidRPr="004C5E43">
        <w:rPr>
          <w:rFonts w:ascii="Arial" w:hAnsi="Arial" w:cs="Arial"/>
          <w:sz w:val="24"/>
          <w:szCs w:val="24"/>
        </w:rPr>
        <w:t>Σ</w:t>
      </w:r>
      <w:r w:rsidRPr="004C5E43">
        <w:rPr>
          <w:rFonts w:ascii="Arial" w:hAnsi="Arial" w:cs="Arial"/>
          <w:sz w:val="24"/>
          <w:szCs w:val="24"/>
        </w:rPr>
        <w:t xml:space="preserve">ημειώνεται </w:t>
      </w:r>
      <w:r w:rsidR="002060D9" w:rsidRPr="004C5E43">
        <w:rPr>
          <w:rFonts w:ascii="Arial" w:hAnsi="Arial" w:cs="Arial"/>
          <w:sz w:val="24"/>
          <w:szCs w:val="24"/>
        </w:rPr>
        <w:t xml:space="preserve">επίσης </w:t>
      </w:r>
      <w:r w:rsidRPr="004C5E43">
        <w:rPr>
          <w:rFonts w:ascii="Arial" w:hAnsi="Arial" w:cs="Arial"/>
          <w:sz w:val="24"/>
          <w:szCs w:val="24"/>
        </w:rPr>
        <w:t xml:space="preserve">ότι το νομοσχέδιο εξετάστηκε από την Κοινοβουλευτική Επιτροπή </w:t>
      </w:r>
      <w:r w:rsidR="000E3CE2" w:rsidRPr="004C5E43">
        <w:rPr>
          <w:rFonts w:ascii="Arial" w:hAnsi="Arial" w:cs="Arial"/>
          <w:sz w:val="24"/>
          <w:szCs w:val="24"/>
        </w:rPr>
        <w:t xml:space="preserve">Νομικών </w:t>
      </w:r>
      <w:r w:rsidRPr="004C5E43">
        <w:rPr>
          <w:rFonts w:ascii="Arial" w:hAnsi="Arial" w:cs="Arial"/>
          <w:sz w:val="24"/>
          <w:szCs w:val="24"/>
        </w:rPr>
        <w:t xml:space="preserve">κατά την </w:t>
      </w:r>
      <w:r w:rsidR="0078066E">
        <w:rPr>
          <w:rFonts w:ascii="Arial" w:hAnsi="Arial" w:cs="Arial"/>
          <w:sz w:val="24"/>
          <w:szCs w:val="24"/>
        </w:rPr>
        <w:t>απ</w:t>
      </w:r>
      <w:r w:rsidR="0078066E" w:rsidRPr="004C5E43">
        <w:rPr>
          <w:rFonts w:ascii="Arial" w:hAnsi="Arial" w:cs="Arial"/>
          <w:sz w:val="24"/>
          <w:szCs w:val="24"/>
        </w:rPr>
        <w:t xml:space="preserve">ελθούσα </w:t>
      </w:r>
      <w:r w:rsidR="00125668">
        <w:rPr>
          <w:rFonts w:ascii="Arial" w:hAnsi="Arial" w:cs="Arial"/>
          <w:sz w:val="24"/>
          <w:szCs w:val="24"/>
        </w:rPr>
        <w:t>β</w:t>
      </w:r>
      <w:r w:rsidRPr="004C5E43">
        <w:rPr>
          <w:rFonts w:ascii="Arial" w:hAnsi="Arial" w:cs="Arial"/>
          <w:sz w:val="24"/>
          <w:szCs w:val="24"/>
        </w:rPr>
        <w:t xml:space="preserve">ουλευτική </w:t>
      </w:r>
      <w:r w:rsidR="00125668">
        <w:rPr>
          <w:rFonts w:ascii="Arial" w:hAnsi="Arial" w:cs="Arial"/>
          <w:sz w:val="24"/>
          <w:szCs w:val="24"/>
        </w:rPr>
        <w:t>π</w:t>
      </w:r>
      <w:r w:rsidRPr="004C5E43">
        <w:rPr>
          <w:rFonts w:ascii="Arial" w:hAnsi="Arial" w:cs="Arial"/>
          <w:sz w:val="24"/>
          <w:szCs w:val="24"/>
        </w:rPr>
        <w:t>ερίοδο και είχε υποβληθεί σχετική έκθεση στην ολομέλεια του σώματος στις 22 Απριλίου 2021</w:t>
      </w:r>
      <w:r w:rsidR="00125668">
        <w:rPr>
          <w:rFonts w:ascii="Arial" w:hAnsi="Arial" w:cs="Arial"/>
          <w:sz w:val="24"/>
          <w:szCs w:val="24"/>
        </w:rPr>
        <w:t>,</w:t>
      </w:r>
      <w:r w:rsidRPr="004C5E43">
        <w:rPr>
          <w:rFonts w:ascii="Arial" w:hAnsi="Arial" w:cs="Arial"/>
          <w:sz w:val="24"/>
          <w:szCs w:val="24"/>
        </w:rPr>
        <w:t xml:space="preserve"> η οποία τελικά αποφάσισε την αναβολή της συζήτησης του προτεινόμενου νόμου.  Η </w:t>
      </w:r>
      <w:r w:rsidR="002060D9" w:rsidRPr="004C5E43">
        <w:rPr>
          <w:rFonts w:ascii="Arial" w:hAnsi="Arial" w:cs="Arial"/>
          <w:sz w:val="24"/>
          <w:szCs w:val="24"/>
        </w:rPr>
        <w:t>Κοινοβουλευτική Ε</w:t>
      </w:r>
      <w:r w:rsidRPr="004C5E43">
        <w:rPr>
          <w:rFonts w:ascii="Arial" w:hAnsi="Arial" w:cs="Arial"/>
          <w:sz w:val="24"/>
          <w:szCs w:val="24"/>
        </w:rPr>
        <w:t xml:space="preserve">πιτροπή </w:t>
      </w:r>
      <w:r w:rsidR="002060D9" w:rsidRPr="004C5E43">
        <w:rPr>
          <w:rFonts w:ascii="Arial" w:hAnsi="Arial" w:cs="Arial"/>
          <w:sz w:val="24"/>
          <w:szCs w:val="24"/>
        </w:rPr>
        <w:t xml:space="preserve">Νομικών, Δικαιοσύνης και Δημοσίας Τάξεως, </w:t>
      </w:r>
      <w:r w:rsidRPr="004C5E43">
        <w:rPr>
          <w:rFonts w:ascii="Arial" w:hAnsi="Arial" w:cs="Arial"/>
          <w:sz w:val="24"/>
          <w:szCs w:val="24"/>
        </w:rPr>
        <w:t xml:space="preserve">κατά την παρούσα </w:t>
      </w:r>
      <w:r w:rsidR="00125668">
        <w:rPr>
          <w:rFonts w:ascii="Arial" w:hAnsi="Arial" w:cs="Arial"/>
          <w:sz w:val="24"/>
          <w:szCs w:val="24"/>
        </w:rPr>
        <w:t>β</w:t>
      </w:r>
      <w:r w:rsidRPr="004C5E43">
        <w:rPr>
          <w:rFonts w:ascii="Arial" w:hAnsi="Arial" w:cs="Arial"/>
          <w:sz w:val="24"/>
          <w:szCs w:val="24"/>
        </w:rPr>
        <w:t xml:space="preserve">ουλευτική </w:t>
      </w:r>
      <w:r w:rsidR="00125668">
        <w:rPr>
          <w:rFonts w:ascii="Arial" w:hAnsi="Arial" w:cs="Arial"/>
          <w:sz w:val="24"/>
          <w:szCs w:val="24"/>
        </w:rPr>
        <w:t>π</w:t>
      </w:r>
      <w:r w:rsidRPr="004C5E43">
        <w:rPr>
          <w:rFonts w:ascii="Arial" w:hAnsi="Arial" w:cs="Arial"/>
          <w:sz w:val="24"/>
          <w:szCs w:val="24"/>
        </w:rPr>
        <w:t>ερίοδο</w:t>
      </w:r>
      <w:r w:rsidR="002060D9" w:rsidRPr="004C5E43">
        <w:rPr>
          <w:rFonts w:ascii="Arial" w:hAnsi="Arial" w:cs="Arial"/>
          <w:sz w:val="24"/>
          <w:szCs w:val="24"/>
        </w:rPr>
        <w:t>,</w:t>
      </w:r>
      <w:r w:rsidRPr="004C5E43">
        <w:rPr>
          <w:rFonts w:ascii="Arial" w:hAnsi="Arial" w:cs="Arial"/>
          <w:sz w:val="24"/>
          <w:szCs w:val="24"/>
        </w:rPr>
        <w:t xml:space="preserve"> αξιοποιώντας </w:t>
      </w:r>
      <w:r w:rsidR="003B1AFE" w:rsidRPr="004C5E43">
        <w:rPr>
          <w:rFonts w:ascii="Arial" w:hAnsi="Arial" w:cs="Arial"/>
          <w:sz w:val="24"/>
          <w:szCs w:val="24"/>
        </w:rPr>
        <w:t xml:space="preserve">τη μακρά και ενδελεχή εξέταση </w:t>
      </w:r>
      <w:r w:rsidRPr="004C5E43">
        <w:rPr>
          <w:rFonts w:ascii="Arial" w:hAnsi="Arial" w:cs="Arial"/>
          <w:sz w:val="24"/>
          <w:szCs w:val="24"/>
        </w:rPr>
        <w:t xml:space="preserve">του νομοσχεδίου </w:t>
      </w:r>
      <w:r w:rsidR="003B1AFE" w:rsidRPr="004C5E43">
        <w:rPr>
          <w:rFonts w:ascii="Arial" w:hAnsi="Arial" w:cs="Arial"/>
          <w:sz w:val="24"/>
          <w:szCs w:val="24"/>
        </w:rPr>
        <w:t xml:space="preserve">από την αντίστοιχη επιτροπή της προηγούμενης </w:t>
      </w:r>
      <w:r w:rsidR="00125668">
        <w:rPr>
          <w:rFonts w:ascii="Arial" w:hAnsi="Arial" w:cs="Arial"/>
          <w:sz w:val="24"/>
          <w:szCs w:val="24"/>
        </w:rPr>
        <w:t>β</w:t>
      </w:r>
      <w:r w:rsidR="003B1AFE" w:rsidRPr="004C5E43">
        <w:rPr>
          <w:rFonts w:ascii="Arial" w:hAnsi="Arial" w:cs="Arial"/>
          <w:sz w:val="24"/>
          <w:szCs w:val="24"/>
        </w:rPr>
        <w:t xml:space="preserve">ουλευτικής </w:t>
      </w:r>
      <w:r w:rsidR="00125668">
        <w:rPr>
          <w:rFonts w:ascii="Arial" w:hAnsi="Arial" w:cs="Arial"/>
          <w:sz w:val="24"/>
          <w:szCs w:val="24"/>
        </w:rPr>
        <w:t>π</w:t>
      </w:r>
      <w:r w:rsidR="003B1AFE" w:rsidRPr="004C5E43">
        <w:rPr>
          <w:rFonts w:ascii="Arial" w:hAnsi="Arial" w:cs="Arial"/>
          <w:sz w:val="24"/>
          <w:szCs w:val="24"/>
        </w:rPr>
        <w:t>εριόδου</w:t>
      </w:r>
      <w:r w:rsidR="00125668">
        <w:rPr>
          <w:rFonts w:ascii="Arial" w:hAnsi="Arial" w:cs="Arial"/>
          <w:sz w:val="24"/>
          <w:szCs w:val="24"/>
        </w:rPr>
        <w:t>,</w:t>
      </w:r>
      <w:r w:rsidR="003B1AFE" w:rsidRPr="004C5E43">
        <w:rPr>
          <w:rFonts w:ascii="Arial" w:hAnsi="Arial" w:cs="Arial"/>
          <w:sz w:val="24"/>
          <w:szCs w:val="24"/>
        </w:rPr>
        <w:t xml:space="preserve"> </w:t>
      </w:r>
      <w:r w:rsidRPr="004C5E43">
        <w:rPr>
          <w:rFonts w:ascii="Arial" w:hAnsi="Arial" w:cs="Arial"/>
          <w:sz w:val="24"/>
          <w:szCs w:val="24"/>
        </w:rPr>
        <w:t>έκρινε σκόπιμο να προχωρήσει με την εξέταση του αναθεωρημένου κειμένου</w:t>
      </w:r>
      <w:r w:rsidR="003B1AFE" w:rsidRPr="004C5E43">
        <w:rPr>
          <w:rFonts w:ascii="Arial" w:hAnsi="Arial" w:cs="Arial"/>
          <w:sz w:val="24"/>
          <w:szCs w:val="24"/>
        </w:rPr>
        <w:t xml:space="preserve"> του νομοσχεδίου, ήτοι του κειμένου</w:t>
      </w:r>
      <w:r w:rsidRPr="004C5E43">
        <w:rPr>
          <w:rFonts w:ascii="Arial" w:hAnsi="Arial" w:cs="Arial"/>
          <w:sz w:val="24"/>
          <w:szCs w:val="24"/>
        </w:rPr>
        <w:t xml:space="preserve"> η συζήτηση του οποίου αναβλήθηκε από την απελθούσα Βουλή</w:t>
      </w:r>
      <w:r w:rsidR="002060D9" w:rsidRPr="004C5E43">
        <w:rPr>
          <w:rFonts w:ascii="Arial" w:hAnsi="Arial" w:cs="Arial"/>
          <w:sz w:val="24"/>
          <w:szCs w:val="24"/>
        </w:rPr>
        <w:t xml:space="preserve"> κατά την τελευταία της συνεδρία</w:t>
      </w:r>
      <w:r w:rsidRPr="004C5E43">
        <w:rPr>
          <w:rFonts w:ascii="Arial" w:hAnsi="Arial" w:cs="Arial"/>
          <w:sz w:val="24"/>
          <w:szCs w:val="24"/>
        </w:rPr>
        <w:t xml:space="preserve">.  </w:t>
      </w:r>
    </w:p>
    <w:p w14:paraId="7BD58019" w14:textId="0DF0EE9E" w:rsidR="001F6116" w:rsidRPr="004C5E43" w:rsidRDefault="001F6116" w:rsidP="001F6116">
      <w:pPr>
        <w:pStyle w:val="NormalWeb"/>
        <w:widowControl w:val="0"/>
        <w:shd w:val="clear" w:color="auto" w:fill="FFFFFF"/>
        <w:tabs>
          <w:tab w:val="left" w:pos="567"/>
          <w:tab w:val="left" w:pos="1134"/>
          <w:tab w:val="left" w:pos="4961"/>
        </w:tabs>
        <w:spacing w:after="0" w:line="480" w:lineRule="auto"/>
        <w:jc w:val="both"/>
        <w:rPr>
          <w:rFonts w:ascii="Arial" w:hAnsi="Arial" w:cs="Arial"/>
        </w:rPr>
      </w:pPr>
      <w:r w:rsidRPr="004C5E43">
        <w:rPr>
          <w:rFonts w:ascii="Arial" w:hAnsi="Arial" w:cs="Arial"/>
        </w:rPr>
        <w:tab/>
      </w:r>
      <w:r w:rsidR="003B1AFE" w:rsidRPr="004C5E43">
        <w:rPr>
          <w:rFonts w:ascii="Arial" w:hAnsi="Arial" w:cs="Arial"/>
        </w:rPr>
        <w:t>Τέλος, κ</w:t>
      </w:r>
      <w:r w:rsidRPr="004C5E43">
        <w:rPr>
          <w:rFonts w:ascii="Arial" w:hAnsi="Arial" w:cs="Arial"/>
        </w:rPr>
        <w:t xml:space="preserve">ρίνεται σκόπιμο να σημειωθεί ότι το </w:t>
      </w:r>
      <w:r w:rsidR="003B1AFE" w:rsidRPr="004C5E43">
        <w:rPr>
          <w:rFonts w:ascii="Arial" w:hAnsi="Arial" w:cs="Arial"/>
        </w:rPr>
        <w:t xml:space="preserve">εν λόγω </w:t>
      </w:r>
      <w:r w:rsidRPr="004C5E43">
        <w:rPr>
          <w:rFonts w:ascii="Arial" w:hAnsi="Arial" w:cs="Arial"/>
        </w:rPr>
        <w:t>αναθεωρημένο κείμενο του νομοσχεδίου προέκυψε ύστερα από εκτενείς τροποποιήσεις που</w:t>
      </w:r>
      <w:r w:rsidR="003B1AFE" w:rsidRPr="004C5E43">
        <w:rPr>
          <w:rFonts w:ascii="Arial" w:hAnsi="Arial" w:cs="Arial"/>
        </w:rPr>
        <w:t xml:space="preserve"> είχε</w:t>
      </w:r>
      <w:r w:rsidRPr="004C5E43">
        <w:rPr>
          <w:rFonts w:ascii="Arial" w:hAnsi="Arial" w:cs="Arial"/>
        </w:rPr>
        <w:t xml:space="preserve"> </w:t>
      </w:r>
      <w:r w:rsidR="003B1AFE" w:rsidRPr="004C5E43">
        <w:rPr>
          <w:rFonts w:ascii="Arial" w:hAnsi="Arial" w:cs="Arial"/>
        </w:rPr>
        <w:t>επιφέρει</w:t>
      </w:r>
      <w:r w:rsidRPr="004C5E43">
        <w:rPr>
          <w:rFonts w:ascii="Arial" w:hAnsi="Arial" w:cs="Arial"/>
        </w:rPr>
        <w:t xml:space="preserve"> στο αρχικό κείμενό του το Υπουργείο Δικαιοσύνης και Δημοσίας Τάξεως σε συνεργασία με τη Νομική Υπηρεσία της Δημοκρατίας</w:t>
      </w:r>
      <w:r w:rsidR="0078066E">
        <w:rPr>
          <w:rFonts w:ascii="Arial" w:hAnsi="Arial" w:cs="Arial"/>
        </w:rPr>
        <w:t>,</w:t>
      </w:r>
      <w:r w:rsidRPr="004C5E43">
        <w:rPr>
          <w:rFonts w:ascii="Arial" w:hAnsi="Arial" w:cs="Arial"/>
        </w:rPr>
        <w:t xml:space="preserve"> </w:t>
      </w:r>
      <w:r w:rsidR="002060D9" w:rsidRPr="004C5E43">
        <w:rPr>
          <w:rFonts w:ascii="Arial" w:hAnsi="Arial" w:cs="Arial"/>
        </w:rPr>
        <w:t xml:space="preserve">για τη σύνταξη του οποίου λήφθηκαν υπόψη </w:t>
      </w:r>
      <w:r w:rsidRPr="004C5E43">
        <w:rPr>
          <w:rFonts w:ascii="Arial" w:hAnsi="Arial" w:cs="Arial"/>
        </w:rPr>
        <w:t>σχετικές εισηγήσεις</w:t>
      </w:r>
      <w:r w:rsidR="003B1AFE" w:rsidRPr="004C5E43">
        <w:rPr>
          <w:rFonts w:ascii="Arial" w:hAnsi="Arial" w:cs="Arial"/>
        </w:rPr>
        <w:t xml:space="preserve"> οι οποίες</w:t>
      </w:r>
      <w:r w:rsidRPr="004C5E43">
        <w:rPr>
          <w:rFonts w:ascii="Arial" w:hAnsi="Arial" w:cs="Arial"/>
        </w:rPr>
        <w:t xml:space="preserve"> υποβλήθηκαν στη βάση της συζήτησης που προηγήθηκε </w:t>
      </w:r>
      <w:r w:rsidR="002060D9" w:rsidRPr="004C5E43">
        <w:rPr>
          <w:rFonts w:ascii="Arial" w:hAnsi="Arial" w:cs="Arial"/>
        </w:rPr>
        <w:t>ενώπιον της επιτροπής</w:t>
      </w:r>
      <w:r w:rsidRPr="004C5E43">
        <w:rPr>
          <w:rFonts w:ascii="Arial" w:hAnsi="Arial" w:cs="Arial"/>
        </w:rPr>
        <w:t>.</w:t>
      </w:r>
      <w:r w:rsidR="003B1AFE" w:rsidRPr="004C5E43">
        <w:rPr>
          <w:rFonts w:ascii="Arial" w:hAnsi="Arial" w:cs="Arial"/>
        </w:rPr>
        <w:t xml:space="preserve">  </w:t>
      </w:r>
      <w:r w:rsidRPr="004C5E43">
        <w:rPr>
          <w:rFonts w:ascii="Arial" w:hAnsi="Arial" w:cs="Arial"/>
        </w:rPr>
        <w:t xml:space="preserve">Στο πλαίσιο της συζήτησης </w:t>
      </w:r>
      <w:r w:rsidR="002060D9" w:rsidRPr="004C5E43">
        <w:rPr>
          <w:rFonts w:ascii="Arial" w:hAnsi="Arial" w:cs="Arial"/>
        </w:rPr>
        <w:t xml:space="preserve">που </w:t>
      </w:r>
      <w:r w:rsidR="003B1AFE" w:rsidRPr="004C5E43">
        <w:rPr>
          <w:rFonts w:ascii="Arial" w:hAnsi="Arial" w:cs="Arial"/>
        </w:rPr>
        <w:t>διεξήχθη</w:t>
      </w:r>
      <w:r w:rsidR="002060D9" w:rsidRPr="004C5E43">
        <w:rPr>
          <w:rFonts w:ascii="Arial" w:hAnsi="Arial" w:cs="Arial"/>
        </w:rPr>
        <w:t xml:space="preserve"> κατά την απελθούσα </w:t>
      </w:r>
      <w:r w:rsidR="0078066E">
        <w:rPr>
          <w:rFonts w:ascii="Arial" w:hAnsi="Arial" w:cs="Arial"/>
        </w:rPr>
        <w:t>β</w:t>
      </w:r>
      <w:r w:rsidR="002060D9" w:rsidRPr="004C5E43">
        <w:rPr>
          <w:rFonts w:ascii="Arial" w:hAnsi="Arial" w:cs="Arial"/>
        </w:rPr>
        <w:t xml:space="preserve">ουλευτική </w:t>
      </w:r>
      <w:r w:rsidR="0078066E">
        <w:rPr>
          <w:rFonts w:ascii="Arial" w:hAnsi="Arial" w:cs="Arial"/>
        </w:rPr>
        <w:t>π</w:t>
      </w:r>
      <w:r w:rsidR="002060D9" w:rsidRPr="004C5E43">
        <w:rPr>
          <w:rFonts w:ascii="Arial" w:hAnsi="Arial" w:cs="Arial"/>
        </w:rPr>
        <w:t xml:space="preserve">ερίοδο </w:t>
      </w:r>
      <w:r w:rsidRPr="004C5E43">
        <w:rPr>
          <w:rFonts w:ascii="Arial" w:hAnsi="Arial" w:cs="Arial"/>
        </w:rPr>
        <w:t xml:space="preserve">απασχόλησαν την τότε επιτροπή </w:t>
      </w:r>
      <w:r w:rsidR="00A35176" w:rsidRPr="004C5E43">
        <w:rPr>
          <w:rFonts w:ascii="Arial" w:hAnsi="Arial" w:cs="Arial"/>
        </w:rPr>
        <w:t>τα ακόλουθα ζητήματα</w:t>
      </w:r>
      <w:r w:rsidRPr="004C5E43">
        <w:rPr>
          <w:rFonts w:ascii="Arial" w:hAnsi="Arial" w:cs="Arial"/>
        </w:rPr>
        <w:t xml:space="preserve">: </w:t>
      </w:r>
    </w:p>
    <w:p w14:paraId="68EF1864" w14:textId="271A30F6" w:rsidR="00F336F4" w:rsidRPr="00152935" w:rsidRDefault="00C30C68" w:rsidP="00152935">
      <w:pPr>
        <w:pStyle w:val="ListParagraph"/>
        <w:numPr>
          <w:ilvl w:val="0"/>
          <w:numId w:val="2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Ο</w:t>
      </w:r>
      <w:r w:rsidR="008B69D5" w:rsidRPr="00152935">
        <w:rPr>
          <w:rFonts w:ascii="Arial" w:eastAsia="Simsun (Founder Extended)" w:hAnsi="Arial" w:cs="Arial"/>
          <w:sz w:val="24"/>
          <w:szCs w:val="24"/>
          <w:lang w:eastAsia="zh-CN"/>
        </w:rPr>
        <w:t xml:space="preserve"> </w:t>
      </w:r>
      <w:r w:rsidR="008C6130">
        <w:rPr>
          <w:rFonts w:ascii="Arial" w:eastAsia="Simsun (Founder Extended)" w:hAnsi="Arial" w:cs="Arial"/>
          <w:sz w:val="24"/>
          <w:szCs w:val="24"/>
          <w:lang w:eastAsia="zh-CN"/>
        </w:rPr>
        <w:t xml:space="preserve">τρόπος </w:t>
      </w:r>
      <w:r w:rsidR="008B69D5" w:rsidRPr="00152935">
        <w:rPr>
          <w:rFonts w:ascii="Arial" w:eastAsia="Simsun (Founder Extended)" w:hAnsi="Arial" w:cs="Arial"/>
          <w:sz w:val="24"/>
          <w:szCs w:val="24"/>
          <w:lang w:eastAsia="zh-CN"/>
        </w:rPr>
        <w:t>διορισμ</w:t>
      </w:r>
      <w:r w:rsidR="008C6130">
        <w:rPr>
          <w:rFonts w:ascii="Arial" w:eastAsia="Simsun (Founder Extended)" w:hAnsi="Arial" w:cs="Arial"/>
          <w:sz w:val="24"/>
          <w:szCs w:val="24"/>
          <w:lang w:eastAsia="zh-CN"/>
        </w:rPr>
        <w:t>ού</w:t>
      </w:r>
      <w:r w:rsidR="008B69D5" w:rsidRPr="00152935">
        <w:rPr>
          <w:rFonts w:ascii="Arial" w:eastAsia="Simsun (Founder Extended)" w:hAnsi="Arial" w:cs="Arial"/>
          <w:sz w:val="24"/>
          <w:szCs w:val="24"/>
          <w:lang w:eastAsia="zh-CN"/>
        </w:rPr>
        <w:t xml:space="preserve"> του Επιτρόπου Διαφάνειας και τ</w:t>
      </w:r>
      <w:r w:rsidR="00810CD2" w:rsidRPr="00152935">
        <w:rPr>
          <w:rFonts w:ascii="Arial" w:eastAsia="Simsun (Founder Extended)" w:hAnsi="Arial" w:cs="Arial"/>
          <w:sz w:val="24"/>
          <w:szCs w:val="24"/>
          <w:lang w:eastAsia="zh-CN"/>
        </w:rPr>
        <w:t>ω</w:t>
      </w:r>
      <w:r w:rsidR="008B69D5" w:rsidRPr="00152935">
        <w:rPr>
          <w:rFonts w:ascii="Arial" w:eastAsia="Simsun (Founder Extended)" w:hAnsi="Arial" w:cs="Arial"/>
          <w:sz w:val="24"/>
          <w:szCs w:val="24"/>
          <w:lang w:eastAsia="zh-CN"/>
        </w:rPr>
        <w:t>ν Βοηθών Επιτρόπ</w:t>
      </w:r>
      <w:r w:rsidRPr="00152935">
        <w:rPr>
          <w:rFonts w:ascii="Arial" w:eastAsia="Simsun (Founder Extended)" w:hAnsi="Arial" w:cs="Arial"/>
          <w:sz w:val="24"/>
          <w:szCs w:val="24"/>
          <w:lang w:eastAsia="zh-CN"/>
        </w:rPr>
        <w:t>ου</w:t>
      </w:r>
      <w:r w:rsidR="00A419F4" w:rsidRPr="00152935">
        <w:rPr>
          <w:rFonts w:ascii="Arial" w:eastAsia="Simsun (Founder Extended)" w:hAnsi="Arial" w:cs="Arial"/>
          <w:sz w:val="24"/>
          <w:szCs w:val="24"/>
          <w:lang w:eastAsia="zh-CN"/>
        </w:rPr>
        <w:t xml:space="preserve"> Διαφάνειας</w:t>
      </w:r>
      <w:r w:rsidR="008C6130">
        <w:rPr>
          <w:rFonts w:ascii="Arial" w:eastAsia="Simsun (Founder Extended)" w:hAnsi="Arial" w:cs="Arial"/>
          <w:sz w:val="24"/>
          <w:szCs w:val="24"/>
          <w:lang w:eastAsia="zh-CN"/>
        </w:rPr>
        <w:t xml:space="preserve">, ήτοι ο διορισμός τους </w:t>
      </w:r>
      <w:r w:rsidR="008B69D5" w:rsidRPr="00152935">
        <w:rPr>
          <w:rFonts w:ascii="Arial" w:eastAsia="Simsun (Founder Extended)" w:hAnsi="Arial" w:cs="Arial"/>
          <w:sz w:val="24"/>
          <w:szCs w:val="24"/>
          <w:lang w:eastAsia="zh-CN"/>
        </w:rPr>
        <w:t>από τον Πρόεδρο της Δημοκρατίας</w:t>
      </w:r>
      <w:r w:rsidR="00C00DAA" w:rsidRPr="00152935">
        <w:rPr>
          <w:rFonts w:ascii="Arial" w:eastAsia="Simsun (Founder Extended)" w:hAnsi="Arial" w:cs="Arial"/>
          <w:sz w:val="24"/>
          <w:szCs w:val="24"/>
          <w:lang w:eastAsia="zh-CN"/>
        </w:rPr>
        <w:t xml:space="preserve"> και, σε περίπτωση π</w:t>
      </w:r>
      <w:r w:rsidR="00A76206" w:rsidRPr="00152935">
        <w:rPr>
          <w:rFonts w:ascii="Arial" w:eastAsia="Simsun (Founder Extended)" w:hAnsi="Arial" w:cs="Arial"/>
          <w:sz w:val="24"/>
          <w:szCs w:val="24"/>
          <w:lang w:eastAsia="zh-CN"/>
        </w:rPr>
        <w:t xml:space="preserve">αραίτησης ή παύσης </w:t>
      </w:r>
      <w:r w:rsidR="00E4453B" w:rsidRPr="00152935">
        <w:rPr>
          <w:rFonts w:ascii="Arial" w:eastAsia="Simsun (Founder Extended)" w:hAnsi="Arial" w:cs="Arial"/>
          <w:sz w:val="24"/>
          <w:szCs w:val="24"/>
          <w:lang w:eastAsia="zh-CN"/>
        </w:rPr>
        <w:t>του Επιτρόπου Διαφάνειας</w:t>
      </w:r>
      <w:r w:rsidR="00A76206" w:rsidRPr="00152935">
        <w:rPr>
          <w:rFonts w:ascii="Arial" w:eastAsia="Simsun (Founder Extended)" w:hAnsi="Arial" w:cs="Arial"/>
          <w:sz w:val="24"/>
          <w:szCs w:val="24"/>
          <w:lang w:eastAsia="zh-CN"/>
        </w:rPr>
        <w:t xml:space="preserve">, </w:t>
      </w:r>
      <w:r w:rsidRPr="00152935">
        <w:rPr>
          <w:rFonts w:ascii="Arial" w:eastAsia="Simsun (Founder Extended)" w:hAnsi="Arial" w:cs="Arial"/>
          <w:sz w:val="24"/>
          <w:szCs w:val="24"/>
          <w:lang w:eastAsia="zh-CN"/>
        </w:rPr>
        <w:t>ο</w:t>
      </w:r>
      <w:r w:rsidR="00A76206" w:rsidRPr="00152935">
        <w:rPr>
          <w:rFonts w:ascii="Arial" w:eastAsia="Simsun (Founder Extended)" w:hAnsi="Arial" w:cs="Arial"/>
          <w:sz w:val="24"/>
          <w:szCs w:val="24"/>
          <w:lang w:eastAsia="zh-CN"/>
        </w:rPr>
        <w:t xml:space="preserve"> διορισμό</w:t>
      </w:r>
      <w:r w:rsidRPr="00152935">
        <w:rPr>
          <w:rFonts w:ascii="Arial" w:eastAsia="Simsun (Founder Extended)" w:hAnsi="Arial" w:cs="Arial"/>
          <w:sz w:val="24"/>
          <w:szCs w:val="24"/>
          <w:lang w:eastAsia="zh-CN"/>
        </w:rPr>
        <w:t>ς</w:t>
      </w:r>
      <w:r w:rsidR="00A76206" w:rsidRPr="00152935">
        <w:rPr>
          <w:rFonts w:ascii="Arial" w:eastAsia="Simsun (Founder Extended)" w:hAnsi="Arial" w:cs="Arial"/>
          <w:sz w:val="24"/>
          <w:szCs w:val="24"/>
          <w:lang w:eastAsia="zh-CN"/>
        </w:rPr>
        <w:t xml:space="preserve"> </w:t>
      </w:r>
      <w:r w:rsidRPr="00152935">
        <w:rPr>
          <w:rFonts w:ascii="Arial" w:eastAsia="Simsun (Founder Extended)" w:hAnsi="Arial" w:cs="Arial"/>
          <w:sz w:val="24"/>
          <w:szCs w:val="24"/>
          <w:lang w:eastAsia="zh-CN"/>
        </w:rPr>
        <w:t>νέου επιτρόπου</w:t>
      </w:r>
      <w:r w:rsidR="00E4453B" w:rsidRPr="00152935">
        <w:rPr>
          <w:rFonts w:ascii="Arial" w:eastAsia="Simsun (Founder Extended)" w:hAnsi="Arial" w:cs="Arial"/>
          <w:sz w:val="24"/>
          <w:szCs w:val="24"/>
          <w:lang w:eastAsia="zh-CN"/>
        </w:rPr>
        <w:t xml:space="preserve"> </w:t>
      </w:r>
      <w:r w:rsidR="00A76206" w:rsidRPr="00152935">
        <w:rPr>
          <w:rFonts w:ascii="Arial" w:eastAsia="Simsun (Founder Extended)" w:hAnsi="Arial" w:cs="Arial"/>
          <w:sz w:val="24"/>
          <w:szCs w:val="24"/>
          <w:lang w:eastAsia="zh-CN"/>
        </w:rPr>
        <w:t xml:space="preserve">από τον </w:t>
      </w:r>
      <w:r w:rsidR="001A257F">
        <w:rPr>
          <w:rFonts w:ascii="Arial" w:eastAsia="Simsun (Founder Extended)" w:hAnsi="Arial" w:cs="Arial"/>
          <w:sz w:val="24"/>
          <w:szCs w:val="24"/>
          <w:lang w:eastAsia="zh-CN"/>
        </w:rPr>
        <w:t>Πρόεδρο της Δημοκρατίας</w:t>
      </w:r>
      <w:r w:rsidR="00A76206" w:rsidRPr="00152935">
        <w:rPr>
          <w:rFonts w:ascii="Arial" w:eastAsia="Simsun (Founder Extended)" w:hAnsi="Arial" w:cs="Arial"/>
          <w:sz w:val="24"/>
          <w:szCs w:val="24"/>
          <w:lang w:eastAsia="zh-CN"/>
        </w:rPr>
        <w:t xml:space="preserve"> ύστερα από εισήγηση του Υπουργικού Συμβουλίου</w:t>
      </w:r>
      <w:r w:rsidR="008B69D5" w:rsidRPr="00152935">
        <w:rPr>
          <w:rFonts w:ascii="Arial" w:eastAsia="Simsun (Founder Extended)" w:hAnsi="Arial" w:cs="Arial"/>
          <w:sz w:val="24"/>
          <w:szCs w:val="24"/>
          <w:lang w:eastAsia="zh-CN"/>
        </w:rPr>
        <w:t>.</w:t>
      </w:r>
    </w:p>
    <w:p w14:paraId="38F11936" w14:textId="18E8667C" w:rsidR="001E5135" w:rsidRPr="00152935" w:rsidRDefault="001E5135" w:rsidP="00152935">
      <w:pPr>
        <w:tabs>
          <w:tab w:val="left" w:pos="567"/>
          <w:tab w:val="left" w:pos="4961"/>
        </w:tabs>
        <w:spacing w:after="0" w:line="480" w:lineRule="auto"/>
        <w:ind w:left="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Ο</w:t>
      </w:r>
      <w:r w:rsidR="00806802" w:rsidRPr="00152935">
        <w:rPr>
          <w:rFonts w:ascii="Arial" w:eastAsia="Simsun (Founder Extended)" w:hAnsi="Arial" w:cs="Arial"/>
          <w:sz w:val="24"/>
          <w:szCs w:val="24"/>
          <w:lang w:eastAsia="zh-CN"/>
        </w:rPr>
        <w:t>ι</w:t>
      </w:r>
      <w:r w:rsidRPr="00152935">
        <w:rPr>
          <w:rFonts w:ascii="Arial" w:eastAsia="Simsun (Founder Extended)" w:hAnsi="Arial" w:cs="Arial"/>
          <w:sz w:val="24"/>
          <w:szCs w:val="24"/>
          <w:lang w:eastAsia="zh-CN"/>
        </w:rPr>
        <w:t xml:space="preserve"> εκπρόσωπο</w:t>
      </w:r>
      <w:r w:rsidR="00806802" w:rsidRPr="00152935">
        <w:rPr>
          <w:rFonts w:ascii="Arial" w:eastAsia="Simsun (Founder Extended)" w:hAnsi="Arial" w:cs="Arial"/>
          <w:sz w:val="24"/>
          <w:szCs w:val="24"/>
          <w:lang w:eastAsia="zh-CN"/>
        </w:rPr>
        <w:t>ι</w:t>
      </w:r>
      <w:r w:rsidRPr="00152935">
        <w:rPr>
          <w:rFonts w:ascii="Arial" w:eastAsia="Simsun (Founder Extended)" w:hAnsi="Arial" w:cs="Arial"/>
          <w:sz w:val="24"/>
          <w:szCs w:val="24"/>
          <w:lang w:eastAsia="zh-CN"/>
        </w:rPr>
        <w:t xml:space="preserve"> του Παγκύπριου Δικηγορικού Συλλόγου </w:t>
      </w:r>
      <w:r w:rsidR="009D29F3" w:rsidRPr="00152935">
        <w:rPr>
          <w:rFonts w:ascii="Arial" w:eastAsia="Simsun (Founder Extended)" w:hAnsi="Arial" w:cs="Arial"/>
          <w:sz w:val="24"/>
          <w:szCs w:val="24"/>
          <w:lang w:eastAsia="zh-CN"/>
        </w:rPr>
        <w:t xml:space="preserve">διαφώνησαν καταρχήν με το πρότυπο </w:t>
      </w:r>
      <w:r w:rsidR="00003143" w:rsidRPr="00152935">
        <w:rPr>
          <w:rFonts w:ascii="Arial" w:eastAsia="Simsun (Founder Extended)" w:hAnsi="Arial" w:cs="Arial"/>
          <w:sz w:val="24"/>
          <w:szCs w:val="24"/>
          <w:lang w:eastAsia="zh-CN"/>
        </w:rPr>
        <w:t>Α</w:t>
      </w:r>
      <w:r w:rsidR="009D29F3" w:rsidRPr="00152935">
        <w:rPr>
          <w:rFonts w:ascii="Arial" w:eastAsia="Simsun (Founder Extended)" w:hAnsi="Arial" w:cs="Arial"/>
          <w:sz w:val="24"/>
          <w:szCs w:val="24"/>
          <w:lang w:eastAsia="zh-CN"/>
        </w:rPr>
        <w:t xml:space="preserve">ρχής που προτείνεται με το νομοσχέδιο και </w:t>
      </w:r>
      <w:r w:rsidR="00656EA2" w:rsidRPr="00152935">
        <w:rPr>
          <w:rFonts w:ascii="Arial" w:eastAsia="Simsun (Founder Extended)" w:hAnsi="Arial" w:cs="Arial"/>
          <w:sz w:val="24"/>
          <w:szCs w:val="24"/>
          <w:lang w:eastAsia="zh-CN"/>
        </w:rPr>
        <w:t xml:space="preserve">σε υπόμνημα που </w:t>
      </w:r>
      <w:r w:rsidR="009D29F3" w:rsidRPr="00152935">
        <w:rPr>
          <w:rFonts w:ascii="Arial" w:eastAsia="Simsun (Founder Extended)" w:hAnsi="Arial" w:cs="Arial"/>
          <w:sz w:val="24"/>
          <w:szCs w:val="24"/>
          <w:lang w:eastAsia="zh-CN"/>
        </w:rPr>
        <w:t>υπέβαλ</w:t>
      </w:r>
      <w:r w:rsidR="00CF518D" w:rsidRPr="00152935">
        <w:rPr>
          <w:rFonts w:ascii="Arial" w:eastAsia="Simsun (Founder Extended)" w:hAnsi="Arial" w:cs="Arial"/>
          <w:sz w:val="24"/>
          <w:szCs w:val="24"/>
          <w:lang w:eastAsia="zh-CN"/>
        </w:rPr>
        <w:t>αν</w:t>
      </w:r>
      <w:r w:rsidR="009D29F3" w:rsidRPr="00152935">
        <w:rPr>
          <w:rFonts w:ascii="Arial" w:eastAsia="Simsun (Founder Extended)" w:hAnsi="Arial" w:cs="Arial"/>
          <w:sz w:val="24"/>
          <w:szCs w:val="24"/>
          <w:lang w:eastAsia="zh-CN"/>
        </w:rPr>
        <w:t xml:space="preserve"> στην επιτροπή αναφέρονται συνοπτικά οι θέσεις του</w:t>
      </w:r>
      <w:r w:rsidR="00BE3089">
        <w:rPr>
          <w:rFonts w:ascii="Arial" w:eastAsia="Simsun (Founder Extended)" w:hAnsi="Arial" w:cs="Arial"/>
          <w:sz w:val="24"/>
          <w:szCs w:val="24"/>
          <w:lang w:eastAsia="zh-CN"/>
        </w:rPr>
        <w:t xml:space="preserve"> σ</w:t>
      </w:r>
      <w:r w:rsidR="00656EA2" w:rsidRPr="00152935">
        <w:rPr>
          <w:rFonts w:ascii="Arial" w:eastAsia="Simsun (Founder Extended)" w:hAnsi="Arial" w:cs="Arial"/>
          <w:sz w:val="24"/>
          <w:szCs w:val="24"/>
          <w:lang w:eastAsia="zh-CN"/>
        </w:rPr>
        <w:t>υλλόγου</w:t>
      </w:r>
      <w:r w:rsidR="009D29F3" w:rsidRPr="00152935">
        <w:rPr>
          <w:rFonts w:ascii="Arial" w:eastAsia="Simsun (Founder Extended)" w:hAnsi="Arial" w:cs="Arial"/>
          <w:sz w:val="24"/>
          <w:szCs w:val="24"/>
          <w:lang w:eastAsia="zh-CN"/>
        </w:rPr>
        <w:t xml:space="preserve"> επί του προτύπου που δέον υιοθετηθεί</w:t>
      </w:r>
      <w:r w:rsidR="00BE3089">
        <w:rPr>
          <w:rFonts w:ascii="Arial" w:eastAsia="Simsun (Founder Extended)" w:hAnsi="Arial" w:cs="Arial"/>
          <w:sz w:val="24"/>
          <w:szCs w:val="24"/>
          <w:lang w:eastAsia="zh-CN"/>
        </w:rPr>
        <w:t>,</w:t>
      </w:r>
      <w:r w:rsidR="009D29F3" w:rsidRPr="00152935">
        <w:rPr>
          <w:rFonts w:ascii="Arial" w:eastAsia="Simsun (Founder Extended)" w:hAnsi="Arial" w:cs="Arial"/>
          <w:sz w:val="24"/>
          <w:szCs w:val="24"/>
          <w:lang w:eastAsia="zh-CN"/>
        </w:rPr>
        <w:t xml:space="preserve"> για να διασφαλιστεί η επιτυχία του </w:t>
      </w:r>
      <w:r w:rsidR="00656EA2" w:rsidRPr="00152935">
        <w:rPr>
          <w:rFonts w:ascii="Arial" w:eastAsia="Simsun (Founder Extended)" w:hAnsi="Arial" w:cs="Arial"/>
          <w:sz w:val="24"/>
          <w:szCs w:val="24"/>
          <w:lang w:eastAsia="zh-CN"/>
        </w:rPr>
        <w:t>επιδιωκόμενου σκοπού</w:t>
      </w:r>
      <w:r w:rsidR="00AA0A97" w:rsidRPr="00152935">
        <w:rPr>
          <w:rFonts w:ascii="Arial" w:eastAsia="Simsun (Founder Extended)" w:hAnsi="Arial" w:cs="Arial"/>
          <w:sz w:val="24"/>
          <w:szCs w:val="24"/>
          <w:lang w:eastAsia="zh-CN"/>
        </w:rPr>
        <w:t>.</w:t>
      </w:r>
      <w:r w:rsidR="009D29F3" w:rsidRPr="00152935">
        <w:rPr>
          <w:rFonts w:ascii="Arial" w:eastAsia="Simsun (Founder Extended)" w:hAnsi="Arial" w:cs="Arial"/>
          <w:sz w:val="24"/>
          <w:szCs w:val="24"/>
          <w:lang w:eastAsia="zh-CN"/>
        </w:rPr>
        <w:t xml:space="preserve"> </w:t>
      </w:r>
      <w:r w:rsidR="003E777D">
        <w:rPr>
          <w:rFonts w:ascii="Arial" w:eastAsia="Simsun (Founder Extended)" w:hAnsi="Arial" w:cs="Arial"/>
          <w:sz w:val="24"/>
          <w:szCs w:val="24"/>
          <w:lang w:eastAsia="zh-CN"/>
        </w:rPr>
        <w:t xml:space="preserve"> </w:t>
      </w:r>
      <w:r w:rsidR="009D29F3" w:rsidRPr="00152935">
        <w:rPr>
          <w:rFonts w:ascii="Arial" w:eastAsia="Simsun (Founder Extended)" w:hAnsi="Arial" w:cs="Arial"/>
          <w:sz w:val="24"/>
          <w:szCs w:val="24"/>
          <w:lang w:eastAsia="zh-CN"/>
        </w:rPr>
        <w:t>Επιπρ</w:t>
      </w:r>
      <w:r w:rsidR="0065615F" w:rsidRPr="00152935">
        <w:rPr>
          <w:rFonts w:ascii="Arial" w:eastAsia="Simsun (Founder Extended)" w:hAnsi="Arial" w:cs="Arial"/>
          <w:sz w:val="24"/>
          <w:szCs w:val="24"/>
          <w:lang w:eastAsia="zh-CN"/>
        </w:rPr>
        <w:t>ο</w:t>
      </w:r>
      <w:r w:rsidR="009D29F3" w:rsidRPr="00152935">
        <w:rPr>
          <w:rFonts w:ascii="Arial" w:eastAsia="Simsun (Founder Extended)" w:hAnsi="Arial" w:cs="Arial"/>
          <w:sz w:val="24"/>
          <w:szCs w:val="24"/>
          <w:lang w:eastAsia="zh-CN"/>
        </w:rPr>
        <w:t>σθ</w:t>
      </w:r>
      <w:r w:rsidR="0065615F" w:rsidRPr="00152935">
        <w:rPr>
          <w:rFonts w:ascii="Arial" w:eastAsia="Simsun (Founder Extended)" w:hAnsi="Arial" w:cs="Arial"/>
          <w:sz w:val="24"/>
          <w:szCs w:val="24"/>
          <w:lang w:eastAsia="zh-CN"/>
        </w:rPr>
        <w:t>έ</w:t>
      </w:r>
      <w:r w:rsidR="009D29F3" w:rsidRPr="00152935">
        <w:rPr>
          <w:rFonts w:ascii="Arial" w:eastAsia="Simsun (Founder Extended)" w:hAnsi="Arial" w:cs="Arial"/>
          <w:sz w:val="24"/>
          <w:szCs w:val="24"/>
          <w:lang w:eastAsia="zh-CN"/>
        </w:rPr>
        <w:t>τ</w:t>
      </w:r>
      <w:r w:rsidR="0065615F" w:rsidRPr="00152935">
        <w:rPr>
          <w:rFonts w:ascii="Arial" w:eastAsia="Simsun (Founder Extended)" w:hAnsi="Arial" w:cs="Arial"/>
          <w:sz w:val="24"/>
          <w:szCs w:val="24"/>
          <w:lang w:eastAsia="zh-CN"/>
        </w:rPr>
        <w:t>ως</w:t>
      </w:r>
      <w:r w:rsidR="009D29F3" w:rsidRPr="00152935">
        <w:rPr>
          <w:rFonts w:ascii="Arial" w:eastAsia="Simsun (Founder Extended)" w:hAnsi="Arial" w:cs="Arial"/>
          <w:sz w:val="24"/>
          <w:szCs w:val="24"/>
          <w:lang w:eastAsia="zh-CN"/>
        </w:rPr>
        <w:t xml:space="preserve">, ο </w:t>
      </w:r>
      <w:r w:rsidR="00BE3089">
        <w:rPr>
          <w:rFonts w:ascii="Arial" w:eastAsia="Simsun (Founder Extended)" w:hAnsi="Arial" w:cs="Arial"/>
          <w:sz w:val="24"/>
          <w:szCs w:val="24"/>
          <w:lang w:eastAsia="zh-CN"/>
        </w:rPr>
        <w:t>Παγκύπριος Δικηγορικός Σύλλογος</w:t>
      </w:r>
      <w:r w:rsidR="009D29F3" w:rsidRPr="00152935">
        <w:rPr>
          <w:rFonts w:ascii="Arial" w:eastAsia="Simsun (Founder Extended)" w:hAnsi="Arial" w:cs="Arial"/>
          <w:sz w:val="24"/>
          <w:szCs w:val="24"/>
          <w:lang w:eastAsia="zh-CN"/>
        </w:rPr>
        <w:t xml:space="preserve"> </w:t>
      </w:r>
      <w:r w:rsidRPr="00152935">
        <w:rPr>
          <w:rFonts w:ascii="Arial" w:eastAsia="Simsun (Founder Extended)" w:hAnsi="Arial" w:cs="Arial"/>
          <w:sz w:val="24"/>
          <w:szCs w:val="24"/>
          <w:lang w:eastAsia="zh-CN"/>
        </w:rPr>
        <w:t xml:space="preserve">εισηγήθηκε </w:t>
      </w:r>
      <w:r w:rsidR="008A21F7" w:rsidRPr="00152935">
        <w:rPr>
          <w:rFonts w:ascii="Arial" w:eastAsia="Simsun (Founder Extended)" w:hAnsi="Arial" w:cs="Arial"/>
          <w:sz w:val="24"/>
          <w:szCs w:val="24"/>
          <w:lang w:eastAsia="zh-CN"/>
        </w:rPr>
        <w:t>όπως για την</w:t>
      </w:r>
      <w:r w:rsidR="00676038" w:rsidRPr="00152935">
        <w:rPr>
          <w:rFonts w:ascii="Arial" w:eastAsia="Simsun (Founder Extended)" w:hAnsi="Arial" w:cs="Arial"/>
          <w:sz w:val="24"/>
          <w:szCs w:val="24"/>
          <w:lang w:eastAsia="zh-CN"/>
        </w:rPr>
        <w:t xml:space="preserve"> </w:t>
      </w:r>
      <w:r w:rsidR="00B7442B" w:rsidRPr="00152935">
        <w:rPr>
          <w:rFonts w:ascii="Arial" w:eastAsia="Simsun (Founder Extended)" w:hAnsi="Arial" w:cs="Arial"/>
          <w:sz w:val="24"/>
          <w:szCs w:val="24"/>
          <w:lang w:eastAsia="zh-CN"/>
        </w:rPr>
        <w:t>πλήρωση θέσεων των μελών της Αρχής</w:t>
      </w:r>
      <w:r w:rsidR="00B35C2C" w:rsidRPr="00152935">
        <w:rPr>
          <w:rFonts w:ascii="Arial" w:eastAsia="Simsun (Founder Extended)" w:hAnsi="Arial" w:cs="Arial"/>
          <w:sz w:val="24"/>
          <w:szCs w:val="24"/>
          <w:lang w:eastAsia="zh-CN"/>
        </w:rPr>
        <w:t xml:space="preserve"> </w:t>
      </w:r>
      <w:r w:rsidR="00543B32" w:rsidRPr="00152935">
        <w:rPr>
          <w:rFonts w:ascii="Arial" w:eastAsia="Simsun (Founder Extended)" w:hAnsi="Arial" w:cs="Arial"/>
          <w:sz w:val="24"/>
          <w:szCs w:val="24"/>
          <w:lang w:eastAsia="zh-CN"/>
        </w:rPr>
        <w:t xml:space="preserve">υιοθετηθεί </w:t>
      </w:r>
      <w:r w:rsidR="00B21C82" w:rsidRPr="00152935">
        <w:rPr>
          <w:rFonts w:ascii="Arial" w:eastAsia="Simsun (Founder Extended)" w:hAnsi="Arial" w:cs="Arial"/>
          <w:sz w:val="24"/>
          <w:szCs w:val="24"/>
          <w:lang w:eastAsia="zh-CN"/>
        </w:rPr>
        <w:t>αντίστοιχη διαδικασία</w:t>
      </w:r>
      <w:r w:rsidR="00B7442B" w:rsidRPr="00152935">
        <w:rPr>
          <w:rFonts w:ascii="Arial" w:eastAsia="Simsun (Founder Extended)" w:hAnsi="Arial" w:cs="Arial"/>
          <w:sz w:val="24"/>
          <w:szCs w:val="24"/>
          <w:lang w:eastAsia="zh-CN"/>
        </w:rPr>
        <w:t xml:space="preserve"> </w:t>
      </w:r>
      <w:r w:rsidR="00543B32" w:rsidRPr="00152935">
        <w:rPr>
          <w:rFonts w:ascii="Arial" w:eastAsia="Simsun (Founder Extended)" w:hAnsi="Arial" w:cs="Arial"/>
          <w:sz w:val="24"/>
          <w:szCs w:val="24"/>
          <w:lang w:eastAsia="zh-CN"/>
        </w:rPr>
        <w:t xml:space="preserve">με αυτή </w:t>
      </w:r>
      <w:r w:rsidR="00B7442B" w:rsidRPr="00152935">
        <w:rPr>
          <w:rFonts w:ascii="Arial" w:eastAsia="Simsun (Founder Extended)" w:hAnsi="Arial" w:cs="Arial"/>
          <w:sz w:val="24"/>
          <w:szCs w:val="24"/>
          <w:lang w:eastAsia="zh-CN"/>
        </w:rPr>
        <w:t xml:space="preserve">που ισχύει </w:t>
      </w:r>
      <w:r w:rsidR="00B21C82" w:rsidRPr="00152935">
        <w:rPr>
          <w:rFonts w:ascii="Arial" w:eastAsia="Simsun (Founder Extended)" w:hAnsi="Arial" w:cs="Arial"/>
          <w:sz w:val="24"/>
          <w:szCs w:val="24"/>
          <w:lang w:eastAsia="zh-CN"/>
        </w:rPr>
        <w:t xml:space="preserve">για τα μέλη της Εθνικής Αρχής Διαφάνειας </w:t>
      </w:r>
      <w:r w:rsidR="00B7442B" w:rsidRPr="00152935">
        <w:rPr>
          <w:rFonts w:ascii="Arial" w:eastAsia="Simsun (Founder Extended)" w:hAnsi="Arial" w:cs="Arial"/>
          <w:sz w:val="24"/>
          <w:szCs w:val="24"/>
          <w:lang w:eastAsia="zh-CN"/>
        </w:rPr>
        <w:t xml:space="preserve">στην Ελλάδα, ήτοι </w:t>
      </w:r>
      <w:r w:rsidR="00A7132D" w:rsidRPr="00152935">
        <w:rPr>
          <w:rFonts w:ascii="Arial" w:eastAsia="Simsun (Founder Extended)" w:hAnsi="Arial" w:cs="Arial"/>
          <w:sz w:val="24"/>
          <w:szCs w:val="24"/>
          <w:lang w:eastAsia="zh-CN"/>
        </w:rPr>
        <w:t xml:space="preserve">την προκήρυξη ανοιχτού διαγωνισμού </w:t>
      </w:r>
      <w:r w:rsidR="00314FBF" w:rsidRPr="00152935">
        <w:rPr>
          <w:rFonts w:ascii="Arial" w:eastAsia="Simsun (Founder Extended)" w:hAnsi="Arial" w:cs="Arial"/>
          <w:sz w:val="24"/>
          <w:szCs w:val="24"/>
          <w:lang w:eastAsia="zh-CN"/>
        </w:rPr>
        <w:t xml:space="preserve">και τη σύσταση </w:t>
      </w:r>
      <w:r w:rsidR="004246CC" w:rsidRPr="00152935">
        <w:rPr>
          <w:rFonts w:ascii="Arial" w:eastAsia="Simsun (Founder Extended)" w:hAnsi="Arial" w:cs="Arial"/>
          <w:sz w:val="24"/>
          <w:szCs w:val="24"/>
          <w:lang w:eastAsia="zh-CN"/>
        </w:rPr>
        <w:t>α</w:t>
      </w:r>
      <w:r w:rsidR="00314FBF" w:rsidRPr="00152935">
        <w:rPr>
          <w:rFonts w:ascii="Arial" w:eastAsia="Simsun (Founder Extended)" w:hAnsi="Arial" w:cs="Arial"/>
          <w:sz w:val="24"/>
          <w:szCs w:val="24"/>
          <w:lang w:eastAsia="zh-CN"/>
        </w:rPr>
        <w:t xml:space="preserve">νεξάρτητης </w:t>
      </w:r>
      <w:r w:rsidR="004246CC" w:rsidRPr="00152935">
        <w:rPr>
          <w:rFonts w:ascii="Arial" w:eastAsia="Simsun (Founder Extended)" w:hAnsi="Arial" w:cs="Arial"/>
          <w:sz w:val="24"/>
          <w:szCs w:val="24"/>
          <w:lang w:eastAsia="zh-CN"/>
        </w:rPr>
        <w:t>ε</w:t>
      </w:r>
      <w:r w:rsidR="00314FBF" w:rsidRPr="00152935">
        <w:rPr>
          <w:rFonts w:ascii="Arial" w:eastAsia="Simsun (Founder Extended)" w:hAnsi="Arial" w:cs="Arial"/>
          <w:sz w:val="24"/>
          <w:szCs w:val="24"/>
          <w:lang w:eastAsia="zh-CN"/>
        </w:rPr>
        <w:t xml:space="preserve">πιτροπής </w:t>
      </w:r>
      <w:r w:rsidR="004246CC" w:rsidRPr="00152935">
        <w:rPr>
          <w:rFonts w:ascii="Arial" w:eastAsia="Simsun (Founder Extended)" w:hAnsi="Arial" w:cs="Arial"/>
          <w:sz w:val="24"/>
          <w:szCs w:val="24"/>
          <w:lang w:eastAsia="zh-CN"/>
        </w:rPr>
        <w:t>ε</w:t>
      </w:r>
      <w:r w:rsidR="00314FBF" w:rsidRPr="00152935">
        <w:rPr>
          <w:rFonts w:ascii="Arial" w:eastAsia="Simsun (Founder Extended)" w:hAnsi="Arial" w:cs="Arial"/>
          <w:sz w:val="24"/>
          <w:szCs w:val="24"/>
          <w:lang w:eastAsia="zh-CN"/>
        </w:rPr>
        <w:t>πιλογής, η οποία θα απαρτίζεται από ανεξάρτητους αξιωματούχους και πρόσωπα εγνωσμένου κύρους</w:t>
      </w:r>
      <w:r w:rsidR="00F34FA5" w:rsidRPr="00152935">
        <w:rPr>
          <w:rFonts w:ascii="Arial" w:eastAsia="Simsun (Founder Extended)" w:hAnsi="Arial" w:cs="Arial"/>
          <w:sz w:val="24"/>
          <w:szCs w:val="24"/>
          <w:lang w:eastAsia="zh-CN"/>
        </w:rPr>
        <w:t>.</w:t>
      </w:r>
      <w:r w:rsidR="003E777D">
        <w:rPr>
          <w:rFonts w:ascii="Arial" w:eastAsia="Simsun (Founder Extended)" w:hAnsi="Arial" w:cs="Arial"/>
          <w:sz w:val="24"/>
          <w:szCs w:val="24"/>
          <w:lang w:eastAsia="zh-CN"/>
        </w:rPr>
        <w:t xml:space="preserve"> </w:t>
      </w:r>
      <w:r w:rsidR="00F34FA5" w:rsidRPr="00152935">
        <w:rPr>
          <w:rFonts w:ascii="Arial" w:eastAsia="Simsun (Founder Extended)" w:hAnsi="Arial" w:cs="Arial"/>
          <w:sz w:val="24"/>
          <w:szCs w:val="24"/>
          <w:lang w:eastAsia="zh-CN"/>
        </w:rPr>
        <w:t xml:space="preserve"> </w:t>
      </w:r>
      <w:r w:rsidR="00543B32" w:rsidRPr="00152935">
        <w:rPr>
          <w:rFonts w:ascii="Arial" w:eastAsia="Simsun (Founder Extended)" w:hAnsi="Arial" w:cs="Arial"/>
          <w:sz w:val="24"/>
          <w:szCs w:val="24"/>
          <w:lang w:eastAsia="zh-CN"/>
        </w:rPr>
        <w:t>Η</w:t>
      </w:r>
      <w:r w:rsidR="00F34FA5" w:rsidRPr="00152935">
        <w:rPr>
          <w:rFonts w:ascii="Arial" w:eastAsia="Simsun (Founder Extended)" w:hAnsi="Arial" w:cs="Arial"/>
          <w:sz w:val="24"/>
          <w:szCs w:val="24"/>
          <w:lang w:eastAsia="zh-CN"/>
        </w:rPr>
        <w:t xml:space="preserve"> εν λόγω επιτροπή</w:t>
      </w:r>
      <w:r w:rsidR="002860E7" w:rsidRPr="00152935">
        <w:rPr>
          <w:rFonts w:ascii="Arial" w:eastAsia="Simsun (Founder Extended)" w:hAnsi="Arial" w:cs="Arial"/>
          <w:sz w:val="24"/>
          <w:szCs w:val="24"/>
          <w:lang w:eastAsia="zh-CN"/>
        </w:rPr>
        <w:t>, σύμφωνα με την πιο πάνω εισήγηση,</w:t>
      </w:r>
      <w:r w:rsidR="00F34FA5" w:rsidRPr="00152935">
        <w:rPr>
          <w:rFonts w:ascii="Arial" w:eastAsia="Simsun (Founder Extended)" w:hAnsi="Arial" w:cs="Arial"/>
          <w:sz w:val="24"/>
          <w:szCs w:val="24"/>
          <w:lang w:eastAsia="zh-CN"/>
        </w:rPr>
        <w:t xml:space="preserve"> θα καταρτίζει </w:t>
      </w:r>
      <w:r w:rsidR="00314FBF" w:rsidRPr="00152935">
        <w:rPr>
          <w:rFonts w:ascii="Arial" w:eastAsia="Simsun (Founder Extended)" w:hAnsi="Arial" w:cs="Arial"/>
          <w:sz w:val="24"/>
          <w:szCs w:val="24"/>
          <w:lang w:eastAsia="zh-CN"/>
        </w:rPr>
        <w:t>κατάλογο επικρατέστερων υποψηφίων με βάση προκαθορισμένα και αντικειμενικά κριτήρια</w:t>
      </w:r>
      <w:r w:rsidR="00097D06" w:rsidRPr="00152935">
        <w:rPr>
          <w:rFonts w:ascii="Arial" w:eastAsia="Simsun (Founder Extended)" w:hAnsi="Arial" w:cs="Arial"/>
          <w:sz w:val="24"/>
          <w:szCs w:val="24"/>
          <w:lang w:eastAsia="zh-CN"/>
        </w:rPr>
        <w:t xml:space="preserve">, </w:t>
      </w:r>
      <w:r w:rsidR="005F53FD" w:rsidRPr="00152935">
        <w:rPr>
          <w:rFonts w:ascii="Arial" w:eastAsia="Simsun (Founder Extended)" w:hAnsi="Arial" w:cs="Arial"/>
          <w:sz w:val="24"/>
          <w:szCs w:val="24"/>
          <w:lang w:eastAsia="zh-CN"/>
        </w:rPr>
        <w:t xml:space="preserve">στον οποίο θα περιλαμβάνεται </w:t>
      </w:r>
      <w:r w:rsidR="00314FBF" w:rsidRPr="00152935">
        <w:rPr>
          <w:rFonts w:ascii="Arial" w:eastAsia="Simsun (Founder Extended)" w:hAnsi="Arial" w:cs="Arial"/>
          <w:sz w:val="24"/>
          <w:szCs w:val="24"/>
          <w:lang w:eastAsia="zh-CN"/>
        </w:rPr>
        <w:t>αριθμό</w:t>
      </w:r>
      <w:r w:rsidR="005F53FD" w:rsidRPr="00152935">
        <w:rPr>
          <w:rFonts w:ascii="Arial" w:eastAsia="Simsun (Founder Extended)" w:hAnsi="Arial" w:cs="Arial"/>
          <w:sz w:val="24"/>
          <w:szCs w:val="24"/>
          <w:lang w:eastAsia="zh-CN"/>
        </w:rPr>
        <w:t>ς</w:t>
      </w:r>
      <w:r w:rsidR="00314FBF" w:rsidRPr="00152935">
        <w:rPr>
          <w:rFonts w:ascii="Arial" w:eastAsia="Simsun (Founder Extended)" w:hAnsi="Arial" w:cs="Arial"/>
          <w:sz w:val="24"/>
          <w:szCs w:val="24"/>
          <w:lang w:eastAsia="zh-CN"/>
        </w:rPr>
        <w:t xml:space="preserve"> </w:t>
      </w:r>
      <w:r w:rsidR="009E721B" w:rsidRPr="00152935">
        <w:rPr>
          <w:rFonts w:ascii="Arial" w:eastAsia="Simsun (Founder Extended)" w:hAnsi="Arial" w:cs="Arial"/>
          <w:sz w:val="24"/>
          <w:szCs w:val="24"/>
          <w:lang w:eastAsia="zh-CN"/>
        </w:rPr>
        <w:t xml:space="preserve">υποψηφίων </w:t>
      </w:r>
      <w:r w:rsidR="002860E7" w:rsidRPr="00152935">
        <w:rPr>
          <w:rFonts w:ascii="Arial" w:eastAsia="Simsun (Founder Extended)" w:hAnsi="Arial" w:cs="Arial"/>
          <w:sz w:val="24"/>
          <w:szCs w:val="24"/>
          <w:lang w:eastAsia="zh-CN"/>
        </w:rPr>
        <w:t>διπλάσιος ή τριπλάσιος του αριθμού</w:t>
      </w:r>
      <w:r w:rsidR="009E721B" w:rsidRPr="00152935">
        <w:rPr>
          <w:rFonts w:ascii="Arial" w:eastAsia="Simsun (Founder Extended)" w:hAnsi="Arial" w:cs="Arial"/>
          <w:sz w:val="24"/>
          <w:szCs w:val="24"/>
          <w:lang w:eastAsia="zh-CN"/>
        </w:rPr>
        <w:t xml:space="preserve"> των υπό πλήρωση</w:t>
      </w:r>
      <w:r w:rsidR="00314FBF" w:rsidRPr="00152935">
        <w:rPr>
          <w:rFonts w:ascii="Arial" w:eastAsia="Simsun (Founder Extended)" w:hAnsi="Arial" w:cs="Arial"/>
          <w:sz w:val="24"/>
          <w:szCs w:val="24"/>
          <w:lang w:eastAsia="zh-CN"/>
        </w:rPr>
        <w:t xml:space="preserve"> θέσεων</w:t>
      </w:r>
      <w:r w:rsidR="00BE3089">
        <w:rPr>
          <w:rFonts w:ascii="Arial" w:eastAsia="Simsun (Founder Extended)" w:hAnsi="Arial" w:cs="Arial"/>
          <w:sz w:val="24"/>
          <w:szCs w:val="24"/>
          <w:lang w:eastAsia="zh-CN"/>
        </w:rPr>
        <w:t>,</w:t>
      </w:r>
      <w:r w:rsidR="00F82F67" w:rsidRPr="00152935">
        <w:rPr>
          <w:rFonts w:ascii="Arial" w:eastAsia="Simsun (Founder Extended)" w:hAnsi="Arial" w:cs="Arial"/>
          <w:sz w:val="24"/>
          <w:szCs w:val="24"/>
          <w:lang w:eastAsia="zh-CN"/>
        </w:rPr>
        <w:t xml:space="preserve"> και </w:t>
      </w:r>
      <w:r w:rsidR="00FE228F" w:rsidRPr="00152935">
        <w:rPr>
          <w:rFonts w:ascii="Arial" w:eastAsia="Simsun (Founder Extended)" w:hAnsi="Arial" w:cs="Arial"/>
          <w:sz w:val="24"/>
          <w:szCs w:val="24"/>
          <w:lang w:eastAsia="zh-CN"/>
        </w:rPr>
        <w:t>ακολούθως ο κατάλογος</w:t>
      </w:r>
      <w:r w:rsidR="00F82F67" w:rsidRPr="00152935">
        <w:rPr>
          <w:rFonts w:ascii="Arial" w:eastAsia="Simsun (Founder Extended)" w:hAnsi="Arial" w:cs="Arial"/>
          <w:sz w:val="24"/>
          <w:szCs w:val="24"/>
          <w:lang w:eastAsia="zh-CN"/>
        </w:rPr>
        <w:t xml:space="preserve"> θα υποβάλλεται στο Υπουργικό Συμβούλιο</w:t>
      </w:r>
      <w:r w:rsidR="00AA0A97" w:rsidRPr="00152935">
        <w:rPr>
          <w:rFonts w:ascii="Arial" w:eastAsia="Simsun (Founder Extended)" w:hAnsi="Arial" w:cs="Arial"/>
          <w:sz w:val="24"/>
          <w:szCs w:val="24"/>
          <w:lang w:eastAsia="zh-CN"/>
        </w:rPr>
        <w:t>,</w:t>
      </w:r>
      <w:r w:rsidR="00AA0A97" w:rsidRPr="00152935" w:rsidDel="00AA0A97">
        <w:rPr>
          <w:rFonts w:ascii="Arial" w:eastAsia="Simsun (Founder Extended)" w:hAnsi="Arial" w:cs="Arial"/>
          <w:sz w:val="24"/>
          <w:szCs w:val="24"/>
          <w:lang w:eastAsia="zh-CN"/>
        </w:rPr>
        <w:t xml:space="preserve"> </w:t>
      </w:r>
      <w:r w:rsidR="00AA0A97" w:rsidRPr="00152935">
        <w:rPr>
          <w:rFonts w:ascii="Arial" w:eastAsia="Simsun (Founder Extended)" w:hAnsi="Arial" w:cs="Arial"/>
          <w:sz w:val="24"/>
          <w:szCs w:val="24"/>
          <w:lang w:eastAsia="zh-CN"/>
        </w:rPr>
        <w:t>το οποίο θα προβαί</w:t>
      </w:r>
      <w:r w:rsidR="00806802" w:rsidRPr="00152935">
        <w:rPr>
          <w:rFonts w:ascii="Arial" w:eastAsia="Simsun (Founder Extended)" w:hAnsi="Arial" w:cs="Arial"/>
          <w:sz w:val="24"/>
          <w:szCs w:val="24"/>
          <w:lang w:eastAsia="zh-CN"/>
        </w:rPr>
        <w:t>ν</w:t>
      </w:r>
      <w:r w:rsidR="00AA0A97" w:rsidRPr="00152935">
        <w:rPr>
          <w:rFonts w:ascii="Arial" w:eastAsia="Simsun (Founder Extended)" w:hAnsi="Arial" w:cs="Arial"/>
          <w:sz w:val="24"/>
          <w:szCs w:val="24"/>
          <w:lang w:eastAsia="zh-CN"/>
        </w:rPr>
        <w:t>ει στον</w:t>
      </w:r>
      <w:r w:rsidR="00806802" w:rsidRPr="00152935">
        <w:rPr>
          <w:rFonts w:ascii="Arial" w:eastAsia="Simsun (Founder Extended)" w:hAnsi="Arial" w:cs="Arial"/>
          <w:sz w:val="24"/>
          <w:szCs w:val="24"/>
          <w:lang w:eastAsia="zh-CN"/>
        </w:rPr>
        <w:t xml:space="preserve"> διορισμό των μελών της Αρχής στη βάση του καταλόγου </w:t>
      </w:r>
      <w:r w:rsidR="00285DE2" w:rsidRPr="00152935">
        <w:rPr>
          <w:rFonts w:ascii="Arial" w:eastAsia="Simsun (Founder Extended)" w:hAnsi="Arial" w:cs="Arial"/>
          <w:sz w:val="24"/>
          <w:szCs w:val="24"/>
          <w:lang w:eastAsia="zh-CN"/>
        </w:rPr>
        <w:t>αυτού</w:t>
      </w:r>
      <w:r w:rsidR="00806802" w:rsidRPr="00152935">
        <w:rPr>
          <w:rFonts w:ascii="Arial" w:eastAsia="Simsun (Founder Extended)" w:hAnsi="Arial" w:cs="Arial"/>
          <w:sz w:val="24"/>
          <w:szCs w:val="24"/>
          <w:lang w:eastAsia="zh-CN"/>
        </w:rPr>
        <w:t>.</w:t>
      </w:r>
    </w:p>
    <w:p w14:paraId="7BA7DC81" w14:textId="6EFEDF0A" w:rsidR="00D65B50" w:rsidRPr="00152935" w:rsidRDefault="008763E6" w:rsidP="00152935">
      <w:pPr>
        <w:tabs>
          <w:tab w:val="left" w:pos="567"/>
          <w:tab w:val="left" w:pos="4961"/>
        </w:tabs>
        <w:spacing w:after="0" w:line="480" w:lineRule="auto"/>
        <w:ind w:left="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 xml:space="preserve">Ο Γενικός Ελεγκτής </w:t>
      </w:r>
      <w:r w:rsidR="00A17172" w:rsidRPr="00152935">
        <w:rPr>
          <w:rFonts w:ascii="Arial" w:eastAsia="Simsun (Founder Extended)" w:hAnsi="Arial" w:cs="Arial"/>
          <w:sz w:val="24"/>
          <w:szCs w:val="24"/>
          <w:lang w:eastAsia="zh-CN"/>
        </w:rPr>
        <w:t xml:space="preserve">υποστήριξε ότι ο διορισμός των μελών της Αρχής από τον Πρόεδρο της Δημοκρατίας ενδεχομένως να συγκρούεται με τις </w:t>
      </w:r>
      <w:r w:rsidR="00F77048" w:rsidRPr="00152935">
        <w:rPr>
          <w:rFonts w:ascii="Arial" w:eastAsia="Simsun (Founder Extended)" w:hAnsi="Arial" w:cs="Arial"/>
          <w:sz w:val="24"/>
          <w:szCs w:val="24"/>
          <w:lang w:eastAsia="zh-CN"/>
        </w:rPr>
        <w:t xml:space="preserve">διατάξεις </w:t>
      </w:r>
      <w:r w:rsidR="00BE3089">
        <w:rPr>
          <w:rFonts w:ascii="Arial" w:eastAsia="Simsun (Founder Extended)" w:hAnsi="Arial" w:cs="Arial"/>
          <w:sz w:val="24"/>
          <w:szCs w:val="24"/>
          <w:lang w:eastAsia="zh-CN"/>
        </w:rPr>
        <w:t xml:space="preserve">του </w:t>
      </w:r>
      <w:r w:rsidR="0078066E">
        <w:rPr>
          <w:rFonts w:ascii="Arial" w:eastAsia="Simsun (Founder Extended)" w:hAnsi="Arial" w:cs="Arial"/>
          <w:sz w:val="24"/>
          <w:szCs w:val="24"/>
          <w:lang w:eastAsia="zh-CN"/>
        </w:rPr>
        <w:t>ά</w:t>
      </w:r>
      <w:r w:rsidR="00A17172" w:rsidRPr="00152935">
        <w:rPr>
          <w:rFonts w:ascii="Arial" w:eastAsia="Simsun (Founder Extended)" w:hAnsi="Arial" w:cs="Arial"/>
          <w:sz w:val="24"/>
          <w:szCs w:val="24"/>
          <w:lang w:eastAsia="zh-CN"/>
        </w:rPr>
        <w:t xml:space="preserve">ρθρου </w:t>
      </w:r>
      <w:r w:rsidR="003D704C" w:rsidRPr="00152935">
        <w:rPr>
          <w:rFonts w:ascii="Arial" w:eastAsia="Simsun (Founder Extended)" w:hAnsi="Arial" w:cs="Arial"/>
          <w:sz w:val="24"/>
          <w:szCs w:val="24"/>
          <w:lang w:eastAsia="zh-CN"/>
        </w:rPr>
        <w:t xml:space="preserve">47 του </w:t>
      </w:r>
      <w:r w:rsidR="00F77048" w:rsidRPr="00152935">
        <w:rPr>
          <w:rFonts w:ascii="Arial" w:eastAsia="Simsun (Founder Extended)" w:hAnsi="Arial" w:cs="Arial"/>
          <w:sz w:val="24"/>
          <w:szCs w:val="24"/>
          <w:lang w:eastAsia="zh-CN"/>
        </w:rPr>
        <w:t>Σ</w:t>
      </w:r>
      <w:r w:rsidR="003D704C" w:rsidRPr="00152935">
        <w:rPr>
          <w:rFonts w:ascii="Arial" w:eastAsia="Simsun (Founder Extended)" w:hAnsi="Arial" w:cs="Arial"/>
          <w:sz w:val="24"/>
          <w:szCs w:val="24"/>
          <w:lang w:eastAsia="zh-CN"/>
        </w:rPr>
        <w:t>υντάγματος</w:t>
      </w:r>
      <w:r w:rsidR="00F77048" w:rsidRPr="00152935">
        <w:rPr>
          <w:rFonts w:ascii="Arial" w:eastAsia="Simsun (Founder Extended)" w:hAnsi="Arial" w:cs="Arial"/>
          <w:sz w:val="24"/>
          <w:szCs w:val="24"/>
          <w:lang w:eastAsia="zh-CN"/>
        </w:rPr>
        <w:t xml:space="preserve"> της </w:t>
      </w:r>
      <w:r w:rsidR="00BE3089">
        <w:rPr>
          <w:rFonts w:ascii="Arial" w:eastAsia="Simsun (Founder Extended)" w:hAnsi="Arial" w:cs="Arial"/>
          <w:sz w:val="24"/>
          <w:szCs w:val="24"/>
          <w:lang w:eastAsia="zh-CN"/>
        </w:rPr>
        <w:t xml:space="preserve">Κυπριακής </w:t>
      </w:r>
      <w:r w:rsidR="00F77048" w:rsidRPr="00152935">
        <w:rPr>
          <w:rFonts w:ascii="Arial" w:eastAsia="Simsun (Founder Extended)" w:hAnsi="Arial" w:cs="Arial"/>
          <w:sz w:val="24"/>
          <w:szCs w:val="24"/>
          <w:lang w:eastAsia="zh-CN"/>
        </w:rPr>
        <w:t>Δημοκρατίας</w:t>
      </w:r>
      <w:r w:rsidR="003D704C" w:rsidRPr="00152935">
        <w:rPr>
          <w:rFonts w:ascii="Arial" w:eastAsia="Simsun (Founder Extended)" w:hAnsi="Arial" w:cs="Arial"/>
          <w:sz w:val="24"/>
          <w:szCs w:val="24"/>
          <w:lang w:eastAsia="zh-CN"/>
        </w:rPr>
        <w:t xml:space="preserve">, το οποίο </w:t>
      </w:r>
      <w:r w:rsidR="0032734C" w:rsidRPr="00152935">
        <w:rPr>
          <w:rFonts w:ascii="Arial" w:eastAsia="Simsun (Founder Extended)" w:hAnsi="Arial" w:cs="Arial"/>
          <w:sz w:val="24"/>
          <w:szCs w:val="24"/>
          <w:lang w:eastAsia="zh-CN"/>
        </w:rPr>
        <w:t xml:space="preserve">καθορίζει </w:t>
      </w:r>
      <w:r w:rsidR="00D44146" w:rsidRPr="00152935">
        <w:rPr>
          <w:rFonts w:ascii="Arial" w:eastAsia="Simsun (Founder Extended)" w:hAnsi="Arial" w:cs="Arial"/>
          <w:sz w:val="24"/>
          <w:szCs w:val="24"/>
          <w:lang w:eastAsia="zh-CN"/>
        </w:rPr>
        <w:t xml:space="preserve">εξαντλητικά τα άρθρα σύμφωνα με τα οποία </w:t>
      </w:r>
      <w:r w:rsidR="004C345B" w:rsidRPr="00152935">
        <w:rPr>
          <w:rFonts w:ascii="Arial" w:eastAsia="Simsun (Founder Extended)" w:hAnsi="Arial" w:cs="Arial"/>
          <w:sz w:val="24"/>
          <w:szCs w:val="24"/>
          <w:lang w:eastAsia="zh-CN"/>
        </w:rPr>
        <w:t xml:space="preserve">ο Πρόεδρος της Δημοκρατίας </w:t>
      </w:r>
      <w:r w:rsidR="00DA3CC6" w:rsidRPr="00152935">
        <w:rPr>
          <w:rFonts w:ascii="Arial" w:eastAsia="Simsun (Founder Extended)" w:hAnsi="Arial" w:cs="Arial"/>
          <w:sz w:val="24"/>
          <w:szCs w:val="24"/>
          <w:lang w:eastAsia="zh-CN"/>
        </w:rPr>
        <w:t xml:space="preserve">δύναται </w:t>
      </w:r>
      <w:r w:rsidR="00D44146" w:rsidRPr="00152935">
        <w:rPr>
          <w:rFonts w:ascii="Arial" w:eastAsia="Simsun (Founder Extended)" w:hAnsi="Arial" w:cs="Arial"/>
          <w:sz w:val="24"/>
          <w:szCs w:val="24"/>
          <w:lang w:eastAsia="zh-CN"/>
        </w:rPr>
        <w:t xml:space="preserve">να </w:t>
      </w:r>
      <w:r w:rsidR="004C345B" w:rsidRPr="00152935">
        <w:rPr>
          <w:rFonts w:ascii="Arial" w:eastAsia="Simsun (Founder Extended)" w:hAnsi="Arial" w:cs="Arial"/>
          <w:sz w:val="24"/>
          <w:szCs w:val="24"/>
          <w:lang w:eastAsia="zh-CN"/>
        </w:rPr>
        <w:t>προβαίνει σε διορισμούς</w:t>
      </w:r>
      <w:r w:rsidR="00D44146" w:rsidRPr="00152935">
        <w:rPr>
          <w:rFonts w:ascii="Arial" w:eastAsia="Simsun (Founder Extended)" w:hAnsi="Arial" w:cs="Arial"/>
          <w:sz w:val="24"/>
          <w:szCs w:val="24"/>
          <w:lang w:eastAsia="zh-CN"/>
        </w:rPr>
        <w:t xml:space="preserve"> αξιωματούχων</w:t>
      </w:r>
      <w:r w:rsidR="004C345B" w:rsidRPr="00152935">
        <w:rPr>
          <w:rFonts w:ascii="Arial" w:eastAsia="Simsun (Founder Extended)" w:hAnsi="Arial" w:cs="Arial"/>
          <w:sz w:val="24"/>
          <w:szCs w:val="24"/>
          <w:lang w:eastAsia="zh-CN"/>
        </w:rPr>
        <w:t>.</w:t>
      </w:r>
      <w:r w:rsidR="00C23CF4" w:rsidRPr="00152935">
        <w:rPr>
          <w:rFonts w:ascii="Arial" w:eastAsia="Simsun (Founder Extended)" w:hAnsi="Arial" w:cs="Arial"/>
          <w:sz w:val="24"/>
          <w:szCs w:val="24"/>
          <w:lang w:eastAsia="zh-CN"/>
        </w:rPr>
        <w:t xml:space="preserve"> </w:t>
      </w:r>
      <w:r w:rsidR="003E777D">
        <w:rPr>
          <w:rFonts w:ascii="Arial" w:eastAsia="Simsun (Founder Extended)" w:hAnsi="Arial" w:cs="Arial"/>
          <w:sz w:val="24"/>
          <w:szCs w:val="24"/>
          <w:lang w:eastAsia="zh-CN"/>
        </w:rPr>
        <w:t xml:space="preserve"> </w:t>
      </w:r>
      <w:r w:rsidR="00C23CF4" w:rsidRPr="00152935">
        <w:rPr>
          <w:rFonts w:ascii="Arial" w:eastAsia="Simsun (Founder Extended)" w:hAnsi="Arial" w:cs="Arial"/>
          <w:sz w:val="24"/>
          <w:szCs w:val="24"/>
          <w:lang w:eastAsia="zh-CN"/>
        </w:rPr>
        <w:t>Περαιτέρω</w:t>
      </w:r>
      <w:r w:rsidR="0092616A" w:rsidRPr="00152935">
        <w:rPr>
          <w:rFonts w:ascii="Arial" w:eastAsia="Simsun (Founder Extended)" w:hAnsi="Arial" w:cs="Arial"/>
          <w:sz w:val="24"/>
          <w:szCs w:val="24"/>
          <w:lang w:eastAsia="zh-CN"/>
        </w:rPr>
        <w:t>,</w:t>
      </w:r>
      <w:r w:rsidR="00C23CF4" w:rsidRPr="00152935">
        <w:rPr>
          <w:rFonts w:ascii="Arial" w:eastAsia="Simsun (Founder Extended)" w:hAnsi="Arial" w:cs="Arial"/>
          <w:sz w:val="24"/>
          <w:szCs w:val="24"/>
          <w:lang w:eastAsia="zh-CN"/>
        </w:rPr>
        <w:t xml:space="preserve"> εξέφρασε την άποψη ότι ο διορισμ</w:t>
      </w:r>
      <w:r w:rsidR="00FE228F" w:rsidRPr="00152935">
        <w:rPr>
          <w:rFonts w:ascii="Arial" w:eastAsia="Simsun (Founder Extended)" w:hAnsi="Arial" w:cs="Arial"/>
          <w:sz w:val="24"/>
          <w:szCs w:val="24"/>
          <w:lang w:eastAsia="zh-CN"/>
        </w:rPr>
        <w:t>ός</w:t>
      </w:r>
      <w:r w:rsidR="00BE3089">
        <w:rPr>
          <w:rFonts w:ascii="Arial" w:eastAsia="Simsun (Founder Extended)" w:hAnsi="Arial" w:cs="Arial"/>
          <w:sz w:val="24"/>
          <w:szCs w:val="24"/>
          <w:lang w:eastAsia="zh-CN"/>
        </w:rPr>
        <w:t xml:space="preserve"> επιτρόπων και ε</w:t>
      </w:r>
      <w:r w:rsidR="00C23CF4" w:rsidRPr="00152935">
        <w:rPr>
          <w:rFonts w:ascii="Arial" w:eastAsia="Simsun (Founder Extended)" w:hAnsi="Arial" w:cs="Arial"/>
          <w:sz w:val="24"/>
          <w:szCs w:val="24"/>
          <w:lang w:eastAsia="zh-CN"/>
        </w:rPr>
        <w:t xml:space="preserve">φόρων σε θέσεις </w:t>
      </w:r>
      <w:r w:rsidR="00D60F49" w:rsidRPr="00152935">
        <w:rPr>
          <w:rFonts w:ascii="Arial" w:eastAsia="Simsun (Founder Extended)" w:hAnsi="Arial" w:cs="Arial"/>
          <w:sz w:val="24"/>
          <w:szCs w:val="24"/>
          <w:lang w:eastAsia="zh-CN"/>
        </w:rPr>
        <w:t xml:space="preserve">με </w:t>
      </w:r>
      <w:r w:rsidR="00C23CF4" w:rsidRPr="00152935">
        <w:rPr>
          <w:rFonts w:ascii="Arial" w:eastAsia="Simsun (Founder Extended)" w:hAnsi="Arial" w:cs="Arial"/>
          <w:sz w:val="24"/>
          <w:szCs w:val="24"/>
          <w:lang w:eastAsia="zh-CN"/>
        </w:rPr>
        <w:t>εποπτικ</w:t>
      </w:r>
      <w:r w:rsidR="00D60F49" w:rsidRPr="00152935">
        <w:rPr>
          <w:rFonts w:ascii="Arial" w:eastAsia="Simsun (Founder Extended)" w:hAnsi="Arial" w:cs="Arial"/>
          <w:sz w:val="24"/>
          <w:szCs w:val="24"/>
          <w:lang w:eastAsia="zh-CN"/>
        </w:rPr>
        <w:t>ό</w:t>
      </w:r>
      <w:r w:rsidR="00C23CF4" w:rsidRPr="00152935">
        <w:rPr>
          <w:rFonts w:ascii="Arial" w:eastAsia="Simsun (Founder Extended)" w:hAnsi="Arial" w:cs="Arial"/>
          <w:sz w:val="24"/>
          <w:szCs w:val="24"/>
          <w:lang w:eastAsia="zh-CN"/>
        </w:rPr>
        <w:t>, ρυθμιστικ</w:t>
      </w:r>
      <w:r w:rsidR="00D60F49" w:rsidRPr="00152935">
        <w:rPr>
          <w:rFonts w:ascii="Arial" w:eastAsia="Simsun (Founder Extended)" w:hAnsi="Arial" w:cs="Arial"/>
          <w:sz w:val="24"/>
          <w:szCs w:val="24"/>
          <w:lang w:eastAsia="zh-CN"/>
        </w:rPr>
        <w:t>ό</w:t>
      </w:r>
      <w:r w:rsidR="00C23CF4" w:rsidRPr="00152935">
        <w:rPr>
          <w:rFonts w:ascii="Arial" w:eastAsia="Simsun (Founder Extended)" w:hAnsi="Arial" w:cs="Arial"/>
          <w:sz w:val="24"/>
          <w:szCs w:val="24"/>
          <w:lang w:eastAsia="zh-CN"/>
        </w:rPr>
        <w:t xml:space="preserve"> ή ελεγκτικ</w:t>
      </w:r>
      <w:r w:rsidR="00D60F49" w:rsidRPr="00152935">
        <w:rPr>
          <w:rFonts w:ascii="Arial" w:eastAsia="Simsun (Founder Extended)" w:hAnsi="Arial" w:cs="Arial"/>
          <w:sz w:val="24"/>
          <w:szCs w:val="24"/>
          <w:lang w:eastAsia="zh-CN"/>
        </w:rPr>
        <w:t>ό</w:t>
      </w:r>
      <w:r w:rsidR="00C23CF4" w:rsidRPr="00152935">
        <w:rPr>
          <w:rFonts w:ascii="Arial" w:eastAsia="Simsun (Founder Extended)" w:hAnsi="Arial" w:cs="Arial"/>
          <w:sz w:val="24"/>
          <w:szCs w:val="24"/>
          <w:lang w:eastAsia="zh-CN"/>
        </w:rPr>
        <w:t xml:space="preserve"> ρόλο </w:t>
      </w:r>
      <w:r w:rsidR="00D60F49" w:rsidRPr="00152935">
        <w:rPr>
          <w:rFonts w:ascii="Arial" w:eastAsia="Simsun (Founder Extended)" w:hAnsi="Arial" w:cs="Arial"/>
          <w:sz w:val="24"/>
          <w:szCs w:val="24"/>
          <w:lang w:eastAsia="zh-CN"/>
        </w:rPr>
        <w:t>απαιτείται να διενεργείται με</w:t>
      </w:r>
      <w:r w:rsidR="00C23CF4" w:rsidRPr="00152935">
        <w:rPr>
          <w:rFonts w:ascii="Arial" w:eastAsia="Simsun (Founder Extended)" w:hAnsi="Arial" w:cs="Arial"/>
          <w:sz w:val="24"/>
          <w:szCs w:val="24"/>
          <w:lang w:eastAsia="zh-CN"/>
        </w:rPr>
        <w:t xml:space="preserve"> ανοικτ</w:t>
      </w:r>
      <w:r w:rsidR="00D60F49" w:rsidRPr="00152935">
        <w:rPr>
          <w:rFonts w:ascii="Arial" w:eastAsia="Simsun (Founder Extended)" w:hAnsi="Arial" w:cs="Arial"/>
          <w:sz w:val="24"/>
          <w:szCs w:val="24"/>
          <w:lang w:eastAsia="zh-CN"/>
        </w:rPr>
        <w:t>ή</w:t>
      </w:r>
      <w:r w:rsidR="00C23CF4" w:rsidRPr="00152935">
        <w:rPr>
          <w:rFonts w:ascii="Arial" w:eastAsia="Simsun (Founder Extended)" w:hAnsi="Arial" w:cs="Arial"/>
          <w:sz w:val="24"/>
          <w:szCs w:val="24"/>
          <w:lang w:eastAsia="zh-CN"/>
        </w:rPr>
        <w:t xml:space="preserve"> και διάφαν</w:t>
      </w:r>
      <w:r w:rsidR="00D60F49" w:rsidRPr="00152935">
        <w:rPr>
          <w:rFonts w:ascii="Arial" w:eastAsia="Simsun (Founder Extended)" w:hAnsi="Arial" w:cs="Arial"/>
          <w:sz w:val="24"/>
          <w:szCs w:val="24"/>
          <w:lang w:eastAsia="zh-CN"/>
        </w:rPr>
        <w:t>η διαδικασία</w:t>
      </w:r>
      <w:r w:rsidR="00C23CF4" w:rsidRPr="00152935">
        <w:rPr>
          <w:rFonts w:ascii="Arial" w:eastAsia="Simsun (Founder Extended)" w:hAnsi="Arial" w:cs="Arial"/>
          <w:sz w:val="24"/>
          <w:szCs w:val="24"/>
          <w:lang w:eastAsia="zh-CN"/>
        </w:rPr>
        <w:t xml:space="preserve"> και, ως </w:t>
      </w:r>
      <w:r w:rsidR="008D05E2" w:rsidRPr="00152935">
        <w:rPr>
          <w:rFonts w:ascii="Arial" w:eastAsia="Simsun (Founder Extended)" w:hAnsi="Arial" w:cs="Arial"/>
          <w:sz w:val="24"/>
          <w:szCs w:val="24"/>
          <w:lang w:eastAsia="zh-CN"/>
        </w:rPr>
        <w:t>ασφαλιστική</w:t>
      </w:r>
      <w:r w:rsidR="00C23CF4" w:rsidRPr="00152935">
        <w:rPr>
          <w:rFonts w:ascii="Arial" w:eastAsia="Simsun (Founder Extended)" w:hAnsi="Arial" w:cs="Arial"/>
          <w:sz w:val="24"/>
          <w:szCs w:val="24"/>
          <w:lang w:eastAsia="zh-CN"/>
        </w:rPr>
        <w:t xml:space="preserve"> </w:t>
      </w:r>
      <w:r w:rsidR="00BE3089">
        <w:rPr>
          <w:rFonts w:ascii="Arial" w:eastAsia="Simsun (Founder Extended)" w:hAnsi="Arial" w:cs="Arial"/>
          <w:sz w:val="24"/>
          <w:szCs w:val="24"/>
          <w:lang w:eastAsia="zh-CN"/>
        </w:rPr>
        <w:t>δικλ</w:t>
      </w:r>
      <w:r w:rsidR="008D05E2" w:rsidRPr="00152935">
        <w:rPr>
          <w:rFonts w:ascii="Arial" w:eastAsia="Simsun (Founder Extended)" w:hAnsi="Arial" w:cs="Arial"/>
          <w:sz w:val="24"/>
          <w:szCs w:val="24"/>
          <w:lang w:eastAsia="zh-CN"/>
        </w:rPr>
        <w:t>ίδα</w:t>
      </w:r>
      <w:r w:rsidR="00D60F49" w:rsidRPr="00152935">
        <w:rPr>
          <w:rFonts w:ascii="Arial" w:eastAsia="Simsun (Founder Extended)" w:hAnsi="Arial" w:cs="Arial"/>
          <w:sz w:val="24"/>
          <w:szCs w:val="24"/>
          <w:lang w:eastAsia="zh-CN"/>
        </w:rPr>
        <w:t xml:space="preserve"> τούτου</w:t>
      </w:r>
      <w:r w:rsidR="00C23CF4" w:rsidRPr="00152935">
        <w:rPr>
          <w:rFonts w:ascii="Arial" w:eastAsia="Simsun (Founder Extended)" w:hAnsi="Arial" w:cs="Arial"/>
          <w:sz w:val="24"/>
          <w:szCs w:val="24"/>
          <w:lang w:eastAsia="zh-CN"/>
        </w:rPr>
        <w:t xml:space="preserve">, να περιλαμβάνει εμπλοκή τόσο της </w:t>
      </w:r>
      <w:r w:rsidR="008D05E2" w:rsidRPr="00152935">
        <w:rPr>
          <w:rFonts w:ascii="Arial" w:eastAsia="Simsun (Founder Extended)" w:hAnsi="Arial" w:cs="Arial"/>
          <w:sz w:val="24"/>
          <w:szCs w:val="24"/>
          <w:lang w:eastAsia="zh-CN"/>
        </w:rPr>
        <w:t>εκτελεστικής</w:t>
      </w:r>
      <w:r w:rsidR="00C23CF4" w:rsidRPr="00152935">
        <w:rPr>
          <w:rFonts w:ascii="Arial" w:eastAsia="Simsun (Founder Extended)" w:hAnsi="Arial" w:cs="Arial"/>
          <w:sz w:val="24"/>
          <w:szCs w:val="24"/>
          <w:lang w:eastAsia="zh-CN"/>
        </w:rPr>
        <w:t xml:space="preserve"> όσο και της νομοθετικής εξουσίας στη διαδικασία επιλογής τους.</w:t>
      </w:r>
    </w:p>
    <w:p w14:paraId="3DF18C4E" w14:textId="5707CF13" w:rsidR="00806802" w:rsidRPr="00152935" w:rsidRDefault="00806802" w:rsidP="00152935">
      <w:pPr>
        <w:tabs>
          <w:tab w:val="left" w:pos="567"/>
          <w:tab w:val="left" w:pos="4961"/>
        </w:tabs>
        <w:spacing w:after="0" w:line="480" w:lineRule="auto"/>
        <w:ind w:left="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 xml:space="preserve">Η Υπηρεσία Εσωτερικού Ελέγχου σε γραπτό υπόμνημα που υπέβαλε στην επιτροπή εξέφρασε επιφυλάξεις αναφορικά με </w:t>
      </w:r>
      <w:r w:rsidR="00587B51" w:rsidRPr="00152935">
        <w:rPr>
          <w:rFonts w:ascii="Arial" w:eastAsia="Simsun (Founder Extended)" w:hAnsi="Arial" w:cs="Arial"/>
          <w:sz w:val="24"/>
          <w:szCs w:val="24"/>
          <w:lang w:eastAsia="zh-CN"/>
        </w:rPr>
        <w:t>την</w:t>
      </w:r>
      <w:r w:rsidRPr="00152935">
        <w:rPr>
          <w:rFonts w:ascii="Arial" w:eastAsia="Simsun (Founder Extended)" w:hAnsi="Arial" w:cs="Arial"/>
          <w:sz w:val="24"/>
          <w:szCs w:val="24"/>
          <w:lang w:eastAsia="zh-CN"/>
        </w:rPr>
        <w:t xml:space="preserve"> ανεξαρτησία της Αρχής</w:t>
      </w:r>
      <w:r w:rsidR="00BE3089">
        <w:rPr>
          <w:rFonts w:ascii="Arial" w:eastAsia="Simsun (Founder Extended)" w:hAnsi="Arial" w:cs="Arial"/>
          <w:sz w:val="24"/>
          <w:szCs w:val="24"/>
          <w:lang w:eastAsia="zh-CN"/>
        </w:rPr>
        <w:t>, αφού</w:t>
      </w:r>
      <w:r w:rsidR="00587B51" w:rsidRPr="00152935">
        <w:rPr>
          <w:rFonts w:ascii="Arial" w:eastAsia="Simsun (Founder Extended)" w:hAnsi="Arial" w:cs="Arial"/>
          <w:sz w:val="24"/>
          <w:szCs w:val="24"/>
          <w:lang w:eastAsia="zh-CN"/>
        </w:rPr>
        <w:t xml:space="preserve"> όπως προβλέπεται στο νομοσχέδιο τα μέλη της θα</w:t>
      </w:r>
      <w:r w:rsidRPr="00152935">
        <w:rPr>
          <w:rFonts w:ascii="Arial" w:eastAsia="Simsun (Founder Extended)" w:hAnsi="Arial" w:cs="Arial"/>
          <w:sz w:val="24"/>
          <w:szCs w:val="24"/>
          <w:lang w:eastAsia="zh-CN"/>
        </w:rPr>
        <w:t xml:space="preserve"> διορίζονται και η θητεία τους </w:t>
      </w:r>
      <w:r w:rsidR="00587B51" w:rsidRPr="00152935">
        <w:rPr>
          <w:rFonts w:ascii="Arial" w:eastAsia="Simsun (Founder Extended)" w:hAnsi="Arial" w:cs="Arial"/>
          <w:sz w:val="24"/>
          <w:szCs w:val="24"/>
          <w:lang w:eastAsia="zh-CN"/>
        </w:rPr>
        <w:t xml:space="preserve">θα </w:t>
      </w:r>
      <w:r w:rsidRPr="00152935">
        <w:rPr>
          <w:rFonts w:ascii="Arial" w:eastAsia="Simsun (Founder Extended)" w:hAnsi="Arial" w:cs="Arial"/>
          <w:sz w:val="24"/>
          <w:szCs w:val="24"/>
          <w:lang w:eastAsia="zh-CN"/>
        </w:rPr>
        <w:t>ανανεώνεται από πολιτικό προϊστάμενο</w:t>
      </w:r>
      <w:r w:rsidR="00BE3089">
        <w:rPr>
          <w:rFonts w:ascii="Arial" w:eastAsia="Simsun (Founder Extended)" w:hAnsi="Arial" w:cs="Arial"/>
          <w:sz w:val="24"/>
          <w:szCs w:val="24"/>
          <w:lang w:eastAsia="zh-CN"/>
        </w:rPr>
        <w:t>,</w:t>
      </w:r>
      <w:r w:rsidRPr="00152935">
        <w:rPr>
          <w:rFonts w:ascii="Arial" w:eastAsia="Simsun (Founder Extended)" w:hAnsi="Arial" w:cs="Arial"/>
          <w:sz w:val="24"/>
          <w:szCs w:val="24"/>
          <w:lang w:eastAsia="zh-CN"/>
        </w:rPr>
        <w:t xml:space="preserve"> και ενημέρωσαν την επιτροπή ότι σε άλλα κράτη υφίσταται ανεξάρτητο γραφείο εντός του γραφείου του Γενικού Εισαγγελέα ή της </w:t>
      </w:r>
      <w:r w:rsidR="00BE3089">
        <w:rPr>
          <w:rFonts w:ascii="Arial" w:eastAsia="Simsun (Founder Extended)" w:hAnsi="Arial" w:cs="Arial"/>
          <w:sz w:val="24"/>
          <w:szCs w:val="24"/>
          <w:lang w:eastAsia="zh-CN"/>
        </w:rPr>
        <w:t>α</w:t>
      </w:r>
      <w:r w:rsidRPr="00152935">
        <w:rPr>
          <w:rFonts w:ascii="Arial" w:eastAsia="Simsun (Founder Extended)" w:hAnsi="Arial" w:cs="Arial"/>
          <w:sz w:val="24"/>
          <w:szCs w:val="24"/>
          <w:lang w:eastAsia="zh-CN"/>
        </w:rPr>
        <w:t>στυνομίας.</w:t>
      </w:r>
    </w:p>
    <w:p w14:paraId="24F749C1" w14:textId="4DD8E039" w:rsidR="00806802" w:rsidRPr="00152935" w:rsidRDefault="00806802" w:rsidP="00152935">
      <w:pPr>
        <w:tabs>
          <w:tab w:val="left" w:pos="567"/>
          <w:tab w:val="left" w:pos="4961"/>
        </w:tabs>
        <w:spacing w:after="0" w:line="480" w:lineRule="auto"/>
        <w:ind w:left="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Ο εκπρόσωπος του Υπουργείου Δικαιοσύνης και Δημοσίας Τάξεως</w:t>
      </w:r>
      <w:r w:rsidR="00BE3089">
        <w:rPr>
          <w:rFonts w:ascii="Arial" w:eastAsia="Simsun (Founder Extended)" w:hAnsi="Arial" w:cs="Arial"/>
          <w:sz w:val="24"/>
          <w:szCs w:val="24"/>
          <w:lang w:eastAsia="zh-CN"/>
        </w:rPr>
        <w:t>,</w:t>
      </w:r>
      <w:r w:rsidRPr="00152935">
        <w:rPr>
          <w:rFonts w:ascii="Arial" w:eastAsia="Simsun (Founder Extended)" w:hAnsi="Arial" w:cs="Arial"/>
          <w:sz w:val="24"/>
          <w:szCs w:val="24"/>
          <w:lang w:eastAsia="zh-CN"/>
        </w:rPr>
        <w:t xml:space="preserve"> ανα</w:t>
      </w:r>
      <w:r w:rsidR="005A6B03" w:rsidRPr="00152935">
        <w:rPr>
          <w:rFonts w:ascii="Arial" w:eastAsia="Simsun (Founder Extended)" w:hAnsi="Arial" w:cs="Arial"/>
          <w:sz w:val="24"/>
          <w:szCs w:val="24"/>
          <w:lang w:eastAsia="zh-CN"/>
        </w:rPr>
        <w:t>φερ</w:t>
      </w:r>
      <w:r w:rsidRPr="00152935">
        <w:rPr>
          <w:rFonts w:ascii="Arial" w:eastAsia="Simsun (Founder Extended)" w:hAnsi="Arial" w:cs="Arial"/>
          <w:sz w:val="24"/>
          <w:szCs w:val="24"/>
          <w:lang w:eastAsia="zh-CN"/>
        </w:rPr>
        <w:t>όμενος στην εισήγηση του Παγκύπριου Δικηγορικού Συλλόγου για τον τρόπο διορισμού των μελών της Αρχής</w:t>
      </w:r>
      <w:r w:rsidR="00BE3089">
        <w:rPr>
          <w:rFonts w:ascii="Arial" w:eastAsia="Simsun (Founder Extended)" w:hAnsi="Arial" w:cs="Arial"/>
          <w:sz w:val="24"/>
          <w:szCs w:val="24"/>
          <w:lang w:eastAsia="zh-CN"/>
        </w:rPr>
        <w:t>,</w:t>
      </w:r>
      <w:r w:rsidRPr="00152935">
        <w:rPr>
          <w:rFonts w:ascii="Arial" w:eastAsia="Simsun (Founder Extended)" w:hAnsi="Arial" w:cs="Arial"/>
          <w:sz w:val="24"/>
          <w:szCs w:val="24"/>
          <w:lang w:eastAsia="zh-CN"/>
        </w:rPr>
        <w:t xml:space="preserve"> δήλωσε ότι η διαδικασία επιλογής των μελών της Εθνικής Αρχής Διαφάνειας της Ελλάδας αποτελεί θεσμοθετημένη διαδικασία και εφαρμόζεται βάσ</w:t>
      </w:r>
      <w:r w:rsidR="005A6B03" w:rsidRPr="00152935">
        <w:rPr>
          <w:rFonts w:ascii="Arial" w:eastAsia="Simsun (Founder Extended)" w:hAnsi="Arial" w:cs="Arial"/>
          <w:sz w:val="24"/>
          <w:szCs w:val="24"/>
          <w:lang w:eastAsia="zh-CN"/>
        </w:rPr>
        <w:t xml:space="preserve">ει </w:t>
      </w:r>
      <w:r w:rsidRPr="00152935">
        <w:rPr>
          <w:rFonts w:ascii="Arial" w:eastAsia="Simsun (Founder Extended)" w:hAnsi="Arial" w:cs="Arial"/>
          <w:sz w:val="24"/>
          <w:szCs w:val="24"/>
          <w:lang w:eastAsia="zh-CN"/>
        </w:rPr>
        <w:t>συνταγματικ</w:t>
      </w:r>
      <w:r w:rsidR="005A6B03" w:rsidRPr="00152935">
        <w:rPr>
          <w:rFonts w:ascii="Arial" w:eastAsia="Simsun (Founder Extended)" w:hAnsi="Arial" w:cs="Arial"/>
          <w:sz w:val="24"/>
          <w:szCs w:val="24"/>
          <w:lang w:eastAsia="zh-CN"/>
        </w:rPr>
        <w:t>ή</w:t>
      </w:r>
      <w:r w:rsidRPr="00152935">
        <w:rPr>
          <w:rFonts w:ascii="Arial" w:eastAsia="Simsun (Founder Extended)" w:hAnsi="Arial" w:cs="Arial"/>
          <w:sz w:val="24"/>
          <w:szCs w:val="24"/>
          <w:lang w:eastAsia="zh-CN"/>
        </w:rPr>
        <w:t>ς επιταγ</w:t>
      </w:r>
      <w:r w:rsidR="005A6B03" w:rsidRPr="00152935">
        <w:rPr>
          <w:rFonts w:ascii="Arial" w:eastAsia="Simsun (Founder Extended)" w:hAnsi="Arial" w:cs="Arial"/>
          <w:sz w:val="24"/>
          <w:szCs w:val="24"/>
          <w:lang w:eastAsia="zh-CN"/>
        </w:rPr>
        <w:t>ή</w:t>
      </w:r>
      <w:r w:rsidRPr="00152935">
        <w:rPr>
          <w:rFonts w:ascii="Arial" w:eastAsia="Simsun (Founder Extended)" w:hAnsi="Arial" w:cs="Arial"/>
          <w:sz w:val="24"/>
          <w:szCs w:val="24"/>
          <w:lang w:eastAsia="zh-CN"/>
        </w:rPr>
        <w:t xml:space="preserve">ς και εξέφρασε την άποψη ότι οποιαδήποτε επιτροπή συσταθεί για σκοπούς πλήρωσης των θέσεων των μελών της Αρχής πρέπει να </w:t>
      </w:r>
      <w:r w:rsidR="00906256">
        <w:rPr>
          <w:rFonts w:ascii="Arial" w:eastAsia="Simsun (Founder Extended)" w:hAnsi="Arial" w:cs="Arial"/>
          <w:sz w:val="24"/>
          <w:szCs w:val="24"/>
          <w:lang w:eastAsia="zh-CN"/>
        </w:rPr>
        <w:t>είναι θεσμοθετημένη</w:t>
      </w:r>
      <w:r w:rsidRPr="00152935">
        <w:rPr>
          <w:rFonts w:ascii="Arial" w:eastAsia="Simsun (Founder Extended)" w:hAnsi="Arial" w:cs="Arial"/>
          <w:sz w:val="24"/>
          <w:szCs w:val="24"/>
          <w:lang w:eastAsia="zh-CN"/>
        </w:rPr>
        <w:t xml:space="preserve">. </w:t>
      </w:r>
    </w:p>
    <w:p w14:paraId="2DD09E20" w14:textId="45A9B8E8" w:rsidR="00D65B50" w:rsidRPr="00152935" w:rsidRDefault="00806802" w:rsidP="00152935">
      <w:pPr>
        <w:tabs>
          <w:tab w:val="left" w:pos="567"/>
          <w:tab w:val="left" w:pos="4961"/>
        </w:tabs>
        <w:spacing w:after="0" w:line="480" w:lineRule="auto"/>
        <w:ind w:left="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Επιπροσθέτως, η</w:t>
      </w:r>
      <w:r w:rsidR="00D65B50" w:rsidRPr="00152935">
        <w:rPr>
          <w:rFonts w:ascii="Arial" w:eastAsia="Simsun (Founder Extended)" w:hAnsi="Arial" w:cs="Arial"/>
          <w:sz w:val="24"/>
          <w:szCs w:val="24"/>
          <w:lang w:eastAsia="zh-CN"/>
        </w:rPr>
        <w:t xml:space="preserve"> </w:t>
      </w:r>
      <w:r w:rsidR="003B1AFE">
        <w:rPr>
          <w:rFonts w:ascii="Arial" w:eastAsia="Simsun (Founder Extended)" w:hAnsi="Arial" w:cs="Arial"/>
          <w:sz w:val="24"/>
          <w:szCs w:val="24"/>
          <w:lang w:eastAsia="zh-CN"/>
        </w:rPr>
        <w:t xml:space="preserve">τέως </w:t>
      </w:r>
      <w:r w:rsidR="00D65B50" w:rsidRPr="00152935">
        <w:rPr>
          <w:rFonts w:ascii="Arial" w:eastAsia="Simsun (Founder Extended)" w:hAnsi="Arial" w:cs="Arial"/>
          <w:sz w:val="24"/>
          <w:szCs w:val="24"/>
          <w:lang w:eastAsia="zh-CN"/>
        </w:rPr>
        <w:t>Υπουργός Δικαιοσύνης και Δημοσίας Τάξεως</w:t>
      </w:r>
      <w:r w:rsidR="0078066E">
        <w:rPr>
          <w:rFonts w:ascii="Arial" w:eastAsia="Simsun (Founder Extended)" w:hAnsi="Arial" w:cs="Arial"/>
          <w:sz w:val="24"/>
          <w:szCs w:val="24"/>
          <w:lang w:eastAsia="zh-CN"/>
        </w:rPr>
        <w:t>,</w:t>
      </w:r>
      <w:r w:rsidR="00D65B50" w:rsidRPr="00152935">
        <w:rPr>
          <w:rFonts w:ascii="Arial" w:eastAsia="Simsun (Founder Extended)" w:hAnsi="Arial" w:cs="Arial"/>
          <w:sz w:val="24"/>
          <w:szCs w:val="24"/>
          <w:lang w:eastAsia="zh-CN"/>
        </w:rPr>
        <w:t xml:space="preserve"> </w:t>
      </w:r>
      <w:r w:rsidR="009E667D" w:rsidRPr="00152935">
        <w:rPr>
          <w:rFonts w:ascii="Arial" w:eastAsia="Simsun (Founder Extended)" w:hAnsi="Arial" w:cs="Arial"/>
          <w:sz w:val="24"/>
          <w:szCs w:val="24"/>
          <w:lang w:eastAsia="zh-CN"/>
        </w:rPr>
        <w:t xml:space="preserve">σε επιστολή της προς την επιτροπή, </w:t>
      </w:r>
      <w:r w:rsidR="0086213B" w:rsidRPr="00152935">
        <w:rPr>
          <w:rFonts w:ascii="Arial" w:eastAsia="Simsun (Founder Extended)" w:hAnsi="Arial" w:cs="Arial"/>
          <w:sz w:val="24"/>
          <w:szCs w:val="24"/>
          <w:lang w:eastAsia="zh-CN"/>
        </w:rPr>
        <w:t>μεταξύ άλλων επισημαίνει</w:t>
      </w:r>
      <w:r w:rsidR="009E667D" w:rsidRPr="00152935">
        <w:rPr>
          <w:rFonts w:ascii="Arial" w:eastAsia="Simsun (Founder Extended)" w:hAnsi="Arial" w:cs="Arial"/>
          <w:sz w:val="24"/>
          <w:szCs w:val="24"/>
          <w:lang w:eastAsia="zh-CN"/>
        </w:rPr>
        <w:t xml:space="preserve"> ότι </w:t>
      </w:r>
      <w:r w:rsidR="001E500D" w:rsidRPr="00152935">
        <w:rPr>
          <w:rFonts w:ascii="Arial" w:eastAsia="Simsun (Founder Extended)" w:hAnsi="Arial" w:cs="Arial"/>
          <w:sz w:val="24"/>
          <w:szCs w:val="24"/>
          <w:lang w:eastAsia="zh-CN"/>
        </w:rPr>
        <w:t>δεν καθίσταται δυνατή η υιοθέτησ</w:t>
      </w:r>
      <w:r w:rsidR="0078066E">
        <w:rPr>
          <w:rFonts w:ascii="Arial" w:eastAsia="Simsun (Founder Extended)" w:hAnsi="Arial" w:cs="Arial"/>
          <w:sz w:val="24"/>
          <w:szCs w:val="24"/>
          <w:lang w:eastAsia="zh-CN"/>
        </w:rPr>
        <w:t>η</w:t>
      </w:r>
      <w:r w:rsidR="001E500D" w:rsidRPr="00152935">
        <w:rPr>
          <w:rFonts w:ascii="Arial" w:eastAsia="Simsun (Founder Extended)" w:hAnsi="Arial" w:cs="Arial"/>
          <w:sz w:val="24"/>
          <w:szCs w:val="24"/>
          <w:lang w:eastAsia="zh-CN"/>
        </w:rPr>
        <w:t xml:space="preserve"> της </w:t>
      </w:r>
      <w:r w:rsidR="0073688D" w:rsidRPr="00152935">
        <w:rPr>
          <w:rFonts w:ascii="Arial" w:eastAsia="Simsun (Founder Extended)" w:hAnsi="Arial" w:cs="Arial"/>
          <w:sz w:val="24"/>
          <w:szCs w:val="24"/>
          <w:lang w:eastAsia="zh-CN"/>
        </w:rPr>
        <w:t>πιο πάνω εισήγησης του Παγκύπριου Δικηγορικού Συλλόγου</w:t>
      </w:r>
      <w:r w:rsidR="00BE3089">
        <w:rPr>
          <w:rFonts w:ascii="Arial" w:eastAsia="Simsun (Founder Extended)" w:hAnsi="Arial" w:cs="Arial"/>
          <w:sz w:val="24"/>
          <w:szCs w:val="24"/>
          <w:lang w:eastAsia="zh-CN"/>
        </w:rPr>
        <w:t>,</w:t>
      </w:r>
      <w:r w:rsidR="0073688D" w:rsidRPr="00152935">
        <w:rPr>
          <w:rFonts w:ascii="Arial" w:eastAsia="Simsun (Founder Extended)" w:hAnsi="Arial" w:cs="Arial"/>
          <w:sz w:val="24"/>
          <w:szCs w:val="24"/>
          <w:lang w:eastAsia="zh-CN"/>
        </w:rPr>
        <w:t xml:space="preserve"> </w:t>
      </w:r>
      <w:r w:rsidR="001E500D" w:rsidRPr="00152935">
        <w:rPr>
          <w:rFonts w:ascii="Arial" w:eastAsia="Simsun (Founder Extended)" w:hAnsi="Arial" w:cs="Arial"/>
          <w:sz w:val="24"/>
          <w:szCs w:val="24"/>
          <w:lang w:eastAsia="zh-CN"/>
        </w:rPr>
        <w:t xml:space="preserve">αφού </w:t>
      </w:r>
      <w:r w:rsidR="0073688D" w:rsidRPr="00152935">
        <w:rPr>
          <w:rFonts w:ascii="Arial" w:eastAsia="Simsun (Founder Extended)" w:hAnsi="Arial" w:cs="Arial"/>
          <w:sz w:val="24"/>
          <w:szCs w:val="24"/>
          <w:lang w:eastAsia="zh-CN"/>
        </w:rPr>
        <w:t xml:space="preserve">η εφαρμογή της θα </w:t>
      </w:r>
      <w:r w:rsidR="001E500D" w:rsidRPr="00152935">
        <w:rPr>
          <w:rFonts w:ascii="Arial" w:eastAsia="Simsun (Founder Extended)" w:hAnsi="Arial" w:cs="Arial"/>
          <w:sz w:val="24"/>
          <w:szCs w:val="24"/>
          <w:lang w:eastAsia="zh-CN"/>
        </w:rPr>
        <w:t>επιφορτίσει με σημαντικό διοικητικό άχθος τα πρόσωπα που θα κληθούν να αξιολογήσουν τις ενδεχ</w:t>
      </w:r>
      <w:r w:rsidR="002E3EA8" w:rsidRPr="00152935">
        <w:rPr>
          <w:rFonts w:ascii="Arial" w:eastAsia="Simsun (Founder Extended)" w:hAnsi="Arial" w:cs="Arial"/>
          <w:sz w:val="24"/>
          <w:szCs w:val="24"/>
          <w:lang w:eastAsia="zh-CN"/>
        </w:rPr>
        <w:t>ο</w:t>
      </w:r>
      <w:r w:rsidR="001E500D" w:rsidRPr="00152935">
        <w:rPr>
          <w:rFonts w:ascii="Arial" w:eastAsia="Simsun (Founder Extended)" w:hAnsi="Arial" w:cs="Arial"/>
          <w:sz w:val="24"/>
          <w:szCs w:val="24"/>
          <w:lang w:eastAsia="zh-CN"/>
        </w:rPr>
        <w:t>μ</w:t>
      </w:r>
      <w:r w:rsidR="002E3EA8" w:rsidRPr="00152935">
        <w:rPr>
          <w:rFonts w:ascii="Arial" w:eastAsia="Simsun (Founder Extended)" w:hAnsi="Arial" w:cs="Arial"/>
          <w:sz w:val="24"/>
          <w:szCs w:val="24"/>
          <w:lang w:eastAsia="zh-CN"/>
        </w:rPr>
        <w:t>έ</w:t>
      </w:r>
      <w:r w:rsidR="001E500D" w:rsidRPr="00152935">
        <w:rPr>
          <w:rFonts w:ascii="Arial" w:eastAsia="Simsun (Founder Extended)" w:hAnsi="Arial" w:cs="Arial"/>
          <w:sz w:val="24"/>
          <w:szCs w:val="24"/>
          <w:lang w:eastAsia="zh-CN"/>
        </w:rPr>
        <w:t>ν</w:t>
      </w:r>
      <w:r w:rsidR="002E3EA8" w:rsidRPr="00152935">
        <w:rPr>
          <w:rFonts w:ascii="Arial" w:eastAsia="Simsun (Founder Extended)" w:hAnsi="Arial" w:cs="Arial"/>
          <w:sz w:val="24"/>
          <w:szCs w:val="24"/>
          <w:lang w:eastAsia="zh-CN"/>
        </w:rPr>
        <w:t>ως</w:t>
      </w:r>
      <w:r w:rsidR="001E500D" w:rsidRPr="00152935">
        <w:rPr>
          <w:rFonts w:ascii="Arial" w:eastAsia="Simsun (Founder Extended)" w:hAnsi="Arial" w:cs="Arial"/>
          <w:sz w:val="24"/>
          <w:szCs w:val="24"/>
          <w:lang w:eastAsia="zh-CN"/>
        </w:rPr>
        <w:t xml:space="preserve"> πολυάριθμες αιτήσεις των ενδιαφερ</w:t>
      </w:r>
      <w:r w:rsidR="000A536D">
        <w:rPr>
          <w:rFonts w:ascii="Arial" w:eastAsia="Simsun (Founder Extended)" w:hAnsi="Arial" w:cs="Arial"/>
          <w:sz w:val="24"/>
          <w:szCs w:val="24"/>
          <w:lang w:eastAsia="zh-CN"/>
        </w:rPr>
        <w:t>ο</w:t>
      </w:r>
      <w:r w:rsidR="001E500D" w:rsidRPr="00152935">
        <w:rPr>
          <w:rFonts w:ascii="Arial" w:eastAsia="Simsun (Founder Extended)" w:hAnsi="Arial" w:cs="Arial"/>
          <w:sz w:val="24"/>
          <w:szCs w:val="24"/>
          <w:lang w:eastAsia="zh-CN"/>
        </w:rPr>
        <w:t>μ</w:t>
      </w:r>
      <w:r w:rsidR="000A536D">
        <w:rPr>
          <w:rFonts w:ascii="Arial" w:eastAsia="Simsun (Founder Extended)" w:hAnsi="Arial" w:cs="Arial"/>
          <w:sz w:val="24"/>
          <w:szCs w:val="24"/>
          <w:lang w:eastAsia="zh-CN"/>
        </w:rPr>
        <w:t>έ</w:t>
      </w:r>
      <w:r w:rsidR="001E500D" w:rsidRPr="00152935">
        <w:rPr>
          <w:rFonts w:ascii="Arial" w:eastAsia="Simsun (Founder Extended)" w:hAnsi="Arial" w:cs="Arial"/>
          <w:sz w:val="24"/>
          <w:szCs w:val="24"/>
          <w:lang w:eastAsia="zh-CN"/>
        </w:rPr>
        <w:t>νων</w:t>
      </w:r>
      <w:r w:rsidR="007A56B8" w:rsidRPr="00152935">
        <w:rPr>
          <w:rFonts w:ascii="Arial" w:eastAsia="Simsun (Founder Extended)" w:hAnsi="Arial" w:cs="Arial"/>
          <w:sz w:val="24"/>
          <w:szCs w:val="24"/>
          <w:lang w:eastAsia="zh-CN"/>
        </w:rPr>
        <w:t>,</w:t>
      </w:r>
      <w:r w:rsidR="001E500D" w:rsidRPr="00152935">
        <w:rPr>
          <w:rFonts w:ascii="Arial" w:eastAsia="Simsun (Founder Extended)" w:hAnsi="Arial" w:cs="Arial"/>
          <w:sz w:val="24"/>
          <w:szCs w:val="24"/>
          <w:lang w:eastAsia="zh-CN"/>
        </w:rPr>
        <w:t xml:space="preserve"> ενώ παράλληλα υποβαθμίζει το κύρος της Αρχής και </w:t>
      </w:r>
      <w:r w:rsidR="00E01BE8">
        <w:rPr>
          <w:rFonts w:ascii="Arial" w:eastAsia="Simsun (Founder Extended)" w:hAnsi="Arial" w:cs="Arial"/>
          <w:sz w:val="24"/>
          <w:szCs w:val="24"/>
          <w:lang w:eastAsia="zh-CN"/>
        </w:rPr>
        <w:t xml:space="preserve">εκτιμάται </w:t>
      </w:r>
      <w:r w:rsidR="003735E5" w:rsidRPr="00152935">
        <w:rPr>
          <w:rFonts w:ascii="Arial" w:eastAsia="Simsun (Founder Extended)" w:hAnsi="Arial" w:cs="Arial"/>
          <w:sz w:val="24"/>
          <w:szCs w:val="24"/>
          <w:lang w:eastAsia="zh-CN"/>
        </w:rPr>
        <w:t>ότι θα</w:t>
      </w:r>
      <w:r w:rsidR="001E500D" w:rsidRPr="00152935">
        <w:rPr>
          <w:rFonts w:ascii="Arial" w:eastAsia="Simsun (Founder Extended)" w:hAnsi="Arial" w:cs="Arial"/>
          <w:sz w:val="24"/>
          <w:szCs w:val="24"/>
          <w:lang w:eastAsia="zh-CN"/>
        </w:rPr>
        <w:t xml:space="preserve"> αποτελέσει αποτρεπτικό παράγοντα στη στελέχωσή της από</w:t>
      </w:r>
      <w:r w:rsidR="003735E5" w:rsidRPr="00152935">
        <w:rPr>
          <w:rFonts w:ascii="Arial" w:eastAsia="Simsun (Founder Extended)" w:hAnsi="Arial" w:cs="Arial"/>
          <w:sz w:val="24"/>
          <w:szCs w:val="24"/>
          <w:lang w:eastAsia="zh-CN"/>
        </w:rPr>
        <w:t xml:space="preserve"> προσοντούχα και</w:t>
      </w:r>
      <w:r w:rsidR="001E500D" w:rsidRPr="00152935">
        <w:rPr>
          <w:rFonts w:ascii="Arial" w:eastAsia="Simsun (Founder Extended)" w:hAnsi="Arial" w:cs="Arial"/>
          <w:sz w:val="24"/>
          <w:szCs w:val="24"/>
          <w:lang w:eastAsia="zh-CN"/>
        </w:rPr>
        <w:t xml:space="preserve"> αξιόλογα πρόσωπα εγνωσμένου κύρους, τα οποία αναμένεται </w:t>
      </w:r>
      <w:r w:rsidR="00BE3089">
        <w:rPr>
          <w:rFonts w:ascii="Arial" w:eastAsia="Simsun (Founder Extended)" w:hAnsi="Arial" w:cs="Arial"/>
          <w:sz w:val="24"/>
          <w:szCs w:val="24"/>
          <w:lang w:eastAsia="zh-CN"/>
        </w:rPr>
        <w:t>ότι δε</w:t>
      </w:r>
      <w:r w:rsidR="003735E5" w:rsidRPr="00152935">
        <w:rPr>
          <w:rFonts w:ascii="Arial" w:eastAsia="Simsun (Founder Extended)" w:hAnsi="Arial" w:cs="Arial"/>
          <w:sz w:val="24"/>
          <w:szCs w:val="24"/>
          <w:lang w:eastAsia="zh-CN"/>
        </w:rPr>
        <w:t xml:space="preserve"> θα</w:t>
      </w:r>
      <w:r w:rsidR="001E500D" w:rsidRPr="00152935">
        <w:rPr>
          <w:rFonts w:ascii="Arial" w:eastAsia="Simsun (Founder Extended)" w:hAnsi="Arial" w:cs="Arial"/>
          <w:sz w:val="24"/>
          <w:szCs w:val="24"/>
          <w:lang w:eastAsia="zh-CN"/>
        </w:rPr>
        <w:t xml:space="preserve"> επιδείξουν ενδιαφέρον για διορισμό </w:t>
      </w:r>
      <w:r w:rsidR="003735E5" w:rsidRPr="00152935">
        <w:rPr>
          <w:rFonts w:ascii="Arial" w:eastAsia="Simsun (Founder Extended)" w:hAnsi="Arial" w:cs="Arial"/>
          <w:sz w:val="24"/>
          <w:szCs w:val="24"/>
          <w:lang w:eastAsia="zh-CN"/>
        </w:rPr>
        <w:t>τους μέσω</w:t>
      </w:r>
      <w:r w:rsidR="001E500D" w:rsidRPr="00152935">
        <w:rPr>
          <w:rFonts w:ascii="Arial" w:eastAsia="Simsun (Founder Extended)" w:hAnsi="Arial" w:cs="Arial"/>
          <w:sz w:val="24"/>
          <w:szCs w:val="24"/>
          <w:lang w:eastAsia="zh-CN"/>
        </w:rPr>
        <w:t xml:space="preserve"> τέτοι</w:t>
      </w:r>
      <w:r w:rsidR="003735E5" w:rsidRPr="00152935">
        <w:rPr>
          <w:rFonts w:ascii="Arial" w:eastAsia="Simsun (Founder Extended)" w:hAnsi="Arial" w:cs="Arial"/>
          <w:sz w:val="24"/>
          <w:szCs w:val="24"/>
          <w:lang w:eastAsia="zh-CN"/>
        </w:rPr>
        <w:t>ων</w:t>
      </w:r>
      <w:r w:rsidR="001E500D" w:rsidRPr="00152935">
        <w:rPr>
          <w:rFonts w:ascii="Arial" w:eastAsia="Simsun (Founder Extended)" w:hAnsi="Arial" w:cs="Arial"/>
          <w:sz w:val="24"/>
          <w:szCs w:val="24"/>
          <w:lang w:eastAsia="zh-CN"/>
        </w:rPr>
        <w:t xml:space="preserve"> διαδικασ</w:t>
      </w:r>
      <w:r w:rsidR="003735E5" w:rsidRPr="00152935">
        <w:rPr>
          <w:rFonts w:ascii="Arial" w:eastAsia="Simsun (Founder Extended)" w:hAnsi="Arial" w:cs="Arial"/>
          <w:sz w:val="24"/>
          <w:szCs w:val="24"/>
          <w:lang w:eastAsia="zh-CN"/>
        </w:rPr>
        <w:t>ιών</w:t>
      </w:r>
      <w:r w:rsidR="001E500D" w:rsidRPr="00152935">
        <w:rPr>
          <w:rFonts w:ascii="Arial" w:eastAsia="Simsun (Founder Extended)" w:hAnsi="Arial" w:cs="Arial"/>
          <w:sz w:val="24"/>
          <w:szCs w:val="24"/>
          <w:lang w:eastAsia="zh-CN"/>
        </w:rPr>
        <w:t>.</w:t>
      </w:r>
    </w:p>
    <w:p w14:paraId="45A4F882" w14:textId="2A44082E" w:rsidR="000A2305" w:rsidRPr="00152935" w:rsidRDefault="003735E5" w:rsidP="00152935">
      <w:pPr>
        <w:pStyle w:val="ListParagraph"/>
        <w:numPr>
          <w:ilvl w:val="0"/>
          <w:numId w:val="2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Η</w:t>
      </w:r>
      <w:r w:rsidR="000A2305" w:rsidRPr="00152935">
        <w:rPr>
          <w:rFonts w:ascii="Arial" w:eastAsia="Simsun (Founder Extended)" w:hAnsi="Arial" w:cs="Arial"/>
          <w:sz w:val="24"/>
          <w:szCs w:val="24"/>
          <w:lang w:eastAsia="zh-CN"/>
        </w:rPr>
        <w:t xml:space="preserve"> </w:t>
      </w:r>
      <w:r w:rsidR="001013EE" w:rsidRPr="00152935">
        <w:rPr>
          <w:rFonts w:ascii="Arial" w:eastAsia="Simsun (Founder Extended)" w:hAnsi="Arial" w:cs="Arial"/>
          <w:sz w:val="24"/>
          <w:szCs w:val="24"/>
          <w:lang w:eastAsia="zh-CN"/>
        </w:rPr>
        <w:t xml:space="preserve">ένταξη στο πεδίο </w:t>
      </w:r>
      <w:r w:rsidR="0098795D" w:rsidRPr="00152935">
        <w:rPr>
          <w:rFonts w:ascii="Arial" w:eastAsia="Simsun (Founder Extended)" w:hAnsi="Arial" w:cs="Arial"/>
          <w:sz w:val="24"/>
          <w:szCs w:val="24"/>
          <w:lang w:eastAsia="zh-CN"/>
        </w:rPr>
        <w:t xml:space="preserve">εφαρμογής του νομοσχεδίου </w:t>
      </w:r>
      <w:r w:rsidR="00AF0415" w:rsidRPr="00152935">
        <w:rPr>
          <w:rFonts w:ascii="Arial" w:eastAsia="Simsun (Founder Extended)" w:hAnsi="Arial" w:cs="Arial"/>
          <w:sz w:val="24"/>
          <w:szCs w:val="24"/>
          <w:lang w:eastAsia="zh-CN"/>
        </w:rPr>
        <w:t>των πράξεων διαφθοράς και των πράξεων εν δυνάμει διαφθοράς στον</w:t>
      </w:r>
      <w:r w:rsidR="00211417" w:rsidRPr="00152935">
        <w:rPr>
          <w:rFonts w:ascii="Arial" w:eastAsia="Simsun (Founder Extended)" w:hAnsi="Arial" w:cs="Arial"/>
          <w:sz w:val="24"/>
          <w:szCs w:val="24"/>
          <w:lang w:eastAsia="zh-CN"/>
        </w:rPr>
        <w:t xml:space="preserve"> ιδιωτικ</w:t>
      </w:r>
      <w:r w:rsidR="00AF0415" w:rsidRPr="00152935">
        <w:rPr>
          <w:rFonts w:ascii="Arial" w:eastAsia="Simsun (Founder Extended)" w:hAnsi="Arial" w:cs="Arial"/>
          <w:sz w:val="24"/>
          <w:szCs w:val="24"/>
          <w:lang w:eastAsia="zh-CN"/>
        </w:rPr>
        <w:t>ό</w:t>
      </w:r>
      <w:r w:rsidR="00211417" w:rsidRPr="00152935">
        <w:rPr>
          <w:rFonts w:ascii="Arial" w:eastAsia="Simsun (Founder Extended)" w:hAnsi="Arial" w:cs="Arial"/>
          <w:sz w:val="24"/>
          <w:szCs w:val="24"/>
          <w:lang w:eastAsia="zh-CN"/>
        </w:rPr>
        <w:t xml:space="preserve"> τομέα</w:t>
      </w:r>
      <w:r w:rsidR="000A2305" w:rsidRPr="00152935">
        <w:rPr>
          <w:rFonts w:ascii="Arial" w:eastAsia="Simsun (Founder Extended)" w:hAnsi="Arial" w:cs="Arial"/>
          <w:sz w:val="24"/>
          <w:szCs w:val="24"/>
          <w:lang w:eastAsia="zh-CN"/>
        </w:rPr>
        <w:t>.</w:t>
      </w:r>
    </w:p>
    <w:p w14:paraId="766516EE" w14:textId="0531F048" w:rsidR="00C462DA" w:rsidRPr="00152935" w:rsidRDefault="00C462DA" w:rsidP="00152935">
      <w:pPr>
        <w:pStyle w:val="ListParagraph"/>
        <w:tabs>
          <w:tab w:val="left" w:pos="567"/>
          <w:tab w:val="left" w:pos="4961"/>
        </w:tabs>
        <w:spacing w:after="0" w:line="480" w:lineRule="auto"/>
        <w:ind w:left="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Ο Γενικός Ελεγκτή</w:t>
      </w:r>
      <w:r w:rsidR="00280DB0" w:rsidRPr="00152935">
        <w:rPr>
          <w:rFonts w:ascii="Arial" w:eastAsia="Simsun (Founder Extended)" w:hAnsi="Arial" w:cs="Arial"/>
          <w:sz w:val="24"/>
          <w:szCs w:val="24"/>
          <w:lang w:eastAsia="zh-CN"/>
        </w:rPr>
        <w:t>ς</w:t>
      </w:r>
      <w:r w:rsidR="000066FA" w:rsidRPr="00152935">
        <w:rPr>
          <w:rFonts w:ascii="Arial" w:eastAsia="Simsun (Founder Extended)" w:hAnsi="Arial" w:cs="Arial"/>
          <w:sz w:val="24"/>
          <w:szCs w:val="24"/>
          <w:lang w:eastAsia="zh-CN"/>
        </w:rPr>
        <w:t xml:space="preserve">, </w:t>
      </w:r>
      <w:r w:rsidR="00153691" w:rsidRPr="00152935">
        <w:rPr>
          <w:rFonts w:ascii="Arial" w:eastAsia="Simsun (Founder Extended)" w:hAnsi="Arial" w:cs="Arial"/>
          <w:sz w:val="24"/>
          <w:szCs w:val="24"/>
          <w:lang w:eastAsia="zh-CN"/>
        </w:rPr>
        <w:t xml:space="preserve">η </w:t>
      </w:r>
      <w:r w:rsidR="004645BC" w:rsidRPr="00152935">
        <w:rPr>
          <w:rFonts w:ascii="Arial" w:eastAsia="Simsun (Founder Extended)" w:hAnsi="Arial" w:cs="Arial"/>
          <w:sz w:val="24"/>
          <w:szCs w:val="24"/>
          <w:lang w:eastAsia="zh-CN"/>
        </w:rPr>
        <w:t>Επίτροπος Νομοθεσίας</w:t>
      </w:r>
      <w:r w:rsidR="000066FA" w:rsidRPr="00152935">
        <w:rPr>
          <w:rFonts w:ascii="Arial" w:eastAsia="Simsun (Founder Extended)" w:hAnsi="Arial" w:cs="Arial"/>
          <w:sz w:val="24"/>
          <w:szCs w:val="24"/>
          <w:lang w:eastAsia="zh-CN"/>
        </w:rPr>
        <w:t>,</w:t>
      </w:r>
      <w:r w:rsidR="00F72FCB" w:rsidRPr="00152935">
        <w:rPr>
          <w:rFonts w:ascii="Arial" w:eastAsia="Simsun (Founder Extended)" w:hAnsi="Arial" w:cs="Arial"/>
          <w:sz w:val="24"/>
          <w:szCs w:val="24"/>
          <w:lang w:eastAsia="zh-CN"/>
        </w:rPr>
        <w:t xml:space="preserve"> η Έφορος Εσωτερικού Ελέγχου</w:t>
      </w:r>
      <w:r w:rsidR="00E93FE1" w:rsidRPr="00152935">
        <w:rPr>
          <w:rFonts w:ascii="Arial" w:eastAsia="Simsun (Founder Extended)" w:hAnsi="Arial" w:cs="Arial"/>
          <w:sz w:val="24"/>
          <w:szCs w:val="24"/>
          <w:lang w:eastAsia="zh-CN"/>
        </w:rPr>
        <w:t>,</w:t>
      </w:r>
      <w:r w:rsidR="000066FA" w:rsidRPr="00152935">
        <w:rPr>
          <w:rFonts w:ascii="Arial" w:eastAsia="Simsun (Founder Extended)" w:hAnsi="Arial" w:cs="Arial"/>
          <w:sz w:val="24"/>
          <w:szCs w:val="24"/>
          <w:lang w:eastAsia="zh-CN"/>
        </w:rPr>
        <w:t xml:space="preserve"> καθώς και μέλη της επιτροπής διαφώνησαν με τη</w:t>
      </w:r>
      <w:r w:rsidR="00650EE7" w:rsidRPr="00152935">
        <w:rPr>
          <w:rFonts w:ascii="Arial" w:eastAsia="Simsun (Founder Extended)" w:hAnsi="Arial" w:cs="Arial"/>
          <w:sz w:val="24"/>
          <w:szCs w:val="24"/>
          <w:lang w:eastAsia="zh-CN"/>
        </w:rPr>
        <w:t>ν</w:t>
      </w:r>
      <w:r w:rsidR="00DE38D2" w:rsidRPr="00152935">
        <w:rPr>
          <w:rFonts w:ascii="Arial" w:eastAsia="Simsun (Founder Extended)" w:hAnsi="Arial" w:cs="Arial"/>
          <w:sz w:val="24"/>
          <w:szCs w:val="24"/>
          <w:lang w:eastAsia="zh-CN"/>
        </w:rPr>
        <w:t xml:space="preserve"> προβλεπόμενη στο νομοσχέδιο </w:t>
      </w:r>
      <w:r w:rsidR="008D2796" w:rsidRPr="00152935">
        <w:rPr>
          <w:rFonts w:ascii="Arial" w:eastAsia="Simsun (Founder Extended)" w:hAnsi="Arial" w:cs="Arial"/>
          <w:sz w:val="24"/>
          <w:szCs w:val="24"/>
          <w:lang w:eastAsia="zh-CN"/>
        </w:rPr>
        <w:t xml:space="preserve"> αρμοδι</w:t>
      </w:r>
      <w:r w:rsidR="00DE38D2" w:rsidRPr="00152935">
        <w:rPr>
          <w:rFonts w:ascii="Arial" w:eastAsia="Simsun (Founder Extended)" w:hAnsi="Arial" w:cs="Arial"/>
          <w:sz w:val="24"/>
          <w:szCs w:val="24"/>
          <w:lang w:eastAsia="zh-CN"/>
        </w:rPr>
        <w:t xml:space="preserve">ότητα της Αρχής </w:t>
      </w:r>
      <w:r w:rsidR="008D2796" w:rsidRPr="00152935">
        <w:rPr>
          <w:rFonts w:ascii="Arial" w:eastAsia="Simsun (Founder Extended)" w:hAnsi="Arial" w:cs="Arial"/>
          <w:sz w:val="24"/>
          <w:szCs w:val="24"/>
          <w:lang w:eastAsia="zh-CN"/>
        </w:rPr>
        <w:t xml:space="preserve">επί του ιδιωτικού </w:t>
      </w:r>
      <w:r w:rsidR="00650EE7" w:rsidRPr="00152935">
        <w:rPr>
          <w:rFonts w:ascii="Arial" w:eastAsia="Simsun (Founder Extended)" w:hAnsi="Arial" w:cs="Arial"/>
          <w:sz w:val="24"/>
          <w:szCs w:val="24"/>
          <w:lang w:eastAsia="zh-CN"/>
        </w:rPr>
        <w:t xml:space="preserve">τομέα και </w:t>
      </w:r>
      <w:r w:rsidR="004645BC" w:rsidRPr="00152935">
        <w:rPr>
          <w:rFonts w:ascii="Arial" w:eastAsia="Simsun (Founder Extended)" w:hAnsi="Arial" w:cs="Arial"/>
          <w:sz w:val="24"/>
          <w:szCs w:val="24"/>
          <w:lang w:eastAsia="zh-CN"/>
        </w:rPr>
        <w:t>υποστήριξ</w:t>
      </w:r>
      <w:r w:rsidR="00650EE7" w:rsidRPr="00152935">
        <w:rPr>
          <w:rFonts w:ascii="Arial" w:eastAsia="Simsun (Founder Extended)" w:hAnsi="Arial" w:cs="Arial"/>
          <w:sz w:val="24"/>
          <w:szCs w:val="24"/>
          <w:lang w:eastAsia="zh-CN"/>
        </w:rPr>
        <w:t>αν</w:t>
      </w:r>
      <w:r w:rsidR="004645BC" w:rsidRPr="00152935">
        <w:rPr>
          <w:rFonts w:ascii="Arial" w:eastAsia="Simsun (Founder Extended)" w:hAnsi="Arial" w:cs="Arial"/>
          <w:sz w:val="24"/>
          <w:szCs w:val="24"/>
          <w:lang w:eastAsia="zh-CN"/>
        </w:rPr>
        <w:t xml:space="preserve"> ότι</w:t>
      </w:r>
      <w:r w:rsidR="00354E4F" w:rsidRPr="00152935">
        <w:rPr>
          <w:rFonts w:ascii="Arial" w:eastAsia="Simsun (Founder Extended)" w:hAnsi="Arial" w:cs="Arial"/>
          <w:sz w:val="24"/>
          <w:szCs w:val="24"/>
          <w:lang w:eastAsia="zh-CN"/>
        </w:rPr>
        <w:t xml:space="preserve"> οι </w:t>
      </w:r>
      <w:r w:rsidR="00DE38D2" w:rsidRPr="00152935">
        <w:rPr>
          <w:rFonts w:ascii="Arial" w:eastAsia="Simsun (Founder Extended)" w:hAnsi="Arial" w:cs="Arial"/>
          <w:sz w:val="24"/>
          <w:szCs w:val="24"/>
          <w:lang w:eastAsia="zh-CN"/>
        </w:rPr>
        <w:t>πράξεις</w:t>
      </w:r>
      <w:r w:rsidR="00354E4F" w:rsidRPr="00152935">
        <w:rPr>
          <w:rFonts w:ascii="Arial" w:eastAsia="Simsun (Founder Extended)" w:hAnsi="Arial" w:cs="Arial"/>
          <w:sz w:val="24"/>
          <w:szCs w:val="24"/>
          <w:lang w:eastAsia="zh-CN"/>
        </w:rPr>
        <w:t xml:space="preserve"> διαφθοράς στον δημόσιο και ευρύτερο δημόσιο τομέα </w:t>
      </w:r>
      <w:r w:rsidR="004B0167" w:rsidRPr="00152935">
        <w:rPr>
          <w:rFonts w:ascii="Arial" w:eastAsia="Simsun (Founder Extended)" w:hAnsi="Arial" w:cs="Arial"/>
          <w:sz w:val="24"/>
          <w:szCs w:val="24"/>
          <w:lang w:eastAsia="zh-CN"/>
        </w:rPr>
        <w:t>πλήττουν το κράτος και τους πολίτες</w:t>
      </w:r>
      <w:r w:rsidR="007730AF" w:rsidRPr="00152935">
        <w:rPr>
          <w:rFonts w:ascii="Arial" w:eastAsia="Simsun (Founder Extended)" w:hAnsi="Arial" w:cs="Arial"/>
          <w:sz w:val="24"/>
          <w:szCs w:val="24"/>
          <w:lang w:eastAsia="zh-CN"/>
        </w:rPr>
        <w:t xml:space="preserve"> και συνεπώς έχουν βαρύτερες επιπτώσεις </w:t>
      </w:r>
      <w:r w:rsidR="008605F2" w:rsidRPr="00152935">
        <w:rPr>
          <w:rFonts w:ascii="Arial" w:eastAsia="Simsun (Founder Extended)" w:hAnsi="Arial" w:cs="Arial"/>
          <w:sz w:val="24"/>
          <w:szCs w:val="24"/>
          <w:lang w:eastAsia="zh-CN"/>
        </w:rPr>
        <w:t>από</w:t>
      </w:r>
      <w:r w:rsidR="004B0167" w:rsidRPr="00152935">
        <w:rPr>
          <w:rFonts w:ascii="Arial" w:eastAsia="Simsun (Founder Extended)" w:hAnsi="Arial" w:cs="Arial"/>
          <w:sz w:val="24"/>
          <w:szCs w:val="24"/>
          <w:lang w:eastAsia="zh-CN"/>
        </w:rPr>
        <w:t xml:space="preserve"> τις πράξεις διαφθοράς στον ιδιωτικό τομέα</w:t>
      </w:r>
      <w:r w:rsidR="008605F2" w:rsidRPr="00152935">
        <w:rPr>
          <w:rFonts w:ascii="Arial" w:eastAsia="Simsun (Founder Extended)" w:hAnsi="Arial" w:cs="Arial"/>
          <w:sz w:val="24"/>
          <w:szCs w:val="24"/>
          <w:lang w:eastAsia="zh-CN"/>
        </w:rPr>
        <w:t>, σημειώνοντας παράλληλα ότι</w:t>
      </w:r>
      <w:r w:rsidR="000971B3" w:rsidRPr="00152935">
        <w:rPr>
          <w:rFonts w:ascii="Arial" w:eastAsia="Simsun (Founder Extended)" w:hAnsi="Arial" w:cs="Arial"/>
          <w:sz w:val="24"/>
          <w:szCs w:val="24"/>
          <w:lang w:eastAsia="zh-CN"/>
        </w:rPr>
        <w:t xml:space="preserve"> </w:t>
      </w:r>
      <w:r w:rsidR="008605F2" w:rsidRPr="00152935">
        <w:rPr>
          <w:rFonts w:ascii="Arial" w:eastAsia="Simsun (Founder Extended)" w:hAnsi="Arial" w:cs="Arial"/>
          <w:sz w:val="24"/>
          <w:szCs w:val="24"/>
          <w:lang w:eastAsia="zh-CN"/>
        </w:rPr>
        <w:t>η</w:t>
      </w:r>
      <w:r w:rsidR="00F1740D" w:rsidRPr="00152935">
        <w:rPr>
          <w:rFonts w:ascii="Arial" w:eastAsia="Simsun (Founder Extended)" w:hAnsi="Arial" w:cs="Arial"/>
          <w:sz w:val="24"/>
          <w:szCs w:val="24"/>
          <w:lang w:eastAsia="zh-CN"/>
        </w:rPr>
        <w:t xml:space="preserve"> συμπερίληψη αρμοδιότητας της Αρχής για διερεύνηση πράξεων</w:t>
      </w:r>
      <w:r w:rsidR="004645BC" w:rsidRPr="00152935">
        <w:rPr>
          <w:rFonts w:ascii="Arial" w:eastAsia="Simsun (Founder Extended)" w:hAnsi="Arial" w:cs="Arial"/>
          <w:sz w:val="24"/>
          <w:szCs w:val="24"/>
          <w:lang w:eastAsia="zh-CN"/>
        </w:rPr>
        <w:t xml:space="preserve"> διαφθοράς και πράξεων εν δυνάμει διαφθοράς στον ιδιωτικό τομέα</w:t>
      </w:r>
      <w:r w:rsidR="00171FA2" w:rsidRPr="00152935">
        <w:rPr>
          <w:rFonts w:ascii="Arial" w:eastAsia="Simsun (Founder Extended)" w:hAnsi="Arial" w:cs="Arial"/>
          <w:sz w:val="24"/>
          <w:szCs w:val="24"/>
          <w:lang w:eastAsia="zh-CN"/>
        </w:rPr>
        <w:t xml:space="preserve"> στερείται της απαιτούμενης βάσης.</w:t>
      </w:r>
    </w:p>
    <w:p w14:paraId="55BEFF5D" w14:textId="1F5EC42F" w:rsidR="00555ED3" w:rsidRPr="00152935" w:rsidRDefault="00340DA6" w:rsidP="00152935">
      <w:pPr>
        <w:pStyle w:val="ListParagraph"/>
        <w:numPr>
          <w:ilvl w:val="0"/>
          <w:numId w:val="2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Οι</w:t>
      </w:r>
      <w:r w:rsidR="003C4FCD" w:rsidRPr="00152935">
        <w:rPr>
          <w:rFonts w:ascii="Arial" w:eastAsia="Simsun (Founder Extended)" w:hAnsi="Arial" w:cs="Arial"/>
          <w:sz w:val="24"/>
          <w:szCs w:val="24"/>
          <w:lang w:eastAsia="zh-CN"/>
        </w:rPr>
        <w:t xml:space="preserve"> αρμοδιότητες </w:t>
      </w:r>
      <w:r w:rsidR="0076368E" w:rsidRPr="00152935">
        <w:rPr>
          <w:rFonts w:ascii="Arial" w:eastAsia="Simsun (Founder Extended)" w:hAnsi="Arial" w:cs="Arial"/>
          <w:sz w:val="24"/>
          <w:szCs w:val="24"/>
          <w:lang w:eastAsia="zh-CN"/>
        </w:rPr>
        <w:t>της Αρχής</w:t>
      </w:r>
      <w:r w:rsidR="009F0F5D" w:rsidRPr="00152935">
        <w:rPr>
          <w:rFonts w:ascii="Arial" w:eastAsia="Simsun (Founder Extended)" w:hAnsi="Arial" w:cs="Arial"/>
          <w:sz w:val="24"/>
          <w:szCs w:val="24"/>
          <w:lang w:eastAsia="zh-CN"/>
        </w:rPr>
        <w:t xml:space="preserve"> σε σχέση με </w:t>
      </w:r>
      <w:r w:rsidR="0076368E" w:rsidRPr="00152935">
        <w:rPr>
          <w:rFonts w:ascii="Arial" w:eastAsia="Simsun (Founder Extended)" w:hAnsi="Arial" w:cs="Arial"/>
          <w:sz w:val="24"/>
          <w:szCs w:val="24"/>
          <w:lang w:eastAsia="zh-CN"/>
        </w:rPr>
        <w:t>τη διερεύνηση</w:t>
      </w:r>
      <w:r w:rsidR="00DD2315" w:rsidRPr="00152935">
        <w:rPr>
          <w:rFonts w:ascii="Arial" w:eastAsia="Simsun (Founder Extended)" w:hAnsi="Arial" w:cs="Arial"/>
          <w:sz w:val="24"/>
          <w:szCs w:val="24"/>
          <w:lang w:eastAsia="zh-CN"/>
        </w:rPr>
        <w:t xml:space="preserve"> πράξεων διαφθοράς κ</w:t>
      </w:r>
      <w:r w:rsidR="00462924">
        <w:rPr>
          <w:rFonts w:ascii="Arial" w:eastAsia="Simsun (Founder Extended)" w:hAnsi="Arial" w:cs="Arial"/>
          <w:sz w:val="24"/>
          <w:szCs w:val="24"/>
          <w:lang w:eastAsia="zh-CN"/>
        </w:rPr>
        <w:t>αι πράξεων εν δυνάμει διαφθοράς</w:t>
      </w:r>
      <w:r w:rsidR="00DD2315" w:rsidRPr="00152935">
        <w:rPr>
          <w:rFonts w:ascii="Arial" w:eastAsia="Simsun (Founder Extended)" w:hAnsi="Arial" w:cs="Arial"/>
          <w:sz w:val="24"/>
          <w:szCs w:val="24"/>
          <w:lang w:eastAsia="zh-CN"/>
        </w:rPr>
        <w:t xml:space="preserve"> </w:t>
      </w:r>
      <w:r w:rsidR="00C00DC4" w:rsidRPr="00152935">
        <w:rPr>
          <w:rFonts w:ascii="Arial" w:eastAsia="Simsun (Founder Extended)" w:hAnsi="Arial" w:cs="Arial"/>
          <w:sz w:val="24"/>
          <w:szCs w:val="24"/>
          <w:lang w:eastAsia="zh-CN"/>
        </w:rPr>
        <w:t xml:space="preserve">και ειδικότερα </w:t>
      </w:r>
      <w:r w:rsidRPr="00152935">
        <w:rPr>
          <w:rFonts w:ascii="Arial" w:eastAsia="Simsun (Founder Extended)" w:hAnsi="Arial" w:cs="Arial"/>
          <w:sz w:val="24"/>
          <w:szCs w:val="24"/>
          <w:lang w:eastAsia="zh-CN"/>
        </w:rPr>
        <w:t>η</w:t>
      </w:r>
      <w:r w:rsidR="00C00DC4" w:rsidRPr="00152935">
        <w:rPr>
          <w:rFonts w:ascii="Arial" w:eastAsia="Simsun (Founder Extended)" w:hAnsi="Arial" w:cs="Arial"/>
          <w:sz w:val="24"/>
          <w:szCs w:val="24"/>
          <w:lang w:eastAsia="zh-CN"/>
        </w:rPr>
        <w:t xml:space="preserve"> παροχή σε αυτή</w:t>
      </w:r>
      <w:r w:rsidR="00462924">
        <w:rPr>
          <w:rFonts w:ascii="Arial" w:eastAsia="Simsun (Founder Extended)" w:hAnsi="Arial" w:cs="Arial"/>
          <w:sz w:val="24"/>
          <w:szCs w:val="24"/>
          <w:lang w:eastAsia="zh-CN"/>
        </w:rPr>
        <w:t>ν</w:t>
      </w:r>
      <w:r w:rsidR="00C00DC4" w:rsidRPr="00152935">
        <w:rPr>
          <w:rFonts w:ascii="Arial" w:eastAsia="Simsun (Founder Extended)" w:hAnsi="Arial" w:cs="Arial"/>
          <w:sz w:val="24"/>
          <w:szCs w:val="24"/>
          <w:lang w:eastAsia="zh-CN"/>
        </w:rPr>
        <w:t xml:space="preserve"> ανακριτικών και διερευνητικών εξουσιών</w:t>
      </w:r>
      <w:r w:rsidR="00DD2315" w:rsidRPr="00152935">
        <w:rPr>
          <w:rFonts w:ascii="Arial" w:eastAsia="Simsun (Founder Extended)" w:hAnsi="Arial" w:cs="Arial"/>
          <w:sz w:val="24"/>
          <w:szCs w:val="24"/>
          <w:lang w:eastAsia="zh-CN"/>
        </w:rPr>
        <w:t>.</w:t>
      </w:r>
    </w:p>
    <w:p w14:paraId="7FC0E49B" w14:textId="55B88C12" w:rsidR="00555ED3" w:rsidRPr="00152935" w:rsidRDefault="00555ED3" w:rsidP="00152935">
      <w:pPr>
        <w:pStyle w:val="ListParagraph"/>
        <w:tabs>
          <w:tab w:val="left" w:pos="567"/>
          <w:tab w:val="left" w:pos="4961"/>
        </w:tabs>
        <w:spacing w:after="0" w:line="480" w:lineRule="auto"/>
        <w:ind w:left="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Ο</w:t>
      </w:r>
      <w:r w:rsidR="000C79B5" w:rsidRPr="00152935">
        <w:rPr>
          <w:rFonts w:ascii="Arial" w:eastAsia="Simsun (Founder Extended)" w:hAnsi="Arial" w:cs="Arial"/>
          <w:sz w:val="24"/>
          <w:szCs w:val="24"/>
          <w:lang w:eastAsia="zh-CN"/>
        </w:rPr>
        <w:t>ι</w:t>
      </w:r>
      <w:r w:rsidRPr="00152935">
        <w:rPr>
          <w:rFonts w:ascii="Arial" w:eastAsia="Simsun (Founder Extended)" w:hAnsi="Arial" w:cs="Arial"/>
          <w:sz w:val="24"/>
          <w:szCs w:val="24"/>
          <w:lang w:eastAsia="zh-CN"/>
        </w:rPr>
        <w:t xml:space="preserve"> εκπρόσωπο</w:t>
      </w:r>
      <w:r w:rsidR="000C79B5" w:rsidRPr="00152935">
        <w:rPr>
          <w:rFonts w:ascii="Arial" w:eastAsia="Simsun (Founder Extended)" w:hAnsi="Arial" w:cs="Arial"/>
          <w:sz w:val="24"/>
          <w:szCs w:val="24"/>
          <w:lang w:eastAsia="zh-CN"/>
        </w:rPr>
        <w:t>ι</w:t>
      </w:r>
      <w:r w:rsidRPr="00152935">
        <w:rPr>
          <w:rFonts w:ascii="Arial" w:eastAsia="Simsun (Founder Extended)" w:hAnsi="Arial" w:cs="Arial"/>
          <w:sz w:val="24"/>
          <w:szCs w:val="24"/>
          <w:lang w:eastAsia="zh-CN"/>
        </w:rPr>
        <w:t xml:space="preserve"> του Παγκύπριου Δικηγορικού Συλλόγου </w:t>
      </w:r>
      <w:r w:rsidR="008322BF" w:rsidRPr="00152935">
        <w:rPr>
          <w:rFonts w:ascii="Arial" w:eastAsia="Simsun (Founder Extended)" w:hAnsi="Arial" w:cs="Arial"/>
          <w:sz w:val="24"/>
          <w:szCs w:val="24"/>
          <w:lang w:eastAsia="zh-CN"/>
        </w:rPr>
        <w:t>εισηγήθηκ</w:t>
      </w:r>
      <w:r w:rsidR="00BA7AB3" w:rsidRPr="00152935">
        <w:rPr>
          <w:rFonts w:ascii="Arial" w:eastAsia="Simsun (Founder Extended)" w:hAnsi="Arial" w:cs="Arial"/>
          <w:sz w:val="24"/>
          <w:szCs w:val="24"/>
          <w:lang w:eastAsia="zh-CN"/>
        </w:rPr>
        <w:t>αν</w:t>
      </w:r>
      <w:r w:rsidR="008322BF" w:rsidRPr="00152935">
        <w:rPr>
          <w:rFonts w:ascii="Arial" w:eastAsia="Simsun (Founder Extended)" w:hAnsi="Arial" w:cs="Arial"/>
          <w:sz w:val="24"/>
          <w:szCs w:val="24"/>
          <w:lang w:eastAsia="zh-CN"/>
        </w:rPr>
        <w:t xml:space="preserve"> όπως οι πρόνοιες που αφορούν τις αρμοδιότητες της Αρχής </w:t>
      </w:r>
      <w:r w:rsidR="00BF0D0B" w:rsidRPr="00152935">
        <w:rPr>
          <w:rFonts w:ascii="Arial" w:eastAsia="Simsun (Founder Extended)" w:hAnsi="Arial" w:cs="Arial"/>
          <w:sz w:val="24"/>
          <w:szCs w:val="24"/>
          <w:lang w:eastAsia="zh-CN"/>
        </w:rPr>
        <w:t>αναθεωρηθούν</w:t>
      </w:r>
      <w:r w:rsidR="00D136B6" w:rsidRPr="00152935">
        <w:rPr>
          <w:rFonts w:ascii="Arial" w:eastAsia="Simsun (Founder Extended)" w:hAnsi="Arial" w:cs="Arial"/>
          <w:sz w:val="24"/>
          <w:szCs w:val="24"/>
          <w:lang w:eastAsia="zh-CN"/>
        </w:rPr>
        <w:t>,</w:t>
      </w:r>
      <w:r w:rsidR="00BF0D0B" w:rsidRPr="00152935">
        <w:rPr>
          <w:rFonts w:ascii="Arial" w:eastAsia="Simsun (Founder Extended)" w:hAnsi="Arial" w:cs="Arial"/>
          <w:sz w:val="24"/>
          <w:szCs w:val="24"/>
          <w:lang w:eastAsia="zh-CN"/>
        </w:rPr>
        <w:t xml:space="preserve"> ώστε να </w:t>
      </w:r>
      <w:r w:rsidR="00171FA2" w:rsidRPr="00152935">
        <w:rPr>
          <w:rFonts w:ascii="Arial" w:eastAsia="Simsun (Founder Extended)" w:hAnsi="Arial" w:cs="Arial"/>
          <w:sz w:val="24"/>
          <w:szCs w:val="24"/>
          <w:lang w:eastAsia="zh-CN"/>
        </w:rPr>
        <w:t>παραχωρηθούν</w:t>
      </w:r>
      <w:r w:rsidR="00BF0D0B" w:rsidRPr="00152935">
        <w:rPr>
          <w:rFonts w:ascii="Arial" w:eastAsia="Simsun (Founder Extended)" w:hAnsi="Arial" w:cs="Arial"/>
          <w:sz w:val="24"/>
          <w:szCs w:val="24"/>
          <w:lang w:eastAsia="zh-CN"/>
        </w:rPr>
        <w:t xml:space="preserve"> ανακριτικές εξουσίες</w:t>
      </w:r>
      <w:r w:rsidR="007D41AF" w:rsidRPr="00152935">
        <w:rPr>
          <w:rFonts w:ascii="Arial" w:eastAsia="Simsun (Founder Extended)" w:hAnsi="Arial" w:cs="Arial"/>
          <w:sz w:val="24"/>
          <w:szCs w:val="24"/>
          <w:lang w:eastAsia="zh-CN"/>
        </w:rPr>
        <w:t xml:space="preserve"> στην Αρχή</w:t>
      </w:r>
      <w:r w:rsidR="00462924">
        <w:rPr>
          <w:rFonts w:ascii="Arial" w:eastAsia="Simsun (Founder Extended)" w:hAnsi="Arial" w:cs="Arial"/>
          <w:sz w:val="24"/>
          <w:szCs w:val="24"/>
          <w:lang w:eastAsia="zh-CN"/>
        </w:rPr>
        <w:t>,</w:t>
      </w:r>
      <w:r w:rsidR="006C5658" w:rsidRPr="00152935">
        <w:rPr>
          <w:rFonts w:ascii="Arial" w:eastAsia="Simsun (Founder Extended)" w:hAnsi="Arial" w:cs="Arial"/>
          <w:sz w:val="24"/>
          <w:szCs w:val="24"/>
          <w:lang w:eastAsia="zh-CN"/>
        </w:rPr>
        <w:t xml:space="preserve"> και</w:t>
      </w:r>
      <w:r w:rsidR="004C18EF" w:rsidRPr="00152935">
        <w:rPr>
          <w:rFonts w:ascii="Arial" w:eastAsia="Simsun (Founder Extended)" w:hAnsi="Arial" w:cs="Arial"/>
          <w:sz w:val="24"/>
          <w:szCs w:val="24"/>
          <w:lang w:eastAsia="zh-CN"/>
        </w:rPr>
        <w:t xml:space="preserve"> εξέφρασ</w:t>
      </w:r>
      <w:r w:rsidR="00BA7AB3" w:rsidRPr="00152935">
        <w:rPr>
          <w:rFonts w:ascii="Arial" w:eastAsia="Simsun (Founder Extended)" w:hAnsi="Arial" w:cs="Arial"/>
          <w:sz w:val="24"/>
          <w:szCs w:val="24"/>
          <w:lang w:eastAsia="zh-CN"/>
        </w:rPr>
        <w:t>αν</w:t>
      </w:r>
      <w:r w:rsidR="004C18EF" w:rsidRPr="00152935">
        <w:rPr>
          <w:rFonts w:ascii="Arial" w:eastAsia="Simsun (Founder Extended)" w:hAnsi="Arial" w:cs="Arial"/>
          <w:sz w:val="24"/>
          <w:szCs w:val="24"/>
          <w:lang w:eastAsia="zh-CN"/>
        </w:rPr>
        <w:t xml:space="preserve"> την άποψη ότι </w:t>
      </w:r>
      <w:r w:rsidR="006C5658" w:rsidRPr="00152935">
        <w:rPr>
          <w:rFonts w:ascii="Arial" w:eastAsia="Simsun (Founder Extended)" w:hAnsi="Arial" w:cs="Arial"/>
          <w:sz w:val="24"/>
          <w:szCs w:val="24"/>
          <w:lang w:eastAsia="zh-CN"/>
        </w:rPr>
        <w:t xml:space="preserve">η πρόνοια </w:t>
      </w:r>
      <w:r w:rsidR="00171FA2" w:rsidRPr="00152935">
        <w:rPr>
          <w:rFonts w:ascii="Arial" w:eastAsia="Simsun (Founder Extended)" w:hAnsi="Arial" w:cs="Arial"/>
          <w:sz w:val="24"/>
          <w:szCs w:val="24"/>
          <w:lang w:eastAsia="zh-CN"/>
        </w:rPr>
        <w:t>σύμφωνα με την οποία</w:t>
      </w:r>
      <w:r w:rsidR="004C18EF" w:rsidRPr="00152935">
        <w:rPr>
          <w:rFonts w:ascii="Arial" w:eastAsia="Simsun (Founder Extended)" w:hAnsi="Arial" w:cs="Arial"/>
          <w:sz w:val="24"/>
          <w:szCs w:val="24"/>
          <w:lang w:eastAsia="zh-CN"/>
        </w:rPr>
        <w:t xml:space="preserve"> </w:t>
      </w:r>
      <w:r w:rsidR="009F224C" w:rsidRPr="00152935">
        <w:rPr>
          <w:rFonts w:ascii="Arial" w:eastAsia="Simsun (Founder Extended)" w:hAnsi="Arial" w:cs="Arial"/>
          <w:sz w:val="24"/>
          <w:szCs w:val="24"/>
          <w:lang w:eastAsia="zh-CN"/>
        </w:rPr>
        <w:t>οποιαδήποτε διερεύνηση της Αρχής τερματίζεται</w:t>
      </w:r>
      <w:r w:rsidR="000312EF" w:rsidRPr="00152935">
        <w:rPr>
          <w:rFonts w:ascii="Arial" w:eastAsia="Simsun (Founder Extended)" w:hAnsi="Arial" w:cs="Arial"/>
          <w:sz w:val="24"/>
          <w:szCs w:val="24"/>
          <w:lang w:eastAsia="zh-CN"/>
        </w:rPr>
        <w:t>,</w:t>
      </w:r>
      <w:r w:rsidR="009F224C" w:rsidRPr="00152935">
        <w:rPr>
          <w:rFonts w:ascii="Arial" w:eastAsia="Simsun (Founder Extended)" w:hAnsi="Arial" w:cs="Arial"/>
          <w:sz w:val="24"/>
          <w:szCs w:val="24"/>
          <w:lang w:eastAsia="zh-CN"/>
        </w:rPr>
        <w:t xml:space="preserve"> </w:t>
      </w:r>
      <w:r w:rsidR="00486EB6" w:rsidRPr="00152935">
        <w:rPr>
          <w:rFonts w:ascii="Arial" w:eastAsia="Simsun (Founder Extended)" w:hAnsi="Arial" w:cs="Arial"/>
          <w:sz w:val="24"/>
          <w:szCs w:val="24"/>
          <w:lang w:eastAsia="zh-CN"/>
        </w:rPr>
        <w:t>αφότου</w:t>
      </w:r>
      <w:r w:rsidR="009F224C" w:rsidRPr="00152935">
        <w:rPr>
          <w:rFonts w:ascii="Arial" w:eastAsia="Simsun (Founder Extended)" w:hAnsi="Arial" w:cs="Arial"/>
          <w:sz w:val="24"/>
          <w:szCs w:val="24"/>
          <w:lang w:eastAsia="zh-CN"/>
        </w:rPr>
        <w:t xml:space="preserve"> αρχίσει ποινική έρευνα από την </w:t>
      </w:r>
      <w:r w:rsidR="00462924">
        <w:rPr>
          <w:rFonts w:ascii="Arial" w:eastAsia="Simsun (Founder Extended)" w:hAnsi="Arial" w:cs="Arial"/>
          <w:sz w:val="24"/>
          <w:szCs w:val="24"/>
          <w:lang w:eastAsia="zh-CN"/>
        </w:rPr>
        <w:t>α</w:t>
      </w:r>
      <w:r w:rsidR="009F224C" w:rsidRPr="00152935">
        <w:rPr>
          <w:rFonts w:ascii="Arial" w:eastAsia="Simsun (Founder Extended)" w:hAnsi="Arial" w:cs="Arial"/>
          <w:sz w:val="24"/>
          <w:szCs w:val="24"/>
          <w:lang w:eastAsia="zh-CN"/>
        </w:rPr>
        <w:t>στυνομία ή από ποινικό ανακριτή</w:t>
      </w:r>
      <w:r w:rsidR="00171FA2" w:rsidRPr="00152935">
        <w:rPr>
          <w:rFonts w:ascii="Arial" w:eastAsia="Simsun (Founder Extended)" w:hAnsi="Arial" w:cs="Arial"/>
          <w:sz w:val="24"/>
          <w:szCs w:val="24"/>
          <w:lang w:eastAsia="zh-CN"/>
        </w:rPr>
        <w:t>,</w:t>
      </w:r>
      <w:r w:rsidR="009F224C" w:rsidRPr="00152935">
        <w:rPr>
          <w:rFonts w:ascii="Arial" w:eastAsia="Simsun (Founder Extended)" w:hAnsi="Arial" w:cs="Arial"/>
          <w:sz w:val="24"/>
          <w:szCs w:val="24"/>
          <w:lang w:eastAsia="zh-CN"/>
        </w:rPr>
        <w:t xml:space="preserve"> </w:t>
      </w:r>
      <w:r w:rsidR="006C5658" w:rsidRPr="00152935">
        <w:rPr>
          <w:rFonts w:ascii="Arial" w:eastAsia="Simsun (Founder Extended)" w:hAnsi="Arial" w:cs="Arial"/>
          <w:sz w:val="24"/>
          <w:szCs w:val="24"/>
          <w:lang w:eastAsia="zh-CN"/>
        </w:rPr>
        <w:t>αντίκειται σ</w:t>
      </w:r>
      <w:r w:rsidR="009F224C" w:rsidRPr="00152935">
        <w:rPr>
          <w:rFonts w:ascii="Arial" w:eastAsia="Simsun (Founder Extended)" w:hAnsi="Arial" w:cs="Arial"/>
          <w:sz w:val="24"/>
          <w:szCs w:val="24"/>
          <w:lang w:eastAsia="zh-CN"/>
        </w:rPr>
        <w:t xml:space="preserve">την αποστολή </w:t>
      </w:r>
      <w:r w:rsidR="006C5658" w:rsidRPr="00152935">
        <w:rPr>
          <w:rFonts w:ascii="Arial" w:eastAsia="Simsun (Founder Extended)" w:hAnsi="Arial" w:cs="Arial"/>
          <w:sz w:val="24"/>
          <w:szCs w:val="24"/>
          <w:lang w:eastAsia="zh-CN"/>
        </w:rPr>
        <w:t>της Αρχής</w:t>
      </w:r>
      <w:r w:rsidR="009F224C" w:rsidRPr="00152935">
        <w:rPr>
          <w:rFonts w:ascii="Arial" w:eastAsia="Simsun (Founder Extended)" w:hAnsi="Arial" w:cs="Arial"/>
          <w:sz w:val="24"/>
          <w:szCs w:val="24"/>
          <w:lang w:eastAsia="zh-CN"/>
        </w:rPr>
        <w:t xml:space="preserve">, </w:t>
      </w:r>
      <w:r w:rsidR="00B66E50" w:rsidRPr="00152935">
        <w:rPr>
          <w:rFonts w:ascii="Arial" w:eastAsia="Simsun (Founder Extended)" w:hAnsi="Arial" w:cs="Arial"/>
          <w:sz w:val="24"/>
          <w:szCs w:val="24"/>
          <w:lang w:eastAsia="zh-CN"/>
        </w:rPr>
        <w:t xml:space="preserve">ήτοι </w:t>
      </w:r>
      <w:r w:rsidR="00171FA2" w:rsidRPr="00152935">
        <w:rPr>
          <w:rFonts w:ascii="Arial" w:eastAsia="Simsun (Founder Extended)" w:hAnsi="Arial" w:cs="Arial"/>
          <w:sz w:val="24"/>
          <w:szCs w:val="24"/>
          <w:lang w:eastAsia="zh-CN"/>
        </w:rPr>
        <w:t>σ</w:t>
      </w:r>
      <w:r w:rsidR="00B66E50" w:rsidRPr="00152935">
        <w:rPr>
          <w:rFonts w:ascii="Arial" w:eastAsia="Simsun (Founder Extended)" w:hAnsi="Arial" w:cs="Arial"/>
          <w:sz w:val="24"/>
          <w:szCs w:val="24"/>
          <w:lang w:eastAsia="zh-CN"/>
        </w:rPr>
        <w:t>την</w:t>
      </w:r>
      <w:r w:rsidR="009F224C" w:rsidRPr="00152935">
        <w:rPr>
          <w:rFonts w:ascii="Arial" w:eastAsia="Simsun (Founder Extended)" w:hAnsi="Arial" w:cs="Arial"/>
          <w:sz w:val="24"/>
          <w:szCs w:val="24"/>
          <w:lang w:eastAsia="zh-CN"/>
        </w:rPr>
        <w:t xml:space="preserve"> καταπολέμηση της διαφθοράς.</w:t>
      </w:r>
    </w:p>
    <w:p w14:paraId="350BFE6E" w14:textId="531E2DE0" w:rsidR="009F0F5D" w:rsidRPr="00152935" w:rsidRDefault="00462924" w:rsidP="00152935">
      <w:pPr>
        <w:pStyle w:val="ListParagraph"/>
        <w:tabs>
          <w:tab w:val="left" w:pos="567"/>
          <w:tab w:val="left" w:pos="4961"/>
        </w:tabs>
        <w:spacing w:after="0" w:line="480" w:lineRule="auto"/>
        <w:ind w:left="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Ο Γενικός Ελεγκτής </w:t>
      </w:r>
      <w:r w:rsidR="009F0F5D" w:rsidRPr="00152935">
        <w:rPr>
          <w:rFonts w:ascii="Arial" w:eastAsia="Simsun (Founder Extended)" w:hAnsi="Arial" w:cs="Arial"/>
          <w:sz w:val="24"/>
          <w:szCs w:val="24"/>
          <w:lang w:eastAsia="zh-CN"/>
        </w:rPr>
        <w:t>εξέφρασε την άποψη ότι οι αρμοδιότητες της Αρχής δεν είναι αρκούντως σαφείς, ιδιαίτερα όσον αφορά στη διερεύνηση ενδεχόμενων περιστατικών διαφθοράς, δεδομένου ότι δεν είναι σαφές κατά πόσο ο ρόλος της Αρχής είναι διερευνητικός ή ανακριτικός</w:t>
      </w:r>
      <w:r>
        <w:rPr>
          <w:rFonts w:ascii="Arial" w:eastAsia="Simsun (Founder Extended)" w:hAnsi="Arial" w:cs="Arial"/>
          <w:sz w:val="24"/>
          <w:szCs w:val="24"/>
          <w:lang w:eastAsia="zh-CN"/>
        </w:rPr>
        <w:t>,</w:t>
      </w:r>
      <w:r w:rsidR="009F0F5D" w:rsidRPr="00152935">
        <w:rPr>
          <w:rFonts w:ascii="Arial" w:eastAsia="Simsun (Founder Extended)" w:hAnsi="Arial" w:cs="Arial"/>
          <w:sz w:val="24"/>
          <w:szCs w:val="24"/>
          <w:lang w:eastAsia="zh-CN"/>
        </w:rPr>
        <w:t xml:space="preserve"> αφού στο νομοσχέδιο φαίνεται να έχουν εμφιλοχωρήσει πρόνοιες που </w:t>
      </w:r>
      <w:r w:rsidR="0083300F" w:rsidRPr="00152935">
        <w:rPr>
          <w:rFonts w:ascii="Arial" w:eastAsia="Simsun (Founder Extended)" w:hAnsi="Arial" w:cs="Arial"/>
          <w:sz w:val="24"/>
          <w:szCs w:val="24"/>
          <w:lang w:eastAsia="zh-CN"/>
        </w:rPr>
        <w:t>υποδηλούν</w:t>
      </w:r>
      <w:r w:rsidR="009F0F5D" w:rsidRPr="00152935">
        <w:rPr>
          <w:rFonts w:ascii="Arial" w:eastAsia="Simsun (Founder Extended)" w:hAnsi="Arial" w:cs="Arial"/>
          <w:sz w:val="24"/>
          <w:szCs w:val="24"/>
          <w:lang w:eastAsia="zh-CN"/>
        </w:rPr>
        <w:t xml:space="preserve"> ανακριτικό ρόλο.</w:t>
      </w:r>
      <w:r w:rsidR="003E777D">
        <w:rPr>
          <w:rFonts w:ascii="Arial" w:eastAsia="Simsun (Founder Extended)" w:hAnsi="Arial" w:cs="Arial"/>
          <w:sz w:val="24"/>
          <w:szCs w:val="24"/>
          <w:lang w:eastAsia="zh-CN"/>
        </w:rPr>
        <w:t xml:space="preserve"> </w:t>
      </w:r>
      <w:r w:rsidR="00C23CF4" w:rsidRPr="00152935">
        <w:rPr>
          <w:rFonts w:ascii="Arial" w:eastAsia="Simsun (Founder Extended)" w:hAnsi="Arial" w:cs="Arial"/>
          <w:sz w:val="24"/>
          <w:szCs w:val="24"/>
          <w:lang w:eastAsia="zh-CN"/>
        </w:rPr>
        <w:t xml:space="preserve"> Περαιτέρω, ο ίδιος αξιωματούχος σημείωσε ότι η αρμοδιότητα της Αρχής που αφορά στην αντιμετώπιση συγκεκριμένων </w:t>
      </w:r>
      <w:r w:rsidR="0083300F" w:rsidRPr="00152935">
        <w:rPr>
          <w:rFonts w:ascii="Arial" w:eastAsia="Simsun (Founder Extended)" w:hAnsi="Arial" w:cs="Arial"/>
          <w:sz w:val="24"/>
          <w:szCs w:val="24"/>
          <w:lang w:eastAsia="zh-CN"/>
        </w:rPr>
        <w:t>περιπτώσεων</w:t>
      </w:r>
      <w:r w:rsidR="00C23CF4" w:rsidRPr="00152935">
        <w:rPr>
          <w:rFonts w:ascii="Arial" w:eastAsia="Simsun (Founder Extended)" w:hAnsi="Arial" w:cs="Arial"/>
          <w:sz w:val="24"/>
          <w:szCs w:val="24"/>
          <w:lang w:eastAsia="zh-CN"/>
        </w:rPr>
        <w:t xml:space="preserve"> διαφθοράς δεν προκύπτει με σαφήνεια, </w:t>
      </w:r>
      <w:r w:rsidR="000601E2" w:rsidRPr="00152935">
        <w:rPr>
          <w:rFonts w:ascii="Arial" w:eastAsia="Simsun (Founder Extended)" w:hAnsi="Arial" w:cs="Arial"/>
          <w:sz w:val="24"/>
          <w:szCs w:val="24"/>
          <w:lang w:eastAsia="zh-CN"/>
        </w:rPr>
        <w:t>ειδικότερα</w:t>
      </w:r>
      <w:r w:rsidR="00C23CF4" w:rsidRPr="00152935">
        <w:rPr>
          <w:rFonts w:ascii="Arial" w:eastAsia="Simsun (Founder Extended)" w:hAnsi="Arial" w:cs="Arial"/>
          <w:sz w:val="24"/>
          <w:szCs w:val="24"/>
          <w:lang w:eastAsia="zh-CN"/>
        </w:rPr>
        <w:t xml:space="preserve"> ως προς το εύρος της </w:t>
      </w:r>
      <w:r w:rsidR="000601E2" w:rsidRPr="00152935">
        <w:rPr>
          <w:rFonts w:ascii="Arial" w:eastAsia="Simsun (Founder Extended)" w:hAnsi="Arial" w:cs="Arial"/>
          <w:sz w:val="24"/>
          <w:szCs w:val="24"/>
          <w:lang w:eastAsia="zh-CN"/>
        </w:rPr>
        <w:t xml:space="preserve">και </w:t>
      </w:r>
      <w:r w:rsidR="00C23CF4" w:rsidRPr="00152935">
        <w:rPr>
          <w:rFonts w:ascii="Arial" w:eastAsia="Simsun (Founder Extended)" w:hAnsi="Arial" w:cs="Arial"/>
          <w:sz w:val="24"/>
          <w:szCs w:val="24"/>
          <w:lang w:eastAsia="zh-CN"/>
        </w:rPr>
        <w:t>τη διαδικασία που θα ακολουθείται.</w:t>
      </w:r>
    </w:p>
    <w:p w14:paraId="67188C0D" w14:textId="21220DD5" w:rsidR="00CB3282" w:rsidRPr="00152935" w:rsidRDefault="00CB3282" w:rsidP="00152935">
      <w:pPr>
        <w:pStyle w:val="ListParagraph"/>
        <w:tabs>
          <w:tab w:val="left" w:pos="567"/>
          <w:tab w:val="left" w:pos="4961"/>
        </w:tabs>
        <w:spacing w:after="0" w:line="480" w:lineRule="auto"/>
        <w:ind w:left="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 xml:space="preserve">Ο εκπρόσωπος του Υπουργείου Δικαιοσύνης και Δημοσίας Τάξεως </w:t>
      </w:r>
      <w:r w:rsidR="00BD1017" w:rsidRPr="00152935">
        <w:rPr>
          <w:rFonts w:ascii="Arial" w:eastAsia="Simsun (Founder Extended)" w:hAnsi="Arial" w:cs="Arial"/>
          <w:sz w:val="24"/>
          <w:szCs w:val="24"/>
          <w:lang w:eastAsia="zh-CN"/>
        </w:rPr>
        <w:t>ενημέρωσε την επιτροπή για τη</w:t>
      </w:r>
      <w:r w:rsidR="00FC2D87" w:rsidRPr="00152935">
        <w:rPr>
          <w:rFonts w:ascii="Arial" w:eastAsia="Simsun (Founder Extended)" w:hAnsi="Arial" w:cs="Arial"/>
          <w:sz w:val="24"/>
          <w:szCs w:val="24"/>
          <w:lang w:eastAsia="zh-CN"/>
        </w:rPr>
        <w:t xml:space="preserve">ν επικείμενη </w:t>
      </w:r>
      <w:r w:rsidR="00BD1017" w:rsidRPr="00152935">
        <w:rPr>
          <w:rFonts w:ascii="Arial" w:eastAsia="Simsun (Founder Extended)" w:hAnsi="Arial" w:cs="Arial"/>
          <w:sz w:val="24"/>
          <w:szCs w:val="24"/>
          <w:lang w:eastAsia="zh-CN"/>
        </w:rPr>
        <w:t xml:space="preserve">σύσταση ειδικής μονάδας καταπολέμησης της διαφθοράς, </w:t>
      </w:r>
      <w:r w:rsidR="00EE570C" w:rsidRPr="00152935">
        <w:rPr>
          <w:rFonts w:ascii="Arial" w:eastAsia="Simsun (Founder Extended)" w:hAnsi="Arial" w:cs="Arial"/>
          <w:sz w:val="24"/>
          <w:szCs w:val="24"/>
          <w:lang w:eastAsia="zh-CN"/>
        </w:rPr>
        <w:t>η οποία</w:t>
      </w:r>
      <w:r w:rsidR="00BD1017" w:rsidRPr="00152935">
        <w:rPr>
          <w:rFonts w:ascii="Arial" w:eastAsia="Simsun (Founder Extended)" w:hAnsi="Arial" w:cs="Arial"/>
          <w:sz w:val="24"/>
          <w:szCs w:val="24"/>
          <w:lang w:eastAsia="zh-CN"/>
        </w:rPr>
        <w:t xml:space="preserve"> θα απαρτίζεται από λειτουργούς της Νομικής Υπηρεσίας της Δημοκρατίας και θα είναι υπεύθυν</w:t>
      </w:r>
      <w:r w:rsidR="00EE570C" w:rsidRPr="00152935">
        <w:rPr>
          <w:rFonts w:ascii="Arial" w:eastAsia="Simsun (Founder Extended)" w:hAnsi="Arial" w:cs="Arial"/>
          <w:sz w:val="24"/>
          <w:szCs w:val="24"/>
          <w:lang w:eastAsia="zh-CN"/>
        </w:rPr>
        <w:t>η</w:t>
      </w:r>
      <w:r w:rsidR="00BD1017" w:rsidRPr="00152935">
        <w:rPr>
          <w:rFonts w:ascii="Arial" w:eastAsia="Simsun (Founder Extended)" w:hAnsi="Arial" w:cs="Arial"/>
          <w:sz w:val="24"/>
          <w:szCs w:val="24"/>
          <w:lang w:eastAsia="zh-CN"/>
        </w:rPr>
        <w:t xml:space="preserve"> για τη διερεύνηση υποθέσεων δια</w:t>
      </w:r>
      <w:r w:rsidR="00B92C32" w:rsidRPr="00152935">
        <w:rPr>
          <w:rFonts w:ascii="Arial" w:eastAsia="Simsun (Founder Extended)" w:hAnsi="Arial" w:cs="Arial"/>
          <w:sz w:val="24"/>
          <w:szCs w:val="24"/>
          <w:lang w:eastAsia="zh-CN"/>
        </w:rPr>
        <w:t>φθοράς.</w:t>
      </w:r>
    </w:p>
    <w:p w14:paraId="60A6A285" w14:textId="47309309" w:rsidR="00D25F86" w:rsidRPr="00152935" w:rsidRDefault="00FC2D87" w:rsidP="00152935">
      <w:pPr>
        <w:pStyle w:val="ListParagraph"/>
        <w:numPr>
          <w:ilvl w:val="0"/>
          <w:numId w:val="2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Τ</w:t>
      </w:r>
      <w:r w:rsidR="003378C7" w:rsidRPr="00152935">
        <w:rPr>
          <w:rFonts w:ascii="Arial" w:eastAsia="Simsun (Founder Extended)" w:hAnsi="Arial" w:cs="Arial"/>
          <w:sz w:val="24"/>
          <w:szCs w:val="24"/>
          <w:lang w:eastAsia="zh-CN"/>
        </w:rPr>
        <w:t>α</w:t>
      </w:r>
      <w:r w:rsidR="00767840" w:rsidRPr="00152935">
        <w:rPr>
          <w:rFonts w:ascii="Arial" w:eastAsia="Simsun (Founder Extended)" w:hAnsi="Arial" w:cs="Arial"/>
          <w:sz w:val="24"/>
          <w:szCs w:val="24"/>
          <w:lang w:eastAsia="zh-CN"/>
        </w:rPr>
        <w:t xml:space="preserve"> απαιτούμεν</w:t>
      </w:r>
      <w:r w:rsidR="003378C7" w:rsidRPr="00152935">
        <w:rPr>
          <w:rFonts w:ascii="Arial" w:eastAsia="Simsun (Founder Extended)" w:hAnsi="Arial" w:cs="Arial"/>
          <w:sz w:val="24"/>
          <w:szCs w:val="24"/>
          <w:lang w:eastAsia="zh-CN"/>
        </w:rPr>
        <w:t>α</w:t>
      </w:r>
      <w:r w:rsidR="00767840" w:rsidRPr="00152935">
        <w:rPr>
          <w:rFonts w:ascii="Arial" w:eastAsia="Simsun (Founder Extended)" w:hAnsi="Arial" w:cs="Arial"/>
          <w:sz w:val="24"/>
          <w:szCs w:val="24"/>
          <w:lang w:eastAsia="zh-CN"/>
        </w:rPr>
        <w:t xml:space="preserve"> προσόν</w:t>
      </w:r>
      <w:r w:rsidR="003378C7" w:rsidRPr="00152935">
        <w:rPr>
          <w:rFonts w:ascii="Arial" w:eastAsia="Simsun (Founder Extended)" w:hAnsi="Arial" w:cs="Arial"/>
          <w:sz w:val="24"/>
          <w:szCs w:val="24"/>
          <w:lang w:eastAsia="zh-CN"/>
        </w:rPr>
        <w:t>τα</w:t>
      </w:r>
      <w:r w:rsidR="003B6A68" w:rsidRPr="00152935">
        <w:rPr>
          <w:rFonts w:ascii="Arial" w:eastAsia="Simsun (Founder Extended)" w:hAnsi="Arial" w:cs="Arial"/>
          <w:sz w:val="24"/>
          <w:szCs w:val="24"/>
          <w:lang w:eastAsia="zh-CN"/>
        </w:rPr>
        <w:t xml:space="preserve"> </w:t>
      </w:r>
      <w:r w:rsidR="002E5440" w:rsidRPr="00152935">
        <w:rPr>
          <w:rFonts w:ascii="Arial" w:eastAsia="Simsun (Founder Extended)" w:hAnsi="Arial" w:cs="Arial"/>
          <w:sz w:val="24"/>
          <w:szCs w:val="24"/>
          <w:lang w:eastAsia="zh-CN"/>
        </w:rPr>
        <w:t>για διορισμό</w:t>
      </w:r>
      <w:r w:rsidR="009C0518" w:rsidRPr="00152935">
        <w:rPr>
          <w:rFonts w:ascii="Arial" w:eastAsia="Simsun (Founder Extended)" w:hAnsi="Arial" w:cs="Arial"/>
          <w:sz w:val="24"/>
          <w:szCs w:val="24"/>
          <w:lang w:eastAsia="zh-CN"/>
        </w:rPr>
        <w:t xml:space="preserve"> </w:t>
      </w:r>
      <w:r w:rsidR="003B6A68" w:rsidRPr="00152935">
        <w:rPr>
          <w:rFonts w:ascii="Arial" w:eastAsia="Simsun (Founder Extended)" w:hAnsi="Arial" w:cs="Arial"/>
          <w:sz w:val="24"/>
          <w:szCs w:val="24"/>
          <w:lang w:eastAsia="zh-CN"/>
        </w:rPr>
        <w:t>των μελών της Αρχής</w:t>
      </w:r>
      <w:r w:rsidR="00AC0700" w:rsidRPr="00152935">
        <w:rPr>
          <w:rFonts w:ascii="Arial" w:eastAsia="Simsun (Founder Extended)" w:hAnsi="Arial" w:cs="Arial"/>
          <w:sz w:val="24"/>
          <w:szCs w:val="24"/>
          <w:lang w:eastAsia="zh-CN"/>
        </w:rPr>
        <w:t xml:space="preserve"> και ειδικότερα το προσόν</w:t>
      </w:r>
      <w:r w:rsidR="0009593C" w:rsidRPr="00152935">
        <w:rPr>
          <w:rFonts w:ascii="Arial" w:eastAsia="Simsun (Founder Extended)" w:hAnsi="Arial" w:cs="Arial"/>
          <w:sz w:val="24"/>
          <w:szCs w:val="24"/>
          <w:lang w:eastAsia="zh-CN"/>
        </w:rPr>
        <w:t xml:space="preserve"> </w:t>
      </w:r>
      <w:r w:rsidR="002E5440" w:rsidRPr="00152935">
        <w:rPr>
          <w:rFonts w:ascii="Arial" w:eastAsia="Simsun (Founder Extended)" w:hAnsi="Arial" w:cs="Arial"/>
          <w:sz w:val="24"/>
          <w:szCs w:val="24"/>
          <w:lang w:eastAsia="zh-CN"/>
        </w:rPr>
        <w:t xml:space="preserve">της νομομάθειας </w:t>
      </w:r>
      <w:r w:rsidR="003B6A68" w:rsidRPr="00152935">
        <w:rPr>
          <w:rFonts w:ascii="Arial" w:eastAsia="Simsun (Founder Extended)" w:hAnsi="Arial" w:cs="Arial"/>
          <w:sz w:val="24"/>
          <w:szCs w:val="24"/>
          <w:lang w:eastAsia="zh-CN"/>
        </w:rPr>
        <w:t>και των προσόντων</w:t>
      </w:r>
      <w:r w:rsidR="00906E7E" w:rsidRPr="00152935">
        <w:rPr>
          <w:rFonts w:ascii="Arial" w:eastAsia="Simsun (Founder Extended)" w:hAnsi="Arial" w:cs="Arial"/>
          <w:sz w:val="24"/>
          <w:szCs w:val="24"/>
          <w:lang w:eastAsia="zh-CN"/>
        </w:rPr>
        <w:t xml:space="preserve"> που απαιτούνται για διορισμό</w:t>
      </w:r>
      <w:r w:rsidR="003B6A68" w:rsidRPr="00152935">
        <w:rPr>
          <w:rFonts w:ascii="Arial" w:eastAsia="Simsun (Founder Extended)" w:hAnsi="Arial" w:cs="Arial"/>
          <w:sz w:val="24"/>
          <w:szCs w:val="24"/>
          <w:lang w:eastAsia="zh-CN"/>
        </w:rPr>
        <w:t xml:space="preserve"> των δικαστών του </w:t>
      </w:r>
      <w:proofErr w:type="spellStart"/>
      <w:r w:rsidR="003B6A68" w:rsidRPr="00152935">
        <w:rPr>
          <w:rFonts w:ascii="Arial" w:eastAsia="Simsun (Founder Extended)" w:hAnsi="Arial" w:cs="Arial"/>
          <w:sz w:val="24"/>
          <w:szCs w:val="24"/>
          <w:lang w:eastAsia="zh-CN"/>
        </w:rPr>
        <w:t>Ανωτάτου</w:t>
      </w:r>
      <w:proofErr w:type="spellEnd"/>
      <w:r w:rsidR="003B6A68" w:rsidRPr="00152935">
        <w:rPr>
          <w:rFonts w:ascii="Arial" w:eastAsia="Simsun (Founder Extended)" w:hAnsi="Arial" w:cs="Arial"/>
          <w:sz w:val="24"/>
          <w:szCs w:val="24"/>
          <w:lang w:eastAsia="zh-CN"/>
        </w:rPr>
        <w:t xml:space="preserve"> Δικαστηρίου</w:t>
      </w:r>
      <w:r w:rsidR="009C0518" w:rsidRPr="00152935">
        <w:rPr>
          <w:rFonts w:ascii="Arial" w:eastAsia="Simsun (Founder Extended)" w:hAnsi="Arial" w:cs="Arial"/>
          <w:sz w:val="24"/>
          <w:szCs w:val="24"/>
          <w:lang w:eastAsia="zh-CN"/>
        </w:rPr>
        <w:t>.</w:t>
      </w:r>
      <w:r w:rsidR="00D22517" w:rsidRPr="00152935">
        <w:rPr>
          <w:rFonts w:ascii="Arial" w:eastAsia="Simsun (Founder Extended)" w:hAnsi="Arial" w:cs="Arial"/>
          <w:sz w:val="24"/>
          <w:szCs w:val="24"/>
          <w:lang w:eastAsia="zh-CN"/>
        </w:rPr>
        <w:t xml:space="preserve"> </w:t>
      </w:r>
      <w:r w:rsidR="00B00F21" w:rsidRPr="00152935">
        <w:rPr>
          <w:rFonts w:ascii="Arial" w:eastAsia="Simsun (Founder Extended)" w:hAnsi="Arial" w:cs="Arial"/>
          <w:sz w:val="24"/>
          <w:szCs w:val="24"/>
          <w:lang w:eastAsia="zh-CN"/>
        </w:rPr>
        <w:t xml:space="preserve"> </w:t>
      </w:r>
    </w:p>
    <w:p w14:paraId="6D357EA8" w14:textId="06EFF434" w:rsidR="00C462DA" w:rsidRPr="00152935" w:rsidRDefault="00B00F21" w:rsidP="00152935">
      <w:pPr>
        <w:pStyle w:val="ListParagraph"/>
        <w:tabs>
          <w:tab w:val="left" w:pos="567"/>
          <w:tab w:val="left" w:pos="4961"/>
        </w:tabs>
        <w:spacing w:after="0" w:line="480" w:lineRule="auto"/>
        <w:ind w:left="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Όσον αφορά τ</w:t>
      </w:r>
      <w:r w:rsidR="00D22517" w:rsidRPr="00152935">
        <w:rPr>
          <w:rFonts w:ascii="Arial" w:eastAsia="Simsun (Founder Extended)" w:hAnsi="Arial" w:cs="Arial"/>
          <w:sz w:val="24"/>
          <w:szCs w:val="24"/>
          <w:lang w:eastAsia="zh-CN"/>
        </w:rPr>
        <w:t>α</w:t>
      </w:r>
      <w:r w:rsidRPr="00152935">
        <w:rPr>
          <w:rFonts w:ascii="Arial" w:eastAsia="Simsun (Founder Extended)" w:hAnsi="Arial" w:cs="Arial"/>
          <w:sz w:val="24"/>
          <w:szCs w:val="24"/>
          <w:lang w:eastAsia="zh-CN"/>
        </w:rPr>
        <w:t xml:space="preserve"> εν λόγω προσόν</w:t>
      </w:r>
      <w:r w:rsidR="00D22517" w:rsidRPr="00152935">
        <w:rPr>
          <w:rFonts w:ascii="Arial" w:eastAsia="Simsun (Founder Extended)" w:hAnsi="Arial" w:cs="Arial"/>
          <w:sz w:val="24"/>
          <w:szCs w:val="24"/>
          <w:lang w:eastAsia="zh-CN"/>
        </w:rPr>
        <w:t>τα</w:t>
      </w:r>
      <w:r w:rsidRPr="00152935">
        <w:rPr>
          <w:rFonts w:ascii="Arial" w:eastAsia="Simsun (Founder Extended)" w:hAnsi="Arial" w:cs="Arial"/>
          <w:sz w:val="24"/>
          <w:szCs w:val="24"/>
          <w:lang w:eastAsia="zh-CN"/>
        </w:rPr>
        <w:t>, μ</w:t>
      </w:r>
      <w:r w:rsidR="00453448" w:rsidRPr="00152935">
        <w:rPr>
          <w:rFonts w:ascii="Arial" w:eastAsia="Simsun (Founder Extended)" w:hAnsi="Arial" w:cs="Arial"/>
          <w:sz w:val="24"/>
          <w:szCs w:val="24"/>
          <w:lang w:eastAsia="zh-CN"/>
        </w:rPr>
        <w:t>έλη της επιτροπής, καθώς κα</w:t>
      </w:r>
      <w:r w:rsidR="009E0381" w:rsidRPr="00152935">
        <w:rPr>
          <w:rFonts w:ascii="Arial" w:eastAsia="Simsun (Founder Extended)" w:hAnsi="Arial" w:cs="Arial"/>
          <w:sz w:val="24"/>
          <w:szCs w:val="24"/>
          <w:lang w:eastAsia="zh-CN"/>
        </w:rPr>
        <w:t xml:space="preserve">ι </w:t>
      </w:r>
      <w:r w:rsidR="00D25F86" w:rsidRPr="00152935">
        <w:rPr>
          <w:rFonts w:ascii="Arial" w:eastAsia="Simsun (Founder Extended)" w:hAnsi="Arial" w:cs="Arial"/>
          <w:sz w:val="24"/>
          <w:szCs w:val="24"/>
          <w:lang w:eastAsia="zh-CN"/>
        </w:rPr>
        <w:t xml:space="preserve">ορισμένοι από τους </w:t>
      </w:r>
      <w:r w:rsidR="009E0381" w:rsidRPr="00152935">
        <w:rPr>
          <w:rFonts w:ascii="Arial" w:eastAsia="Simsun (Founder Extended)" w:hAnsi="Arial" w:cs="Arial"/>
          <w:sz w:val="24"/>
          <w:szCs w:val="24"/>
          <w:lang w:eastAsia="zh-CN"/>
        </w:rPr>
        <w:t>φορείς που</w:t>
      </w:r>
      <w:r w:rsidR="003F2FE8">
        <w:rPr>
          <w:rFonts w:ascii="Arial" w:eastAsia="Simsun (Founder Extended)" w:hAnsi="Arial" w:cs="Arial"/>
          <w:sz w:val="24"/>
          <w:szCs w:val="24"/>
          <w:lang w:eastAsia="zh-CN"/>
        </w:rPr>
        <w:t xml:space="preserve"> είχαν</w:t>
      </w:r>
      <w:r w:rsidR="009E0381" w:rsidRPr="00152935">
        <w:rPr>
          <w:rFonts w:ascii="Arial" w:eastAsia="Simsun (Founder Extended)" w:hAnsi="Arial" w:cs="Arial"/>
          <w:sz w:val="24"/>
          <w:szCs w:val="24"/>
          <w:lang w:eastAsia="zh-CN"/>
        </w:rPr>
        <w:t xml:space="preserve"> </w:t>
      </w:r>
      <w:r w:rsidR="003F2FE8">
        <w:rPr>
          <w:rFonts w:ascii="Arial" w:eastAsia="Simsun (Founder Extended)" w:hAnsi="Arial" w:cs="Arial"/>
          <w:sz w:val="24"/>
          <w:szCs w:val="24"/>
          <w:lang w:eastAsia="zh-CN"/>
        </w:rPr>
        <w:t xml:space="preserve">εκπροσωπηθεί </w:t>
      </w:r>
      <w:r w:rsidR="009E0381" w:rsidRPr="00152935">
        <w:rPr>
          <w:rFonts w:ascii="Arial" w:eastAsia="Simsun (Founder Extended)" w:hAnsi="Arial" w:cs="Arial"/>
          <w:sz w:val="24"/>
          <w:szCs w:val="24"/>
          <w:lang w:eastAsia="zh-CN"/>
        </w:rPr>
        <w:t xml:space="preserve">στις συνεδρίες της </w:t>
      </w:r>
      <w:r w:rsidR="003F2FE8">
        <w:rPr>
          <w:rFonts w:ascii="Arial" w:eastAsia="Simsun (Founder Extended)" w:hAnsi="Arial" w:cs="Arial"/>
          <w:sz w:val="24"/>
          <w:szCs w:val="24"/>
          <w:lang w:eastAsia="zh-CN"/>
        </w:rPr>
        <w:t xml:space="preserve">τότε </w:t>
      </w:r>
      <w:r w:rsidR="009E0381" w:rsidRPr="00152935">
        <w:rPr>
          <w:rFonts w:ascii="Arial" w:eastAsia="Simsun (Founder Extended)" w:hAnsi="Arial" w:cs="Arial"/>
          <w:sz w:val="24"/>
          <w:szCs w:val="24"/>
          <w:lang w:eastAsia="zh-CN"/>
        </w:rPr>
        <w:t>επιτροπής</w:t>
      </w:r>
      <w:r w:rsidR="00E820F4" w:rsidRPr="00152935">
        <w:rPr>
          <w:rFonts w:ascii="Arial" w:eastAsia="Simsun (Founder Extended)" w:hAnsi="Arial" w:cs="Arial"/>
          <w:sz w:val="24"/>
          <w:szCs w:val="24"/>
          <w:lang w:eastAsia="zh-CN"/>
        </w:rPr>
        <w:t xml:space="preserve"> </w:t>
      </w:r>
      <w:r w:rsidR="000517DC" w:rsidRPr="00152935">
        <w:rPr>
          <w:rFonts w:ascii="Arial" w:eastAsia="Simsun (Founder Extended)" w:hAnsi="Arial" w:cs="Arial"/>
          <w:sz w:val="24"/>
          <w:szCs w:val="24"/>
          <w:lang w:eastAsia="zh-CN"/>
        </w:rPr>
        <w:t xml:space="preserve">εξέφρασαν την άποψη ότι </w:t>
      </w:r>
      <w:r w:rsidR="00C51E3D" w:rsidRPr="00152935">
        <w:rPr>
          <w:rFonts w:ascii="Arial" w:eastAsia="Simsun (Founder Extended)" w:hAnsi="Arial" w:cs="Arial"/>
          <w:sz w:val="24"/>
          <w:szCs w:val="24"/>
          <w:lang w:eastAsia="zh-CN"/>
        </w:rPr>
        <w:t xml:space="preserve">δεν </w:t>
      </w:r>
      <w:r w:rsidR="004E195C" w:rsidRPr="00152935">
        <w:rPr>
          <w:rFonts w:ascii="Arial" w:eastAsia="Simsun (Founder Extended)" w:hAnsi="Arial" w:cs="Arial"/>
          <w:sz w:val="24"/>
          <w:szCs w:val="24"/>
          <w:lang w:eastAsia="zh-CN"/>
        </w:rPr>
        <w:t xml:space="preserve">είναι αναγκαίο </w:t>
      </w:r>
      <w:r w:rsidR="00AE56E5" w:rsidRPr="00152935">
        <w:rPr>
          <w:rFonts w:ascii="Arial" w:eastAsia="Simsun (Founder Extended)" w:hAnsi="Arial" w:cs="Arial"/>
          <w:sz w:val="24"/>
          <w:szCs w:val="24"/>
          <w:lang w:eastAsia="zh-CN"/>
        </w:rPr>
        <w:t xml:space="preserve">για την επίτευξη των σκοπών του </w:t>
      </w:r>
      <w:r w:rsidR="00FC2D87" w:rsidRPr="00152935">
        <w:rPr>
          <w:rFonts w:ascii="Arial" w:eastAsia="Simsun (Founder Extended)" w:hAnsi="Arial" w:cs="Arial"/>
          <w:sz w:val="24"/>
          <w:szCs w:val="24"/>
          <w:lang w:eastAsia="zh-CN"/>
        </w:rPr>
        <w:t>προτεινόμενου νόμου</w:t>
      </w:r>
      <w:r w:rsidR="00AE56E5" w:rsidRPr="00152935">
        <w:rPr>
          <w:rFonts w:ascii="Arial" w:eastAsia="Simsun (Founder Extended)" w:hAnsi="Arial" w:cs="Arial"/>
          <w:sz w:val="24"/>
          <w:szCs w:val="24"/>
          <w:lang w:eastAsia="zh-CN"/>
        </w:rPr>
        <w:t xml:space="preserve"> </w:t>
      </w:r>
      <w:r w:rsidR="004E195C" w:rsidRPr="00152935">
        <w:rPr>
          <w:rFonts w:ascii="Arial" w:eastAsia="Simsun (Founder Extended)" w:hAnsi="Arial" w:cs="Arial"/>
          <w:sz w:val="24"/>
          <w:szCs w:val="24"/>
          <w:lang w:eastAsia="zh-CN"/>
        </w:rPr>
        <w:t xml:space="preserve">τα </w:t>
      </w:r>
      <w:r w:rsidR="00C51E3D" w:rsidRPr="00152935">
        <w:rPr>
          <w:rFonts w:ascii="Arial" w:eastAsia="Simsun (Founder Extended)" w:hAnsi="Arial" w:cs="Arial"/>
          <w:sz w:val="24"/>
          <w:szCs w:val="24"/>
          <w:lang w:eastAsia="zh-CN"/>
        </w:rPr>
        <w:t>μέλη της Αρχής να έχουν νομικό υπόβαθρο</w:t>
      </w:r>
      <w:r w:rsidR="00CD6E8E" w:rsidRPr="00152935">
        <w:rPr>
          <w:rFonts w:ascii="Arial" w:eastAsia="Simsun (Founder Extended)" w:hAnsi="Arial" w:cs="Arial"/>
          <w:sz w:val="24"/>
          <w:szCs w:val="24"/>
          <w:lang w:eastAsia="zh-CN"/>
        </w:rPr>
        <w:t>,</w:t>
      </w:r>
      <w:r w:rsidR="0025145E" w:rsidRPr="00152935">
        <w:rPr>
          <w:rFonts w:ascii="Arial" w:eastAsia="Simsun (Founder Extended)" w:hAnsi="Arial" w:cs="Arial"/>
          <w:sz w:val="24"/>
          <w:szCs w:val="24"/>
          <w:lang w:eastAsia="zh-CN"/>
        </w:rPr>
        <w:t xml:space="preserve"> </w:t>
      </w:r>
      <w:r w:rsidR="00FC2D87" w:rsidRPr="00152935">
        <w:rPr>
          <w:rFonts w:ascii="Arial" w:eastAsia="Simsun (Founder Extended)" w:hAnsi="Arial" w:cs="Arial"/>
          <w:sz w:val="24"/>
          <w:szCs w:val="24"/>
          <w:lang w:eastAsia="zh-CN"/>
        </w:rPr>
        <w:t>καθότι</w:t>
      </w:r>
      <w:r w:rsidR="00AE56E5" w:rsidRPr="00152935">
        <w:rPr>
          <w:rFonts w:ascii="Arial" w:eastAsia="Simsun (Founder Extended)" w:hAnsi="Arial" w:cs="Arial"/>
          <w:sz w:val="24"/>
          <w:szCs w:val="24"/>
          <w:lang w:eastAsia="zh-CN"/>
        </w:rPr>
        <w:t xml:space="preserve"> </w:t>
      </w:r>
      <w:r w:rsidR="002A1CCB" w:rsidRPr="00152935">
        <w:rPr>
          <w:rFonts w:ascii="Arial" w:eastAsia="Simsun (Founder Extended)" w:hAnsi="Arial" w:cs="Arial"/>
          <w:sz w:val="24"/>
          <w:szCs w:val="24"/>
          <w:lang w:eastAsia="zh-CN"/>
        </w:rPr>
        <w:t xml:space="preserve">άτομα με διαφορετικά προσόντα τα οποία </w:t>
      </w:r>
      <w:r w:rsidR="00CD6E8E" w:rsidRPr="00152935">
        <w:rPr>
          <w:rFonts w:ascii="Arial" w:eastAsia="Simsun (Founder Extended)" w:hAnsi="Arial" w:cs="Arial"/>
          <w:sz w:val="24"/>
          <w:szCs w:val="24"/>
          <w:lang w:eastAsia="zh-CN"/>
        </w:rPr>
        <w:t>είναι εξειδικευμένα σε θέματα που αφορούν</w:t>
      </w:r>
      <w:r w:rsidR="002A1CCB" w:rsidRPr="00152935">
        <w:rPr>
          <w:rFonts w:ascii="Arial" w:eastAsia="Simsun (Founder Extended)" w:hAnsi="Arial" w:cs="Arial"/>
          <w:sz w:val="24"/>
          <w:szCs w:val="24"/>
          <w:lang w:eastAsia="zh-CN"/>
        </w:rPr>
        <w:t xml:space="preserve"> στην πρόληψη και διερεύνηση υποθέσεων διαφθοράς</w:t>
      </w:r>
      <w:r w:rsidR="00AE56E5" w:rsidRPr="00152935">
        <w:rPr>
          <w:rFonts w:ascii="Arial" w:eastAsia="Simsun (Founder Extended)" w:hAnsi="Arial" w:cs="Arial"/>
          <w:sz w:val="24"/>
          <w:szCs w:val="24"/>
          <w:lang w:eastAsia="zh-CN"/>
        </w:rPr>
        <w:t xml:space="preserve"> ενδεχομένως να είναι π</w:t>
      </w:r>
      <w:r w:rsidR="00CD6E8E" w:rsidRPr="00152935">
        <w:rPr>
          <w:rFonts w:ascii="Arial" w:eastAsia="Simsun (Founder Extended)" w:hAnsi="Arial" w:cs="Arial"/>
          <w:sz w:val="24"/>
          <w:szCs w:val="24"/>
          <w:lang w:eastAsia="zh-CN"/>
        </w:rPr>
        <w:t xml:space="preserve">ιο </w:t>
      </w:r>
      <w:r w:rsidR="00AE56E5" w:rsidRPr="00152935">
        <w:rPr>
          <w:rFonts w:ascii="Arial" w:eastAsia="Simsun (Founder Extended)" w:hAnsi="Arial" w:cs="Arial"/>
          <w:sz w:val="24"/>
          <w:szCs w:val="24"/>
          <w:lang w:eastAsia="zh-CN"/>
        </w:rPr>
        <w:t>κατάλληλα</w:t>
      </w:r>
      <w:r w:rsidR="00CD6E8E" w:rsidRPr="00152935">
        <w:rPr>
          <w:rFonts w:ascii="Arial" w:eastAsia="Simsun (Founder Extended)" w:hAnsi="Arial" w:cs="Arial"/>
          <w:sz w:val="24"/>
          <w:szCs w:val="24"/>
          <w:lang w:eastAsia="zh-CN"/>
        </w:rPr>
        <w:t xml:space="preserve"> για διορισμό στις εν λόγω θέσεις.</w:t>
      </w:r>
    </w:p>
    <w:p w14:paraId="5C7414B5" w14:textId="76C89675" w:rsidR="00D86ADC" w:rsidRPr="00152935" w:rsidRDefault="00FC2D87" w:rsidP="00152935">
      <w:pPr>
        <w:pStyle w:val="ListParagraph"/>
        <w:numPr>
          <w:ilvl w:val="0"/>
          <w:numId w:val="2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Η</w:t>
      </w:r>
      <w:r w:rsidR="009C0518" w:rsidRPr="00152935">
        <w:rPr>
          <w:rFonts w:ascii="Arial" w:eastAsia="Simsun (Founder Extended)" w:hAnsi="Arial" w:cs="Arial"/>
          <w:sz w:val="24"/>
          <w:szCs w:val="24"/>
          <w:lang w:eastAsia="zh-CN"/>
        </w:rPr>
        <w:t xml:space="preserve"> διάρκεια της θητείας των μελών της Αρχής</w:t>
      </w:r>
      <w:r w:rsidR="00B1697E" w:rsidRPr="00152935">
        <w:rPr>
          <w:rFonts w:ascii="Arial" w:eastAsia="Simsun (Founder Extended)" w:hAnsi="Arial" w:cs="Arial"/>
          <w:sz w:val="24"/>
          <w:szCs w:val="24"/>
          <w:lang w:eastAsia="zh-CN"/>
        </w:rPr>
        <w:t xml:space="preserve"> και η δυνατότητα επαναδιορισμού </w:t>
      </w:r>
      <w:r w:rsidR="000170F4" w:rsidRPr="00152935">
        <w:rPr>
          <w:rFonts w:ascii="Arial" w:eastAsia="Simsun (Founder Extended)" w:hAnsi="Arial" w:cs="Arial"/>
          <w:sz w:val="24"/>
          <w:szCs w:val="24"/>
          <w:lang w:eastAsia="zh-CN"/>
        </w:rPr>
        <w:t>τους για ακόμη μία θητεία</w:t>
      </w:r>
      <w:r w:rsidR="00B1697E" w:rsidRPr="00152935">
        <w:rPr>
          <w:rFonts w:ascii="Arial" w:eastAsia="Simsun (Founder Extended)" w:hAnsi="Arial" w:cs="Arial"/>
          <w:sz w:val="24"/>
          <w:szCs w:val="24"/>
          <w:lang w:eastAsia="zh-CN"/>
        </w:rPr>
        <w:t>.</w:t>
      </w:r>
    </w:p>
    <w:p w14:paraId="289357FB" w14:textId="4D802C61" w:rsidR="00EA2E3D" w:rsidRPr="00152935" w:rsidRDefault="00A9512C" w:rsidP="00152935">
      <w:pPr>
        <w:pStyle w:val="ListParagraph"/>
        <w:tabs>
          <w:tab w:val="left" w:pos="567"/>
          <w:tab w:val="left" w:pos="4961"/>
        </w:tabs>
        <w:spacing w:after="0" w:line="480" w:lineRule="auto"/>
        <w:ind w:left="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Μ</w:t>
      </w:r>
      <w:r w:rsidR="00B629B3" w:rsidRPr="00152935">
        <w:rPr>
          <w:rFonts w:ascii="Arial" w:eastAsia="Simsun (Founder Extended)" w:hAnsi="Arial" w:cs="Arial"/>
          <w:sz w:val="24"/>
          <w:szCs w:val="24"/>
          <w:lang w:eastAsia="zh-CN"/>
        </w:rPr>
        <w:t xml:space="preserve">έλη </w:t>
      </w:r>
      <w:r w:rsidR="003F2FE8">
        <w:rPr>
          <w:rFonts w:ascii="Arial" w:eastAsia="Simsun (Founder Extended)" w:hAnsi="Arial" w:cs="Arial"/>
          <w:sz w:val="24"/>
          <w:szCs w:val="24"/>
          <w:lang w:eastAsia="zh-CN"/>
        </w:rPr>
        <w:t>της τότε</w:t>
      </w:r>
      <w:r w:rsidR="00B629B3" w:rsidRPr="00152935">
        <w:rPr>
          <w:rFonts w:ascii="Arial" w:eastAsia="Simsun (Founder Extended)" w:hAnsi="Arial" w:cs="Arial"/>
          <w:sz w:val="24"/>
          <w:szCs w:val="24"/>
          <w:lang w:eastAsia="zh-CN"/>
        </w:rPr>
        <w:t xml:space="preserve"> επιτροπής</w:t>
      </w:r>
      <w:r w:rsidRPr="00152935">
        <w:rPr>
          <w:rFonts w:ascii="Arial" w:eastAsia="Simsun (Founder Extended)" w:hAnsi="Arial" w:cs="Arial"/>
          <w:sz w:val="24"/>
          <w:szCs w:val="24"/>
          <w:lang w:eastAsia="zh-CN"/>
        </w:rPr>
        <w:t xml:space="preserve">, καθώς και </w:t>
      </w:r>
      <w:r w:rsidR="00200347" w:rsidRPr="00152935">
        <w:rPr>
          <w:rFonts w:ascii="Arial" w:eastAsia="Simsun (Founder Extended)" w:hAnsi="Arial" w:cs="Arial"/>
          <w:sz w:val="24"/>
          <w:szCs w:val="24"/>
          <w:lang w:eastAsia="zh-CN"/>
        </w:rPr>
        <w:t xml:space="preserve">φορείς </w:t>
      </w:r>
      <w:r w:rsidRPr="00152935">
        <w:rPr>
          <w:rFonts w:ascii="Arial" w:eastAsia="Simsun (Founder Extended)" w:hAnsi="Arial" w:cs="Arial"/>
          <w:sz w:val="24"/>
          <w:szCs w:val="24"/>
          <w:lang w:eastAsia="zh-CN"/>
        </w:rPr>
        <w:t xml:space="preserve">που </w:t>
      </w:r>
      <w:r w:rsidR="003F2FE8">
        <w:rPr>
          <w:rFonts w:ascii="Arial" w:eastAsia="Simsun (Founder Extended)" w:hAnsi="Arial" w:cs="Arial"/>
          <w:sz w:val="24"/>
          <w:szCs w:val="24"/>
          <w:lang w:eastAsia="zh-CN"/>
        </w:rPr>
        <w:t xml:space="preserve">είχαν εκπροσωπηθεί </w:t>
      </w:r>
      <w:r w:rsidRPr="00152935">
        <w:rPr>
          <w:rFonts w:ascii="Arial" w:eastAsia="Simsun (Founder Extended)" w:hAnsi="Arial" w:cs="Arial"/>
          <w:sz w:val="24"/>
          <w:szCs w:val="24"/>
          <w:lang w:eastAsia="zh-CN"/>
        </w:rPr>
        <w:t xml:space="preserve">στις συνεδρίες </w:t>
      </w:r>
      <w:r w:rsidR="003F2FE8">
        <w:rPr>
          <w:rFonts w:ascii="Arial" w:eastAsia="Simsun (Founder Extended)" w:hAnsi="Arial" w:cs="Arial"/>
          <w:sz w:val="24"/>
          <w:szCs w:val="24"/>
          <w:lang w:eastAsia="zh-CN"/>
        </w:rPr>
        <w:t>της τότε</w:t>
      </w:r>
      <w:r w:rsidRPr="00152935">
        <w:rPr>
          <w:rFonts w:ascii="Arial" w:eastAsia="Simsun (Founder Extended)" w:hAnsi="Arial" w:cs="Arial"/>
          <w:sz w:val="24"/>
          <w:szCs w:val="24"/>
          <w:lang w:eastAsia="zh-CN"/>
        </w:rPr>
        <w:t xml:space="preserve"> επιτροπής εξέφρασαν επιφυλάξεις </w:t>
      </w:r>
      <w:r w:rsidR="00200347" w:rsidRPr="00152935">
        <w:rPr>
          <w:rFonts w:ascii="Arial" w:eastAsia="Simsun (Founder Extended)" w:hAnsi="Arial" w:cs="Arial"/>
          <w:sz w:val="24"/>
          <w:szCs w:val="24"/>
          <w:lang w:eastAsia="zh-CN"/>
        </w:rPr>
        <w:t>για τη δυνατότητα επαναδιορισμού των μελών της Αρχής για δεύτερη θητεία</w:t>
      </w:r>
      <w:r w:rsidR="00FC2D87" w:rsidRPr="00152935">
        <w:rPr>
          <w:rFonts w:ascii="Arial" w:eastAsia="Simsun (Founder Extended)" w:hAnsi="Arial" w:cs="Arial"/>
          <w:sz w:val="24"/>
          <w:szCs w:val="24"/>
          <w:lang w:eastAsia="zh-CN"/>
        </w:rPr>
        <w:t xml:space="preserve"> και</w:t>
      </w:r>
      <w:r w:rsidR="00225923" w:rsidRPr="00152935">
        <w:rPr>
          <w:rFonts w:ascii="Arial" w:eastAsia="Simsun (Founder Extended)" w:hAnsi="Arial" w:cs="Arial"/>
          <w:sz w:val="24"/>
          <w:szCs w:val="24"/>
          <w:lang w:eastAsia="zh-CN"/>
        </w:rPr>
        <w:t xml:space="preserve"> ειδικότερα </w:t>
      </w:r>
      <w:r w:rsidR="00CC127D" w:rsidRPr="00152935">
        <w:rPr>
          <w:rFonts w:ascii="Arial" w:eastAsia="Simsun (Founder Extended)" w:hAnsi="Arial" w:cs="Arial"/>
          <w:sz w:val="24"/>
          <w:szCs w:val="24"/>
          <w:lang w:eastAsia="zh-CN"/>
        </w:rPr>
        <w:t>σε σχέση με</w:t>
      </w:r>
      <w:r w:rsidR="00225923" w:rsidRPr="00152935">
        <w:rPr>
          <w:rFonts w:ascii="Arial" w:eastAsia="Simsun (Founder Extended)" w:hAnsi="Arial" w:cs="Arial"/>
          <w:sz w:val="24"/>
          <w:szCs w:val="24"/>
          <w:lang w:eastAsia="zh-CN"/>
        </w:rPr>
        <w:t xml:space="preserve"> τους κ</w:t>
      </w:r>
      <w:r w:rsidR="00384F83" w:rsidRPr="00152935">
        <w:rPr>
          <w:rFonts w:ascii="Arial" w:eastAsia="Simsun (Founder Extended)" w:hAnsi="Arial" w:cs="Arial"/>
          <w:sz w:val="24"/>
          <w:szCs w:val="24"/>
          <w:lang w:eastAsia="zh-CN"/>
        </w:rPr>
        <w:t>ι</w:t>
      </w:r>
      <w:r w:rsidR="00225923" w:rsidRPr="00152935">
        <w:rPr>
          <w:rFonts w:ascii="Arial" w:eastAsia="Simsun (Founder Extended)" w:hAnsi="Arial" w:cs="Arial"/>
          <w:sz w:val="24"/>
          <w:szCs w:val="24"/>
          <w:lang w:eastAsia="zh-CN"/>
        </w:rPr>
        <w:t>νδ</w:t>
      </w:r>
      <w:r w:rsidR="00384F83" w:rsidRPr="00152935">
        <w:rPr>
          <w:rFonts w:ascii="Arial" w:eastAsia="Simsun (Founder Extended)" w:hAnsi="Arial" w:cs="Arial"/>
          <w:sz w:val="24"/>
          <w:szCs w:val="24"/>
          <w:lang w:eastAsia="zh-CN"/>
        </w:rPr>
        <w:t>ύ</w:t>
      </w:r>
      <w:r w:rsidR="00225923" w:rsidRPr="00152935">
        <w:rPr>
          <w:rFonts w:ascii="Arial" w:eastAsia="Simsun (Founder Extended)" w:hAnsi="Arial" w:cs="Arial"/>
          <w:sz w:val="24"/>
          <w:szCs w:val="24"/>
          <w:lang w:eastAsia="zh-CN"/>
        </w:rPr>
        <w:t xml:space="preserve">νους που ενέχει </w:t>
      </w:r>
      <w:r w:rsidR="00CC127D" w:rsidRPr="00152935">
        <w:rPr>
          <w:rFonts w:ascii="Arial" w:eastAsia="Simsun (Founder Extended)" w:hAnsi="Arial" w:cs="Arial"/>
          <w:sz w:val="24"/>
          <w:szCs w:val="24"/>
          <w:lang w:eastAsia="zh-CN"/>
        </w:rPr>
        <w:t xml:space="preserve">τέτοια ρύθμιση </w:t>
      </w:r>
      <w:r w:rsidR="00225923" w:rsidRPr="00152935">
        <w:rPr>
          <w:rFonts w:ascii="Arial" w:eastAsia="Simsun (Founder Extended)" w:hAnsi="Arial" w:cs="Arial"/>
          <w:sz w:val="24"/>
          <w:szCs w:val="24"/>
          <w:lang w:eastAsia="zh-CN"/>
        </w:rPr>
        <w:t xml:space="preserve">όσον αφορά την ανεξαρτησία </w:t>
      </w:r>
      <w:r w:rsidR="00CC127D" w:rsidRPr="00152935">
        <w:rPr>
          <w:rFonts w:ascii="Arial" w:eastAsia="Simsun (Founder Extended)" w:hAnsi="Arial" w:cs="Arial"/>
          <w:sz w:val="24"/>
          <w:szCs w:val="24"/>
          <w:lang w:eastAsia="zh-CN"/>
        </w:rPr>
        <w:t>της Αρχής</w:t>
      </w:r>
      <w:r w:rsidR="00EA2E3D" w:rsidRPr="00152935">
        <w:rPr>
          <w:rFonts w:ascii="Arial" w:eastAsia="Simsun (Founder Extended)" w:hAnsi="Arial" w:cs="Arial"/>
          <w:sz w:val="24"/>
          <w:szCs w:val="24"/>
          <w:lang w:eastAsia="zh-CN"/>
        </w:rPr>
        <w:t>.</w:t>
      </w:r>
    </w:p>
    <w:p w14:paraId="265975EF" w14:textId="0AE0DCAC" w:rsidR="00D86ADC" w:rsidRPr="00152935" w:rsidRDefault="00EA2E3D" w:rsidP="00152935">
      <w:pPr>
        <w:pStyle w:val="ListParagraph"/>
        <w:tabs>
          <w:tab w:val="left" w:pos="567"/>
          <w:tab w:val="left" w:pos="4961"/>
        </w:tabs>
        <w:spacing w:after="0" w:line="480" w:lineRule="auto"/>
        <w:ind w:left="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Η Έφορος Εσωτερικού Ελέγχου</w:t>
      </w:r>
      <w:r w:rsidR="00F81EEF" w:rsidRPr="00152935">
        <w:rPr>
          <w:rFonts w:ascii="Arial" w:eastAsia="Simsun (Founder Extended)" w:hAnsi="Arial" w:cs="Arial"/>
          <w:sz w:val="24"/>
          <w:szCs w:val="24"/>
          <w:lang w:eastAsia="zh-CN"/>
        </w:rPr>
        <w:t xml:space="preserve"> </w:t>
      </w:r>
      <w:r w:rsidR="00F35BF7" w:rsidRPr="00152935">
        <w:rPr>
          <w:rFonts w:ascii="Arial" w:eastAsia="Simsun (Founder Extended)" w:hAnsi="Arial" w:cs="Arial"/>
          <w:sz w:val="24"/>
          <w:szCs w:val="24"/>
          <w:lang w:eastAsia="zh-CN"/>
        </w:rPr>
        <w:t>υποστ</w:t>
      </w:r>
      <w:r w:rsidRPr="00152935">
        <w:rPr>
          <w:rFonts w:ascii="Arial" w:eastAsia="Simsun (Founder Extended)" w:hAnsi="Arial" w:cs="Arial"/>
          <w:sz w:val="24"/>
          <w:szCs w:val="24"/>
          <w:lang w:eastAsia="zh-CN"/>
        </w:rPr>
        <w:t>ήριξε</w:t>
      </w:r>
      <w:r w:rsidR="00F35BF7" w:rsidRPr="00152935">
        <w:rPr>
          <w:rFonts w:ascii="Arial" w:eastAsia="Simsun (Founder Extended)" w:hAnsi="Arial" w:cs="Arial"/>
          <w:sz w:val="24"/>
          <w:szCs w:val="24"/>
          <w:lang w:eastAsia="zh-CN"/>
        </w:rPr>
        <w:t xml:space="preserve"> ότι</w:t>
      </w:r>
      <w:r w:rsidR="00F81EEF" w:rsidRPr="00152935">
        <w:rPr>
          <w:rFonts w:ascii="Arial" w:eastAsia="Simsun (Founder Extended)" w:hAnsi="Arial" w:cs="Arial"/>
          <w:sz w:val="24"/>
          <w:szCs w:val="24"/>
          <w:lang w:eastAsia="zh-CN"/>
        </w:rPr>
        <w:t xml:space="preserve"> υπάρχει ενδεχόμενο επηρεασμού των αποφάσεων ή ενεργειών τ</w:t>
      </w:r>
      <w:r w:rsidR="001D563D" w:rsidRPr="00152935">
        <w:rPr>
          <w:rFonts w:ascii="Arial" w:eastAsia="Simsun (Founder Extended)" w:hAnsi="Arial" w:cs="Arial"/>
          <w:sz w:val="24"/>
          <w:szCs w:val="24"/>
          <w:lang w:eastAsia="zh-CN"/>
        </w:rPr>
        <w:t>ων μελών της Αρχής</w:t>
      </w:r>
      <w:r w:rsidR="00F81EEF" w:rsidRPr="00152935">
        <w:rPr>
          <w:rFonts w:ascii="Arial" w:eastAsia="Simsun (Founder Extended)" w:hAnsi="Arial" w:cs="Arial"/>
          <w:sz w:val="24"/>
          <w:szCs w:val="24"/>
          <w:lang w:eastAsia="zh-CN"/>
        </w:rPr>
        <w:t xml:space="preserve"> υπό την πίεση της ανανέωσης της θητείας τους.</w:t>
      </w:r>
      <w:r w:rsidR="00806802" w:rsidRPr="00152935">
        <w:rPr>
          <w:rFonts w:ascii="Arial" w:eastAsia="Simsun (Founder Extended)" w:hAnsi="Arial" w:cs="Arial"/>
          <w:sz w:val="24"/>
          <w:szCs w:val="24"/>
          <w:lang w:eastAsia="zh-CN"/>
        </w:rPr>
        <w:t xml:space="preserve"> </w:t>
      </w:r>
    </w:p>
    <w:p w14:paraId="7024B8A4" w14:textId="48AB637D" w:rsidR="00B1697E" w:rsidRPr="00152935" w:rsidRDefault="00CC127D" w:rsidP="00152935">
      <w:pPr>
        <w:pStyle w:val="ListParagraph"/>
        <w:numPr>
          <w:ilvl w:val="0"/>
          <w:numId w:val="2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Η</w:t>
      </w:r>
      <w:r w:rsidR="00400380" w:rsidRPr="00152935">
        <w:rPr>
          <w:rFonts w:ascii="Arial" w:eastAsia="Simsun (Founder Extended)" w:hAnsi="Arial" w:cs="Arial"/>
          <w:sz w:val="24"/>
          <w:szCs w:val="24"/>
          <w:lang w:eastAsia="zh-CN"/>
        </w:rPr>
        <w:t xml:space="preserve"> ενδεχόμενη</w:t>
      </w:r>
      <w:r w:rsidR="00B476CA" w:rsidRPr="00152935">
        <w:rPr>
          <w:rFonts w:ascii="Arial" w:eastAsia="Simsun (Founder Extended)" w:hAnsi="Arial" w:cs="Arial"/>
          <w:sz w:val="24"/>
          <w:szCs w:val="24"/>
          <w:lang w:eastAsia="zh-CN"/>
        </w:rPr>
        <w:t xml:space="preserve"> σύγκρουση των αρμοδιοτήτων της Αρχής με τις αρμοδιότητες άλλων οργάνων της Δημοκρατίας, όπως της </w:t>
      </w:r>
      <w:r w:rsidR="00462924">
        <w:rPr>
          <w:rFonts w:ascii="Arial" w:eastAsia="Simsun (Founder Extended)" w:hAnsi="Arial" w:cs="Arial"/>
          <w:sz w:val="24"/>
          <w:szCs w:val="24"/>
          <w:lang w:eastAsia="zh-CN"/>
        </w:rPr>
        <w:t>α</w:t>
      </w:r>
      <w:r w:rsidR="00B476CA" w:rsidRPr="00152935">
        <w:rPr>
          <w:rFonts w:ascii="Arial" w:eastAsia="Simsun (Founder Extended)" w:hAnsi="Arial" w:cs="Arial"/>
          <w:sz w:val="24"/>
          <w:szCs w:val="24"/>
          <w:lang w:eastAsia="zh-CN"/>
        </w:rPr>
        <w:t>στυνομίας</w:t>
      </w:r>
      <w:r w:rsidR="00EB749E" w:rsidRPr="00152935">
        <w:rPr>
          <w:rFonts w:ascii="Arial" w:eastAsia="Simsun (Founder Extended)" w:hAnsi="Arial" w:cs="Arial"/>
          <w:sz w:val="24"/>
          <w:szCs w:val="24"/>
          <w:lang w:eastAsia="zh-CN"/>
        </w:rPr>
        <w:t>, του Εφόρου</w:t>
      </w:r>
      <w:r w:rsidR="00C65364" w:rsidRPr="00152935">
        <w:rPr>
          <w:rFonts w:ascii="Arial" w:eastAsia="Simsun (Founder Extended)" w:hAnsi="Arial" w:cs="Arial"/>
          <w:sz w:val="24"/>
          <w:szCs w:val="24"/>
          <w:lang w:eastAsia="zh-CN"/>
        </w:rPr>
        <w:t xml:space="preserve"> Εσωτερικού Ελέγχου</w:t>
      </w:r>
      <w:r w:rsidR="00AD6996" w:rsidRPr="00152935">
        <w:rPr>
          <w:rFonts w:ascii="Arial" w:eastAsia="Simsun (Founder Extended)" w:hAnsi="Arial" w:cs="Arial"/>
          <w:sz w:val="24"/>
          <w:szCs w:val="24"/>
          <w:lang w:eastAsia="zh-CN"/>
        </w:rPr>
        <w:t xml:space="preserve"> </w:t>
      </w:r>
      <w:r w:rsidR="00462924">
        <w:rPr>
          <w:rFonts w:ascii="Arial" w:eastAsia="Simsun (Founder Extended)" w:hAnsi="Arial" w:cs="Arial"/>
          <w:sz w:val="24"/>
          <w:szCs w:val="24"/>
          <w:lang w:eastAsia="zh-CN"/>
        </w:rPr>
        <w:t>και του Γενικού Ελεγκτή</w:t>
      </w:r>
      <w:r w:rsidR="00B476CA" w:rsidRPr="00152935">
        <w:rPr>
          <w:rFonts w:ascii="Arial" w:eastAsia="Simsun (Founder Extended)" w:hAnsi="Arial" w:cs="Arial"/>
          <w:sz w:val="24"/>
          <w:szCs w:val="24"/>
          <w:lang w:eastAsia="zh-CN"/>
        </w:rPr>
        <w:t>.</w:t>
      </w:r>
    </w:p>
    <w:p w14:paraId="53E00A9C" w14:textId="1B2773F3" w:rsidR="00966BDD" w:rsidRPr="00152935" w:rsidRDefault="00CC127D" w:rsidP="00152935">
      <w:pPr>
        <w:pStyle w:val="ListParagraph"/>
        <w:numPr>
          <w:ilvl w:val="0"/>
          <w:numId w:val="2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Η</w:t>
      </w:r>
      <w:r w:rsidR="00B10CF7" w:rsidRPr="00152935">
        <w:rPr>
          <w:rFonts w:ascii="Arial" w:eastAsia="Simsun (Founder Extended)" w:hAnsi="Arial" w:cs="Arial"/>
          <w:sz w:val="24"/>
          <w:szCs w:val="24"/>
          <w:lang w:eastAsia="zh-CN"/>
        </w:rPr>
        <w:t xml:space="preserve"> δυνατότητα της Αρχής για συλλογή δεδομένων κατόπιν γραπτού αιτήματος και </w:t>
      </w:r>
      <w:r w:rsidR="004B6533" w:rsidRPr="00152935">
        <w:rPr>
          <w:rFonts w:ascii="Arial" w:eastAsia="Simsun (Founder Extended)" w:hAnsi="Arial" w:cs="Arial"/>
          <w:sz w:val="24"/>
          <w:szCs w:val="24"/>
          <w:lang w:eastAsia="zh-CN"/>
        </w:rPr>
        <w:t>ο</w:t>
      </w:r>
      <w:r w:rsidR="00B10CF7" w:rsidRPr="00152935">
        <w:rPr>
          <w:rFonts w:ascii="Arial" w:eastAsia="Simsun (Founder Extended)" w:hAnsi="Arial" w:cs="Arial"/>
          <w:sz w:val="24"/>
          <w:szCs w:val="24"/>
          <w:lang w:eastAsia="zh-CN"/>
        </w:rPr>
        <w:t xml:space="preserve"> χειρισμ</w:t>
      </w:r>
      <w:r w:rsidR="004B6533" w:rsidRPr="00152935">
        <w:rPr>
          <w:rFonts w:ascii="Arial" w:eastAsia="Simsun (Founder Extended)" w:hAnsi="Arial" w:cs="Arial"/>
          <w:sz w:val="24"/>
          <w:szCs w:val="24"/>
          <w:lang w:eastAsia="zh-CN"/>
        </w:rPr>
        <w:t>ός</w:t>
      </w:r>
      <w:r w:rsidR="00B10CF7" w:rsidRPr="00152935">
        <w:rPr>
          <w:rFonts w:ascii="Arial" w:eastAsia="Simsun (Founder Extended)" w:hAnsi="Arial" w:cs="Arial"/>
          <w:sz w:val="24"/>
          <w:szCs w:val="24"/>
          <w:lang w:eastAsia="zh-CN"/>
        </w:rPr>
        <w:t xml:space="preserve"> τέτοιων δεδομένων ως μαρτυρία</w:t>
      </w:r>
      <w:r w:rsidR="00462924">
        <w:rPr>
          <w:rFonts w:ascii="Arial" w:eastAsia="Simsun (Founder Extended)" w:hAnsi="Arial" w:cs="Arial"/>
          <w:sz w:val="24"/>
          <w:szCs w:val="24"/>
          <w:lang w:eastAsia="zh-CN"/>
        </w:rPr>
        <w:t>ς</w:t>
      </w:r>
      <w:r w:rsidR="00B10CF7" w:rsidRPr="00152935">
        <w:rPr>
          <w:rFonts w:ascii="Arial" w:eastAsia="Simsun (Founder Extended)" w:hAnsi="Arial" w:cs="Arial"/>
          <w:sz w:val="24"/>
          <w:szCs w:val="24"/>
          <w:lang w:eastAsia="zh-CN"/>
        </w:rPr>
        <w:t xml:space="preserve"> από την </w:t>
      </w:r>
      <w:r w:rsidR="001F4830">
        <w:rPr>
          <w:rFonts w:ascii="Arial" w:eastAsia="Simsun (Founder Extended)" w:hAnsi="Arial" w:cs="Arial"/>
          <w:sz w:val="24"/>
          <w:szCs w:val="24"/>
          <w:lang w:eastAsia="zh-CN"/>
        </w:rPr>
        <w:t>α</w:t>
      </w:r>
      <w:r w:rsidR="00B10CF7" w:rsidRPr="00152935">
        <w:rPr>
          <w:rFonts w:ascii="Arial" w:eastAsia="Simsun (Founder Extended)" w:hAnsi="Arial" w:cs="Arial"/>
          <w:sz w:val="24"/>
          <w:szCs w:val="24"/>
          <w:lang w:eastAsia="zh-CN"/>
        </w:rPr>
        <w:t>στυνομία σε περίπτωση ποινικής δίωξης.</w:t>
      </w:r>
    </w:p>
    <w:p w14:paraId="33395526" w14:textId="113A0F40" w:rsidR="00B10CF7" w:rsidRPr="00152935" w:rsidRDefault="00CC127D" w:rsidP="00152935">
      <w:pPr>
        <w:pStyle w:val="ListParagraph"/>
        <w:numPr>
          <w:ilvl w:val="0"/>
          <w:numId w:val="2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Οι</w:t>
      </w:r>
      <w:r w:rsidR="00C06583" w:rsidRPr="00152935">
        <w:rPr>
          <w:rFonts w:ascii="Arial" w:eastAsia="Simsun (Founder Extended)" w:hAnsi="Arial" w:cs="Arial"/>
          <w:sz w:val="24"/>
          <w:szCs w:val="24"/>
          <w:lang w:eastAsia="zh-CN"/>
        </w:rPr>
        <w:t xml:space="preserve"> ενέργειες της Αρχής</w:t>
      </w:r>
      <w:r w:rsidRPr="00152935">
        <w:rPr>
          <w:rFonts w:ascii="Arial" w:eastAsia="Simsun (Founder Extended)" w:hAnsi="Arial" w:cs="Arial"/>
          <w:sz w:val="24"/>
          <w:szCs w:val="24"/>
          <w:lang w:eastAsia="zh-CN"/>
        </w:rPr>
        <w:t>,</w:t>
      </w:r>
      <w:r w:rsidR="00C06583" w:rsidRPr="00152935">
        <w:rPr>
          <w:rFonts w:ascii="Arial" w:eastAsia="Simsun (Founder Extended)" w:hAnsi="Arial" w:cs="Arial"/>
          <w:sz w:val="24"/>
          <w:szCs w:val="24"/>
          <w:lang w:eastAsia="zh-CN"/>
        </w:rPr>
        <w:t xml:space="preserve"> σε περίπτωση που διαπιστώσει ενδεχόμενη </w:t>
      </w:r>
      <w:r w:rsidR="005914DB" w:rsidRPr="00152935">
        <w:rPr>
          <w:rFonts w:ascii="Arial" w:eastAsia="Simsun (Founder Extended)" w:hAnsi="Arial" w:cs="Arial"/>
          <w:sz w:val="24"/>
          <w:szCs w:val="24"/>
          <w:lang w:eastAsia="zh-CN"/>
        </w:rPr>
        <w:t xml:space="preserve">παράβαση </w:t>
      </w:r>
      <w:r w:rsidR="00C06583" w:rsidRPr="00152935">
        <w:rPr>
          <w:rFonts w:ascii="Arial" w:eastAsia="Simsun (Founder Extended)" w:hAnsi="Arial" w:cs="Arial"/>
          <w:sz w:val="24"/>
          <w:szCs w:val="24"/>
          <w:lang w:eastAsia="zh-CN"/>
        </w:rPr>
        <w:t xml:space="preserve">των </w:t>
      </w:r>
      <w:r w:rsidR="00666D7F" w:rsidRPr="00152935">
        <w:rPr>
          <w:rFonts w:ascii="Arial" w:eastAsia="Simsun (Founder Extended)" w:hAnsi="Arial" w:cs="Arial"/>
          <w:sz w:val="24"/>
          <w:szCs w:val="24"/>
          <w:lang w:eastAsia="zh-CN"/>
        </w:rPr>
        <w:t>προνοιώ</w:t>
      </w:r>
      <w:r w:rsidR="00C06583" w:rsidRPr="00152935">
        <w:rPr>
          <w:rFonts w:ascii="Arial" w:eastAsia="Simsun (Founder Extended)" w:hAnsi="Arial" w:cs="Arial"/>
          <w:sz w:val="24"/>
          <w:szCs w:val="24"/>
          <w:lang w:eastAsia="zh-CN"/>
        </w:rPr>
        <w:t xml:space="preserve">ν του </w:t>
      </w:r>
      <w:r w:rsidRPr="00152935">
        <w:rPr>
          <w:rFonts w:ascii="Arial" w:eastAsia="Simsun (Founder Extended)" w:hAnsi="Arial" w:cs="Arial"/>
          <w:sz w:val="24"/>
          <w:szCs w:val="24"/>
          <w:lang w:eastAsia="zh-CN"/>
        </w:rPr>
        <w:t>προτεινόμενου νόμου</w:t>
      </w:r>
      <w:r w:rsidR="00C06583" w:rsidRPr="00152935">
        <w:rPr>
          <w:rFonts w:ascii="Arial" w:eastAsia="Simsun (Founder Extended)" w:hAnsi="Arial" w:cs="Arial"/>
          <w:sz w:val="24"/>
          <w:szCs w:val="24"/>
          <w:lang w:eastAsia="zh-CN"/>
        </w:rPr>
        <w:t>.</w:t>
      </w:r>
    </w:p>
    <w:p w14:paraId="52ED2F15" w14:textId="289AE133" w:rsidR="00C06583" w:rsidRPr="00152935" w:rsidRDefault="00CC127D" w:rsidP="00152935">
      <w:pPr>
        <w:pStyle w:val="ListParagraph"/>
        <w:numPr>
          <w:ilvl w:val="0"/>
          <w:numId w:val="2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Η</w:t>
      </w:r>
      <w:r w:rsidR="00C06583" w:rsidRPr="00152935">
        <w:rPr>
          <w:rFonts w:ascii="Arial" w:eastAsia="Simsun (Founder Extended)" w:hAnsi="Arial" w:cs="Arial"/>
          <w:sz w:val="24"/>
          <w:szCs w:val="24"/>
          <w:lang w:eastAsia="zh-CN"/>
        </w:rPr>
        <w:t xml:space="preserve"> δυνατότητα της Αρχής για λήψη περαιτέρω μέτρων</w:t>
      </w:r>
      <w:r w:rsidRPr="00152935">
        <w:rPr>
          <w:rFonts w:ascii="Arial" w:eastAsia="Simsun (Founder Extended)" w:hAnsi="Arial" w:cs="Arial"/>
          <w:sz w:val="24"/>
          <w:szCs w:val="24"/>
          <w:lang w:eastAsia="zh-CN"/>
        </w:rPr>
        <w:t>,</w:t>
      </w:r>
      <w:r w:rsidR="00C06583" w:rsidRPr="00152935">
        <w:rPr>
          <w:rFonts w:ascii="Arial" w:eastAsia="Simsun (Founder Extended)" w:hAnsi="Arial" w:cs="Arial"/>
          <w:sz w:val="24"/>
          <w:szCs w:val="24"/>
          <w:lang w:eastAsia="zh-CN"/>
        </w:rPr>
        <w:t xml:space="preserve"> σε περίπτωση που </w:t>
      </w:r>
      <w:r w:rsidR="00462924">
        <w:rPr>
          <w:rFonts w:ascii="Arial" w:eastAsia="Simsun (Founder Extended)" w:hAnsi="Arial" w:cs="Arial"/>
          <w:sz w:val="24"/>
          <w:szCs w:val="24"/>
          <w:lang w:eastAsia="zh-CN"/>
        </w:rPr>
        <w:t>κατά τη συλλογή πληροφοριών</w:t>
      </w:r>
      <w:r w:rsidRPr="00152935">
        <w:rPr>
          <w:rFonts w:ascii="Arial" w:eastAsia="Simsun (Founder Extended)" w:hAnsi="Arial" w:cs="Arial"/>
          <w:sz w:val="24"/>
          <w:szCs w:val="24"/>
          <w:lang w:eastAsia="zh-CN"/>
        </w:rPr>
        <w:t xml:space="preserve"> </w:t>
      </w:r>
      <w:r w:rsidR="00C06583" w:rsidRPr="00152935">
        <w:rPr>
          <w:rFonts w:ascii="Arial" w:eastAsia="Simsun (Founder Extended)" w:hAnsi="Arial" w:cs="Arial"/>
          <w:sz w:val="24"/>
          <w:szCs w:val="24"/>
          <w:lang w:eastAsia="zh-CN"/>
        </w:rPr>
        <w:t>προκύψουν οποιαδήποτε νέα στοιχεία τα οποία δυνατό</w:t>
      </w:r>
      <w:r w:rsidR="00DC16B2" w:rsidRPr="00152935">
        <w:rPr>
          <w:rFonts w:ascii="Arial" w:eastAsia="Simsun (Founder Extended)" w:hAnsi="Arial" w:cs="Arial"/>
          <w:sz w:val="24"/>
          <w:szCs w:val="24"/>
          <w:lang w:eastAsia="zh-CN"/>
        </w:rPr>
        <w:t>ν</w:t>
      </w:r>
      <w:r w:rsidR="00C06583" w:rsidRPr="00152935">
        <w:rPr>
          <w:rFonts w:ascii="Arial" w:eastAsia="Simsun (Founder Extended)" w:hAnsi="Arial" w:cs="Arial"/>
          <w:sz w:val="24"/>
          <w:szCs w:val="24"/>
          <w:lang w:eastAsia="zh-CN"/>
        </w:rPr>
        <w:t xml:space="preserve"> να συνιστούν παραβίαση των διατάξεων του </w:t>
      </w:r>
      <w:r w:rsidR="00EE3959" w:rsidRPr="00152935">
        <w:rPr>
          <w:rFonts w:ascii="Arial" w:eastAsia="Simsun (Founder Extended)" w:hAnsi="Arial" w:cs="Arial"/>
          <w:sz w:val="24"/>
          <w:szCs w:val="24"/>
          <w:lang w:eastAsia="zh-CN"/>
        </w:rPr>
        <w:t>νόμ</w:t>
      </w:r>
      <w:r w:rsidR="00C06583" w:rsidRPr="00152935">
        <w:rPr>
          <w:rFonts w:ascii="Arial" w:eastAsia="Simsun (Founder Extended)" w:hAnsi="Arial" w:cs="Arial"/>
          <w:sz w:val="24"/>
          <w:szCs w:val="24"/>
          <w:lang w:eastAsia="zh-CN"/>
        </w:rPr>
        <w:t>ου</w:t>
      </w:r>
      <w:r w:rsidR="00462924">
        <w:rPr>
          <w:rFonts w:ascii="Arial" w:eastAsia="Simsun (Founder Extended)" w:hAnsi="Arial" w:cs="Arial"/>
          <w:sz w:val="24"/>
          <w:szCs w:val="24"/>
          <w:lang w:eastAsia="zh-CN"/>
        </w:rPr>
        <w:t>,</w:t>
      </w:r>
      <w:r w:rsidR="00A56668" w:rsidRPr="00152935">
        <w:rPr>
          <w:rFonts w:ascii="Arial" w:eastAsia="Simsun (Founder Extended)" w:hAnsi="Arial" w:cs="Arial"/>
          <w:sz w:val="24"/>
          <w:szCs w:val="24"/>
          <w:lang w:eastAsia="zh-CN"/>
        </w:rPr>
        <w:t xml:space="preserve"> και </w:t>
      </w:r>
      <w:r w:rsidR="00C06583" w:rsidRPr="00152935">
        <w:rPr>
          <w:rFonts w:ascii="Arial" w:eastAsia="Simsun (Founder Extended)" w:hAnsi="Arial" w:cs="Arial"/>
          <w:sz w:val="24"/>
          <w:szCs w:val="24"/>
          <w:lang w:eastAsia="zh-CN"/>
        </w:rPr>
        <w:t>το</w:t>
      </w:r>
      <w:r w:rsidR="005C7EBA" w:rsidRPr="00152935">
        <w:rPr>
          <w:rFonts w:ascii="Arial" w:eastAsia="Simsun (Founder Extended)" w:hAnsi="Arial" w:cs="Arial"/>
          <w:sz w:val="24"/>
          <w:szCs w:val="24"/>
          <w:lang w:eastAsia="zh-CN"/>
        </w:rPr>
        <w:t xml:space="preserve"> ενδεχόμενο</w:t>
      </w:r>
      <w:r w:rsidR="00C06583" w:rsidRPr="00152935">
        <w:rPr>
          <w:rFonts w:ascii="Arial" w:eastAsia="Simsun (Founder Extended)" w:hAnsi="Arial" w:cs="Arial"/>
          <w:sz w:val="24"/>
          <w:szCs w:val="24"/>
          <w:lang w:eastAsia="zh-CN"/>
        </w:rPr>
        <w:t xml:space="preserve"> να χρησιμοποιηθεί η Αρχή για αναζήτηση ενοχοποιητικών πληροφοριών βασισμένη σε αβάσιμες καταγγελίες (</w:t>
      </w:r>
      <w:proofErr w:type="spellStart"/>
      <w:r w:rsidR="00C06583" w:rsidRPr="00152935">
        <w:rPr>
          <w:rFonts w:ascii="Arial" w:eastAsia="Simsun (Founder Extended)" w:hAnsi="Arial" w:cs="Arial"/>
          <w:sz w:val="24"/>
          <w:szCs w:val="24"/>
          <w:lang w:eastAsia="zh-CN"/>
        </w:rPr>
        <w:t>fishing</w:t>
      </w:r>
      <w:proofErr w:type="spellEnd"/>
      <w:r w:rsidR="00C06583" w:rsidRPr="00152935">
        <w:rPr>
          <w:rFonts w:ascii="Arial" w:eastAsia="Simsun (Founder Extended)" w:hAnsi="Arial" w:cs="Arial"/>
          <w:sz w:val="24"/>
          <w:szCs w:val="24"/>
          <w:lang w:eastAsia="zh-CN"/>
        </w:rPr>
        <w:t xml:space="preserve"> </w:t>
      </w:r>
      <w:proofErr w:type="spellStart"/>
      <w:r w:rsidR="00C06583" w:rsidRPr="00152935">
        <w:rPr>
          <w:rFonts w:ascii="Arial" w:eastAsia="Simsun (Founder Extended)" w:hAnsi="Arial" w:cs="Arial"/>
          <w:sz w:val="24"/>
          <w:szCs w:val="24"/>
          <w:lang w:eastAsia="zh-CN"/>
        </w:rPr>
        <w:t>expedition</w:t>
      </w:r>
      <w:proofErr w:type="spellEnd"/>
      <w:r w:rsidR="00C06583" w:rsidRPr="00152935">
        <w:rPr>
          <w:rFonts w:ascii="Arial" w:eastAsia="Simsun (Founder Extended)" w:hAnsi="Arial" w:cs="Arial"/>
          <w:sz w:val="24"/>
          <w:szCs w:val="24"/>
          <w:lang w:eastAsia="zh-CN"/>
        </w:rPr>
        <w:t xml:space="preserve">).  </w:t>
      </w:r>
    </w:p>
    <w:p w14:paraId="549DA194" w14:textId="287CB753" w:rsidR="00C957A1" w:rsidRPr="00152935" w:rsidRDefault="00DC16B2" w:rsidP="00152935">
      <w:pPr>
        <w:pStyle w:val="ListParagraph"/>
        <w:numPr>
          <w:ilvl w:val="0"/>
          <w:numId w:val="2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Η</w:t>
      </w:r>
      <w:r w:rsidR="005E1FEF" w:rsidRPr="00152935">
        <w:rPr>
          <w:rFonts w:ascii="Arial" w:eastAsia="Simsun (Founder Extended)" w:hAnsi="Arial" w:cs="Arial"/>
          <w:sz w:val="24"/>
          <w:szCs w:val="24"/>
          <w:lang w:eastAsia="zh-CN"/>
        </w:rPr>
        <w:t xml:space="preserve"> ποινικοποίηση της</w:t>
      </w:r>
      <w:r w:rsidR="00C957A1" w:rsidRPr="00152935">
        <w:rPr>
          <w:rFonts w:ascii="Arial" w:eastAsia="Simsun (Founder Extended)" w:hAnsi="Arial" w:cs="Arial"/>
          <w:sz w:val="24"/>
          <w:szCs w:val="24"/>
          <w:lang w:eastAsia="zh-CN"/>
        </w:rPr>
        <w:t xml:space="preserve"> παροχής ψευδών πληροφοριών ή</w:t>
      </w:r>
      <w:r w:rsidR="005E1FEF" w:rsidRPr="00152935">
        <w:rPr>
          <w:rFonts w:ascii="Arial" w:eastAsia="Simsun (Founder Extended)" w:hAnsi="Arial" w:cs="Arial"/>
          <w:sz w:val="24"/>
          <w:szCs w:val="24"/>
          <w:lang w:eastAsia="zh-CN"/>
        </w:rPr>
        <w:t xml:space="preserve"> της</w:t>
      </w:r>
      <w:r w:rsidR="00C957A1" w:rsidRPr="00152935">
        <w:rPr>
          <w:rFonts w:ascii="Arial" w:eastAsia="Simsun (Founder Extended)" w:hAnsi="Arial" w:cs="Arial"/>
          <w:sz w:val="24"/>
          <w:szCs w:val="24"/>
          <w:lang w:eastAsia="zh-CN"/>
        </w:rPr>
        <w:t xml:space="preserve"> άρνησης </w:t>
      </w:r>
      <w:r w:rsidR="00462924">
        <w:rPr>
          <w:rFonts w:ascii="Arial" w:eastAsia="Simsun (Founder Extended)" w:hAnsi="Arial" w:cs="Arial"/>
          <w:sz w:val="24"/>
          <w:szCs w:val="24"/>
          <w:lang w:eastAsia="zh-CN"/>
        </w:rPr>
        <w:t>συμμόρφωσης με αίτημα της Αρχής</w:t>
      </w:r>
      <w:r w:rsidR="00C957A1" w:rsidRPr="00152935">
        <w:rPr>
          <w:rFonts w:ascii="Arial" w:eastAsia="Simsun (Founder Extended)" w:hAnsi="Arial" w:cs="Arial"/>
          <w:sz w:val="24"/>
          <w:szCs w:val="24"/>
          <w:lang w:eastAsia="zh-CN"/>
        </w:rPr>
        <w:t xml:space="preserve"> </w:t>
      </w:r>
      <w:r w:rsidR="005914DB" w:rsidRPr="00152935">
        <w:rPr>
          <w:rFonts w:ascii="Arial" w:eastAsia="Simsun (Founder Extended)" w:hAnsi="Arial" w:cs="Arial"/>
          <w:sz w:val="24"/>
          <w:szCs w:val="24"/>
          <w:lang w:eastAsia="zh-CN"/>
        </w:rPr>
        <w:t>σε αντιδιαστολή με τη μη παροχή ανακριτικών εξουσιών σε αυτή</w:t>
      </w:r>
      <w:r w:rsidR="00462924">
        <w:rPr>
          <w:rFonts w:ascii="Arial" w:eastAsia="Simsun (Founder Extended)" w:hAnsi="Arial" w:cs="Arial"/>
          <w:sz w:val="24"/>
          <w:szCs w:val="24"/>
          <w:lang w:eastAsia="zh-CN"/>
        </w:rPr>
        <w:t>ν</w:t>
      </w:r>
      <w:r w:rsidR="005914DB" w:rsidRPr="00152935">
        <w:rPr>
          <w:rFonts w:ascii="Arial" w:eastAsia="Simsun (Founder Extended)" w:hAnsi="Arial" w:cs="Arial"/>
          <w:sz w:val="24"/>
          <w:szCs w:val="24"/>
          <w:lang w:eastAsia="zh-CN"/>
        </w:rPr>
        <w:t xml:space="preserve">. </w:t>
      </w:r>
    </w:p>
    <w:p w14:paraId="3E4C82E2" w14:textId="5397F8AF" w:rsidR="00C957A1" w:rsidRPr="00152935" w:rsidRDefault="00DC16B2" w:rsidP="00152935">
      <w:pPr>
        <w:pStyle w:val="ListParagraph"/>
        <w:numPr>
          <w:ilvl w:val="0"/>
          <w:numId w:val="2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Η</w:t>
      </w:r>
      <w:r w:rsidR="00C957A1" w:rsidRPr="00152935">
        <w:rPr>
          <w:rFonts w:ascii="Arial" w:eastAsia="Simsun (Founder Extended)" w:hAnsi="Arial" w:cs="Arial"/>
          <w:sz w:val="24"/>
          <w:szCs w:val="24"/>
          <w:lang w:eastAsia="zh-CN"/>
        </w:rPr>
        <w:t xml:space="preserve"> </w:t>
      </w:r>
      <w:r w:rsidR="003106EE" w:rsidRPr="00152935">
        <w:rPr>
          <w:rFonts w:ascii="Arial" w:eastAsia="Simsun (Founder Extended)" w:hAnsi="Arial" w:cs="Arial"/>
          <w:sz w:val="24"/>
          <w:szCs w:val="24"/>
          <w:lang w:eastAsia="zh-CN"/>
        </w:rPr>
        <w:t xml:space="preserve">ενδεχόμενη σύγκρουση της </w:t>
      </w:r>
      <w:r w:rsidR="00C957A1" w:rsidRPr="00152935">
        <w:rPr>
          <w:rFonts w:ascii="Arial" w:eastAsia="Simsun (Founder Extended)" w:hAnsi="Arial" w:cs="Arial"/>
          <w:sz w:val="24"/>
          <w:szCs w:val="24"/>
          <w:lang w:eastAsia="zh-CN"/>
        </w:rPr>
        <w:t>πρόνοια</w:t>
      </w:r>
      <w:r w:rsidR="003106EE" w:rsidRPr="00152935">
        <w:rPr>
          <w:rFonts w:ascii="Arial" w:eastAsia="Simsun (Founder Extended)" w:hAnsi="Arial" w:cs="Arial"/>
          <w:sz w:val="24"/>
          <w:szCs w:val="24"/>
          <w:lang w:eastAsia="zh-CN"/>
        </w:rPr>
        <w:t>ς</w:t>
      </w:r>
      <w:r w:rsidR="00C957A1" w:rsidRPr="00152935">
        <w:rPr>
          <w:rFonts w:ascii="Arial" w:eastAsia="Simsun (Founder Extended)" w:hAnsi="Arial" w:cs="Arial"/>
          <w:sz w:val="24"/>
          <w:szCs w:val="24"/>
          <w:lang w:eastAsia="zh-CN"/>
        </w:rPr>
        <w:t xml:space="preserve"> που προβλέπει για</w:t>
      </w:r>
      <w:r w:rsidR="00795280" w:rsidRPr="00152935">
        <w:rPr>
          <w:rFonts w:ascii="Arial" w:eastAsia="Simsun (Founder Extended)" w:hAnsi="Arial" w:cs="Arial"/>
          <w:sz w:val="24"/>
          <w:szCs w:val="24"/>
          <w:lang w:eastAsia="zh-CN"/>
        </w:rPr>
        <w:t xml:space="preserve"> τη δυνατότητα</w:t>
      </w:r>
      <w:r w:rsidR="00C957A1" w:rsidRPr="00152935">
        <w:rPr>
          <w:rFonts w:ascii="Arial" w:eastAsia="Simsun (Founder Extended)" w:hAnsi="Arial" w:cs="Arial"/>
          <w:sz w:val="24"/>
          <w:szCs w:val="24"/>
          <w:lang w:eastAsia="zh-CN"/>
        </w:rPr>
        <w:t xml:space="preserve"> ανάθεση</w:t>
      </w:r>
      <w:r w:rsidR="00795280" w:rsidRPr="00152935">
        <w:rPr>
          <w:rFonts w:ascii="Arial" w:eastAsia="Simsun (Founder Extended)" w:hAnsi="Arial" w:cs="Arial"/>
          <w:sz w:val="24"/>
          <w:szCs w:val="24"/>
          <w:lang w:eastAsia="zh-CN"/>
        </w:rPr>
        <w:t>ς</w:t>
      </w:r>
      <w:r w:rsidR="00C957A1" w:rsidRPr="00152935">
        <w:rPr>
          <w:rFonts w:ascii="Arial" w:eastAsia="Simsun (Founder Extended)" w:hAnsi="Arial" w:cs="Arial"/>
          <w:sz w:val="24"/>
          <w:szCs w:val="24"/>
          <w:lang w:eastAsia="zh-CN"/>
        </w:rPr>
        <w:t xml:space="preserve"> υποθέσεων στην Αρχή από το Υπουργικό Συμβούλιο</w:t>
      </w:r>
      <w:r w:rsidR="001E109C" w:rsidRPr="00152935">
        <w:rPr>
          <w:rFonts w:ascii="Arial" w:eastAsia="Simsun (Founder Extended)" w:hAnsi="Arial" w:cs="Arial"/>
          <w:sz w:val="24"/>
          <w:szCs w:val="24"/>
          <w:lang w:eastAsia="zh-CN"/>
        </w:rPr>
        <w:t xml:space="preserve"> με την πρόνοια που προβλέπει ότ</w:t>
      </w:r>
      <w:r w:rsidR="008645EC" w:rsidRPr="00152935">
        <w:rPr>
          <w:rFonts w:ascii="Arial" w:eastAsia="Simsun (Founder Extended)" w:hAnsi="Arial" w:cs="Arial"/>
          <w:sz w:val="24"/>
          <w:szCs w:val="24"/>
          <w:lang w:eastAsia="zh-CN"/>
        </w:rPr>
        <w:t xml:space="preserve">ι </w:t>
      </w:r>
      <w:r w:rsidR="00D90C6E" w:rsidRPr="00152935">
        <w:rPr>
          <w:rFonts w:ascii="Arial" w:eastAsia="Simsun (Founder Extended)" w:hAnsi="Arial" w:cs="Arial"/>
          <w:sz w:val="24"/>
          <w:szCs w:val="24"/>
          <w:lang w:eastAsia="zh-CN"/>
        </w:rPr>
        <w:t xml:space="preserve">τα μέλη της Αρχής </w:t>
      </w:r>
      <w:r w:rsidRPr="00152935">
        <w:rPr>
          <w:rFonts w:ascii="Arial" w:eastAsia="Simsun (Founder Extended)" w:hAnsi="Arial" w:cs="Arial"/>
          <w:sz w:val="24"/>
          <w:szCs w:val="24"/>
          <w:lang w:eastAsia="zh-CN"/>
        </w:rPr>
        <w:t>κατά την</w:t>
      </w:r>
      <w:r w:rsidR="00462924">
        <w:rPr>
          <w:rFonts w:ascii="Arial" w:eastAsia="Simsun (Founder Extended)" w:hAnsi="Arial" w:cs="Arial"/>
          <w:sz w:val="24"/>
          <w:szCs w:val="24"/>
          <w:lang w:eastAsia="zh-CN"/>
        </w:rPr>
        <w:t xml:space="preserve"> εκτέλεση των αρμοδιοτήτων τους</w:t>
      </w:r>
      <w:r w:rsidRPr="00152935">
        <w:rPr>
          <w:rFonts w:ascii="Arial" w:eastAsia="Simsun (Founder Extended)" w:hAnsi="Arial" w:cs="Arial"/>
          <w:sz w:val="24"/>
          <w:szCs w:val="24"/>
          <w:lang w:eastAsia="zh-CN"/>
        </w:rPr>
        <w:t xml:space="preserve"> </w:t>
      </w:r>
      <w:r w:rsidR="00D90C6E" w:rsidRPr="00152935">
        <w:rPr>
          <w:rFonts w:ascii="Arial" w:eastAsia="Simsun (Founder Extended)" w:hAnsi="Arial" w:cs="Arial"/>
          <w:sz w:val="24"/>
          <w:szCs w:val="24"/>
          <w:lang w:eastAsia="zh-CN"/>
        </w:rPr>
        <w:t xml:space="preserve">δε δέχονται οδηγίες από την κυβέρνηση της Δημοκρατίας ή οποιαδήποτε όργανα ή </w:t>
      </w:r>
      <w:r w:rsidR="001F4830">
        <w:rPr>
          <w:rFonts w:ascii="Arial" w:eastAsia="Simsun (Founder Extended)" w:hAnsi="Arial" w:cs="Arial"/>
          <w:sz w:val="24"/>
          <w:szCs w:val="24"/>
          <w:lang w:eastAsia="zh-CN"/>
        </w:rPr>
        <w:t>Α</w:t>
      </w:r>
      <w:r w:rsidR="00D90C6E" w:rsidRPr="00152935">
        <w:rPr>
          <w:rFonts w:ascii="Arial" w:eastAsia="Simsun (Founder Extended)" w:hAnsi="Arial" w:cs="Arial"/>
          <w:sz w:val="24"/>
          <w:szCs w:val="24"/>
          <w:lang w:eastAsia="zh-CN"/>
        </w:rPr>
        <w:t>ρχές που λειτουργούν δυνάμει νόμου ή οποιαδήποτε άλλ</w:t>
      </w:r>
      <w:r w:rsidR="00587712" w:rsidRPr="00152935">
        <w:rPr>
          <w:rFonts w:ascii="Arial" w:eastAsia="Simsun (Founder Extended)" w:hAnsi="Arial" w:cs="Arial"/>
          <w:sz w:val="24"/>
          <w:szCs w:val="24"/>
          <w:lang w:eastAsia="zh-CN"/>
        </w:rPr>
        <w:t>α πρόσωπα, καθώς</w:t>
      </w:r>
      <w:r w:rsidR="00C957A1" w:rsidRPr="00152935">
        <w:rPr>
          <w:rFonts w:ascii="Arial" w:eastAsia="Simsun (Founder Extended)" w:hAnsi="Arial" w:cs="Arial"/>
          <w:sz w:val="24"/>
          <w:szCs w:val="24"/>
          <w:lang w:eastAsia="zh-CN"/>
        </w:rPr>
        <w:t xml:space="preserve"> και </w:t>
      </w:r>
      <w:r w:rsidR="00BC5685" w:rsidRPr="00152935">
        <w:rPr>
          <w:rFonts w:ascii="Arial" w:eastAsia="Simsun (Founder Extended)" w:hAnsi="Arial" w:cs="Arial"/>
          <w:sz w:val="24"/>
          <w:szCs w:val="24"/>
          <w:lang w:eastAsia="zh-CN"/>
        </w:rPr>
        <w:t>η</w:t>
      </w:r>
      <w:r w:rsidR="00C957A1" w:rsidRPr="00152935">
        <w:rPr>
          <w:rFonts w:ascii="Arial" w:eastAsia="Simsun (Founder Extended)" w:hAnsi="Arial" w:cs="Arial"/>
          <w:sz w:val="24"/>
          <w:szCs w:val="24"/>
          <w:lang w:eastAsia="zh-CN"/>
        </w:rPr>
        <w:t xml:space="preserve"> ανάγκη διασφάλισης της ανεξαρτησίας της Αρχής από το σύνολο των προνοιών του νομοσχεδίου.</w:t>
      </w:r>
    </w:p>
    <w:p w14:paraId="027BBA4D" w14:textId="6A60F0C8" w:rsidR="00C957A1" w:rsidRPr="00152935" w:rsidRDefault="00BC5685" w:rsidP="00152935">
      <w:pPr>
        <w:pStyle w:val="ListParagraph"/>
        <w:numPr>
          <w:ilvl w:val="0"/>
          <w:numId w:val="2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Η</w:t>
      </w:r>
      <w:r w:rsidR="00C957A1" w:rsidRPr="00152935">
        <w:rPr>
          <w:rFonts w:ascii="Arial" w:eastAsia="Simsun (Founder Extended)" w:hAnsi="Arial" w:cs="Arial"/>
          <w:sz w:val="24"/>
          <w:szCs w:val="24"/>
          <w:lang w:eastAsia="zh-CN"/>
        </w:rPr>
        <w:t xml:space="preserve"> απαγόρευση σε μέλος της Αρ</w:t>
      </w:r>
      <w:r w:rsidR="00462924">
        <w:rPr>
          <w:rFonts w:ascii="Arial" w:eastAsia="Simsun (Founder Extended)" w:hAnsi="Arial" w:cs="Arial"/>
          <w:sz w:val="24"/>
          <w:szCs w:val="24"/>
          <w:lang w:eastAsia="zh-CN"/>
        </w:rPr>
        <w:t>χής ή μέλος του προσωπικού του Γ</w:t>
      </w:r>
      <w:r w:rsidR="00C957A1" w:rsidRPr="00152935">
        <w:rPr>
          <w:rFonts w:ascii="Arial" w:eastAsia="Simsun (Founder Extended)" w:hAnsi="Arial" w:cs="Arial"/>
          <w:sz w:val="24"/>
          <w:szCs w:val="24"/>
          <w:lang w:eastAsia="zh-CN"/>
        </w:rPr>
        <w:t xml:space="preserve">ραφείου της Αρχής ή </w:t>
      </w:r>
      <w:r w:rsidRPr="00152935">
        <w:rPr>
          <w:rFonts w:ascii="Arial" w:eastAsia="Simsun (Founder Extended)" w:hAnsi="Arial" w:cs="Arial"/>
          <w:sz w:val="24"/>
          <w:szCs w:val="24"/>
          <w:lang w:eastAsia="zh-CN"/>
        </w:rPr>
        <w:t xml:space="preserve">σε </w:t>
      </w:r>
      <w:r w:rsidR="00C957A1" w:rsidRPr="00152935">
        <w:rPr>
          <w:rFonts w:ascii="Arial" w:eastAsia="Simsun (Founder Extended)" w:hAnsi="Arial" w:cs="Arial"/>
          <w:sz w:val="24"/>
          <w:szCs w:val="24"/>
          <w:lang w:eastAsia="zh-CN"/>
        </w:rPr>
        <w:t>οποιοδήποτε πρόσωπο ανατίθενται εργασίες δυνάμει τ</w:t>
      </w:r>
      <w:r w:rsidRPr="00152935">
        <w:rPr>
          <w:rFonts w:ascii="Arial" w:eastAsia="Simsun (Founder Extended)" w:hAnsi="Arial" w:cs="Arial"/>
          <w:sz w:val="24"/>
          <w:szCs w:val="24"/>
          <w:lang w:eastAsia="zh-CN"/>
        </w:rPr>
        <w:t>ου προτεινόμενου νόμου</w:t>
      </w:r>
      <w:r w:rsidR="00C957A1" w:rsidRPr="00152935">
        <w:rPr>
          <w:rFonts w:ascii="Arial" w:eastAsia="Simsun (Founder Extended)" w:hAnsi="Arial" w:cs="Arial"/>
          <w:sz w:val="24"/>
          <w:szCs w:val="24"/>
          <w:lang w:eastAsia="zh-CN"/>
        </w:rPr>
        <w:t xml:space="preserve"> να δώσει μαρτυρία ενώπιον </w:t>
      </w:r>
      <w:r w:rsidR="00462924">
        <w:rPr>
          <w:rFonts w:ascii="Arial" w:eastAsia="Simsun (Founder Extended)" w:hAnsi="Arial" w:cs="Arial"/>
          <w:sz w:val="24"/>
          <w:szCs w:val="24"/>
          <w:lang w:eastAsia="zh-CN"/>
        </w:rPr>
        <w:t>δ</w:t>
      </w:r>
      <w:r w:rsidR="00C957A1" w:rsidRPr="00152935">
        <w:rPr>
          <w:rFonts w:ascii="Arial" w:eastAsia="Simsun (Founder Extended)" w:hAnsi="Arial" w:cs="Arial"/>
          <w:sz w:val="24"/>
          <w:szCs w:val="24"/>
          <w:lang w:eastAsia="zh-CN"/>
        </w:rPr>
        <w:t>ικαστηρίου ή σε οποιαδήποτε διαδικασία δικασ</w:t>
      </w:r>
      <w:r w:rsidR="00462924">
        <w:rPr>
          <w:rFonts w:ascii="Arial" w:eastAsia="Simsun (Founder Extended)" w:hAnsi="Arial" w:cs="Arial"/>
          <w:sz w:val="24"/>
          <w:szCs w:val="24"/>
          <w:lang w:eastAsia="zh-CN"/>
        </w:rPr>
        <w:t>τικής φύσεως</w:t>
      </w:r>
      <w:r w:rsidR="00C957A1" w:rsidRPr="00152935">
        <w:rPr>
          <w:rFonts w:ascii="Arial" w:eastAsia="Simsun (Founder Extended)" w:hAnsi="Arial" w:cs="Arial"/>
          <w:sz w:val="24"/>
          <w:szCs w:val="24"/>
          <w:lang w:eastAsia="zh-CN"/>
        </w:rPr>
        <w:t xml:space="preserve"> αναφορικά με οποιοδήποτε θέμα περιέρχεται σε γνώση του κατά την ενάσκηση των καθηκόντων του</w:t>
      </w:r>
      <w:r w:rsidR="00AC4F2B" w:rsidRPr="00152935">
        <w:rPr>
          <w:rFonts w:ascii="Arial" w:eastAsia="Simsun (Founder Extended)" w:hAnsi="Arial" w:cs="Arial"/>
          <w:sz w:val="24"/>
          <w:szCs w:val="24"/>
          <w:lang w:eastAsia="zh-CN"/>
        </w:rPr>
        <w:t xml:space="preserve"> και </w:t>
      </w:r>
      <w:r w:rsidRPr="00152935">
        <w:rPr>
          <w:rFonts w:ascii="Arial" w:eastAsia="Simsun (Founder Extended)" w:hAnsi="Arial" w:cs="Arial"/>
          <w:sz w:val="24"/>
          <w:szCs w:val="24"/>
          <w:lang w:eastAsia="zh-CN"/>
        </w:rPr>
        <w:t xml:space="preserve">ειδικότερα </w:t>
      </w:r>
      <w:r w:rsidR="00AC4F2B" w:rsidRPr="00152935">
        <w:rPr>
          <w:rFonts w:ascii="Arial" w:eastAsia="Simsun (Founder Extended)" w:hAnsi="Arial" w:cs="Arial"/>
          <w:sz w:val="24"/>
          <w:szCs w:val="24"/>
          <w:lang w:eastAsia="zh-CN"/>
        </w:rPr>
        <w:t xml:space="preserve">κατά πόσο η εν λόγω απαγόρευση </w:t>
      </w:r>
      <w:r w:rsidR="00A974A8" w:rsidRPr="00152935">
        <w:rPr>
          <w:rFonts w:ascii="Arial" w:eastAsia="Simsun (Founder Extended)" w:hAnsi="Arial" w:cs="Arial"/>
          <w:sz w:val="24"/>
          <w:szCs w:val="24"/>
          <w:lang w:eastAsia="zh-CN"/>
        </w:rPr>
        <w:t xml:space="preserve">αντίκειται στους σκοπούς και τις επιδιώξεις του </w:t>
      </w:r>
      <w:r w:rsidRPr="00152935">
        <w:rPr>
          <w:rFonts w:ascii="Arial" w:eastAsia="Simsun (Founder Extended)" w:hAnsi="Arial" w:cs="Arial"/>
          <w:sz w:val="24"/>
          <w:szCs w:val="24"/>
          <w:lang w:eastAsia="zh-CN"/>
        </w:rPr>
        <w:t>προτεινόμενου νόμου.</w:t>
      </w:r>
    </w:p>
    <w:p w14:paraId="15DBAA49" w14:textId="46DFEADA" w:rsidR="00033A08" w:rsidRPr="00152935" w:rsidRDefault="00BC5685" w:rsidP="00152935">
      <w:pPr>
        <w:pStyle w:val="ListParagraph"/>
        <w:numPr>
          <w:ilvl w:val="0"/>
          <w:numId w:val="2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Η</w:t>
      </w:r>
      <w:r w:rsidR="00033A08" w:rsidRPr="00152935">
        <w:rPr>
          <w:rFonts w:ascii="Arial" w:eastAsia="Simsun (Founder Extended)" w:hAnsi="Arial" w:cs="Arial"/>
          <w:sz w:val="24"/>
          <w:szCs w:val="24"/>
          <w:lang w:eastAsia="zh-CN"/>
        </w:rPr>
        <w:t xml:space="preserve"> ανάγκη διασφάλισης της προστασίας των πληροφοριοδοτών που προβαίνουν σε καταγγελία στην Αρχή δυνάμει των προνοιών του νομοσχεδίου.</w:t>
      </w:r>
    </w:p>
    <w:p w14:paraId="0A362FD7" w14:textId="1495D5B9" w:rsidR="0009435B" w:rsidRPr="00152935" w:rsidRDefault="00BC5685" w:rsidP="00152935">
      <w:pPr>
        <w:pStyle w:val="ListParagraph"/>
        <w:numPr>
          <w:ilvl w:val="0"/>
          <w:numId w:val="2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Η</w:t>
      </w:r>
      <w:r w:rsidR="0009435B" w:rsidRPr="00152935">
        <w:rPr>
          <w:rFonts w:ascii="Arial" w:eastAsia="Simsun (Founder Extended)" w:hAnsi="Arial" w:cs="Arial"/>
          <w:sz w:val="24"/>
          <w:szCs w:val="24"/>
          <w:lang w:eastAsia="zh-CN"/>
        </w:rPr>
        <w:t xml:space="preserve"> προβλεπόμενη εξαίρεση των μελών της Αρχής</w:t>
      </w:r>
      <w:r w:rsidRPr="00152935">
        <w:rPr>
          <w:rFonts w:ascii="Arial" w:eastAsia="Simsun (Founder Extended)" w:hAnsi="Arial" w:cs="Arial"/>
          <w:sz w:val="24"/>
          <w:szCs w:val="24"/>
          <w:lang w:eastAsia="zh-CN"/>
        </w:rPr>
        <w:t>,</w:t>
      </w:r>
      <w:r w:rsidR="0009435B" w:rsidRPr="00152935">
        <w:rPr>
          <w:rFonts w:ascii="Arial" w:eastAsia="Simsun (Founder Extended)" w:hAnsi="Arial" w:cs="Arial"/>
          <w:sz w:val="24"/>
          <w:szCs w:val="24"/>
          <w:lang w:eastAsia="zh-CN"/>
        </w:rPr>
        <w:t xml:space="preserve"> του προσωπικού του Γραφείου της Αρχής</w:t>
      </w:r>
      <w:r w:rsidRPr="00152935">
        <w:rPr>
          <w:rFonts w:ascii="Arial" w:eastAsia="Simsun (Founder Extended)" w:hAnsi="Arial" w:cs="Arial"/>
          <w:sz w:val="24"/>
          <w:szCs w:val="24"/>
          <w:lang w:eastAsia="zh-CN"/>
        </w:rPr>
        <w:t xml:space="preserve">, </w:t>
      </w:r>
      <w:r w:rsidR="0009435B" w:rsidRPr="00152935">
        <w:rPr>
          <w:rFonts w:ascii="Arial" w:eastAsia="Simsun (Founder Extended)" w:hAnsi="Arial" w:cs="Arial"/>
          <w:sz w:val="24"/>
          <w:szCs w:val="24"/>
          <w:lang w:eastAsia="zh-CN"/>
        </w:rPr>
        <w:t xml:space="preserve">των λειτουργών επιθεώρησης ελέγχου </w:t>
      </w:r>
      <w:r w:rsidR="006029A7" w:rsidRPr="00152935">
        <w:rPr>
          <w:rFonts w:ascii="Arial" w:eastAsia="Simsun (Founder Extended)" w:hAnsi="Arial" w:cs="Arial"/>
          <w:sz w:val="24"/>
          <w:szCs w:val="24"/>
          <w:lang w:eastAsia="zh-CN"/>
        </w:rPr>
        <w:t xml:space="preserve">και οποιουδήποτε προσώπου ενεργεί κατ’ </w:t>
      </w:r>
      <w:proofErr w:type="spellStart"/>
      <w:r w:rsidR="006029A7" w:rsidRPr="00152935">
        <w:rPr>
          <w:rFonts w:ascii="Arial" w:eastAsia="Simsun (Founder Extended)" w:hAnsi="Arial" w:cs="Arial"/>
          <w:sz w:val="24"/>
          <w:szCs w:val="24"/>
          <w:lang w:eastAsia="zh-CN"/>
        </w:rPr>
        <w:t>εντολή</w:t>
      </w:r>
      <w:r w:rsidRPr="00152935">
        <w:rPr>
          <w:rFonts w:ascii="Arial" w:eastAsia="Simsun (Founder Extended)" w:hAnsi="Arial" w:cs="Arial"/>
          <w:sz w:val="24"/>
          <w:szCs w:val="24"/>
          <w:lang w:eastAsia="zh-CN"/>
        </w:rPr>
        <w:t>ν</w:t>
      </w:r>
      <w:proofErr w:type="spellEnd"/>
      <w:r w:rsidR="006029A7" w:rsidRPr="00152935">
        <w:rPr>
          <w:rFonts w:ascii="Arial" w:eastAsia="Simsun (Founder Extended)" w:hAnsi="Arial" w:cs="Arial"/>
          <w:sz w:val="24"/>
          <w:szCs w:val="24"/>
          <w:lang w:eastAsia="zh-CN"/>
        </w:rPr>
        <w:t xml:space="preserve"> της </w:t>
      </w:r>
      <w:r w:rsidRPr="00152935">
        <w:rPr>
          <w:rFonts w:ascii="Arial" w:eastAsia="Simsun (Founder Extended)" w:hAnsi="Arial" w:cs="Arial"/>
          <w:sz w:val="24"/>
          <w:szCs w:val="24"/>
          <w:lang w:eastAsia="zh-CN"/>
        </w:rPr>
        <w:t xml:space="preserve">Αρχής </w:t>
      </w:r>
      <w:r w:rsidR="006029A7" w:rsidRPr="00152935">
        <w:rPr>
          <w:rFonts w:ascii="Arial" w:eastAsia="Simsun (Founder Extended)" w:hAnsi="Arial" w:cs="Arial"/>
          <w:sz w:val="24"/>
          <w:szCs w:val="24"/>
          <w:lang w:eastAsia="zh-CN"/>
        </w:rPr>
        <w:t>από προσωπική ευθύνη για πράξεις ή παραλείψεις κατά την άσκηση των αρμοδιοτήτων τους.</w:t>
      </w:r>
    </w:p>
    <w:p w14:paraId="4C51CF64" w14:textId="1046FB6D" w:rsidR="00DD67BA" w:rsidRPr="001F4830" w:rsidRDefault="00DD67BA" w:rsidP="00996D81">
      <w:pPr>
        <w:pStyle w:val="BodyTextIndent"/>
        <w:widowControl w:val="0"/>
        <w:tabs>
          <w:tab w:val="left" w:pos="567"/>
          <w:tab w:val="left" w:pos="1134"/>
          <w:tab w:val="left" w:pos="4961"/>
        </w:tabs>
        <w:spacing w:after="0" w:line="480" w:lineRule="auto"/>
        <w:ind w:left="0"/>
        <w:jc w:val="both"/>
        <w:rPr>
          <w:rFonts w:ascii="Arial" w:eastAsia="Simsun (Founder Extended)" w:hAnsi="Arial" w:cs="Arial"/>
          <w:sz w:val="24"/>
          <w:szCs w:val="24"/>
          <w:lang w:eastAsia="zh-CN"/>
        </w:rPr>
      </w:pPr>
      <w:r w:rsidRPr="004C5E43">
        <w:rPr>
          <w:rFonts w:ascii="Arial" w:eastAsia="Simsun (Founder Extended)" w:hAnsi="Arial" w:cs="Arial"/>
          <w:sz w:val="24"/>
          <w:szCs w:val="24"/>
          <w:lang w:eastAsia="zh-CN"/>
        </w:rPr>
        <w:tab/>
      </w:r>
      <w:r w:rsidR="00996D81" w:rsidRPr="004C5E43">
        <w:rPr>
          <w:rFonts w:ascii="Arial" w:eastAsia="Times New Roman" w:hAnsi="Arial" w:cs="Arial"/>
          <w:sz w:val="24"/>
          <w:szCs w:val="24"/>
          <w:lang w:eastAsia="x-none"/>
        </w:rPr>
        <w:t xml:space="preserve">Ειδικότερα, σύμφωνα με την έκθεση που υποβλήθηκε στην ολομέλεια του σώματος της απελθούσας Βουλής, </w:t>
      </w:r>
      <w:r w:rsidR="00996D81" w:rsidRPr="001F4830">
        <w:rPr>
          <w:rFonts w:ascii="Arial" w:eastAsia="Times New Roman" w:hAnsi="Arial" w:cs="Arial"/>
          <w:sz w:val="24"/>
          <w:szCs w:val="24"/>
          <w:lang w:eastAsia="x-none"/>
        </w:rPr>
        <w:t>τ</w:t>
      </w:r>
      <w:r w:rsidR="00BC5685" w:rsidRPr="001F4830">
        <w:rPr>
          <w:rFonts w:ascii="Arial" w:eastAsia="Simsun (Founder Extended)" w:hAnsi="Arial" w:cs="Arial"/>
          <w:sz w:val="24"/>
          <w:szCs w:val="24"/>
          <w:lang w:eastAsia="zh-CN"/>
        </w:rPr>
        <w:t>ο</w:t>
      </w:r>
      <w:r w:rsidRPr="001F4830">
        <w:rPr>
          <w:rFonts w:ascii="Arial" w:eastAsia="Simsun (Founder Extended)" w:hAnsi="Arial" w:cs="Arial"/>
          <w:sz w:val="24"/>
          <w:szCs w:val="24"/>
          <w:lang w:eastAsia="zh-CN"/>
        </w:rPr>
        <w:t xml:space="preserve"> Υπουργείο </w:t>
      </w:r>
      <w:r w:rsidR="00462924" w:rsidRPr="001F4830">
        <w:rPr>
          <w:rFonts w:ascii="Arial" w:eastAsia="Simsun (Founder Extended)" w:hAnsi="Arial" w:cs="Arial"/>
          <w:sz w:val="24"/>
          <w:szCs w:val="24"/>
          <w:lang w:eastAsia="zh-CN"/>
        </w:rPr>
        <w:t>Δικαιοσύνης και Δημοσίας Τάξεως</w:t>
      </w:r>
      <w:r w:rsidRPr="001F4830">
        <w:rPr>
          <w:rFonts w:ascii="Arial" w:eastAsia="Simsun (Founder Extended)" w:hAnsi="Arial" w:cs="Arial"/>
          <w:sz w:val="24"/>
          <w:szCs w:val="24"/>
          <w:lang w:eastAsia="zh-CN"/>
        </w:rPr>
        <w:t xml:space="preserve"> σε συνεργασία με τη Νομική Υπηρεσία της Δημοκρατίας, λαμβάνοντας υπόψη τις εισηγήσεις για τροποποίηση των προνοιών του νομοσχεδίου </w:t>
      </w:r>
      <w:r w:rsidR="00BC5685" w:rsidRPr="001F4830">
        <w:rPr>
          <w:rFonts w:ascii="Arial" w:eastAsia="Simsun (Founder Extended)" w:hAnsi="Arial" w:cs="Arial"/>
          <w:sz w:val="24"/>
          <w:szCs w:val="24"/>
          <w:lang w:eastAsia="zh-CN"/>
        </w:rPr>
        <w:t>οι οποίες</w:t>
      </w:r>
      <w:r w:rsidRPr="001F4830">
        <w:rPr>
          <w:rFonts w:ascii="Arial" w:eastAsia="Simsun (Founder Extended)" w:hAnsi="Arial" w:cs="Arial"/>
          <w:sz w:val="24"/>
          <w:szCs w:val="24"/>
          <w:lang w:eastAsia="zh-CN"/>
        </w:rPr>
        <w:t xml:space="preserve"> υποβλήθηκαν προφορικά </w:t>
      </w:r>
      <w:r w:rsidR="00BC5685" w:rsidRPr="001F4830">
        <w:rPr>
          <w:rFonts w:ascii="Arial" w:eastAsia="Simsun (Founder Extended)" w:hAnsi="Arial" w:cs="Arial"/>
          <w:sz w:val="24"/>
          <w:szCs w:val="24"/>
          <w:lang w:eastAsia="zh-CN"/>
        </w:rPr>
        <w:t>ή</w:t>
      </w:r>
      <w:r w:rsidRPr="001F4830">
        <w:rPr>
          <w:rFonts w:ascii="Arial" w:eastAsia="Simsun (Founder Extended)" w:hAnsi="Arial" w:cs="Arial"/>
          <w:sz w:val="24"/>
          <w:szCs w:val="24"/>
          <w:lang w:eastAsia="zh-CN"/>
        </w:rPr>
        <w:t xml:space="preserve"> γραπτώς από </w:t>
      </w:r>
      <w:r w:rsidR="003B4C0E" w:rsidRPr="001F4830">
        <w:rPr>
          <w:rFonts w:ascii="Arial" w:eastAsia="Simsun (Founder Extended)" w:hAnsi="Arial" w:cs="Arial"/>
          <w:sz w:val="24"/>
          <w:szCs w:val="24"/>
          <w:lang w:eastAsia="zh-CN"/>
        </w:rPr>
        <w:t xml:space="preserve">μέλη της </w:t>
      </w:r>
      <w:r w:rsidR="003F2FE8" w:rsidRPr="001F4830">
        <w:rPr>
          <w:rFonts w:ascii="Arial" w:eastAsia="Simsun (Founder Extended)" w:hAnsi="Arial" w:cs="Arial"/>
          <w:sz w:val="24"/>
          <w:szCs w:val="24"/>
          <w:lang w:eastAsia="zh-CN"/>
        </w:rPr>
        <w:t xml:space="preserve">τότε </w:t>
      </w:r>
      <w:r w:rsidR="003B4C0E" w:rsidRPr="001F4830">
        <w:rPr>
          <w:rFonts w:ascii="Arial" w:eastAsia="Simsun (Founder Extended)" w:hAnsi="Arial" w:cs="Arial"/>
          <w:sz w:val="24"/>
          <w:szCs w:val="24"/>
          <w:lang w:eastAsia="zh-CN"/>
        </w:rPr>
        <w:t xml:space="preserve">επιτροπής και </w:t>
      </w:r>
      <w:r w:rsidRPr="001F4830">
        <w:rPr>
          <w:rFonts w:ascii="Arial" w:eastAsia="Simsun (Founder Extended)" w:hAnsi="Arial" w:cs="Arial"/>
          <w:sz w:val="24"/>
          <w:szCs w:val="24"/>
          <w:lang w:eastAsia="zh-CN"/>
        </w:rPr>
        <w:t xml:space="preserve">τους εμπλεκόμενους φορείς που </w:t>
      </w:r>
      <w:r w:rsidR="003F2FE8" w:rsidRPr="001F4830">
        <w:rPr>
          <w:rFonts w:ascii="Arial" w:eastAsia="Simsun (Founder Extended)" w:hAnsi="Arial" w:cs="Arial"/>
          <w:sz w:val="24"/>
          <w:szCs w:val="24"/>
          <w:lang w:eastAsia="zh-CN"/>
        </w:rPr>
        <w:t xml:space="preserve">είχαν παρευρεθεί </w:t>
      </w:r>
      <w:r w:rsidRPr="001F4830">
        <w:rPr>
          <w:rFonts w:ascii="Arial" w:eastAsia="Simsun (Founder Extended)" w:hAnsi="Arial" w:cs="Arial"/>
          <w:sz w:val="24"/>
          <w:szCs w:val="24"/>
          <w:lang w:eastAsia="zh-CN"/>
        </w:rPr>
        <w:t xml:space="preserve">στις συνεδρίες της </w:t>
      </w:r>
      <w:r w:rsidR="003F2FE8" w:rsidRPr="001F4830">
        <w:rPr>
          <w:rFonts w:ascii="Arial" w:eastAsia="Simsun (Founder Extended)" w:hAnsi="Arial" w:cs="Arial"/>
          <w:sz w:val="24"/>
          <w:szCs w:val="24"/>
          <w:lang w:eastAsia="zh-CN"/>
        </w:rPr>
        <w:t xml:space="preserve">τότε </w:t>
      </w:r>
      <w:r w:rsidRPr="001F4830">
        <w:rPr>
          <w:rFonts w:ascii="Arial" w:eastAsia="Simsun (Founder Extended)" w:hAnsi="Arial" w:cs="Arial"/>
          <w:sz w:val="24"/>
          <w:szCs w:val="24"/>
          <w:lang w:eastAsia="zh-CN"/>
        </w:rPr>
        <w:t>επιτροπής, υπέβαλε στην επιτροπή τ</w:t>
      </w:r>
      <w:r w:rsidR="00ED3E60" w:rsidRPr="001F4830">
        <w:rPr>
          <w:rFonts w:ascii="Arial" w:eastAsia="Simsun (Founder Extended)" w:hAnsi="Arial" w:cs="Arial"/>
          <w:sz w:val="24"/>
          <w:szCs w:val="24"/>
          <w:lang w:eastAsia="zh-CN"/>
        </w:rPr>
        <w:t>έσσερα</w:t>
      </w:r>
      <w:r w:rsidRPr="001F4830">
        <w:rPr>
          <w:rFonts w:ascii="Arial" w:eastAsia="Simsun (Founder Extended)" w:hAnsi="Arial" w:cs="Arial"/>
          <w:sz w:val="24"/>
          <w:szCs w:val="24"/>
          <w:lang w:eastAsia="zh-CN"/>
        </w:rPr>
        <w:t xml:space="preserve"> αναθεωρημένα κείμενα</w:t>
      </w:r>
      <w:r w:rsidR="003B4C0E" w:rsidRPr="001F4830">
        <w:rPr>
          <w:rFonts w:ascii="Arial" w:eastAsia="Simsun (Founder Extended)" w:hAnsi="Arial" w:cs="Arial"/>
          <w:sz w:val="24"/>
          <w:szCs w:val="24"/>
          <w:lang w:eastAsia="zh-CN"/>
        </w:rPr>
        <w:t>,</w:t>
      </w:r>
      <w:r w:rsidRPr="001F4830">
        <w:rPr>
          <w:rFonts w:ascii="Arial" w:eastAsia="Simsun (Founder Extended)" w:hAnsi="Arial" w:cs="Arial"/>
          <w:sz w:val="24"/>
          <w:szCs w:val="24"/>
          <w:lang w:eastAsia="zh-CN"/>
        </w:rPr>
        <w:t xml:space="preserve"> </w:t>
      </w:r>
      <w:r w:rsidR="003B4C0E" w:rsidRPr="001F4830">
        <w:rPr>
          <w:rFonts w:ascii="Arial" w:eastAsia="Simsun (Founder Extended)" w:hAnsi="Arial" w:cs="Arial"/>
          <w:sz w:val="24"/>
          <w:szCs w:val="24"/>
          <w:lang w:eastAsia="zh-CN"/>
        </w:rPr>
        <w:t>επιφέροντας</w:t>
      </w:r>
      <w:r w:rsidRPr="001F4830">
        <w:rPr>
          <w:rFonts w:ascii="Arial" w:eastAsia="Simsun (Founder Extended)" w:hAnsi="Arial" w:cs="Arial"/>
          <w:sz w:val="24"/>
          <w:szCs w:val="24"/>
          <w:lang w:eastAsia="zh-CN"/>
        </w:rPr>
        <w:t xml:space="preserve"> </w:t>
      </w:r>
      <w:r w:rsidR="003B4C0E" w:rsidRPr="001F4830">
        <w:rPr>
          <w:rFonts w:ascii="Arial" w:eastAsia="Simsun (Founder Extended)" w:hAnsi="Arial" w:cs="Arial"/>
          <w:sz w:val="24"/>
          <w:szCs w:val="24"/>
          <w:lang w:eastAsia="zh-CN"/>
        </w:rPr>
        <w:t>ε</w:t>
      </w:r>
      <w:r w:rsidRPr="001F4830">
        <w:rPr>
          <w:rFonts w:ascii="Arial" w:eastAsia="Simsun (Founder Extended)" w:hAnsi="Arial" w:cs="Arial"/>
          <w:sz w:val="24"/>
          <w:szCs w:val="24"/>
          <w:lang w:eastAsia="zh-CN"/>
        </w:rPr>
        <w:t xml:space="preserve">κτεταμένες και ουσιαστικές </w:t>
      </w:r>
      <w:r w:rsidR="003B4C0E" w:rsidRPr="001F4830">
        <w:rPr>
          <w:rFonts w:ascii="Arial" w:eastAsia="Simsun (Founder Extended)" w:hAnsi="Arial" w:cs="Arial"/>
          <w:sz w:val="24"/>
          <w:szCs w:val="24"/>
          <w:lang w:eastAsia="zh-CN"/>
        </w:rPr>
        <w:t>τροποποιήσεις</w:t>
      </w:r>
      <w:r w:rsidRPr="001F4830">
        <w:rPr>
          <w:rFonts w:ascii="Arial" w:eastAsia="Simsun (Founder Extended)" w:hAnsi="Arial" w:cs="Arial"/>
          <w:sz w:val="24"/>
          <w:szCs w:val="24"/>
          <w:lang w:eastAsia="zh-CN"/>
        </w:rPr>
        <w:t xml:space="preserve"> επί των προνοιών του νομοσχεδίου, οι οποίες συνοψίζονται ως ακολούθως:</w:t>
      </w:r>
    </w:p>
    <w:p w14:paraId="197CE2A6" w14:textId="6DDB5CB9" w:rsidR="00774DA1" w:rsidRPr="00152935" w:rsidRDefault="00774DA1" w:rsidP="00152935">
      <w:pPr>
        <w:pStyle w:val="ListParagraph"/>
        <w:widowControl w:val="0"/>
        <w:numPr>
          <w:ilvl w:val="0"/>
          <w:numId w:val="22"/>
        </w:numPr>
        <w:tabs>
          <w:tab w:val="left" w:pos="567"/>
          <w:tab w:val="left" w:pos="4961"/>
        </w:tabs>
        <w:spacing w:after="0" w:line="480" w:lineRule="auto"/>
        <w:ind w:left="567" w:hanging="567"/>
        <w:jc w:val="both"/>
        <w:rPr>
          <w:rFonts w:ascii="Arial" w:hAnsi="Arial" w:cs="Arial"/>
          <w:sz w:val="24"/>
          <w:szCs w:val="24"/>
        </w:rPr>
      </w:pPr>
      <w:r w:rsidRPr="00152935">
        <w:rPr>
          <w:rFonts w:ascii="Arial" w:hAnsi="Arial" w:cs="Arial"/>
          <w:sz w:val="24"/>
          <w:szCs w:val="24"/>
        </w:rPr>
        <w:t>Αναθεώρηση των προνοιών που αφορούν στον διορισμό των μελών της Αρχής, ώστε ο εν λόγω διορισμός να διενεργε</w:t>
      </w:r>
      <w:r w:rsidR="004A1C40">
        <w:rPr>
          <w:rFonts w:ascii="Arial" w:hAnsi="Arial" w:cs="Arial"/>
          <w:sz w:val="24"/>
          <w:szCs w:val="24"/>
        </w:rPr>
        <w:t>ίται από το Υπουργικό Συμβούλιο</w:t>
      </w:r>
      <w:r w:rsidRPr="00152935">
        <w:rPr>
          <w:rFonts w:ascii="Arial" w:hAnsi="Arial" w:cs="Arial"/>
          <w:sz w:val="24"/>
          <w:szCs w:val="24"/>
        </w:rPr>
        <w:t xml:space="preserve"> ύστερα από σύσταση του Υπουργού Δικαιοσύνης και Δημοσίας Τάξεως, ο οποίος θα προτείνει διπλάσιο αριθμό υποψηφίων για τη θέση του Επιτρόπου Διαφάνειας και τετραπλάσιο αριθμό υποψηφίων για τις θέσεις των δύο Βοηθών Επιτρόπ</w:t>
      </w:r>
      <w:r w:rsidR="00E000C9" w:rsidRPr="00152935">
        <w:rPr>
          <w:rFonts w:ascii="Arial" w:hAnsi="Arial" w:cs="Arial"/>
          <w:sz w:val="24"/>
          <w:szCs w:val="24"/>
        </w:rPr>
        <w:t>ου</w:t>
      </w:r>
      <w:r w:rsidRPr="00152935">
        <w:rPr>
          <w:rFonts w:ascii="Arial" w:hAnsi="Arial" w:cs="Arial"/>
          <w:sz w:val="24"/>
          <w:szCs w:val="24"/>
        </w:rPr>
        <w:t xml:space="preserve"> Διαφάνειας, αντί ο διορισμός να διενεργείται από τον Πρόεδρο της Δημοκρατίας.</w:t>
      </w:r>
    </w:p>
    <w:p w14:paraId="798E0DA9" w14:textId="074A3E9F" w:rsidR="00DD67BA" w:rsidRPr="00152935" w:rsidRDefault="003B4C0E" w:rsidP="00152935">
      <w:pPr>
        <w:pStyle w:val="ListParagraph"/>
        <w:numPr>
          <w:ilvl w:val="0"/>
          <w:numId w:val="2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Διαφοροποίηση</w:t>
      </w:r>
      <w:r w:rsidR="00DD67BA" w:rsidRPr="00152935">
        <w:rPr>
          <w:rFonts w:ascii="Arial" w:eastAsia="Simsun (Founder Extended)" w:hAnsi="Arial" w:cs="Arial"/>
          <w:sz w:val="24"/>
          <w:szCs w:val="24"/>
          <w:lang w:eastAsia="zh-CN"/>
        </w:rPr>
        <w:t xml:space="preserve"> της πρόνοιας </w:t>
      </w:r>
      <w:r w:rsidR="004A1C40">
        <w:rPr>
          <w:rFonts w:ascii="Arial" w:eastAsia="Simsun (Founder Extended)" w:hAnsi="Arial" w:cs="Arial"/>
          <w:sz w:val="24"/>
          <w:szCs w:val="24"/>
          <w:lang w:eastAsia="zh-CN"/>
        </w:rPr>
        <w:t>σύμφωνα με την οποία</w:t>
      </w:r>
      <w:r w:rsidR="00DD67BA" w:rsidRPr="00152935">
        <w:rPr>
          <w:rFonts w:ascii="Arial" w:eastAsia="Simsun (Founder Extended)" w:hAnsi="Arial" w:cs="Arial"/>
          <w:sz w:val="24"/>
          <w:szCs w:val="24"/>
          <w:lang w:eastAsia="zh-CN"/>
        </w:rPr>
        <w:t xml:space="preserve"> σε περίπτωση παύσης ή παραίτησης του Επιτρόπου Διαφάνειας ο Πρόεδρος της Δημοκρατίας προβαίνει στον διορισμό άλλου προσώπου ως Επιτρόπου Διαφάνειας, ώστε ο εν λόγω διορισμός από τον Πρόεδρο της Δημοκρατίας να διενεργείται ύστερα από εισήγηση του Υπουργικού Συμβουλίου.</w:t>
      </w:r>
    </w:p>
    <w:p w14:paraId="59AF0088" w14:textId="721850EA" w:rsidR="00DD67BA" w:rsidRPr="00152935" w:rsidRDefault="00DD67BA" w:rsidP="00152935">
      <w:pPr>
        <w:pStyle w:val="ListParagraph"/>
        <w:numPr>
          <w:ilvl w:val="0"/>
          <w:numId w:val="2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 xml:space="preserve">Αναθεώρηση της πρόνοιας που </w:t>
      </w:r>
      <w:r w:rsidR="00D560B3" w:rsidRPr="00152935">
        <w:rPr>
          <w:rFonts w:ascii="Arial" w:eastAsia="Simsun (Founder Extended)" w:hAnsi="Arial" w:cs="Arial"/>
          <w:sz w:val="24"/>
          <w:szCs w:val="24"/>
          <w:lang w:eastAsia="zh-CN"/>
        </w:rPr>
        <w:t>καθορίζει</w:t>
      </w:r>
      <w:r w:rsidRPr="00152935">
        <w:rPr>
          <w:rFonts w:ascii="Arial" w:eastAsia="Simsun (Founder Extended)" w:hAnsi="Arial" w:cs="Arial"/>
          <w:sz w:val="24"/>
          <w:szCs w:val="24"/>
          <w:lang w:eastAsia="zh-CN"/>
        </w:rPr>
        <w:t xml:space="preserve"> τα προσόντα του Επ</w:t>
      </w:r>
      <w:r w:rsidR="00D560B3" w:rsidRPr="00152935">
        <w:rPr>
          <w:rFonts w:ascii="Arial" w:eastAsia="Simsun (Founder Extended)" w:hAnsi="Arial" w:cs="Arial"/>
          <w:sz w:val="24"/>
          <w:szCs w:val="24"/>
          <w:lang w:eastAsia="zh-CN"/>
        </w:rPr>
        <w:t>ιτρό</w:t>
      </w:r>
      <w:r w:rsidRPr="00152935">
        <w:rPr>
          <w:rFonts w:ascii="Arial" w:eastAsia="Simsun (Founder Extended)" w:hAnsi="Arial" w:cs="Arial"/>
          <w:sz w:val="24"/>
          <w:szCs w:val="24"/>
          <w:lang w:eastAsia="zh-CN"/>
        </w:rPr>
        <w:t>που Διαφάνειας και των Βοηθών Επιτρόπ</w:t>
      </w:r>
      <w:r w:rsidR="00D560B3" w:rsidRPr="00152935">
        <w:rPr>
          <w:rFonts w:ascii="Arial" w:eastAsia="Simsun (Founder Extended)" w:hAnsi="Arial" w:cs="Arial"/>
          <w:sz w:val="24"/>
          <w:szCs w:val="24"/>
          <w:lang w:eastAsia="zh-CN"/>
        </w:rPr>
        <w:t>ου</w:t>
      </w:r>
      <w:r w:rsidR="004A1C40">
        <w:rPr>
          <w:rFonts w:ascii="Arial" w:eastAsia="Simsun (Founder Extended)" w:hAnsi="Arial" w:cs="Arial"/>
          <w:sz w:val="24"/>
          <w:szCs w:val="24"/>
          <w:lang w:eastAsia="zh-CN"/>
        </w:rPr>
        <w:t xml:space="preserve"> Διαφάνειας, ώστε:</w:t>
      </w:r>
    </w:p>
    <w:p w14:paraId="29B4503A" w14:textId="2158B356" w:rsidR="00DD67BA" w:rsidRDefault="004A1C40" w:rsidP="004A1C40">
      <w:pPr>
        <w:tabs>
          <w:tab w:val="left" w:pos="567"/>
          <w:tab w:val="left" w:pos="1134"/>
        </w:tabs>
        <w:spacing w:after="0" w:line="480" w:lineRule="auto"/>
        <w:ind w:left="1134" w:hanging="1134"/>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α. </w:t>
      </w:r>
      <w:r>
        <w:rPr>
          <w:rFonts w:ascii="Arial" w:eastAsia="Simsun (Founder Extended)" w:hAnsi="Arial" w:cs="Arial"/>
          <w:sz w:val="24"/>
          <w:szCs w:val="24"/>
          <w:lang w:eastAsia="zh-CN"/>
        </w:rPr>
        <w:tab/>
      </w:r>
      <w:r w:rsidR="00DD67BA" w:rsidRPr="004A1C40">
        <w:rPr>
          <w:rFonts w:ascii="Arial" w:eastAsia="Simsun (Founder Extended)" w:hAnsi="Arial" w:cs="Arial"/>
          <w:sz w:val="24"/>
          <w:szCs w:val="24"/>
          <w:lang w:eastAsia="zh-CN"/>
        </w:rPr>
        <w:t xml:space="preserve">ο Επίτροπος Διαφάνειας και ένας Βοηθός Επιτρόπου Διαφάνειας να είναι νομομαθείς εγνωσμένου κύρους με προσόντα που απαιτούνται για τον διορισμό προσώπου ως δικαστή του </w:t>
      </w:r>
      <w:proofErr w:type="spellStart"/>
      <w:r w:rsidR="00DD67BA" w:rsidRPr="004A1C40">
        <w:rPr>
          <w:rFonts w:ascii="Arial" w:eastAsia="Simsun (Founder Extended)" w:hAnsi="Arial" w:cs="Arial"/>
          <w:sz w:val="24"/>
          <w:szCs w:val="24"/>
          <w:lang w:eastAsia="zh-CN"/>
        </w:rPr>
        <w:t>Ανωτάτου</w:t>
      </w:r>
      <w:proofErr w:type="spellEnd"/>
      <w:r w:rsidR="00DD67BA" w:rsidRPr="004A1C40">
        <w:rPr>
          <w:rFonts w:ascii="Arial" w:eastAsia="Simsun (Founder Extended)" w:hAnsi="Arial" w:cs="Arial"/>
          <w:sz w:val="24"/>
          <w:szCs w:val="24"/>
          <w:lang w:eastAsia="zh-CN"/>
        </w:rPr>
        <w:t xml:space="preserve"> Δικαστηρίου και ο δεύτερος Βοηθός Επιτρόπου Διαφάνειας να είναι διακεκριμένος και εγνωσμένου κύρους λογιστής/ελεγκτής,</w:t>
      </w:r>
    </w:p>
    <w:p w14:paraId="05768D5A" w14:textId="7C1AF5AA" w:rsidR="00DD67BA" w:rsidRDefault="004A1C40" w:rsidP="004A1C40">
      <w:pPr>
        <w:tabs>
          <w:tab w:val="left" w:pos="567"/>
          <w:tab w:val="left" w:pos="1134"/>
        </w:tabs>
        <w:spacing w:after="0" w:line="480" w:lineRule="auto"/>
        <w:ind w:left="1134" w:hanging="1134"/>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β.</w:t>
      </w:r>
      <w:r>
        <w:rPr>
          <w:rFonts w:ascii="Arial" w:eastAsia="Simsun (Founder Extended)" w:hAnsi="Arial" w:cs="Arial"/>
          <w:sz w:val="24"/>
          <w:szCs w:val="24"/>
          <w:lang w:eastAsia="zh-CN"/>
        </w:rPr>
        <w:tab/>
      </w:r>
      <w:r w:rsidR="00DD67BA" w:rsidRPr="004A1C40">
        <w:rPr>
          <w:rFonts w:ascii="Arial" w:eastAsia="Simsun (Founder Extended)" w:hAnsi="Arial" w:cs="Arial"/>
          <w:sz w:val="24"/>
          <w:szCs w:val="24"/>
          <w:lang w:eastAsia="zh-CN"/>
        </w:rPr>
        <w:t>όλα τα μέλη της Αρχής να διαθέτουν εμπειρία στη συλλογή, αξιολόγηση και αξιοποίηση πληροφοριών, καθώς και στην αξιολόγηση και διαχείριση κινδύνων από φαινόμενα διαφθοράς,</w:t>
      </w:r>
    </w:p>
    <w:p w14:paraId="104F3976" w14:textId="23B65673" w:rsidR="00B243F6" w:rsidRDefault="004A1C40" w:rsidP="004A1C40">
      <w:pPr>
        <w:tabs>
          <w:tab w:val="left" w:pos="567"/>
          <w:tab w:val="left" w:pos="1134"/>
        </w:tabs>
        <w:spacing w:after="0" w:line="480" w:lineRule="auto"/>
        <w:ind w:left="1134" w:hanging="1134"/>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γ.</w:t>
      </w:r>
      <w:r>
        <w:rPr>
          <w:rFonts w:ascii="Arial" w:eastAsia="Simsun (Founder Extended)" w:hAnsi="Arial" w:cs="Arial"/>
          <w:sz w:val="24"/>
          <w:szCs w:val="24"/>
          <w:lang w:eastAsia="zh-CN"/>
        </w:rPr>
        <w:tab/>
      </w:r>
      <w:r>
        <w:rPr>
          <w:rFonts w:ascii="Arial" w:hAnsi="Arial" w:cs="Arial"/>
          <w:sz w:val="24"/>
          <w:szCs w:val="24"/>
        </w:rPr>
        <w:t>να μην απαιτούνται για διορισμό μέλους της Αρχής</w:t>
      </w:r>
      <w:r w:rsidR="00DD67BA" w:rsidRPr="004A1C40">
        <w:rPr>
          <w:rFonts w:ascii="Arial" w:hAnsi="Arial" w:cs="Arial"/>
          <w:sz w:val="24"/>
          <w:szCs w:val="24"/>
        </w:rPr>
        <w:t xml:space="preserve"> γνώσεις στη χρήση ηλεκτρονικών υπολογιστών ή άλλες ειδικές γνώσεις που </w:t>
      </w:r>
      <w:r w:rsidR="00D560B3" w:rsidRPr="004A1C40">
        <w:rPr>
          <w:rFonts w:ascii="Arial" w:hAnsi="Arial" w:cs="Arial"/>
          <w:sz w:val="24"/>
          <w:szCs w:val="24"/>
        </w:rPr>
        <w:t xml:space="preserve">να </w:t>
      </w:r>
      <w:r w:rsidR="00DD67BA" w:rsidRPr="004A1C40">
        <w:rPr>
          <w:rFonts w:ascii="Arial" w:hAnsi="Arial" w:cs="Arial"/>
          <w:sz w:val="24"/>
          <w:szCs w:val="24"/>
        </w:rPr>
        <w:t>το καθιστούν κατάλληλο για την υπηρεσία</w:t>
      </w:r>
      <w:r w:rsidR="00D3772C" w:rsidRPr="004A1C40">
        <w:rPr>
          <w:rFonts w:ascii="Arial" w:eastAsia="Simsun (Founder Extended)" w:hAnsi="Arial" w:cs="Arial"/>
          <w:sz w:val="24"/>
          <w:szCs w:val="24"/>
          <w:lang w:eastAsia="zh-CN"/>
        </w:rPr>
        <w:t xml:space="preserve"> και</w:t>
      </w:r>
    </w:p>
    <w:p w14:paraId="3B8EBCF9" w14:textId="74198C62" w:rsidR="00B243F6" w:rsidRPr="004A1C40" w:rsidRDefault="004A1C40" w:rsidP="004A1C40">
      <w:pPr>
        <w:tabs>
          <w:tab w:val="left" w:pos="567"/>
          <w:tab w:val="left" w:pos="1134"/>
        </w:tabs>
        <w:spacing w:after="0" w:line="480" w:lineRule="auto"/>
        <w:ind w:left="1134" w:hanging="1134"/>
        <w:jc w:val="both"/>
        <w:rPr>
          <w:rFonts w:ascii="Arial" w:hAnsi="Arial" w:cs="Arial"/>
          <w:sz w:val="24"/>
          <w:szCs w:val="24"/>
        </w:rPr>
      </w:pPr>
      <w:r>
        <w:rPr>
          <w:rFonts w:ascii="Arial" w:eastAsia="Simsun (Founder Extended)" w:hAnsi="Arial" w:cs="Arial"/>
          <w:sz w:val="24"/>
          <w:szCs w:val="24"/>
          <w:lang w:eastAsia="zh-CN"/>
        </w:rPr>
        <w:tab/>
        <w:t>δ.</w:t>
      </w:r>
      <w:r>
        <w:rPr>
          <w:rFonts w:ascii="Arial" w:eastAsia="Simsun (Founder Extended)" w:hAnsi="Arial" w:cs="Arial"/>
          <w:sz w:val="24"/>
          <w:szCs w:val="24"/>
          <w:lang w:eastAsia="zh-CN"/>
        </w:rPr>
        <w:tab/>
      </w:r>
      <w:r>
        <w:rPr>
          <w:rFonts w:ascii="Arial" w:hAnsi="Arial" w:cs="Arial"/>
          <w:sz w:val="24"/>
          <w:szCs w:val="24"/>
        </w:rPr>
        <w:t>να μη</w:t>
      </w:r>
      <w:r w:rsidR="00B243F6" w:rsidRPr="004A1C40">
        <w:rPr>
          <w:rFonts w:ascii="Arial" w:hAnsi="Arial" w:cs="Arial"/>
          <w:sz w:val="24"/>
          <w:szCs w:val="24"/>
        </w:rPr>
        <w:t xml:space="preserve"> δύναται να διοριστεί ως μέλος της Αρχής </w:t>
      </w:r>
      <w:r w:rsidR="00204DF0" w:rsidRPr="004A1C40">
        <w:rPr>
          <w:rFonts w:ascii="Arial" w:hAnsi="Arial" w:cs="Arial"/>
          <w:sz w:val="24"/>
          <w:szCs w:val="24"/>
        </w:rPr>
        <w:t>πρόσωπο το οποίο</w:t>
      </w:r>
      <w:r w:rsidR="00B243F6" w:rsidRPr="004A1C40">
        <w:rPr>
          <w:rFonts w:ascii="Arial" w:hAnsi="Arial" w:cs="Arial"/>
          <w:sz w:val="24"/>
          <w:szCs w:val="24"/>
        </w:rPr>
        <w:t xml:space="preserve"> έχει διατελέσει υπουργός, υφυπουργός, βουλευτής, δημόσιος υπάλληλος, δημόσιος εκπαι</w:t>
      </w:r>
      <w:r>
        <w:rPr>
          <w:rFonts w:ascii="Arial" w:hAnsi="Arial" w:cs="Arial"/>
          <w:sz w:val="24"/>
          <w:szCs w:val="24"/>
        </w:rPr>
        <w:t>δευτικός λειτουργός, μέλος της αστυνομίας, μέλος των ένο</w:t>
      </w:r>
      <w:r w:rsidR="00B243F6" w:rsidRPr="004A1C40">
        <w:rPr>
          <w:rFonts w:ascii="Arial" w:hAnsi="Arial" w:cs="Arial"/>
          <w:sz w:val="24"/>
          <w:szCs w:val="24"/>
        </w:rPr>
        <w:t>πλων δυνάμεων, δήμαρχος ή υπάλληλος οποιασδήποτε τοπικής αρχής ή νομικού προσώπου ή οργανισμού κοινής ωφελείας που ιδρύθηκε με νόμο για το δημόσιο συμφέρον ή ενεργό μέλος συντεχνίας ή σωματείου ή οργάνωσης που ανήκει σε αυτή</w:t>
      </w:r>
      <w:r>
        <w:rPr>
          <w:rFonts w:ascii="Arial" w:hAnsi="Arial" w:cs="Arial"/>
          <w:sz w:val="24"/>
          <w:szCs w:val="24"/>
        </w:rPr>
        <w:t>ν ή κατείχε κομματικό αξίωμα</w:t>
      </w:r>
      <w:r w:rsidR="00B243F6" w:rsidRPr="004A1C40">
        <w:rPr>
          <w:rFonts w:ascii="Arial" w:hAnsi="Arial" w:cs="Arial"/>
          <w:sz w:val="24"/>
          <w:szCs w:val="24"/>
        </w:rPr>
        <w:t xml:space="preserve"> κατά τα δύο (2) </w:t>
      </w:r>
      <w:r w:rsidR="00204DF0" w:rsidRPr="004A1C40">
        <w:rPr>
          <w:rFonts w:ascii="Arial" w:hAnsi="Arial" w:cs="Arial"/>
          <w:sz w:val="24"/>
          <w:szCs w:val="24"/>
        </w:rPr>
        <w:t>τελευταία</w:t>
      </w:r>
      <w:r w:rsidR="00B243F6" w:rsidRPr="004A1C40">
        <w:rPr>
          <w:rFonts w:ascii="Arial" w:hAnsi="Arial" w:cs="Arial"/>
          <w:sz w:val="24"/>
          <w:szCs w:val="24"/>
        </w:rPr>
        <w:t xml:space="preserve"> έτη</w:t>
      </w:r>
      <w:r w:rsidR="00204DF0" w:rsidRPr="004A1C40">
        <w:rPr>
          <w:rFonts w:ascii="Arial" w:hAnsi="Arial" w:cs="Arial"/>
          <w:sz w:val="24"/>
          <w:szCs w:val="24"/>
        </w:rPr>
        <w:t xml:space="preserve"> πριν</w:t>
      </w:r>
      <w:r w:rsidR="00B243F6" w:rsidRPr="004A1C40">
        <w:rPr>
          <w:rFonts w:ascii="Arial" w:hAnsi="Arial" w:cs="Arial"/>
          <w:sz w:val="24"/>
          <w:szCs w:val="24"/>
        </w:rPr>
        <w:t xml:space="preserve"> από τον διορισμό του.</w:t>
      </w:r>
    </w:p>
    <w:p w14:paraId="5960549B" w14:textId="11D675C7" w:rsidR="00DD67BA" w:rsidRPr="00152935" w:rsidRDefault="00DD67BA" w:rsidP="00152935">
      <w:pPr>
        <w:pStyle w:val="ListParagraph"/>
        <w:numPr>
          <w:ilvl w:val="0"/>
          <w:numId w:val="22"/>
        </w:numPr>
        <w:tabs>
          <w:tab w:val="left" w:pos="567"/>
          <w:tab w:val="left" w:pos="4961"/>
        </w:tabs>
        <w:spacing w:after="0" w:line="480" w:lineRule="auto"/>
        <w:ind w:left="567" w:hanging="567"/>
        <w:jc w:val="both"/>
        <w:rPr>
          <w:rFonts w:ascii="Arial" w:hAnsi="Arial" w:cs="Arial"/>
          <w:sz w:val="24"/>
          <w:szCs w:val="24"/>
        </w:rPr>
      </w:pPr>
      <w:r w:rsidRPr="00152935">
        <w:rPr>
          <w:rFonts w:ascii="Arial" w:eastAsia="Simsun (Founder Extended)" w:hAnsi="Arial" w:cs="Arial"/>
          <w:sz w:val="24"/>
          <w:szCs w:val="24"/>
          <w:lang w:eastAsia="zh-CN"/>
        </w:rPr>
        <w:t>Αύξηση</w:t>
      </w:r>
      <w:r w:rsidRPr="00152935">
        <w:rPr>
          <w:rFonts w:ascii="Arial" w:hAnsi="Arial" w:cs="Arial"/>
          <w:sz w:val="24"/>
          <w:szCs w:val="24"/>
        </w:rPr>
        <w:t xml:space="preserve"> της θητείας των μελών της Αρχής από πέντε σε έξι έτη </w:t>
      </w:r>
      <w:r w:rsidR="003A5A89" w:rsidRPr="00152935">
        <w:rPr>
          <w:rFonts w:ascii="Arial" w:hAnsi="Arial" w:cs="Arial"/>
          <w:sz w:val="24"/>
          <w:szCs w:val="24"/>
        </w:rPr>
        <w:t>και σε περίπτωση επαναδιορισμού η δεύτερη θητεία θα έχει διάρκεια επίσης έξι έτη</w:t>
      </w:r>
      <w:r w:rsidRPr="00152935">
        <w:rPr>
          <w:rFonts w:ascii="Arial" w:hAnsi="Arial" w:cs="Arial"/>
          <w:sz w:val="24"/>
          <w:szCs w:val="24"/>
        </w:rPr>
        <w:t>.</w:t>
      </w:r>
    </w:p>
    <w:p w14:paraId="5F9A9573" w14:textId="4DBC1E06" w:rsidR="00DD67BA" w:rsidRPr="00152935" w:rsidRDefault="00DD67BA" w:rsidP="00152935">
      <w:pPr>
        <w:pStyle w:val="ListParagraph"/>
        <w:numPr>
          <w:ilvl w:val="0"/>
          <w:numId w:val="2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Τροποποίηση της πρόνοιας που προβλέπει για την παύση των μελών της Αρχής, ώστε να καταστεί σαφές ότι</w:t>
      </w:r>
      <w:r w:rsidR="003A5A89" w:rsidRPr="00152935">
        <w:rPr>
          <w:rFonts w:ascii="Arial" w:eastAsia="Simsun (Founder Extended)" w:hAnsi="Arial" w:cs="Arial"/>
          <w:sz w:val="24"/>
          <w:szCs w:val="24"/>
          <w:lang w:eastAsia="zh-CN"/>
        </w:rPr>
        <w:t xml:space="preserve"> αυτά</w:t>
      </w:r>
      <w:r w:rsidRPr="00152935">
        <w:rPr>
          <w:rFonts w:ascii="Arial" w:eastAsia="Simsun (Founder Extended)" w:hAnsi="Arial" w:cs="Arial"/>
          <w:sz w:val="24"/>
          <w:szCs w:val="24"/>
          <w:lang w:eastAsia="zh-CN"/>
        </w:rPr>
        <w:t xml:space="preserve"> παύονται κατά τον τρόπο που απολύονται ή αποχωρούν οι δικαστές του </w:t>
      </w:r>
      <w:proofErr w:type="spellStart"/>
      <w:r w:rsidRPr="00152935">
        <w:rPr>
          <w:rFonts w:ascii="Arial" w:eastAsia="Simsun (Founder Extended)" w:hAnsi="Arial" w:cs="Arial"/>
          <w:sz w:val="24"/>
          <w:szCs w:val="24"/>
          <w:lang w:eastAsia="zh-CN"/>
        </w:rPr>
        <w:t>Ανωτάτου</w:t>
      </w:r>
      <w:proofErr w:type="spellEnd"/>
      <w:r w:rsidRPr="00152935">
        <w:rPr>
          <w:rFonts w:ascii="Arial" w:eastAsia="Simsun (Founder Extended)" w:hAnsi="Arial" w:cs="Arial"/>
          <w:sz w:val="24"/>
          <w:szCs w:val="24"/>
          <w:lang w:eastAsia="zh-CN"/>
        </w:rPr>
        <w:t xml:space="preserve"> Δικαστηρίου αλλά όχι για τους ίδιους λόγους, και </w:t>
      </w:r>
      <w:r w:rsidR="004A1C40">
        <w:rPr>
          <w:rFonts w:ascii="Arial" w:eastAsia="Simsun (Founder Extended)" w:hAnsi="Arial" w:cs="Arial"/>
          <w:sz w:val="24"/>
          <w:szCs w:val="24"/>
          <w:lang w:eastAsia="zh-CN"/>
        </w:rPr>
        <w:t>ρητός καθορισμός των λόγων</w:t>
      </w:r>
      <w:r w:rsidRPr="00152935">
        <w:rPr>
          <w:rFonts w:ascii="Arial" w:eastAsia="Simsun (Founder Extended)" w:hAnsi="Arial" w:cs="Arial"/>
          <w:sz w:val="24"/>
          <w:szCs w:val="24"/>
          <w:lang w:eastAsia="zh-CN"/>
        </w:rPr>
        <w:t xml:space="preserve"> για τους οποίους δυνατό</w:t>
      </w:r>
      <w:r w:rsidR="004A1C40">
        <w:rPr>
          <w:rFonts w:ascii="Arial" w:eastAsia="Simsun (Founder Extended)" w:hAnsi="Arial" w:cs="Arial"/>
          <w:sz w:val="24"/>
          <w:szCs w:val="24"/>
          <w:lang w:eastAsia="zh-CN"/>
        </w:rPr>
        <w:t>ν</w:t>
      </w:r>
      <w:r w:rsidRPr="00152935">
        <w:rPr>
          <w:rFonts w:ascii="Arial" w:eastAsia="Simsun (Founder Extended)" w:hAnsi="Arial" w:cs="Arial"/>
          <w:sz w:val="24"/>
          <w:szCs w:val="24"/>
          <w:lang w:eastAsia="zh-CN"/>
        </w:rPr>
        <w:t xml:space="preserve"> να </w:t>
      </w:r>
      <w:proofErr w:type="spellStart"/>
      <w:r w:rsidRPr="00152935">
        <w:rPr>
          <w:rFonts w:ascii="Arial" w:eastAsia="Simsun (Founder Extended)" w:hAnsi="Arial" w:cs="Arial"/>
          <w:sz w:val="24"/>
          <w:szCs w:val="24"/>
          <w:lang w:eastAsia="zh-CN"/>
        </w:rPr>
        <w:t>παυθούν</w:t>
      </w:r>
      <w:proofErr w:type="spellEnd"/>
      <w:r w:rsidRPr="00152935">
        <w:rPr>
          <w:rFonts w:ascii="Arial" w:eastAsia="Simsun (Founder Extended)" w:hAnsi="Arial" w:cs="Arial"/>
          <w:sz w:val="24"/>
          <w:szCs w:val="24"/>
          <w:lang w:eastAsia="zh-CN"/>
        </w:rPr>
        <w:t>.</w:t>
      </w:r>
    </w:p>
    <w:p w14:paraId="48644022" w14:textId="77777777" w:rsidR="00DD67BA" w:rsidRPr="00152935" w:rsidRDefault="00DD67BA" w:rsidP="00152935">
      <w:pPr>
        <w:pStyle w:val="ListParagraph"/>
        <w:numPr>
          <w:ilvl w:val="0"/>
          <w:numId w:val="22"/>
        </w:numPr>
        <w:tabs>
          <w:tab w:val="left" w:pos="567"/>
          <w:tab w:val="left" w:pos="4961"/>
        </w:tabs>
        <w:spacing w:after="0" w:line="480" w:lineRule="auto"/>
        <w:ind w:left="567" w:hanging="567"/>
        <w:jc w:val="both"/>
        <w:rPr>
          <w:rFonts w:ascii="Arial" w:hAnsi="Arial" w:cs="Arial"/>
          <w:sz w:val="24"/>
          <w:szCs w:val="24"/>
        </w:rPr>
      </w:pPr>
      <w:r w:rsidRPr="00152935">
        <w:rPr>
          <w:rFonts w:ascii="Arial" w:hAnsi="Arial" w:cs="Arial"/>
          <w:sz w:val="24"/>
          <w:szCs w:val="24"/>
        </w:rPr>
        <w:t>Συμπερίληψη στους λόγους παύσης των μελών της Αρχής της καταδίκης για την τέλεση οποιουδήποτε αδικήματος που τιμωρείται με ποινή φυλάκισης τριών (3) ετών και άνω.</w:t>
      </w:r>
    </w:p>
    <w:p w14:paraId="48FD2CA5" w14:textId="5E21F31E" w:rsidR="00DD67BA" w:rsidRPr="00152935" w:rsidRDefault="00DD67BA" w:rsidP="00152935">
      <w:pPr>
        <w:pStyle w:val="ListParagraph"/>
        <w:numPr>
          <w:ilvl w:val="0"/>
          <w:numId w:val="22"/>
        </w:numPr>
        <w:tabs>
          <w:tab w:val="left" w:pos="567"/>
          <w:tab w:val="left" w:pos="4961"/>
        </w:tabs>
        <w:spacing w:after="0" w:line="480" w:lineRule="auto"/>
        <w:ind w:left="567" w:hanging="567"/>
        <w:jc w:val="both"/>
        <w:rPr>
          <w:rFonts w:ascii="Arial" w:hAnsi="Arial" w:cs="Arial"/>
          <w:sz w:val="24"/>
          <w:szCs w:val="24"/>
        </w:rPr>
      </w:pPr>
      <w:r w:rsidRPr="00152935">
        <w:rPr>
          <w:rFonts w:ascii="Arial" w:hAnsi="Arial" w:cs="Arial"/>
          <w:sz w:val="24"/>
          <w:szCs w:val="24"/>
        </w:rPr>
        <w:t xml:space="preserve">Διαγραφή της πρόνοιας </w:t>
      </w:r>
      <w:r w:rsidR="00B243F6" w:rsidRPr="00152935">
        <w:rPr>
          <w:rFonts w:ascii="Arial" w:hAnsi="Arial" w:cs="Arial"/>
          <w:sz w:val="24"/>
          <w:szCs w:val="24"/>
        </w:rPr>
        <w:t>σύμφωνα με την οποία η</w:t>
      </w:r>
      <w:r w:rsidRPr="00152935">
        <w:rPr>
          <w:rFonts w:ascii="Arial" w:hAnsi="Arial" w:cs="Arial"/>
          <w:sz w:val="24"/>
          <w:szCs w:val="24"/>
        </w:rPr>
        <w:t xml:space="preserve"> καταδίκη μέλους της Αρχής </w:t>
      </w:r>
      <w:r w:rsidR="00B243F6" w:rsidRPr="00152935">
        <w:rPr>
          <w:rFonts w:ascii="Arial" w:hAnsi="Arial" w:cs="Arial"/>
          <w:sz w:val="24"/>
          <w:szCs w:val="24"/>
        </w:rPr>
        <w:t xml:space="preserve">για ποινικό αδίκημα </w:t>
      </w:r>
      <w:r w:rsidRPr="00152935">
        <w:rPr>
          <w:rFonts w:ascii="Arial" w:hAnsi="Arial" w:cs="Arial"/>
          <w:sz w:val="24"/>
          <w:szCs w:val="24"/>
        </w:rPr>
        <w:t>που σχετίζεται με την εκτέλεση των καθηκόντων του επιφέρει την άμεση παύση του ως μέλο</w:t>
      </w:r>
      <w:r w:rsidR="00B243F6" w:rsidRPr="00152935">
        <w:rPr>
          <w:rFonts w:ascii="Arial" w:hAnsi="Arial" w:cs="Arial"/>
          <w:sz w:val="24"/>
          <w:szCs w:val="24"/>
        </w:rPr>
        <w:t>υ</w:t>
      </w:r>
      <w:r w:rsidR="00BB213D">
        <w:rPr>
          <w:rFonts w:ascii="Arial" w:hAnsi="Arial" w:cs="Arial"/>
          <w:sz w:val="24"/>
          <w:szCs w:val="24"/>
        </w:rPr>
        <w:t>ς της Αρχής</w:t>
      </w:r>
      <w:r w:rsidRPr="00152935">
        <w:rPr>
          <w:rFonts w:ascii="Arial" w:hAnsi="Arial" w:cs="Arial"/>
          <w:sz w:val="24"/>
          <w:szCs w:val="24"/>
        </w:rPr>
        <w:t xml:space="preserve"> χωρίς περαιτέρω διαδικασίες.</w:t>
      </w:r>
    </w:p>
    <w:p w14:paraId="19E38671" w14:textId="4C2CE975" w:rsidR="00DD67BA" w:rsidRPr="00152935" w:rsidRDefault="00204DF0" w:rsidP="00152935">
      <w:pPr>
        <w:pStyle w:val="ListParagraph"/>
        <w:numPr>
          <w:ilvl w:val="0"/>
          <w:numId w:val="2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Διασαφήνιση</w:t>
      </w:r>
      <w:r w:rsidR="00DD67BA" w:rsidRPr="00152935">
        <w:rPr>
          <w:rFonts w:ascii="Arial" w:eastAsia="Simsun (Founder Extended)" w:hAnsi="Arial" w:cs="Arial"/>
          <w:sz w:val="24"/>
          <w:szCs w:val="24"/>
          <w:lang w:eastAsia="zh-CN"/>
        </w:rPr>
        <w:t xml:space="preserve"> ότι η Αρχή βρίσκεται σε απαρτία</w:t>
      </w:r>
      <w:r w:rsidR="00BB213D">
        <w:rPr>
          <w:rFonts w:ascii="Arial" w:eastAsia="Simsun (Founder Extended)" w:hAnsi="Arial" w:cs="Arial"/>
          <w:sz w:val="24"/>
          <w:szCs w:val="24"/>
          <w:lang w:eastAsia="zh-CN"/>
        </w:rPr>
        <w:t>,</w:t>
      </w:r>
      <w:r w:rsidR="00DD67BA" w:rsidRPr="00152935">
        <w:rPr>
          <w:rFonts w:ascii="Arial" w:eastAsia="Simsun (Founder Extended)" w:hAnsi="Arial" w:cs="Arial"/>
          <w:sz w:val="24"/>
          <w:szCs w:val="24"/>
          <w:lang w:eastAsia="zh-CN"/>
        </w:rPr>
        <w:t xml:space="preserve"> όταν παρευρίσκεται η πλειοψηφία του συνόλου των μελών της, έστω και αν κάποια από αυτά απέχουν κατά την ψηφοφορία</w:t>
      </w:r>
      <w:r w:rsidR="00BB213D">
        <w:rPr>
          <w:rFonts w:ascii="Arial" w:eastAsia="Simsun (Founder Extended)" w:hAnsi="Arial" w:cs="Arial"/>
          <w:sz w:val="24"/>
          <w:szCs w:val="24"/>
          <w:lang w:eastAsia="zh-CN"/>
        </w:rPr>
        <w:t>,</w:t>
      </w:r>
      <w:r w:rsidR="00DD67BA" w:rsidRPr="00152935">
        <w:rPr>
          <w:rFonts w:ascii="Arial" w:eastAsia="Simsun (Founder Extended)" w:hAnsi="Arial" w:cs="Arial"/>
          <w:sz w:val="24"/>
          <w:szCs w:val="24"/>
          <w:lang w:eastAsia="zh-CN"/>
        </w:rPr>
        <w:t xml:space="preserve"> και ότι σε περίπτωση ισοψηφίας </w:t>
      </w:r>
      <w:r w:rsidR="00200BFB" w:rsidRPr="00152935">
        <w:rPr>
          <w:rFonts w:ascii="Arial" w:eastAsia="Simsun (Founder Extended)" w:hAnsi="Arial" w:cs="Arial"/>
          <w:sz w:val="24"/>
          <w:szCs w:val="24"/>
          <w:lang w:eastAsia="zh-CN"/>
        </w:rPr>
        <w:t>ο πρόεδρος έχει νικώσα ψήφο</w:t>
      </w:r>
      <w:r w:rsidR="00DD67BA" w:rsidRPr="00152935">
        <w:rPr>
          <w:rFonts w:ascii="Arial" w:eastAsia="Simsun (Founder Extended)" w:hAnsi="Arial" w:cs="Arial"/>
          <w:sz w:val="24"/>
          <w:szCs w:val="24"/>
          <w:lang w:eastAsia="zh-CN"/>
        </w:rPr>
        <w:t xml:space="preserve">. </w:t>
      </w:r>
    </w:p>
    <w:p w14:paraId="48A94F8D" w14:textId="4ACC8058" w:rsidR="00DD67BA" w:rsidRPr="00152935" w:rsidRDefault="00200BFB" w:rsidP="00152935">
      <w:pPr>
        <w:pStyle w:val="ListParagraph"/>
        <w:numPr>
          <w:ilvl w:val="0"/>
          <w:numId w:val="2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Απάλειψη</w:t>
      </w:r>
      <w:r w:rsidR="00DD67BA" w:rsidRPr="00152935">
        <w:rPr>
          <w:rFonts w:ascii="Arial" w:eastAsia="Simsun (Founder Extended)" w:hAnsi="Arial" w:cs="Arial"/>
          <w:sz w:val="24"/>
          <w:szCs w:val="24"/>
          <w:lang w:eastAsia="zh-CN"/>
        </w:rPr>
        <w:t xml:space="preserve"> της αρμοδιότητας της Αρχής για συνεργασία με την Ευρωπαϊκή Υπηρεσία Καταπολέμησης της Απάτης και των συναφών με την αρμοδιότητα αυτή προνοιών.</w:t>
      </w:r>
    </w:p>
    <w:p w14:paraId="0FC35ECD" w14:textId="42C57308" w:rsidR="00774DA1" w:rsidRPr="00152935" w:rsidRDefault="00200BFB" w:rsidP="00152935">
      <w:pPr>
        <w:pStyle w:val="ListParagraph"/>
        <w:widowControl w:val="0"/>
        <w:numPr>
          <w:ilvl w:val="0"/>
          <w:numId w:val="22"/>
        </w:numPr>
        <w:tabs>
          <w:tab w:val="left" w:pos="567"/>
          <w:tab w:val="left" w:pos="4961"/>
        </w:tabs>
        <w:spacing w:after="0" w:line="480" w:lineRule="auto"/>
        <w:ind w:left="567" w:hanging="567"/>
        <w:jc w:val="both"/>
        <w:rPr>
          <w:rFonts w:ascii="Arial" w:hAnsi="Arial" w:cs="Arial"/>
          <w:sz w:val="24"/>
          <w:szCs w:val="24"/>
        </w:rPr>
      </w:pPr>
      <w:r w:rsidRPr="00152935">
        <w:rPr>
          <w:rFonts w:ascii="Arial" w:hAnsi="Arial" w:cs="Arial"/>
          <w:sz w:val="24"/>
          <w:szCs w:val="24"/>
        </w:rPr>
        <w:t>Διαφοροποίηση</w:t>
      </w:r>
      <w:r w:rsidR="00774DA1" w:rsidRPr="00152935">
        <w:rPr>
          <w:rFonts w:ascii="Arial" w:hAnsi="Arial" w:cs="Arial"/>
          <w:sz w:val="24"/>
          <w:szCs w:val="24"/>
        </w:rPr>
        <w:t xml:space="preserve"> της πρόνοιας που προέβλεπε ως αρμοδιότητα της Αρχής την αξιολόγηση της επάρκειας των εσωτερικών μηχανισμών ελέγχου που εφαρμόζονται σε υπηρεσίες του δημ</w:t>
      </w:r>
      <w:r w:rsidR="004E12EB" w:rsidRPr="00152935">
        <w:rPr>
          <w:rFonts w:ascii="Arial" w:hAnsi="Arial" w:cs="Arial"/>
          <w:sz w:val="24"/>
          <w:szCs w:val="24"/>
        </w:rPr>
        <w:t>ό</w:t>
      </w:r>
      <w:r w:rsidR="00774DA1" w:rsidRPr="00152935">
        <w:rPr>
          <w:rFonts w:ascii="Arial" w:hAnsi="Arial" w:cs="Arial"/>
          <w:sz w:val="24"/>
          <w:szCs w:val="24"/>
        </w:rPr>
        <w:t>σ</w:t>
      </w:r>
      <w:r w:rsidR="004E12EB" w:rsidRPr="00152935">
        <w:rPr>
          <w:rFonts w:ascii="Arial" w:hAnsi="Arial" w:cs="Arial"/>
          <w:sz w:val="24"/>
          <w:szCs w:val="24"/>
        </w:rPr>
        <w:t>ι</w:t>
      </w:r>
      <w:r w:rsidR="00774DA1" w:rsidRPr="00152935">
        <w:rPr>
          <w:rFonts w:ascii="Arial" w:hAnsi="Arial" w:cs="Arial"/>
          <w:sz w:val="24"/>
          <w:szCs w:val="24"/>
        </w:rPr>
        <w:t>ου, του ευρύτερου δημ</w:t>
      </w:r>
      <w:r w:rsidR="004E12EB" w:rsidRPr="00152935">
        <w:rPr>
          <w:rFonts w:ascii="Arial" w:hAnsi="Arial" w:cs="Arial"/>
          <w:sz w:val="24"/>
          <w:szCs w:val="24"/>
        </w:rPr>
        <w:t>ό</w:t>
      </w:r>
      <w:r w:rsidR="00774DA1" w:rsidRPr="00152935">
        <w:rPr>
          <w:rFonts w:ascii="Arial" w:hAnsi="Arial" w:cs="Arial"/>
          <w:sz w:val="24"/>
          <w:szCs w:val="24"/>
        </w:rPr>
        <w:t>σ</w:t>
      </w:r>
      <w:r w:rsidR="004E12EB" w:rsidRPr="00152935">
        <w:rPr>
          <w:rFonts w:ascii="Arial" w:hAnsi="Arial" w:cs="Arial"/>
          <w:sz w:val="24"/>
          <w:szCs w:val="24"/>
        </w:rPr>
        <w:t>ι</w:t>
      </w:r>
      <w:r w:rsidR="00774DA1" w:rsidRPr="00152935">
        <w:rPr>
          <w:rFonts w:ascii="Arial" w:hAnsi="Arial" w:cs="Arial"/>
          <w:sz w:val="24"/>
          <w:szCs w:val="24"/>
        </w:rPr>
        <w:t>ου και του ιδιωτικού τομέα για την πρόληψη και την καταπολέμηση πράξεων διαφθοράς και πράξεων εν δυνάμει διαφθοράς, ώστε να προβλέπεται ως αρμοδιότητα της Αρχής η συνεργασία με τους αρμόδιους επαγγελματικούς συνδέσμους για την ορθή εφαρμογή των εσωτερικών μηχανισμών ελέγχου που εφαρμόζονται στις υπηρεσίες του ιδιωτικού τομέα για την πρόληψη και την καταπολέμηση πράξεων διαφθοράς και πράξεων εν δυνάμει διαφθοράς.</w:t>
      </w:r>
    </w:p>
    <w:p w14:paraId="225DBE66" w14:textId="546F796E" w:rsidR="00DD67BA" w:rsidRPr="00152935" w:rsidRDefault="00200BFB" w:rsidP="00152935">
      <w:pPr>
        <w:pStyle w:val="ListParagraph"/>
        <w:numPr>
          <w:ilvl w:val="0"/>
          <w:numId w:val="22"/>
        </w:numPr>
        <w:tabs>
          <w:tab w:val="left" w:pos="567"/>
          <w:tab w:val="left" w:pos="4961"/>
        </w:tabs>
        <w:spacing w:after="0" w:line="480" w:lineRule="auto"/>
        <w:ind w:left="567" w:hanging="567"/>
        <w:jc w:val="both"/>
        <w:rPr>
          <w:rFonts w:ascii="Arial" w:hAnsi="Arial" w:cs="Arial"/>
          <w:sz w:val="24"/>
          <w:szCs w:val="24"/>
        </w:rPr>
      </w:pPr>
      <w:r w:rsidRPr="00152935">
        <w:rPr>
          <w:rFonts w:ascii="Arial" w:hAnsi="Arial" w:cs="Arial"/>
          <w:sz w:val="24"/>
          <w:szCs w:val="24"/>
        </w:rPr>
        <w:t>Διαφοροποίηση της πρόνοιας που καθορίζει την</w:t>
      </w:r>
      <w:r w:rsidR="00DD67BA" w:rsidRPr="00152935">
        <w:rPr>
          <w:rFonts w:ascii="Arial" w:hAnsi="Arial" w:cs="Arial"/>
          <w:sz w:val="24"/>
          <w:szCs w:val="24"/>
        </w:rPr>
        <w:t xml:space="preserve"> αποστολή της Αρχής</w:t>
      </w:r>
      <w:r w:rsidRPr="00152935">
        <w:rPr>
          <w:rFonts w:ascii="Arial" w:hAnsi="Arial" w:cs="Arial"/>
          <w:sz w:val="24"/>
          <w:szCs w:val="24"/>
        </w:rPr>
        <w:t>, ώστε να περιλαμβάνει</w:t>
      </w:r>
      <w:r w:rsidR="00DD67BA" w:rsidRPr="00152935">
        <w:rPr>
          <w:rFonts w:ascii="Arial" w:hAnsi="Arial" w:cs="Arial"/>
          <w:sz w:val="24"/>
          <w:szCs w:val="24"/>
        </w:rPr>
        <w:t xml:space="preserve"> τη διασφάλιση της εφαρμογής, προόδου διαχείρισης και αξιολόγησης της εκάστοτε Εθνικής Στρατηγικής κατά της Διαφθοράς.</w:t>
      </w:r>
    </w:p>
    <w:p w14:paraId="015E114C" w14:textId="29022B16" w:rsidR="00DD67BA" w:rsidRPr="00152935" w:rsidRDefault="00200BFB" w:rsidP="00152935">
      <w:pPr>
        <w:pStyle w:val="ListParagraph"/>
        <w:numPr>
          <w:ilvl w:val="0"/>
          <w:numId w:val="22"/>
        </w:numPr>
        <w:tabs>
          <w:tab w:val="left" w:pos="567"/>
          <w:tab w:val="left" w:pos="4961"/>
        </w:tabs>
        <w:spacing w:after="0" w:line="480" w:lineRule="auto"/>
        <w:ind w:left="567" w:hanging="567"/>
        <w:jc w:val="both"/>
        <w:rPr>
          <w:rFonts w:ascii="Arial" w:hAnsi="Arial" w:cs="Arial"/>
          <w:sz w:val="24"/>
          <w:szCs w:val="24"/>
        </w:rPr>
      </w:pPr>
      <w:r w:rsidRPr="00152935">
        <w:rPr>
          <w:rFonts w:ascii="Arial" w:hAnsi="Arial" w:cs="Arial"/>
          <w:sz w:val="24"/>
          <w:szCs w:val="24"/>
        </w:rPr>
        <w:t>Καθορισμός υποχρέωσης</w:t>
      </w:r>
      <w:r w:rsidR="00DD67BA" w:rsidRPr="00152935">
        <w:rPr>
          <w:rFonts w:ascii="Arial" w:hAnsi="Arial" w:cs="Arial"/>
          <w:sz w:val="24"/>
          <w:szCs w:val="24"/>
        </w:rPr>
        <w:t xml:space="preserve"> τήρησης πρακτικού για κάθε επικοινωνία της Αρχής με τον Πρόεδρο της Δημοκρατίας, τους υπουργούς, τους ανεξάρτητους αξιωματούχους της Δημοκρατίας, τους προέδρους των διοικητικών συμβουλίων ή οργανισμών δημ</w:t>
      </w:r>
      <w:r w:rsidRPr="00152935">
        <w:rPr>
          <w:rFonts w:ascii="Arial" w:hAnsi="Arial" w:cs="Arial"/>
          <w:sz w:val="24"/>
          <w:szCs w:val="24"/>
        </w:rPr>
        <w:t>όσι</w:t>
      </w:r>
      <w:r w:rsidR="00DD67BA" w:rsidRPr="00152935">
        <w:rPr>
          <w:rFonts w:ascii="Arial" w:hAnsi="Arial" w:cs="Arial"/>
          <w:sz w:val="24"/>
          <w:szCs w:val="24"/>
        </w:rPr>
        <w:t>ου ή ιδιωτικού δικαίου, καθώς και με οποιοδήποτε άλλο πρόσωπο κρίνει η ίδια ότι η συνδρομή του στην επίτευξη της αποστολής της είναι αναγκαία.</w:t>
      </w:r>
    </w:p>
    <w:p w14:paraId="10CA339B" w14:textId="2222AC54" w:rsidR="00DD67BA" w:rsidRPr="00152935" w:rsidRDefault="00DD67BA" w:rsidP="00152935">
      <w:pPr>
        <w:pStyle w:val="ListParagraph"/>
        <w:numPr>
          <w:ilvl w:val="0"/>
          <w:numId w:val="22"/>
        </w:numPr>
        <w:tabs>
          <w:tab w:val="left" w:pos="567"/>
          <w:tab w:val="left" w:pos="4961"/>
        </w:tabs>
        <w:spacing w:after="0" w:line="480" w:lineRule="auto"/>
        <w:ind w:left="567" w:hanging="567"/>
        <w:jc w:val="both"/>
        <w:rPr>
          <w:rFonts w:ascii="Arial" w:hAnsi="Arial" w:cs="Arial"/>
          <w:sz w:val="24"/>
          <w:szCs w:val="24"/>
        </w:rPr>
      </w:pPr>
      <w:r w:rsidRPr="00152935">
        <w:rPr>
          <w:rFonts w:ascii="Arial" w:hAnsi="Arial" w:cs="Arial"/>
          <w:sz w:val="24"/>
          <w:szCs w:val="24"/>
        </w:rPr>
        <w:t xml:space="preserve">Αναθεώρηση της ερμηνείας του όρου «συνδεδεμένα πρόσωπα», </w:t>
      </w:r>
      <w:r w:rsidR="009E5AC6" w:rsidRPr="00152935">
        <w:rPr>
          <w:rFonts w:ascii="Arial" w:hAnsi="Arial" w:cs="Arial"/>
          <w:sz w:val="24"/>
          <w:szCs w:val="24"/>
        </w:rPr>
        <w:t>που σχετίζεται</w:t>
      </w:r>
      <w:r w:rsidRPr="00152935">
        <w:rPr>
          <w:rFonts w:ascii="Arial" w:hAnsi="Arial" w:cs="Arial"/>
          <w:sz w:val="24"/>
          <w:szCs w:val="24"/>
        </w:rPr>
        <w:t xml:space="preserve"> με την απαγόρευση </w:t>
      </w:r>
      <w:r w:rsidR="009E5AC6" w:rsidRPr="00152935">
        <w:rPr>
          <w:rFonts w:ascii="Arial" w:hAnsi="Arial" w:cs="Arial"/>
          <w:sz w:val="24"/>
          <w:szCs w:val="24"/>
        </w:rPr>
        <w:t>συμμετοχής μελών</w:t>
      </w:r>
      <w:r w:rsidRPr="00152935">
        <w:rPr>
          <w:rFonts w:ascii="Arial" w:hAnsi="Arial" w:cs="Arial"/>
          <w:sz w:val="24"/>
          <w:szCs w:val="24"/>
        </w:rPr>
        <w:t xml:space="preserve"> της Αρχής στην άσκηση των εξουσιών της </w:t>
      </w:r>
      <w:r w:rsidR="009E5AC6" w:rsidRPr="00152935">
        <w:rPr>
          <w:rFonts w:ascii="Arial" w:hAnsi="Arial" w:cs="Arial"/>
          <w:sz w:val="24"/>
          <w:szCs w:val="24"/>
        </w:rPr>
        <w:t>και</w:t>
      </w:r>
      <w:r w:rsidRPr="00152935">
        <w:rPr>
          <w:rFonts w:ascii="Arial" w:hAnsi="Arial" w:cs="Arial"/>
          <w:sz w:val="24"/>
          <w:szCs w:val="24"/>
        </w:rPr>
        <w:t xml:space="preserve"> στη λήψη αποφάσεων</w:t>
      </w:r>
      <w:r w:rsidR="009E5AC6" w:rsidRPr="00152935">
        <w:rPr>
          <w:rFonts w:ascii="Arial" w:hAnsi="Arial" w:cs="Arial"/>
          <w:sz w:val="24"/>
          <w:szCs w:val="24"/>
        </w:rPr>
        <w:t>,</w:t>
      </w:r>
      <w:r w:rsidRPr="00152935">
        <w:rPr>
          <w:rFonts w:ascii="Arial" w:hAnsi="Arial" w:cs="Arial"/>
          <w:sz w:val="24"/>
          <w:szCs w:val="24"/>
        </w:rPr>
        <w:t xml:space="preserve"> όταν πρόκειται για θέματα που αφορούν συνδεδεμένα με αυτά πρόσωπα, ώστε στον όρο αυτό να </w:t>
      </w:r>
      <w:r w:rsidRPr="00152935">
        <w:rPr>
          <w:rFonts w:ascii="Arial" w:eastAsia="Simsun (Founder Extended)" w:hAnsi="Arial" w:cs="Arial"/>
          <w:sz w:val="24"/>
          <w:szCs w:val="24"/>
          <w:lang w:eastAsia="zh-CN"/>
        </w:rPr>
        <w:t>περιλαμβάνονται οι συγγενείς εξ αίματος ή εξ αγχιστείας μέχρι τέταρτου βαθμού αντί μέχρι δεύτερου βαθμού, καθώς και εταιρεία στην οποία ο/η σύζυγος ή οι συγγενείς εξ αίματος μέχρι τέταρτου βαθμού είναι διευθυντές ή κατέχουν ή ελέγχουν</w:t>
      </w:r>
      <w:r w:rsidR="00D25550" w:rsidRPr="00152935">
        <w:rPr>
          <w:rFonts w:ascii="Arial" w:eastAsia="Simsun (Founder Extended)" w:hAnsi="Arial" w:cs="Arial"/>
          <w:sz w:val="24"/>
          <w:szCs w:val="24"/>
          <w:lang w:eastAsia="zh-CN"/>
        </w:rPr>
        <w:t>,</w:t>
      </w:r>
      <w:r w:rsidRPr="00152935">
        <w:rPr>
          <w:rFonts w:ascii="Arial" w:eastAsia="Simsun (Founder Extended)" w:hAnsi="Arial" w:cs="Arial"/>
          <w:sz w:val="24"/>
          <w:szCs w:val="24"/>
          <w:lang w:eastAsia="zh-CN"/>
        </w:rPr>
        <w:t xml:space="preserve"> άμεσα ή έμμεσα</w:t>
      </w:r>
      <w:r w:rsidR="00D25550" w:rsidRPr="00152935">
        <w:rPr>
          <w:rFonts w:ascii="Arial" w:eastAsia="Simsun (Founder Extended)" w:hAnsi="Arial" w:cs="Arial"/>
          <w:sz w:val="24"/>
          <w:szCs w:val="24"/>
          <w:lang w:eastAsia="zh-CN"/>
        </w:rPr>
        <w:t>,</w:t>
      </w:r>
      <w:r w:rsidRPr="00152935">
        <w:rPr>
          <w:rFonts w:ascii="Arial" w:eastAsia="Simsun (Founder Extended)" w:hAnsi="Arial" w:cs="Arial"/>
          <w:sz w:val="24"/>
          <w:szCs w:val="24"/>
          <w:lang w:eastAsia="zh-CN"/>
        </w:rPr>
        <w:t xml:space="preserve"> το εκατό τοις εκατό (100%) του συνολικού αριθμού των μετοχών. </w:t>
      </w:r>
      <w:r w:rsidR="00781530">
        <w:rPr>
          <w:rFonts w:ascii="Arial" w:eastAsia="Simsun (Founder Extended)" w:hAnsi="Arial" w:cs="Arial"/>
          <w:sz w:val="24"/>
          <w:szCs w:val="24"/>
          <w:lang w:eastAsia="zh-CN"/>
        </w:rPr>
        <w:t xml:space="preserve"> </w:t>
      </w:r>
      <w:r w:rsidR="009E5AC6" w:rsidRPr="00152935">
        <w:rPr>
          <w:rFonts w:ascii="Arial" w:eastAsia="Simsun (Founder Extended)" w:hAnsi="Arial" w:cs="Arial"/>
          <w:sz w:val="24"/>
          <w:szCs w:val="24"/>
          <w:lang w:eastAsia="zh-CN"/>
        </w:rPr>
        <w:t>Σημειώνεται ότι</w:t>
      </w:r>
      <w:r w:rsidR="003D53FA" w:rsidRPr="00152935">
        <w:rPr>
          <w:rFonts w:ascii="Arial" w:eastAsia="Simsun (Founder Extended)" w:hAnsi="Arial" w:cs="Arial"/>
          <w:sz w:val="24"/>
          <w:szCs w:val="24"/>
          <w:lang w:eastAsia="zh-CN"/>
        </w:rPr>
        <w:t xml:space="preserve"> α</w:t>
      </w:r>
      <w:r w:rsidRPr="00152935">
        <w:rPr>
          <w:rFonts w:ascii="Arial" w:eastAsia="Simsun (Founder Extended)" w:hAnsi="Arial" w:cs="Arial"/>
          <w:sz w:val="24"/>
          <w:szCs w:val="24"/>
          <w:lang w:eastAsia="zh-CN"/>
        </w:rPr>
        <w:t>κολούθως</w:t>
      </w:r>
      <w:r w:rsidR="003D53FA" w:rsidRPr="00152935">
        <w:rPr>
          <w:rFonts w:ascii="Arial" w:eastAsia="Simsun (Founder Extended)" w:hAnsi="Arial" w:cs="Arial"/>
          <w:sz w:val="24"/>
          <w:szCs w:val="24"/>
          <w:lang w:eastAsia="zh-CN"/>
        </w:rPr>
        <w:t xml:space="preserve"> η ερμηνεία του όρου αυτού</w:t>
      </w:r>
      <w:r w:rsidRPr="00152935">
        <w:rPr>
          <w:rFonts w:ascii="Arial" w:eastAsia="Simsun (Founder Extended)" w:hAnsi="Arial" w:cs="Arial"/>
          <w:sz w:val="24"/>
          <w:szCs w:val="24"/>
          <w:lang w:eastAsia="zh-CN"/>
        </w:rPr>
        <w:t xml:space="preserve"> τροποποιήθηκε περαιτέρω</w:t>
      </w:r>
      <w:r w:rsidR="003D53FA" w:rsidRPr="00152935">
        <w:rPr>
          <w:rFonts w:ascii="Arial" w:eastAsia="Simsun (Founder Extended)" w:hAnsi="Arial" w:cs="Arial"/>
          <w:sz w:val="24"/>
          <w:szCs w:val="24"/>
          <w:lang w:eastAsia="zh-CN"/>
        </w:rPr>
        <w:t>,</w:t>
      </w:r>
      <w:r w:rsidRPr="00152935">
        <w:rPr>
          <w:rFonts w:ascii="Arial" w:eastAsia="Simsun (Founder Extended)" w:hAnsi="Arial" w:cs="Arial"/>
          <w:sz w:val="24"/>
          <w:szCs w:val="24"/>
          <w:lang w:eastAsia="zh-CN"/>
        </w:rPr>
        <w:t xml:space="preserve"> ώστε </w:t>
      </w:r>
      <w:r w:rsidR="003D53FA" w:rsidRPr="00152935">
        <w:rPr>
          <w:rFonts w:ascii="Arial" w:eastAsia="Simsun (Founder Extended)" w:hAnsi="Arial" w:cs="Arial"/>
          <w:sz w:val="24"/>
          <w:szCs w:val="24"/>
          <w:lang w:eastAsia="zh-CN"/>
        </w:rPr>
        <w:t>να περιλαμβάνει</w:t>
      </w:r>
      <w:r w:rsidRPr="00152935">
        <w:rPr>
          <w:rFonts w:ascii="Arial" w:eastAsia="Simsun (Founder Extended)" w:hAnsi="Arial" w:cs="Arial"/>
          <w:sz w:val="24"/>
          <w:szCs w:val="24"/>
          <w:lang w:eastAsia="zh-CN"/>
        </w:rPr>
        <w:t xml:space="preserve"> </w:t>
      </w:r>
      <w:r w:rsidRPr="00152935">
        <w:rPr>
          <w:rFonts w:ascii="Arial" w:hAnsi="Arial" w:cs="Arial"/>
          <w:sz w:val="24"/>
          <w:szCs w:val="24"/>
        </w:rPr>
        <w:t>εταιρεία στην οποία σύζυγος ή συγγενής εξ αίματος μέχρι τ</w:t>
      </w:r>
      <w:r w:rsidR="006E3C27">
        <w:rPr>
          <w:rFonts w:ascii="Arial" w:hAnsi="Arial" w:cs="Arial"/>
          <w:sz w:val="24"/>
          <w:szCs w:val="24"/>
        </w:rPr>
        <w:t>έ</w:t>
      </w:r>
      <w:r w:rsidRPr="00152935">
        <w:rPr>
          <w:rFonts w:ascii="Arial" w:hAnsi="Arial" w:cs="Arial"/>
          <w:sz w:val="24"/>
          <w:szCs w:val="24"/>
        </w:rPr>
        <w:t>τ</w:t>
      </w:r>
      <w:r w:rsidR="006E3C27">
        <w:rPr>
          <w:rFonts w:ascii="Arial" w:hAnsi="Arial" w:cs="Arial"/>
          <w:sz w:val="24"/>
          <w:szCs w:val="24"/>
        </w:rPr>
        <w:t>α</w:t>
      </w:r>
      <w:r w:rsidRPr="00152935">
        <w:rPr>
          <w:rFonts w:ascii="Arial" w:hAnsi="Arial" w:cs="Arial"/>
          <w:sz w:val="24"/>
          <w:szCs w:val="24"/>
        </w:rPr>
        <w:t>ρτου βαθμού είναι διευθυντές ή κατέχουν ή ελέγχουν</w:t>
      </w:r>
      <w:r w:rsidR="00D25550" w:rsidRPr="00152935">
        <w:rPr>
          <w:rFonts w:ascii="Arial" w:hAnsi="Arial" w:cs="Arial"/>
          <w:sz w:val="24"/>
          <w:szCs w:val="24"/>
        </w:rPr>
        <w:t>,</w:t>
      </w:r>
      <w:r w:rsidRPr="00152935">
        <w:rPr>
          <w:rFonts w:ascii="Arial" w:hAnsi="Arial" w:cs="Arial"/>
          <w:sz w:val="24"/>
          <w:szCs w:val="24"/>
        </w:rPr>
        <w:t xml:space="preserve"> άμεσα ή έμμεσα</w:t>
      </w:r>
      <w:r w:rsidR="00D25550" w:rsidRPr="00152935">
        <w:rPr>
          <w:rFonts w:ascii="Arial" w:hAnsi="Arial" w:cs="Arial"/>
          <w:sz w:val="24"/>
          <w:szCs w:val="24"/>
        </w:rPr>
        <w:t>,</w:t>
      </w:r>
      <w:r w:rsidRPr="00152935">
        <w:rPr>
          <w:rFonts w:ascii="Arial" w:hAnsi="Arial" w:cs="Arial"/>
          <w:sz w:val="24"/>
          <w:szCs w:val="24"/>
        </w:rPr>
        <w:t xml:space="preserve"> </w:t>
      </w:r>
      <w:r w:rsidR="00BB213D">
        <w:rPr>
          <w:rFonts w:ascii="Arial" w:hAnsi="Arial" w:cs="Arial"/>
          <w:sz w:val="24"/>
          <w:szCs w:val="24"/>
        </w:rPr>
        <w:t>το πενήντα ένα τοις εκατό (51%)</w:t>
      </w:r>
      <w:r w:rsidRPr="00152935">
        <w:rPr>
          <w:rFonts w:ascii="Arial" w:hAnsi="Arial" w:cs="Arial"/>
          <w:sz w:val="24"/>
          <w:szCs w:val="24"/>
        </w:rPr>
        <w:t xml:space="preserve"> αντί το εκατό τοις εκατό (100%) του συνολικού αριθμού των μετοχών.</w:t>
      </w:r>
    </w:p>
    <w:p w14:paraId="382A6E1E" w14:textId="2211F45A" w:rsidR="00DD67BA" w:rsidRPr="00152935" w:rsidRDefault="00DD67BA" w:rsidP="00152935">
      <w:pPr>
        <w:pStyle w:val="ListParagraph"/>
        <w:numPr>
          <w:ilvl w:val="0"/>
          <w:numId w:val="2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 xml:space="preserve">Παροχή δυνατότητας στην Αρχή </w:t>
      </w:r>
      <w:r w:rsidR="003D53FA" w:rsidRPr="00152935">
        <w:rPr>
          <w:rFonts w:ascii="Arial" w:eastAsia="Simsun (Founder Extended)" w:hAnsi="Arial" w:cs="Arial"/>
          <w:sz w:val="24"/>
          <w:szCs w:val="24"/>
          <w:lang w:eastAsia="zh-CN"/>
        </w:rPr>
        <w:t>να διορίζει λειτουργούς</w:t>
      </w:r>
      <w:r w:rsidRPr="00152935">
        <w:rPr>
          <w:rFonts w:ascii="Arial" w:eastAsia="Simsun (Founder Extended)" w:hAnsi="Arial" w:cs="Arial"/>
          <w:sz w:val="24"/>
          <w:szCs w:val="24"/>
          <w:lang w:eastAsia="zh-CN"/>
        </w:rPr>
        <w:t xml:space="preserve"> επιθεώρησης ελέγχου για σκοπούς διεξαγωγής οποιασδήποτε διερεύνησης ή/και συλλογής πληροφοριών κατόπιν καταγγελίας για διάπραξη πράξεως διαφθοράς ή/και πράξεων εν δυνάμει διαφθοράς.</w:t>
      </w:r>
    </w:p>
    <w:p w14:paraId="4ECF4BB4" w14:textId="56DB7713" w:rsidR="00DD67BA" w:rsidRPr="00152935" w:rsidRDefault="00DD67BA" w:rsidP="00152935">
      <w:pPr>
        <w:pStyle w:val="ListParagraph"/>
        <w:numPr>
          <w:ilvl w:val="0"/>
          <w:numId w:val="22"/>
        </w:numPr>
        <w:tabs>
          <w:tab w:val="left" w:pos="567"/>
          <w:tab w:val="left" w:pos="4961"/>
        </w:tabs>
        <w:spacing w:after="0" w:line="480" w:lineRule="auto"/>
        <w:ind w:left="567" w:hanging="567"/>
        <w:jc w:val="both"/>
        <w:rPr>
          <w:rFonts w:ascii="Arial" w:hAnsi="Arial" w:cs="Arial"/>
          <w:sz w:val="24"/>
          <w:szCs w:val="24"/>
        </w:rPr>
      </w:pPr>
      <w:r w:rsidRPr="00152935">
        <w:rPr>
          <w:rFonts w:ascii="Arial" w:hAnsi="Arial" w:cs="Arial"/>
          <w:sz w:val="24"/>
          <w:szCs w:val="24"/>
        </w:rPr>
        <w:t xml:space="preserve">Εξαίρεση </w:t>
      </w:r>
      <w:r w:rsidR="003D53FA" w:rsidRPr="00152935">
        <w:rPr>
          <w:rFonts w:ascii="Arial" w:hAnsi="Arial" w:cs="Arial"/>
          <w:sz w:val="24"/>
          <w:szCs w:val="24"/>
        </w:rPr>
        <w:t>προσώπου που δεσμεύεται από ε</w:t>
      </w:r>
      <w:r w:rsidRPr="00152935">
        <w:rPr>
          <w:rFonts w:ascii="Arial" w:hAnsi="Arial" w:cs="Arial"/>
          <w:sz w:val="24"/>
          <w:szCs w:val="24"/>
        </w:rPr>
        <w:t>παγγελματικ</w:t>
      </w:r>
      <w:r w:rsidR="003D53FA" w:rsidRPr="00152935">
        <w:rPr>
          <w:rFonts w:ascii="Arial" w:hAnsi="Arial" w:cs="Arial"/>
          <w:sz w:val="24"/>
          <w:szCs w:val="24"/>
        </w:rPr>
        <w:t>ό</w:t>
      </w:r>
      <w:r w:rsidRPr="00152935">
        <w:rPr>
          <w:rFonts w:ascii="Arial" w:hAnsi="Arial" w:cs="Arial"/>
          <w:sz w:val="24"/>
          <w:szCs w:val="24"/>
        </w:rPr>
        <w:t xml:space="preserve"> απ</w:t>
      </w:r>
      <w:r w:rsidR="003D53FA" w:rsidRPr="00152935">
        <w:rPr>
          <w:rFonts w:ascii="Arial" w:hAnsi="Arial" w:cs="Arial"/>
          <w:sz w:val="24"/>
          <w:szCs w:val="24"/>
        </w:rPr>
        <w:t>όρρητο</w:t>
      </w:r>
      <w:r w:rsidRPr="00152935">
        <w:rPr>
          <w:rFonts w:ascii="Arial" w:hAnsi="Arial" w:cs="Arial"/>
          <w:sz w:val="24"/>
          <w:szCs w:val="24"/>
        </w:rPr>
        <w:t xml:space="preserve"> από την υποχρέωση για πλήρη και ακριβή παροχή των αιτούμενων από την Αρχή πληροφοριών και δεδομένων προσωπικού χαρακτήρα, </w:t>
      </w:r>
      <w:r w:rsidR="00627CF3" w:rsidRPr="00152935">
        <w:rPr>
          <w:rFonts w:ascii="Arial" w:hAnsi="Arial" w:cs="Arial"/>
          <w:sz w:val="24"/>
          <w:szCs w:val="24"/>
        </w:rPr>
        <w:t>παρέχοντας</w:t>
      </w:r>
      <w:r w:rsidRPr="00152935">
        <w:rPr>
          <w:rFonts w:ascii="Arial" w:hAnsi="Arial" w:cs="Arial"/>
          <w:sz w:val="24"/>
          <w:szCs w:val="24"/>
        </w:rPr>
        <w:t xml:space="preserve"> στο πρόσωπο αυτό το δικα</w:t>
      </w:r>
      <w:r w:rsidR="00627CF3" w:rsidRPr="00152935">
        <w:rPr>
          <w:rFonts w:ascii="Arial" w:hAnsi="Arial" w:cs="Arial"/>
          <w:sz w:val="24"/>
          <w:szCs w:val="24"/>
        </w:rPr>
        <w:t>ίω</w:t>
      </w:r>
      <w:r w:rsidRPr="00152935">
        <w:rPr>
          <w:rFonts w:ascii="Arial" w:hAnsi="Arial" w:cs="Arial"/>
          <w:sz w:val="24"/>
          <w:szCs w:val="24"/>
        </w:rPr>
        <w:t xml:space="preserve">μα να αρνηθεί την παροχή </w:t>
      </w:r>
      <w:r w:rsidR="00A4181D" w:rsidRPr="00152935">
        <w:rPr>
          <w:rFonts w:ascii="Arial" w:hAnsi="Arial" w:cs="Arial"/>
          <w:sz w:val="24"/>
          <w:szCs w:val="24"/>
        </w:rPr>
        <w:t>τους</w:t>
      </w:r>
      <w:r w:rsidRPr="00152935">
        <w:rPr>
          <w:rFonts w:ascii="Arial" w:hAnsi="Arial" w:cs="Arial"/>
          <w:sz w:val="24"/>
          <w:szCs w:val="24"/>
        </w:rPr>
        <w:t xml:space="preserve"> στην Αρχή.</w:t>
      </w:r>
    </w:p>
    <w:p w14:paraId="01980F9C" w14:textId="757301D6" w:rsidR="00DD67BA" w:rsidRPr="00152935" w:rsidRDefault="00DD67BA" w:rsidP="00152935">
      <w:pPr>
        <w:pStyle w:val="ListParagraph"/>
        <w:numPr>
          <w:ilvl w:val="0"/>
          <w:numId w:val="2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 xml:space="preserve">Παροχή εξουσίας σε εξουσιοδοτημένο λειτουργό της Αρχής </w:t>
      </w:r>
      <w:r w:rsidR="00627CF3" w:rsidRPr="00152935">
        <w:rPr>
          <w:rFonts w:ascii="Arial" w:eastAsia="Simsun (Founder Extended)" w:hAnsi="Arial" w:cs="Arial"/>
          <w:sz w:val="24"/>
          <w:szCs w:val="24"/>
          <w:lang w:eastAsia="zh-CN"/>
        </w:rPr>
        <w:t>να εισέρχεται</w:t>
      </w:r>
      <w:r w:rsidRPr="00152935">
        <w:rPr>
          <w:rFonts w:ascii="Arial" w:eastAsia="Simsun (Founder Extended)" w:hAnsi="Arial" w:cs="Arial"/>
          <w:sz w:val="24"/>
          <w:szCs w:val="24"/>
          <w:lang w:eastAsia="zh-CN"/>
        </w:rPr>
        <w:t xml:space="preserve"> σε υποστατικό, με εξαίρεση κατοικία, εντός του οποίου έχει εύλογη υποψία ότι διαπράττεται ή έχει διαπραχθεί ή πρόκειται να διαπραχθεί αδίκημα που προβλέπεται στον προτεινόμενο νόμο ή σε άλλο νόμο που αφορά στην καταπολέμηση της διαφθοράς ή ότι θα ανευρεθεί απόδειξη διάπραξης ή πιθανής διάπραξης τέτοιου αδικήματος.</w:t>
      </w:r>
    </w:p>
    <w:p w14:paraId="419B97A2" w14:textId="5261C4B9" w:rsidR="00DD67BA" w:rsidRPr="00152935" w:rsidRDefault="00DD67BA" w:rsidP="00152935">
      <w:pPr>
        <w:pStyle w:val="ListParagraph"/>
        <w:numPr>
          <w:ilvl w:val="0"/>
          <w:numId w:val="2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 xml:space="preserve">Παροχή δυνατότητας σε δικαστή επαρχιακού δικαστηρίου να εκδώσει ένταλμα με το οποίο να εξουσιοδοτεί λειτουργό της Αρχής ή άλλο πρόσωπο </w:t>
      </w:r>
      <w:r w:rsidR="00627CF3" w:rsidRPr="00152935">
        <w:rPr>
          <w:rFonts w:ascii="Arial" w:eastAsia="Simsun (Founder Extended)" w:hAnsi="Arial" w:cs="Arial"/>
          <w:sz w:val="24"/>
          <w:szCs w:val="24"/>
          <w:lang w:eastAsia="zh-CN"/>
        </w:rPr>
        <w:t>να</w:t>
      </w:r>
      <w:r w:rsidRPr="00152935">
        <w:rPr>
          <w:rFonts w:ascii="Arial" w:eastAsia="Simsun (Founder Extended)" w:hAnsi="Arial" w:cs="Arial"/>
          <w:sz w:val="24"/>
          <w:szCs w:val="24"/>
          <w:lang w:eastAsia="zh-CN"/>
        </w:rPr>
        <w:t xml:space="preserve"> εισέλθει και ερευνήσει το κατονομαζόμενο στο ένταλμα οίκημα, εντός του οποίου υπάρχει εύλογη υποψία ότι διαπράττεται ή έχει διαπραχθεί ή πρόκειται να διαπραχθεί αδίκημα που προβλέπεται στον προτεινόμενο νόμο ή σε άλλο νόμο που αφορά στην καταπολέμηση της διαφθοράς ή ότι θα ανευρεθεί απόδειξη διάπραξης ή πιθανής διάπραξης τέτοιου αδικήματος.</w:t>
      </w:r>
    </w:p>
    <w:p w14:paraId="0914F208" w14:textId="39B1F8A7" w:rsidR="00DD67BA" w:rsidRPr="00152935" w:rsidRDefault="00DD67BA" w:rsidP="00152935">
      <w:pPr>
        <w:pStyle w:val="ListParagraph"/>
        <w:numPr>
          <w:ilvl w:val="0"/>
          <w:numId w:val="2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 xml:space="preserve">Προσθήκη πρόνοιας </w:t>
      </w:r>
      <w:r w:rsidR="006A5DAF" w:rsidRPr="00152935">
        <w:rPr>
          <w:rFonts w:ascii="Arial" w:eastAsia="Simsun (Founder Extended)" w:hAnsi="Arial" w:cs="Arial"/>
          <w:sz w:val="24"/>
          <w:szCs w:val="24"/>
          <w:lang w:eastAsia="zh-CN"/>
        </w:rPr>
        <w:t>σύμφωνα με την οποία,</w:t>
      </w:r>
      <w:r w:rsidRPr="00152935">
        <w:rPr>
          <w:rFonts w:ascii="Arial" w:eastAsia="Simsun (Founder Extended)" w:hAnsi="Arial" w:cs="Arial"/>
          <w:sz w:val="24"/>
          <w:szCs w:val="24"/>
          <w:lang w:eastAsia="zh-CN"/>
        </w:rPr>
        <w:t xml:space="preserve"> σε περίπτωσ</w:t>
      </w:r>
      <w:r w:rsidR="00BB213D">
        <w:rPr>
          <w:rFonts w:ascii="Arial" w:eastAsia="Simsun (Founder Extended)" w:hAnsi="Arial" w:cs="Arial"/>
          <w:sz w:val="24"/>
          <w:szCs w:val="24"/>
          <w:lang w:eastAsia="zh-CN"/>
        </w:rPr>
        <w:t>η που αρχίσει ανάκριση από την α</w:t>
      </w:r>
      <w:r w:rsidRPr="00152935">
        <w:rPr>
          <w:rFonts w:ascii="Arial" w:eastAsia="Simsun (Founder Extended)" w:hAnsi="Arial" w:cs="Arial"/>
          <w:sz w:val="24"/>
          <w:szCs w:val="24"/>
          <w:lang w:eastAsia="zh-CN"/>
        </w:rPr>
        <w:t xml:space="preserve">στυνομία ή από ποινικό ανακριτή για πράξεις διαφθοράς ή πράξεις εν δυνάμει διαφθοράς, </w:t>
      </w:r>
      <w:r w:rsidR="006A5DAF" w:rsidRPr="00152935">
        <w:rPr>
          <w:rFonts w:ascii="Arial" w:eastAsia="Simsun (Founder Extended)" w:hAnsi="Arial" w:cs="Arial"/>
          <w:sz w:val="24"/>
          <w:szCs w:val="24"/>
          <w:lang w:eastAsia="zh-CN"/>
        </w:rPr>
        <w:t>οι οποίες</w:t>
      </w:r>
      <w:r w:rsidRPr="00152935">
        <w:rPr>
          <w:rFonts w:ascii="Arial" w:eastAsia="Simsun (Founder Extended)" w:hAnsi="Arial" w:cs="Arial"/>
          <w:sz w:val="24"/>
          <w:szCs w:val="24"/>
          <w:lang w:eastAsia="zh-CN"/>
        </w:rPr>
        <w:t xml:space="preserve"> εμπίπτουν στο πλαίσιο αρμοδιοτήτων της Αρχής, η Αρχ</w:t>
      </w:r>
      <w:r w:rsidR="00BB213D">
        <w:rPr>
          <w:rFonts w:ascii="Arial" w:eastAsia="Simsun (Founder Extended)" w:hAnsi="Arial" w:cs="Arial"/>
          <w:sz w:val="24"/>
          <w:szCs w:val="24"/>
          <w:lang w:eastAsia="zh-CN"/>
        </w:rPr>
        <w:t>ή δεν παρεμβαίνει στο έργο της α</w:t>
      </w:r>
      <w:r w:rsidRPr="00152935">
        <w:rPr>
          <w:rFonts w:ascii="Arial" w:eastAsia="Simsun (Founder Extended)" w:hAnsi="Arial" w:cs="Arial"/>
          <w:sz w:val="24"/>
          <w:szCs w:val="24"/>
          <w:lang w:eastAsia="zh-CN"/>
        </w:rPr>
        <w:t xml:space="preserve">στυνομίας και </w:t>
      </w:r>
      <w:r w:rsidR="00BB213D">
        <w:rPr>
          <w:rFonts w:ascii="Arial" w:eastAsia="Simsun (Founder Extended)" w:hAnsi="Arial" w:cs="Arial"/>
          <w:sz w:val="24"/>
          <w:szCs w:val="24"/>
          <w:lang w:eastAsia="zh-CN"/>
        </w:rPr>
        <w:t>δεν</w:t>
      </w:r>
      <w:r w:rsidRPr="00152935">
        <w:rPr>
          <w:rFonts w:ascii="Arial" w:eastAsia="Simsun (Founder Extended)" w:hAnsi="Arial" w:cs="Arial"/>
          <w:sz w:val="24"/>
          <w:szCs w:val="24"/>
          <w:lang w:eastAsia="zh-CN"/>
        </w:rPr>
        <w:t xml:space="preserve"> αρχίζει παράλληλα δική της διερεύνηση και συλλογή πλη</w:t>
      </w:r>
      <w:r w:rsidR="00BB213D">
        <w:rPr>
          <w:rFonts w:ascii="Arial" w:eastAsia="Simsun (Founder Extended)" w:hAnsi="Arial" w:cs="Arial"/>
          <w:sz w:val="24"/>
          <w:szCs w:val="24"/>
          <w:lang w:eastAsia="zh-CN"/>
        </w:rPr>
        <w:t>ροφοριών, αλλά τερματίζει οποια</w:t>
      </w:r>
      <w:r w:rsidRPr="00152935">
        <w:rPr>
          <w:rFonts w:ascii="Arial" w:eastAsia="Simsun (Founder Extended)" w:hAnsi="Arial" w:cs="Arial"/>
          <w:sz w:val="24"/>
          <w:szCs w:val="24"/>
          <w:lang w:eastAsia="zh-CN"/>
        </w:rPr>
        <w:t>δήποτε παράλληλη έρευνα.</w:t>
      </w:r>
    </w:p>
    <w:p w14:paraId="0395C320" w14:textId="6DDE41C2" w:rsidR="00DD67BA" w:rsidRPr="00152935" w:rsidRDefault="006A5DAF" w:rsidP="00152935">
      <w:pPr>
        <w:pStyle w:val="ListParagraph"/>
        <w:numPr>
          <w:ilvl w:val="0"/>
          <w:numId w:val="2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hAnsi="Arial" w:cs="Arial"/>
          <w:sz w:val="24"/>
          <w:szCs w:val="24"/>
        </w:rPr>
        <w:t>Εισαγωγή ρύθμισης βάσει της οποίας</w:t>
      </w:r>
      <w:r w:rsidR="00DD67BA" w:rsidRPr="00152935">
        <w:rPr>
          <w:rFonts w:ascii="Arial" w:hAnsi="Arial" w:cs="Arial"/>
          <w:sz w:val="24"/>
          <w:szCs w:val="24"/>
        </w:rPr>
        <w:t xml:space="preserve"> μαρτυρία ή δήλωση που δίδεται ή γίνεται από μέλος της Αρ</w:t>
      </w:r>
      <w:r w:rsidR="00BB213D">
        <w:rPr>
          <w:rFonts w:ascii="Arial" w:hAnsi="Arial" w:cs="Arial"/>
          <w:sz w:val="24"/>
          <w:szCs w:val="24"/>
        </w:rPr>
        <w:t>χής ή μέλος του προσωπικού του Γ</w:t>
      </w:r>
      <w:r w:rsidR="00DD67BA" w:rsidRPr="00152935">
        <w:rPr>
          <w:rFonts w:ascii="Arial" w:hAnsi="Arial" w:cs="Arial"/>
          <w:sz w:val="24"/>
          <w:szCs w:val="24"/>
        </w:rPr>
        <w:t>ραφείου της Αρχής ή λειτουργό επιθεώρησης ελέγχου ή</w:t>
      </w:r>
      <w:r w:rsidRPr="00152935">
        <w:rPr>
          <w:rFonts w:ascii="Arial" w:hAnsi="Arial" w:cs="Arial"/>
          <w:sz w:val="24"/>
          <w:szCs w:val="24"/>
        </w:rPr>
        <w:t xml:space="preserve"> από</w:t>
      </w:r>
      <w:r w:rsidR="00DD67BA" w:rsidRPr="00152935">
        <w:rPr>
          <w:rFonts w:ascii="Arial" w:hAnsi="Arial" w:cs="Arial"/>
          <w:sz w:val="24"/>
          <w:szCs w:val="24"/>
        </w:rPr>
        <w:t xml:space="preserve"> οποιοδήποτε άλλο πρόσωπο κατά τη διεξαγ</w:t>
      </w:r>
      <w:r w:rsidR="00BB213D">
        <w:rPr>
          <w:rFonts w:ascii="Arial" w:hAnsi="Arial" w:cs="Arial"/>
          <w:sz w:val="24"/>
          <w:szCs w:val="24"/>
        </w:rPr>
        <w:t>ωγή διερεύνησης από την Αρχή δε</w:t>
      </w:r>
      <w:r w:rsidR="00DD67BA" w:rsidRPr="00152935">
        <w:rPr>
          <w:rFonts w:ascii="Arial" w:hAnsi="Arial" w:cs="Arial"/>
          <w:sz w:val="24"/>
          <w:szCs w:val="24"/>
        </w:rPr>
        <w:t xml:space="preserve"> γίνεται </w:t>
      </w:r>
      <w:r w:rsidRPr="00152935">
        <w:rPr>
          <w:rFonts w:ascii="Arial" w:hAnsi="Arial" w:cs="Arial"/>
          <w:sz w:val="24"/>
          <w:szCs w:val="24"/>
        </w:rPr>
        <w:t>απο</w:t>
      </w:r>
      <w:r w:rsidR="00DD67BA" w:rsidRPr="00152935">
        <w:rPr>
          <w:rFonts w:ascii="Arial" w:hAnsi="Arial" w:cs="Arial"/>
          <w:sz w:val="24"/>
          <w:szCs w:val="24"/>
        </w:rPr>
        <w:t>δεκτή ως μαρτυρία εναντίον οποιουδήποτε προσώπου ενώπιον οποιουδήποτε δικαστηρίου ή σε οποιαδήποτε άλλη διαδικασία.</w:t>
      </w:r>
    </w:p>
    <w:p w14:paraId="236B482B" w14:textId="00F4DC76" w:rsidR="00DD67BA" w:rsidRPr="00152935" w:rsidRDefault="00DD67BA" w:rsidP="00152935">
      <w:pPr>
        <w:pStyle w:val="ListParagraph"/>
        <w:numPr>
          <w:ilvl w:val="0"/>
          <w:numId w:val="22"/>
        </w:numPr>
        <w:tabs>
          <w:tab w:val="left" w:pos="567"/>
          <w:tab w:val="left" w:pos="4961"/>
        </w:tabs>
        <w:spacing w:after="0" w:line="480" w:lineRule="auto"/>
        <w:ind w:left="567" w:hanging="567"/>
        <w:jc w:val="both"/>
        <w:rPr>
          <w:rFonts w:ascii="Arial" w:hAnsi="Arial" w:cs="Arial"/>
          <w:sz w:val="24"/>
          <w:szCs w:val="24"/>
        </w:rPr>
      </w:pPr>
      <w:r w:rsidRPr="00152935">
        <w:rPr>
          <w:rFonts w:ascii="Arial" w:hAnsi="Arial" w:cs="Arial"/>
          <w:sz w:val="24"/>
          <w:szCs w:val="24"/>
        </w:rPr>
        <w:t xml:space="preserve">Αναθεώρηση της πρόνοιας που </w:t>
      </w:r>
      <w:r w:rsidR="006A5DAF" w:rsidRPr="00152935">
        <w:rPr>
          <w:rFonts w:ascii="Arial" w:hAnsi="Arial" w:cs="Arial"/>
          <w:sz w:val="24"/>
          <w:szCs w:val="24"/>
        </w:rPr>
        <w:t>αφορά</w:t>
      </w:r>
      <w:r w:rsidRPr="00152935">
        <w:rPr>
          <w:rFonts w:ascii="Arial" w:hAnsi="Arial" w:cs="Arial"/>
          <w:sz w:val="24"/>
          <w:szCs w:val="24"/>
        </w:rPr>
        <w:t xml:space="preserve"> </w:t>
      </w:r>
      <w:r w:rsidR="006A5DAF" w:rsidRPr="00152935">
        <w:rPr>
          <w:rFonts w:ascii="Arial" w:hAnsi="Arial" w:cs="Arial"/>
          <w:sz w:val="24"/>
          <w:szCs w:val="24"/>
        </w:rPr>
        <w:t>σ</w:t>
      </w:r>
      <w:r w:rsidRPr="00152935">
        <w:rPr>
          <w:rFonts w:ascii="Arial" w:hAnsi="Arial" w:cs="Arial"/>
          <w:sz w:val="24"/>
          <w:szCs w:val="24"/>
        </w:rPr>
        <w:t xml:space="preserve">την ευθύνη των μελών της Αρχής και του προσωπικού της Αρχής, ώστε να </w:t>
      </w:r>
      <w:r w:rsidR="006A5DAF" w:rsidRPr="00152935">
        <w:rPr>
          <w:rFonts w:ascii="Arial" w:hAnsi="Arial" w:cs="Arial"/>
          <w:sz w:val="24"/>
          <w:szCs w:val="24"/>
        </w:rPr>
        <w:t>καθορίζετα</w:t>
      </w:r>
      <w:r w:rsidRPr="00152935">
        <w:rPr>
          <w:rFonts w:ascii="Arial" w:hAnsi="Arial" w:cs="Arial"/>
          <w:sz w:val="24"/>
          <w:szCs w:val="24"/>
        </w:rPr>
        <w:t xml:space="preserve">ι ότι μόνο το προσωπικό του Γραφείου της Αρχής, οι λειτουργοί επιθεώρησης ελέγχου και οποιοδήποτε πρόσωπο ενεργεί κατ’ </w:t>
      </w:r>
      <w:proofErr w:type="spellStart"/>
      <w:r w:rsidRPr="00152935">
        <w:rPr>
          <w:rFonts w:ascii="Arial" w:hAnsi="Arial" w:cs="Arial"/>
          <w:sz w:val="24"/>
          <w:szCs w:val="24"/>
        </w:rPr>
        <w:t>εντολή</w:t>
      </w:r>
      <w:r w:rsidR="00462924">
        <w:rPr>
          <w:rFonts w:ascii="Arial" w:hAnsi="Arial" w:cs="Arial"/>
          <w:sz w:val="24"/>
          <w:szCs w:val="24"/>
        </w:rPr>
        <w:t>ν</w:t>
      </w:r>
      <w:proofErr w:type="spellEnd"/>
      <w:r w:rsidRPr="00152935">
        <w:rPr>
          <w:rFonts w:ascii="Arial" w:hAnsi="Arial" w:cs="Arial"/>
          <w:sz w:val="24"/>
          <w:szCs w:val="24"/>
        </w:rPr>
        <w:t xml:space="preserve"> της Αρχής δεν υπέχει προσωπική ευθύνη για πράξεις ή παραλείψεις κατά την άσκηση των αρμοδιοτήτων τους.</w:t>
      </w:r>
    </w:p>
    <w:p w14:paraId="65BC4D2B" w14:textId="300600F3" w:rsidR="00DD67BA" w:rsidRPr="00152935" w:rsidRDefault="00DD67BA" w:rsidP="00152935">
      <w:pPr>
        <w:pStyle w:val="ListParagraph"/>
        <w:numPr>
          <w:ilvl w:val="0"/>
          <w:numId w:val="22"/>
        </w:numPr>
        <w:tabs>
          <w:tab w:val="left" w:pos="567"/>
          <w:tab w:val="left" w:pos="4961"/>
        </w:tabs>
        <w:spacing w:after="0" w:line="480" w:lineRule="auto"/>
        <w:ind w:left="567" w:hanging="567"/>
        <w:jc w:val="both"/>
        <w:rPr>
          <w:rFonts w:ascii="Arial" w:hAnsi="Arial" w:cs="Arial"/>
          <w:sz w:val="24"/>
          <w:szCs w:val="24"/>
        </w:rPr>
      </w:pPr>
      <w:r w:rsidRPr="00152935">
        <w:rPr>
          <w:rFonts w:ascii="Arial" w:hAnsi="Arial" w:cs="Arial"/>
          <w:sz w:val="24"/>
          <w:szCs w:val="24"/>
        </w:rPr>
        <w:t xml:space="preserve">Προσθήκη γενικής πρόνοιας </w:t>
      </w:r>
      <w:r w:rsidR="006A5DAF" w:rsidRPr="00152935">
        <w:rPr>
          <w:rFonts w:ascii="Arial" w:hAnsi="Arial" w:cs="Arial"/>
          <w:sz w:val="24"/>
          <w:szCs w:val="24"/>
        </w:rPr>
        <w:t>η οποία</w:t>
      </w:r>
      <w:r w:rsidRPr="00152935">
        <w:rPr>
          <w:rFonts w:ascii="Arial" w:hAnsi="Arial" w:cs="Arial"/>
          <w:sz w:val="24"/>
          <w:szCs w:val="24"/>
        </w:rPr>
        <w:t xml:space="preserve"> προβλέπει ποινή φυλάκισης που δεν υπερβαίνει τους έξι (6) μήνες ή χρηματική ποινή που δεν υπερβαίνει τις δέκα χιλιάδες ευρώ (€10.000)</w:t>
      </w:r>
      <w:r w:rsidR="006A5DAF" w:rsidRPr="00152935">
        <w:rPr>
          <w:rFonts w:ascii="Arial" w:hAnsi="Arial" w:cs="Arial"/>
          <w:sz w:val="24"/>
          <w:szCs w:val="24"/>
        </w:rPr>
        <w:t>,</w:t>
      </w:r>
      <w:r w:rsidRPr="00152935">
        <w:rPr>
          <w:rFonts w:ascii="Arial" w:hAnsi="Arial" w:cs="Arial"/>
          <w:sz w:val="24"/>
          <w:szCs w:val="24"/>
        </w:rPr>
        <w:t xml:space="preserve"> σε περίπτωση καταδίκης προσώπου για την παραβίαση οποιασδήποτε πρόνοιας του </w:t>
      </w:r>
      <w:r w:rsidR="006A5DAF" w:rsidRPr="00152935">
        <w:rPr>
          <w:rFonts w:ascii="Arial" w:hAnsi="Arial" w:cs="Arial"/>
          <w:sz w:val="24"/>
          <w:szCs w:val="24"/>
        </w:rPr>
        <w:t>προτεινόμενου νόμου</w:t>
      </w:r>
      <w:r w:rsidRPr="00152935">
        <w:rPr>
          <w:rFonts w:ascii="Arial" w:hAnsi="Arial" w:cs="Arial"/>
          <w:sz w:val="24"/>
          <w:szCs w:val="24"/>
        </w:rPr>
        <w:t xml:space="preserve"> για την οποία δεν υπάρχει ειδική πρόνοια, καθώς και για την παραβίαση οποιασδήποτε πρόνοιας των κανονισμών που εκδίδονται δυνάμει του </w:t>
      </w:r>
      <w:r w:rsidR="00386B31">
        <w:rPr>
          <w:rFonts w:ascii="Arial" w:hAnsi="Arial" w:cs="Arial"/>
          <w:sz w:val="24"/>
          <w:szCs w:val="24"/>
        </w:rPr>
        <w:t>προτεινόμενου νόμου</w:t>
      </w:r>
      <w:r w:rsidRPr="00152935">
        <w:rPr>
          <w:rFonts w:ascii="Arial" w:hAnsi="Arial" w:cs="Arial"/>
          <w:sz w:val="24"/>
          <w:szCs w:val="24"/>
        </w:rPr>
        <w:t>.</w:t>
      </w:r>
    </w:p>
    <w:p w14:paraId="03E969A1" w14:textId="65BFE740" w:rsidR="00DD67BA" w:rsidRPr="00152935" w:rsidRDefault="006A5DAF" w:rsidP="00152935">
      <w:pPr>
        <w:pStyle w:val="ListParagraph"/>
        <w:numPr>
          <w:ilvl w:val="0"/>
          <w:numId w:val="2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Εισαγωγή ρύθμισης</w:t>
      </w:r>
      <w:r w:rsidR="00DD67BA" w:rsidRPr="00152935">
        <w:rPr>
          <w:rFonts w:ascii="Arial" w:eastAsia="Simsun (Founder Extended)" w:hAnsi="Arial" w:cs="Arial"/>
          <w:sz w:val="24"/>
          <w:szCs w:val="24"/>
          <w:lang w:eastAsia="zh-CN"/>
        </w:rPr>
        <w:t xml:space="preserve"> σύμφωνα με την οποία με τη</w:t>
      </w:r>
      <w:r w:rsidR="00BB213D">
        <w:rPr>
          <w:rFonts w:ascii="Arial" w:eastAsia="Simsun (Founder Extended)" w:hAnsi="Arial" w:cs="Arial"/>
          <w:sz w:val="24"/>
          <w:szCs w:val="24"/>
          <w:lang w:eastAsia="zh-CN"/>
        </w:rPr>
        <w:t xml:space="preserve"> δημοσίευση της ετήσιας έκθεσης</w:t>
      </w:r>
      <w:r w:rsidR="00DD67BA" w:rsidRPr="00152935">
        <w:rPr>
          <w:rFonts w:ascii="Arial" w:eastAsia="Simsun (Founder Extended)" w:hAnsi="Arial" w:cs="Arial"/>
          <w:sz w:val="24"/>
          <w:szCs w:val="24"/>
          <w:lang w:eastAsia="zh-CN"/>
        </w:rPr>
        <w:t xml:space="preserve"> η Αρχή</w:t>
      </w:r>
      <w:r w:rsidRPr="00152935">
        <w:rPr>
          <w:rFonts w:ascii="Arial" w:eastAsia="Simsun (Founder Extended)" w:hAnsi="Arial" w:cs="Arial"/>
          <w:sz w:val="24"/>
          <w:szCs w:val="24"/>
          <w:lang w:eastAsia="zh-CN"/>
        </w:rPr>
        <w:t>, κατόπιν πρόσκλησης,</w:t>
      </w:r>
      <w:r w:rsidR="00DD67BA" w:rsidRPr="00152935">
        <w:rPr>
          <w:rFonts w:ascii="Arial" w:eastAsia="Simsun (Founder Extended)" w:hAnsi="Arial" w:cs="Arial"/>
          <w:sz w:val="24"/>
          <w:szCs w:val="24"/>
          <w:lang w:eastAsia="zh-CN"/>
        </w:rPr>
        <w:t xml:space="preserve"> παρίσταται ενώπιον της Βουλής των </w:t>
      </w:r>
      <w:r w:rsidR="00BB213D">
        <w:rPr>
          <w:rFonts w:ascii="Arial" w:eastAsia="Simsun (Founder Extended)" w:hAnsi="Arial" w:cs="Arial"/>
          <w:sz w:val="24"/>
          <w:szCs w:val="24"/>
          <w:lang w:eastAsia="zh-CN"/>
        </w:rPr>
        <w:t>Αντιπροσώπων</w:t>
      </w:r>
      <w:r w:rsidR="00DD67BA" w:rsidRPr="00152935">
        <w:rPr>
          <w:rFonts w:ascii="Arial" w:eastAsia="Simsun (Founder Extended)" w:hAnsi="Arial" w:cs="Arial"/>
          <w:sz w:val="24"/>
          <w:szCs w:val="24"/>
          <w:lang w:eastAsia="zh-CN"/>
        </w:rPr>
        <w:t xml:space="preserve"> για συζήτηση του περιεχομένου της έκθεσης</w:t>
      </w:r>
      <w:r w:rsidRPr="00152935">
        <w:rPr>
          <w:rFonts w:ascii="Arial" w:eastAsia="Simsun (Founder Extended)" w:hAnsi="Arial" w:cs="Arial"/>
          <w:sz w:val="24"/>
          <w:szCs w:val="24"/>
          <w:lang w:eastAsia="zh-CN"/>
        </w:rPr>
        <w:t>,</w:t>
      </w:r>
      <w:r w:rsidR="00DD67BA" w:rsidRPr="00152935">
        <w:rPr>
          <w:rFonts w:ascii="Arial" w:eastAsia="Simsun (Founder Extended)" w:hAnsi="Arial" w:cs="Arial"/>
          <w:sz w:val="24"/>
          <w:szCs w:val="24"/>
          <w:lang w:eastAsia="zh-CN"/>
        </w:rPr>
        <w:t xml:space="preserve"> των εισηγήσε</w:t>
      </w:r>
      <w:r w:rsidR="009314D3" w:rsidRPr="00152935">
        <w:rPr>
          <w:rFonts w:ascii="Arial" w:eastAsia="Simsun (Founder Extended)" w:hAnsi="Arial" w:cs="Arial"/>
          <w:sz w:val="24"/>
          <w:szCs w:val="24"/>
          <w:lang w:eastAsia="zh-CN"/>
        </w:rPr>
        <w:t>ώ</w:t>
      </w:r>
      <w:r w:rsidR="00DD67BA" w:rsidRPr="00152935">
        <w:rPr>
          <w:rFonts w:ascii="Arial" w:eastAsia="Simsun (Founder Extended)" w:hAnsi="Arial" w:cs="Arial"/>
          <w:sz w:val="24"/>
          <w:szCs w:val="24"/>
          <w:lang w:eastAsia="zh-CN"/>
        </w:rPr>
        <w:t>ν</w:t>
      </w:r>
      <w:r w:rsidRPr="00152935">
        <w:rPr>
          <w:rFonts w:ascii="Arial" w:eastAsia="Simsun (Founder Extended)" w:hAnsi="Arial" w:cs="Arial"/>
          <w:sz w:val="24"/>
          <w:szCs w:val="24"/>
          <w:lang w:eastAsia="zh-CN"/>
        </w:rPr>
        <w:t xml:space="preserve"> της</w:t>
      </w:r>
      <w:r w:rsidR="00DD67BA" w:rsidRPr="00152935">
        <w:rPr>
          <w:rFonts w:ascii="Arial" w:eastAsia="Simsun (Founder Extended)" w:hAnsi="Arial" w:cs="Arial"/>
          <w:sz w:val="24"/>
          <w:szCs w:val="24"/>
          <w:lang w:eastAsia="zh-CN"/>
        </w:rPr>
        <w:t xml:space="preserve"> και του βαθμού ανταπόκρισης των αρμόδιων αρχών.</w:t>
      </w:r>
    </w:p>
    <w:p w14:paraId="2C85F465" w14:textId="77777777" w:rsidR="00DD67BA" w:rsidRPr="00152935" w:rsidRDefault="00DD67BA" w:rsidP="00152935">
      <w:pPr>
        <w:pStyle w:val="ListParagraph"/>
        <w:numPr>
          <w:ilvl w:val="0"/>
          <w:numId w:val="22"/>
        </w:numPr>
        <w:tabs>
          <w:tab w:val="left" w:pos="567"/>
          <w:tab w:val="left" w:pos="4961"/>
        </w:tabs>
        <w:spacing w:after="0" w:line="480" w:lineRule="auto"/>
        <w:ind w:left="567" w:hanging="567"/>
        <w:jc w:val="both"/>
        <w:rPr>
          <w:rFonts w:ascii="Arial" w:hAnsi="Arial" w:cs="Arial"/>
          <w:sz w:val="24"/>
          <w:szCs w:val="24"/>
        </w:rPr>
      </w:pPr>
      <w:r w:rsidRPr="00152935">
        <w:rPr>
          <w:rFonts w:ascii="Arial" w:eastAsia="Simsun (Founder Extended)" w:hAnsi="Arial" w:cs="Arial"/>
          <w:sz w:val="24"/>
          <w:szCs w:val="24"/>
          <w:lang w:eastAsia="zh-CN"/>
        </w:rPr>
        <w:t>Προσθήκη προνοιών που αφορούν στην επεξεργασία δεδομένων προσωπικού χαρακτήρα.</w:t>
      </w:r>
      <w:r w:rsidRPr="00152935">
        <w:rPr>
          <w:rFonts w:ascii="Arial" w:hAnsi="Arial" w:cs="Arial"/>
          <w:sz w:val="24"/>
          <w:szCs w:val="24"/>
        </w:rPr>
        <w:t xml:space="preserve"> </w:t>
      </w:r>
    </w:p>
    <w:p w14:paraId="29FD954B" w14:textId="77777777" w:rsidR="00DD67BA" w:rsidRPr="00152935" w:rsidRDefault="00DD67BA" w:rsidP="00152935">
      <w:pPr>
        <w:pStyle w:val="ListParagraph"/>
        <w:numPr>
          <w:ilvl w:val="0"/>
          <w:numId w:val="2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52935">
        <w:rPr>
          <w:rFonts w:ascii="Arial" w:hAnsi="Arial" w:cs="Arial"/>
          <w:sz w:val="24"/>
          <w:szCs w:val="24"/>
        </w:rPr>
        <w:t>Συμπερίληψη των νομικών προσώπων ιδιωτικού δικαίου και κρατικών ή ημικρατικών εταιρειών στην ερμηνεία του όρου «ευρύτερος δημόσιος τομέας».</w:t>
      </w:r>
    </w:p>
    <w:p w14:paraId="5E53234A" w14:textId="4759D82E" w:rsidR="00F95E33" w:rsidRPr="004C5E43" w:rsidRDefault="00F95E33" w:rsidP="00F95E33">
      <w:pPr>
        <w:widowControl w:val="0"/>
        <w:tabs>
          <w:tab w:val="left" w:pos="567"/>
          <w:tab w:val="left" w:pos="4961"/>
        </w:tabs>
        <w:spacing w:after="0" w:line="480" w:lineRule="auto"/>
        <w:jc w:val="both"/>
        <w:rPr>
          <w:rFonts w:ascii="Arial" w:hAnsi="Arial" w:cs="Arial"/>
          <w:bCs/>
          <w:sz w:val="24"/>
          <w:szCs w:val="24"/>
        </w:rPr>
      </w:pPr>
      <w:r w:rsidRPr="004C5E43">
        <w:rPr>
          <w:rFonts w:ascii="Arial" w:hAnsi="Arial" w:cs="Arial"/>
          <w:bCs/>
          <w:sz w:val="24"/>
          <w:szCs w:val="24"/>
        </w:rPr>
        <w:tab/>
        <w:t>Στο πλαίσιο της εκ νέου συζήτησης που διεξήχθη</w:t>
      </w:r>
      <w:r w:rsidR="003F2FE8" w:rsidRPr="004C5E43">
        <w:rPr>
          <w:rFonts w:ascii="Arial" w:hAnsi="Arial" w:cs="Arial"/>
          <w:bCs/>
          <w:sz w:val="24"/>
          <w:szCs w:val="24"/>
        </w:rPr>
        <w:t xml:space="preserve"> ενώπιον της επιτροπής </w:t>
      </w:r>
      <w:r w:rsidRPr="004C5E43">
        <w:rPr>
          <w:rFonts w:ascii="Arial" w:hAnsi="Arial" w:cs="Arial"/>
          <w:bCs/>
          <w:sz w:val="24"/>
          <w:szCs w:val="24"/>
        </w:rPr>
        <w:t xml:space="preserve">κατά την παρούσα </w:t>
      </w:r>
      <w:r w:rsidR="006E3C27">
        <w:rPr>
          <w:rFonts w:ascii="Arial" w:eastAsia="Simsun (Founder Extended)" w:hAnsi="Arial" w:cs="Arial"/>
          <w:bCs/>
          <w:sz w:val="24"/>
          <w:szCs w:val="24"/>
          <w:lang w:eastAsia="zh-CN"/>
        </w:rPr>
        <w:t>β</w:t>
      </w:r>
      <w:r w:rsidRPr="004C5E43">
        <w:rPr>
          <w:rFonts w:ascii="Arial" w:eastAsia="Simsun (Founder Extended)" w:hAnsi="Arial" w:cs="Arial"/>
          <w:bCs/>
          <w:sz w:val="24"/>
          <w:szCs w:val="24"/>
          <w:lang w:eastAsia="zh-CN"/>
        </w:rPr>
        <w:t>ουλευτική</w:t>
      </w:r>
      <w:r w:rsidRPr="004C5E43">
        <w:rPr>
          <w:rFonts w:ascii="Arial" w:hAnsi="Arial" w:cs="Arial"/>
          <w:bCs/>
          <w:sz w:val="24"/>
          <w:szCs w:val="24"/>
        </w:rPr>
        <w:t xml:space="preserve"> </w:t>
      </w:r>
      <w:r w:rsidR="006E3C27">
        <w:rPr>
          <w:rFonts w:ascii="Arial" w:hAnsi="Arial" w:cs="Arial"/>
          <w:bCs/>
          <w:sz w:val="24"/>
          <w:szCs w:val="24"/>
        </w:rPr>
        <w:t>π</w:t>
      </w:r>
      <w:r w:rsidRPr="004C5E43">
        <w:rPr>
          <w:rFonts w:ascii="Arial" w:hAnsi="Arial" w:cs="Arial"/>
          <w:bCs/>
          <w:sz w:val="24"/>
          <w:szCs w:val="24"/>
        </w:rPr>
        <w:t xml:space="preserve">ερίοδο </w:t>
      </w:r>
      <w:r w:rsidR="001B3C4C" w:rsidRPr="004C5E43">
        <w:rPr>
          <w:rFonts w:ascii="Arial" w:eastAsia="Simsun (Founder Extended)" w:hAnsi="Arial" w:cs="Arial"/>
          <w:bCs/>
          <w:sz w:val="24"/>
          <w:szCs w:val="24"/>
          <w:lang w:eastAsia="zh-CN"/>
        </w:rPr>
        <w:t>την απασχόλησαν μεταξύ άλλων τα ακόλουθα:</w:t>
      </w:r>
    </w:p>
    <w:p w14:paraId="15D218C0" w14:textId="01447948" w:rsidR="00CA2EFB" w:rsidRPr="004C5E43" w:rsidRDefault="00CA2EFB" w:rsidP="001B3C4C">
      <w:pPr>
        <w:pStyle w:val="ListParagraph"/>
        <w:numPr>
          <w:ilvl w:val="0"/>
          <w:numId w:val="30"/>
        </w:numPr>
        <w:tabs>
          <w:tab w:val="left" w:pos="567"/>
          <w:tab w:val="left" w:pos="4961"/>
        </w:tabs>
        <w:spacing w:after="0" w:line="480" w:lineRule="auto"/>
        <w:ind w:left="567" w:hanging="567"/>
        <w:jc w:val="both"/>
        <w:rPr>
          <w:rFonts w:ascii="Arial" w:eastAsia="Simsun (Founder Extended)" w:hAnsi="Arial" w:cs="Arial"/>
          <w:bCs/>
          <w:sz w:val="24"/>
          <w:szCs w:val="24"/>
          <w:lang w:eastAsia="zh-CN"/>
        </w:rPr>
      </w:pPr>
      <w:bookmarkStart w:id="5" w:name="_Hlk89675337"/>
      <w:r w:rsidRPr="004C5E43">
        <w:rPr>
          <w:rFonts w:ascii="Arial" w:eastAsia="Simsun (Founder Extended)" w:hAnsi="Arial" w:cs="Arial"/>
          <w:bCs/>
          <w:sz w:val="24"/>
          <w:szCs w:val="24"/>
          <w:lang w:eastAsia="zh-CN"/>
        </w:rPr>
        <w:t xml:space="preserve">Η </w:t>
      </w:r>
      <w:r w:rsidR="00F658FA" w:rsidRPr="004C5E43">
        <w:rPr>
          <w:rFonts w:ascii="Arial" w:eastAsia="Simsun (Founder Extended)" w:hAnsi="Arial" w:cs="Arial"/>
          <w:bCs/>
          <w:sz w:val="24"/>
          <w:szCs w:val="24"/>
          <w:lang w:eastAsia="zh-CN"/>
        </w:rPr>
        <w:t>συμπερίληψη</w:t>
      </w:r>
      <w:r w:rsidRPr="004C5E43">
        <w:rPr>
          <w:rFonts w:ascii="Arial" w:eastAsia="Simsun (Founder Extended)" w:hAnsi="Arial" w:cs="Arial"/>
          <w:bCs/>
          <w:sz w:val="24"/>
          <w:szCs w:val="24"/>
          <w:lang w:eastAsia="zh-CN"/>
        </w:rPr>
        <w:t xml:space="preserve"> στο πεδίο εφαρμογής του </w:t>
      </w:r>
      <w:r w:rsidR="00F658FA" w:rsidRPr="004C5E43">
        <w:rPr>
          <w:rFonts w:ascii="Arial" w:eastAsia="Simsun (Founder Extended)" w:hAnsi="Arial" w:cs="Arial"/>
          <w:bCs/>
          <w:sz w:val="24"/>
          <w:szCs w:val="24"/>
          <w:lang w:eastAsia="zh-CN"/>
        </w:rPr>
        <w:t xml:space="preserve">προτεινόμενου νόμου </w:t>
      </w:r>
      <w:r w:rsidR="00085374" w:rsidRPr="004C5E43">
        <w:rPr>
          <w:rFonts w:ascii="Arial" w:eastAsia="Simsun (Founder Extended)" w:hAnsi="Arial" w:cs="Arial"/>
          <w:bCs/>
          <w:sz w:val="24"/>
          <w:szCs w:val="24"/>
          <w:lang w:eastAsia="zh-CN"/>
        </w:rPr>
        <w:t xml:space="preserve">των </w:t>
      </w:r>
      <w:r w:rsidR="00F658FA" w:rsidRPr="004C5E43">
        <w:rPr>
          <w:rFonts w:ascii="Arial" w:eastAsia="Simsun (Founder Extended)" w:hAnsi="Arial" w:cs="Arial"/>
          <w:bCs/>
          <w:sz w:val="24"/>
          <w:szCs w:val="24"/>
          <w:lang w:eastAsia="zh-CN"/>
        </w:rPr>
        <w:t>«</w:t>
      </w:r>
      <w:r w:rsidRPr="004C5E43">
        <w:rPr>
          <w:rFonts w:ascii="Arial" w:eastAsia="Simsun (Founder Extended)" w:hAnsi="Arial" w:cs="Arial"/>
          <w:bCs/>
          <w:sz w:val="24"/>
          <w:szCs w:val="24"/>
          <w:lang w:eastAsia="zh-CN"/>
        </w:rPr>
        <w:t>πράξεων εν δυνάμει διαφθοράς</w:t>
      </w:r>
      <w:r w:rsidR="00F658FA" w:rsidRPr="004C5E43">
        <w:rPr>
          <w:rFonts w:ascii="Arial" w:eastAsia="Simsun (Founder Extended)" w:hAnsi="Arial" w:cs="Arial"/>
          <w:bCs/>
          <w:sz w:val="24"/>
          <w:szCs w:val="24"/>
          <w:lang w:eastAsia="zh-CN"/>
        </w:rPr>
        <w:t>»</w:t>
      </w:r>
      <w:r w:rsidRPr="004C5E43">
        <w:rPr>
          <w:rFonts w:ascii="Arial" w:eastAsia="Simsun (Founder Extended)" w:hAnsi="Arial" w:cs="Arial"/>
          <w:bCs/>
          <w:sz w:val="24"/>
          <w:szCs w:val="24"/>
          <w:lang w:eastAsia="zh-CN"/>
        </w:rPr>
        <w:t>, οι οποίες ορίζονται στο νομοσχέδιο ως «καταχρηστικές ή αθέμιτες συμπεριφορές, ενέργειες, παραλείψεις ή πρακτικές άλλες από αυτές που εμπίπτουν στον ορισμό των πράξεων διαφοράς, οι οποίες παραβλάπτουν ή σκοπό έχουν να παραβιάσουν οποιαδήποτε νομική υποχρέωση, περιλαμβανομένης της κατάχρησης εξουσίας</w:t>
      </w:r>
      <w:r w:rsidR="00F658FA" w:rsidRPr="004C5E43">
        <w:rPr>
          <w:rFonts w:ascii="Arial" w:eastAsia="Simsun (Founder Extended)" w:hAnsi="Arial" w:cs="Arial"/>
          <w:bCs/>
          <w:sz w:val="24"/>
          <w:szCs w:val="24"/>
          <w:lang w:eastAsia="zh-CN"/>
        </w:rPr>
        <w:t>…»</w:t>
      </w:r>
      <w:r w:rsidRPr="004C5E43">
        <w:rPr>
          <w:rFonts w:ascii="Arial" w:eastAsia="Simsun (Founder Extended)" w:hAnsi="Arial" w:cs="Arial"/>
          <w:bCs/>
          <w:sz w:val="24"/>
          <w:szCs w:val="24"/>
          <w:lang w:eastAsia="zh-CN"/>
        </w:rPr>
        <w:t>.</w:t>
      </w:r>
    </w:p>
    <w:p w14:paraId="788EC283" w14:textId="5CC72DC8" w:rsidR="00184CC8" w:rsidRPr="004C5E43" w:rsidRDefault="00184CC8" w:rsidP="00184CC8">
      <w:pPr>
        <w:pStyle w:val="ListParagraph"/>
        <w:tabs>
          <w:tab w:val="left" w:pos="567"/>
          <w:tab w:val="left" w:pos="4961"/>
        </w:tabs>
        <w:spacing w:after="0" w:line="480" w:lineRule="auto"/>
        <w:ind w:left="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 xml:space="preserve">Σύμφωνα με τις πρόνοιες του </w:t>
      </w:r>
      <w:r w:rsidR="008C6C7D" w:rsidRPr="004C5E43">
        <w:rPr>
          <w:rFonts w:ascii="Arial" w:eastAsia="Simsun (Founder Extended)" w:hAnsi="Arial" w:cs="Arial"/>
          <w:bCs/>
          <w:sz w:val="24"/>
          <w:szCs w:val="24"/>
          <w:lang w:eastAsia="zh-CN"/>
        </w:rPr>
        <w:t xml:space="preserve">αναθεωρημένου κειμένου του </w:t>
      </w:r>
      <w:r w:rsidRPr="004C5E43">
        <w:rPr>
          <w:rFonts w:ascii="Arial" w:eastAsia="Simsun (Founder Extended)" w:hAnsi="Arial" w:cs="Arial"/>
          <w:bCs/>
          <w:sz w:val="24"/>
          <w:szCs w:val="24"/>
          <w:lang w:eastAsia="zh-CN"/>
        </w:rPr>
        <w:t xml:space="preserve">νομοσχεδίου, </w:t>
      </w:r>
      <w:r w:rsidR="006A6F1D" w:rsidRPr="004C5E43">
        <w:rPr>
          <w:rFonts w:ascii="Arial" w:eastAsia="Simsun (Founder Extended)" w:hAnsi="Arial" w:cs="Arial"/>
          <w:bCs/>
          <w:sz w:val="24"/>
          <w:szCs w:val="24"/>
          <w:lang w:eastAsia="zh-CN"/>
        </w:rPr>
        <w:t xml:space="preserve">η </w:t>
      </w:r>
      <w:r w:rsidR="00085374" w:rsidRPr="004C5E43">
        <w:rPr>
          <w:rFonts w:ascii="Arial" w:eastAsia="Simsun (Founder Extended)" w:hAnsi="Arial" w:cs="Arial"/>
          <w:bCs/>
          <w:sz w:val="24"/>
          <w:szCs w:val="24"/>
          <w:lang w:eastAsia="zh-CN"/>
        </w:rPr>
        <w:t>Αρχή</w:t>
      </w:r>
      <w:r w:rsidR="006A6F1D" w:rsidRPr="004C5E43">
        <w:rPr>
          <w:rFonts w:ascii="Arial" w:eastAsia="Simsun (Founder Extended)" w:hAnsi="Arial" w:cs="Arial"/>
          <w:bCs/>
          <w:sz w:val="24"/>
          <w:szCs w:val="24"/>
          <w:lang w:eastAsia="zh-CN"/>
        </w:rPr>
        <w:t xml:space="preserve"> λαμβάνει τις αναγκαίες πρωτοβουλίες και ενέργειες</w:t>
      </w:r>
      <w:r w:rsidR="00085374" w:rsidRPr="004C5E43">
        <w:rPr>
          <w:rFonts w:ascii="Arial" w:eastAsia="Simsun (Founder Extended)" w:hAnsi="Arial" w:cs="Arial"/>
          <w:bCs/>
          <w:sz w:val="24"/>
          <w:szCs w:val="24"/>
          <w:lang w:eastAsia="zh-CN"/>
        </w:rPr>
        <w:t xml:space="preserve"> για τη διασφάλιση της συνεκτικότητας και της αποτελεσματικότητας των δράσεων των υπηρεσιών του δημόσιου τομέα, του ευρύτερου δημόσιου τομέα και του ιδιωτικού τομέα σε θέματα πρόληψης και καταπολέμησης πράξεων διαφθοράς</w:t>
      </w:r>
      <w:r w:rsidR="006A6F1D" w:rsidRPr="004C5E43">
        <w:rPr>
          <w:rFonts w:ascii="Arial" w:eastAsia="Simsun (Founder Extended)" w:hAnsi="Arial" w:cs="Arial"/>
          <w:bCs/>
          <w:sz w:val="24"/>
          <w:szCs w:val="24"/>
          <w:lang w:eastAsia="zh-CN"/>
        </w:rPr>
        <w:t xml:space="preserve"> και πράξεων εν δυνάμει διαφθοράς</w:t>
      </w:r>
      <w:r w:rsidR="00085374" w:rsidRPr="004C5E43">
        <w:rPr>
          <w:rFonts w:ascii="Arial" w:eastAsia="Simsun (Founder Extended)" w:hAnsi="Arial" w:cs="Arial"/>
          <w:bCs/>
          <w:sz w:val="24"/>
          <w:szCs w:val="24"/>
          <w:lang w:eastAsia="zh-CN"/>
        </w:rPr>
        <w:t xml:space="preserve"> και</w:t>
      </w:r>
      <w:r w:rsidR="006A6F1D" w:rsidRPr="004C5E43">
        <w:rPr>
          <w:rFonts w:ascii="Arial" w:eastAsia="Simsun (Founder Extended)" w:hAnsi="Arial" w:cs="Arial"/>
          <w:bCs/>
          <w:sz w:val="24"/>
          <w:szCs w:val="24"/>
          <w:lang w:eastAsia="zh-CN"/>
        </w:rPr>
        <w:t xml:space="preserve"> εξετάζει, αυτεπάγγελτα ή μετά από υποβολή παραπόνου, παράπονα αναφορικά με πράξεις διαφθοράς ή πράξεις εν δυνάμει διαφθοράς</w:t>
      </w:r>
      <w:r w:rsidR="00085374" w:rsidRPr="004C5E43">
        <w:rPr>
          <w:rFonts w:ascii="Arial" w:eastAsia="Simsun (Founder Extended)" w:hAnsi="Arial" w:cs="Arial"/>
          <w:bCs/>
          <w:sz w:val="24"/>
          <w:szCs w:val="24"/>
          <w:lang w:eastAsia="zh-CN"/>
        </w:rPr>
        <w:t>.</w:t>
      </w:r>
    </w:p>
    <w:p w14:paraId="4E7DA74E" w14:textId="5905CCA1" w:rsidR="001B3C4C" w:rsidRPr="004C5E43" w:rsidRDefault="00CA2EFB" w:rsidP="002A03B8">
      <w:pPr>
        <w:pStyle w:val="ListParagraph"/>
        <w:tabs>
          <w:tab w:val="left" w:pos="567"/>
          <w:tab w:val="left" w:pos="4961"/>
        </w:tabs>
        <w:spacing w:after="0" w:line="480" w:lineRule="auto"/>
        <w:ind w:left="567"/>
        <w:jc w:val="both"/>
        <w:rPr>
          <w:rFonts w:ascii="Arial" w:eastAsia="Times New Roman" w:hAnsi="Arial" w:cs="Arial"/>
          <w:bCs/>
          <w:sz w:val="24"/>
          <w:szCs w:val="24"/>
        </w:rPr>
      </w:pPr>
      <w:r w:rsidRPr="004C5E43">
        <w:rPr>
          <w:rFonts w:ascii="Arial" w:eastAsia="Simsun (Founder Extended)" w:hAnsi="Arial" w:cs="Arial"/>
          <w:bCs/>
          <w:sz w:val="24"/>
          <w:szCs w:val="24"/>
          <w:lang w:eastAsia="zh-CN"/>
        </w:rPr>
        <w:t xml:space="preserve">Η επιτροπή </w:t>
      </w:r>
      <w:r w:rsidRPr="004C5E43">
        <w:rPr>
          <w:rFonts w:ascii="Arial" w:eastAsia="Times New Roman" w:hAnsi="Arial" w:cs="Arial"/>
          <w:bCs/>
          <w:sz w:val="24"/>
          <w:szCs w:val="24"/>
        </w:rPr>
        <w:t xml:space="preserve">εισηγήθηκε όπως </w:t>
      </w:r>
      <w:r w:rsidR="003F5385" w:rsidRPr="004C5E43">
        <w:rPr>
          <w:rFonts w:ascii="Arial" w:eastAsia="Times New Roman" w:hAnsi="Arial" w:cs="Arial"/>
          <w:bCs/>
          <w:sz w:val="24"/>
          <w:szCs w:val="24"/>
        </w:rPr>
        <w:t>διαγραφούν</w:t>
      </w:r>
      <w:r w:rsidRPr="004C5E43">
        <w:rPr>
          <w:rFonts w:ascii="Arial" w:eastAsia="Times New Roman" w:hAnsi="Arial" w:cs="Arial"/>
          <w:bCs/>
          <w:sz w:val="24"/>
          <w:szCs w:val="24"/>
        </w:rPr>
        <w:t xml:space="preserve"> από</w:t>
      </w:r>
      <w:r w:rsidR="003415D5" w:rsidRPr="004C5E43">
        <w:rPr>
          <w:rFonts w:ascii="Arial" w:eastAsia="Times New Roman" w:hAnsi="Arial" w:cs="Arial"/>
          <w:bCs/>
          <w:sz w:val="24"/>
          <w:szCs w:val="24"/>
        </w:rPr>
        <w:t xml:space="preserve"> τις αρμοδιότητες της Αρχής</w:t>
      </w:r>
      <w:r w:rsidRPr="004C5E43">
        <w:rPr>
          <w:rFonts w:ascii="Arial" w:eastAsia="Times New Roman" w:hAnsi="Arial" w:cs="Arial"/>
          <w:bCs/>
          <w:sz w:val="24"/>
          <w:szCs w:val="24"/>
        </w:rPr>
        <w:t xml:space="preserve"> </w:t>
      </w:r>
      <w:r w:rsidR="00C05AA5" w:rsidRPr="004C5E43">
        <w:rPr>
          <w:rFonts w:ascii="Arial" w:eastAsia="Times New Roman" w:hAnsi="Arial" w:cs="Arial"/>
          <w:bCs/>
          <w:sz w:val="24"/>
          <w:szCs w:val="24"/>
        </w:rPr>
        <w:t>και κατ’ επέκταση από το πεδίο εφαρμογής του προτεινόμενου νόμο</w:t>
      </w:r>
      <w:r w:rsidR="003F5385" w:rsidRPr="004C5E43">
        <w:rPr>
          <w:rFonts w:ascii="Arial" w:eastAsia="Times New Roman" w:hAnsi="Arial" w:cs="Arial"/>
          <w:bCs/>
          <w:sz w:val="24"/>
          <w:szCs w:val="24"/>
        </w:rPr>
        <w:t>υ</w:t>
      </w:r>
      <w:r w:rsidR="00C05AA5" w:rsidRPr="004C5E43">
        <w:rPr>
          <w:rFonts w:ascii="Arial" w:eastAsia="Times New Roman" w:hAnsi="Arial" w:cs="Arial"/>
          <w:bCs/>
          <w:sz w:val="24"/>
          <w:szCs w:val="24"/>
        </w:rPr>
        <w:t xml:space="preserve"> </w:t>
      </w:r>
      <w:r w:rsidRPr="004C5E43">
        <w:rPr>
          <w:rFonts w:ascii="Arial" w:eastAsia="Times New Roman" w:hAnsi="Arial" w:cs="Arial"/>
          <w:bCs/>
          <w:sz w:val="24"/>
          <w:szCs w:val="24"/>
        </w:rPr>
        <w:t xml:space="preserve">οι </w:t>
      </w:r>
      <w:r w:rsidR="003F5385" w:rsidRPr="004C5E43">
        <w:rPr>
          <w:rFonts w:ascii="Arial" w:eastAsia="Times New Roman" w:hAnsi="Arial" w:cs="Arial"/>
          <w:bCs/>
          <w:sz w:val="24"/>
          <w:szCs w:val="24"/>
        </w:rPr>
        <w:t>«</w:t>
      </w:r>
      <w:r w:rsidRPr="004C5E43">
        <w:rPr>
          <w:rFonts w:ascii="Arial" w:eastAsia="Times New Roman" w:hAnsi="Arial" w:cs="Arial"/>
          <w:bCs/>
          <w:sz w:val="24"/>
          <w:szCs w:val="24"/>
        </w:rPr>
        <w:t>πράξεις εν δυνάμει διαφθοράς</w:t>
      </w:r>
      <w:r w:rsidR="003F5385" w:rsidRPr="004C5E43">
        <w:rPr>
          <w:rFonts w:ascii="Arial" w:eastAsia="Times New Roman" w:hAnsi="Arial" w:cs="Arial"/>
          <w:bCs/>
          <w:sz w:val="24"/>
          <w:szCs w:val="24"/>
        </w:rPr>
        <w:t>»</w:t>
      </w:r>
      <w:r w:rsidR="006E3C27">
        <w:rPr>
          <w:rFonts w:ascii="Arial" w:eastAsia="Times New Roman" w:hAnsi="Arial" w:cs="Arial"/>
          <w:bCs/>
          <w:sz w:val="24"/>
          <w:szCs w:val="24"/>
        </w:rPr>
        <w:t>,</w:t>
      </w:r>
      <w:r w:rsidRPr="004C5E43">
        <w:rPr>
          <w:rFonts w:ascii="Arial" w:eastAsia="Times New Roman" w:hAnsi="Arial" w:cs="Arial"/>
          <w:bCs/>
          <w:sz w:val="24"/>
          <w:szCs w:val="24"/>
        </w:rPr>
        <w:t xml:space="preserve"> </w:t>
      </w:r>
      <w:r w:rsidR="003F5385" w:rsidRPr="004C5E43">
        <w:rPr>
          <w:rFonts w:ascii="Arial" w:eastAsia="Times New Roman" w:hAnsi="Arial" w:cs="Arial"/>
          <w:bCs/>
          <w:sz w:val="24"/>
          <w:szCs w:val="24"/>
        </w:rPr>
        <w:t>καθότι</w:t>
      </w:r>
      <w:r w:rsidRPr="004C5E43">
        <w:rPr>
          <w:rFonts w:ascii="Arial" w:eastAsia="Times New Roman" w:hAnsi="Arial" w:cs="Arial"/>
          <w:bCs/>
          <w:sz w:val="24"/>
          <w:szCs w:val="24"/>
        </w:rPr>
        <w:t>,  κατά την άποψή της, πρόκειται για μια επικίνδυνη ορολογία</w:t>
      </w:r>
      <w:r w:rsidR="009E11DA">
        <w:rPr>
          <w:rFonts w:ascii="Arial" w:eastAsia="Times New Roman" w:hAnsi="Arial" w:cs="Arial"/>
          <w:bCs/>
          <w:sz w:val="24"/>
          <w:szCs w:val="24"/>
        </w:rPr>
        <w:t>,</w:t>
      </w:r>
      <w:r w:rsidRPr="004C5E43">
        <w:rPr>
          <w:rFonts w:ascii="Arial" w:eastAsia="Times New Roman" w:hAnsi="Arial" w:cs="Arial"/>
          <w:bCs/>
          <w:sz w:val="24"/>
          <w:szCs w:val="24"/>
        </w:rPr>
        <w:t xml:space="preserve"> </w:t>
      </w:r>
      <w:r w:rsidR="003F5385" w:rsidRPr="004C5E43">
        <w:rPr>
          <w:rFonts w:ascii="Arial" w:eastAsia="Times New Roman" w:hAnsi="Arial" w:cs="Arial"/>
          <w:bCs/>
          <w:sz w:val="24"/>
          <w:szCs w:val="24"/>
        </w:rPr>
        <w:t xml:space="preserve">βάσει </w:t>
      </w:r>
      <w:r w:rsidR="00F26769" w:rsidRPr="004C5E43">
        <w:rPr>
          <w:rFonts w:ascii="Arial" w:eastAsia="Times New Roman" w:hAnsi="Arial" w:cs="Arial"/>
          <w:bCs/>
          <w:sz w:val="24"/>
          <w:szCs w:val="24"/>
        </w:rPr>
        <w:t>τη</w:t>
      </w:r>
      <w:r w:rsidR="003F5385" w:rsidRPr="004C5E43">
        <w:rPr>
          <w:rFonts w:ascii="Arial" w:eastAsia="Times New Roman" w:hAnsi="Arial" w:cs="Arial"/>
          <w:bCs/>
          <w:sz w:val="24"/>
          <w:szCs w:val="24"/>
        </w:rPr>
        <w:t>ς</w:t>
      </w:r>
      <w:r w:rsidR="00F26769" w:rsidRPr="004C5E43">
        <w:rPr>
          <w:rFonts w:ascii="Arial" w:eastAsia="Times New Roman" w:hAnsi="Arial" w:cs="Arial"/>
          <w:bCs/>
          <w:sz w:val="24"/>
          <w:szCs w:val="24"/>
        </w:rPr>
        <w:t xml:space="preserve"> οποία</w:t>
      </w:r>
      <w:r w:rsidR="003F5385" w:rsidRPr="004C5E43">
        <w:rPr>
          <w:rFonts w:ascii="Arial" w:eastAsia="Times New Roman" w:hAnsi="Arial" w:cs="Arial"/>
          <w:bCs/>
          <w:sz w:val="24"/>
          <w:szCs w:val="24"/>
        </w:rPr>
        <w:t>ς</w:t>
      </w:r>
      <w:r w:rsidR="002A03B8" w:rsidRPr="004C5E43">
        <w:rPr>
          <w:rFonts w:ascii="Arial" w:eastAsia="Times New Roman" w:hAnsi="Arial" w:cs="Arial"/>
          <w:bCs/>
          <w:sz w:val="24"/>
          <w:szCs w:val="24"/>
        </w:rPr>
        <w:t xml:space="preserve"> πράξεις </w:t>
      </w:r>
      <w:r w:rsidR="00C05AA5" w:rsidRPr="004C5E43">
        <w:rPr>
          <w:rFonts w:ascii="Arial" w:eastAsia="Times New Roman" w:hAnsi="Arial" w:cs="Arial"/>
          <w:bCs/>
          <w:sz w:val="24"/>
          <w:szCs w:val="24"/>
        </w:rPr>
        <w:t>εν δυνάμει διαφθοράς</w:t>
      </w:r>
      <w:r w:rsidR="009E11DA">
        <w:rPr>
          <w:rFonts w:ascii="Arial" w:eastAsia="Times New Roman" w:hAnsi="Arial" w:cs="Arial"/>
          <w:bCs/>
          <w:sz w:val="24"/>
          <w:szCs w:val="24"/>
        </w:rPr>
        <w:t>,</w:t>
      </w:r>
      <w:r w:rsidR="00C05AA5" w:rsidRPr="004C5E43">
        <w:rPr>
          <w:rFonts w:ascii="Arial" w:eastAsia="Times New Roman" w:hAnsi="Arial" w:cs="Arial"/>
          <w:bCs/>
          <w:sz w:val="24"/>
          <w:szCs w:val="24"/>
        </w:rPr>
        <w:t xml:space="preserve"> οι οποίες </w:t>
      </w:r>
      <w:r w:rsidR="002A03B8" w:rsidRPr="004C5E43">
        <w:rPr>
          <w:rFonts w:ascii="Arial" w:eastAsia="Times New Roman" w:hAnsi="Arial" w:cs="Arial"/>
          <w:bCs/>
          <w:sz w:val="24"/>
          <w:szCs w:val="24"/>
        </w:rPr>
        <w:t xml:space="preserve">δε </w:t>
      </w:r>
      <w:r w:rsidR="003F5385" w:rsidRPr="004C5E43">
        <w:rPr>
          <w:rFonts w:ascii="Arial" w:eastAsia="Times New Roman" w:hAnsi="Arial" w:cs="Arial"/>
          <w:bCs/>
          <w:sz w:val="24"/>
          <w:szCs w:val="24"/>
        </w:rPr>
        <w:t xml:space="preserve">θα </w:t>
      </w:r>
      <w:r w:rsidR="002A03B8" w:rsidRPr="004C5E43">
        <w:rPr>
          <w:rFonts w:ascii="Arial" w:eastAsia="Times New Roman" w:hAnsi="Arial" w:cs="Arial"/>
          <w:bCs/>
          <w:sz w:val="24"/>
          <w:szCs w:val="24"/>
        </w:rPr>
        <w:t>αποτελούν ποινικά αδικήματα</w:t>
      </w:r>
      <w:r w:rsidR="009E11DA">
        <w:rPr>
          <w:rFonts w:ascii="Arial" w:eastAsia="Times New Roman" w:hAnsi="Arial" w:cs="Arial"/>
          <w:bCs/>
          <w:sz w:val="24"/>
          <w:szCs w:val="24"/>
        </w:rPr>
        <w:t>,</w:t>
      </w:r>
      <w:r w:rsidR="002A03B8" w:rsidRPr="004C5E43">
        <w:rPr>
          <w:rFonts w:ascii="Arial" w:eastAsia="Times New Roman" w:hAnsi="Arial" w:cs="Arial"/>
          <w:bCs/>
          <w:sz w:val="24"/>
          <w:szCs w:val="24"/>
        </w:rPr>
        <w:t xml:space="preserve"> </w:t>
      </w:r>
      <w:r w:rsidR="003F5385" w:rsidRPr="004C5E43">
        <w:rPr>
          <w:rFonts w:ascii="Arial" w:eastAsia="Times New Roman" w:hAnsi="Arial" w:cs="Arial"/>
          <w:bCs/>
          <w:sz w:val="24"/>
          <w:szCs w:val="24"/>
        </w:rPr>
        <w:t xml:space="preserve">θα </w:t>
      </w:r>
      <w:r w:rsidR="00C05AA5" w:rsidRPr="004C5E43">
        <w:rPr>
          <w:rFonts w:ascii="Arial" w:eastAsia="Times New Roman" w:hAnsi="Arial" w:cs="Arial"/>
          <w:bCs/>
          <w:sz w:val="24"/>
          <w:szCs w:val="24"/>
        </w:rPr>
        <w:t>τυγχάνουν του ίδιου χειρισμού με ποινικά αδικήματα</w:t>
      </w:r>
      <w:r w:rsidR="009E11DA">
        <w:rPr>
          <w:rFonts w:ascii="Arial" w:eastAsia="Times New Roman" w:hAnsi="Arial" w:cs="Arial"/>
          <w:bCs/>
          <w:sz w:val="24"/>
          <w:szCs w:val="24"/>
        </w:rPr>
        <w:t>,</w:t>
      </w:r>
      <w:r w:rsidR="00C05AA5" w:rsidRPr="004C5E43">
        <w:rPr>
          <w:rFonts w:ascii="Arial" w:eastAsia="Times New Roman" w:hAnsi="Arial" w:cs="Arial"/>
          <w:bCs/>
          <w:sz w:val="24"/>
          <w:szCs w:val="24"/>
        </w:rPr>
        <w:t xml:space="preserve"> </w:t>
      </w:r>
      <w:r w:rsidR="002A03B8" w:rsidRPr="004C5E43">
        <w:rPr>
          <w:rFonts w:ascii="Arial" w:eastAsia="Times New Roman" w:hAnsi="Arial" w:cs="Arial"/>
          <w:bCs/>
          <w:sz w:val="24"/>
          <w:szCs w:val="24"/>
        </w:rPr>
        <w:t xml:space="preserve">δημιουργώντας </w:t>
      </w:r>
      <w:r w:rsidR="00C05AA5" w:rsidRPr="004C5E43">
        <w:rPr>
          <w:rFonts w:ascii="Arial" w:eastAsia="Times New Roman" w:hAnsi="Arial" w:cs="Arial"/>
          <w:bCs/>
          <w:sz w:val="24"/>
          <w:szCs w:val="24"/>
        </w:rPr>
        <w:t xml:space="preserve">κατά τον τρόπο αυτό </w:t>
      </w:r>
      <w:r w:rsidR="002A03B8" w:rsidRPr="004C5E43">
        <w:rPr>
          <w:rFonts w:ascii="Arial" w:eastAsia="Times New Roman" w:hAnsi="Arial" w:cs="Arial"/>
          <w:bCs/>
          <w:sz w:val="24"/>
          <w:szCs w:val="24"/>
        </w:rPr>
        <w:t xml:space="preserve">μια ειδική κατηγορία </w:t>
      </w:r>
      <w:proofErr w:type="spellStart"/>
      <w:r w:rsidRPr="004C5E43">
        <w:rPr>
          <w:rFonts w:ascii="Arial" w:eastAsia="Times New Roman" w:hAnsi="Arial" w:cs="Arial"/>
          <w:bCs/>
          <w:sz w:val="24"/>
          <w:szCs w:val="24"/>
        </w:rPr>
        <w:t>οιονεί</w:t>
      </w:r>
      <w:proofErr w:type="spellEnd"/>
      <w:r w:rsidRPr="004C5E43">
        <w:rPr>
          <w:rFonts w:ascii="Arial" w:eastAsia="Times New Roman" w:hAnsi="Arial" w:cs="Arial"/>
          <w:bCs/>
          <w:sz w:val="24"/>
          <w:szCs w:val="24"/>
        </w:rPr>
        <w:t xml:space="preserve"> ποινικ</w:t>
      </w:r>
      <w:r w:rsidR="002A03B8" w:rsidRPr="004C5E43">
        <w:rPr>
          <w:rFonts w:ascii="Arial" w:eastAsia="Times New Roman" w:hAnsi="Arial" w:cs="Arial"/>
          <w:bCs/>
          <w:sz w:val="24"/>
          <w:szCs w:val="24"/>
        </w:rPr>
        <w:t>ών</w:t>
      </w:r>
      <w:r w:rsidRPr="004C5E43">
        <w:rPr>
          <w:rFonts w:ascii="Arial" w:eastAsia="Times New Roman" w:hAnsi="Arial" w:cs="Arial"/>
          <w:bCs/>
          <w:sz w:val="24"/>
          <w:szCs w:val="24"/>
        </w:rPr>
        <w:t xml:space="preserve"> </w:t>
      </w:r>
      <w:r w:rsidR="002A03B8" w:rsidRPr="004C5E43">
        <w:rPr>
          <w:rFonts w:ascii="Arial" w:eastAsia="Times New Roman" w:hAnsi="Arial" w:cs="Arial"/>
          <w:bCs/>
          <w:sz w:val="24"/>
          <w:szCs w:val="24"/>
        </w:rPr>
        <w:t>αδικημάτων</w:t>
      </w:r>
      <w:r w:rsidRPr="004C5E43">
        <w:rPr>
          <w:rFonts w:ascii="Arial" w:eastAsia="Times New Roman" w:hAnsi="Arial" w:cs="Arial"/>
          <w:bCs/>
          <w:sz w:val="24"/>
          <w:szCs w:val="24"/>
        </w:rPr>
        <w:t>.</w:t>
      </w:r>
    </w:p>
    <w:bookmarkEnd w:id="5"/>
    <w:p w14:paraId="492DAB33" w14:textId="0AADBC6F" w:rsidR="00CA2EFB" w:rsidRPr="004C5E43" w:rsidRDefault="00CA2EFB" w:rsidP="001B3C4C">
      <w:pPr>
        <w:pStyle w:val="ListParagraph"/>
        <w:numPr>
          <w:ilvl w:val="0"/>
          <w:numId w:val="30"/>
        </w:numPr>
        <w:tabs>
          <w:tab w:val="left" w:pos="567"/>
          <w:tab w:val="left" w:pos="4961"/>
        </w:tabs>
        <w:spacing w:after="0" w:line="480" w:lineRule="auto"/>
        <w:ind w:left="567" w:hanging="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Η διαδικασία διορισμού των μελών της Αρχή</w:t>
      </w:r>
      <w:r w:rsidR="001B3C4C" w:rsidRPr="004C5E43">
        <w:rPr>
          <w:rFonts w:ascii="Arial" w:eastAsia="Simsun (Founder Extended)" w:hAnsi="Arial" w:cs="Arial"/>
          <w:bCs/>
          <w:sz w:val="24"/>
          <w:szCs w:val="24"/>
          <w:lang w:eastAsia="zh-CN"/>
        </w:rPr>
        <w:t>ς,</w:t>
      </w:r>
      <w:r w:rsidRPr="004C5E43">
        <w:rPr>
          <w:rFonts w:ascii="Arial" w:eastAsia="Simsun (Founder Extended)" w:hAnsi="Arial" w:cs="Arial"/>
          <w:bCs/>
          <w:sz w:val="24"/>
          <w:szCs w:val="24"/>
          <w:lang w:eastAsia="zh-CN"/>
        </w:rPr>
        <w:t xml:space="preserve"> ήτοι του Επιτρόπου Διαφάνειας και των Βοηθών Επιτρόπου Διαφάνειας.</w:t>
      </w:r>
    </w:p>
    <w:p w14:paraId="780D986B" w14:textId="44EB04C1" w:rsidR="00CA2EFB" w:rsidRPr="004C5E43" w:rsidRDefault="00CA2EFB" w:rsidP="00CA2EFB">
      <w:pPr>
        <w:tabs>
          <w:tab w:val="left" w:pos="567"/>
          <w:tab w:val="left" w:pos="4961"/>
        </w:tabs>
        <w:spacing w:after="0" w:line="480" w:lineRule="auto"/>
        <w:ind w:left="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Ειδικότερα, την επιτροπή απασχόλησ</w:t>
      </w:r>
      <w:r w:rsidR="003F5385" w:rsidRPr="004C5E43">
        <w:rPr>
          <w:rFonts w:ascii="Arial" w:eastAsia="Simsun (Founder Extended)" w:hAnsi="Arial" w:cs="Arial"/>
          <w:bCs/>
          <w:sz w:val="24"/>
          <w:szCs w:val="24"/>
          <w:lang w:eastAsia="zh-CN"/>
        </w:rPr>
        <w:t xml:space="preserve">αν τόσο η έλλειψη υποχρέωσης για προηγούμενη διαβούλευση </w:t>
      </w:r>
      <w:r w:rsidRPr="004C5E43">
        <w:rPr>
          <w:rFonts w:ascii="Arial" w:eastAsia="Simsun (Founder Extended)" w:hAnsi="Arial" w:cs="Arial"/>
          <w:bCs/>
          <w:sz w:val="24"/>
          <w:szCs w:val="24"/>
          <w:lang w:eastAsia="zh-CN"/>
        </w:rPr>
        <w:t xml:space="preserve">του Υπουργού Δικαιοσύνης και Δημοσίας Τάξεως με τα οργανωμένα σύνολα της κοινωνίας των πολιτών που </w:t>
      </w:r>
      <w:r w:rsidR="003F5385" w:rsidRPr="004C5E43">
        <w:rPr>
          <w:rFonts w:ascii="Arial" w:eastAsia="Simsun (Founder Extended)" w:hAnsi="Arial" w:cs="Arial"/>
          <w:bCs/>
          <w:sz w:val="24"/>
          <w:szCs w:val="24"/>
          <w:lang w:eastAsia="zh-CN"/>
        </w:rPr>
        <w:t>ασχολούνται</w:t>
      </w:r>
      <w:r w:rsidR="00C95269" w:rsidRPr="004C5E43">
        <w:rPr>
          <w:rFonts w:ascii="Arial" w:eastAsia="Simsun (Founder Extended)" w:hAnsi="Arial" w:cs="Arial"/>
          <w:bCs/>
          <w:sz w:val="24"/>
          <w:szCs w:val="24"/>
          <w:lang w:eastAsia="zh-CN"/>
        </w:rPr>
        <w:t xml:space="preserve"> με θέματα</w:t>
      </w:r>
      <w:r w:rsidRPr="004C5E43">
        <w:rPr>
          <w:rFonts w:ascii="Arial" w:eastAsia="Simsun (Founder Extended)" w:hAnsi="Arial" w:cs="Arial"/>
          <w:bCs/>
          <w:sz w:val="24"/>
          <w:szCs w:val="24"/>
          <w:lang w:eastAsia="zh-CN"/>
        </w:rPr>
        <w:t xml:space="preserve"> διαφθοράς για </w:t>
      </w:r>
      <w:r w:rsidR="00C95269" w:rsidRPr="004C5E43">
        <w:rPr>
          <w:rFonts w:ascii="Arial" w:eastAsia="Simsun (Founder Extended)" w:hAnsi="Arial" w:cs="Arial"/>
          <w:bCs/>
          <w:sz w:val="24"/>
          <w:szCs w:val="24"/>
          <w:lang w:eastAsia="zh-CN"/>
        </w:rPr>
        <w:t>σκοπούς</w:t>
      </w:r>
      <w:r w:rsidRPr="004C5E43">
        <w:rPr>
          <w:rFonts w:ascii="Arial" w:eastAsia="Simsun (Founder Extended)" w:hAnsi="Arial" w:cs="Arial"/>
          <w:bCs/>
          <w:sz w:val="24"/>
          <w:szCs w:val="24"/>
          <w:lang w:eastAsia="zh-CN"/>
        </w:rPr>
        <w:t xml:space="preserve"> καταρτισμ</w:t>
      </w:r>
      <w:r w:rsidR="00C95269" w:rsidRPr="004C5E43">
        <w:rPr>
          <w:rFonts w:ascii="Arial" w:eastAsia="Simsun (Founder Extended)" w:hAnsi="Arial" w:cs="Arial"/>
          <w:bCs/>
          <w:sz w:val="24"/>
          <w:szCs w:val="24"/>
          <w:lang w:eastAsia="zh-CN"/>
        </w:rPr>
        <w:t>ού</w:t>
      </w:r>
      <w:r w:rsidRPr="004C5E43">
        <w:rPr>
          <w:rFonts w:ascii="Arial" w:eastAsia="Simsun (Founder Extended)" w:hAnsi="Arial" w:cs="Arial"/>
          <w:bCs/>
          <w:sz w:val="24"/>
          <w:szCs w:val="24"/>
          <w:lang w:eastAsia="zh-CN"/>
        </w:rPr>
        <w:t xml:space="preserve"> του καταλόγου των προσώπων</w:t>
      </w:r>
      <w:r w:rsidR="00C95269" w:rsidRPr="004C5E43">
        <w:rPr>
          <w:rFonts w:ascii="Arial" w:eastAsia="Simsun (Founder Extended)" w:hAnsi="Arial" w:cs="Arial"/>
          <w:bCs/>
          <w:sz w:val="24"/>
          <w:szCs w:val="24"/>
          <w:lang w:eastAsia="zh-CN"/>
        </w:rPr>
        <w:t xml:space="preserve"> τα οποία ο </w:t>
      </w:r>
      <w:r w:rsidR="009E11DA">
        <w:rPr>
          <w:rFonts w:ascii="Arial" w:eastAsia="Simsun (Founder Extended)" w:hAnsi="Arial" w:cs="Arial"/>
          <w:bCs/>
          <w:sz w:val="24"/>
          <w:szCs w:val="24"/>
          <w:lang w:eastAsia="zh-CN"/>
        </w:rPr>
        <w:t>υ</w:t>
      </w:r>
      <w:r w:rsidR="00C95269" w:rsidRPr="004C5E43">
        <w:rPr>
          <w:rFonts w:ascii="Arial" w:eastAsia="Simsun (Founder Extended)" w:hAnsi="Arial" w:cs="Arial"/>
          <w:bCs/>
          <w:sz w:val="24"/>
          <w:szCs w:val="24"/>
          <w:lang w:eastAsia="zh-CN"/>
        </w:rPr>
        <w:t xml:space="preserve">πουργός </w:t>
      </w:r>
      <w:r w:rsidRPr="004C5E43">
        <w:rPr>
          <w:rFonts w:ascii="Arial" w:eastAsia="Simsun (Founder Extended)" w:hAnsi="Arial" w:cs="Arial"/>
          <w:bCs/>
          <w:sz w:val="24"/>
          <w:szCs w:val="24"/>
          <w:lang w:eastAsia="zh-CN"/>
        </w:rPr>
        <w:t xml:space="preserve">θα προτείνει στο Υπουργικό Συμβούλιο για διορισμό </w:t>
      </w:r>
      <w:r w:rsidR="009E11DA">
        <w:rPr>
          <w:rFonts w:ascii="Arial" w:eastAsia="Simsun (Founder Extended)" w:hAnsi="Arial" w:cs="Arial"/>
          <w:bCs/>
          <w:sz w:val="24"/>
          <w:szCs w:val="24"/>
          <w:lang w:eastAsia="zh-CN"/>
        </w:rPr>
        <w:t xml:space="preserve">τους </w:t>
      </w:r>
      <w:r w:rsidRPr="004C5E43">
        <w:rPr>
          <w:rFonts w:ascii="Arial" w:eastAsia="Simsun (Founder Extended)" w:hAnsi="Arial" w:cs="Arial"/>
          <w:bCs/>
          <w:sz w:val="24"/>
          <w:szCs w:val="24"/>
          <w:lang w:eastAsia="zh-CN"/>
        </w:rPr>
        <w:t>ως μ</w:t>
      </w:r>
      <w:r w:rsidR="00C95269" w:rsidRPr="004C5E43">
        <w:rPr>
          <w:rFonts w:ascii="Arial" w:eastAsia="Simsun (Founder Extended)" w:hAnsi="Arial" w:cs="Arial"/>
          <w:bCs/>
          <w:sz w:val="24"/>
          <w:szCs w:val="24"/>
          <w:lang w:eastAsia="zh-CN"/>
        </w:rPr>
        <w:t>ελών</w:t>
      </w:r>
      <w:r w:rsidRPr="004C5E43">
        <w:rPr>
          <w:rFonts w:ascii="Arial" w:eastAsia="Simsun (Founder Extended)" w:hAnsi="Arial" w:cs="Arial"/>
          <w:bCs/>
          <w:sz w:val="24"/>
          <w:szCs w:val="24"/>
          <w:lang w:eastAsia="zh-CN"/>
        </w:rPr>
        <w:t xml:space="preserve"> της Αρχής </w:t>
      </w:r>
      <w:r w:rsidR="00C95269" w:rsidRPr="004C5E43">
        <w:rPr>
          <w:rFonts w:ascii="Arial" w:eastAsia="Simsun (Founder Extended)" w:hAnsi="Arial" w:cs="Arial"/>
          <w:bCs/>
          <w:sz w:val="24"/>
          <w:szCs w:val="24"/>
          <w:lang w:eastAsia="zh-CN"/>
        </w:rPr>
        <w:t xml:space="preserve">όσο </w:t>
      </w:r>
      <w:r w:rsidRPr="004C5E43">
        <w:rPr>
          <w:rFonts w:ascii="Arial" w:eastAsia="Simsun (Founder Extended)" w:hAnsi="Arial" w:cs="Arial"/>
          <w:bCs/>
          <w:sz w:val="24"/>
          <w:szCs w:val="24"/>
          <w:lang w:eastAsia="zh-CN"/>
        </w:rPr>
        <w:t xml:space="preserve">και η </w:t>
      </w:r>
      <w:r w:rsidR="00C95269" w:rsidRPr="004C5E43">
        <w:rPr>
          <w:rFonts w:ascii="Arial" w:eastAsia="Simsun (Founder Extended)" w:hAnsi="Arial" w:cs="Arial"/>
          <w:bCs/>
          <w:sz w:val="24"/>
          <w:szCs w:val="24"/>
          <w:lang w:eastAsia="zh-CN"/>
        </w:rPr>
        <w:t xml:space="preserve">έλλειψη υποχρέωσης </w:t>
      </w:r>
      <w:r w:rsidRPr="004C5E43">
        <w:rPr>
          <w:rFonts w:ascii="Arial" w:eastAsia="Simsun (Founder Extended)" w:hAnsi="Arial" w:cs="Arial"/>
          <w:bCs/>
          <w:sz w:val="24"/>
          <w:szCs w:val="24"/>
          <w:lang w:eastAsia="zh-CN"/>
        </w:rPr>
        <w:t>ενημέρωση</w:t>
      </w:r>
      <w:r w:rsidR="00C95269" w:rsidRPr="004C5E43">
        <w:rPr>
          <w:rFonts w:ascii="Arial" w:eastAsia="Simsun (Founder Extended)" w:hAnsi="Arial" w:cs="Arial"/>
          <w:bCs/>
          <w:sz w:val="24"/>
          <w:szCs w:val="24"/>
          <w:lang w:eastAsia="zh-CN"/>
        </w:rPr>
        <w:t>ς</w:t>
      </w:r>
      <w:r w:rsidRPr="004C5E43">
        <w:rPr>
          <w:rFonts w:ascii="Arial" w:eastAsia="Simsun (Founder Extended)" w:hAnsi="Arial" w:cs="Arial"/>
          <w:bCs/>
          <w:sz w:val="24"/>
          <w:szCs w:val="24"/>
          <w:lang w:eastAsia="zh-CN"/>
        </w:rPr>
        <w:t xml:space="preserve"> της Βουλής των Αντιπροσώπων πριν </w:t>
      </w:r>
      <w:r w:rsidR="00C95269" w:rsidRPr="004C5E43">
        <w:rPr>
          <w:rFonts w:ascii="Arial" w:eastAsia="Simsun (Founder Extended)" w:hAnsi="Arial" w:cs="Arial"/>
          <w:bCs/>
          <w:sz w:val="24"/>
          <w:szCs w:val="24"/>
          <w:lang w:eastAsia="zh-CN"/>
        </w:rPr>
        <w:t xml:space="preserve">από </w:t>
      </w:r>
      <w:r w:rsidRPr="004C5E43">
        <w:rPr>
          <w:rFonts w:ascii="Arial" w:eastAsia="Simsun (Founder Extended)" w:hAnsi="Arial" w:cs="Arial"/>
          <w:bCs/>
          <w:sz w:val="24"/>
          <w:szCs w:val="24"/>
          <w:lang w:eastAsia="zh-CN"/>
        </w:rPr>
        <w:t>τη λήψη της τελικής απόφασης για το</w:t>
      </w:r>
      <w:r w:rsidR="009E11DA">
        <w:rPr>
          <w:rFonts w:ascii="Arial" w:eastAsia="Simsun (Founder Extended)" w:hAnsi="Arial" w:cs="Arial"/>
          <w:bCs/>
          <w:sz w:val="24"/>
          <w:szCs w:val="24"/>
          <w:lang w:eastAsia="zh-CN"/>
        </w:rPr>
        <w:t>ν</w:t>
      </w:r>
      <w:r w:rsidRPr="004C5E43">
        <w:rPr>
          <w:rFonts w:ascii="Arial" w:eastAsia="Simsun (Founder Extended)" w:hAnsi="Arial" w:cs="Arial"/>
          <w:bCs/>
          <w:sz w:val="24"/>
          <w:szCs w:val="24"/>
          <w:lang w:eastAsia="zh-CN"/>
        </w:rPr>
        <w:t xml:space="preserve"> διορισμό τους από το Υπουργικό Συμβούλιο. </w:t>
      </w:r>
    </w:p>
    <w:p w14:paraId="3C9D395B" w14:textId="453CC664" w:rsidR="00CA2EFB" w:rsidRPr="004C5E43" w:rsidRDefault="00CA2EFB" w:rsidP="00CA2EFB">
      <w:pPr>
        <w:tabs>
          <w:tab w:val="left" w:pos="567"/>
          <w:tab w:val="left" w:pos="4961"/>
        </w:tabs>
        <w:spacing w:after="0" w:line="480" w:lineRule="auto"/>
        <w:ind w:left="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 xml:space="preserve">Η </w:t>
      </w:r>
      <w:r w:rsidR="00C95269" w:rsidRPr="004C5E43">
        <w:rPr>
          <w:rFonts w:ascii="Arial" w:eastAsia="Simsun (Founder Extended)" w:hAnsi="Arial" w:cs="Arial"/>
          <w:bCs/>
          <w:sz w:val="24"/>
          <w:szCs w:val="24"/>
          <w:lang w:eastAsia="zh-CN"/>
        </w:rPr>
        <w:t xml:space="preserve">νυν </w:t>
      </w:r>
      <w:r w:rsidRPr="004C5E43">
        <w:rPr>
          <w:rFonts w:ascii="Arial" w:eastAsia="Simsun (Founder Extended)" w:hAnsi="Arial" w:cs="Arial"/>
          <w:bCs/>
          <w:sz w:val="24"/>
          <w:szCs w:val="24"/>
          <w:lang w:eastAsia="zh-CN"/>
        </w:rPr>
        <w:t xml:space="preserve">Υπουργός Δικαιοσύνης και Δημοσίας Τάξεως δε διαφώνησε με την </w:t>
      </w:r>
      <w:r w:rsidR="00C95269" w:rsidRPr="004C5E43">
        <w:rPr>
          <w:rFonts w:ascii="Arial" w:eastAsia="Simsun (Founder Extended)" w:hAnsi="Arial" w:cs="Arial"/>
          <w:bCs/>
          <w:sz w:val="24"/>
          <w:szCs w:val="24"/>
          <w:lang w:eastAsia="zh-CN"/>
        </w:rPr>
        <w:t xml:space="preserve">εισήγηση να προβλεφθεί η υποχρέωση </w:t>
      </w:r>
      <w:r w:rsidRPr="004C5E43">
        <w:rPr>
          <w:rFonts w:ascii="Arial" w:eastAsia="Simsun (Founder Extended)" w:hAnsi="Arial" w:cs="Arial"/>
          <w:bCs/>
          <w:sz w:val="24"/>
          <w:szCs w:val="24"/>
          <w:lang w:eastAsia="zh-CN"/>
        </w:rPr>
        <w:t>ενημέρωση</w:t>
      </w:r>
      <w:r w:rsidR="00C95269" w:rsidRPr="004C5E43">
        <w:rPr>
          <w:rFonts w:ascii="Arial" w:eastAsia="Simsun (Founder Extended)" w:hAnsi="Arial" w:cs="Arial"/>
          <w:bCs/>
          <w:sz w:val="24"/>
          <w:szCs w:val="24"/>
          <w:lang w:eastAsia="zh-CN"/>
        </w:rPr>
        <w:t>ς</w:t>
      </w:r>
      <w:r w:rsidRPr="004C5E43">
        <w:rPr>
          <w:rFonts w:ascii="Arial" w:eastAsia="Simsun (Founder Extended)" w:hAnsi="Arial" w:cs="Arial"/>
          <w:bCs/>
          <w:sz w:val="24"/>
          <w:szCs w:val="24"/>
          <w:lang w:eastAsia="zh-CN"/>
        </w:rPr>
        <w:t xml:space="preserve"> της Βουλής των Αντιπροσώπων, </w:t>
      </w:r>
      <w:r w:rsidR="00C95269" w:rsidRPr="004C5E43">
        <w:rPr>
          <w:rFonts w:ascii="Arial" w:eastAsia="Simsun (Founder Extended)" w:hAnsi="Arial" w:cs="Arial"/>
          <w:bCs/>
          <w:sz w:val="24"/>
          <w:szCs w:val="24"/>
          <w:lang w:eastAsia="zh-CN"/>
        </w:rPr>
        <w:t xml:space="preserve">ωστόσο επισήμανε </w:t>
      </w:r>
      <w:r w:rsidRPr="004C5E43">
        <w:rPr>
          <w:rFonts w:ascii="Arial" w:eastAsia="Simsun (Founder Extended)" w:hAnsi="Arial" w:cs="Arial"/>
          <w:bCs/>
          <w:sz w:val="24"/>
          <w:szCs w:val="24"/>
          <w:lang w:eastAsia="zh-CN"/>
        </w:rPr>
        <w:t>ότι η διενέργεια τέτοιας ενημέρωσης προ του διορισμού των μελών της Αρχής δυνατό</w:t>
      </w:r>
      <w:r w:rsidR="009E11DA">
        <w:rPr>
          <w:rFonts w:ascii="Arial" w:eastAsia="Simsun (Founder Extended)" w:hAnsi="Arial" w:cs="Arial"/>
          <w:bCs/>
          <w:sz w:val="24"/>
          <w:szCs w:val="24"/>
          <w:lang w:eastAsia="zh-CN"/>
        </w:rPr>
        <w:t>ν</w:t>
      </w:r>
      <w:r w:rsidRPr="004C5E43">
        <w:rPr>
          <w:rFonts w:ascii="Arial" w:eastAsia="Simsun (Founder Extended)" w:hAnsi="Arial" w:cs="Arial"/>
          <w:bCs/>
          <w:sz w:val="24"/>
          <w:szCs w:val="24"/>
          <w:lang w:eastAsia="zh-CN"/>
        </w:rPr>
        <w:t xml:space="preserve"> να θεωρηθεί ως επέμβαση στην εκτελεστική εξουσία και συνεπακόλουθα να παραβαίνει την αρχή της διάκρισης των εξουσιών. </w:t>
      </w:r>
    </w:p>
    <w:p w14:paraId="1430110E" w14:textId="44891871" w:rsidR="00CA2EFB" w:rsidRPr="004C5E43" w:rsidRDefault="00CA2EFB" w:rsidP="00CA2EFB">
      <w:pPr>
        <w:tabs>
          <w:tab w:val="left" w:pos="567"/>
          <w:tab w:val="left" w:pos="4961"/>
        </w:tabs>
        <w:spacing w:after="0" w:line="480" w:lineRule="auto"/>
        <w:ind w:left="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 xml:space="preserve">Η εκπρόσωπος της Νομικής Υπηρεσίας της Δημοκρατίας εξέφρασε προβληματισμό αναφορικά με την </w:t>
      </w:r>
      <w:r w:rsidR="00F34BCA" w:rsidRPr="004C5E43">
        <w:rPr>
          <w:rFonts w:ascii="Arial" w:eastAsia="Simsun (Founder Extended)" w:hAnsi="Arial" w:cs="Arial"/>
          <w:bCs/>
          <w:sz w:val="24"/>
          <w:szCs w:val="24"/>
          <w:lang w:eastAsia="zh-CN"/>
        </w:rPr>
        <w:t>προηγούμενη</w:t>
      </w:r>
      <w:r w:rsidRPr="004C5E43">
        <w:rPr>
          <w:rFonts w:ascii="Arial" w:eastAsia="Simsun (Founder Extended)" w:hAnsi="Arial" w:cs="Arial"/>
          <w:bCs/>
          <w:sz w:val="24"/>
          <w:szCs w:val="24"/>
          <w:lang w:eastAsia="zh-CN"/>
        </w:rPr>
        <w:t xml:space="preserve"> ενημέρωση της Βουλής των Αντιπροσώπων, σημειώνοντας ότι ενδεχομένως</w:t>
      </w:r>
      <w:r w:rsidR="00F34BCA" w:rsidRPr="004C5E43">
        <w:rPr>
          <w:rFonts w:ascii="Arial" w:eastAsia="Simsun (Founder Extended)" w:hAnsi="Arial" w:cs="Arial"/>
          <w:bCs/>
          <w:sz w:val="24"/>
          <w:szCs w:val="24"/>
          <w:lang w:eastAsia="zh-CN"/>
        </w:rPr>
        <w:t xml:space="preserve"> τέτοια υποχρέωση</w:t>
      </w:r>
      <w:r w:rsidRPr="004C5E43">
        <w:rPr>
          <w:rFonts w:ascii="Arial" w:eastAsia="Simsun (Founder Extended)" w:hAnsi="Arial" w:cs="Arial"/>
          <w:bCs/>
          <w:sz w:val="24"/>
          <w:szCs w:val="24"/>
          <w:lang w:eastAsia="zh-CN"/>
        </w:rPr>
        <w:t xml:space="preserve"> να συγκρούεται με την αρχή της διάκρισης των εξουσιών.</w:t>
      </w:r>
    </w:p>
    <w:p w14:paraId="130B143D" w14:textId="77777777" w:rsidR="00CA2EFB" w:rsidRPr="004C5E43" w:rsidRDefault="00CA2EFB" w:rsidP="001B3C4C">
      <w:pPr>
        <w:pStyle w:val="ListParagraph"/>
        <w:numPr>
          <w:ilvl w:val="0"/>
          <w:numId w:val="30"/>
        </w:numPr>
        <w:tabs>
          <w:tab w:val="left" w:pos="567"/>
          <w:tab w:val="left" w:pos="4961"/>
        </w:tabs>
        <w:spacing w:after="0" w:line="480" w:lineRule="auto"/>
        <w:ind w:left="567" w:hanging="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Η δυνατότητα ανανέωσης της θητείας και η αντιμισθία των μελών της Αρχής.</w:t>
      </w:r>
    </w:p>
    <w:p w14:paraId="2B142CF2" w14:textId="2F49F566" w:rsidR="00CA2EFB" w:rsidRPr="004C5E43" w:rsidRDefault="00CA2EFB" w:rsidP="00CA2EFB">
      <w:pPr>
        <w:pStyle w:val="ListParagraph"/>
        <w:tabs>
          <w:tab w:val="left" w:pos="567"/>
          <w:tab w:val="left" w:pos="4961"/>
        </w:tabs>
        <w:spacing w:after="0" w:line="480" w:lineRule="auto"/>
        <w:ind w:left="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Τα μέλη της επιτροπής εξέφρασαν την άποψη ότι η δυνατότητα ανανέωσης της θητείας των μελών της Αρχής έστω για μία μόνο φορά όπως προβλέπεται στο νομοσχέδιο δυνατό</w:t>
      </w:r>
      <w:r w:rsidR="009E11DA">
        <w:rPr>
          <w:rFonts w:ascii="Arial" w:eastAsia="Simsun (Founder Extended)" w:hAnsi="Arial" w:cs="Arial"/>
          <w:bCs/>
          <w:sz w:val="24"/>
          <w:szCs w:val="24"/>
          <w:lang w:eastAsia="zh-CN"/>
        </w:rPr>
        <w:t>ν</w:t>
      </w:r>
      <w:r w:rsidRPr="004C5E43">
        <w:rPr>
          <w:rFonts w:ascii="Arial" w:eastAsia="Simsun (Founder Extended)" w:hAnsi="Arial" w:cs="Arial"/>
          <w:bCs/>
          <w:sz w:val="24"/>
          <w:szCs w:val="24"/>
          <w:lang w:eastAsia="zh-CN"/>
        </w:rPr>
        <w:t xml:space="preserve"> να επηρεάσει την ανεξαρτησία </w:t>
      </w:r>
      <w:r w:rsidR="009E11DA">
        <w:rPr>
          <w:rFonts w:ascii="Arial" w:eastAsia="Simsun (Founder Extended)" w:hAnsi="Arial" w:cs="Arial"/>
          <w:bCs/>
          <w:sz w:val="24"/>
          <w:szCs w:val="24"/>
          <w:lang w:eastAsia="zh-CN"/>
        </w:rPr>
        <w:t>τους,</w:t>
      </w:r>
      <w:r w:rsidR="00F121A9" w:rsidRPr="004C5E43">
        <w:rPr>
          <w:rFonts w:ascii="Arial" w:eastAsia="Simsun (Founder Extended)" w:hAnsi="Arial" w:cs="Arial"/>
          <w:bCs/>
          <w:sz w:val="24"/>
          <w:szCs w:val="24"/>
          <w:lang w:eastAsia="zh-CN"/>
        </w:rPr>
        <w:t xml:space="preserve"> αφού </w:t>
      </w:r>
      <w:r w:rsidRPr="004C5E43">
        <w:rPr>
          <w:rFonts w:ascii="Arial" w:eastAsia="Simsun (Founder Extended)" w:hAnsi="Arial" w:cs="Arial"/>
          <w:bCs/>
          <w:sz w:val="24"/>
          <w:szCs w:val="24"/>
          <w:lang w:eastAsia="zh-CN"/>
        </w:rPr>
        <w:t xml:space="preserve">θα εκδίδουν αποφάσεις </w:t>
      </w:r>
      <w:r w:rsidR="006C06F6" w:rsidRPr="004C5E43">
        <w:rPr>
          <w:rFonts w:ascii="Arial" w:eastAsia="Simsun (Founder Extended)" w:hAnsi="Arial" w:cs="Arial"/>
          <w:bCs/>
          <w:sz w:val="24"/>
          <w:szCs w:val="24"/>
          <w:lang w:eastAsia="zh-CN"/>
        </w:rPr>
        <w:t xml:space="preserve">έχοντας υπόψη την ανανέωση </w:t>
      </w:r>
      <w:r w:rsidRPr="004C5E43">
        <w:rPr>
          <w:rFonts w:ascii="Arial" w:eastAsia="Simsun (Founder Extended)" w:hAnsi="Arial" w:cs="Arial"/>
          <w:bCs/>
          <w:sz w:val="24"/>
          <w:szCs w:val="24"/>
          <w:lang w:eastAsia="zh-CN"/>
        </w:rPr>
        <w:t>της θητείας τους. Ως εκ τούτου</w:t>
      </w:r>
      <w:r w:rsidR="009E11DA">
        <w:rPr>
          <w:rFonts w:ascii="Arial" w:eastAsia="Simsun (Founder Extended)" w:hAnsi="Arial" w:cs="Arial"/>
          <w:bCs/>
          <w:sz w:val="24"/>
          <w:szCs w:val="24"/>
          <w:lang w:eastAsia="zh-CN"/>
        </w:rPr>
        <w:t>,</w:t>
      </w:r>
      <w:r w:rsidRPr="004C5E43">
        <w:rPr>
          <w:rFonts w:ascii="Arial" w:eastAsia="Simsun (Founder Extended)" w:hAnsi="Arial" w:cs="Arial"/>
          <w:bCs/>
          <w:sz w:val="24"/>
          <w:szCs w:val="24"/>
          <w:lang w:eastAsia="zh-CN"/>
        </w:rPr>
        <w:t xml:space="preserve"> εισηγήθηκαν όπως τα μέλη της Αρχής διορίζονται για μία μόνο εξαετή θητεία. </w:t>
      </w:r>
    </w:p>
    <w:p w14:paraId="400D1003" w14:textId="27743938" w:rsidR="00CA2EFB" w:rsidRPr="004C5E43" w:rsidRDefault="00CA2EFB" w:rsidP="00CA2EFB">
      <w:pPr>
        <w:tabs>
          <w:tab w:val="left" w:pos="567"/>
          <w:tab w:val="left" w:pos="4961"/>
        </w:tabs>
        <w:spacing w:after="0" w:line="480" w:lineRule="auto"/>
        <w:ind w:left="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 xml:space="preserve">Όσον αφορά τις απολαβές και </w:t>
      </w:r>
      <w:r w:rsidR="009E11DA">
        <w:rPr>
          <w:rFonts w:ascii="Arial" w:eastAsia="Simsun (Founder Extended)" w:hAnsi="Arial" w:cs="Arial"/>
          <w:bCs/>
          <w:sz w:val="24"/>
          <w:szCs w:val="24"/>
          <w:lang w:eastAsia="zh-CN"/>
        </w:rPr>
        <w:t xml:space="preserve">τα </w:t>
      </w:r>
      <w:r w:rsidRPr="004C5E43">
        <w:rPr>
          <w:rFonts w:ascii="Arial" w:eastAsia="Simsun (Founder Extended)" w:hAnsi="Arial" w:cs="Arial"/>
          <w:bCs/>
          <w:sz w:val="24"/>
          <w:szCs w:val="24"/>
          <w:lang w:eastAsia="zh-CN"/>
        </w:rPr>
        <w:t>ωφελήματα που</w:t>
      </w:r>
      <w:r w:rsidR="00BB4A88" w:rsidRPr="004C5E43">
        <w:rPr>
          <w:rFonts w:ascii="Arial" w:eastAsia="Simsun (Founder Extended)" w:hAnsi="Arial" w:cs="Arial"/>
          <w:bCs/>
          <w:sz w:val="24"/>
          <w:szCs w:val="24"/>
          <w:lang w:eastAsia="zh-CN"/>
        </w:rPr>
        <w:t xml:space="preserve"> θα</w:t>
      </w:r>
      <w:r w:rsidRPr="004C5E43">
        <w:rPr>
          <w:rFonts w:ascii="Arial" w:eastAsia="Simsun (Founder Extended)" w:hAnsi="Arial" w:cs="Arial"/>
          <w:bCs/>
          <w:sz w:val="24"/>
          <w:szCs w:val="24"/>
          <w:lang w:eastAsia="zh-CN"/>
        </w:rPr>
        <w:t xml:space="preserve"> λαμβάνουν τα μέλη της Αρχής, </w:t>
      </w:r>
      <w:r w:rsidR="00BB4A88" w:rsidRPr="004C5E43">
        <w:rPr>
          <w:rFonts w:ascii="Arial" w:eastAsia="Simsun (Founder Extended)" w:hAnsi="Arial" w:cs="Arial"/>
          <w:bCs/>
          <w:sz w:val="24"/>
          <w:szCs w:val="24"/>
          <w:lang w:eastAsia="zh-CN"/>
        </w:rPr>
        <w:t xml:space="preserve">η </w:t>
      </w:r>
      <w:r w:rsidRPr="004C5E43">
        <w:rPr>
          <w:rFonts w:ascii="Arial" w:eastAsia="Simsun (Founder Extended)" w:hAnsi="Arial" w:cs="Arial"/>
          <w:bCs/>
          <w:sz w:val="24"/>
          <w:szCs w:val="24"/>
          <w:lang w:eastAsia="zh-CN"/>
        </w:rPr>
        <w:t>επιτροπή εισηγήθηκ</w:t>
      </w:r>
      <w:r w:rsidR="00BB4A88" w:rsidRPr="004C5E43">
        <w:rPr>
          <w:rFonts w:ascii="Arial" w:eastAsia="Simsun (Founder Extended)" w:hAnsi="Arial" w:cs="Arial"/>
          <w:bCs/>
          <w:sz w:val="24"/>
          <w:szCs w:val="24"/>
          <w:lang w:eastAsia="zh-CN"/>
        </w:rPr>
        <w:t>ε</w:t>
      </w:r>
      <w:r w:rsidRPr="004C5E43">
        <w:rPr>
          <w:rFonts w:ascii="Arial" w:eastAsia="Simsun (Founder Extended)" w:hAnsi="Arial" w:cs="Arial"/>
          <w:bCs/>
          <w:sz w:val="24"/>
          <w:szCs w:val="24"/>
          <w:lang w:eastAsia="zh-CN"/>
        </w:rPr>
        <w:t xml:space="preserve"> όπως αυτά ρυθμιστούν ρητά στο</w:t>
      </w:r>
      <w:r w:rsidR="00BB4A88" w:rsidRPr="004C5E43">
        <w:rPr>
          <w:rFonts w:ascii="Arial" w:eastAsia="Simsun (Founder Extended)" w:hAnsi="Arial" w:cs="Arial"/>
          <w:bCs/>
          <w:sz w:val="24"/>
          <w:szCs w:val="24"/>
          <w:lang w:eastAsia="zh-CN"/>
        </w:rPr>
        <w:t>ν προτεινόμενο</w:t>
      </w:r>
      <w:r w:rsidRPr="004C5E43">
        <w:rPr>
          <w:rFonts w:ascii="Arial" w:eastAsia="Simsun (Founder Extended)" w:hAnsi="Arial" w:cs="Arial"/>
          <w:bCs/>
          <w:sz w:val="24"/>
          <w:szCs w:val="24"/>
          <w:lang w:eastAsia="zh-CN"/>
        </w:rPr>
        <w:t xml:space="preserve"> νόμο</w:t>
      </w:r>
      <w:r w:rsidR="00BB4A88" w:rsidRPr="004C5E43">
        <w:rPr>
          <w:rFonts w:ascii="Arial" w:eastAsia="Simsun (Founder Extended)" w:hAnsi="Arial" w:cs="Arial"/>
          <w:bCs/>
          <w:sz w:val="24"/>
          <w:szCs w:val="24"/>
          <w:lang w:eastAsia="zh-CN"/>
        </w:rPr>
        <w:t xml:space="preserve"> και επιπρόσθετα διασφαλιστεί</w:t>
      </w:r>
      <w:r w:rsidRPr="004C5E43">
        <w:rPr>
          <w:rFonts w:ascii="Arial" w:eastAsia="Simsun (Founder Extended)" w:hAnsi="Arial" w:cs="Arial"/>
          <w:bCs/>
          <w:sz w:val="24"/>
          <w:szCs w:val="24"/>
          <w:lang w:eastAsia="zh-CN"/>
        </w:rPr>
        <w:t xml:space="preserve"> ότι κατά τη διάρκεια της θητείας τους δε θα δύναται να μειωθούν</w:t>
      </w:r>
      <w:r w:rsidR="001F0E82" w:rsidRPr="004C5E43">
        <w:rPr>
          <w:rFonts w:ascii="Arial" w:eastAsia="Simsun (Founder Extended)" w:hAnsi="Arial" w:cs="Arial"/>
          <w:bCs/>
          <w:sz w:val="24"/>
          <w:szCs w:val="24"/>
          <w:lang w:eastAsia="zh-CN"/>
        </w:rPr>
        <w:t>,</w:t>
      </w:r>
      <w:r w:rsidRPr="004C5E43">
        <w:rPr>
          <w:rFonts w:ascii="Arial" w:eastAsia="Simsun (Founder Extended)" w:hAnsi="Arial" w:cs="Arial"/>
          <w:bCs/>
          <w:sz w:val="24"/>
          <w:szCs w:val="24"/>
          <w:lang w:eastAsia="zh-CN"/>
        </w:rPr>
        <w:t xml:space="preserve"> ώστε να προστατευ</w:t>
      </w:r>
      <w:r w:rsidR="009E11DA">
        <w:rPr>
          <w:rFonts w:ascii="Arial" w:eastAsia="Simsun (Founder Extended)" w:hAnsi="Arial" w:cs="Arial"/>
          <w:bCs/>
          <w:sz w:val="24"/>
          <w:szCs w:val="24"/>
          <w:lang w:eastAsia="zh-CN"/>
        </w:rPr>
        <w:t>θ</w:t>
      </w:r>
      <w:r w:rsidRPr="004C5E43">
        <w:rPr>
          <w:rFonts w:ascii="Arial" w:eastAsia="Simsun (Founder Extended)" w:hAnsi="Arial" w:cs="Arial"/>
          <w:bCs/>
          <w:sz w:val="24"/>
          <w:szCs w:val="24"/>
          <w:lang w:eastAsia="zh-CN"/>
        </w:rPr>
        <w:t>ούν τα μέλη της Αρχής από δυσμενή μεταβολή τους με σκοπό την ώθησή τους σε παραίτηση.</w:t>
      </w:r>
    </w:p>
    <w:p w14:paraId="502C2399" w14:textId="652D6816" w:rsidR="00CA2EFB" w:rsidRPr="004C5E43" w:rsidRDefault="00CA2EFB" w:rsidP="001B3C4C">
      <w:pPr>
        <w:pStyle w:val="ListParagraph"/>
        <w:numPr>
          <w:ilvl w:val="0"/>
          <w:numId w:val="30"/>
        </w:numPr>
        <w:tabs>
          <w:tab w:val="left" w:pos="567"/>
          <w:tab w:val="left" w:pos="4961"/>
        </w:tabs>
        <w:spacing w:after="0" w:line="480" w:lineRule="auto"/>
        <w:ind w:left="567" w:hanging="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 xml:space="preserve">Ο τρόπος λήψης αποφάσεων </w:t>
      </w:r>
      <w:r w:rsidR="009E11DA">
        <w:rPr>
          <w:rFonts w:ascii="Arial" w:eastAsia="Simsun (Founder Extended)" w:hAnsi="Arial" w:cs="Arial"/>
          <w:bCs/>
          <w:sz w:val="24"/>
          <w:szCs w:val="24"/>
          <w:lang w:eastAsia="zh-CN"/>
        </w:rPr>
        <w:t>από την</w:t>
      </w:r>
      <w:r w:rsidR="009E11DA" w:rsidRPr="004C5E43">
        <w:rPr>
          <w:rFonts w:ascii="Arial" w:eastAsia="Simsun (Founder Extended)" w:hAnsi="Arial" w:cs="Arial"/>
          <w:bCs/>
          <w:sz w:val="24"/>
          <w:szCs w:val="24"/>
          <w:lang w:eastAsia="zh-CN"/>
        </w:rPr>
        <w:t xml:space="preserve"> </w:t>
      </w:r>
      <w:r w:rsidRPr="004C5E43">
        <w:rPr>
          <w:rFonts w:ascii="Arial" w:eastAsia="Simsun (Founder Extended)" w:hAnsi="Arial" w:cs="Arial"/>
          <w:bCs/>
          <w:sz w:val="24"/>
          <w:szCs w:val="24"/>
          <w:lang w:eastAsia="zh-CN"/>
        </w:rPr>
        <w:t>Αρχή και η σύνθεσή της.</w:t>
      </w:r>
    </w:p>
    <w:p w14:paraId="485E7C9F" w14:textId="2A0D2ACF" w:rsidR="00CA2EFB" w:rsidRPr="004C5E43" w:rsidRDefault="00CA2EFB" w:rsidP="00CA2EFB">
      <w:pPr>
        <w:pStyle w:val="ListParagraph"/>
        <w:tabs>
          <w:tab w:val="left" w:pos="567"/>
          <w:tab w:val="left" w:pos="4961"/>
        </w:tabs>
        <w:spacing w:after="0" w:line="480" w:lineRule="auto"/>
        <w:ind w:left="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Μέλη της επιτροπής εξέφρασαν προβληματισμό για το γεγονός ότι, σε περίπτωση που παρίστανται στη συνεδρία δύο εκ των τριών μελών της Αρχής, τα οποία σύμφωνα με τις πρόνοιες του νομοσχεδίου αποτελούν απαρτία, και υφίσταται ισοψηφία, η τελική απόφαση της Αρχής λαμβάνεται από ένα μόνο πρόσωπο, ήτοι τον προεδρεύοντα της συνεδρίασης</w:t>
      </w:r>
      <w:r w:rsidR="009E11DA">
        <w:rPr>
          <w:rFonts w:ascii="Arial" w:eastAsia="Simsun (Founder Extended)" w:hAnsi="Arial" w:cs="Arial"/>
          <w:bCs/>
          <w:sz w:val="24"/>
          <w:szCs w:val="24"/>
          <w:lang w:eastAsia="zh-CN"/>
        </w:rPr>
        <w:t>,</w:t>
      </w:r>
      <w:r w:rsidR="001F0E82" w:rsidRPr="004C5E43">
        <w:rPr>
          <w:rFonts w:ascii="Arial" w:eastAsia="Simsun (Founder Extended)" w:hAnsi="Arial" w:cs="Arial"/>
          <w:bCs/>
          <w:sz w:val="24"/>
          <w:szCs w:val="24"/>
          <w:lang w:eastAsia="zh-CN"/>
        </w:rPr>
        <w:t xml:space="preserve"> ο οποίος έχει νικώσα ψήφο</w:t>
      </w:r>
      <w:r w:rsidRPr="004C5E43">
        <w:rPr>
          <w:rFonts w:ascii="Arial" w:eastAsia="Simsun (Founder Extended)" w:hAnsi="Arial" w:cs="Arial"/>
          <w:bCs/>
          <w:sz w:val="24"/>
          <w:szCs w:val="24"/>
          <w:lang w:eastAsia="zh-CN"/>
        </w:rPr>
        <w:t xml:space="preserve">. Για σκοπούς αποφυγής </w:t>
      </w:r>
      <w:r w:rsidR="001F0E82" w:rsidRPr="004C5E43">
        <w:rPr>
          <w:rFonts w:ascii="Arial" w:eastAsia="Simsun (Founder Extended)" w:hAnsi="Arial" w:cs="Arial"/>
          <w:bCs/>
          <w:sz w:val="24"/>
          <w:szCs w:val="24"/>
          <w:lang w:eastAsia="zh-CN"/>
        </w:rPr>
        <w:t>του ενδεχ</w:t>
      </w:r>
      <w:r w:rsidR="009E11DA">
        <w:rPr>
          <w:rFonts w:ascii="Arial" w:eastAsia="Simsun (Founder Extended)" w:hAnsi="Arial" w:cs="Arial"/>
          <w:bCs/>
          <w:sz w:val="24"/>
          <w:szCs w:val="24"/>
          <w:lang w:eastAsia="zh-CN"/>
        </w:rPr>
        <w:t>ο</w:t>
      </w:r>
      <w:r w:rsidR="001F0E82" w:rsidRPr="004C5E43">
        <w:rPr>
          <w:rFonts w:ascii="Arial" w:eastAsia="Simsun (Founder Extended)" w:hAnsi="Arial" w:cs="Arial"/>
          <w:bCs/>
          <w:sz w:val="24"/>
          <w:szCs w:val="24"/>
          <w:lang w:eastAsia="zh-CN"/>
        </w:rPr>
        <w:t>μ</w:t>
      </w:r>
      <w:r w:rsidR="009E11DA">
        <w:rPr>
          <w:rFonts w:ascii="Arial" w:eastAsia="Simsun (Founder Extended)" w:hAnsi="Arial" w:cs="Arial"/>
          <w:bCs/>
          <w:sz w:val="24"/>
          <w:szCs w:val="24"/>
          <w:lang w:eastAsia="zh-CN"/>
        </w:rPr>
        <w:t>έ</w:t>
      </w:r>
      <w:r w:rsidR="001F0E82" w:rsidRPr="004C5E43">
        <w:rPr>
          <w:rFonts w:ascii="Arial" w:eastAsia="Simsun (Founder Extended)" w:hAnsi="Arial" w:cs="Arial"/>
          <w:bCs/>
          <w:sz w:val="24"/>
          <w:szCs w:val="24"/>
          <w:lang w:eastAsia="zh-CN"/>
        </w:rPr>
        <w:t xml:space="preserve">νου </w:t>
      </w:r>
      <w:r w:rsidRPr="004C5E43">
        <w:rPr>
          <w:rFonts w:ascii="Arial" w:eastAsia="Simsun (Founder Extended)" w:hAnsi="Arial" w:cs="Arial"/>
          <w:bCs/>
          <w:sz w:val="24"/>
          <w:szCs w:val="24"/>
          <w:lang w:eastAsia="zh-CN"/>
        </w:rPr>
        <w:t xml:space="preserve">αυτού και για την καλύτερη δυνατή λειτουργία της Αρχής, η επιτροπή εισηγήθηκε όπως ο αριθμός των Βοηθών Επιτρόπων Διαφάνειας αυξηθεί στους </w:t>
      </w:r>
      <w:r w:rsidR="00E60ED2" w:rsidRPr="004C5E43">
        <w:rPr>
          <w:rFonts w:ascii="Arial" w:eastAsia="Simsun (Founder Extended)" w:hAnsi="Arial" w:cs="Arial"/>
          <w:bCs/>
          <w:sz w:val="24"/>
          <w:szCs w:val="24"/>
          <w:lang w:eastAsia="zh-CN"/>
        </w:rPr>
        <w:t>τέσσερις</w:t>
      </w:r>
      <w:r w:rsidRPr="004C5E43">
        <w:rPr>
          <w:rFonts w:ascii="Arial" w:eastAsia="Simsun (Founder Extended)" w:hAnsi="Arial" w:cs="Arial"/>
          <w:bCs/>
          <w:sz w:val="24"/>
          <w:szCs w:val="24"/>
          <w:lang w:eastAsia="zh-CN"/>
        </w:rPr>
        <w:t xml:space="preserve">, ώστε η Αρχή να αποτελείται από πέντε μέλη, και απαρτία </w:t>
      </w:r>
      <w:r w:rsidR="009E11DA">
        <w:rPr>
          <w:rFonts w:ascii="Arial" w:eastAsia="Simsun (Founder Extended)" w:hAnsi="Arial" w:cs="Arial"/>
          <w:bCs/>
          <w:sz w:val="24"/>
          <w:szCs w:val="24"/>
          <w:lang w:eastAsia="zh-CN"/>
        </w:rPr>
        <w:t>ν</w:t>
      </w:r>
      <w:r w:rsidR="001F0E82" w:rsidRPr="004C5E43">
        <w:rPr>
          <w:rFonts w:ascii="Arial" w:eastAsia="Simsun (Founder Extended)" w:hAnsi="Arial" w:cs="Arial"/>
          <w:bCs/>
          <w:sz w:val="24"/>
          <w:szCs w:val="24"/>
          <w:lang w:eastAsia="zh-CN"/>
        </w:rPr>
        <w:t xml:space="preserve">α συνιστά η </w:t>
      </w:r>
      <w:r w:rsidRPr="004C5E43">
        <w:rPr>
          <w:rFonts w:ascii="Arial" w:eastAsia="Simsun (Founder Extended)" w:hAnsi="Arial" w:cs="Arial"/>
          <w:bCs/>
          <w:sz w:val="24"/>
          <w:szCs w:val="24"/>
          <w:lang w:eastAsia="zh-CN"/>
        </w:rPr>
        <w:t>παρουσία τριών αντί δύο μελών</w:t>
      </w:r>
      <w:r w:rsidR="001F0E82" w:rsidRPr="004C5E43">
        <w:rPr>
          <w:rFonts w:ascii="Arial" w:eastAsia="Simsun (Founder Extended)" w:hAnsi="Arial" w:cs="Arial"/>
          <w:bCs/>
          <w:sz w:val="24"/>
          <w:szCs w:val="24"/>
          <w:lang w:eastAsia="zh-CN"/>
        </w:rPr>
        <w:t>, θεωρώντας ότι μ</w:t>
      </w:r>
      <w:r w:rsidRPr="004C5E43">
        <w:rPr>
          <w:rFonts w:ascii="Arial" w:eastAsia="Simsun (Founder Extended)" w:hAnsi="Arial" w:cs="Arial"/>
          <w:bCs/>
          <w:sz w:val="24"/>
          <w:szCs w:val="24"/>
          <w:lang w:eastAsia="zh-CN"/>
        </w:rPr>
        <w:t xml:space="preserve">ε τον τρόπο αυτό </w:t>
      </w:r>
      <w:r w:rsidR="001F0E82" w:rsidRPr="004C5E43">
        <w:rPr>
          <w:rFonts w:ascii="Arial" w:eastAsia="Simsun (Founder Extended)" w:hAnsi="Arial" w:cs="Arial"/>
          <w:bCs/>
          <w:sz w:val="24"/>
          <w:szCs w:val="24"/>
          <w:lang w:eastAsia="zh-CN"/>
        </w:rPr>
        <w:t xml:space="preserve">θα </w:t>
      </w:r>
      <w:r w:rsidRPr="004C5E43">
        <w:rPr>
          <w:rFonts w:ascii="Arial" w:eastAsia="Simsun (Founder Extended)" w:hAnsi="Arial" w:cs="Arial"/>
          <w:bCs/>
          <w:sz w:val="24"/>
          <w:szCs w:val="24"/>
          <w:lang w:eastAsia="zh-CN"/>
        </w:rPr>
        <w:t>αποφεύγεται η λήψη τελικής απόφασης από ένα μόνο πρόσωπο</w:t>
      </w:r>
      <w:r w:rsidR="009E11DA">
        <w:rPr>
          <w:rFonts w:ascii="Arial" w:eastAsia="Simsun (Founder Extended)" w:hAnsi="Arial" w:cs="Arial"/>
          <w:bCs/>
          <w:sz w:val="24"/>
          <w:szCs w:val="24"/>
          <w:lang w:eastAsia="zh-CN"/>
        </w:rPr>
        <w:t>,</w:t>
      </w:r>
      <w:r w:rsidRPr="004C5E43">
        <w:rPr>
          <w:rFonts w:ascii="Arial" w:eastAsia="Simsun (Founder Extended)" w:hAnsi="Arial" w:cs="Arial"/>
          <w:bCs/>
          <w:sz w:val="24"/>
          <w:szCs w:val="24"/>
          <w:lang w:eastAsia="zh-CN"/>
        </w:rPr>
        <w:t xml:space="preserve"> ενώ διασφαλίζεται η ομαλότερη επίτευξη απαρτίας.</w:t>
      </w:r>
    </w:p>
    <w:p w14:paraId="6BDFCA02" w14:textId="6431EBA4" w:rsidR="00CA2EFB" w:rsidRPr="004C5E43" w:rsidRDefault="00CA2EFB" w:rsidP="001B3C4C">
      <w:pPr>
        <w:pStyle w:val="ListParagraph"/>
        <w:numPr>
          <w:ilvl w:val="0"/>
          <w:numId w:val="30"/>
        </w:numPr>
        <w:tabs>
          <w:tab w:val="left" w:pos="567"/>
          <w:tab w:val="left" w:pos="4961"/>
        </w:tabs>
        <w:spacing w:after="0" w:line="480" w:lineRule="auto"/>
        <w:ind w:left="567" w:hanging="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 xml:space="preserve">Τα προσόντα </w:t>
      </w:r>
      <w:r w:rsidR="000171C7" w:rsidRPr="004C5E43">
        <w:rPr>
          <w:rFonts w:ascii="Arial" w:eastAsia="Simsun (Founder Extended)" w:hAnsi="Arial" w:cs="Arial"/>
          <w:bCs/>
          <w:sz w:val="24"/>
          <w:szCs w:val="24"/>
          <w:lang w:eastAsia="zh-CN"/>
        </w:rPr>
        <w:t xml:space="preserve">που απαιτούνται </w:t>
      </w:r>
      <w:r w:rsidRPr="004C5E43">
        <w:rPr>
          <w:rFonts w:ascii="Arial" w:eastAsia="Simsun (Founder Extended)" w:hAnsi="Arial" w:cs="Arial"/>
          <w:bCs/>
          <w:sz w:val="24"/>
          <w:szCs w:val="24"/>
          <w:lang w:eastAsia="zh-CN"/>
        </w:rPr>
        <w:t xml:space="preserve">για διορισμό </w:t>
      </w:r>
      <w:r w:rsidR="001F0E82" w:rsidRPr="004C5E43">
        <w:rPr>
          <w:rFonts w:ascii="Arial" w:eastAsia="Simsun (Founder Extended)" w:hAnsi="Arial" w:cs="Arial"/>
          <w:bCs/>
          <w:sz w:val="24"/>
          <w:szCs w:val="24"/>
          <w:lang w:eastAsia="zh-CN"/>
        </w:rPr>
        <w:t xml:space="preserve">προσώπου ως μέλους </w:t>
      </w:r>
      <w:r w:rsidRPr="004C5E43">
        <w:rPr>
          <w:rFonts w:ascii="Arial" w:eastAsia="Simsun (Founder Extended)" w:hAnsi="Arial" w:cs="Arial"/>
          <w:bCs/>
          <w:sz w:val="24"/>
          <w:szCs w:val="24"/>
          <w:lang w:eastAsia="zh-CN"/>
        </w:rPr>
        <w:t xml:space="preserve">της Αρχής.  </w:t>
      </w:r>
    </w:p>
    <w:p w14:paraId="03559E4C" w14:textId="56300C6F" w:rsidR="00CA2EFB" w:rsidRPr="004C5E43" w:rsidRDefault="00CA2EFB" w:rsidP="00CA2EFB">
      <w:pPr>
        <w:pStyle w:val="ListParagraph"/>
        <w:tabs>
          <w:tab w:val="left" w:pos="567"/>
          <w:tab w:val="left" w:pos="4961"/>
        </w:tabs>
        <w:spacing w:after="0" w:line="480" w:lineRule="auto"/>
        <w:ind w:left="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 xml:space="preserve">Όσον αφορά τα εν λόγω προσόντα, μέλη της επιτροπής εξέφρασαν προβληματισμό για την αναγκαιότητα  </w:t>
      </w:r>
      <w:r w:rsidR="001F0E82" w:rsidRPr="004C5E43">
        <w:rPr>
          <w:rFonts w:ascii="Arial" w:eastAsia="Simsun (Founder Extended)" w:hAnsi="Arial" w:cs="Arial"/>
          <w:bCs/>
          <w:sz w:val="24"/>
          <w:szCs w:val="24"/>
          <w:lang w:eastAsia="zh-CN"/>
        </w:rPr>
        <w:t>της προβλεπόμενης στο νομοσχέδιο</w:t>
      </w:r>
      <w:r w:rsidRPr="004C5E43">
        <w:rPr>
          <w:rFonts w:ascii="Arial" w:eastAsia="Simsun (Founder Extended)" w:hAnsi="Arial" w:cs="Arial"/>
          <w:bCs/>
          <w:sz w:val="24"/>
          <w:szCs w:val="24"/>
          <w:lang w:eastAsia="zh-CN"/>
        </w:rPr>
        <w:t xml:space="preserve"> προϋπόθεσης </w:t>
      </w:r>
      <w:r w:rsidR="001F0E82" w:rsidRPr="004C5E43">
        <w:rPr>
          <w:rFonts w:ascii="Arial" w:eastAsia="Simsun (Founder Extended)" w:hAnsi="Arial" w:cs="Arial"/>
          <w:bCs/>
          <w:sz w:val="24"/>
          <w:szCs w:val="24"/>
          <w:lang w:eastAsia="zh-CN"/>
        </w:rPr>
        <w:t>βάσει της οποίας</w:t>
      </w:r>
      <w:r w:rsidRPr="004C5E43">
        <w:rPr>
          <w:rFonts w:ascii="Arial" w:eastAsia="Simsun (Founder Extended)" w:hAnsi="Arial" w:cs="Arial"/>
          <w:bCs/>
          <w:sz w:val="24"/>
          <w:szCs w:val="24"/>
          <w:lang w:eastAsia="zh-CN"/>
        </w:rPr>
        <w:t xml:space="preserve"> κάθε μέλος της Αρχής </w:t>
      </w:r>
      <w:r w:rsidR="001F0E82" w:rsidRPr="004C5E43">
        <w:rPr>
          <w:rFonts w:ascii="Arial" w:eastAsia="Simsun (Founder Extended)" w:hAnsi="Arial" w:cs="Arial"/>
          <w:bCs/>
          <w:sz w:val="24"/>
          <w:szCs w:val="24"/>
          <w:lang w:eastAsia="zh-CN"/>
        </w:rPr>
        <w:t xml:space="preserve">πρέπει να </w:t>
      </w:r>
      <w:r w:rsidRPr="004C5E43">
        <w:rPr>
          <w:rFonts w:ascii="Arial" w:eastAsia="Simsun (Founder Extended)" w:hAnsi="Arial" w:cs="Arial"/>
          <w:bCs/>
          <w:sz w:val="24"/>
          <w:szCs w:val="24"/>
          <w:lang w:eastAsia="zh-CN"/>
        </w:rPr>
        <w:t xml:space="preserve">διαθέτει εμπειρίες στη συλλογή, αξιολόγηση και αξιοποίηση πληροφοριών, καθώς και στην αξιολόγηση και διαχείριση κινδύνων από φαινόμενα διαφθοράς, δεδομένου ότι η Αρχή θα επικουρείται από τεχνοκράτες </w:t>
      </w:r>
      <w:r w:rsidR="001F0E82" w:rsidRPr="004C5E43">
        <w:rPr>
          <w:rFonts w:ascii="Arial" w:eastAsia="Simsun (Founder Extended)" w:hAnsi="Arial" w:cs="Arial"/>
          <w:bCs/>
          <w:sz w:val="24"/>
          <w:szCs w:val="24"/>
          <w:lang w:eastAsia="zh-CN"/>
        </w:rPr>
        <w:t>που διαθέτουν</w:t>
      </w:r>
      <w:r w:rsidRPr="004C5E43">
        <w:rPr>
          <w:rFonts w:ascii="Arial" w:eastAsia="Simsun (Founder Extended)" w:hAnsi="Arial" w:cs="Arial"/>
          <w:bCs/>
          <w:sz w:val="24"/>
          <w:szCs w:val="24"/>
          <w:lang w:eastAsia="zh-CN"/>
        </w:rPr>
        <w:t xml:space="preserve"> την απαιτούμενη εμπειρία.</w:t>
      </w:r>
    </w:p>
    <w:p w14:paraId="06A68EEC" w14:textId="36EA9B04" w:rsidR="00CA2EFB" w:rsidRPr="004C5E43" w:rsidRDefault="00CA2EFB" w:rsidP="00CA2EFB">
      <w:pPr>
        <w:pStyle w:val="ListParagraph"/>
        <w:tabs>
          <w:tab w:val="left" w:pos="567"/>
          <w:tab w:val="left" w:pos="4961"/>
        </w:tabs>
        <w:spacing w:after="0" w:line="480" w:lineRule="auto"/>
        <w:ind w:left="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Η επιτροπή εισηγήθηκε περαιτέρω όπως, σε συνάρτηση με την εισήγησή της για αύξηση των μελών της Αρχής</w:t>
      </w:r>
      <w:r w:rsidR="0061526F" w:rsidRPr="004C5E43">
        <w:rPr>
          <w:rFonts w:ascii="Arial" w:eastAsia="Simsun (Founder Extended)" w:hAnsi="Arial" w:cs="Arial"/>
          <w:bCs/>
          <w:sz w:val="24"/>
          <w:szCs w:val="24"/>
          <w:lang w:eastAsia="zh-CN"/>
        </w:rPr>
        <w:t xml:space="preserve"> από τρία</w:t>
      </w:r>
      <w:r w:rsidRPr="004C5E43">
        <w:rPr>
          <w:rFonts w:ascii="Arial" w:eastAsia="Simsun (Founder Extended)" w:hAnsi="Arial" w:cs="Arial"/>
          <w:bCs/>
          <w:sz w:val="24"/>
          <w:szCs w:val="24"/>
          <w:lang w:eastAsia="zh-CN"/>
        </w:rPr>
        <w:t xml:space="preserve"> σε πέντε, τα δύο επιπρόσθετα μέλη αυτής να είναι</w:t>
      </w:r>
      <w:r w:rsidR="0061526F" w:rsidRPr="004C5E43">
        <w:rPr>
          <w:rFonts w:ascii="Arial" w:eastAsia="Simsun (Founder Extended)" w:hAnsi="Arial" w:cs="Arial"/>
          <w:bCs/>
          <w:sz w:val="24"/>
          <w:szCs w:val="24"/>
          <w:lang w:eastAsia="zh-CN"/>
        </w:rPr>
        <w:t xml:space="preserve"> πρόσωπα</w:t>
      </w:r>
      <w:r w:rsidRPr="004C5E43">
        <w:rPr>
          <w:rFonts w:ascii="Arial" w:eastAsia="Simsun (Founder Extended)" w:hAnsi="Arial" w:cs="Arial"/>
          <w:bCs/>
          <w:sz w:val="24"/>
          <w:szCs w:val="24"/>
          <w:lang w:eastAsia="zh-CN"/>
        </w:rPr>
        <w:t xml:space="preserve"> εγνωσμένου κύρους χωρίς </w:t>
      </w:r>
      <w:r w:rsidR="00350D5F" w:rsidRPr="004C5E43">
        <w:rPr>
          <w:rFonts w:ascii="Arial" w:eastAsia="Simsun (Founder Extended)" w:hAnsi="Arial" w:cs="Arial"/>
          <w:bCs/>
          <w:sz w:val="24"/>
          <w:szCs w:val="24"/>
          <w:lang w:eastAsia="zh-CN"/>
        </w:rPr>
        <w:t xml:space="preserve">περαιτέρω </w:t>
      </w:r>
      <w:r w:rsidRPr="004C5E43">
        <w:rPr>
          <w:rFonts w:ascii="Arial" w:eastAsia="Simsun (Founder Extended)" w:hAnsi="Arial" w:cs="Arial"/>
          <w:bCs/>
          <w:sz w:val="24"/>
          <w:szCs w:val="24"/>
          <w:lang w:eastAsia="zh-CN"/>
        </w:rPr>
        <w:t xml:space="preserve">εξειδίκευση </w:t>
      </w:r>
      <w:r w:rsidR="0061526F" w:rsidRPr="004C5E43">
        <w:rPr>
          <w:rFonts w:ascii="Arial" w:eastAsia="Simsun (Founder Extended)" w:hAnsi="Arial" w:cs="Arial"/>
          <w:bCs/>
          <w:sz w:val="24"/>
          <w:szCs w:val="24"/>
          <w:lang w:eastAsia="zh-CN"/>
        </w:rPr>
        <w:t xml:space="preserve">στον </w:t>
      </w:r>
      <w:r w:rsidR="00691980" w:rsidRPr="004C5E43">
        <w:rPr>
          <w:rFonts w:ascii="Arial" w:eastAsia="Simsun (Founder Extended)" w:hAnsi="Arial" w:cs="Arial"/>
          <w:bCs/>
          <w:sz w:val="24"/>
          <w:szCs w:val="24"/>
          <w:lang w:eastAsia="zh-CN"/>
        </w:rPr>
        <w:t>προτεινόμενο</w:t>
      </w:r>
      <w:r w:rsidR="0061526F" w:rsidRPr="004C5E43">
        <w:rPr>
          <w:rFonts w:ascii="Arial" w:eastAsia="Simsun (Founder Extended)" w:hAnsi="Arial" w:cs="Arial"/>
          <w:bCs/>
          <w:sz w:val="24"/>
          <w:szCs w:val="24"/>
          <w:lang w:eastAsia="zh-CN"/>
        </w:rPr>
        <w:t xml:space="preserve"> νόμο </w:t>
      </w:r>
      <w:r w:rsidRPr="004C5E43">
        <w:rPr>
          <w:rFonts w:ascii="Arial" w:eastAsia="Simsun (Founder Extended)" w:hAnsi="Arial" w:cs="Arial"/>
          <w:bCs/>
          <w:sz w:val="24"/>
          <w:szCs w:val="24"/>
          <w:lang w:eastAsia="zh-CN"/>
        </w:rPr>
        <w:t xml:space="preserve">των </w:t>
      </w:r>
      <w:r w:rsidR="00350D5F" w:rsidRPr="004C5E43">
        <w:rPr>
          <w:rFonts w:ascii="Arial" w:eastAsia="Simsun (Founder Extended)" w:hAnsi="Arial" w:cs="Arial"/>
          <w:bCs/>
          <w:sz w:val="24"/>
          <w:szCs w:val="24"/>
          <w:lang w:eastAsia="zh-CN"/>
        </w:rPr>
        <w:t xml:space="preserve">απαιτούμενων για διορισμό </w:t>
      </w:r>
      <w:r w:rsidRPr="004C5E43">
        <w:rPr>
          <w:rFonts w:ascii="Arial" w:eastAsia="Simsun (Founder Extended)" w:hAnsi="Arial" w:cs="Arial"/>
          <w:bCs/>
          <w:sz w:val="24"/>
          <w:szCs w:val="24"/>
          <w:lang w:eastAsia="zh-CN"/>
        </w:rPr>
        <w:t>προσόντων.</w:t>
      </w:r>
    </w:p>
    <w:p w14:paraId="3EC5A7E3" w14:textId="77777777" w:rsidR="00CA2EFB" w:rsidRPr="004C5E43" w:rsidRDefault="00CA2EFB" w:rsidP="001B3C4C">
      <w:pPr>
        <w:pStyle w:val="ListParagraph"/>
        <w:numPr>
          <w:ilvl w:val="0"/>
          <w:numId w:val="30"/>
        </w:numPr>
        <w:tabs>
          <w:tab w:val="left" w:pos="567"/>
          <w:tab w:val="left" w:pos="4961"/>
        </w:tabs>
        <w:spacing w:after="0" w:line="480" w:lineRule="auto"/>
        <w:ind w:left="567" w:hanging="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Οι αρμοδιότητες της Αρχής σε σχέση με τη διερεύνηση πράξεων διαφθοράς και πράξεων εν δυνάμει διαφθοράς στον ιδιωτικό τομέα.</w:t>
      </w:r>
    </w:p>
    <w:p w14:paraId="3FC67320" w14:textId="0C59D1DF" w:rsidR="00CA2EFB" w:rsidRPr="004C5E43" w:rsidRDefault="00CA2EFB" w:rsidP="00CA2EFB">
      <w:pPr>
        <w:pStyle w:val="ListParagraph"/>
        <w:tabs>
          <w:tab w:val="left" w:pos="567"/>
          <w:tab w:val="left" w:pos="4961"/>
        </w:tabs>
        <w:spacing w:after="0" w:line="480" w:lineRule="auto"/>
        <w:ind w:left="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Οι εκπρόσωποι του Υπουργείου Δικαιοσύνης και Δημοσίας Τάξεως ενημέρωσαν την επιτροπή ότι πρόθεση της εκτελεστικής εξουσίας είναι</w:t>
      </w:r>
      <w:r w:rsidR="00691980" w:rsidRPr="004C5E43">
        <w:rPr>
          <w:rFonts w:ascii="Arial" w:eastAsia="Simsun (Founder Extended)" w:hAnsi="Arial" w:cs="Arial"/>
          <w:bCs/>
          <w:sz w:val="24"/>
          <w:szCs w:val="24"/>
          <w:lang w:eastAsia="zh-CN"/>
        </w:rPr>
        <w:t xml:space="preserve"> να υποβάλλονται</w:t>
      </w:r>
      <w:r w:rsidRPr="004C5E43">
        <w:rPr>
          <w:rFonts w:ascii="Arial" w:eastAsia="Simsun (Founder Extended)" w:hAnsi="Arial" w:cs="Arial"/>
          <w:bCs/>
          <w:sz w:val="24"/>
          <w:szCs w:val="24"/>
          <w:lang w:eastAsia="zh-CN"/>
        </w:rPr>
        <w:t xml:space="preserve"> </w:t>
      </w:r>
      <w:r w:rsidR="00691980" w:rsidRPr="004C5E43">
        <w:rPr>
          <w:rFonts w:ascii="Arial" w:eastAsia="Simsun (Founder Extended)" w:hAnsi="Arial" w:cs="Arial"/>
          <w:bCs/>
          <w:sz w:val="24"/>
          <w:szCs w:val="24"/>
          <w:lang w:eastAsia="zh-CN"/>
        </w:rPr>
        <w:t>στ</w:t>
      </w:r>
      <w:r w:rsidRPr="004C5E43">
        <w:rPr>
          <w:rFonts w:ascii="Arial" w:eastAsia="Simsun (Founder Extended)" w:hAnsi="Arial" w:cs="Arial"/>
          <w:bCs/>
          <w:sz w:val="24"/>
          <w:szCs w:val="24"/>
          <w:lang w:eastAsia="zh-CN"/>
        </w:rPr>
        <w:t>η</w:t>
      </w:r>
      <w:r w:rsidR="00691980" w:rsidRPr="004C5E43">
        <w:rPr>
          <w:rFonts w:ascii="Arial" w:eastAsia="Simsun (Founder Extended)" w:hAnsi="Arial" w:cs="Arial"/>
          <w:bCs/>
          <w:sz w:val="24"/>
          <w:szCs w:val="24"/>
          <w:lang w:eastAsia="zh-CN"/>
        </w:rPr>
        <w:t>ν</w:t>
      </w:r>
      <w:r w:rsidRPr="004C5E43">
        <w:rPr>
          <w:rFonts w:ascii="Arial" w:eastAsia="Simsun (Founder Extended)" w:hAnsi="Arial" w:cs="Arial"/>
          <w:bCs/>
          <w:sz w:val="24"/>
          <w:szCs w:val="24"/>
          <w:lang w:eastAsia="zh-CN"/>
        </w:rPr>
        <w:t xml:space="preserve"> Αρχή παράπονα σε σχέση με πράξεις διαφθοράς</w:t>
      </w:r>
      <w:r w:rsidR="00350D5F" w:rsidRPr="004C5E43">
        <w:rPr>
          <w:rFonts w:ascii="Arial" w:eastAsia="Simsun (Founder Extended)" w:hAnsi="Arial" w:cs="Arial"/>
          <w:bCs/>
          <w:sz w:val="24"/>
          <w:szCs w:val="24"/>
          <w:lang w:eastAsia="zh-CN"/>
        </w:rPr>
        <w:t xml:space="preserve"> και πράξεις εν δυνάμει διαφθοράς</w:t>
      </w:r>
      <w:r w:rsidR="00691980" w:rsidRPr="004C5E43">
        <w:rPr>
          <w:rFonts w:ascii="Arial" w:eastAsia="Simsun (Founder Extended)" w:hAnsi="Arial" w:cs="Arial"/>
          <w:bCs/>
          <w:sz w:val="24"/>
          <w:szCs w:val="24"/>
          <w:lang w:eastAsia="zh-CN"/>
        </w:rPr>
        <w:t xml:space="preserve"> τα οποία </w:t>
      </w:r>
      <w:r w:rsidRPr="004C5E43">
        <w:rPr>
          <w:rFonts w:ascii="Arial" w:eastAsia="Simsun (Founder Extended)" w:hAnsi="Arial" w:cs="Arial"/>
          <w:bCs/>
          <w:sz w:val="24"/>
          <w:szCs w:val="24"/>
          <w:lang w:eastAsia="zh-CN"/>
        </w:rPr>
        <w:t>να αφορούν πρόσωπα του ιδιωτικού τομέα</w:t>
      </w:r>
      <w:r w:rsidR="007268C4">
        <w:rPr>
          <w:rFonts w:ascii="Arial" w:eastAsia="Simsun (Founder Extended)" w:hAnsi="Arial" w:cs="Arial"/>
          <w:bCs/>
          <w:sz w:val="24"/>
          <w:szCs w:val="24"/>
          <w:lang w:eastAsia="zh-CN"/>
        </w:rPr>
        <w:t>,</w:t>
      </w:r>
      <w:r w:rsidRPr="004C5E43">
        <w:rPr>
          <w:rFonts w:ascii="Arial" w:eastAsia="Simsun (Founder Extended)" w:hAnsi="Arial" w:cs="Arial"/>
          <w:bCs/>
          <w:sz w:val="24"/>
          <w:szCs w:val="24"/>
          <w:lang w:eastAsia="zh-CN"/>
        </w:rPr>
        <w:t xml:space="preserve"> μόνο σε </w:t>
      </w:r>
      <w:r w:rsidR="00691980" w:rsidRPr="004C5E43">
        <w:rPr>
          <w:rFonts w:ascii="Arial" w:eastAsia="Simsun (Founder Extended)" w:hAnsi="Arial" w:cs="Arial"/>
          <w:bCs/>
          <w:sz w:val="24"/>
          <w:szCs w:val="24"/>
          <w:lang w:eastAsia="zh-CN"/>
        </w:rPr>
        <w:t>περίπτωση</w:t>
      </w:r>
      <w:r w:rsidRPr="004C5E43">
        <w:rPr>
          <w:rFonts w:ascii="Arial" w:eastAsia="Simsun (Founder Extended)" w:hAnsi="Arial" w:cs="Arial"/>
          <w:bCs/>
          <w:sz w:val="24"/>
          <w:szCs w:val="24"/>
          <w:lang w:eastAsia="zh-CN"/>
        </w:rPr>
        <w:t xml:space="preserve"> που εμπλέκονται πρόσωπα του δημόσιου ή ευρύτερου δημόσιου τομέα. </w:t>
      </w:r>
    </w:p>
    <w:p w14:paraId="71DC817A" w14:textId="6CD51FCA" w:rsidR="00CA2EFB" w:rsidRPr="004C5E43" w:rsidRDefault="00CA2EFB" w:rsidP="00CA2EFB">
      <w:pPr>
        <w:tabs>
          <w:tab w:val="left" w:pos="567"/>
          <w:tab w:val="left" w:pos="4961"/>
        </w:tabs>
        <w:spacing w:after="0" w:line="480" w:lineRule="auto"/>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ab/>
        <w:t xml:space="preserve">Το Υπουργείο Δικαιοσύνης και Δημοσίας Τάξεως σε συνεργασία με τη Νομική Υπηρεσία της Δημοκρατίας υπέβαλε στην επιτροπή </w:t>
      </w:r>
      <w:r w:rsidR="00DC50C3" w:rsidRPr="004C5E43">
        <w:rPr>
          <w:rFonts w:ascii="Arial" w:eastAsia="Simsun (Founder Extended)" w:hAnsi="Arial" w:cs="Arial"/>
          <w:bCs/>
          <w:sz w:val="24"/>
          <w:szCs w:val="24"/>
          <w:lang w:eastAsia="zh-CN"/>
        </w:rPr>
        <w:t>εκ νέου αναθεωρημένο κείμενο του νομοσχεδίου</w:t>
      </w:r>
      <w:r w:rsidRPr="004C5E43">
        <w:rPr>
          <w:rFonts w:ascii="Arial" w:eastAsia="Simsun (Founder Extended)" w:hAnsi="Arial" w:cs="Arial"/>
          <w:bCs/>
          <w:sz w:val="24"/>
          <w:szCs w:val="24"/>
          <w:lang w:eastAsia="zh-CN"/>
        </w:rPr>
        <w:t>, επιφέροντας στις πρόνοιες</w:t>
      </w:r>
      <w:r w:rsidR="00963528" w:rsidRPr="004C5E43">
        <w:rPr>
          <w:rFonts w:ascii="Arial" w:eastAsia="Simsun (Founder Extended)" w:hAnsi="Arial" w:cs="Arial"/>
          <w:bCs/>
          <w:sz w:val="24"/>
          <w:szCs w:val="24"/>
          <w:lang w:eastAsia="zh-CN"/>
        </w:rPr>
        <w:t xml:space="preserve"> αυτού</w:t>
      </w:r>
      <w:r w:rsidRPr="004C5E43">
        <w:rPr>
          <w:rFonts w:ascii="Arial" w:eastAsia="Simsun (Founder Extended)" w:hAnsi="Arial" w:cs="Arial"/>
          <w:bCs/>
          <w:sz w:val="24"/>
          <w:szCs w:val="24"/>
          <w:lang w:eastAsia="zh-CN"/>
        </w:rPr>
        <w:t xml:space="preserve"> τροποποιήσεις στη βάση των εισηγήσεων των μελών της επιτροπής</w:t>
      </w:r>
      <w:r w:rsidR="00963528" w:rsidRPr="004C5E43">
        <w:rPr>
          <w:rFonts w:ascii="Arial" w:eastAsia="Simsun (Founder Extended)" w:hAnsi="Arial" w:cs="Arial"/>
          <w:bCs/>
          <w:sz w:val="24"/>
          <w:szCs w:val="24"/>
          <w:lang w:eastAsia="zh-CN"/>
        </w:rPr>
        <w:t>, στις οποίες μεταξύ άλλων περιλήφθηκαν τα ακόλουθα:</w:t>
      </w:r>
    </w:p>
    <w:p w14:paraId="4A0ECD02" w14:textId="2B0CF9CC" w:rsidR="00EE79D3" w:rsidRPr="004C5E43" w:rsidRDefault="00EE79D3" w:rsidP="00DC50C3">
      <w:pPr>
        <w:pStyle w:val="ListParagraph"/>
        <w:numPr>
          <w:ilvl w:val="0"/>
          <w:numId w:val="31"/>
        </w:numPr>
        <w:tabs>
          <w:tab w:val="left" w:pos="567"/>
          <w:tab w:val="left" w:pos="4961"/>
        </w:tabs>
        <w:spacing w:after="0" w:line="480" w:lineRule="auto"/>
        <w:ind w:left="567" w:hanging="567"/>
        <w:jc w:val="both"/>
        <w:rPr>
          <w:rFonts w:ascii="Arial" w:hAnsi="Arial" w:cs="Arial"/>
          <w:bCs/>
          <w:sz w:val="24"/>
          <w:szCs w:val="24"/>
        </w:rPr>
      </w:pPr>
      <w:r w:rsidRPr="004C5E43">
        <w:rPr>
          <w:rFonts w:ascii="Arial" w:hAnsi="Arial" w:cs="Arial"/>
          <w:bCs/>
          <w:sz w:val="24"/>
          <w:szCs w:val="24"/>
        </w:rPr>
        <w:t>Διαγραφή του όρου «πράξεις εν δυνάμει διαφθοράς» από το νομοσχέδιο</w:t>
      </w:r>
      <w:r w:rsidR="007268C4">
        <w:rPr>
          <w:rFonts w:ascii="Arial" w:hAnsi="Arial" w:cs="Arial"/>
          <w:bCs/>
          <w:sz w:val="24"/>
          <w:szCs w:val="24"/>
        </w:rPr>
        <w:t>,</w:t>
      </w:r>
      <w:r w:rsidRPr="004C5E43">
        <w:rPr>
          <w:rFonts w:ascii="Arial" w:hAnsi="Arial" w:cs="Arial"/>
          <w:bCs/>
          <w:sz w:val="24"/>
          <w:szCs w:val="24"/>
        </w:rPr>
        <w:t xml:space="preserve"> ώστε να μην περιλαμβάνονται στο πεδίο </w:t>
      </w:r>
      <w:r w:rsidR="00B91A18" w:rsidRPr="004C5E43">
        <w:rPr>
          <w:rFonts w:ascii="Arial" w:hAnsi="Arial" w:cs="Arial"/>
          <w:bCs/>
          <w:sz w:val="24"/>
          <w:szCs w:val="24"/>
        </w:rPr>
        <w:t>εφαρμογής</w:t>
      </w:r>
      <w:r w:rsidRPr="004C5E43">
        <w:rPr>
          <w:rFonts w:ascii="Arial" w:hAnsi="Arial" w:cs="Arial"/>
          <w:bCs/>
          <w:sz w:val="24"/>
          <w:szCs w:val="24"/>
        </w:rPr>
        <w:t xml:space="preserve"> του.</w:t>
      </w:r>
    </w:p>
    <w:p w14:paraId="33601E1B" w14:textId="47318909" w:rsidR="00CA2EFB" w:rsidRPr="004C5E43" w:rsidRDefault="00CA2EFB" w:rsidP="00DC50C3">
      <w:pPr>
        <w:pStyle w:val="ListParagraph"/>
        <w:numPr>
          <w:ilvl w:val="0"/>
          <w:numId w:val="31"/>
        </w:numPr>
        <w:tabs>
          <w:tab w:val="left" w:pos="567"/>
          <w:tab w:val="left" w:pos="4961"/>
        </w:tabs>
        <w:spacing w:after="0" w:line="480" w:lineRule="auto"/>
        <w:ind w:left="567" w:hanging="567"/>
        <w:jc w:val="both"/>
        <w:rPr>
          <w:rFonts w:ascii="Arial" w:hAnsi="Arial" w:cs="Arial"/>
          <w:bCs/>
          <w:sz w:val="24"/>
          <w:szCs w:val="24"/>
        </w:rPr>
      </w:pPr>
      <w:r w:rsidRPr="004C5E43">
        <w:rPr>
          <w:rFonts w:ascii="Arial" w:hAnsi="Arial" w:cs="Arial"/>
          <w:bCs/>
          <w:sz w:val="24"/>
          <w:szCs w:val="24"/>
        </w:rPr>
        <w:t xml:space="preserve">Αναθεώρηση των προνοιών που αφορούν στον διορισμό των μελών της Αρχής, ώστε ο εν λόγω διορισμός να διενεργείται από το Υπουργικό </w:t>
      </w:r>
      <w:r w:rsidRPr="004C5E43">
        <w:rPr>
          <w:rFonts w:ascii="Arial" w:eastAsia="Simsun (Founder Extended)" w:hAnsi="Arial" w:cs="Arial"/>
          <w:bCs/>
          <w:sz w:val="24"/>
          <w:szCs w:val="24"/>
          <w:lang w:eastAsia="zh-CN"/>
        </w:rPr>
        <w:t>Συμβούλιο</w:t>
      </w:r>
      <w:r w:rsidRPr="004C5E43">
        <w:rPr>
          <w:rFonts w:ascii="Arial" w:hAnsi="Arial" w:cs="Arial"/>
          <w:bCs/>
          <w:sz w:val="24"/>
          <w:szCs w:val="24"/>
        </w:rPr>
        <w:t xml:space="preserve"> ύστερα από σύσταση του Υπουργού Δικαιοσύνης και Δημοσίας Τάξεως, ο οποίος θα προτείνει τριπλάσιο αριθμό υποψηφίων για τη θέση του Επιτρόπου Διαφάνειας και για τις θέσεις των Βοηθών Επιτρόπου Διαφάνειας </w:t>
      </w:r>
      <w:r w:rsidR="00D369B7" w:rsidRPr="004C5E43">
        <w:rPr>
          <w:rFonts w:ascii="Arial" w:hAnsi="Arial" w:cs="Arial"/>
          <w:bCs/>
          <w:sz w:val="24"/>
          <w:szCs w:val="24"/>
        </w:rPr>
        <w:t>και ακολούθως</w:t>
      </w:r>
      <w:r w:rsidR="00350D5F" w:rsidRPr="004C5E43">
        <w:rPr>
          <w:rFonts w:ascii="Arial" w:hAnsi="Arial" w:cs="Arial"/>
          <w:bCs/>
          <w:sz w:val="24"/>
          <w:szCs w:val="24"/>
        </w:rPr>
        <w:t>, μετά τον διορισμό τους,</w:t>
      </w:r>
      <w:r w:rsidR="00D369B7" w:rsidRPr="004C5E43">
        <w:rPr>
          <w:rFonts w:ascii="Arial" w:hAnsi="Arial" w:cs="Arial"/>
          <w:bCs/>
          <w:sz w:val="24"/>
          <w:szCs w:val="24"/>
        </w:rPr>
        <w:t xml:space="preserve"> θα ενημερώνει την αρμόδια κοινοβουλευτική επιτροπή.</w:t>
      </w:r>
    </w:p>
    <w:p w14:paraId="096FC429" w14:textId="5262F376" w:rsidR="00CA2EFB" w:rsidRPr="004C5E43" w:rsidRDefault="00CA2EFB" w:rsidP="00DC50C3">
      <w:pPr>
        <w:pStyle w:val="ListParagraph"/>
        <w:numPr>
          <w:ilvl w:val="0"/>
          <w:numId w:val="31"/>
        </w:numPr>
        <w:tabs>
          <w:tab w:val="left" w:pos="567"/>
          <w:tab w:val="left" w:pos="4961"/>
        </w:tabs>
        <w:spacing w:after="0" w:line="480" w:lineRule="auto"/>
        <w:ind w:left="567" w:hanging="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Αναθεώρηση των προνοιών που καθορίζουν τη σύνθεση της Αρχής και τα προσόντα του Επιτρόπου Διαφάνειας και των Βοηθών Επιτρόπου Διαφάνειας, ώστε</w:t>
      </w:r>
      <w:r w:rsidR="007268C4">
        <w:rPr>
          <w:rFonts w:ascii="Arial" w:eastAsia="Simsun (Founder Extended)" w:hAnsi="Arial" w:cs="Arial"/>
          <w:bCs/>
          <w:sz w:val="24"/>
          <w:szCs w:val="24"/>
          <w:lang w:eastAsia="zh-CN"/>
        </w:rPr>
        <w:t>:</w:t>
      </w:r>
    </w:p>
    <w:p w14:paraId="1FC4FDE9" w14:textId="77777777" w:rsidR="00CA2EFB" w:rsidRPr="004C5E43" w:rsidRDefault="00CA2EFB" w:rsidP="00CA2EFB">
      <w:pPr>
        <w:tabs>
          <w:tab w:val="left" w:pos="567"/>
          <w:tab w:val="left" w:pos="1134"/>
        </w:tabs>
        <w:spacing w:after="0" w:line="480" w:lineRule="auto"/>
        <w:ind w:left="1134" w:hanging="1134"/>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ab/>
        <w:t xml:space="preserve">α. </w:t>
      </w:r>
      <w:r w:rsidRPr="004C5E43">
        <w:rPr>
          <w:rFonts w:ascii="Arial" w:eastAsia="Simsun (Founder Extended)" w:hAnsi="Arial" w:cs="Arial"/>
          <w:bCs/>
          <w:sz w:val="24"/>
          <w:szCs w:val="24"/>
          <w:lang w:eastAsia="zh-CN"/>
        </w:rPr>
        <w:tab/>
        <w:t>η Αρχή να συγκροτείται από πέντε μέλη, ήτοι τον Επίτροπο Διαφάνειας  και τέσσερις Βοηθούς Επιτρόπους Διαφάνειας, εκ των οποίων ο Επίτροπος Διαφάνειας και ένας Βοηθός Επιτρόπου Διαφάνειας να είναι νομομαθείς εγνωσμένου κύρους, ένας Βοηθός Επιτρόπου Διαφάνειας να είναι διακεκριμένος και εγνωσμένου κύρους λογιστής/ελεγκτής και δύο Βοηθοί Επιτρόπου Διαφάνειας να είναι εγνωσμένου κύρους,</w:t>
      </w:r>
    </w:p>
    <w:p w14:paraId="634DA324" w14:textId="2CCDF628" w:rsidR="00CA2EFB" w:rsidRPr="004C5E43" w:rsidRDefault="00CA2EFB" w:rsidP="00CA2EFB">
      <w:pPr>
        <w:tabs>
          <w:tab w:val="left" w:pos="567"/>
          <w:tab w:val="left" w:pos="1134"/>
        </w:tabs>
        <w:spacing w:after="0" w:line="480" w:lineRule="auto"/>
        <w:ind w:left="1134" w:hanging="1134"/>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ab/>
        <w:t>β.</w:t>
      </w:r>
      <w:r w:rsidRPr="004C5E43">
        <w:rPr>
          <w:rFonts w:ascii="Arial" w:eastAsia="Simsun (Founder Extended)" w:hAnsi="Arial" w:cs="Arial"/>
          <w:bCs/>
          <w:sz w:val="24"/>
          <w:szCs w:val="24"/>
          <w:lang w:eastAsia="zh-CN"/>
        </w:rPr>
        <w:tab/>
        <w:t xml:space="preserve">για </w:t>
      </w:r>
      <w:r w:rsidR="00370022" w:rsidRPr="004C5E43">
        <w:rPr>
          <w:rFonts w:ascii="Arial" w:eastAsia="Simsun (Founder Extended)" w:hAnsi="Arial" w:cs="Arial"/>
          <w:bCs/>
          <w:sz w:val="24"/>
          <w:szCs w:val="24"/>
          <w:lang w:eastAsia="zh-CN"/>
        </w:rPr>
        <w:t xml:space="preserve">τον </w:t>
      </w:r>
      <w:r w:rsidRPr="004C5E43">
        <w:rPr>
          <w:rFonts w:ascii="Arial" w:eastAsia="Simsun (Founder Extended)" w:hAnsi="Arial" w:cs="Arial"/>
          <w:bCs/>
          <w:sz w:val="24"/>
          <w:szCs w:val="24"/>
          <w:lang w:eastAsia="zh-CN"/>
        </w:rPr>
        <w:t xml:space="preserve">διορισμό </w:t>
      </w:r>
      <w:r w:rsidR="00370022" w:rsidRPr="004C5E43">
        <w:rPr>
          <w:rFonts w:ascii="Arial" w:eastAsia="Simsun (Founder Extended)" w:hAnsi="Arial" w:cs="Arial"/>
          <w:bCs/>
          <w:sz w:val="24"/>
          <w:szCs w:val="24"/>
          <w:lang w:eastAsia="zh-CN"/>
        </w:rPr>
        <w:t>προσώπου ως μέλο</w:t>
      </w:r>
      <w:r w:rsidR="001C66B8" w:rsidRPr="004C5E43">
        <w:rPr>
          <w:rFonts w:ascii="Arial" w:eastAsia="Simsun (Founder Extended)" w:hAnsi="Arial" w:cs="Arial"/>
          <w:bCs/>
          <w:sz w:val="24"/>
          <w:szCs w:val="24"/>
          <w:lang w:eastAsia="zh-CN"/>
        </w:rPr>
        <w:t>υ</w:t>
      </w:r>
      <w:r w:rsidR="00370022" w:rsidRPr="004C5E43">
        <w:rPr>
          <w:rFonts w:ascii="Arial" w:eastAsia="Simsun (Founder Extended)" w:hAnsi="Arial" w:cs="Arial"/>
          <w:bCs/>
          <w:sz w:val="24"/>
          <w:szCs w:val="24"/>
          <w:lang w:eastAsia="zh-CN"/>
        </w:rPr>
        <w:t xml:space="preserve">ς της Αρχής </w:t>
      </w:r>
      <w:r w:rsidR="001C66B8" w:rsidRPr="004C5E43">
        <w:rPr>
          <w:rFonts w:ascii="Arial" w:eastAsia="Simsun (Founder Extended)" w:hAnsi="Arial" w:cs="Arial"/>
          <w:bCs/>
          <w:sz w:val="24"/>
          <w:szCs w:val="24"/>
          <w:lang w:eastAsia="zh-CN"/>
        </w:rPr>
        <w:t xml:space="preserve">να μην απαιτείται αυτό να διαθέτει </w:t>
      </w:r>
      <w:r w:rsidRPr="004C5E43">
        <w:rPr>
          <w:rFonts w:ascii="Arial" w:eastAsia="Simsun (Founder Extended)" w:hAnsi="Arial" w:cs="Arial"/>
          <w:bCs/>
          <w:sz w:val="24"/>
          <w:szCs w:val="24"/>
          <w:lang w:eastAsia="zh-CN"/>
        </w:rPr>
        <w:t>εμπειρία στη συλλογή, αξιολόγηση και αξιοποίηση πληροφοριών, καθώς και στην αξιολόγηση και διαχείριση κινδύνων από φαινόμενα διαφθοράς,</w:t>
      </w:r>
    </w:p>
    <w:p w14:paraId="34789191" w14:textId="6D81995A" w:rsidR="00CA2EFB" w:rsidRPr="004C5E43" w:rsidRDefault="00CA2EFB" w:rsidP="00CA2EFB">
      <w:pPr>
        <w:tabs>
          <w:tab w:val="left" w:pos="567"/>
          <w:tab w:val="left" w:pos="1134"/>
        </w:tabs>
        <w:spacing w:after="0" w:line="480" w:lineRule="auto"/>
        <w:ind w:left="1134" w:hanging="1134"/>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ab/>
        <w:t>γ.</w:t>
      </w:r>
      <w:r w:rsidRPr="004C5E43">
        <w:rPr>
          <w:rFonts w:ascii="Arial" w:eastAsia="Simsun (Founder Extended)" w:hAnsi="Arial" w:cs="Arial"/>
          <w:bCs/>
          <w:sz w:val="24"/>
          <w:szCs w:val="24"/>
          <w:lang w:eastAsia="zh-CN"/>
        </w:rPr>
        <w:tab/>
        <w:t>να μην επιτρέπεται διορισμός ως μέλο</w:t>
      </w:r>
      <w:r w:rsidR="00370022" w:rsidRPr="004C5E43">
        <w:rPr>
          <w:rFonts w:ascii="Arial" w:eastAsia="Simsun (Founder Extended)" w:hAnsi="Arial" w:cs="Arial"/>
          <w:bCs/>
          <w:sz w:val="24"/>
          <w:szCs w:val="24"/>
          <w:lang w:eastAsia="zh-CN"/>
        </w:rPr>
        <w:t>υ</w:t>
      </w:r>
      <w:r w:rsidRPr="004C5E43">
        <w:rPr>
          <w:rFonts w:ascii="Arial" w:eastAsia="Simsun (Founder Extended)" w:hAnsi="Arial" w:cs="Arial"/>
          <w:bCs/>
          <w:sz w:val="24"/>
          <w:szCs w:val="24"/>
          <w:lang w:eastAsia="zh-CN"/>
        </w:rPr>
        <w:t>ς της Αρχής προσώπου το οποίο έχει καταδικαστεί σε φυλάκιση, έχει κηρυχθεί σε πτώχευση ή δεν έχει εκπληρώσει τις οφειλές του στο δημόσιο μέχρι και το έτος που προηγείται του αμέσως προηγούμενου έτους διορισμού του,</w:t>
      </w:r>
    </w:p>
    <w:p w14:paraId="10753A53" w14:textId="2C33A404" w:rsidR="00CA2EFB" w:rsidRPr="004C5E43" w:rsidRDefault="00CA2EFB" w:rsidP="00CA2EFB">
      <w:pPr>
        <w:tabs>
          <w:tab w:val="left" w:pos="567"/>
          <w:tab w:val="left" w:pos="1134"/>
        </w:tabs>
        <w:spacing w:after="0" w:line="480" w:lineRule="auto"/>
        <w:ind w:left="1134" w:hanging="1134"/>
        <w:jc w:val="both"/>
        <w:rPr>
          <w:rFonts w:ascii="Arial" w:hAnsi="Arial" w:cs="Arial"/>
          <w:bCs/>
          <w:sz w:val="24"/>
          <w:szCs w:val="24"/>
        </w:rPr>
      </w:pPr>
      <w:r w:rsidRPr="004C5E43">
        <w:rPr>
          <w:rFonts w:ascii="Arial" w:eastAsia="Simsun (Founder Extended)" w:hAnsi="Arial" w:cs="Arial"/>
          <w:bCs/>
          <w:sz w:val="24"/>
          <w:szCs w:val="24"/>
          <w:lang w:eastAsia="zh-CN"/>
        </w:rPr>
        <w:tab/>
        <w:t>δ.</w:t>
      </w:r>
      <w:r w:rsidRPr="004C5E43">
        <w:rPr>
          <w:rFonts w:ascii="Arial" w:eastAsia="Simsun (Founder Extended)" w:hAnsi="Arial" w:cs="Arial"/>
          <w:bCs/>
          <w:sz w:val="24"/>
          <w:szCs w:val="24"/>
          <w:lang w:eastAsia="zh-CN"/>
        </w:rPr>
        <w:tab/>
        <w:t xml:space="preserve">ο διορισμός των </w:t>
      </w:r>
      <w:r w:rsidRPr="004C5E43">
        <w:rPr>
          <w:rFonts w:ascii="Arial" w:hAnsi="Arial" w:cs="Arial"/>
          <w:bCs/>
          <w:sz w:val="24"/>
          <w:szCs w:val="24"/>
        </w:rPr>
        <w:t>μελών της Αρχής να διενεργείται για μία μόνο εξαετή θητεία.</w:t>
      </w:r>
    </w:p>
    <w:p w14:paraId="7C4B4309" w14:textId="3922E3DD" w:rsidR="00CA2EFB" w:rsidRPr="004C5E43" w:rsidRDefault="00CA2EFB" w:rsidP="00DC50C3">
      <w:pPr>
        <w:pStyle w:val="ListParagraph"/>
        <w:numPr>
          <w:ilvl w:val="0"/>
          <w:numId w:val="31"/>
        </w:numPr>
        <w:tabs>
          <w:tab w:val="left" w:pos="567"/>
          <w:tab w:val="left" w:pos="4961"/>
        </w:tabs>
        <w:spacing w:after="0" w:line="480" w:lineRule="auto"/>
        <w:ind w:left="567" w:hanging="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Τροποποίηση των προνοιών που αφορούν στην αποστολή και στις αρμοδιότητες της Αρχής</w:t>
      </w:r>
      <w:r w:rsidR="007268C4">
        <w:rPr>
          <w:rFonts w:ascii="Arial" w:eastAsia="Simsun (Founder Extended)" w:hAnsi="Arial" w:cs="Arial"/>
          <w:bCs/>
          <w:sz w:val="24"/>
          <w:szCs w:val="24"/>
          <w:lang w:eastAsia="zh-CN"/>
        </w:rPr>
        <w:t>,</w:t>
      </w:r>
      <w:r w:rsidRPr="004C5E43">
        <w:rPr>
          <w:rFonts w:ascii="Arial" w:eastAsia="Simsun (Founder Extended)" w:hAnsi="Arial" w:cs="Arial"/>
          <w:bCs/>
          <w:sz w:val="24"/>
          <w:szCs w:val="24"/>
          <w:lang w:eastAsia="zh-CN"/>
        </w:rPr>
        <w:t xml:space="preserve"> ώστε</w:t>
      </w:r>
      <w:r w:rsidR="007268C4">
        <w:rPr>
          <w:rFonts w:ascii="Arial" w:eastAsia="Simsun (Founder Extended)" w:hAnsi="Arial" w:cs="Arial"/>
          <w:bCs/>
          <w:sz w:val="24"/>
          <w:szCs w:val="24"/>
          <w:lang w:eastAsia="zh-CN"/>
        </w:rPr>
        <w:t>:</w:t>
      </w:r>
    </w:p>
    <w:p w14:paraId="6E57BC02" w14:textId="4DCAD100" w:rsidR="00CA2EFB" w:rsidRPr="004C5E43" w:rsidRDefault="00CA2EFB" w:rsidP="00CA2EFB">
      <w:pPr>
        <w:tabs>
          <w:tab w:val="left" w:pos="567"/>
          <w:tab w:val="left" w:pos="1134"/>
        </w:tabs>
        <w:spacing w:after="0" w:line="480" w:lineRule="auto"/>
        <w:ind w:left="1134" w:hanging="1134"/>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ab/>
        <w:t xml:space="preserve">α. </w:t>
      </w:r>
      <w:r w:rsidRPr="004C5E43">
        <w:rPr>
          <w:rFonts w:ascii="Arial" w:eastAsia="Simsun (Founder Extended)" w:hAnsi="Arial" w:cs="Arial"/>
          <w:bCs/>
          <w:sz w:val="24"/>
          <w:szCs w:val="24"/>
          <w:lang w:eastAsia="zh-CN"/>
        </w:rPr>
        <w:tab/>
      </w:r>
      <w:r w:rsidR="001C66B8" w:rsidRPr="004C5E43">
        <w:rPr>
          <w:rFonts w:ascii="Arial" w:eastAsia="Simsun (Founder Extended)" w:hAnsi="Arial" w:cs="Arial"/>
          <w:bCs/>
          <w:sz w:val="24"/>
          <w:szCs w:val="24"/>
          <w:lang w:eastAsia="zh-CN"/>
        </w:rPr>
        <w:t xml:space="preserve">να διασαφηνιστεί </w:t>
      </w:r>
      <w:r w:rsidRPr="004C5E43">
        <w:rPr>
          <w:rFonts w:ascii="Arial" w:eastAsia="Simsun (Founder Extended)" w:hAnsi="Arial" w:cs="Arial"/>
          <w:bCs/>
          <w:sz w:val="24"/>
          <w:szCs w:val="24"/>
          <w:lang w:eastAsia="zh-CN"/>
        </w:rPr>
        <w:t>ότι</w:t>
      </w:r>
      <w:r w:rsidR="00370022" w:rsidRPr="004C5E43">
        <w:rPr>
          <w:rFonts w:ascii="Arial" w:eastAsia="Simsun (Founder Extended)" w:hAnsi="Arial" w:cs="Arial"/>
          <w:bCs/>
          <w:sz w:val="24"/>
          <w:szCs w:val="24"/>
          <w:lang w:eastAsia="zh-CN"/>
        </w:rPr>
        <w:t xml:space="preserve"> η Αρχή</w:t>
      </w:r>
      <w:r w:rsidRPr="004C5E43">
        <w:rPr>
          <w:rFonts w:ascii="Arial" w:eastAsia="Simsun (Founder Extended)" w:hAnsi="Arial" w:cs="Arial"/>
          <w:bCs/>
          <w:sz w:val="24"/>
          <w:szCs w:val="24"/>
          <w:lang w:eastAsia="zh-CN"/>
        </w:rPr>
        <w:t xml:space="preserve"> δεν έχει εξουσία να διενεργεί ποινικές έρευνες</w:t>
      </w:r>
      <w:r w:rsidR="001C66B8" w:rsidRPr="004C5E43">
        <w:rPr>
          <w:rFonts w:ascii="Arial" w:eastAsia="Simsun (Founder Extended)" w:hAnsi="Arial" w:cs="Arial"/>
          <w:bCs/>
          <w:sz w:val="24"/>
          <w:szCs w:val="24"/>
          <w:lang w:eastAsia="zh-CN"/>
        </w:rPr>
        <w:t>,</w:t>
      </w:r>
      <w:r w:rsidRPr="004C5E43">
        <w:rPr>
          <w:rFonts w:ascii="Arial" w:eastAsia="Simsun (Founder Extended)" w:hAnsi="Arial" w:cs="Arial"/>
          <w:bCs/>
          <w:sz w:val="24"/>
          <w:szCs w:val="24"/>
          <w:lang w:eastAsia="zh-CN"/>
        </w:rPr>
        <w:t xml:space="preserve"> αλλά</w:t>
      </w:r>
      <w:r w:rsidR="001C66B8" w:rsidRPr="004C5E43">
        <w:rPr>
          <w:rFonts w:ascii="Arial" w:eastAsia="Simsun (Founder Extended)" w:hAnsi="Arial" w:cs="Arial"/>
          <w:bCs/>
          <w:sz w:val="24"/>
          <w:szCs w:val="24"/>
          <w:lang w:eastAsia="zh-CN"/>
        </w:rPr>
        <w:t xml:space="preserve"> μόνο</w:t>
      </w:r>
      <w:r w:rsidRPr="004C5E43">
        <w:rPr>
          <w:rFonts w:ascii="Arial" w:eastAsia="Simsun (Founder Extended)" w:hAnsi="Arial" w:cs="Arial"/>
          <w:bCs/>
          <w:sz w:val="24"/>
          <w:szCs w:val="24"/>
          <w:lang w:eastAsia="zh-CN"/>
        </w:rPr>
        <w:t xml:space="preserve"> να εξετάζει και να αξιολογεί πράξεις διαφθοράς, είτε αυτεπάγγελτα είτε μετά από υποβολή παραπόνου</w:t>
      </w:r>
      <w:r w:rsidR="007268C4">
        <w:rPr>
          <w:rFonts w:ascii="Arial" w:eastAsia="Simsun (Founder Extended)" w:hAnsi="Arial" w:cs="Arial"/>
          <w:bCs/>
          <w:sz w:val="24"/>
          <w:szCs w:val="24"/>
          <w:lang w:eastAsia="zh-CN"/>
        </w:rPr>
        <w:t>,</w:t>
      </w:r>
      <w:r w:rsidR="001C66B8" w:rsidRPr="004C5E43">
        <w:rPr>
          <w:rFonts w:ascii="Arial" w:eastAsia="Simsun (Founder Extended)" w:hAnsi="Arial" w:cs="Arial"/>
          <w:bCs/>
          <w:sz w:val="24"/>
          <w:szCs w:val="24"/>
          <w:lang w:eastAsia="zh-CN"/>
        </w:rPr>
        <w:t xml:space="preserve"> και</w:t>
      </w:r>
    </w:p>
    <w:p w14:paraId="36D48FCA" w14:textId="468A8793" w:rsidR="00CA2EFB" w:rsidRPr="004C5E43" w:rsidRDefault="00CA2EFB" w:rsidP="00CA2EFB">
      <w:pPr>
        <w:tabs>
          <w:tab w:val="left" w:pos="567"/>
          <w:tab w:val="left" w:pos="1134"/>
        </w:tabs>
        <w:spacing w:after="0" w:line="480" w:lineRule="auto"/>
        <w:ind w:left="1134" w:hanging="1134"/>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ab/>
        <w:t>β.</w:t>
      </w:r>
      <w:r w:rsidRPr="004C5E43">
        <w:rPr>
          <w:rFonts w:ascii="Arial" w:eastAsia="Simsun (Founder Extended)" w:hAnsi="Arial" w:cs="Arial"/>
          <w:bCs/>
          <w:sz w:val="24"/>
          <w:szCs w:val="24"/>
          <w:lang w:eastAsia="zh-CN"/>
        </w:rPr>
        <w:tab/>
      </w:r>
      <w:r w:rsidR="001C66B8" w:rsidRPr="004C5E43">
        <w:rPr>
          <w:rFonts w:ascii="Arial" w:eastAsia="Simsun (Founder Extended)" w:hAnsi="Arial" w:cs="Arial"/>
          <w:bCs/>
          <w:sz w:val="24"/>
          <w:szCs w:val="24"/>
          <w:lang w:eastAsia="zh-CN"/>
        </w:rPr>
        <w:t xml:space="preserve">να </w:t>
      </w:r>
      <w:r w:rsidRPr="004C5E43">
        <w:rPr>
          <w:rFonts w:ascii="Arial" w:eastAsia="Simsun (Founder Extended)" w:hAnsi="Arial" w:cs="Arial"/>
          <w:bCs/>
          <w:sz w:val="24"/>
          <w:szCs w:val="24"/>
          <w:lang w:eastAsia="zh-CN"/>
        </w:rPr>
        <w:t xml:space="preserve">αναφέρεται ρητά ότι </w:t>
      </w:r>
      <w:r w:rsidR="00370022" w:rsidRPr="004C5E43">
        <w:rPr>
          <w:rFonts w:ascii="Arial" w:eastAsia="Simsun (Founder Extended)" w:hAnsi="Arial" w:cs="Arial"/>
          <w:bCs/>
          <w:sz w:val="24"/>
          <w:szCs w:val="24"/>
          <w:lang w:eastAsia="zh-CN"/>
        </w:rPr>
        <w:t xml:space="preserve">η Αρχή </w:t>
      </w:r>
      <w:r w:rsidRPr="004C5E43">
        <w:rPr>
          <w:rFonts w:ascii="Arial" w:eastAsia="Simsun (Founder Extended)" w:hAnsi="Arial" w:cs="Arial"/>
          <w:bCs/>
          <w:sz w:val="24"/>
          <w:szCs w:val="24"/>
          <w:lang w:eastAsia="zh-CN"/>
        </w:rPr>
        <w:t>έχει αρμοδιότητα για την εξέταση</w:t>
      </w:r>
      <w:r w:rsidR="001C66B8" w:rsidRPr="004C5E43">
        <w:rPr>
          <w:rFonts w:ascii="Arial" w:eastAsia="Simsun (Founder Extended)" w:hAnsi="Arial" w:cs="Arial"/>
          <w:bCs/>
          <w:sz w:val="24"/>
          <w:szCs w:val="24"/>
          <w:lang w:eastAsia="zh-CN"/>
        </w:rPr>
        <w:t>,</w:t>
      </w:r>
      <w:r w:rsidRPr="004C5E43">
        <w:rPr>
          <w:rFonts w:ascii="Arial" w:eastAsia="Simsun (Founder Extended)" w:hAnsi="Arial" w:cs="Arial"/>
          <w:bCs/>
          <w:sz w:val="24"/>
          <w:szCs w:val="24"/>
          <w:lang w:eastAsia="zh-CN"/>
        </w:rPr>
        <w:t xml:space="preserve"> </w:t>
      </w:r>
      <w:r w:rsidR="001C66B8" w:rsidRPr="004C5E43">
        <w:rPr>
          <w:rFonts w:ascii="Arial" w:eastAsia="Simsun (Founder Extended)" w:hAnsi="Arial" w:cs="Arial"/>
          <w:bCs/>
          <w:sz w:val="24"/>
          <w:szCs w:val="24"/>
          <w:lang w:eastAsia="zh-CN"/>
        </w:rPr>
        <w:t>μετά από παράπονο ή αυτεπάγγελτα</w:t>
      </w:r>
      <w:r w:rsidR="007268C4">
        <w:rPr>
          <w:rFonts w:ascii="Arial" w:eastAsia="Simsun (Founder Extended)" w:hAnsi="Arial" w:cs="Arial"/>
          <w:bCs/>
          <w:sz w:val="24"/>
          <w:szCs w:val="24"/>
          <w:lang w:eastAsia="zh-CN"/>
        </w:rPr>
        <w:t>,</w:t>
      </w:r>
      <w:r w:rsidR="001C66B8" w:rsidRPr="004C5E43">
        <w:rPr>
          <w:rFonts w:ascii="Arial" w:eastAsia="Simsun (Founder Extended)" w:hAnsi="Arial" w:cs="Arial"/>
          <w:bCs/>
          <w:sz w:val="24"/>
          <w:szCs w:val="24"/>
          <w:lang w:eastAsia="zh-CN"/>
        </w:rPr>
        <w:t xml:space="preserve"> </w:t>
      </w:r>
      <w:r w:rsidRPr="004C5E43">
        <w:rPr>
          <w:rFonts w:ascii="Arial" w:eastAsia="Simsun (Founder Extended)" w:hAnsi="Arial" w:cs="Arial"/>
          <w:bCs/>
          <w:sz w:val="24"/>
          <w:szCs w:val="24"/>
          <w:lang w:eastAsia="zh-CN"/>
        </w:rPr>
        <w:t>πράξεων διαφθοράς στον δημόσιο και ευρύτερο δημόσιο τομέα, καθώς και στον ιδιωτικό τομέα</w:t>
      </w:r>
      <w:r w:rsidR="007268C4">
        <w:rPr>
          <w:rFonts w:ascii="Arial" w:eastAsia="Simsun (Founder Extended)" w:hAnsi="Arial" w:cs="Arial"/>
          <w:bCs/>
          <w:sz w:val="24"/>
          <w:szCs w:val="24"/>
          <w:lang w:eastAsia="zh-CN"/>
        </w:rPr>
        <w:t>,</w:t>
      </w:r>
      <w:r w:rsidRPr="004C5E43">
        <w:rPr>
          <w:rFonts w:ascii="Arial" w:eastAsia="Simsun (Founder Extended)" w:hAnsi="Arial" w:cs="Arial"/>
          <w:bCs/>
          <w:sz w:val="24"/>
          <w:szCs w:val="24"/>
          <w:lang w:eastAsia="zh-CN"/>
        </w:rPr>
        <w:t xml:space="preserve"> νοουμένου ότι</w:t>
      </w:r>
      <w:r w:rsidR="007268C4">
        <w:rPr>
          <w:rFonts w:ascii="Arial" w:eastAsia="Simsun (Founder Extended)" w:hAnsi="Arial" w:cs="Arial"/>
          <w:bCs/>
          <w:sz w:val="24"/>
          <w:szCs w:val="24"/>
          <w:lang w:eastAsia="zh-CN"/>
        </w:rPr>
        <w:t>,</w:t>
      </w:r>
      <w:r w:rsidRPr="004C5E43">
        <w:rPr>
          <w:rFonts w:ascii="Arial" w:eastAsia="Simsun (Founder Extended)" w:hAnsi="Arial" w:cs="Arial"/>
          <w:bCs/>
          <w:sz w:val="24"/>
          <w:szCs w:val="24"/>
          <w:lang w:eastAsia="zh-CN"/>
        </w:rPr>
        <w:t xml:space="preserve"> </w:t>
      </w:r>
      <w:r w:rsidR="001C66B8" w:rsidRPr="004C5E43">
        <w:rPr>
          <w:rFonts w:ascii="Arial" w:eastAsia="Simsun (Founder Extended)" w:hAnsi="Arial" w:cs="Arial"/>
          <w:bCs/>
          <w:sz w:val="24"/>
          <w:szCs w:val="24"/>
          <w:lang w:eastAsia="zh-CN"/>
        </w:rPr>
        <w:t>όσον αφορά τον ιδιωτικό τομέα</w:t>
      </w:r>
      <w:r w:rsidR="007268C4">
        <w:rPr>
          <w:rFonts w:ascii="Arial" w:eastAsia="Simsun (Founder Extended)" w:hAnsi="Arial" w:cs="Arial"/>
          <w:bCs/>
          <w:sz w:val="24"/>
          <w:szCs w:val="24"/>
          <w:lang w:eastAsia="zh-CN"/>
        </w:rPr>
        <w:t>,</w:t>
      </w:r>
      <w:r w:rsidR="001C66B8" w:rsidRPr="004C5E43">
        <w:rPr>
          <w:rFonts w:ascii="Arial" w:eastAsia="Simsun (Founder Extended)" w:hAnsi="Arial" w:cs="Arial"/>
          <w:bCs/>
          <w:sz w:val="24"/>
          <w:szCs w:val="24"/>
          <w:lang w:eastAsia="zh-CN"/>
        </w:rPr>
        <w:t xml:space="preserve"> </w:t>
      </w:r>
      <w:r w:rsidRPr="004C5E43">
        <w:rPr>
          <w:rFonts w:ascii="Arial" w:eastAsia="Simsun (Founder Extended)" w:hAnsi="Arial" w:cs="Arial"/>
          <w:bCs/>
          <w:sz w:val="24"/>
          <w:szCs w:val="24"/>
          <w:lang w:eastAsia="zh-CN"/>
        </w:rPr>
        <w:t>στις πράξεις διαφθοράς εμπλέκονται άμεσα πρόσωπα του δημόσιου ή ευρύτερου δημόσιου τομέα.</w:t>
      </w:r>
    </w:p>
    <w:p w14:paraId="58EA8213" w14:textId="3D31D5B1" w:rsidR="00015988" w:rsidRPr="004C5E43" w:rsidRDefault="003D6991" w:rsidP="00015988">
      <w:pPr>
        <w:pStyle w:val="ListParagraph"/>
        <w:numPr>
          <w:ilvl w:val="0"/>
          <w:numId w:val="31"/>
        </w:numPr>
        <w:tabs>
          <w:tab w:val="left" w:pos="567"/>
          <w:tab w:val="left" w:pos="4961"/>
        </w:tabs>
        <w:spacing w:after="0" w:line="480" w:lineRule="auto"/>
        <w:ind w:left="567" w:hanging="567"/>
        <w:jc w:val="both"/>
        <w:rPr>
          <w:rFonts w:ascii="Arial" w:hAnsi="Arial" w:cs="Arial"/>
          <w:bCs/>
          <w:sz w:val="24"/>
          <w:szCs w:val="24"/>
        </w:rPr>
      </w:pPr>
      <w:r w:rsidRPr="004C5E43">
        <w:rPr>
          <w:rFonts w:ascii="Arial" w:hAnsi="Arial" w:cs="Arial"/>
          <w:bCs/>
          <w:sz w:val="24"/>
          <w:szCs w:val="24"/>
        </w:rPr>
        <w:t>Εισαγωγή ρύθμισης βάσει της οποίας συνιστά υπεράσπιση σε σχέση με τη διάπραξη του ποινικού αδικήματος</w:t>
      </w:r>
      <w:r w:rsidR="00015988" w:rsidRPr="004C5E43">
        <w:rPr>
          <w:rFonts w:ascii="Arial" w:hAnsi="Arial" w:cs="Arial"/>
          <w:bCs/>
          <w:sz w:val="24"/>
          <w:szCs w:val="24"/>
        </w:rPr>
        <w:t xml:space="preserve"> της παράβασης του καθήκοντος εχεμύθειας </w:t>
      </w:r>
      <w:r w:rsidR="00015988" w:rsidRPr="004C5E43">
        <w:rPr>
          <w:rFonts w:ascii="Arial" w:eastAsia="Simsun (Founder Extended)" w:hAnsi="Arial" w:cs="Arial"/>
          <w:bCs/>
          <w:sz w:val="24"/>
          <w:szCs w:val="24"/>
          <w:lang w:eastAsia="zh-CN"/>
        </w:rPr>
        <w:t>από</w:t>
      </w:r>
      <w:r w:rsidR="00015988" w:rsidRPr="004C5E43">
        <w:rPr>
          <w:rFonts w:ascii="Arial" w:hAnsi="Arial" w:cs="Arial"/>
          <w:bCs/>
          <w:sz w:val="24"/>
          <w:szCs w:val="24"/>
        </w:rPr>
        <w:t xml:space="preserve"> μέλος ή λειτουργό της Αρχής και επομένως δεν έχει ποινική ευθύνη, αν έχει βάσιμους λόγους να πιστεύει ότι το δημόσιο συμφέρον απειλείται από άμεσο ή έκδηλο κίνδυνο ή κίνδυνο μη αναστρέψιμης βλάβης ή υπάρχει άλλη σοβαρή κατάσταση έκτακτης ανάγκης ή</w:t>
      </w:r>
      <w:r w:rsidR="000F4EF1" w:rsidRPr="004C5E43">
        <w:rPr>
          <w:rFonts w:ascii="Arial" w:hAnsi="Arial" w:cs="Arial"/>
          <w:bCs/>
          <w:sz w:val="24"/>
          <w:szCs w:val="24"/>
        </w:rPr>
        <w:t xml:space="preserve"> ότι</w:t>
      </w:r>
      <w:r w:rsidR="00015988" w:rsidRPr="004C5E43">
        <w:rPr>
          <w:rFonts w:ascii="Arial" w:hAnsi="Arial" w:cs="Arial"/>
          <w:bCs/>
          <w:sz w:val="24"/>
          <w:szCs w:val="24"/>
        </w:rPr>
        <w:t xml:space="preserve"> υπάρχει μικρή προοπτική να αντιμετωπισθεί αποτελεσματικά η </w:t>
      </w:r>
      <w:r w:rsidR="0097484F" w:rsidRPr="004C5E43">
        <w:rPr>
          <w:rFonts w:ascii="Arial" w:hAnsi="Arial" w:cs="Arial"/>
          <w:bCs/>
          <w:sz w:val="24"/>
          <w:szCs w:val="24"/>
        </w:rPr>
        <w:t xml:space="preserve">καταγγελλόμενη δυνάμει των προνοιών του προτεινόμενου νόμου </w:t>
      </w:r>
      <w:r w:rsidR="00015988" w:rsidRPr="004C5E43">
        <w:rPr>
          <w:rFonts w:ascii="Arial" w:hAnsi="Arial" w:cs="Arial"/>
          <w:bCs/>
          <w:sz w:val="24"/>
          <w:szCs w:val="24"/>
        </w:rPr>
        <w:t xml:space="preserve">παραβίαση λόγω των ιδιαίτερων περιστάσεων της υπόθεσης, όπως όταν αποδεικτικά στοιχεία μπορεί να συγκαλυφθούν ή να καταστραφούν ή όταν αρμόδια αρχή μπορεί να βρίσκεται σε αθέμιτη σύμπραξη με τον καταγγελλόμενο στο παράπονο ή είναι αναμεμιγμένη στην </w:t>
      </w:r>
      <w:r w:rsidR="00B36E44" w:rsidRPr="004C5E43">
        <w:rPr>
          <w:rFonts w:ascii="Arial" w:hAnsi="Arial" w:cs="Arial"/>
          <w:bCs/>
          <w:sz w:val="24"/>
          <w:szCs w:val="24"/>
        </w:rPr>
        <w:t xml:space="preserve">εν λόγω </w:t>
      </w:r>
      <w:r w:rsidR="00015988" w:rsidRPr="004C5E43">
        <w:rPr>
          <w:rFonts w:ascii="Arial" w:hAnsi="Arial" w:cs="Arial"/>
          <w:bCs/>
          <w:sz w:val="24"/>
          <w:szCs w:val="24"/>
        </w:rPr>
        <w:t xml:space="preserve">παραβίαση. </w:t>
      </w:r>
      <w:r w:rsidR="00B36E44" w:rsidRPr="004C5E43">
        <w:rPr>
          <w:rFonts w:ascii="Arial" w:hAnsi="Arial" w:cs="Arial"/>
          <w:bCs/>
          <w:sz w:val="24"/>
          <w:szCs w:val="24"/>
        </w:rPr>
        <w:t>Περαιτέρω, σύμφωνα με την πιο πάνω ρύθμιση</w:t>
      </w:r>
      <w:r w:rsidR="00684DF9" w:rsidRPr="004C5E43">
        <w:rPr>
          <w:rFonts w:ascii="Arial" w:hAnsi="Arial" w:cs="Arial"/>
          <w:bCs/>
          <w:sz w:val="24"/>
          <w:szCs w:val="24"/>
        </w:rPr>
        <w:t xml:space="preserve">, </w:t>
      </w:r>
      <w:r w:rsidR="00015988" w:rsidRPr="004C5E43">
        <w:rPr>
          <w:rFonts w:ascii="Arial" w:hAnsi="Arial" w:cs="Arial"/>
          <w:bCs/>
          <w:sz w:val="24"/>
          <w:szCs w:val="24"/>
        </w:rPr>
        <w:t xml:space="preserve">το βάρος </w:t>
      </w:r>
      <w:r w:rsidR="00A61F52">
        <w:rPr>
          <w:rFonts w:ascii="Arial" w:hAnsi="Arial" w:cs="Arial"/>
          <w:bCs/>
          <w:sz w:val="24"/>
          <w:szCs w:val="24"/>
        </w:rPr>
        <w:t xml:space="preserve">της </w:t>
      </w:r>
      <w:r w:rsidR="00015988" w:rsidRPr="004C5E43">
        <w:rPr>
          <w:rFonts w:ascii="Arial" w:hAnsi="Arial" w:cs="Arial"/>
          <w:bCs/>
          <w:sz w:val="24"/>
          <w:szCs w:val="24"/>
        </w:rPr>
        <w:t>απόδειξης για στοιχειοθέτηση της υπεράσπισης φέρει το μέλος ή ο λειτουργός της Αρχής, ανάλογα με την περίπτωση.</w:t>
      </w:r>
    </w:p>
    <w:p w14:paraId="1932794E" w14:textId="10356872" w:rsidR="00374213" w:rsidRPr="004C5E43" w:rsidRDefault="00374213" w:rsidP="00374213">
      <w:pPr>
        <w:pStyle w:val="ListParagraph"/>
        <w:tabs>
          <w:tab w:val="left" w:pos="567"/>
          <w:tab w:val="left" w:pos="4961"/>
        </w:tabs>
        <w:spacing w:after="0" w:line="480" w:lineRule="auto"/>
        <w:ind w:left="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 xml:space="preserve">Μέλη της επιτροπής εξέφρασαν επιφυλάξεις αναφορικά με την εν λόγω </w:t>
      </w:r>
      <w:r w:rsidR="00684DF9" w:rsidRPr="004C5E43">
        <w:rPr>
          <w:rFonts w:ascii="Arial" w:eastAsia="Simsun (Founder Extended)" w:hAnsi="Arial" w:cs="Arial"/>
          <w:bCs/>
          <w:sz w:val="24"/>
          <w:szCs w:val="24"/>
          <w:lang w:eastAsia="zh-CN"/>
        </w:rPr>
        <w:t>ρύθμιση</w:t>
      </w:r>
      <w:r w:rsidRPr="004C5E43">
        <w:rPr>
          <w:rFonts w:ascii="Arial" w:eastAsia="Simsun (Founder Extended)" w:hAnsi="Arial" w:cs="Arial"/>
          <w:bCs/>
          <w:sz w:val="24"/>
          <w:szCs w:val="24"/>
          <w:lang w:eastAsia="zh-CN"/>
        </w:rPr>
        <w:t>, προκρίνοντας θέματα που άπτονται της προστασίας των πληροφοριοδοτών δημ</w:t>
      </w:r>
      <w:r w:rsidR="00A61F52">
        <w:rPr>
          <w:rFonts w:ascii="Arial" w:eastAsia="Simsun (Founder Extended)" w:hAnsi="Arial" w:cs="Arial"/>
          <w:bCs/>
          <w:sz w:val="24"/>
          <w:szCs w:val="24"/>
          <w:lang w:eastAsia="zh-CN"/>
        </w:rPr>
        <w:t>ό</w:t>
      </w:r>
      <w:r w:rsidRPr="004C5E43">
        <w:rPr>
          <w:rFonts w:ascii="Arial" w:eastAsia="Simsun (Founder Extended)" w:hAnsi="Arial" w:cs="Arial"/>
          <w:bCs/>
          <w:sz w:val="24"/>
          <w:szCs w:val="24"/>
          <w:lang w:eastAsia="zh-CN"/>
        </w:rPr>
        <w:t>σ</w:t>
      </w:r>
      <w:r w:rsidR="00A61F52">
        <w:rPr>
          <w:rFonts w:ascii="Arial" w:eastAsia="Simsun (Founder Extended)" w:hAnsi="Arial" w:cs="Arial"/>
          <w:bCs/>
          <w:sz w:val="24"/>
          <w:szCs w:val="24"/>
          <w:lang w:eastAsia="zh-CN"/>
        </w:rPr>
        <w:t>ι</w:t>
      </w:r>
      <w:r w:rsidRPr="004C5E43">
        <w:rPr>
          <w:rFonts w:ascii="Arial" w:eastAsia="Simsun (Founder Extended)" w:hAnsi="Arial" w:cs="Arial"/>
          <w:bCs/>
          <w:sz w:val="24"/>
          <w:szCs w:val="24"/>
          <w:lang w:eastAsia="zh-CN"/>
        </w:rPr>
        <w:t>ου συμφέροντος, ιδιαίτερα λαμβάνοντας υπόψη την πρόθεση της επιτροπής όπως προωθήσει στην ολομέλεια του σώματος σχετικό νομοθετικό πλαίσιο το συντομότερο δυνατό</w:t>
      </w:r>
      <w:r w:rsidR="00A61F52">
        <w:rPr>
          <w:rFonts w:ascii="Arial" w:eastAsia="Simsun (Founder Extended)" w:hAnsi="Arial" w:cs="Arial"/>
          <w:bCs/>
          <w:sz w:val="24"/>
          <w:szCs w:val="24"/>
          <w:lang w:eastAsia="zh-CN"/>
        </w:rPr>
        <w:t>ν</w:t>
      </w:r>
      <w:r w:rsidRPr="004C5E43">
        <w:rPr>
          <w:rFonts w:ascii="Arial" w:eastAsia="Simsun (Founder Extended)" w:hAnsi="Arial" w:cs="Arial"/>
          <w:bCs/>
          <w:sz w:val="24"/>
          <w:szCs w:val="24"/>
          <w:lang w:eastAsia="zh-CN"/>
        </w:rPr>
        <w:t>.</w:t>
      </w:r>
    </w:p>
    <w:p w14:paraId="139D03FD" w14:textId="52B58815" w:rsidR="00CA2EFB" w:rsidRPr="004C5E43" w:rsidRDefault="00CA2EFB" w:rsidP="00374213">
      <w:pPr>
        <w:pStyle w:val="ListParagraph"/>
        <w:numPr>
          <w:ilvl w:val="0"/>
          <w:numId w:val="31"/>
        </w:numPr>
        <w:tabs>
          <w:tab w:val="left" w:pos="567"/>
          <w:tab w:val="left" w:pos="4961"/>
        </w:tabs>
        <w:spacing w:after="0" w:line="480" w:lineRule="auto"/>
        <w:ind w:left="567" w:hanging="567"/>
        <w:jc w:val="both"/>
        <w:rPr>
          <w:rFonts w:ascii="Arial" w:hAnsi="Arial" w:cs="Arial"/>
          <w:bCs/>
          <w:sz w:val="24"/>
          <w:szCs w:val="24"/>
        </w:rPr>
      </w:pPr>
      <w:r w:rsidRPr="004C5E43">
        <w:rPr>
          <w:rFonts w:ascii="Arial" w:eastAsia="Simsun (Founder Extended)" w:hAnsi="Arial" w:cs="Arial"/>
          <w:bCs/>
          <w:sz w:val="24"/>
          <w:szCs w:val="24"/>
          <w:lang w:eastAsia="zh-CN"/>
        </w:rPr>
        <w:t>Προσθήκη προνοιών που αφορούν στην επεξεργασία δεδομένων προσωπικού χαρακτήρα.</w:t>
      </w:r>
      <w:r w:rsidRPr="004C5E43">
        <w:rPr>
          <w:rFonts w:ascii="Arial" w:hAnsi="Arial" w:cs="Arial"/>
          <w:bCs/>
          <w:sz w:val="24"/>
          <w:szCs w:val="24"/>
        </w:rPr>
        <w:t xml:space="preserve"> </w:t>
      </w:r>
    </w:p>
    <w:p w14:paraId="77C4DBDE" w14:textId="30F031C4" w:rsidR="008B3A94" w:rsidRPr="004C5E43" w:rsidRDefault="005E2669" w:rsidP="005E2669">
      <w:pPr>
        <w:widowControl w:val="0"/>
        <w:tabs>
          <w:tab w:val="left" w:pos="567"/>
          <w:tab w:val="left" w:pos="4961"/>
        </w:tabs>
        <w:spacing w:after="0" w:line="480" w:lineRule="auto"/>
        <w:jc w:val="both"/>
        <w:rPr>
          <w:rFonts w:ascii="Arial" w:eastAsia="Simsun (Founder Extended)" w:hAnsi="Arial" w:cs="Arial"/>
          <w:sz w:val="24"/>
          <w:szCs w:val="24"/>
          <w:lang w:eastAsia="zh-CN"/>
        </w:rPr>
      </w:pPr>
      <w:r w:rsidRPr="004C5E43">
        <w:rPr>
          <w:rFonts w:ascii="Arial" w:eastAsia="Simsun (Founder Extended)" w:hAnsi="Arial" w:cs="Arial"/>
          <w:sz w:val="24"/>
          <w:szCs w:val="24"/>
          <w:lang w:eastAsia="zh-CN"/>
        </w:rPr>
        <w:tab/>
      </w:r>
      <w:r w:rsidR="008B3A94" w:rsidRPr="004C5E43">
        <w:rPr>
          <w:rFonts w:ascii="Arial" w:eastAsia="Simsun (Founder Extended)" w:hAnsi="Arial" w:cs="Arial"/>
          <w:sz w:val="24"/>
          <w:szCs w:val="24"/>
          <w:lang w:eastAsia="zh-CN"/>
        </w:rPr>
        <w:t xml:space="preserve">Κατά την εξέταση του αναθεωρημένου </w:t>
      </w:r>
      <w:r w:rsidR="004770E8" w:rsidRPr="004C5E43">
        <w:rPr>
          <w:rFonts w:ascii="Arial" w:eastAsia="Simsun (Founder Extended)" w:hAnsi="Arial" w:cs="Arial"/>
          <w:sz w:val="24"/>
          <w:szCs w:val="24"/>
          <w:lang w:eastAsia="zh-CN"/>
        </w:rPr>
        <w:t xml:space="preserve">σύμφωνα με τα πιο πάνω κειμένου του </w:t>
      </w:r>
      <w:r w:rsidR="008B3A94" w:rsidRPr="004C5E43">
        <w:rPr>
          <w:rFonts w:ascii="Arial" w:eastAsia="Simsun (Founder Extended)" w:hAnsi="Arial" w:cs="Arial"/>
          <w:sz w:val="24"/>
          <w:szCs w:val="24"/>
          <w:lang w:eastAsia="zh-CN"/>
        </w:rPr>
        <w:t xml:space="preserve">νομοσχεδίου </w:t>
      </w:r>
      <w:r w:rsidRPr="004C5E43">
        <w:rPr>
          <w:rFonts w:ascii="Arial" w:eastAsia="Simsun (Founder Extended)" w:hAnsi="Arial" w:cs="Arial"/>
          <w:sz w:val="24"/>
          <w:szCs w:val="24"/>
          <w:lang w:eastAsia="zh-CN"/>
        </w:rPr>
        <w:t xml:space="preserve">η Κοινοβουλευτική Επιτροπή Νομικών, Δικαιοσύνης και Δημοσίας Τάξεως ομόφωνα αποφάσισε όπως επιφέρει </w:t>
      </w:r>
      <w:r w:rsidR="004770E8" w:rsidRPr="004C5E43">
        <w:rPr>
          <w:rFonts w:ascii="Arial" w:eastAsia="Simsun (Founder Extended)" w:hAnsi="Arial" w:cs="Arial"/>
          <w:sz w:val="24"/>
          <w:szCs w:val="24"/>
          <w:lang w:eastAsia="zh-CN"/>
        </w:rPr>
        <w:t xml:space="preserve">σε αυτό </w:t>
      </w:r>
      <w:r w:rsidRPr="004C5E43">
        <w:rPr>
          <w:rFonts w:ascii="Arial" w:eastAsia="Simsun (Founder Extended)" w:hAnsi="Arial" w:cs="Arial"/>
          <w:sz w:val="24"/>
          <w:szCs w:val="24"/>
          <w:lang w:eastAsia="zh-CN"/>
        </w:rPr>
        <w:t>τις ακόλουθες τροποποιήσεις:</w:t>
      </w:r>
    </w:p>
    <w:p w14:paraId="497A0BF0" w14:textId="7AAFDE0C" w:rsidR="005E2669" w:rsidRPr="004C5E43" w:rsidRDefault="00A56342" w:rsidP="00A61F52">
      <w:pPr>
        <w:pStyle w:val="ListParagraph"/>
        <w:widowControl w:val="0"/>
        <w:numPr>
          <w:ilvl w:val="0"/>
          <w:numId w:val="32"/>
        </w:numPr>
        <w:tabs>
          <w:tab w:val="left" w:pos="709"/>
          <w:tab w:val="left" w:pos="4961"/>
        </w:tabs>
        <w:spacing w:after="0" w:line="480" w:lineRule="auto"/>
        <w:ind w:left="567" w:hanging="567"/>
        <w:jc w:val="both"/>
        <w:rPr>
          <w:rFonts w:ascii="Arial" w:eastAsia="Simsun (Founder Extended)" w:hAnsi="Arial" w:cs="Arial"/>
          <w:sz w:val="24"/>
          <w:szCs w:val="24"/>
          <w:lang w:eastAsia="zh-CN"/>
        </w:rPr>
      </w:pPr>
      <w:r w:rsidRPr="004C5E43">
        <w:rPr>
          <w:rFonts w:ascii="Arial" w:eastAsia="Simsun (Founder Extended)" w:hAnsi="Arial" w:cs="Arial"/>
          <w:sz w:val="24"/>
          <w:szCs w:val="24"/>
          <w:lang w:eastAsia="zh-CN"/>
        </w:rPr>
        <w:t xml:space="preserve"> Προσθήκη πρόνοιας σύμφωνα με την οποία</w:t>
      </w:r>
      <w:r w:rsidR="00E65D68" w:rsidRPr="004C5E43">
        <w:rPr>
          <w:rFonts w:ascii="Arial" w:eastAsia="Simsun (Founder Extended)" w:hAnsi="Arial" w:cs="Arial"/>
          <w:sz w:val="24"/>
          <w:szCs w:val="24"/>
          <w:lang w:eastAsia="zh-CN"/>
        </w:rPr>
        <w:t xml:space="preserve"> η Υπουργός Δικαιοσύνης και Δημοσίας Τάξεως, πριν </w:t>
      </w:r>
      <w:r w:rsidR="00107447" w:rsidRPr="004C5E43">
        <w:rPr>
          <w:rFonts w:ascii="Arial" w:eastAsia="Simsun (Founder Extended)" w:hAnsi="Arial" w:cs="Arial"/>
          <w:sz w:val="24"/>
          <w:szCs w:val="24"/>
          <w:lang w:eastAsia="zh-CN"/>
        </w:rPr>
        <w:t xml:space="preserve">από </w:t>
      </w:r>
      <w:r w:rsidR="00E65D68" w:rsidRPr="004C5E43">
        <w:rPr>
          <w:rFonts w:ascii="Arial" w:eastAsia="Simsun (Founder Extended)" w:hAnsi="Arial" w:cs="Arial"/>
          <w:sz w:val="24"/>
          <w:szCs w:val="24"/>
          <w:lang w:eastAsia="zh-CN"/>
        </w:rPr>
        <w:t xml:space="preserve">την υποβολή εισήγησης στο Υπουργικό Συμβούλιο </w:t>
      </w:r>
      <w:r w:rsidR="00D81E44" w:rsidRPr="004C5E43">
        <w:rPr>
          <w:rFonts w:ascii="Arial" w:eastAsia="Simsun (Founder Extended)" w:hAnsi="Arial" w:cs="Arial"/>
          <w:sz w:val="24"/>
          <w:szCs w:val="24"/>
          <w:lang w:eastAsia="zh-CN"/>
        </w:rPr>
        <w:t>αναφορικά με τους υποψ</w:t>
      </w:r>
      <w:r w:rsidR="00A61F52">
        <w:rPr>
          <w:rFonts w:ascii="Arial" w:eastAsia="Simsun (Founder Extended)" w:hAnsi="Arial" w:cs="Arial"/>
          <w:sz w:val="24"/>
          <w:szCs w:val="24"/>
          <w:lang w:eastAsia="zh-CN"/>
        </w:rPr>
        <w:t>η</w:t>
      </w:r>
      <w:r w:rsidR="00D81E44" w:rsidRPr="004C5E43">
        <w:rPr>
          <w:rFonts w:ascii="Arial" w:eastAsia="Simsun (Founder Extended)" w:hAnsi="Arial" w:cs="Arial"/>
          <w:sz w:val="24"/>
          <w:szCs w:val="24"/>
          <w:lang w:eastAsia="zh-CN"/>
        </w:rPr>
        <w:t>φ</w:t>
      </w:r>
      <w:r w:rsidR="00A61F52">
        <w:rPr>
          <w:rFonts w:ascii="Arial" w:eastAsia="Simsun (Founder Extended)" w:hAnsi="Arial" w:cs="Arial"/>
          <w:sz w:val="24"/>
          <w:szCs w:val="24"/>
          <w:lang w:eastAsia="zh-CN"/>
        </w:rPr>
        <w:t>ί</w:t>
      </w:r>
      <w:r w:rsidR="00D81E44" w:rsidRPr="004C5E43">
        <w:rPr>
          <w:rFonts w:ascii="Arial" w:eastAsia="Simsun (Founder Extended)" w:hAnsi="Arial" w:cs="Arial"/>
          <w:sz w:val="24"/>
          <w:szCs w:val="24"/>
          <w:lang w:eastAsia="zh-CN"/>
        </w:rPr>
        <w:t xml:space="preserve">ους για διορισμό ως </w:t>
      </w:r>
      <w:r w:rsidR="00A61F52">
        <w:rPr>
          <w:rFonts w:ascii="Arial" w:eastAsia="Simsun (Founder Extended)" w:hAnsi="Arial" w:cs="Arial"/>
          <w:sz w:val="24"/>
          <w:szCs w:val="24"/>
          <w:lang w:eastAsia="zh-CN"/>
        </w:rPr>
        <w:t>μελών</w:t>
      </w:r>
      <w:r w:rsidR="00A61F52" w:rsidRPr="004C5E43">
        <w:rPr>
          <w:rFonts w:ascii="Arial" w:eastAsia="Simsun (Founder Extended)" w:hAnsi="Arial" w:cs="Arial"/>
          <w:sz w:val="24"/>
          <w:szCs w:val="24"/>
          <w:lang w:eastAsia="zh-CN"/>
        </w:rPr>
        <w:t xml:space="preserve"> </w:t>
      </w:r>
      <w:r w:rsidR="00D81E44" w:rsidRPr="004C5E43">
        <w:rPr>
          <w:rFonts w:ascii="Arial" w:eastAsia="Simsun (Founder Extended)" w:hAnsi="Arial" w:cs="Arial"/>
          <w:sz w:val="24"/>
          <w:szCs w:val="24"/>
          <w:lang w:eastAsia="zh-CN"/>
        </w:rPr>
        <w:t xml:space="preserve">της Αρχής, </w:t>
      </w:r>
      <w:r w:rsidR="00107447" w:rsidRPr="004C5E43">
        <w:rPr>
          <w:rFonts w:ascii="Arial" w:eastAsia="Simsun (Founder Extended)" w:hAnsi="Arial" w:cs="Arial"/>
          <w:sz w:val="24"/>
          <w:szCs w:val="24"/>
          <w:lang w:eastAsia="zh-CN"/>
        </w:rPr>
        <w:t xml:space="preserve">οφείλει να ενημερώνει σχετικά </w:t>
      </w:r>
      <w:r w:rsidR="00D81E44" w:rsidRPr="004C5E43">
        <w:rPr>
          <w:rFonts w:ascii="Arial" w:hAnsi="Arial" w:cs="Arial"/>
          <w:sz w:val="24"/>
          <w:szCs w:val="24"/>
        </w:rPr>
        <w:t>την Κοινοβουλευτική Επιτροπή Νομικών, Δικαιοσύνης και Δημοσίας Τάξεως.</w:t>
      </w:r>
    </w:p>
    <w:p w14:paraId="1D3801F7" w14:textId="2831BDB7" w:rsidR="00435B25" w:rsidRDefault="000B267F" w:rsidP="00A61F52">
      <w:pPr>
        <w:pStyle w:val="ListParagraph"/>
        <w:widowControl w:val="0"/>
        <w:numPr>
          <w:ilvl w:val="0"/>
          <w:numId w:val="32"/>
        </w:numPr>
        <w:tabs>
          <w:tab w:val="left" w:pos="709"/>
          <w:tab w:val="left" w:pos="4961"/>
        </w:tabs>
        <w:spacing w:after="0" w:line="480" w:lineRule="auto"/>
        <w:ind w:left="567" w:hanging="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Διαφοροποίηση του τίτλου που θα φέρουν τα μέλη της Αρχής</w:t>
      </w:r>
      <w:r w:rsidR="00A61F52">
        <w:rPr>
          <w:rFonts w:ascii="Arial" w:eastAsia="Simsun (Founder Extended)" w:hAnsi="Arial" w:cs="Arial"/>
          <w:bCs/>
          <w:sz w:val="24"/>
          <w:szCs w:val="24"/>
          <w:lang w:eastAsia="zh-CN"/>
        </w:rPr>
        <w:t>,</w:t>
      </w:r>
      <w:r w:rsidRPr="004C5E43">
        <w:rPr>
          <w:rFonts w:ascii="Arial" w:eastAsia="Simsun (Founder Extended)" w:hAnsi="Arial" w:cs="Arial"/>
          <w:bCs/>
          <w:sz w:val="24"/>
          <w:szCs w:val="24"/>
          <w:lang w:eastAsia="zh-CN"/>
        </w:rPr>
        <w:t xml:space="preserve"> ώστε αυτά να μην αναφέρονται ως «</w:t>
      </w:r>
      <w:r w:rsidR="008C44C7" w:rsidRPr="004C5E43">
        <w:rPr>
          <w:rFonts w:ascii="Arial" w:eastAsia="Simsun (Founder Extended)" w:hAnsi="Arial" w:cs="Arial"/>
          <w:bCs/>
          <w:sz w:val="24"/>
          <w:szCs w:val="24"/>
          <w:lang w:eastAsia="zh-CN"/>
        </w:rPr>
        <w:t>Βοηθοί Επίτροποι Διαφάνειας</w:t>
      </w:r>
      <w:r w:rsidRPr="004C5E43">
        <w:rPr>
          <w:rFonts w:ascii="Arial" w:eastAsia="Simsun (Founder Extended)" w:hAnsi="Arial" w:cs="Arial"/>
          <w:bCs/>
          <w:sz w:val="24"/>
          <w:szCs w:val="24"/>
          <w:lang w:eastAsia="zh-CN"/>
        </w:rPr>
        <w:t>»</w:t>
      </w:r>
      <w:r w:rsidR="008C44C7" w:rsidRPr="004C5E43">
        <w:rPr>
          <w:rFonts w:ascii="Arial" w:eastAsia="Simsun (Founder Extended)" w:hAnsi="Arial" w:cs="Arial"/>
          <w:bCs/>
          <w:sz w:val="24"/>
          <w:szCs w:val="24"/>
          <w:lang w:eastAsia="zh-CN"/>
        </w:rPr>
        <w:t xml:space="preserve"> αλλά μόνο ως μέλη της Αρχής.</w:t>
      </w:r>
    </w:p>
    <w:p w14:paraId="044EFB8E" w14:textId="47E6624D" w:rsidR="008C44C7" w:rsidRDefault="00B91A18" w:rsidP="00A61F52">
      <w:pPr>
        <w:pStyle w:val="ListParagraph"/>
        <w:widowControl w:val="0"/>
        <w:numPr>
          <w:ilvl w:val="0"/>
          <w:numId w:val="32"/>
        </w:numPr>
        <w:tabs>
          <w:tab w:val="left" w:pos="709"/>
          <w:tab w:val="left" w:pos="4961"/>
        </w:tabs>
        <w:spacing w:after="0" w:line="480" w:lineRule="auto"/>
        <w:ind w:left="567" w:hanging="567"/>
        <w:jc w:val="both"/>
        <w:rPr>
          <w:rFonts w:ascii="Arial" w:eastAsia="Simsun (Founder Extended)" w:hAnsi="Arial" w:cs="Arial"/>
          <w:bCs/>
          <w:sz w:val="24"/>
          <w:szCs w:val="24"/>
          <w:lang w:eastAsia="zh-CN"/>
        </w:rPr>
      </w:pPr>
      <w:r w:rsidRPr="004C5E43">
        <w:rPr>
          <w:rFonts w:ascii="Arial" w:eastAsia="Simsun (Founder Extended)" w:hAnsi="Arial" w:cs="Arial"/>
          <w:bCs/>
          <w:sz w:val="24"/>
          <w:szCs w:val="24"/>
          <w:lang w:eastAsia="zh-CN"/>
        </w:rPr>
        <w:t>Τροποποίηση της πρόνοιας</w:t>
      </w:r>
      <w:r w:rsidR="000B267F" w:rsidRPr="004C5E43">
        <w:rPr>
          <w:rFonts w:ascii="Arial" w:eastAsia="Simsun (Founder Extended)" w:hAnsi="Arial" w:cs="Arial"/>
          <w:bCs/>
          <w:sz w:val="24"/>
          <w:szCs w:val="24"/>
          <w:lang w:eastAsia="zh-CN"/>
        </w:rPr>
        <w:t xml:space="preserve"> βάσει της οποίας δεν επιτρέπεται ο διορισμός ως μέλους</w:t>
      </w:r>
      <w:r w:rsidRPr="004C5E43">
        <w:rPr>
          <w:rFonts w:ascii="Arial" w:eastAsia="Simsun (Founder Extended)" w:hAnsi="Arial" w:cs="Arial"/>
          <w:bCs/>
          <w:sz w:val="24"/>
          <w:szCs w:val="24"/>
          <w:lang w:eastAsia="zh-CN"/>
        </w:rPr>
        <w:t xml:space="preserve"> της Αρχής προσώπου το οποίο έχει καταδικαστεί σε φυλάκιση, </w:t>
      </w:r>
      <w:r w:rsidR="00535E1D" w:rsidRPr="004C5E43">
        <w:rPr>
          <w:rFonts w:ascii="Arial" w:eastAsia="Simsun (Founder Extended)" w:hAnsi="Arial" w:cs="Arial"/>
          <w:bCs/>
          <w:sz w:val="24"/>
          <w:szCs w:val="24"/>
          <w:lang w:eastAsia="zh-CN"/>
        </w:rPr>
        <w:t xml:space="preserve">κατά τρόπο που </w:t>
      </w:r>
      <w:r w:rsidR="00BE60E1" w:rsidRPr="004C5E43">
        <w:rPr>
          <w:rFonts w:ascii="Arial" w:eastAsia="Simsun (Founder Extended)" w:hAnsi="Arial" w:cs="Arial"/>
          <w:bCs/>
          <w:sz w:val="24"/>
          <w:szCs w:val="24"/>
          <w:lang w:eastAsia="zh-CN"/>
        </w:rPr>
        <w:t>η απαγόρευση αυτή να περιοριστεί</w:t>
      </w:r>
      <w:r w:rsidR="00A61F52">
        <w:rPr>
          <w:rFonts w:ascii="Arial" w:eastAsia="Simsun (Founder Extended)" w:hAnsi="Arial" w:cs="Arial"/>
          <w:bCs/>
          <w:sz w:val="24"/>
          <w:szCs w:val="24"/>
          <w:lang w:eastAsia="zh-CN"/>
        </w:rPr>
        <w:t>,</w:t>
      </w:r>
      <w:r w:rsidR="00BE60E1" w:rsidRPr="004C5E43">
        <w:rPr>
          <w:rFonts w:ascii="Arial" w:eastAsia="Simsun (Founder Extended)" w:hAnsi="Arial" w:cs="Arial"/>
          <w:bCs/>
          <w:sz w:val="24"/>
          <w:szCs w:val="24"/>
          <w:lang w:eastAsia="zh-CN"/>
        </w:rPr>
        <w:t xml:space="preserve"> </w:t>
      </w:r>
      <w:r w:rsidR="00535E1D" w:rsidRPr="004C5E43">
        <w:rPr>
          <w:rFonts w:ascii="Arial" w:eastAsia="Simsun (Founder Extended)" w:hAnsi="Arial" w:cs="Arial"/>
          <w:bCs/>
          <w:sz w:val="24"/>
          <w:szCs w:val="24"/>
          <w:lang w:eastAsia="zh-CN"/>
        </w:rPr>
        <w:t xml:space="preserve">ώστε να μην επιτρέπεται μόνο ο διορισμός προσώπου που καταδικάστηκε για </w:t>
      </w:r>
      <w:r w:rsidR="00BE60E1" w:rsidRPr="004C5E43">
        <w:rPr>
          <w:rFonts w:ascii="Arial" w:eastAsia="Simsun (Founder Extended)" w:hAnsi="Arial" w:cs="Arial"/>
          <w:bCs/>
          <w:sz w:val="24"/>
          <w:szCs w:val="24"/>
          <w:lang w:eastAsia="zh-CN"/>
        </w:rPr>
        <w:t>αδίκημα που ενέχει έλλειψη τιμιότητας ή ηθική αισχρότητα</w:t>
      </w:r>
      <w:r w:rsidR="00741FFE" w:rsidRPr="004C5E43">
        <w:rPr>
          <w:rFonts w:ascii="Arial" w:eastAsia="Simsun (Founder Extended)" w:hAnsi="Arial" w:cs="Arial"/>
          <w:bCs/>
          <w:sz w:val="24"/>
          <w:szCs w:val="24"/>
          <w:lang w:eastAsia="zh-CN"/>
        </w:rPr>
        <w:t xml:space="preserve">, καθώς και </w:t>
      </w:r>
      <w:r w:rsidR="00535E1D" w:rsidRPr="004C5E43">
        <w:rPr>
          <w:rFonts w:ascii="Arial" w:eastAsia="Simsun (Founder Extended)" w:hAnsi="Arial" w:cs="Arial"/>
          <w:bCs/>
          <w:sz w:val="24"/>
          <w:szCs w:val="24"/>
          <w:lang w:eastAsia="zh-CN"/>
        </w:rPr>
        <w:t xml:space="preserve">διαφοροποίηση </w:t>
      </w:r>
      <w:r w:rsidR="00741FFE" w:rsidRPr="004C5E43">
        <w:rPr>
          <w:rFonts w:ascii="Arial" w:eastAsia="Simsun (Founder Extended)" w:hAnsi="Arial" w:cs="Arial"/>
          <w:bCs/>
          <w:sz w:val="24"/>
          <w:szCs w:val="24"/>
          <w:lang w:eastAsia="zh-CN"/>
        </w:rPr>
        <w:t>της πρόνοιας που αφορά στους λόγους παύσης μέλους της Αρχής</w:t>
      </w:r>
      <w:r w:rsidR="00535E1D" w:rsidRPr="004C5E43">
        <w:rPr>
          <w:rFonts w:ascii="Arial" w:eastAsia="Simsun (Founder Extended)" w:hAnsi="Arial" w:cs="Arial"/>
          <w:bCs/>
          <w:sz w:val="24"/>
          <w:szCs w:val="24"/>
          <w:lang w:eastAsia="zh-CN"/>
        </w:rPr>
        <w:t>,</w:t>
      </w:r>
      <w:r w:rsidR="00741FFE" w:rsidRPr="004C5E43">
        <w:rPr>
          <w:rFonts w:ascii="Arial" w:eastAsia="Simsun (Founder Extended)" w:hAnsi="Arial" w:cs="Arial"/>
          <w:bCs/>
          <w:sz w:val="24"/>
          <w:szCs w:val="24"/>
          <w:lang w:eastAsia="zh-CN"/>
        </w:rPr>
        <w:t xml:space="preserve"> ώστε να </w:t>
      </w:r>
      <w:r w:rsidR="00535E1D" w:rsidRPr="004C5E43">
        <w:rPr>
          <w:rFonts w:ascii="Arial" w:eastAsia="Simsun (Founder Extended)" w:hAnsi="Arial" w:cs="Arial"/>
          <w:bCs/>
          <w:sz w:val="24"/>
          <w:szCs w:val="24"/>
          <w:lang w:eastAsia="zh-CN"/>
        </w:rPr>
        <w:t xml:space="preserve">μην περιλαμβάνεται στους </w:t>
      </w:r>
      <w:r w:rsidR="00370022" w:rsidRPr="004C5E43">
        <w:rPr>
          <w:rFonts w:ascii="Arial" w:eastAsia="Simsun (Founder Extended)" w:hAnsi="Arial" w:cs="Arial"/>
          <w:bCs/>
          <w:sz w:val="24"/>
          <w:szCs w:val="24"/>
          <w:lang w:eastAsia="zh-CN"/>
        </w:rPr>
        <w:t xml:space="preserve">λόγους αυτούς </w:t>
      </w:r>
      <w:r w:rsidR="00741FFE" w:rsidRPr="004C5E43">
        <w:rPr>
          <w:rFonts w:ascii="Arial" w:eastAsia="Simsun (Founder Extended)" w:hAnsi="Arial" w:cs="Arial"/>
          <w:bCs/>
          <w:sz w:val="24"/>
          <w:szCs w:val="24"/>
          <w:lang w:eastAsia="zh-CN"/>
        </w:rPr>
        <w:t>η καταδίκη για οποιοδήποτε αδίκημα τιμωρείται με ποινή φυλάκισης πέραν των τριών ετών.</w:t>
      </w:r>
    </w:p>
    <w:p w14:paraId="127BB32F" w14:textId="04BC30C8" w:rsidR="00BE60E1" w:rsidRDefault="00BC74BC" w:rsidP="007E0895">
      <w:pPr>
        <w:pStyle w:val="ListParagraph"/>
        <w:widowControl w:val="0"/>
        <w:numPr>
          <w:ilvl w:val="0"/>
          <w:numId w:val="32"/>
        </w:numPr>
        <w:tabs>
          <w:tab w:val="left" w:pos="709"/>
          <w:tab w:val="left" w:pos="4961"/>
        </w:tabs>
        <w:spacing w:after="0" w:line="480" w:lineRule="auto"/>
        <w:ind w:left="567" w:hanging="567"/>
        <w:jc w:val="both"/>
        <w:rPr>
          <w:rFonts w:ascii="Arial" w:eastAsia="Simsun (Founder Extended)" w:hAnsi="Arial" w:cs="Arial"/>
          <w:sz w:val="24"/>
          <w:szCs w:val="24"/>
          <w:lang w:eastAsia="zh-CN"/>
        </w:rPr>
      </w:pPr>
      <w:r w:rsidRPr="004C5E43">
        <w:rPr>
          <w:rFonts w:ascii="Arial" w:eastAsia="Simsun (Founder Extended)" w:hAnsi="Arial" w:cs="Arial"/>
          <w:sz w:val="24"/>
          <w:szCs w:val="24"/>
          <w:lang w:eastAsia="zh-CN"/>
        </w:rPr>
        <w:t xml:space="preserve">Διαγραφή της </w:t>
      </w:r>
      <w:r w:rsidR="00535E1D" w:rsidRPr="004C5E43">
        <w:rPr>
          <w:rFonts w:ascii="Arial" w:eastAsia="Simsun (Founder Extended)" w:hAnsi="Arial" w:cs="Arial"/>
          <w:sz w:val="24"/>
          <w:szCs w:val="24"/>
          <w:lang w:eastAsia="zh-CN"/>
        </w:rPr>
        <w:t xml:space="preserve">ρύθμισης </w:t>
      </w:r>
      <w:r w:rsidRPr="004C5E43">
        <w:rPr>
          <w:rFonts w:ascii="Arial" w:eastAsia="Simsun (Founder Extended)" w:hAnsi="Arial" w:cs="Arial"/>
          <w:sz w:val="24"/>
          <w:szCs w:val="24"/>
          <w:lang w:eastAsia="zh-CN"/>
        </w:rPr>
        <w:t xml:space="preserve">που προστέθηκε </w:t>
      </w:r>
      <w:r w:rsidR="007C47A8" w:rsidRPr="004C5E43">
        <w:rPr>
          <w:rFonts w:ascii="Arial" w:eastAsia="Simsun (Founder Extended)" w:hAnsi="Arial" w:cs="Arial"/>
          <w:sz w:val="24"/>
          <w:szCs w:val="24"/>
          <w:lang w:eastAsia="zh-CN"/>
        </w:rPr>
        <w:t xml:space="preserve">στο τελευταίο αναθεωρημένο κείμενο </w:t>
      </w:r>
      <w:r w:rsidR="00535E1D" w:rsidRPr="004C5E43">
        <w:rPr>
          <w:rFonts w:ascii="Arial" w:eastAsia="Simsun (Founder Extended)" w:hAnsi="Arial" w:cs="Arial"/>
          <w:sz w:val="24"/>
          <w:szCs w:val="24"/>
          <w:lang w:eastAsia="zh-CN"/>
        </w:rPr>
        <w:t xml:space="preserve">η οποία προβλέπει για την υπεράσπιση μέλους ή λειτουργού της Αρχής αναφορικά με </w:t>
      </w:r>
      <w:r w:rsidR="007C47A8" w:rsidRPr="004C5E43">
        <w:rPr>
          <w:rFonts w:ascii="Arial" w:eastAsia="Simsun (Founder Extended)" w:hAnsi="Arial" w:cs="Arial"/>
          <w:sz w:val="24"/>
          <w:szCs w:val="24"/>
          <w:lang w:eastAsia="zh-CN"/>
        </w:rPr>
        <w:t>το αδίκημα της παράβασης του καθήκοντος εχεμύθειας.</w:t>
      </w:r>
    </w:p>
    <w:p w14:paraId="7BB8C1A4" w14:textId="0DD79757" w:rsidR="007C47A8" w:rsidRPr="004C5E43" w:rsidRDefault="001F34AE" w:rsidP="004C5E43">
      <w:pPr>
        <w:pStyle w:val="ListParagraph"/>
        <w:widowControl w:val="0"/>
        <w:numPr>
          <w:ilvl w:val="0"/>
          <w:numId w:val="32"/>
        </w:numPr>
        <w:tabs>
          <w:tab w:val="left" w:pos="709"/>
          <w:tab w:val="left" w:pos="4961"/>
        </w:tabs>
        <w:spacing w:after="0" w:line="480" w:lineRule="auto"/>
        <w:ind w:left="567" w:hanging="567"/>
        <w:jc w:val="both"/>
        <w:rPr>
          <w:rFonts w:ascii="Arial" w:eastAsia="Simsun (Founder Extended)" w:hAnsi="Arial" w:cs="Arial"/>
          <w:sz w:val="24"/>
          <w:szCs w:val="24"/>
          <w:lang w:eastAsia="zh-CN"/>
        </w:rPr>
      </w:pPr>
      <w:r w:rsidRPr="004C5E43">
        <w:rPr>
          <w:rFonts w:ascii="Arial" w:eastAsia="Simsun (Founder Extended)" w:hAnsi="Arial" w:cs="Arial"/>
          <w:sz w:val="24"/>
          <w:szCs w:val="24"/>
          <w:lang w:eastAsia="zh-CN"/>
        </w:rPr>
        <w:t xml:space="preserve">Διεύρυνση </w:t>
      </w:r>
      <w:r w:rsidR="00AE1FD6" w:rsidRPr="004C5E43">
        <w:rPr>
          <w:rFonts w:ascii="Arial" w:eastAsia="Simsun (Founder Extended)" w:hAnsi="Arial" w:cs="Arial"/>
          <w:sz w:val="24"/>
          <w:szCs w:val="24"/>
          <w:lang w:eastAsia="zh-CN"/>
        </w:rPr>
        <w:t xml:space="preserve">της πρόνοιας που προβλέπει για </w:t>
      </w:r>
      <w:r w:rsidRPr="004C5E43">
        <w:rPr>
          <w:rFonts w:ascii="Arial" w:eastAsia="Simsun (Founder Extended)" w:hAnsi="Arial" w:cs="Arial"/>
          <w:sz w:val="24"/>
          <w:szCs w:val="24"/>
          <w:lang w:eastAsia="zh-CN"/>
        </w:rPr>
        <w:t>την άμεση απομάκρυνσ</w:t>
      </w:r>
      <w:r w:rsidR="007E0895">
        <w:rPr>
          <w:rFonts w:ascii="Arial" w:eastAsia="Simsun (Founder Extended)" w:hAnsi="Arial" w:cs="Arial"/>
          <w:sz w:val="24"/>
          <w:szCs w:val="24"/>
          <w:lang w:eastAsia="zh-CN"/>
        </w:rPr>
        <w:t>η</w:t>
      </w:r>
      <w:r w:rsidRPr="004C5E43">
        <w:rPr>
          <w:rFonts w:ascii="Arial" w:eastAsia="Simsun (Founder Extended)" w:hAnsi="Arial" w:cs="Arial"/>
          <w:sz w:val="24"/>
          <w:szCs w:val="24"/>
          <w:lang w:eastAsia="zh-CN"/>
        </w:rPr>
        <w:t xml:space="preserve"> </w:t>
      </w:r>
      <w:r w:rsidR="00AE1FD6" w:rsidRPr="004C5E43">
        <w:rPr>
          <w:rFonts w:ascii="Arial" w:eastAsia="Simsun (Founder Extended)" w:hAnsi="Arial" w:cs="Arial"/>
          <w:sz w:val="24"/>
          <w:szCs w:val="24"/>
          <w:lang w:eastAsia="zh-CN"/>
        </w:rPr>
        <w:t xml:space="preserve">μέλους ή λειτουργού της Αρχής </w:t>
      </w:r>
      <w:r w:rsidRPr="004C5E43">
        <w:rPr>
          <w:rFonts w:ascii="Arial" w:eastAsia="Simsun (Founder Extended)" w:hAnsi="Arial" w:cs="Arial"/>
          <w:sz w:val="24"/>
          <w:szCs w:val="24"/>
          <w:lang w:eastAsia="zh-CN"/>
        </w:rPr>
        <w:t>από τα καθήκοντ</w:t>
      </w:r>
      <w:r w:rsidR="001B3D6B" w:rsidRPr="004C5E43">
        <w:rPr>
          <w:rFonts w:ascii="Arial" w:eastAsia="Simsun (Founder Extended)" w:hAnsi="Arial" w:cs="Arial"/>
          <w:sz w:val="24"/>
          <w:szCs w:val="24"/>
          <w:lang w:eastAsia="zh-CN"/>
        </w:rPr>
        <w:t>ά</w:t>
      </w:r>
      <w:r w:rsidRPr="004C5E43">
        <w:rPr>
          <w:rFonts w:ascii="Arial" w:eastAsia="Simsun (Founder Extended)" w:hAnsi="Arial" w:cs="Arial"/>
          <w:sz w:val="24"/>
          <w:szCs w:val="24"/>
          <w:lang w:eastAsia="zh-CN"/>
        </w:rPr>
        <w:t xml:space="preserve"> του </w:t>
      </w:r>
      <w:r w:rsidR="00AE1FD6" w:rsidRPr="004C5E43">
        <w:rPr>
          <w:rFonts w:ascii="Arial" w:eastAsia="Simsun (Founder Extended)" w:hAnsi="Arial" w:cs="Arial"/>
          <w:sz w:val="24"/>
          <w:szCs w:val="24"/>
          <w:lang w:eastAsia="zh-CN"/>
        </w:rPr>
        <w:t>σε περίπτωση καταδίκης για το ποινικό αδίκημα της παράβασης του καθήκοντος εχεμύθειας ή διαπίστωσης πειθαρχικού παραπτώματος παράβασης του καθήκοντος εχεμύθειας</w:t>
      </w:r>
      <w:r w:rsidR="000A5CF4" w:rsidRPr="004C5E43">
        <w:rPr>
          <w:rFonts w:ascii="Arial" w:eastAsia="Simsun (Founder Extended)" w:hAnsi="Arial" w:cs="Arial"/>
          <w:sz w:val="24"/>
          <w:szCs w:val="24"/>
          <w:lang w:eastAsia="zh-CN"/>
        </w:rPr>
        <w:t>,</w:t>
      </w:r>
      <w:r w:rsidR="00AE1FD6" w:rsidRPr="004C5E43">
        <w:rPr>
          <w:rFonts w:ascii="Arial" w:eastAsia="Simsun (Founder Extended)" w:hAnsi="Arial" w:cs="Arial"/>
          <w:sz w:val="24"/>
          <w:szCs w:val="24"/>
          <w:lang w:eastAsia="zh-CN"/>
        </w:rPr>
        <w:t xml:space="preserve"> ώστε να </w:t>
      </w:r>
      <w:r w:rsidR="000A5CF4" w:rsidRPr="004C5E43">
        <w:rPr>
          <w:rFonts w:ascii="Arial" w:eastAsia="Simsun (Founder Extended)" w:hAnsi="Arial" w:cs="Arial"/>
          <w:sz w:val="24"/>
          <w:szCs w:val="24"/>
          <w:lang w:eastAsia="zh-CN"/>
        </w:rPr>
        <w:t xml:space="preserve">επιβάλλεται η </w:t>
      </w:r>
      <w:r w:rsidR="00AE1FD6" w:rsidRPr="004C5E43">
        <w:rPr>
          <w:rFonts w:ascii="Arial" w:eastAsia="Simsun (Founder Extended)" w:hAnsi="Arial" w:cs="Arial"/>
          <w:sz w:val="24"/>
          <w:szCs w:val="24"/>
          <w:lang w:eastAsia="zh-CN"/>
        </w:rPr>
        <w:t>άμεση απομάκρυνσ</w:t>
      </w:r>
      <w:r w:rsidR="000A5CF4" w:rsidRPr="004C5E43">
        <w:rPr>
          <w:rFonts w:ascii="Arial" w:eastAsia="Simsun (Founder Extended)" w:hAnsi="Arial" w:cs="Arial"/>
          <w:sz w:val="24"/>
          <w:szCs w:val="24"/>
          <w:lang w:eastAsia="zh-CN"/>
        </w:rPr>
        <w:t>ή</w:t>
      </w:r>
      <w:r w:rsidR="00AE1FD6" w:rsidRPr="004C5E43">
        <w:rPr>
          <w:rFonts w:ascii="Arial" w:eastAsia="Simsun (Founder Extended)" w:hAnsi="Arial" w:cs="Arial"/>
          <w:sz w:val="24"/>
          <w:szCs w:val="24"/>
          <w:lang w:eastAsia="zh-CN"/>
        </w:rPr>
        <w:t xml:space="preserve"> </w:t>
      </w:r>
      <w:r w:rsidR="00716D7E">
        <w:rPr>
          <w:rFonts w:ascii="Arial" w:eastAsia="Simsun (Founder Extended)" w:hAnsi="Arial" w:cs="Arial"/>
          <w:sz w:val="24"/>
          <w:szCs w:val="24"/>
          <w:lang w:eastAsia="zh-CN"/>
        </w:rPr>
        <w:t>τους</w:t>
      </w:r>
      <w:r w:rsidR="000A5CF4" w:rsidRPr="004C5E43">
        <w:rPr>
          <w:rFonts w:ascii="Arial" w:eastAsia="Simsun (Founder Extended)" w:hAnsi="Arial" w:cs="Arial"/>
          <w:sz w:val="24"/>
          <w:szCs w:val="24"/>
          <w:lang w:eastAsia="zh-CN"/>
        </w:rPr>
        <w:t xml:space="preserve"> </w:t>
      </w:r>
      <w:r w:rsidR="00AE1FD6" w:rsidRPr="004C5E43">
        <w:rPr>
          <w:rFonts w:ascii="Arial" w:eastAsia="Simsun (Founder Extended)" w:hAnsi="Arial" w:cs="Arial"/>
          <w:sz w:val="24"/>
          <w:szCs w:val="24"/>
          <w:lang w:eastAsia="zh-CN"/>
        </w:rPr>
        <w:t xml:space="preserve">σε περίπτωση καταδίκης </w:t>
      </w:r>
      <w:r w:rsidR="000A5CF4" w:rsidRPr="004C5E43">
        <w:rPr>
          <w:rFonts w:ascii="Arial" w:eastAsia="Simsun (Founder Extended)" w:hAnsi="Arial" w:cs="Arial"/>
          <w:sz w:val="24"/>
          <w:szCs w:val="24"/>
          <w:lang w:eastAsia="zh-CN"/>
        </w:rPr>
        <w:t xml:space="preserve">τους </w:t>
      </w:r>
      <w:r w:rsidR="00AE1FD6" w:rsidRPr="004C5E43">
        <w:rPr>
          <w:rFonts w:ascii="Arial" w:eastAsia="Simsun (Founder Extended)" w:hAnsi="Arial" w:cs="Arial"/>
          <w:sz w:val="24"/>
          <w:szCs w:val="24"/>
          <w:lang w:eastAsia="zh-CN"/>
        </w:rPr>
        <w:t xml:space="preserve">για </w:t>
      </w:r>
      <w:r w:rsidR="000A5CF4" w:rsidRPr="004C5E43">
        <w:rPr>
          <w:rFonts w:ascii="Arial" w:eastAsia="Simsun (Founder Extended)" w:hAnsi="Arial" w:cs="Arial"/>
          <w:sz w:val="24"/>
          <w:szCs w:val="24"/>
          <w:lang w:eastAsia="zh-CN"/>
        </w:rPr>
        <w:t xml:space="preserve">προβλεπόμενο στον προτεινόμενο νόμο </w:t>
      </w:r>
      <w:r w:rsidR="00AE1FD6" w:rsidRPr="004C5E43">
        <w:rPr>
          <w:rFonts w:ascii="Arial" w:eastAsia="Simsun (Founder Extended)" w:hAnsi="Arial" w:cs="Arial"/>
          <w:sz w:val="24"/>
          <w:szCs w:val="24"/>
          <w:lang w:eastAsia="zh-CN"/>
        </w:rPr>
        <w:t>ποινικό αδίκημα ενέχον παράβαση καθήκοντος εν γένει ή</w:t>
      </w:r>
      <w:r w:rsidR="00096BE5">
        <w:rPr>
          <w:rFonts w:ascii="Arial" w:eastAsia="Simsun (Founder Extended)" w:hAnsi="Arial" w:cs="Arial"/>
          <w:sz w:val="24"/>
          <w:szCs w:val="24"/>
          <w:lang w:eastAsia="zh-CN"/>
        </w:rPr>
        <w:t xml:space="preserve"> σε περίπτωση</w:t>
      </w:r>
      <w:r w:rsidR="00AE1FD6" w:rsidRPr="004C5E43">
        <w:rPr>
          <w:rFonts w:ascii="Arial" w:eastAsia="Simsun (Founder Extended)" w:hAnsi="Arial" w:cs="Arial"/>
          <w:sz w:val="24"/>
          <w:szCs w:val="24"/>
          <w:lang w:eastAsia="zh-CN"/>
        </w:rPr>
        <w:t xml:space="preserve"> διαπίστωση</w:t>
      </w:r>
      <w:r w:rsidR="007E0895">
        <w:rPr>
          <w:rFonts w:ascii="Arial" w:eastAsia="Simsun (Founder Extended)" w:hAnsi="Arial" w:cs="Arial"/>
          <w:sz w:val="24"/>
          <w:szCs w:val="24"/>
          <w:lang w:eastAsia="zh-CN"/>
        </w:rPr>
        <w:t>ς</w:t>
      </w:r>
      <w:r w:rsidR="00AE1FD6" w:rsidRPr="004C5E43">
        <w:rPr>
          <w:rFonts w:ascii="Arial" w:eastAsia="Simsun (Founder Extended)" w:hAnsi="Arial" w:cs="Arial"/>
          <w:sz w:val="24"/>
          <w:szCs w:val="24"/>
          <w:lang w:eastAsia="zh-CN"/>
        </w:rPr>
        <w:t xml:space="preserve"> διάπραξης</w:t>
      </w:r>
      <w:r w:rsidR="000A5CF4" w:rsidRPr="004C5E43">
        <w:rPr>
          <w:rFonts w:ascii="Arial" w:eastAsia="Simsun (Founder Extended)" w:hAnsi="Arial" w:cs="Arial"/>
          <w:sz w:val="24"/>
          <w:szCs w:val="24"/>
          <w:lang w:eastAsia="zh-CN"/>
        </w:rPr>
        <w:t xml:space="preserve"> προβλεπόμενου στον προτεινόμενο νόμο</w:t>
      </w:r>
      <w:r w:rsidR="00AE1FD6" w:rsidRPr="004C5E43">
        <w:rPr>
          <w:rFonts w:ascii="Arial" w:eastAsia="Simsun (Founder Extended)" w:hAnsi="Arial" w:cs="Arial"/>
          <w:sz w:val="24"/>
          <w:szCs w:val="24"/>
          <w:lang w:eastAsia="zh-CN"/>
        </w:rPr>
        <w:t xml:space="preserve"> πειθαρχικού παραπτώματος ενέχον</w:t>
      </w:r>
      <w:r w:rsidR="00096BE5">
        <w:rPr>
          <w:rFonts w:ascii="Arial" w:eastAsia="Simsun (Founder Extended)" w:hAnsi="Arial" w:cs="Arial"/>
          <w:sz w:val="24"/>
          <w:szCs w:val="24"/>
          <w:lang w:eastAsia="zh-CN"/>
        </w:rPr>
        <w:t>τος</w:t>
      </w:r>
      <w:r w:rsidR="00AE1FD6" w:rsidRPr="004C5E43">
        <w:rPr>
          <w:rFonts w:ascii="Arial" w:eastAsia="Simsun (Founder Extended)" w:hAnsi="Arial" w:cs="Arial"/>
          <w:sz w:val="24"/>
          <w:szCs w:val="24"/>
          <w:lang w:eastAsia="zh-CN"/>
        </w:rPr>
        <w:t xml:space="preserve"> παράβαση καθήκοντος εν γένει.</w:t>
      </w:r>
    </w:p>
    <w:p w14:paraId="6F0BEA10" w14:textId="521CF7C7" w:rsidR="000438CC" w:rsidRPr="004C5E43" w:rsidRDefault="00AB4CE0" w:rsidP="00152935">
      <w:pPr>
        <w:widowControl w:val="0"/>
        <w:tabs>
          <w:tab w:val="left" w:pos="567"/>
          <w:tab w:val="left" w:pos="4961"/>
        </w:tabs>
        <w:spacing w:after="0" w:line="480" w:lineRule="auto"/>
        <w:jc w:val="both"/>
        <w:rPr>
          <w:rFonts w:ascii="Arial" w:eastAsia="Times New Roman" w:hAnsi="Arial" w:cs="Arial"/>
          <w:color w:val="FF0000"/>
          <w:sz w:val="24"/>
          <w:szCs w:val="24"/>
          <w:lang w:eastAsia="en-GB"/>
        </w:rPr>
      </w:pPr>
      <w:r w:rsidRPr="004C5E43">
        <w:rPr>
          <w:rFonts w:ascii="Arial" w:eastAsia="Simsun (Founder Extended)" w:hAnsi="Arial" w:cs="Arial"/>
          <w:sz w:val="24"/>
          <w:szCs w:val="24"/>
          <w:lang w:eastAsia="zh-CN"/>
        </w:rPr>
        <w:tab/>
      </w:r>
      <w:r w:rsidR="0094108D" w:rsidRPr="004C5E43">
        <w:rPr>
          <w:rFonts w:ascii="Arial" w:eastAsia="Simsun (Founder Extended)" w:hAnsi="Arial" w:cs="Arial"/>
          <w:sz w:val="24"/>
          <w:szCs w:val="24"/>
          <w:lang w:eastAsia="zh-CN"/>
        </w:rPr>
        <w:t>Επιπροσθέτως</w:t>
      </w:r>
      <w:r w:rsidR="007C0A93" w:rsidRPr="004C5E43">
        <w:rPr>
          <w:rFonts w:ascii="Arial" w:eastAsia="Simsun (Founder Extended)" w:hAnsi="Arial" w:cs="Arial"/>
          <w:sz w:val="24"/>
          <w:szCs w:val="24"/>
          <w:lang w:eastAsia="zh-CN"/>
        </w:rPr>
        <w:t xml:space="preserve">, </w:t>
      </w:r>
      <w:r w:rsidR="009D6E29" w:rsidRPr="004C5E43">
        <w:rPr>
          <w:rFonts w:ascii="Arial" w:eastAsia="Simsun (Founder Extended)" w:hAnsi="Arial" w:cs="Arial"/>
          <w:sz w:val="24"/>
          <w:szCs w:val="24"/>
          <w:lang w:eastAsia="zh-CN"/>
        </w:rPr>
        <w:t>η επιτροπή επέφερε στο</w:t>
      </w:r>
      <w:r w:rsidR="00AB3785" w:rsidRPr="004C5E43">
        <w:rPr>
          <w:rFonts w:ascii="Arial" w:eastAsia="Simsun (Founder Extended)" w:hAnsi="Arial" w:cs="Arial"/>
          <w:sz w:val="24"/>
          <w:szCs w:val="24"/>
          <w:lang w:eastAsia="zh-CN"/>
        </w:rPr>
        <w:t xml:space="preserve"> τελευταίο αναθεωρημένο</w:t>
      </w:r>
      <w:r w:rsidR="009D6E29" w:rsidRPr="004C5E43">
        <w:rPr>
          <w:rFonts w:ascii="Arial" w:eastAsia="Simsun (Founder Extended)" w:hAnsi="Arial" w:cs="Arial"/>
          <w:sz w:val="24"/>
          <w:szCs w:val="24"/>
          <w:lang w:eastAsia="zh-CN"/>
        </w:rPr>
        <w:t xml:space="preserve"> κείμενο του νομοσχεδίου εκτεταμένες τροποποιήσεις με σκοπό τη διασαφήνιση των προνοιών του, καθώς και τη βελτίωσή του από νομοτεχνικής άποψης.</w:t>
      </w:r>
      <w:r w:rsidR="000438CC" w:rsidRPr="004C5E43">
        <w:rPr>
          <w:rFonts w:ascii="Arial" w:eastAsia="Times New Roman" w:hAnsi="Arial" w:cs="Arial"/>
          <w:color w:val="FF0000"/>
          <w:sz w:val="24"/>
          <w:szCs w:val="24"/>
          <w:lang w:eastAsia="en-GB"/>
        </w:rPr>
        <w:tab/>
      </w:r>
    </w:p>
    <w:p w14:paraId="5612F969" w14:textId="4F6B6976" w:rsidR="000438CC" w:rsidRPr="004C5E43" w:rsidRDefault="000438CC" w:rsidP="00152935">
      <w:pPr>
        <w:tabs>
          <w:tab w:val="left" w:pos="567"/>
          <w:tab w:val="left" w:pos="4961"/>
        </w:tabs>
        <w:spacing w:after="0" w:line="480" w:lineRule="auto"/>
        <w:jc w:val="both"/>
        <w:rPr>
          <w:rFonts w:ascii="Arial" w:eastAsia="Simsun (Founder Extended)" w:hAnsi="Arial" w:cs="Arial"/>
          <w:sz w:val="24"/>
          <w:szCs w:val="24"/>
          <w:lang w:eastAsia="zh-CN"/>
        </w:rPr>
      </w:pPr>
      <w:r w:rsidRPr="004C5E43">
        <w:rPr>
          <w:rFonts w:ascii="Arial" w:eastAsia="Simsun (Founder Extended)" w:hAnsi="Arial" w:cs="Arial"/>
          <w:sz w:val="24"/>
          <w:szCs w:val="24"/>
          <w:lang w:eastAsia="zh-CN"/>
        </w:rPr>
        <w:tab/>
        <w:t>Η Κοινοβουλευτική Επιτροπή Νομικών,</w:t>
      </w:r>
      <w:r w:rsidR="007E0895">
        <w:rPr>
          <w:rFonts w:ascii="Arial" w:eastAsia="Simsun (Founder Extended)" w:hAnsi="Arial" w:cs="Arial"/>
          <w:sz w:val="24"/>
          <w:szCs w:val="24"/>
          <w:lang w:eastAsia="zh-CN"/>
        </w:rPr>
        <w:t xml:space="preserve"> </w:t>
      </w:r>
      <w:r w:rsidR="007E0895" w:rsidRPr="007E0895">
        <w:rPr>
          <w:rFonts w:ascii="Arial" w:eastAsia="Simsun (Founder Extended)" w:hAnsi="Arial" w:cs="Arial"/>
          <w:sz w:val="24"/>
          <w:szCs w:val="24"/>
          <w:lang w:eastAsia="zh-CN"/>
        </w:rPr>
        <w:t>Δικαιοσύνης και Δημοσίας Τάξεως</w:t>
      </w:r>
      <w:r w:rsidR="007E0895">
        <w:rPr>
          <w:rFonts w:ascii="Arial" w:eastAsia="Simsun (Founder Extended)" w:hAnsi="Arial" w:cs="Arial"/>
          <w:sz w:val="24"/>
          <w:szCs w:val="24"/>
          <w:lang w:eastAsia="zh-CN"/>
        </w:rPr>
        <w:t>,</w:t>
      </w:r>
      <w:r w:rsidRPr="004C5E43">
        <w:rPr>
          <w:rFonts w:ascii="Arial" w:eastAsia="Simsun (Founder Extended)" w:hAnsi="Arial" w:cs="Arial"/>
          <w:sz w:val="24"/>
          <w:szCs w:val="24"/>
          <w:lang w:eastAsia="zh-CN"/>
        </w:rPr>
        <w:t xml:space="preserve"> </w:t>
      </w:r>
      <w:r w:rsidR="00E9231B" w:rsidRPr="004C5E43">
        <w:rPr>
          <w:rFonts w:ascii="Arial" w:eastAsia="Simsun (Founder Extended)" w:hAnsi="Arial" w:cs="Arial"/>
          <w:sz w:val="24"/>
          <w:szCs w:val="24"/>
          <w:lang w:eastAsia="zh-CN"/>
        </w:rPr>
        <w:t>αφού έλ</w:t>
      </w:r>
      <w:r w:rsidR="00BB213D" w:rsidRPr="004C5E43">
        <w:rPr>
          <w:rFonts w:ascii="Arial" w:eastAsia="Simsun (Founder Extended)" w:hAnsi="Arial" w:cs="Arial"/>
          <w:sz w:val="24"/>
          <w:szCs w:val="24"/>
          <w:lang w:eastAsia="zh-CN"/>
        </w:rPr>
        <w:t xml:space="preserve">αβε υπόψη όλα όσα τέθηκαν </w:t>
      </w:r>
      <w:proofErr w:type="spellStart"/>
      <w:r w:rsidR="00BB213D" w:rsidRPr="004C5E43">
        <w:rPr>
          <w:rFonts w:ascii="Arial" w:eastAsia="Simsun (Founder Extended)" w:hAnsi="Arial" w:cs="Arial"/>
          <w:sz w:val="24"/>
          <w:szCs w:val="24"/>
          <w:lang w:eastAsia="zh-CN"/>
        </w:rPr>
        <w:t>ενώπιό</w:t>
      </w:r>
      <w:r w:rsidR="00E9231B" w:rsidRPr="004C5E43">
        <w:rPr>
          <w:rFonts w:ascii="Arial" w:eastAsia="Simsun (Founder Extended)" w:hAnsi="Arial" w:cs="Arial"/>
          <w:sz w:val="24"/>
          <w:szCs w:val="24"/>
          <w:lang w:eastAsia="zh-CN"/>
        </w:rPr>
        <w:t>ν</w:t>
      </w:r>
      <w:proofErr w:type="spellEnd"/>
      <w:r w:rsidR="00E9231B" w:rsidRPr="004C5E43">
        <w:rPr>
          <w:rFonts w:ascii="Arial" w:eastAsia="Simsun (Founder Extended)" w:hAnsi="Arial" w:cs="Arial"/>
          <w:sz w:val="24"/>
          <w:szCs w:val="24"/>
          <w:lang w:eastAsia="zh-CN"/>
        </w:rPr>
        <w:t xml:space="preserve"> της, </w:t>
      </w:r>
      <w:r w:rsidR="00FB6659" w:rsidRPr="004C5E43">
        <w:rPr>
          <w:rFonts w:ascii="Arial" w:eastAsia="Simsun (Founder Extended)" w:hAnsi="Arial" w:cs="Arial"/>
          <w:sz w:val="24"/>
          <w:szCs w:val="24"/>
          <w:lang w:eastAsia="zh-CN"/>
        </w:rPr>
        <w:t>επιφυλάχθηκε να τοποθετηθεί επί των προνοιών του νομοσχεδίου κατά τη συζήτησή του στην ολομέλεια του σώματος.</w:t>
      </w:r>
    </w:p>
    <w:p w14:paraId="776B4CCE" w14:textId="77777777" w:rsidR="00BB213D" w:rsidRPr="00435B25" w:rsidRDefault="00BB213D" w:rsidP="00152935">
      <w:pPr>
        <w:tabs>
          <w:tab w:val="left" w:pos="567"/>
          <w:tab w:val="left" w:pos="4961"/>
        </w:tabs>
        <w:spacing w:after="0" w:line="480" w:lineRule="auto"/>
        <w:jc w:val="both"/>
        <w:rPr>
          <w:rFonts w:ascii="Arial" w:eastAsia="Simsun (Founder Extended)" w:hAnsi="Arial" w:cs="Arial"/>
          <w:b/>
          <w:bCs/>
          <w:sz w:val="24"/>
          <w:szCs w:val="24"/>
          <w:lang w:eastAsia="zh-CN"/>
        </w:rPr>
      </w:pPr>
    </w:p>
    <w:p w14:paraId="7491577F" w14:textId="77777777" w:rsidR="0090314B" w:rsidRDefault="0090314B" w:rsidP="00C102BE">
      <w:pPr>
        <w:tabs>
          <w:tab w:val="left" w:pos="567"/>
          <w:tab w:val="left" w:pos="4961"/>
        </w:tabs>
        <w:spacing w:after="0" w:line="480" w:lineRule="auto"/>
        <w:jc w:val="both"/>
        <w:rPr>
          <w:rFonts w:ascii="Arial" w:eastAsia="Simsun (Founder Extended)" w:hAnsi="Arial" w:cs="Arial"/>
          <w:sz w:val="24"/>
          <w:szCs w:val="24"/>
          <w:lang w:eastAsia="zh-CN"/>
        </w:rPr>
      </w:pPr>
    </w:p>
    <w:p w14:paraId="715F4848" w14:textId="77777777" w:rsidR="0090314B" w:rsidRDefault="0090314B" w:rsidP="00C102BE">
      <w:pPr>
        <w:tabs>
          <w:tab w:val="left" w:pos="567"/>
          <w:tab w:val="left" w:pos="4961"/>
        </w:tabs>
        <w:spacing w:after="0" w:line="480" w:lineRule="auto"/>
        <w:jc w:val="both"/>
        <w:rPr>
          <w:rFonts w:ascii="Arial" w:eastAsia="Simsun (Founder Extended)" w:hAnsi="Arial" w:cs="Arial"/>
          <w:sz w:val="24"/>
          <w:szCs w:val="24"/>
          <w:lang w:eastAsia="zh-CN"/>
        </w:rPr>
      </w:pPr>
    </w:p>
    <w:p w14:paraId="0AA740E0" w14:textId="06D696AE" w:rsidR="00C102BE" w:rsidRDefault="007E0895" w:rsidP="00C102BE">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7</w:t>
      </w:r>
      <w:r w:rsidR="008B648E">
        <w:rPr>
          <w:rFonts w:ascii="Arial" w:eastAsia="Simsun (Founder Extended)" w:hAnsi="Arial" w:cs="Arial"/>
          <w:sz w:val="24"/>
          <w:szCs w:val="24"/>
          <w:lang w:eastAsia="zh-CN"/>
        </w:rPr>
        <w:t xml:space="preserve"> Δεκεμβρίου </w:t>
      </w:r>
      <w:r w:rsidR="00C102BE" w:rsidRPr="00152935">
        <w:rPr>
          <w:rFonts w:ascii="Arial" w:eastAsia="Simsun (Founder Extended)" w:hAnsi="Arial" w:cs="Arial"/>
          <w:sz w:val="24"/>
          <w:szCs w:val="24"/>
          <w:lang w:eastAsia="zh-CN"/>
        </w:rPr>
        <w:t>2021</w:t>
      </w:r>
    </w:p>
    <w:p w14:paraId="2F343664" w14:textId="01175886" w:rsidR="0090314B" w:rsidRDefault="0090314B" w:rsidP="00C102BE">
      <w:pPr>
        <w:tabs>
          <w:tab w:val="left" w:pos="567"/>
          <w:tab w:val="left" w:pos="4961"/>
        </w:tabs>
        <w:spacing w:after="0" w:line="480" w:lineRule="auto"/>
        <w:jc w:val="both"/>
        <w:rPr>
          <w:rFonts w:ascii="Arial" w:eastAsia="Simsun (Founder Extended)" w:hAnsi="Arial" w:cs="Arial"/>
          <w:sz w:val="24"/>
          <w:szCs w:val="24"/>
          <w:lang w:eastAsia="zh-CN"/>
        </w:rPr>
      </w:pPr>
    </w:p>
    <w:p w14:paraId="77ABB703" w14:textId="1198DFFC" w:rsidR="0090314B" w:rsidRDefault="0090314B" w:rsidP="00C102BE">
      <w:pPr>
        <w:tabs>
          <w:tab w:val="left" w:pos="567"/>
          <w:tab w:val="left" w:pos="4961"/>
        </w:tabs>
        <w:spacing w:after="0" w:line="480" w:lineRule="auto"/>
        <w:jc w:val="both"/>
        <w:rPr>
          <w:rFonts w:ascii="Arial" w:eastAsia="Simsun (Founder Extended)" w:hAnsi="Arial" w:cs="Arial"/>
          <w:sz w:val="24"/>
          <w:szCs w:val="24"/>
          <w:lang w:eastAsia="zh-CN"/>
        </w:rPr>
      </w:pPr>
    </w:p>
    <w:p w14:paraId="30D58929" w14:textId="77777777" w:rsidR="0090314B" w:rsidRPr="00152935" w:rsidRDefault="0090314B" w:rsidP="00C102BE">
      <w:pPr>
        <w:tabs>
          <w:tab w:val="left" w:pos="567"/>
          <w:tab w:val="left" w:pos="4961"/>
        </w:tabs>
        <w:spacing w:after="0" w:line="480" w:lineRule="auto"/>
        <w:jc w:val="both"/>
        <w:rPr>
          <w:rFonts w:ascii="Arial" w:eastAsia="Simsun (Founder Extended)" w:hAnsi="Arial" w:cs="Arial"/>
          <w:sz w:val="24"/>
          <w:szCs w:val="24"/>
          <w:lang w:eastAsia="zh-CN"/>
        </w:rPr>
      </w:pPr>
    </w:p>
    <w:p w14:paraId="0BDB45F7" w14:textId="77777777" w:rsidR="0090314B" w:rsidRDefault="000747B1" w:rsidP="0090314B">
      <w:pPr>
        <w:tabs>
          <w:tab w:val="left" w:pos="567"/>
          <w:tab w:val="left" w:pos="4961"/>
        </w:tabs>
        <w:spacing w:after="0" w:line="480" w:lineRule="auto"/>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ΝΚ/</w:t>
      </w:r>
      <w:r w:rsidR="007E0895">
        <w:rPr>
          <w:rFonts w:ascii="Arial" w:eastAsia="Simsun (Founder Extended)" w:hAnsi="Arial" w:cs="Arial"/>
          <w:sz w:val="24"/>
          <w:szCs w:val="24"/>
          <w:lang w:eastAsia="zh-CN"/>
        </w:rPr>
        <w:t>ΕΧ</w:t>
      </w:r>
      <w:r w:rsidR="0090314B" w:rsidRPr="0090314B">
        <w:rPr>
          <w:rFonts w:ascii="Arial" w:eastAsia="Simsun (Founder Extended)" w:hAnsi="Arial" w:cs="Arial"/>
          <w:sz w:val="24"/>
          <w:szCs w:val="24"/>
          <w:lang w:eastAsia="zh-CN"/>
        </w:rPr>
        <w:t>/</w:t>
      </w:r>
      <w:r w:rsidR="0090314B">
        <w:rPr>
          <w:rFonts w:ascii="Arial" w:eastAsia="Simsun (Founder Extended)" w:hAnsi="Arial" w:cs="Arial"/>
          <w:sz w:val="24"/>
          <w:szCs w:val="24"/>
          <w:lang w:val="en-US" w:eastAsia="zh-CN"/>
        </w:rPr>
        <w:t>M</w:t>
      </w:r>
      <w:r w:rsidR="0090314B">
        <w:rPr>
          <w:rFonts w:ascii="Arial" w:eastAsia="Simsun (Founder Extended)" w:hAnsi="Arial" w:cs="Arial"/>
          <w:sz w:val="24"/>
          <w:szCs w:val="24"/>
          <w:lang w:eastAsia="zh-CN"/>
        </w:rPr>
        <w:t>Γ</w:t>
      </w:r>
      <w:r w:rsidR="0090314B" w:rsidRPr="0090314B">
        <w:rPr>
          <w:rFonts w:ascii="Arial" w:eastAsia="Simsun (Founder Extended)" w:hAnsi="Arial" w:cs="Arial"/>
          <w:sz w:val="24"/>
          <w:szCs w:val="24"/>
          <w:lang w:eastAsia="zh-CN"/>
        </w:rPr>
        <w:t xml:space="preserve"> </w:t>
      </w:r>
    </w:p>
    <w:p w14:paraId="5E863BAF" w14:textId="6F64DF66" w:rsidR="0090314B" w:rsidRDefault="0090314B" w:rsidP="0090314B">
      <w:pPr>
        <w:tabs>
          <w:tab w:val="left" w:pos="567"/>
          <w:tab w:val="left" w:pos="4961"/>
        </w:tabs>
        <w:spacing w:after="0" w:line="480" w:lineRule="auto"/>
        <w:jc w:val="both"/>
        <w:rPr>
          <w:rFonts w:ascii="Arial" w:eastAsia="Simsun (Founder Extended)" w:hAnsi="Arial" w:cs="Arial"/>
          <w:sz w:val="24"/>
          <w:szCs w:val="24"/>
          <w:lang w:eastAsia="zh-CN"/>
        </w:rPr>
      </w:pPr>
      <w:proofErr w:type="spellStart"/>
      <w:r w:rsidRPr="00152935">
        <w:rPr>
          <w:rFonts w:ascii="Arial" w:eastAsia="Simsun (Founder Extended)" w:hAnsi="Arial" w:cs="Arial"/>
          <w:sz w:val="24"/>
          <w:szCs w:val="24"/>
          <w:lang w:eastAsia="zh-CN"/>
        </w:rPr>
        <w:t>Αρ</w:t>
      </w:r>
      <w:proofErr w:type="spellEnd"/>
      <w:r w:rsidRPr="00152935">
        <w:rPr>
          <w:rFonts w:ascii="Arial" w:eastAsia="Simsun (Founder Extended)" w:hAnsi="Arial" w:cs="Arial"/>
          <w:sz w:val="24"/>
          <w:szCs w:val="24"/>
          <w:lang w:eastAsia="zh-CN"/>
        </w:rPr>
        <w:t xml:space="preserve">. </w:t>
      </w:r>
      <w:proofErr w:type="spellStart"/>
      <w:r w:rsidRPr="00152935">
        <w:rPr>
          <w:rFonts w:ascii="Arial" w:eastAsia="Simsun (Founder Extended)" w:hAnsi="Arial" w:cs="Arial"/>
          <w:sz w:val="24"/>
          <w:szCs w:val="24"/>
          <w:lang w:eastAsia="zh-CN"/>
        </w:rPr>
        <w:t>Φακ</w:t>
      </w:r>
      <w:proofErr w:type="spellEnd"/>
      <w:r w:rsidRPr="00152935">
        <w:rPr>
          <w:rFonts w:ascii="Arial" w:eastAsia="Simsun (Founder Extended)" w:hAnsi="Arial" w:cs="Arial"/>
          <w:sz w:val="24"/>
          <w:szCs w:val="24"/>
          <w:lang w:eastAsia="zh-CN"/>
        </w:rPr>
        <w:t>.: 23.01.060.077-2019</w:t>
      </w:r>
    </w:p>
    <w:p w14:paraId="1087B680" w14:textId="7BEA04C9" w:rsidR="00E07C42" w:rsidRPr="0090314B" w:rsidRDefault="00E07C42" w:rsidP="00152935">
      <w:pPr>
        <w:tabs>
          <w:tab w:val="left" w:pos="567"/>
          <w:tab w:val="left" w:pos="4961"/>
        </w:tabs>
        <w:spacing w:after="0" w:line="480" w:lineRule="auto"/>
        <w:jc w:val="both"/>
        <w:rPr>
          <w:rFonts w:ascii="Arial" w:hAnsi="Arial" w:cs="Arial"/>
          <w:color w:val="FF0000"/>
          <w:sz w:val="24"/>
          <w:szCs w:val="24"/>
        </w:rPr>
      </w:pPr>
    </w:p>
    <w:sectPr w:rsidR="00E07C42" w:rsidRPr="0090314B" w:rsidSect="00C102BE">
      <w:headerReference w:type="default" r:id="rId12"/>
      <w:pgSz w:w="11906" w:h="16838" w:code="9"/>
      <w:pgMar w:top="1418" w:right="1134" w:bottom="1276"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27D1B" w14:textId="77777777" w:rsidR="00A609E9" w:rsidRDefault="00A609E9" w:rsidP="00336E4E">
      <w:pPr>
        <w:spacing w:after="0" w:line="240" w:lineRule="auto"/>
      </w:pPr>
      <w:r>
        <w:separator/>
      </w:r>
    </w:p>
  </w:endnote>
  <w:endnote w:type="continuationSeparator" w:id="0">
    <w:p w14:paraId="06820C10" w14:textId="77777777" w:rsidR="00A609E9" w:rsidRDefault="00A609E9" w:rsidP="0033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E2DFF" w14:textId="77777777" w:rsidR="00A609E9" w:rsidRDefault="00A609E9" w:rsidP="00336E4E">
      <w:pPr>
        <w:spacing w:after="0" w:line="240" w:lineRule="auto"/>
      </w:pPr>
      <w:r>
        <w:separator/>
      </w:r>
    </w:p>
  </w:footnote>
  <w:footnote w:type="continuationSeparator" w:id="0">
    <w:p w14:paraId="1E126A9E" w14:textId="77777777" w:rsidR="00A609E9" w:rsidRDefault="00A609E9" w:rsidP="0033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55CFF3DD" w:rsidR="008D05E2" w:rsidRPr="00A42BD2" w:rsidRDefault="008D05E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386B31">
          <w:rPr>
            <w:rFonts w:ascii="Arial" w:hAnsi="Arial" w:cs="Arial"/>
            <w:noProof/>
            <w:sz w:val="24"/>
            <w:szCs w:val="24"/>
          </w:rPr>
          <w:t>16</w:t>
        </w:r>
        <w:r w:rsidRPr="00A42BD2">
          <w:rPr>
            <w:rFonts w:ascii="Arial" w:hAnsi="Arial" w:cs="Arial"/>
            <w:noProof/>
            <w:sz w:val="24"/>
            <w:szCs w:val="24"/>
          </w:rPr>
          <w:fldChar w:fldCharType="end"/>
        </w:r>
      </w:p>
    </w:sdtContent>
  </w:sdt>
  <w:p w14:paraId="3A74EFF9" w14:textId="77777777" w:rsidR="008D05E2" w:rsidRDefault="008D0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0CC"/>
    <w:multiLevelType w:val="hybridMultilevel"/>
    <w:tmpl w:val="64E4E2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087667"/>
    <w:multiLevelType w:val="hybridMultilevel"/>
    <w:tmpl w:val="64E4E2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33F5E"/>
    <w:multiLevelType w:val="hybridMultilevel"/>
    <w:tmpl w:val="E70A00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0545E"/>
    <w:multiLevelType w:val="hybridMultilevel"/>
    <w:tmpl w:val="E30E55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B36EEE"/>
    <w:multiLevelType w:val="hybridMultilevel"/>
    <w:tmpl w:val="33D0319A"/>
    <w:lvl w:ilvl="0" w:tplc="E870B6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A3D5C80"/>
    <w:multiLevelType w:val="hybridMultilevel"/>
    <w:tmpl w:val="02EC58A0"/>
    <w:lvl w:ilvl="0" w:tplc="6534F662">
      <w:start w:val="1"/>
      <w:numFmt w:val="decimal"/>
      <w:lvlText w:val="%1."/>
      <w:lvlJc w:val="left"/>
      <w:pPr>
        <w:ind w:left="1068" w:hanging="360"/>
      </w:pPr>
      <w:rPr>
        <w:rFonts w:ascii="Arial" w:hAnsi="Arial" w:cs="Arial" w:hint="default"/>
        <w:color w:val="000000"/>
        <w:sz w:val="24"/>
        <w:szCs w:val="24"/>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0" w15:restartNumberingAfterBreak="0">
    <w:nsid w:val="2D3F73FB"/>
    <w:multiLevelType w:val="multilevel"/>
    <w:tmpl w:val="BE9880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5F5094"/>
    <w:multiLevelType w:val="hybridMultilevel"/>
    <w:tmpl w:val="344251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18F69AA"/>
    <w:multiLevelType w:val="hybridMultilevel"/>
    <w:tmpl w:val="CBE2203E"/>
    <w:lvl w:ilvl="0" w:tplc="721CF7DC">
      <w:start w:val="1"/>
      <w:numFmt w:val="decimal"/>
      <w:lvlText w:val="%1."/>
      <w:lvlJc w:val="left"/>
      <w:pPr>
        <w:ind w:left="720" w:hanging="360"/>
      </w:pPr>
      <w:rPr>
        <w:rFonts w:ascii="Arial" w:hAnsi="Arial" w:cs="Arial"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58165FD"/>
    <w:multiLevelType w:val="hybridMultilevel"/>
    <w:tmpl w:val="3B468056"/>
    <w:lvl w:ilvl="0" w:tplc="3A62399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3D20E9E"/>
    <w:multiLevelType w:val="hybridMultilevel"/>
    <w:tmpl w:val="3A1246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A9E6332"/>
    <w:multiLevelType w:val="hybridMultilevel"/>
    <w:tmpl w:val="9A7633B2"/>
    <w:lvl w:ilvl="0" w:tplc="721CF7DC">
      <w:start w:val="1"/>
      <w:numFmt w:val="decimal"/>
      <w:lvlText w:val="%1."/>
      <w:lvlJc w:val="left"/>
      <w:pPr>
        <w:ind w:left="1284" w:hanging="360"/>
      </w:pPr>
      <w:rPr>
        <w:rFonts w:ascii="Arial" w:hAnsi="Arial" w:cs="Arial" w:hint="default"/>
        <w:sz w:val="24"/>
        <w:szCs w:val="24"/>
      </w:rPr>
    </w:lvl>
    <w:lvl w:ilvl="1" w:tplc="20000019" w:tentative="1">
      <w:start w:val="1"/>
      <w:numFmt w:val="lowerLetter"/>
      <w:lvlText w:val="%2."/>
      <w:lvlJc w:val="left"/>
      <w:pPr>
        <w:ind w:left="2004" w:hanging="360"/>
      </w:pPr>
    </w:lvl>
    <w:lvl w:ilvl="2" w:tplc="2000001B" w:tentative="1">
      <w:start w:val="1"/>
      <w:numFmt w:val="lowerRoman"/>
      <w:lvlText w:val="%3."/>
      <w:lvlJc w:val="right"/>
      <w:pPr>
        <w:ind w:left="2724" w:hanging="180"/>
      </w:pPr>
    </w:lvl>
    <w:lvl w:ilvl="3" w:tplc="2000000F" w:tentative="1">
      <w:start w:val="1"/>
      <w:numFmt w:val="decimal"/>
      <w:lvlText w:val="%4."/>
      <w:lvlJc w:val="left"/>
      <w:pPr>
        <w:ind w:left="3444" w:hanging="360"/>
      </w:pPr>
    </w:lvl>
    <w:lvl w:ilvl="4" w:tplc="20000019" w:tentative="1">
      <w:start w:val="1"/>
      <w:numFmt w:val="lowerLetter"/>
      <w:lvlText w:val="%5."/>
      <w:lvlJc w:val="left"/>
      <w:pPr>
        <w:ind w:left="4164" w:hanging="360"/>
      </w:pPr>
    </w:lvl>
    <w:lvl w:ilvl="5" w:tplc="2000001B" w:tentative="1">
      <w:start w:val="1"/>
      <w:numFmt w:val="lowerRoman"/>
      <w:lvlText w:val="%6."/>
      <w:lvlJc w:val="right"/>
      <w:pPr>
        <w:ind w:left="4884" w:hanging="180"/>
      </w:pPr>
    </w:lvl>
    <w:lvl w:ilvl="6" w:tplc="2000000F" w:tentative="1">
      <w:start w:val="1"/>
      <w:numFmt w:val="decimal"/>
      <w:lvlText w:val="%7."/>
      <w:lvlJc w:val="left"/>
      <w:pPr>
        <w:ind w:left="5604" w:hanging="360"/>
      </w:pPr>
    </w:lvl>
    <w:lvl w:ilvl="7" w:tplc="20000019" w:tentative="1">
      <w:start w:val="1"/>
      <w:numFmt w:val="lowerLetter"/>
      <w:lvlText w:val="%8."/>
      <w:lvlJc w:val="left"/>
      <w:pPr>
        <w:ind w:left="6324" w:hanging="360"/>
      </w:pPr>
    </w:lvl>
    <w:lvl w:ilvl="8" w:tplc="2000001B" w:tentative="1">
      <w:start w:val="1"/>
      <w:numFmt w:val="lowerRoman"/>
      <w:lvlText w:val="%9."/>
      <w:lvlJc w:val="right"/>
      <w:pPr>
        <w:ind w:left="7044" w:hanging="180"/>
      </w:pPr>
    </w:lvl>
  </w:abstractNum>
  <w:abstractNum w:abstractNumId="18"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20B3CFB"/>
    <w:multiLevelType w:val="hybridMultilevel"/>
    <w:tmpl w:val="0DF495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53E6F4D"/>
    <w:multiLevelType w:val="hybridMultilevel"/>
    <w:tmpl w:val="A21C89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94C7C20"/>
    <w:multiLevelType w:val="hybridMultilevel"/>
    <w:tmpl w:val="F85A3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040926"/>
    <w:multiLevelType w:val="hybridMultilevel"/>
    <w:tmpl w:val="6714ECB0"/>
    <w:lvl w:ilvl="0" w:tplc="BF62C994">
      <w:start w:val="1"/>
      <mc:AlternateContent>
        <mc:Choice Requires="w14">
          <w:numFmt w:val="custom" w:format="α, β, γ, ..."/>
        </mc:Choice>
        <mc:Fallback>
          <w:numFmt w:val="decimal"/>
        </mc:Fallback>
      </mc:AlternateContent>
      <w:lvlText w:val="%1."/>
      <w:lvlJc w:val="left"/>
      <w:pPr>
        <w:ind w:left="324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BC97347"/>
    <w:multiLevelType w:val="hybridMultilevel"/>
    <w:tmpl w:val="26D04F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5C6A45"/>
    <w:multiLevelType w:val="hybridMultilevel"/>
    <w:tmpl w:val="26D04F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94059E"/>
    <w:multiLevelType w:val="hybridMultilevel"/>
    <w:tmpl w:val="0254AC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C5836AF"/>
    <w:multiLevelType w:val="hybridMultilevel"/>
    <w:tmpl w:val="3B468056"/>
    <w:lvl w:ilvl="0" w:tplc="3A62399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E92191D"/>
    <w:multiLevelType w:val="hybridMultilevel"/>
    <w:tmpl w:val="3B468056"/>
    <w:lvl w:ilvl="0" w:tplc="3A62399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E9F10E1"/>
    <w:multiLevelType w:val="hybridMultilevel"/>
    <w:tmpl w:val="F8A2ED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1"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5"/>
  </w:num>
  <w:num w:numId="3">
    <w:abstractNumId w:val="7"/>
  </w:num>
  <w:num w:numId="4">
    <w:abstractNumId w:val="15"/>
  </w:num>
  <w:num w:numId="5">
    <w:abstractNumId w:val="26"/>
  </w:num>
  <w:num w:numId="6">
    <w:abstractNumId w:val="12"/>
  </w:num>
  <w:num w:numId="7">
    <w:abstractNumId w:val="18"/>
  </w:num>
  <w:num w:numId="8">
    <w:abstractNumId w:val="9"/>
  </w:num>
  <w:num w:numId="9">
    <w:abstractNumId w:val="30"/>
  </w:num>
  <w:num w:numId="10">
    <w:abstractNumId w:val="8"/>
  </w:num>
  <w:num w:numId="11">
    <w:abstractNumId w:val="29"/>
  </w:num>
  <w:num w:numId="12">
    <w:abstractNumId w:val="13"/>
  </w:num>
  <w:num w:numId="13">
    <w:abstractNumId w:val="17"/>
  </w:num>
  <w:num w:numId="14">
    <w:abstractNumId w:val="20"/>
  </w:num>
  <w:num w:numId="15">
    <w:abstractNumId w:val="4"/>
  </w:num>
  <w:num w:numId="16">
    <w:abstractNumId w:val="11"/>
  </w:num>
  <w:num w:numId="17">
    <w:abstractNumId w:val="3"/>
  </w:num>
  <w:num w:numId="18">
    <w:abstractNumId w:val="19"/>
  </w:num>
  <w:num w:numId="19">
    <w:abstractNumId w:val="21"/>
  </w:num>
  <w:num w:numId="20">
    <w:abstractNumId w:val="25"/>
  </w:num>
  <w:num w:numId="21">
    <w:abstractNumId w:val="6"/>
  </w:num>
  <w:num w:numId="22">
    <w:abstractNumId w:val="23"/>
  </w:num>
  <w:num w:numId="23">
    <w:abstractNumId w:val="2"/>
  </w:num>
  <w:num w:numId="24">
    <w:abstractNumId w:val="1"/>
  </w:num>
  <w:num w:numId="25">
    <w:abstractNumId w:val="28"/>
  </w:num>
  <w:num w:numId="26">
    <w:abstractNumId w:val="27"/>
  </w:num>
  <w:num w:numId="27">
    <w:abstractNumId w:val="10"/>
  </w:num>
  <w:num w:numId="28">
    <w:abstractNumId w:val="22"/>
  </w:num>
  <w:num w:numId="29">
    <w:abstractNumId w:val="14"/>
  </w:num>
  <w:num w:numId="30">
    <w:abstractNumId w:val="0"/>
  </w:num>
  <w:num w:numId="31">
    <w:abstractNumId w:val="2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33"/>
    <w:rsid w:val="000017DD"/>
    <w:rsid w:val="00001C80"/>
    <w:rsid w:val="00001E11"/>
    <w:rsid w:val="00003143"/>
    <w:rsid w:val="00004C65"/>
    <w:rsid w:val="00004E3D"/>
    <w:rsid w:val="0000553E"/>
    <w:rsid w:val="000066FA"/>
    <w:rsid w:val="0000716B"/>
    <w:rsid w:val="000105BC"/>
    <w:rsid w:val="00011BD0"/>
    <w:rsid w:val="00012D7F"/>
    <w:rsid w:val="000142F6"/>
    <w:rsid w:val="00015988"/>
    <w:rsid w:val="00015FC9"/>
    <w:rsid w:val="000170F4"/>
    <w:rsid w:val="000171C7"/>
    <w:rsid w:val="000174C6"/>
    <w:rsid w:val="00017BC6"/>
    <w:rsid w:val="00021492"/>
    <w:rsid w:val="000220A8"/>
    <w:rsid w:val="00023CD7"/>
    <w:rsid w:val="00025043"/>
    <w:rsid w:val="000312EF"/>
    <w:rsid w:val="00031317"/>
    <w:rsid w:val="00032841"/>
    <w:rsid w:val="000331A9"/>
    <w:rsid w:val="00033A08"/>
    <w:rsid w:val="00034A4F"/>
    <w:rsid w:val="000362BC"/>
    <w:rsid w:val="0003650B"/>
    <w:rsid w:val="00036B07"/>
    <w:rsid w:val="00036C57"/>
    <w:rsid w:val="000412BE"/>
    <w:rsid w:val="0004130A"/>
    <w:rsid w:val="000438CC"/>
    <w:rsid w:val="00046870"/>
    <w:rsid w:val="00050E29"/>
    <w:rsid w:val="0005143F"/>
    <w:rsid w:val="000517DC"/>
    <w:rsid w:val="000517ED"/>
    <w:rsid w:val="00052D99"/>
    <w:rsid w:val="00053CCB"/>
    <w:rsid w:val="00055684"/>
    <w:rsid w:val="00055722"/>
    <w:rsid w:val="0005577D"/>
    <w:rsid w:val="000576D1"/>
    <w:rsid w:val="000601E2"/>
    <w:rsid w:val="00061E80"/>
    <w:rsid w:val="00063C02"/>
    <w:rsid w:val="0006561E"/>
    <w:rsid w:val="000663E1"/>
    <w:rsid w:val="00066A98"/>
    <w:rsid w:val="0007119C"/>
    <w:rsid w:val="00071BCB"/>
    <w:rsid w:val="000747B1"/>
    <w:rsid w:val="00076FBA"/>
    <w:rsid w:val="0008130F"/>
    <w:rsid w:val="0008272C"/>
    <w:rsid w:val="000832B1"/>
    <w:rsid w:val="00083CF1"/>
    <w:rsid w:val="00085374"/>
    <w:rsid w:val="0009157D"/>
    <w:rsid w:val="00092C4F"/>
    <w:rsid w:val="00093F6B"/>
    <w:rsid w:val="0009435B"/>
    <w:rsid w:val="0009593C"/>
    <w:rsid w:val="00095F72"/>
    <w:rsid w:val="000961C1"/>
    <w:rsid w:val="00096BE5"/>
    <w:rsid w:val="00097086"/>
    <w:rsid w:val="000971B3"/>
    <w:rsid w:val="00097D06"/>
    <w:rsid w:val="00097DA1"/>
    <w:rsid w:val="000A1E25"/>
    <w:rsid w:val="000A2305"/>
    <w:rsid w:val="000A3532"/>
    <w:rsid w:val="000A487A"/>
    <w:rsid w:val="000A536D"/>
    <w:rsid w:val="000A5CF4"/>
    <w:rsid w:val="000B1098"/>
    <w:rsid w:val="000B2672"/>
    <w:rsid w:val="000B267F"/>
    <w:rsid w:val="000B2D3C"/>
    <w:rsid w:val="000B4ADB"/>
    <w:rsid w:val="000B5E99"/>
    <w:rsid w:val="000B6A79"/>
    <w:rsid w:val="000C12CB"/>
    <w:rsid w:val="000C79B5"/>
    <w:rsid w:val="000D0E06"/>
    <w:rsid w:val="000D263E"/>
    <w:rsid w:val="000D6103"/>
    <w:rsid w:val="000D7214"/>
    <w:rsid w:val="000E0152"/>
    <w:rsid w:val="000E3CE2"/>
    <w:rsid w:val="000E3CF0"/>
    <w:rsid w:val="000E4B21"/>
    <w:rsid w:val="000E5885"/>
    <w:rsid w:val="000F0108"/>
    <w:rsid w:val="000F0BB2"/>
    <w:rsid w:val="000F2645"/>
    <w:rsid w:val="000F4EF1"/>
    <w:rsid w:val="000F5607"/>
    <w:rsid w:val="000F5A5F"/>
    <w:rsid w:val="000F5C8F"/>
    <w:rsid w:val="000F7BD0"/>
    <w:rsid w:val="001013EE"/>
    <w:rsid w:val="0010268E"/>
    <w:rsid w:val="00102DED"/>
    <w:rsid w:val="00106445"/>
    <w:rsid w:val="00107447"/>
    <w:rsid w:val="00113314"/>
    <w:rsid w:val="001157B9"/>
    <w:rsid w:val="0011796A"/>
    <w:rsid w:val="00125668"/>
    <w:rsid w:val="001265BD"/>
    <w:rsid w:val="00130523"/>
    <w:rsid w:val="00131711"/>
    <w:rsid w:val="00131CEB"/>
    <w:rsid w:val="001333DA"/>
    <w:rsid w:val="001345CB"/>
    <w:rsid w:val="0013693D"/>
    <w:rsid w:val="00137951"/>
    <w:rsid w:val="00137F35"/>
    <w:rsid w:val="00140F95"/>
    <w:rsid w:val="00141F7B"/>
    <w:rsid w:val="00145D00"/>
    <w:rsid w:val="00146C96"/>
    <w:rsid w:val="001522C1"/>
    <w:rsid w:val="00152935"/>
    <w:rsid w:val="00153691"/>
    <w:rsid w:val="00154DA7"/>
    <w:rsid w:val="00155277"/>
    <w:rsid w:val="00155546"/>
    <w:rsid w:val="001564FD"/>
    <w:rsid w:val="00160874"/>
    <w:rsid w:val="00160970"/>
    <w:rsid w:val="00163DB8"/>
    <w:rsid w:val="001669BD"/>
    <w:rsid w:val="00166CA1"/>
    <w:rsid w:val="00167F0B"/>
    <w:rsid w:val="00171FA2"/>
    <w:rsid w:val="00174BE2"/>
    <w:rsid w:val="001757B6"/>
    <w:rsid w:val="001803DA"/>
    <w:rsid w:val="001809EC"/>
    <w:rsid w:val="00182918"/>
    <w:rsid w:val="00182EAB"/>
    <w:rsid w:val="001849C9"/>
    <w:rsid w:val="00184CC8"/>
    <w:rsid w:val="00185674"/>
    <w:rsid w:val="00186561"/>
    <w:rsid w:val="00186BA2"/>
    <w:rsid w:val="00192E87"/>
    <w:rsid w:val="00193B4B"/>
    <w:rsid w:val="0019576E"/>
    <w:rsid w:val="001A1428"/>
    <w:rsid w:val="001A257F"/>
    <w:rsid w:val="001A33B3"/>
    <w:rsid w:val="001A4EFE"/>
    <w:rsid w:val="001A5BBD"/>
    <w:rsid w:val="001B1C51"/>
    <w:rsid w:val="001B3C4C"/>
    <w:rsid w:val="001B3D6B"/>
    <w:rsid w:val="001B4B1B"/>
    <w:rsid w:val="001B6EFF"/>
    <w:rsid w:val="001B7ED5"/>
    <w:rsid w:val="001C215C"/>
    <w:rsid w:val="001C22BE"/>
    <w:rsid w:val="001C5BAB"/>
    <w:rsid w:val="001C66B8"/>
    <w:rsid w:val="001C6D99"/>
    <w:rsid w:val="001C6FB8"/>
    <w:rsid w:val="001C7D57"/>
    <w:rsid w:val="001D0C5F"/>
    <w:rsid w:val="001D30A5"/>
    <w:rsid w:val="001D54A2"/>
    <w:rsid w:val="001D5526"/>
    <w:rsid w:val="001D563D"/>
    <w:rsid w:val="001D7FC0"/>
    <w:rsid w:val="001E109C"/>
    <w:rsid w:val="001E500D"/>
    <w:rsid w:val="001E5135"/>
    <w:rsid w:val="001E51C0"/>
    <w:rsid w:val="001F0E82"/>
    <w:rsid w:val="001F20B5"/>
    <w:rsid w:val="001F34AE"/>
    <w:rsid w:val="001F3C52"/>
    <w:rsid w:val="001F3F5B"/>
    <w:rsid w:val="001F4830"/>
    <w:rsid w:val="001F6116"/>
    <w:rsid w:val="001F6F53"/>
    <w:rsid w:val="001F6F93"/>
    <w:rsid w:val="00200347"/>
    <w:rsid w:val="00200BFB"/>
    <w:rsid w:val="00203100"/>
    <w:rsid w:val="00204DF0"/>
    <w:rsid w:val="002060D9"/>
    <w:rsid w:val="00206827"/>
    <w:rsid w:val="00211417"/>
    <w:rsid w:val="0021192F"/>
    <w:rsid w:val="00211A91"/>
    <w:rsid w:val="00211CC1"/>
    <w:rsid w:val="00212ADA"/>
    <w:rsid w:val="00214C62"/>
    <w:rsid w:val="00215E27"/>
    <w:rsid w:val="00216967"/>
    <w:rsid w:val="0022258D"/>
    <w:rsid w:val="00224A15"/>
    <w:rsid w:val="00225923"/>
    <w:rsid w:val="0022716B"/>
    <w:rsid w:val="00227812"/>
    <w:rsid w:val="002303C6"/>
    <w:rsid w:val="0023251F"/>
    <w:rsid w:val="00232C92"/>
    <w:rsid w:val="00235883"/>
    <w:rsid w:val="00242519"/>
    <w:rsid w:val="0024275B"/>
    <w:rsid w:val="0025145E"/>
    <w:rsid w:val="00252A6C"/>
    <w:rsid w:val="00252CDC"/>
    <w:rsid w:val="00252E8D"/>
    <w:rsid w:val="00255B01"/>
    <w:rsid w:val="00257D8A"/>
    <w:rsid w:val="0026014C"/>
    <w:rsid w:val="002603A3"/>
    <w:rsid w:val="00261707"/>
    <w:rsid w:val="00262BE0"/>
    <w:rsid w:val="00263F14"/>
    <w:rsid w:val="00265A91"/>
    <w:rsid w:val="0027114B"/>
    <w:rsid w:val="00271212"/>
    <w:rsid w:val="00271410"/>
    <w:rsid w:val="00271E07"/>
    <w:rsid w:val="0027703C"/>
    <w:rsid w:val="00277B16"/>
    <w:rsid w:val="00280014"/>
    <w:rsid w:val="00280DB0"/>
    <w:rsid w:val="00285DE2"/>
    <w:rsid w:val="002860E7"/>
    <w:rsid w:val="00290595"/>
    <w:rsid w:val="00291996"/>
    <w:rsid w:val="00292EFB"/>
    <w:rsid w:val="0029434F"/>
    <w:rsid w:val="00294A13"/>
    <w:rsid w:val="00295706"/>
    <w:rsid w:val="00296626"/>
    <w:rsid w:val="00296C2B"/>
    <w:rsid w:val="002A03B8"/>
    <w:rsid w:val="002A124C"/>
    <w:rsid w:val="002A1CCB"/>
    <w:rsid w:val="002A1EE5"/>
    <w:rsid w:val="002A293D"/>
    <w:rsid w:val="002A3AF4"/>
    <w:rsid w:val="002A57EC"/>
    <w:rsid w:val="002B2B59"/>
    <w:rsid w:val="002B3DAE"/>
    <w:rsid w:val="002C3F1E"/>
    <w:rsid w:val="002C4CF5"/>
    <w:rsid w:val="002D0E72"/>
    <w:rsid w:val="002D10EF"/>
    <w:rsid w:val="002D2585"/>
    <w:rsid w:val="002E1C88"/>
    <w:rsid w:val="002E1ED8"/>
    <w:rsid w:val="002E3DDE"/>
    <w:rsid w:val="002E3EA8"/>
    <w:rsid w:val="002E4720"/>
    <w:rsid w:val="002E5440"/>
    <w:rsid w:val="002E5785"/>
    <w:rsid w:val="002E619A"/>
    <w:rsid w:val="002E6734"/>
    <w:rsid w:val="002E6BAA"/>
    <w:rsid w:val="002E74F4"/>
    <w:rsid w:val="002E7989"/>
    <w:rsid w:val="002F0141"/>
    <w:rsid w:val="002F23EA"/>
    <w:rsid w:val="002F3D02"/>
    <w:rsid w:val="002F3FAA"/>
    <w:rsid w:val="002F43AA"/>
    <w:rsid w:val="0030075F"/>
    <w:rsid w:val="00300EC0"/>
    <w:rsid w:val="00301A88"/>
    <w:rsid w:val="00302DE3"/>
    <w:rsid w:val="00303CE8"/>
    <w:rsid w:val="00303EDA"/>
    <w:rsid w:val="00305593"/>
    <w:rsid w:val="00306259"/>
    <w:rsid w:val="00307F77"/>
    <w:rsid w:val="003106EE"/>
    <w:rsid w:val="003128BA"/>
    <w:rsid w:val="00313064"/>
    <w:rsid w:val="00314B34"/>
    <w:rsid w:val="00314F03"/>
    <w:rsid w:val="00314FBF"/>
    <w:rsid w:val="00316C96"/>
    <w:rsid w:val="00317331"/>
    <w:rsid w:val="00317A6E"/>
    <w:rsid w:val="0032008F"/>
    <w:rsid w:val="00322E7F"/>
    <w:rsid w:val="003251AE"/>
    <w:rsid w:val="00325B3B"/>
    <w:rsid w:val="00325C11"/>
    <w:rsid w:val="0032734C"/>
    <w:rsid w:val="0033251F"/>
    <w:rsid w:val="00334DC5"/>
    <w:rsid w:val="00336E4E"/>
    <w:rsid w:val="003378C7"/>
    <w:rsid w:val="00337A46"/>
    <w:rsid w:val="00337D36"/>
    <w:rsid w:val="00340DA6"/>
    <w:rsid w:val="003415D5"/>
    <w:rsid w:val="00342520"/>
    <w:rsid w:val="00350D5F"/>
    <w:rsid w:val="003510B8"/>
    <w:rsid w:val="00353208"/>
    <w:rsid w:val="00353FE3"/>
    <w:rsid w:val="00354E4F"/>
    <w:rsid w:val="00355804"/>
    <w:rsid w:val="0035659E"/>
    <w:rsid w:val="003567BA"/>
    <w:rsid w:val="003615F4"/>
    <w:rsid w:val="00364C00"/>
    <w:rsid w:val="00370022"/>
    <w:rsid w:val="0037119B"/>
    <w:rsid w:val="003735E5"/>
    <w:rsid w:val="00374213"/>
    <w:rsid w:val="003755A5"/>
    <w:rsid w:val="003770B2"/>
    <w:rsid w:val="003831CE"/>
    <w:rsid w:val="00384F83"/>
    <w:rsid w:val="00386B31"/>
    <w:rsid w:val="00396E39"/>
    <w:rsid w:val="003A2801"/>
    <w:rsid w:val="003A4BEC"/>
    <w:rsid w:val="003A5A89"/>
    <w:rsid w:val="003A6886"/>
    <w:rsid w:val="003B12B2"/>
    <w:rsid w:val="003B1AFE"/>
    <w:rsid w:val="003B1D15"/>
    <w:rsid w:val="003B21AF"/>
    <w:rsid w:val="003B4747"/>
    <w:rsid w:val="003B4C0E"/>
    <w:rsid w:val="003B67E3"/>
    <w:rsid w:val="003B6A68"/>
    <w:rsid w:val="003C25A7"/>
    <w:rsid w:val="003C4FCD"/>
    <w:rsid w:val="003D3FAF"/>
    <w:rsid w:val="003D4992"/>
    <w:rsid w:val="003D50E2"/>
    <w:rsid w:val="003D5212"/>
    <w:rsid w:val="003D53FA"/>
    <w:rsid w:val="003D6991"/>
    <w:rsid w:val="003D704C"/>
    <w:rsid w:val="003E511D"/>
    <w:rsid w:val="003E777D"/>
    <w:rsid w:val="003F0D32"/>
    <w:rsid w:val="003F2FE8"/>
    <w:rsid w:val="003F5385"/>
    <w:rsid w:val="003F72AC"/>
    <w:rsid w:val="00400380"/>
    <w:rsid w:val="004011D5"/>
    <w:rsid w:val="00404695"/>
    <w:rsid w:val="004076F9"/>
    <w:rsid w:val="0040796F"/>
    <w:rsid w:val="0041376D"/>
    <w:rsid w:val="00413901"/>
    <w:rsid w:val="00416752"/>
    <w:rsid w:val="00420EEF"/>
    <w:rsid w:val="0042203B"/>
    <w:rsid w:val="00422F1B"/>
    <w:rsid w:val="004246CC"/>
    <w:rsid w:val="00426123"/>
    <w:rsid w:val="00427CB5"/>
    <w:rsid w:val="00430556"/>
    <w:rsid w:val="00430E3C"/>
    <w:rsid w:val="00433009"/>
    <w:rsid w:val="004335E1"/>
    <w:rsid w:val="004339A5"/>
    <w:rsid w:val="0043416C"/>
    <w:rsid w:val="00435B25"/>
    <w:rsid w:val="00437497"/>
    <w:rsid w:val="0044417A"/>
    <w:rsid w:val="004441B0"/>
    <w:rsid w:val="00446796"/>
    <w:rsid w:val="00450A4F"/>
    <w:rsid w:val="0045213B"/>
    <w:rsid w:val="0045276E"/>
    <w:rsid w:val="00452AE2"/>
    <w:rsid w:val="00452CE4"/>
    <w:rsid w:val="00453448"/>
    <w:rsid w:val="00454DA6"/>
    <w:rsid w:val="004605B9"/>
    <w:rsid w:val="004620DC"/>
    <w:rsid w:val="00462924"/>
    <w:rsid w:val="00462F4A"/>
    <w:rsid w:val="004635D7"/>
    <w:rsid w:val="004638E1"/>
    <w:rsid w:val="00463DC5"/>
    <w:rsid w:val="004645BC"/>
    <w:rsid w:val="00464ED8"/>
    <w:rsid w:val="004651B5"/>
    <w:rsid w:val="004678E2"/>
    <w:rsid w:val="00467E0D"/>
    <w:rsid w:val="004712C9"/>
    <w:rsid w:val="00472B66"/>
    <w:rsid w:val="004770E8"/>
    <w:rsid w:val="00477C86"/>
    <w:rsid w:val="00480385"/>
    <w:rsid w:val="004834BE"/>
    <w:rsid w:val="00485360"/>
    <w:rsid w:val="00485EDD"/>
    <w:rsid w:val="00485FC1"/>
    <w:rsid w:val="00486EB6"/>
    <w:rsid w:val="00487355"/>
    <w:rsid w:val="00492B73"/>
    <w:rsid w:val="004A1C40"/>
    <w:rsid w:val="004A4845"/>
    <w:rsid w:val="004A4EF6"/>
    <w:rsid w:val="004A58A3"/>
    <w:rsid w:val="004A6C72"/>
    <w:rsid w:val="004B0167"/>
    <w:rsid w:val="004B0E64"/>
    <w:rsid w:val="004B2E97"/>
    <w:rsid w:val="004B3E5E"/>
    <w:rsid w:val="004B4845"/>
    <w:rsid w:val="004B53B6"/>
    <w:rsid w:val="004B6533"/>
    <w:rsid w:val="004B771A"/>
    <w:rsid w:val="004B772F"/>
    <w:rsid w:val="004C1434"/>
    <w:rsid w:val="004C18EF"/>
    <w:rsid w:val="004C2320"/>
    <w:rsid w:val="004C32BB"/>
    <w:rsid w:val="004C3380"/>
    <w:rsid w:val="004C345B"/>
    <w:rsid w:val="004C4302"/>
    <w:rsid w:val="004C44A8"/>
    <w:rsid w:val="004C5E43"/>
    <w:rsid w:val="004C74A2"/>
    <w:rsid w:val="004D1F45"/>
    <w:rsid w:val="004D2099"/>
    <w:rsid w:val="004D278A"/>
    <w:rsid w:val="004D3079"/>
    <w:rsid w:val="004D35FF"/>
    <w:rsid w:val="004D4F04"/>
    <w:rsid w:val="004D6FA9"/>
    <w:rsid w:val="004E01CB"/>
    <w:rsid w:val="004E0F8B"/>
    <w:rsid w:val="004E12EB"/>
    <w:rsid w:val="004E195C"/>
    <w:rsid w:val="004E4F42"/>
    <w:rsid w:val="004E7760"/>
    <w:rsid w:val="004E7B92"/>
    <w:rsid w:val="004F2930"/>
    <w:rsid w:val="004F73E8"/>
    <w:rsid w:val="004F7D24"/>
    <w:rsid w:val="00500862"/>
    <w:rsid w:val="00500DAD"/>
    <w:rsid w:val="00501980"/>
    <w:rsid w:val="00503CE4"/>
    <w:rsid w:val="0050796C"/>
    <w:rsid w:val="00511548"/>
    <w:rsid w:val="00513501"/>
    <w:rsid w:val="00513698"/>
    <w:rsid w:val="00514E76"/>
    <w:rsid w:val="005177D8"/>
    <w:rsid w:val="00520A86"/>
    <w:rsid w:val="005247EB"/>
    <w:rsid w:val="00527EC1"/>
    <w:rsid w:val="0053107F"/>
    <w:rsid w:val="0053128C"/>
    <w:rsid w:val="00533A77"/>
    <w:rsid w:val="0053508D"/>
    <w:rsid w:val="00535E1D"/>
    <w:rsid w:val="00543B32"/>
    <w:rsid w:val="00544924"/>
    <w:rsid w:val="00545EA8"/>
    <w:rsid w:val="0054693F"/>
    <w:rsid w:val="00550712"/>
    <w:rsid w:val="00550C41"/>
    <w:rsid w:val="00550D47"/>
    <w:rsid w:val="00551B3F"/>
    <w:rsid w:val="00552B68"/>
    <w:rsid w:val="0055512E"/>
    <w:rsid w:val="00555ED3"/>
    <w:rsid w:val="005560C1"/>
    <w:rsid w:val="005611B4"/>
    <w:rsid w:val="005651EC"/>
    <w:rsid w:val="00571AEC"/>
    <w:rsid w:val="00572582"/>
    <w:rsid w:val="00574300"/>
    <w:rsid w:val="00574404"/>
    <w:rsid w:val="00574C74"/>
    <w:rsid w:val="005754AE"/>
    <w:rsid w:val="0057645C"/>
    <w:rsid w:val="00582453"/>
    <w:rsid w:val="0058544B"/>
    <w:rsid w:val="0058600D"/>
    <w:rsid w:val="00587712"/>
    <w:rsid w:val="00587B51"/>
    <w:rsid w:val="005914DB"/>
    <w:rsid w:val="00591C82"/>
    <w:rsid w:val="0059640D"/>
    <w:rsid w:val="005964DC"/>
    <w:rsid w:val="00596749"/>
    <w:rsid w:val="00596DC9"/>
    <w:rsid w:val="005A0231"/>
    <w:rsid w:val="005A0727"/>
    <w:rsid w:val="005A4377"/>
    <w:rsid w:val="005A6330"/>
    <w:rsid w:val="005A6B03"/>
    <w:rsid w:val="005B0C43"/>
    <w:rsid w:val="005B1A94"/>
    <w:rsid w:val="005B62F7"/>
    <w:rsid w:val="005B6645"/>
    <w:rsid w:val="005B6A1E"/>
    <w:rsid w:val="005C030F"/>
    <w:rsid w:val="005C31B2"/>
    <w:rsid w:val="005C4A87"/>
    <w:rsid w:val="005C565A"/>
    <w:rsid w:val="005C5D40"/>
    <w:rsid w:val="005C667B"/>
    <w:rsid w:val="005C7706"/>
    <w:rsid w:val="005C7EBA"/>
    <w:rsid w:val="005D066B"/>
    <w:rsid w:val="005D2688"/>
    <w:rsid w:val="005D6052"/>
    <w:rsid w:val="005D7F19"/>
    <w:rsid w:val="005E14D7"/>
    <w:rsid w:val="005E1FEF"/>
    <w:rsid w:val="005E2669"/>
    <w:rsid w:val="005E2938"/>
    <w:rsid w:val="005E2B82"/>
    <w:rsid w:val="005E6274"/>
    <w:rsid w:val="005F0D57"/>
    <w:rsid w:val="005F2F94"/>
    <w:rsid w:val="005F3104"/>
    <w:rsid w:val="005F493B"/>
    <w:rsid w:val="005F4DE3"/>
    <w:rsid w:val="005F53FD"/>
    <w:rsid w:val="005F5489"/>
    <w:rsid w:val="00600075"/>
    <w:rsid w:val="006005B7"/>
    <w:rsid w:val="006029A7"/>
    <w:rsid w:val="00606E99"/>
    <w:rsid w:val="0061526F"/>
    <w:rsid w:val="00615DE9"/>
    <w:rsid w:val="00616052"/>
    <w:rsid w:val="006217FF"/>
    <w:rsid w:val="006257EF"/>
    <w:rsid w:val="00626358"/>
    <w:rsid w:val="00627CF3"/>
    <w:rsid w:val="00627E17"/>
    <w:rsid w:val="0063043B"/>
    <w:rsid w:val="00633385"/>
    <w:rsid w:val="00633E52"/>
    <w:rsid w:val="006342EA"/>
    <w:rsid w:val="00634780"/>
    <w:rsid w:val="0063502E"/>
    <w:rsid w:val="006353EF"/>
    <w:rsid w:val="006363C5"/>
    <w:rsid w:val="00641D9C"/>
    <w:rsid w:val="00642FAF"/>
    <w:rsid w:val="00643840"/>
    <w:rsid w:val="00645450"/>
    <w:rsid w:val="00647D06"/>
    <w:rsid w:val="00650EE7"/>
    <w:rsid w:val="0065249B"/>
    <w:rsid w:val="00652676"/>
    <w:rsid w:val="00652B81"/>
    <w:rsid w:val="00654CDD"/>
    <w:rsid w:val="0065615F"/>
    <w:rsid w:val="00656EA2"/>
    <w:rsid w:val="00660ECC"/>
    <w:rsid w:val="006618FC"/>
    <w:rsid w:val="006621AC"/>
    <w:rsid w:val="006626DB"/>
    <w:rsid w:val="00663C75"/>
    <w:rsid w:val="00665634"/>
    <w:rsid w:val="00666D7F"/>
    <w:rsid w:val="00667FD6"/>
    <w:rsid w:val="0067127A"/>
    <w:rsid w:val="0067139A"/>
    <w:rsid w:val="006715B8"/>
    <w:rsid w:val="0067413C"/>
    <w:rsid w:val="00676001"/>
    <w:rsid w:val="00676038"/>
    <w:rsid w:val="00676E77"/>
    <w:rsid w:val="00680403"/>
    <w:rsid w:val="006805FA"/>
    <w:rsid w:val="00684DF9"/>
    <w:rsid w:val="00686603"/>
    <w:rsid w:val="00690DA7"/>
    <w:rsid w:val="00690E36"/>
    <w:rsid w:val="00691980"/>
    <w:rsid w:val="00694332"/>
    <w:rsid w:val="00697809"/>
    <w:rsid w:val="00697E7C"/>
    <w:rsid w:val="006A0D3D"/>
    <w:rsid w:val="006A2D99"/>
    <w:rsid w:val="006A5BFB"/>
    <w:rsid w:val="006A5DAF"/>
    <w:rsid w:val="006A6F1D"/>
    <w:rsid w:val="006B0C70"/>
    <w:rsid w:val="006B1D20"/>
    <w:rsid w:val="006B2A79"/>
    <w:rsid w:val="006B3318"/>
    <w:rsid w:val="006B6683"/>
    <w:rsid w:val="006B71AA"/>
    <w:rsid w:val="006C06F6"/>
    <w:rsid w:val="006C149B"/>
    <w:rsid w:val="006C1695"/>
    <w:rsid w:val="006C3160"/>
    <w:rsid w:val="006C53D7"/>
    <w:rsid w:val="006C5658"/>
    <w:rsid w:val="006C759B"/>
    <w:rsid w:val="006D1DE2"/>
    <w:rsid w:val="006D217C"/>
    <w:rsid w:val="006D46CE"/>
    <w:rsid w:val="006D4A54"/>
    <w:rsid w:val="006D5A56"/>
    <w:rsid w:val="006D5CD0"/>
    <w:rsid w:val="006D7284"/>
    <w:rsid w:val="006E137F"/>
    <w:rsid w:val="006E3C27"/>
    <w:rsid w:val="006E5391"/>
    <w:rsid w:val="006E5C52"/>
    <w:rsid w:val="006E77AA"/>
    <w:rsid w:val="006F1747"/>
    <w:rsid w:val="006F2D0C"/>
    <w:rsid w:val="006F5930"/>
    <w:rsid w:val="007006D5"/>
    <w:rsid w:val="00701842"/>
    <w:rsid w:val="00704029"/>
    <w:rsid w:val="00704891"/>
    <w:rsid w:val="00706034"/>
    <w:rsid w:val="00706205"/>
    <w:rsid w:val="007116C1"/>
    <w:rsid w:val="007128CA"/>
    <w:rsid w:val="00712C01"/>
    <w:rsid w:val="00713DB1"/>
    <w:rsid w:val="0071620C"/>
    <w:rsid w:val="00716A70"/>
    <w:rsid w:val="00716D7E"/>
    <w:rsid w:val="007223E1"/>
    <w:rsid w:val="00723E62"/>
    <w:rsid w:val="00725337"/>
    <w:rsid w:val="007268C4"/>
    <w:rsid w:val="00733560"/>
    <w:rsid w:val="00734CDC"/>
    <w:rsid w:val="0073688D"/>
    <w:rsid w:val="007375CF"/>
    <w:rsid w:val="007401AD"/>
    <w:rsid w:val="007407B3"/>
    <w:rsid w:val="007416D1"/>
    <w:rsid w:val="00741FFE"/>
    <w:rsid w:val="00743FE2"/>
    <w:rsid w:val="0074693D"/>
    <w:rsid w:val="00747479"/>
    <w:rsid w:val="007611B3"/>
    <w:rsid w:val="00761A67"/>
    <w:rsid w:val="00761E7E"/>
    <w:rsid w:val="00763437"/>
    <w:rsid w:val="0076368E"/>
    <w:rsid w:val="00767840"/>
    <w:rsid w:val="00770811"/>
    <w:rsid w:val="00772035"/>
    <w:rsid w:val="007730AF"/>
    <w:rsid w:val="00774BC2"/>
    <w:rsid w:val="00774DA1"/>
    <w:rsid w:val="0078066E"/>
    <w:rsid w:val="007807D6"/>
    <w:rsid w:val="00781530"/>
    <w:rsid w:val="00781D7C"/>
    <w:rsid w:val="00782871"/>
    <w:rsid w:val="00784242"/>
    <w:rsid w:val="00787AE5"/>
    <w:rsid w:val="00787C51"/>
    <w:rsid w:val="00793962"/>
    <w:rsid w:val="00795280"/>
    <w:rsid w:val="007953DD"/>
    <w:rsid w:val="007A16D0"/>
    <w:rsid w:val="007A1A47"/>
    <w:rsid w:val="007A265C"/>
    <w:rsid w:val="007A2761"/>
    <w:rsid w:val="007A325B"/>
    <w:rsid w:val="007A3568"/>
    <w:rsid w:val="007A56B8"/>
    <w:rsid w:val="007A6EF2"/>
    <w:rsid w:val="007C0A93"/>
    <w:rsid w:val="007C1323"/>
    <w:rsid w:val="007C1E27"/>
    <w:rsid w:val="007C20C9"/>
    <w:rsid w:val="007C47A8"/>
    <w:rsid w:val="007C49A5"/>
    <w:rsid w:val="007C4A62"/>
    <w:rsid w:val="007C557F"/>
    <w:rsid w:val="007D2203"/>
    <w:rsid w:val="007D2DF3"/>
    <w:rsid w:val="007D41AF"/>
    <w:rsid w:val="007D4B34"/>
    <w:rsid w:val="007D5B6E"/>
    <w:rsid w:val="007D6E1F"/>
    <w:rsid w:val="007E0895"/>
    <w:rsid w:val="007E12D6"/>
    <w:rsid w:val="007E1D26"/>
    <w:rsid w:val="007E2266"/>
    <w:rsid w:val="007E333C"/>
    <w:rsid w:val="007E6D61"/>
    <w:rsid w:val="007E71DF"/>
    <w:rsid w:val="007E7D86"/>
    <w:rsid w:val="007F1478"/>
    <w:rsid w:val="007F159B"/>
    <w:rsid w:val="007F2FBB"/>
    <w:rsid w:val="007F62EE"/>
    <w:rsid w:val="00801102"/>
    <w:rsid w:val="008040D9"/>
    <w:rsid w:val="00806802"/>
    <w:rsid w:val="00806DE9"/>
    <w:rsid w:val="00810CD2"/>
    <w:rsid w:val="00811E16"/>
    <w:rsid w:val="008140C9"/>
    <w:rsid w:val="00825698"/>
    <w:rsid w:val="00826C2D"/>
    <w:rsid w:val="008322BF"/>
    <w:rsid w:val="0083300F"/>
    <w:rsid w:val="00833AED"/>
    <w:rsid w:val="0083462E"/>
    <w:rsid w:val="0083757C"/>
    <w:rsid w:val="00841370"/>
    <w:rsid w:val="00841617"/>
    <w:rsid w:val="008435BE"/>
    <w:rsid w:val="00844609"/>
    <w:rsid w:val="00847901"/>
    <w:rsid w:val="00850952"/>
    <w:rsid w:val="00850EFF"/>
    <w:rsid w:val="008524E6"/>
    <w:rsid w:val="00853315"/>
    <w:rsid w:val="00856D65"/>
    <w:rsid w:val="00857DCC"/>
    <w:rsid w:val="008605F2"/>
    <w:rsid w:val="0086213B"/>
    <w:rsid w:val="008644C4"/>
    <w:rsid w:val="008645EC"/>
    <w:rsid w:val="008659F9"/>
    <w:rsid w:val="00870178"/>
    <w:rsid w:val="00872FAF"/>
    <w:rsid w:val="00873CC3"/>
    <w:rsid w:val="0087401C"/>
    <w:rsid w:val="0087440E"/>
    <w:rsid w:val="008763E6"/>
    <w:rsid w:val="00877D31"/>
    <w:rsid w:val="00877FB5"/>
    <w:rsid w:val="00882009"/>
    <w:rsid w:val="00882F0E"/>
    <w:rsid w:val="00883313"/>
    <w:rsid w:val="0088521E"/>
    <w:rsid w:val="00885D72"/>
    <w:rsid w:val="00891382"/>
    <w:rsid w:val="00891AF4"/>
    <w:rsid w:val="008952C9"/>
    <w:rsid w:val="0089663A"/>
    <w:rsid w:val="008A0C6B"/>
    <w:rsid w:val="008A21F7"/>
    <w:rsid w:val="008A2822"/>
    <w:rsid w:val="008A41BA"/>
    <w:rsid w:val="008A4ADE"/>
    <w:rsid w:val="008A5321"/>
    <w:rsid w:val="008A5E62"/>
    <w:rsid w:val="008A5F88"/>
    <w:rsid w:val="008B1096"/>
    <w:rsid w:val="008B22A8"/>
    <w:rsid w:val="008B2AC4"/>
    <w:rsid w:val="008B3154"/>
    <w:rsid w:val="008B3384"/>
    <w:rsid w:val="008B3A94"/>
    <w:rsid w:val="008B3CC5"/>
    <w:rsid w:val="008B62BF"/>
    <w:rsid w:val="008B648E"/>
    <w:rsid w:val="008B69D5"/>
    <w:rsid w:val="008C1DCB"/>
    <w:rsid w:val="008C2277"/>
    <w:rsid w:val="008C4294"/>
    <w:rsid w:val="008C44C7"/>
    <w:rsid w:val="008C4DA0"/>
    <w:rsid w:val="008C6130"/>
    <w:rsid w:val="008C6C7D"/>
    <w:rsid w:val="008C7D02"/>
    <w:rsid w:val="008D05E2"/>
    <w:rsid w:val="008D1C03"/>
    <w:rsid w:val="008D2796"/>
    <w:rsid w:val="008D2CE6"/>
    <w:rsid w:val="008D6634"/>
    <w:rsid w:val="008E0730"/>
    <w:rsid w:val="008E0D1E"/>
    <w:rsid w:val="008E2039"/>
    <w:rsid w:val="008E32E7"/>
    <w:rsid w:val="008E4E37"/>
    <w:rsid w:val="008F0B4C"/>
    <w:rsid w:val="008F4E77"/>
    <w:rsid w:val="008F6071"/>
    <w:rsid w:val="008F7CB4"/>
    <w:rsid w:val="009008A8"/>
    <w:rsid w:val="00900B03"/>
    <w:rsid w:val="0090163A"/>
    <w:rsid w:val="0090314B"/>
    <w:rsid w:val="00905996"/>
    <w:rsid w:val="00906256"/>
    <w:rsid w:val="009065ED"/>
    <w:rsid w:val="00906E7E"/>
    <w:rsid w:val="00910128"/>
    <w:rsid w:val="009160D9"/>
    <w:rsid w:val="009179AC"/>
    <w:rsid w:val="0092388B"/>
    <w:rsid w:val="00923AB6"/>
    <w:rsid w:val="00923DBA"/>
    <w:rsid w:val="00923DFD"/>
    <w:rsid w:val="0092616A"/>
    <w:rsid w:val="00926D0C"/>
    <w:rsid w:val="00930597"/>
    <w:rsid w:val="00930DB2"/>
    <w:rsid w:val="009314D3"/>
    <w:rsid w:val="00934B4B"/>
    <w:rsid w:val="0093706F"/>
    <w:rsid w:val="0094061E"/>
    <w:rsid w:val="009406E4"/>
    <w:rsid w:val="0094108D"/>
    <w:rsid w:val="00943CAB"/>
    <w:rsid w:val="00947142"/>
    <w:rsid w:val="00950D4B"/>
    <w:rsid w:val="00951392"/>
    <w:rsid w:val="009515B5"/>
    <w:rsid w:val="00951F87"/>
    <w:rsid w:val="0095383F"/>
    <w:rsid w:val="0095591D"/>
    <w:rsid w:val="00957B63"/>
    <w:rsid w:val="00963528"/>
    <w:rsid w:val="00966601"/>
    <w:rsid w:val="00966BDD"/>
    <w:rsid w:val="00967E0C"/>
    <w:rsid w:val="0097484F"/>
    <w:rsid w:val="009771AA"/>
    <w:rsid w:val="00981CCF"/>
    <w:rsid w:val="00986DF3"/>
    <w:rsid w:val="0098786D"/>
    <w:rsid w:val="0098795D"/>
    <w:rsid w:val="00992305"/>
    <w:rsid w:val="00994629"/>
    <w:rsid w:val="00994E6A"/>
    <w:rsid w:val="00994EB1"/>
    <w:rsid w:val="00996D81"/>
    <w:rsid w:val="009973C8"/>
    <w:rsid w:val="009A3092"/>
    <w:rsid w:val="009B1B7A"/>
    <w:rsid w:val="009B285C"/>
    <w:rsid w:val="009B4106"/>
    <w:rsid w:val="009B463D"/>
    <w:rsid w:val="009C0518"/>
    <w:rsid w:val="009C0FD4"/>
    <w:rsid w:val="009C30CA"/>
    <w:rsid w:val="009C479C"/>
    <w:rsid w:val="009C4E3D"/>
    <w:rsid w:val="009C5A57"/>
    <w:rsid w:val="009C642C"/>
    <w:rsid w:val="009C6CB5"/>
    <w:rsid w:val="009C7AB9"/>
    <w:rsid w:val="009C7B4B"/>
    <w:rsid w:val="009D284C"/>
    <w:rsid w:val="009D29F3"/>
    <w:rsid w:val="009D3C33"/>
    <w:rsid w:val="009D4BC6"/>
    <w:rsid w:val="009D5633"/>
    <w:rsid w:val="009D6E29"/>
    <w:rsid w:val="009E0269"/>
    <w:rsid w:val="009E0381"/>
    <w:rsid w:val="009E0D31"/>
    <w:rsid w:val="009E11DA"/>
    <w:rsid w:val="009E1F54"/>
    <w:rsid w:val="009E383A"/>
    <w:rsid w:val="009E44DA"/>
    <w:rsid w:val="009E5A69"/>
    <w:rsid w:val="009E5AC6"/>
    <w:rsid w:val="009E5F5E"/>
    <w:rsid w:val="009E667D"/>
    <w:rsid w:val="009E721B"/>
    <w:rsid w:val="009E7CCE"/>
    <w:rsid w:val="009F0F5D"/>
    <w:rsid w:val="009F1456"/>
    <w:rsid w:val="009F17EF"/>
    <w:rsid w:val="009F224C"/>
    <w:rsid w:val="009F2BCD"/>
    <w:rsid w:val="009F4E2A"/>
    <w:rsid w:val="009F5294"/>
    <w:rsid w:val="009F6392"/>
    <w:rsid w:val="009F7065"/>
    <w:rsid w:val="00A025BF"/>
    <w:rsid w:val="00A04587"/>
    <w:rsid w:val="00A11D4E"/>
    <w:rsid w:val="00A139E3"/>
    <w:rsid w:val="00A1438B"/>
    <w:rsid w:val="00A16FA5"/>
    <w:rsid w:val="00A1703C"/>
    <w:rsid w:val="00A17172"/>
    <w:rsid w:val="00A2049F"/>
    <w:rsid w:val="00A21059"/>
    <w:rsid w:val="00A21A70"/>
    <w:rsid w:val="00A24549"/>
    <w:rsid w:val="00A24E60"/>
    <w:rsid w:val="00A25A2B"/>
    <w:rsid w:val="00A26011"/>
    <w:rsid w:val="00A306E1"/>
    <w:rsid w:val="00A307A6"/>
    <w:rsid w:val="00A324FC"/>
    <w:rsid w:val="00A336D9"/>
    <w:rsid w:val="00A3459A"/>
    <w:rsid w:val="00A35176"/>
    <w:rsid w:val="00A35F98"/>
    <w:rsid w:val="00A36700"/>
    <w:rsid w:val="00A37B8B"/>
    <w:rsid w:val="00A40962"/>
    <w:rsid w:val="00A40B9A"/>
    <w:rsid w:val="00A4174A"/>
    <w:rsid w:val="00A4181D"/>
    <w:rsid w:val="00A419F4"/>
    <w:rsid w:val="00A42BD2"/>
    <w:rsid w:val="00A43616"/>
    <w:rsid w:val="00A47DE6"/>
    <w:rsid w:val="00A50E7A"/>
    <w:rsid w:val="00A5438C"/>
    <w:rsid w:val="00A56153"/>
    <w:rsid w:val="00A56342"/>
    <w:rsid w:val="00A56668"/>
    <w:rsid w:val="00A609B6"/>
    <w:rsid w:val="00A609E9"/>
    <w:rsid w:val="00A61F52"/>
    <w:rsid w:val="00A62558"/>
    <w:rsid w:val="00A62FD4"/>
    <w:rsid w:val="00A660B4"/>
    <w:rsid w:val="00A66E56"/>
    <w:rsid w:val="00A71279"/>
    <w:rsid w:val="00A7132D"/>
    <w:rsid w:val="00A71BDB"/>
    <w:rsid w:val="00A72435"/>
    <w:rsid w:val="00A73F52"/>
    <w:rsid w:val="00A76206"/>
    <w:rsid w:val="00A76FE7"/>
    <w:rsid w:val="00A77B3C"/>
    <w:rsid w:val="00A77FF4"/>
    <w:rsid w:val="00A8227B"/>
    <w:rsid w:val="00A82E2B"/>
    <w:rsid w:val="00A8460A"/>
    <w:rsid w:val="00A86768"/>
    <w:rsid w:val="00A868B6"/>
    <w:rsid w:val="00A92DD4"/>
    <w:rsid w:val="00A931D3"/>
    <w:rsid w:val="00A9512C"/>
    <w:rsid w:val="00A9562C"/>
    <w:rsid w:val="00A96313"/>
    <w:rsid w:val="00A974A8"/>
    <w:rsid w:val="00AA0523"/>
    <w:rsid w:val="00AA0A97"/>
    <w:rsid w:val="00AA135B"/>
    <w:rsid w:val="00AA1E74"/>
    <w:rsid w:val="00AA32A2"/>
    <w:rsid w:val="00AA7AB8"/>
    <w:rsid w:val="00AB22BE"/>
    <w:rsid w:val="00AB3785"/>
    <w:rsid w:val="00AB39D7"/>
    <w:rsid w:val="00AB4CE0"/>
    <w:rsid w:val="00AC0700"/>
    <w:rsid w:val="00AC1646"/>
    <w:rsid w:val="00AC1747"/>
    <w:rsid w:val="00AC1791"/>
    <w:rsid w:val="00AC441C"/>
    <w:rsid w:val="00AC4F2B"/>
    <w:rsid w:val="00AC5524"/>
    <w:rsid w:val="00AC5743"/>
    <w:rsid w:val="00AD1066"/>
    <w:rsid w:val="00AD553B"/>
    <w:rsid w:val="00AD5B53"/>
    <w:rsid w:val="00AD6996"/>
    <w:rsid w:val="00AD6DA0"/>
    <w:rsid w:val="00AD7B90"/>
    <w:rsid w:val="00AE1FD6"/>
    <w:rsid w:val="00AE4113"/>
    <w:rsid w:val="00AE56E5"/>
    <w:rsid w:val="00AE7A09"/>
    <w:rsid w:val="00AF0415"/>
    <w:rsid w:val="00AF4074"/>
    <w:rsid w:val="00AF7AFB"/>
    <w:rsid w:val="00B002D4"/>
    <w:rsid w:val="00B00F21"/>
    <w:rsid w:val="00B034EF"/>
    <w:rsid w:val="00B067F1"/>
    <w:rsid w:val="00B07046"/>
    <w:rsid w:val="00B10CF7"/>
    <w:rsid w:val="00B1199A"/>
    <w:rsid w:val="00B1614D"/>
    <w:rsid w:val="00B1628C"/>
    <w:rsid w:val="00B1697E"/>
    <w:rsid w:val="00B17333"/>
    <w:rsid w:val="00B21C82"/>
    <w:rsid w:val="00B21FF4"/>
    <w:rsid w:val="00B22128"/>
    <w:rsid w:val="00B22173"/>
    <w:rsid w:val="00B22F73"/>
    <w:rsid w:val="00B23F5D"/>
    <w:rsid w:val="00B243F6"/>
    <w:rsid w:val="00B249C5"/>
    <w:rsid w:val="00B24EC3"/>
    <w:rsid w:val="00B2567D"/>
    <w:rsid w:val="00B25A13"/>
    <w:rsid w:val="00B25F4D"/>
    <w:rsid w:val="00B279F3"/>
    <w:rsid w:val="00B30FA6"/>
    <w:rsid w:val="00B333E3"/>
    <w:rsid w:val="00B3355A"/>
    <w:rsid w:val="00B33D8E"/>
    <w:rsid w:val="00B35611"/>
    <w:rsid w:val="00B35BDF"/>
    <w:rsid w:val="00B35C2C"/>
    <w:rsid w:val="00B36E44"/>
    <w:rsid w:val="00B37A6E"/>
    <w:rsid w:val="00B41838"/>
    <w:rsid w:val="00B42F27"/>
    <w:rsid w:val="00B4545A"/>
    <w:rsid w:val="00B454C8"/>
    <w:rsid w:val="00B4623F"/>
    <w:rsid w:val="00B4750B"/>
    <w:rsid w:val="00B476CA"/>
    <w:rsid w:val="00B50879"/>
    <w:rsid w:val="00B512A9"/>
    <w:rsid w:val="00B5456A"/>
    <w:rsid w:val="00B54BA8"/>
    <w:rsid w:val="00B55D9B"/>
    <w:rsid w:val="00B5752E"/>
    <w:rsid w:val="00B629B3"/>
    <w:rsid w:val="00B649D9"/>
    <w:rsid w:val="00B64A8A"/>
    <w:rsid w:val="00B65808"/>
    <w:rsid w:val="00B66E50"/>
    <w:rsid w:val="00B67399"/>
    <w:rsid w:val="00B70547"/>
    <w:rsid w:val="00B72264"/>
    <w:rsid w:val="00B734A9"/>
    <w:rsid w:val="00B73EB8"/>
    <w:rsid w:val="00B7442B"/>
    <w:rsid w:val="00B74643"/>
    <w:rsid w:val="00B7659A"/>
    <w:rsid w:val="00B801AB"/>
    <w:rsid w:val="00B81DC7"/>
    <w:rsid w:val="00B8238E"/>
    <w:rsid w:val="00B82A3A"/>
    <w:rsid w:val="00B8405C"/>
    <w:rsid w:val="00B85843"/>
    <w:rsid w:val="00B85BF7"/>
    <w:rsid w:val="00B87DE8"/>
    <w:rsid w:val="00B91A18"/>
    <w:rsid w:val="00B92653"/>
    <w:rsid w:val="00B929AF"/>
    <w:rsid w:val="00B92A6C"/>
    <w:rsid w:val="00B92C32"/>
    <w:rsid w:val="00B950D8"/>
    <w:rsid w:val="00B967E7"/>
    <w:rsid w:val="00BA6632"/>
    <w:rsid w:val="00BA7AB3"/>
    <w:rsid w:val="00BB1A87"/>
    <w:rsid w:val="00BB213D"/>
    <w:rsid w:val="00BB4A88"/>
    <w:rsid w:val="00BB5CBD"/>
    <w:rsid w:val="00BC020D"/>
    <w:rsid w:val="00BC13E4"/>
    <w:rsid w:val="00BC5685"/>
    <w:rsid w:val="00BC5D68"/>
    <w:rsid w:val="00BC74BC"/>
    <w:rsid w:val="00BC7FB7"/>
    <w:rsid w:val="00BD01A0"/>
    <w:rsid w:val="00BD01B3"/>
    <w:rsid w:val="00BD0E87"/>
    <w:rsid w:val="00BD1017"/>
    <w:rsid w:val="00BD281C"/>
    <w:rsid w:val="00BD2F92"/>
    <w:rsid w:val="00BD3FCA"/>
    <w:rsid w:val="00BD5E34"/>
    <w:rsid w:val="00BD6209"/>
    <w:rsid w:val="00BE14BA"/>
    <w:rsid w:val="00BE182D"/>
    <w:rsid w:val="00BE3089"/>
    <w:rsid w:val="00BE60E1"/>
    <w:rsid w:val="00BF0D0B"/>
    <w:rsid w:val="00BF10F0"/>
    <w:rsid w:val="00BF684B"/>
    <w:rsid w:val="00BF6907"/>
    <w:rsid w:val="00BF692B"/>
    <w:rsid w:val="00C00DAA"/>
    <w:rsid w:val="00C00DC4"/>
    <w:rsid w:val="00C03C66"/>
    <w:rsid w:val="00C044DF"/>
    <w:rsid w:val="00C05AA5"/>
    <w:rsid w:val="00C05EAF"/>
    <w:rsid w:val="00C064DF"/>
    <w:rsid w:val="00C06583"/>
    <w:rsid w:val="00C065D1"/>
    <w:rsid w:val="00C07D3B"/>
    <w:rsid w:val="00C102BE"/>
    <w:rsid w:val="00C10AB5"/>
    <w:rsid w:val="00C11994"/>
    <w:rsid w:val="00C13FD1"/>
    <w:rsid w:val="00C15174"/>
    <w:rsid w:val="00C22FAF"/>
    <w:rsid w:val="00C237DC"/>
    <w:rsid w:val="00C23B58"/>
    <w:rsid w:val="00C23CF4"/>
    <w:rsid w:val="00C261FE"/>
    <w:rsid w:val="00C2656B"/>
    <w:rsid w:val="00C274A7"/>
    <w:rsid w:val="00C30C68"/>
    <w:rsid w:val="00C31223"/>
    <w:rsid w:val="00C315B8"/>
    <w:rsid w:val="00C31888"/>
    <w:rsid w:val="00C32815"/>
    <w:rsid w:val="00C32FBA"/>
    <w:rsid w:val="00C34024"/>
    <w:rsid w:val="00C343A7"/>
    <w:rsid w:val="00C34D69"/>
    <w:rsid w:val="00C37255"/>
    <w:rsid w:val="00C3727E"/>
    <w:rsid w:val="00C44133"/>
    <w:rsid w:val="00C444A8"/>
    <w:rsid w:val="00C44BA8"/>
    <w:rsid w:val="00C458DC"/>
    <w:rsid w:val="00C462DA"/>
    <w:rsid w:val="00C46404"/>
    <w:rsid w:val="00C46785"/>
    <w:rsid w:val="00C51E3D"/>
    <w:rsid w:val="00C5263C"/>
    <w:rsid w:val="00C55D54"/>
    <w:rsid w:val="00C56271"/>
    <w:rsid w:val="00C57076"/>
    <w:rsid w:val="00C631E3"/>
    <w:rsid w:val="00C65364"/>
    <w:rsid w:val="00C66D1D"/>
    <w:rsid w:val="00C678CA"/>
    <w:rsid w:val="00C72510"/>
    <w:rsid w:val="00C74CAA"/>
    <w:rsid w:val="00C761FE"/>
    <w:rsid w:val="00C81549"/>
    <w:rsid w:val="00C82607"/>
    <w:rsid w:val="00C86BEE"/>
    <w:rsid w:val="00C870EF"/>
    <w:rsid w:val="00C95269"/>
    <w:rsid w:val="00C957A1"/>
    <w:rsid w:val="00C965CF"/>
    <w:rsid w:val="00CA07D2"/>
    <w:rsid w:val="00CA1859"/>
    <w:rsid w:val="00CA20E0"/>
    <w:rsid w:val="00CA2EFB"/>
    <w:rsid w:val="00CA3058"/>
    <w:rsid w:val="00CA47F2"/>
    <w:rsid w:val="00CA53CC"/>
    <w:rsid w:val="00CA55C0"/>
    <w:rsid w:val="00CA614D"/>
    <w:rsid w:val="00CA786D"/>
    <w:rsid w:val="00CB0919"/>
    <w:rsid w:val="00CB0A94"/>
    <w:rsid w:val="00CB3282"/>
    <w:rsid w:val="00CC0A7B"/>
    <w:rsid w:val="00CC0C4E"/>
    <w:rsid w:val="00CC127D"/>
    <w:rsid w:val="00CC278A"/>
    <w:rsid w:val="00CC4F82"/>
    <w:rsid w:val="00CC5CB7"/>
    <w:rsid w:val="00CC6407"/>
    <w:rsid w:val="00CC6F71"/>
    <w:rsid w:val="00CD0F7A"/>
    <w:rsid w:val="00CD2390"/>
    <w:rsid w:val="00CD33F0"/>
    <w:rsid w:val="00CD64F3"/>
    <w:rsid w:val="00CD6E8E"/>
    <w:rsid w:val="00CE0725"/>
    <w:rsid w:val="00CE5426"/>
    <w:rsid w:val="00CE7678"/>
    <w:rsid w:val="00CF06D8"/>
    <w:rsid w:val="00CF213D"/>
    <w:rsid w:val="00CF2BC7"/>
    <w:rsid w:val="00CF4362"/>
    <w:rsid w:val="00CF44DA"/>
    <w:rsid w:val="00CF518D"/>
    <w:rsid w:val="00CF654A"/>
    <w:rsid w:val="00D0169E"/>
    <w:rsid w:val="00D02D1F"/>
    <w:rsid w:val="00D03156"/>
    <w:rsid w:val="00D051E0"/>
    <w:rsid w:val="00D06B44"/>
    <w:rsid w:val="00D07E69"/>
    <w:rsid w:val="00D1132B"/>
    <w:rsid w:val="00D11F89"/>
    <w:rsid w:val="00D124A1"/>
    <w:rsid w:val="00D12FCC"/>
    <w:rsid w:val="00D136B6"/>
    <w:rsid w:val="00D16890"/>
    <w:rsid w:val="00D22141"/>
    <w:rsid w:val="00D22517"/>
    <w:rsid w:val="00D23E1C"/>
    <w:rsid w:val="00D24207"/>
    <w:rsid w:val="00D25550"/>
    <w:rsid w:val="00D25F86"/>
    <w:rsid w:val="00D308D5"/>
    <w:rsid w:val="00D3190E"/>
    <w:rsid w:val="00D33973"/>
    <w:rsid w:val="00D369B7"/>
    <w:rsid w:val="00D3772C"/>
    <w:rsid w:val="00D37A19"/>
    <w:rsid w:val="00D410C1"/>
    <w:rsid w:val="00D428CC"/>
    <w:rsid w:val="00D436D7"/>
    <w:rsid w:val="00D43A56"/>
    <w:rsid w:val="00D44146"/>
    <w:rsid w:val="00D44C50"/>
    <w:rsid w:val="00D479FE"/>
    <w:rsid w:val="00D51A89"/>
    <w:rsid w:val="00D52D08"/>
    <w:rsid w:val="00D5516E"/>
    <w:rsid w:val="00D560B3"/>
    <w:rsid w:val="00D56591"/>
    <w:rsid w:val="00D573EA"/>
    <w:rsid w:val="00D60F49"/>
    <w:rsid w:val="00D63AC7"/>
    <w:rsid w:val="00D64A04"/>
    <w:rsid w:val="00D65B50"/>
    <w:rsid w:val="00D663BC"/>
    <w:rsid w:val="00D664A7"/>
    <w:rsid w:val="00D721C0"/>
    <w:rsid w:val="00D72301"/>
    <w:rsid w:val="00D751B1"/>
    <w:rsid w:val="00D751DC"/>
    <w:rsid w:val="00D759D5"/>
    <w:rsid w:val="00D75DBF"/>
    <w:rsid w:val="00D7682C"/>
    <w:rsid w:val="00D805AF"/>
    <w:rsid w:val="00D80A5D"/>
    <w:rsid w:val="00D819E8"/>
    <w:rsid w:val="00D81E44"/>
    <w:rsid w:val="00D82E96"/>
    <w:rsid w:val="00D86ADC"/>
    <w:rsid w:val="00D900A1"/>
    <w:rsid w:val="00D90BDB"/>
    <w:rsid w:val="00D90C6E"/>
    <w:rsid w:val="00D94DBE"/>
    <w:rsid w:val="00D96579"/>
    <w:rsid w:val="00DA169A"/>
    <w:rsid w:val="00DA3CC6"/>
    <w:rsid w:val="00DA4672"/>
    <w:rsid w:val="00DA52C4"/>
    <w:rsid w:val="00DA5A6C"/>
    <w:rsid w:val="00DA7359"/>
    <w:rsid w:val="00DA7D0C"/>
    <w:rsid w:val="00DB5749"/>
    <w:rsid w:val="00DB5952"/>
    <w:rsid w:val="00DB7CE2"/>
    <w:rsid w:val="00DC16B2"/>
    <w:rsid w:val="00DC2100"/>
    <w:rsid w:val="00DC50C3"/>
    <w:rsid w:val="00DD2315"/>
    <w:rsid w:val="00DD239F"/>
    <w:rsid w:val="00DD258F"/>
    <w:rsid w:val="00DD37C9"/>
    <w:rsid w:val="00DD5A6E"/>
    <w:rsid w:val="00DD5D16"/>
    <w:rsid w:val="00DD5DA7"/>
    <w:rsid w:val="00DD67BA"/>
    <w:rsid w:val="00DE129B"/>
    <w:rsid w:val="00DE16A0"/>
    <w:rsid w:val="00DE2226"/>
    <w:rsid w:val="00DE2F20"/>
    <w:rsid w:val="00DE38D2"/>
    <w:rsid w:val="00DF2102"/>
    <w:rsid w:val="00DF2B00"/>
    <w:rsid w:val="00DF3BAB"/>
    <w:rsid w:val="00DF4F06"/>
    <w:rsid w:val="00DF5AD8"/>
    <w:rsid w:val="00DF6152"/>
    <w:rsid w:val="00E000C9"/>
    <w:rsid w:val="00E009D0"/>
    <w:rsid w:val="00E01B97"/>
    <w:rsid w:val="00E01BE8"/>
    <w:rsid w:val="00E021D1"/>
    <w:rsid w:val="00E02917"/>
    <w:rsid w:val="00E03D0D"/>
    <w:rsid w:val="00E05181"/>
    <w:rsid w:val="00E06F36"/>
    <w:rsid w:val="00E07C42"/>
    <w:rsid w:val="00E136A0"/>
    <w:rsid w:val="00E1428B"/>
    <w:rsid w:val="00E21840"/>
    <w:rsid w:val="00E23123"/>
    <w:rsid w:val="00E2413E"/>
    <w:rsid w:val="00E245E6"/>
    <w:rsid w:val="00E24C4D"/>
    <w:rsid w:val="00E26A34"/>
    <w:rsid w:val="00E30118"/>
    <w:rsid w:val="00E301AB"/>
    <w:rsid w:val="00E3292F"/>
    <w:rsid w:val="00E32F4A"/>
    <w:rsid w:val="00E336F8"/>
    <w:rsid w:val="00E33845"/>
    <w:rsid w:val="00E34D10"/>
    <w:rsid w:val="00E3526A"/>
    <w:rsid w:val="00E35427"/>
    <w:rsid w:val="00E3607D"/>
    <w:rsid w:val="00E4065C"/>
    <w:rsid w:val="00E417A5"/>
    <w:rsid w:val="00E41D33"/>
    <w:rsid w:val="00E42AC5"/>
    <w:rsid w:val="00E438C2"/>
    <w:rsid w:val="00E4453B"/>
    <w:rsid w:val="00E4510D"/>
    <w:rsid w:val="00E510F5"/>
    <w:rsid w:val="00E515D7"/>
    <w:rsid w:val="00E519B3"/>
    <w:rsid w:val="00E521BD"/>
    <w:rsid w:val="00E52F57"/>
    <w:rsid w:val="00E53F8F"/>
    <w:rsid w:val="00E5628B"/>
    <w:rsid w:val="00E60ED2"/>
    <w:rsid w:val="00E62958"/>
    <w:rsid w:val="00E63247"/>
    <w:rsid w:val="00E639DD"/>
    <w:rsid w:val="00E64F81"/>
    <w:rsid w:val="00E65D68"/>
    <w:rsid w:val="00E7390D"/>
    <w:rsid w:val="00E752CC"/>
    <w:rsid w:val="00E765EE"/>
    <w:rsid w:val="00E820F4"/>
    <w:rsid w:val="00E842F0"/>
    <w:rsid w:val="00E85987"/>
    <w:rsid w:val="00E85FF4"/>
    <w:rsid w:val="00E876DB"/>
    <w:rsid w:val="00E91F1B"/>
    <w:rsid w:val="00E922CB"/>
    <w:rsid w:val="00E9231B"/>
    <w:rsid w:val="00E939FF"/>
    <w:rsid w:val="00E93FE1"/>
    <w:rsid w:val="00E9555F"/>
    <w:rsid w:val="00EA0FE7"/>
    <w:rsid w:val="00EA2803"/>
    <w:rsid w:val="00EA28C0"/>
    <w:rsid w:val="00EA2B2E"/>
    <w:rsid w:val="00EA2E3D"/>
    <w:rsid w:val="00EA508A"/>
    <w:rsid w:val="00EA6027"/>
    <w:rsid w:val="00EA7902"/>
    <w:rsid w:val="00EB3248"/>
    <w:rsid w:val="00EB4D38"/>
    <w:rsid w:val="00EB613A"/>
    <w:rsid w:val="00EB749E"/>
    <w:rsid w:val="00EC5FF4"/>
    <w:rsid w:val="00EC619E"/>
    <w:rsid w:val="00EC6224"/>
    <w:rsid w:val="00EC68CD"/>
    <w:rsid w:val="00EC6B86"/>
    <w:rsid w:val="00ED0C6B"/>
    <w:rsid w:val="00ED3E60"/>
    <w:rsid w:val="00ED3F05"/>
    <w:rsid w:val="00ED4A0E"/>
    <w:rsid w:val="00EE0258"/>
    <w:rsid w:val="00EE1213"/>
    <w:rsid w:val="00EE237D"/>
    <w:rsid w:val="00EE3046"/>
    <w:rsid w:val="00EE3959"/>
    <w:rsid w:val="00EE4F6A"/>
    <w:rsid w:val="00EE56C1"/>
    <w:rsid w:val="00EE570C"/>
    <w:rsid w:val="00EE7096"/>
    <w:rsid w:val="00EE7668"/>
    <w:rsid w:val="00EE79D3"/>
    <w:rsid w:val="00EF05FD"/>
    <w:rsid w:val="00EF12A8"/>
    <w:rsid w:val="00EF3B1A"/>
    <w:rsid w:val="00EF4A60"/>
    <w:rsid w:val="00EF5A85"/>
    <w:rsid w:val="00EF5B70"/>
    <w:rsid w:val="00EF6F05"/>
    <w:rsid w:val="00EF7441"/>
    <w:rsid w:val="00F035FE"/>
    <w:rsid w:val="00F03D50"/>
    <w:rsid w:val="00F04017"/>
    <w:rsid w:val="00F06369"/>
    <w:rsid w:val="00F07F24"/>
    <w:rsid w:val="00F106AC"/>
    <w:rsid w:val="00F11112"/>
    <w:rsid w:val="00F121A9"/>
    <w:rsid w:val="00F12CE8"/>
    <w:rsid w:val="00F15206"/>
    <w:rsid w:val="00F158C4"/>
    <w:rsid w:val="00F15FAD"/>
    <w:rsid w:val="00F16C71"/>
    <w:rsid w:val="00F1740D"/>
    <w:rsid w:val="00F17E04"/>
    <w:rsid w:val="00F20CB5"/>
    <w:rsid w:val="00F25B00"/>
    <w:rsid w:val="00F26769"/>
    <w:rsid w:val="00F27CA4"/>
    <w:rsid w:val="00F336F4"/>
    <w:rsid w:val="00F34BCA"/>
    <w:rsid w:val="00F34FA5"/>
    <w:rsid w:val="00F34FB7"/>
    <w:rsid w:val="00F35BF7"/>
    <w:rsid w:val="00F3679F"/>
    <w:rsid w:val="00F371A7"/>
    <w:rsid w:val="00F37DA4"/>
    <w:rsid w:val="00F44DF1"/>
    <w:rsid w:val="00F45A77"/>
    <w:rsid w:val="00F45FFF"/>
    <w:rsid w:val="00F50BD6"/>
    <w:rsid w:val="00F522C5"/>
    <w:rsid w:val="00F52C8F"/>
    <w:rsid w:val="00F56366"/>
    <w:rsid w:val="00F57A80"/>
    <w:rsid w:val="00F57F40"/>
    <w:rsid w:val="00F61F97"/>
    <w:rsid w:val="00F64331"/>
    <w:rsid w:val="00F6524E"/>
    <w:rsid w:val="00F6583A"/>
    <w:rsid w:val="00F658FA"/>
    <w:rsid w:val="00F67E25"/>
    <w:rsid w:val="00F70CA7"/>
    <w:rsid w:val="00F72FCB"/>
    <w:rsid w:val="00F75013"/>
    <w:rsid w:val="00F7516F"/>
    <w:rsid w:val="00F77048"/>
    <w:rsid w:val="00F80DDF"/>
    <w:rsid w:val="00F81EEF"/>
    <w:rsid w:val="00F82E65"/>
    <w:rsid w:val="00F82F67"/>
    <w:rsid w:val="00F83576"/>
    <w:rsid w:val="00F871CD"/>
    <w:rsid w:val="00F87B51"/>
    <w:rsid w:val="00F90ACD"/>
    <w:rsid w:val="00F95E33"/>
    <w:rsid w:val="00FA185A"/>
    <w:rsid w:val="00FA3479"/>
    <w:rsid w:val="00FA43F1"/>
    <w:rsid w:val="00FA7040"/>
    <w:rsid w:val="00FB046A"/>
    <w:rsid w:val="00FB06B1"/>
    <w:rsid w:val="00FB110F"/>
    <w:rsid w:val="00FB6659"/>
    <w:rsid w:val="00FC0B9D"/>
    <w:rsid w:val="00FC1E2D"/>
    <w:rsid w:val="00FC2D87"/>
    <w:rsid w:val="00FC641B"/>
    <w:rsid w:val="00FC68D2"/>
    <w:rsid w:val="00FC6C7E"/>
    <w:rsid w:val="00FD18B5"/>
    <w:rsid w:val="00FD1A9F"/>
    <w:rsid w:val="00FD234D"/>
    <w:rsid w:val="00FD3584"/>
    <w:rsid w:val="00FD44A6"/>
    <w:rsid w:val="00FD44B9"/>
    <w:rsid w:val="00FD69FD"/>
    <w:rsid w:val="00FD6E03"/>
    <w:rsid w:val="00FE0356"/>
    <w:rsid w:val="00FE0517"/>
    <w:rsid w:val="00FE15E9"/>
    <w:rsid w:val="00FE228F"/>
    <w:rsid w:val="00FE363A"/>
    <w:rsid w:val="00FE7007"/>
    <w:rsid w:val="00FF1581"/>
    <w:rsid w:val="00FF1DC8"/>
    <w:rsid w:val="00FF4502"/>
    <w:rsid w:val="00FF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docId w15:val="{D54DAC08-9186-45D4-879F-F3C47E5E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E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character" w:customStyle="1" w:styleId="Heading2Char">
    <w:name w:val="Heading 2 Char"/>
    <w:basedOn w:val="DefaultParagraphFont"/>
    <w:link w:val="Heading2"/>
    <w:uiPriority w:val="9"/>
    <w:rsid w:val="00545EA8"/>
    <w:rPr>
      <w:rFonts w:asciiTheme="majorHAnsi" w:eastAsiaTheme="majorEastAsia" w:hAnsiTheme="majorHAnsi" w:cstheme="majorBidi"/>
      <w:color w:val="2F5496" w:themeColor="accent1" w:themeShade="BF"/>
      <w:sz w:val="26"/>
      <w:szCs w:val="26"/>
      <w:lang w:val="el-GR"/>
    </w:rPr>
  </w:style>
  <w:style w:type="paragraph" w:customStyle="1" w:styleId="doc-ti">
    <w:name w:val="doc-ti"/>
    <w:basedOn w:val="Normal"/>
    <w:rsid w:val="00E1428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996D81"/>
    <w:pPr>
      <w:spacing w:after="120"/>
      <w:ind w:left="283"/>
    </w:pPr>
  </w:style>
  <w:style w:type="character" w:customStyle="1" w:styleId="BodyTextIndentChar">
    <w:name w:val="Body Text Indent Char"/>
    <w:basedOn w:val="DefaultParagraphFont"/>
    <w:link w:val="BodyTextIndent"/>
    <w:uiPriority w:val="99"/>
    <w:rsid w:val="00996D81"/>
    <w:rPr>
      <w:lang w:val="el-GR"/>
    </w:rPr>
  </w:style>
  <w:style w:type="paragraph" w:styleId="CommentText">
    <w:name w:val="annotation text"/>
    <w:basedOn w:val="Normal"/>
    <w:link w:val="CommentTextChar"/>
    <w:uiPriority w:val="99"/>
    <w:unhideWhenUsed/>
    <w:rsid w:val="00015988"/>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015988"/>
    <w:rPr>
      <w:rFonts w:ascii="Times New Roman" w:eastAsia="Times New Roman" w:hAnsi="Times New Roman" w:cs="Times New Roman"/>
      <w:sz w:val="20"/>
      <w:szCs w:val="20"/>
    </w:rPr>
  </w:style>
  <w:style w:type="character" w:styleId="CommentReference">
    <w:name w:val="annotation reference"/>
    <w:uiPriority w:val="99"/>
    <w:semiHidden/>
    <w:unhideWhenUsed/>
    <w:rsid w:val="00015988"/>
    <w:rPr>
      <w:sz w:val="16"/>
      <w:szCs w:val="16"/>
    </w:rPr>
  </w:style>
  <w:style w:type="paragraph" w:styleId="Revision">
    <w:name w:val="Revision"/>
    <w:hidden/>
    <w:uiPriority w:val="99"/>
    <w:semiHidden/>
    <w:rsid w:val="00E35427"/>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6703">
      <w:bodyDiv w:val="1"/>
      <w:marLeft w:val="0"/>
      <w:marRight w:val="0"/>
      <w:marTop w:val="0"/>
      <w:marBottom w:val="0"/>
      <w:divBdr>
        <w:top w:val="none" w:sz="0" w:space="0" w:color="auto"/>
        <w:left w:val="none" w:sz="0" w:space="0" w:color="auto"/>
        <w:bottom w:val="none" w:sz="0" w:space="0" w:color="auto"/>
        <w:right w:val="none" w:sz="0" w:space="0" w:color="auto"/>
      </w:divBdr>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67993814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137261487">
      <w:bodyDiv w:val="1"/>
      <w:marLeft w:val="0"/>
      <w:marRight w:val="0"/>
      <w:marTop w:val="0"/>
      <w:marBottom w:val="0"/>
      <w:divBdr>
        <w:top w:val="none" w:sz="0" w:space="0" w:color="auto"/>
        <w:left w:val="none" w:sz="0" w:space="0" w:color="auto"/>
        <w:bottom w:val="none" w:sz="0" w:space="0" w:color="auto"/>
        <w:right w:val="none" w:sz="0" w:space="0" w:color="auto"/>
      </w:divBdr>
    </w:div>
    <w:div w:id="1227111470">
      <w:bodyDiv w:val="1"/>
      <w:marLeft w:val="0"/>
      <w:marRight w:val="0"/>
      <w:marTop w:val="0"/>
      <w:marBottom w:val="0"/>
      <w:divBdr>
        <w:top w:val="none" w:sz="0" w:space="0" w:color="auto"/>
        <w:left w:val="none" w:sz="0" w:space="0" w:color="auto"/>
        <w:bottom w:val="none" w:sz="0" w:space="0" w:color="auto"/>
        <w:right w:val="none" w:sz="0" w:space="0" w:color="auto"/>
      </w:divBdr>
    </w:div>
    <w:div w:id="1256749253">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655984395">
      <w:bodyDiv w:val="1"/>
      <w:marLeft w:val="0"/>
      <w:marRight w:val="0"/>
      <w:marTop w:val="0"/>
      <w:marBottom w:val="0"/>
      <w:divBdr>
        <w:top w:val="none" w:sz="0" w:space="0" w:color="auto"/>
        <w:left w:val="none" w:sz="0" w:space="0" w:color="auto"/>
        <w:bottom w:val="none" w:sz="0" w:space="0" w:color="auto"/>
        <w:right w:val="none" w:sz="0" w:space="0" w:color="auto"/>
      </w:divBdr>
    </w:div>
    <w:div w:id="1929995073">
      <w:bodyDiv w:val="1"/>
      <w:marLeft w:val="0"/>
      <w:marRight w:val="0"/>
      <w:marTop w:val="0"/>
      <w:marBottom w:val="0"/>
      <w:divBdr>
        <w:top w:val="none" w:sz="0" w:space="0" w:color="auto"/>
        <w:left w:val="none" w:sz="0" w:space="0" w:color="auto"/>
        <w:bottom w:val="none" w:sz="0" w:space="0" w:color="auto"/>
        <w:right w:val="none" w:sz="0" w:space="0" w:color="auto"/>
      </w:divBdr>
    </w:div>
    <w:div w:id="2023168616">
      <w:bodyDiv w:val="1"/>
      <w:marLeft w:val="0"/>
      <w:marRight w:val="0"/>
      <w:marTop w:val="0"/>
      <w:marBottom w:val="0"/>
      <w:divBdr>
        <w:top w:val="none" w:sz="0" w:space="0" w:color="auto"/>
        <w:left w:val="none" w:sz="0" w:space="0" w:color="auto"/>
        <w:bottom w:val="none" w:sz="0" w:space="0" w:color="auto"/>
        <w:right w:val="none" w:sz="0" w:space="0" w:color="auto"/>
      </w:divBdr>
    </w:div>
    <w:div w:id="20299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A51BCB7961B46A4247F3590583FF4" ma:contentTypeVersion="8" ma:contentTypeDescription="Create a new document." ma:contentTypeScope="" ma:versionID="0d29d66acb7a7c97267a49b7de5d4ff8">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570cd0f1923b4f285d63e79f346bbee9"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WTXWWF446S62-468652535-3442</_dlc_DocId>
    <_dlc_DocIdUrl xmlns="4e7d1edd-4c3f-49ab-b568-1d39293129b9">
      <Url>https://govcloud.gov.cy/independent/parliament/_layouts/15/DocIdRedir.aspx?ID=WTXWWF446S62-468652535-3442</Url>
      <Description>WTXWWF446S62-468652535-3442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6DFED-CBD1-4360-BCED-5320C593A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4E9D8-7701-4850-927D-C1151FB12292}">
  <ds:schemaRefs>
    <ds:schemaRef ds:uri="http://schemas.microsoft.com/sharepoint/events"/>
  </ds:schemaRefs>
</ds:datastoreItem>
</file>

<file path=customXml/itemProps3.xml><?xml version="1.0" encoding="utf-8"?>
<ds:datastoreItem xmlns:ds="http://schemas.openxmlformats.org/officeDocument/2006/customXml" ds:itemID="{2986E5C9-0DF8-4D70-8749-4358119B8A10}">
  <ds:schemaRefs>
    <ds:schemaRef ds:uri="http://schemas.microsoft.com/sharepoint/v3/contenttype/forms"/>
  </ds:schemaRefs>
</ds:datastoreItem>
</file>

<file path=customXml/itemProps4.xml><?xml version="1.0" encoding="utf-8"?>
<ds:datastoreItem xmlns:ds="http://schemas.openxmlformats.org/officeDocument/2006/customXml" ds:itemID="{E6DD76A3-FC82-42F3-92AC-9E0890F0BCB6}">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5.xml><?xml version="1.0" encoding="utf-8"?>
<ds:datastoreItem xmlns:ds="http://schemas.openxmlformats.org/officeDocument/2006/customXml" ds:itemID="{E6235DAF-5C08-4CAB-9D61-19834A15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6122</Words>
  <Characters>33060</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Kozis</dc:creator>
  <cp:lastModifiedBy>GEORGIOU MARY</cp:lastModifiedBy>
  <cp:revision>2</cp:revision>
  <cp:lastPrinted>2020-10-07T06:44:00Z</cp:lastPrinted>
  <dcterms:created xsi:type="dcterms:W3CDTF">2021-12-07T12:08:00Z</dcterms:created>
  <dcterms:modified xsi:type="dcterms:W3CDTF">2021-12-07T12:08:00Z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fe183461-92aa-49eb-bea5-a34c552dfc03</vt:lpwstr>
  </property>
  <property fmtid="{D5CDD505-2E9C-101B-9397-08002B2CF9AE}" pid="4" name="Κοινοβουλευτική Επιτροπή">
    <vt:lpwstr/>
  </property>
  <property fmtid="{D5CDD505-2E9C-101B-9397-08002B2CF9AE}" pid="5" name="Κατατέθηκε από">
    <vt:lpwstr/>
  </property>
  <property fmtid="{D5CDD505-2E9C-101B-9397-08002B2CF9AE}" pid="6" name="TaxCatchAll">
    <vt:lpwstr/>
  </property>
</Properties>
</file>