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0053" w14:textId="45BB95FC" w:rsidR="00591C82" w:rsidRPr="00152935" w:rsidRDefault="005438DF" w:rsidP="006D1DE2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Δεύτερη σ</w:t>
      </w:r>
      <w:r w:rsidR="00763801">
        <w:rPr>
          <w:rFonts w:ascii="Arial" w:hAnsi="Arial" w:cs="Arial"/>
          <w:b/>
          <w:bCs/>
          <w:sz w:val="24"/>
          <w:szCs w:val="24"/>
        </w:rPr>
        <w:t>υμπληρωματική</w:t>
      </w:r>
      <w:r w:rsidR="006E2819">
        <w:rPr>
          <w:rFonts w:ascii="Arial" w:hAnsi="Arial" w:cs="Arial"/>
          <w:b/>
          <w:bCs/>
          <w:sz w:val="24"/>
          <w:szCs w:val="24"/>
        </w:rPr>
        <w:t xml:space="preserve"> έ</w:t>
      </w:r>
      <w:r w:rsidR="00B649D9" w:rsidRPr="00152935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0" w:name="_Hlk46989035"/>
      <w:r w:rsidR="00B649D9" w:rsidRPr="0015293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152935">
        <w:rPr>
          <w:rFonts w:ascii="Arial" w:hAnsi="Arial" w:cs="Arial"/>
          <w:b/>
          <w:bCs/>
          <w:sz w:val="24"/>
          <w:szCs w:val="24"/>
        </w:rPr>
        <w:t>Νομικών</w:t>
      </w:r>
      <w:r w:rsidR="00B33E29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15293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15293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55B01" w:rsidRPr="00152935">
        <w:rPr>
          <w:rFonts w:ascii="Arial" w:hAnsi="Arial" w:cs="Arial"/>
          <w:b/>
          <w:bCs/>
          <w:sz w:val="24"/>
          <w:szCs w:val="24"/>
        </w:rPr>
        <w:t>το νομοσχέδιο</w:t>
      </w:r>
      <w:r w:rsidR="00023CD7" w:rsidRPr="00152935">
        <w:rPr>
          <w:rFonts w:ascii="Arial" w:hAnsi="Arial" w:cs="Arial"/>
          <w:b/>
          <w:bCs/>
          <w:sz w:val="24"/>
          <w:szCs w:val="24"/>
        </w:rPr>
        <w:t xml:space="preserve"> </w:t>
      </w:r>
      <w:r w:rsidR="001F20B5" w:rsidRPr="00152935">
        <w:rPr>
          <w:rFonts w:ascii="Arial" w:hAnsi="Arial" w:cs="Arial"/>
          <w:b/>
          <w:bCs/>
          <w:sz w:val="24"/>
          <w:szCs w:val="24"/>
        </w:rPr>
        <w:t>«</w:t>
      </w:r>
      <w:r w:rsidR="00E2413E" w:rsidRPr="00152935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E2413E" w:rsidRPr="00152935">
        <w:rPr>
          <w:rFonts w:ascii="Arial" w:hAnsi="Arial" w:cs="Arial"/>
          <w:b/>
          <w:bCs/>
          <w:sz w:val="24"/>
          <w:szCs w:val="24"/>
        </w:rPr>
        <w:t xml:space="preserve"> </w:t>
      </w:r>
      <w:r w:rsidR="00B92A6C" w:rsidRPr="00152935">
        <w:rPr>
          <w:rFonts w:ascii="Arial" w:hAnsi="Arial" w:cs="Arial"/>
          <w:b/>
          <w:bCs/>
          <w:sz w:val="24"/>
          <w:szCs w:val="24"/>
        </w:rPr>
        <w:t>π</w:t>
      </w:r>
      <w:r w:rsidR="00E2413E" w:rsidRPr="00152935">
        <w:rPr>
          <w:rFonts w:ascii="Arial" w:hAnsi="Arial" w:cs="Arial"/>
          <w:b/>
          <w:bCs/>
          <w:sz w:val="24"/>
          <w:szCs w:val="24"/>
        </w:rPr>
        <w:t xml:space="preserve">ερί της </w:t>
      </w:r>
      <w:r w:rsidR="00B92A6C" w:rsidRPr="00152935">
        <w:rPr>
          <w:rFonts w:ascii="Arial" w:hAnsi="Arial" w:cs="Arial"/>
          <w:b/>
          <w:bCs/>
          <w:sz w:val="24"/>
          <w:szCs w:val="24"/>
        </w:rPr>
        <w:t xml:space="preserve">Σύστασης και Λειτουργίας Ανεξάρτητης Αρχής κατά </w:t>
      </w:r>
      <w:r w:rsidR="006D1DE2">
        <w:rPr>
          <w:rFonts w:ascii="Arial" w:hAnsi="Arial" w:cs="Arial"/>
          <w:b/>
          <w:bCs/>
          <w:sz w:val="24"/>
          <w:szCs w:val="24"/>
        </w:rPr>
        <w:t xml:space="preserve">της </w:t>
      </w:r>
      <w:r w:rsidR="00B92A6C" w:rsidRPr="00152935">
        <w:rPr>
          <w:rFonts w:ascii="Arial" w:hAnsi="Arial" w:cs="Arial"/>
          <w:b/>
          <w:bCs/>
          <w:sz w:val="24"/>
          <w:szCs w:val="24"/>
        </w:rPr>
        <w:t xml:space="preserve">Διαφθοράς </w:t>
      </w:r>
      <w:r w:rsidR="00E2413E" w:rsidRPr="00152935">
        <w:rPr>
          <w:rFonts w:ascii="Arial" w:hAnsi="Arial" w:cs="Arial"/>
          <w:b/>
          <w:bCs/>
          <w:sz w:val="24"/>
          <w:szCs w:val="24"/>
        </w:rPr>
        <w:t>Νόμος του 20</w:t>
      </w:r>
      <w:r w:rsidR="00B92A6C" w:rsidRPr="00152935">
        <w:rPr>
          <w:rFonts w:ascii="Arial" w:hAnsi="Arial" w:cs="Arial"/>
          <w:b/>
          <w:bCs/>
          <w:sz w:val="24"/>
          <w:szCs w:val="24"/>
        </w:rPr>
        <w:t>19</w:t>
      </w:r>
      <w:r w:rsidR="001F20B5" w:rsidRPr="00152935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6E2C50E2" w:rsidR="00B649D9" w:rsidRPr="00152935" w:rsidRDefault="00B649D9" w:rsidP="006D1DE2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152935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3A9BB27" w14:textId="27176FF4" w:rsidR="005877A7" w:rsidRDefault="008B10F5" w:rsidP="008B10F5">
      <w:pPr>
        <w:tabs>
          <w:tab w:val="left" w:pos="567"/>
          <w:tab w:val="left" w:pos="4253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89152933"/>
      <w:bookmarkStart w:id="2" w:name="_Hlk46935388"/>
      <w:r>
        <w:rPr>
          <w:rFonts w:ascii="Arial" w:hAnsi="Arial" w:cs="Arial"/>
          <w:sz w:val="24"/>
          <w:szCs w:val="24"/>
        </w:rPr>
        <w:tab/>
      </w:r>
      <w:r w:rsidR="005877A7">
        <w:rPr>
          <w:rFonts w:ascii="Arial" w:hAnsi="Arial" w:cs="Arial"/>
          <w:sz w:val="24"/>
          <w:szCs w:val="24"/>
        </w:rPr>
        <w:t xml:space="preserve">Νίκος </w:t>
      </w:r>
      <w:proofErr w:type="spellStart"/>
      <w:r w:rsidR="005877A7">
        <w:rPr>
          <w:rFonts w:ascii="Arial" w:hAnsi="Arial" w:cs="Arial"/>
          <w:sz w:val="24"/>
          <w:szCs w:val="24"/>
        </w:rPr>
        <w:t>Τορναρίτης</w:t>
      </w:r>
      <w:proofErr w:type="spellEnd"/>
      <w:r w:rsidR="005877A7" w:rsidRPr="0082055A">
        <w:rPr>
          <w:rFonts w:ascii="Arial" w:hAnsi="Arial" w:cs="Arial"/>
          <w:sz w:val="24"/>
          <w:szCs w:val="24"/>
        </w:rPr>
        <w:t>, πρόεδρος</w:t>
      </w:r>
      <w:r w:rsidR="005877A7">
        <w:rPr>
          <w:rFonts w:ascii="Arial" w:hAnsi="Arial" w:cs="Arial"/>
          <w:sz w:val="24"/>
          <w:szCs w:val="24"/>
        </w:rPr>
        <w:t xml:space="preserve">                 </w:t>
      </w:r>
      <w:r w:rsidR="006F2E80">
        <w:rPr>
          <w:rFonts w:ascii="Arial" w:hAnsi="Arial" w:cs="Arial"/>
          <w:sz w:val="24"/>
          <w:szCs w:val="24"/>
        </w:rPr>
        <w:tab/>
      </w:r>
      <w:r w:rsidR="00F62E4A">
        <w:rPr>
          <w:rFonts w:ascii="Arial" w:hAnsi="Arial" w:cs="Arial"/>
          <w:sz w:val="24"/>
          <w:szCs w:val="24"/>
        </w:rPr>
        <w:t>Σωτήρης Ιωάννου</w:t>
      </w:r>
      <w:r w:rsidR="00354250">
        <w:rPr>
          <w:rFonts w:ascii="Arial" w:hAnsi="Arial" w:cs="Arial"/>
          <w:sz w:val="24"/>
          <w:szCs w:val="24"/>
        </w:rPr>
        <w:t xml:space="preserve"> </w:t>
      </w:r>
    </w:p>
    <w:p w14:paraId="417D880E" w14:textId="3057D48D" w:rsidR="005877A7" w:rsidRPr="0082055A" w:rsidRDefault="008B10F5" w:rsidP="008B10F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77A7">
        <w:rPr>
          <w:rFonts w:ascii="Arial" w:hAnsi="Arial" w:cs="Arial"/>
          <w:sz w:val="24"/>
          <w:szCs w:val="24"/>
        </w:rPr>
        <w:t xml:space="preserve">Φωτεινή </w:t>
      </w:r>
      <w:proofErr w:type="spellStart"/>
      <w:r w:rsidR="005877A7">
        <w:rPr>
          <w:rFonts w:ascii="Arial" w:hAnsi="Arial" w:cs="Arial"/>
          <w:sz w:val="24"/>
          <w:szCs w:val="24"/>
        </w:rPr>
        <w:t>Τσιρίδου</w:t>
      </w:r>
      <w:proofErr w:type="spellEnd"/>
      <w:r w:rsidR="005877A7" w:rsidRPr="0082055A">
        <w:rPr>
          <w:rFonts w:ascii="Arial" w:hAnsi="Arial" w:cs="Arial"/>
          <w:sz w:val="24"/>
          <w:szCs w:val="24"/>
        </w:rPr>
        <w:tab/>
      </w:r>
      <w:r w:rsidR="00354250" w:rsidRPr="00DD6808">
        <w:rPr>
          <w:rFonts w:ascii="Arial" w:hAnsi="Arial" w:cs="Arial"/>
          <w:sz w:val="24"/>
          <w:szCs w:val="24"/>
        </w:rPr>
        <w:t>Κωστής Ευσταθίου</w:t>
      </w:r>
    </w:p>
    <w:p w14:paraId="07D96678" w14:textId="1D97F6EA" w:rsidR="005877A7" w:rsidRDefault="008B10F5" w:rsidP="008B10F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77A7">
        <w:rPr>
          <w:rFonts w:ascii="Arial" w:hAnsi="Arial" w:cs="Arial"/>
          <w:sz w:val="24"/>
          <w:szCs w:val="24"/>
        </w:rPr>
        <w:t xml:space="preserve">Νίκος Γεωργίου </w:t>
      </w:r>
      <w:r w:rsidR="005877A7" w:rsidRPr="006E7A34">
        <w:rPr>
          <w:rFonts w:ascii="Arial" w:hAnsi="Arial" w:cs="Arial"/>
          <w:sz w:val="24"/>
          <w:szCs w:val="24"/>
        </w:rPr>
        <w:t xml:space="preserve"> </w:t>
      </w:r>
      <w:r w:rsidR="005877A7">
        <w:rPr>
          <w:rFonts w:ascii="Arial" w:hAnsi="Arial" w:cs="Arial"/>
          <w:sz w:val="24"/>
          <w:szCs w:val="24"/>
        </w:rPr>
        <w:tab/>
      </w:r>
      <w:r w:rsidR="00354250" w:rsidRPr="00DD6808">
        <w:rPr>
          <w:rFonts w:ascii="Arial" w:hAnsi="Arial" w:cs="Arial"/>
          <w:sz w:val="24"/>
          <w:szCs w:val="24"/>
        </w:rPr>
        <w:t xml:space="preserve">Χαράλαμπος </w:t>
      </w:r>
      <w:proofErr w:type="spellStart"/>
      <w:r w:rsidR="00354250" w:rsidRPr="00DD6808">
        <w:rPr>
          <w:rFonts w:ascii="Arial" w:hAnsi="Arial" w:cs="Arial"/>
          <w:sz w:val="24"/>
          <w:szCs w:val="24"/>
        </w:rPr>
        <w:t>Θεοπέμπτου</w:t>
      </w:r>
      <w:proofErr w:type="spellEnd"/>
    </w:p>
    <w:p w14:paraId="668F35EA" w14:textId="1F711D69" w:rsidR="00AA7442" w:rsidRDefault="008B10F5" w:rsidP="008B10F5">
      <w:pPr>
        <w:tabs>
          <w:tab w:val="left" w:pos="567"/>
          <w:tab w:val="left" w:pos="720"/>
          <w:tab w:val="left" w:pos="1440"/>
          <w:tab w:val="left" w:pos="2160"/>
          <w:tab w:val="left" w:pos="4253"/>
          <w:tab w:val="center" w:pos="467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250" w:rsidRPr="0082055A">
        <w:rPr>
          <w:rFonts w:ascii="Arial" w:hAnsi="Arial" w:cs="Arial"/>
          <w:sz w:val="24"/>
          <w:szCs w:val="24"/>
        </w:rPr>
        <w:t xml:space="preserve">Ανδρέας </w:t>
      </w:r>
      <w:proofErr w:type="spellStart"/>
      <w:r w:rsidR="00354250" w:rsidRPr="0082055A">
        <w:rPr>
          <w:rFonts w:ascii="Arial" w:hAnsi="Arial" w:cs="Arial"/>
          <w:sz w:val="24"/>
          <w:szCs w:val="24"/>
        </w:rPr>
        <w:t>Πασιουρτίδης</w:t>
      </w:r>
      <w:proofErr w:type="spellEnd"/>
      <w:r w:rsidR="00AA7442">
        <w:rPr>
          <w:rFonts w:ascii="Arial" w:hAnsi="Arial" w:cs="Arial"/>
          <w:sz w:val="24"/>
          <w:szCs w:val="24"/>
        </w:rPr>
        <w:t xml:space="preserve">                         </w:t>
      </w:r>
      <w:r w:rsidR="005877A7" w:rsidRPr="0082055A">
        <w:rPr>
          <w:rFonts w:ascii="Arial" w:hAnsi="Arial" w:cs="Arial"/>
          <w:sz w:val="24"/>
          <w:szCs w:val="24"/>
        </w:rPr>
        <w:tab/>
      </w:r>
      <w:r w:rsidR="0065029C">
        <w:rPr>
          <w:rFonts w:ascii="Arial" w:hAnsi="Arial" w:cs="Arial"/>
          <w:sz w:val="24"/>
          <w:szCs w:val="24"/>
        </w:rPr>
        <w:tab/>
      </w:r>
      <w:r w:rsidR="00354250" w:rsidRPr="00F347D0">
        <w:rPr>
          <w:rFonts w:ascii="Arial" w:hAnsi="Arial" w:cs="Arial"/>
          <w:b/>
          <w:bCs/>
          <w:sz w:val="24"/>
          <w:szCs w:val="24"/>
        </w:rPr>
        <w:t xml:space="preserve">Μη μέλη </w:t>
      </w:r>
      <w:r w:rsidR="00354250">
        <w:rPr>
          <w:rFonts w:ascii="Arial" w:hAnsi="Arial" w:cs="Arial"/>
          <w:b/>
          <w:bCs/>
          <w:sz w:val="24"/>
          <w:szCs w:val="24"/>
        </w:rPr>
        <w:t xml:space="preserve">της </w:t>
      </w:r>
      <w:r w:rsidR="00354250" w:rsidRPr="00F347D0">
        <w:rPr>
          <w:rFonts w:ascii="Arial" w:hAnsi="Arial" w:cs="Arial"/>
          <w:b/>
          <w:bCs/>
          <w:sz w:val="24"/>
          <w:szCs w:val="24"/>
        </w:rPr>
        <w:t>επιτροπής:</w:t>
      </w:r>
    </w:p>
    <w:p w14:paraId="3A3CB3DB" w14:textId="3ECEBC35" w:rsidR="005877A7" w:rsidRDefault="00354250" w:rsidP="00AA7442">
      <w:pPr>
        <w:tabs>
          <w:tab w:val="left" w:pos="567"/>
          <w:tab w:val="left" w:pos="720"/>
          <w:tab w:val="left" w:pos="1440"/>
          <w:tab w:val="left" w:pos="2160"/>
          <w:tab w:val="center" w:pos="4677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87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Γιώργος </w:t>
      </w:r>
      <w:proofErr w:type="spellStart"/>
      <w:r>
        <w:rPr>
          <w:rFonts w:ascii="Arial" w:hAnsi="Arial" w:cs="Arial"/>
          <w:sz w:val="24"/>
          <w:szCs w:val="24"/>
        </w:rPr>
        <w:t>Κουκουμάς</w:t>
      </w:r>
      <w:proofErr w:type="spellEnd"/>
      <w:r>
        <w:rPr>
          <w:rFonts w:ascii="Arial" w:hAnsi="Arial" w:cs="Arial"/>
          <w:sz w:val="24"/>
          <w:szCs w:val="24"/>
        </w:rPr>
        <w:t xml:space="preserve">       </w:t>
      </w:r>
      <w:r w:rsidR="005877A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Γιώργος Λουκα</w:t>
      </w:r>
      <w:r w:rsidR="00901630">
        <w:rPr>
          <w:rFonts w:ascii="Arial" w:hAnsi="Arial" w:cs="Arial"/>
          <w:sz w:val="24"/>
          <w:szCs w:val="24"/>
        </w:rPr>
        <w:t>ΐ</w:t>
      </w:r>
      <w:r>
        <w:rPr>
          <w:rFonts w:ascii="Arial" w:hAnsi="Arial" w:cs="Arial"/>
          <w:sz w:val="24"/>
          <w:szCs w:val="24"/>
        </w:rPr>
        <w:t>δης</w:t>
      </w:r>
    </w:p>
    <w:p w14:paraId="26E2596D" w14:textId="77777777" w:rsidR="00F62E4A" w:rsidRDefault="008B10F5" w:rsidP="008B10F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4250" w:rsidRPr="00535A20">
        <w:rPr>
          <w:rFonts w:ascii="Arial" w:hAnsi="Arial" w:cs="Arial"/>
          <w:sz w:val="24"/>
          <w:szCs w:val="24"/>
        </w:rPr>
        <w:t xml:space="preserve">Χριστιάνα </w:t>
      </w:r>
      <w:proofErr w:type="spellStart"/>
      <w:r w:rsidR="00354250" w:rsidRPr="00535A20">
        <w:rPr>
          <w:rFonts w:ascii="Arial" w:hAnsi="Arial" w:cs="Arial"/>
          <w:sz w:val="24"/>
          <w:szCs w:val="24"/>
        </w:rPr>
        <w:t>Ερωτοκρίτου</w:t>
      </w:r>
      <w:proofErr w:type="spellEnd"/>
      <w:r w:rsidR="00354250">
        <w:rPr>
          <w:rFonts w:ascii="Arial" w:hAnsi="Arial" w:cs="Arial"/>
          <w:sz w:val="24"/>
          <w:szCs w:val="24"/>
        </w:rPr>
        <w:t xml:space="preserve">  </w:t>
      </w:r>
      <w:r w:rsidR="00F347D0">
        <w:rPr>
          <w:rFonts w:ascii="Arial" w:hAnsi="Arial" w:cs="Arial"/>
          <w:sz w:val="24"/>
          <w:szCs w:val="24"/>
        </w:rPr>
        <w:tab/>
      </w:r>
      <w:r w:rsidR="00354250">
        <w:rPr>
          <w:rFonts w:ascii="Arial" w:hAnsi="Arial" w:cs="Arial"/>
          <w:sz w:val="24"/>
          <w:szCs w:val="24"/>
        </w:rPr>
        <w:t xml:space="preserve">Αλεξάνδρα </w:t>
      </w:r>
      <w:proofErr w:type="spellStart"/>
      <w:r w:rsidR="00354250">
        <w:rPr>
          <w:rFonts w:ascii="Arial" w:hAnsi="Arial" w:cs="Arial"/>
          <w:sz w:val="24"/>
          <w:szCs w:val="24"/>
        </w:rPr>
        <w:t>Ατταλίδου</w:t>
      </w:r>
      <w:proofErr w:type="spellEnd"/>
    </w:p>
    <w:p w14:paraId="45CC9D1E" w14:textId="14C346A9" w:rsidR="005877A7" w:rsidRDefault="00F62E4A" w:rsidP="008B10F5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DD6808">
        <w:rPr>
          <w:rFonts w:ascii="Arial" w:hAnsi="Arial" w:cs="Arial"/>
          <w:sz w:val="24"/>
          <w:szCs w:val="24"/>
        </w:rPr>
        <w:t>Πανίκος</w:t>
      </w:r>
      <w:proofErr w:type="spellEnd"/>
      <w:r w:rsidRPr="00DD68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808">
        <w:rPr>
          <w:rFonts w:ascii="Arial" w:hAnsi="Arial" w:cs="Arial"/>
          <w:sz w:val="24"/>
          <w:szCs w:val="24"/>
        </w:rPr>
        <w:t>Λεωνίδου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  <w:r w:rsidR="005877A7">
        <w:rPr>
          <w:rFonts w:ascii="Arial" w:hAnsi="Arial" w:cs="Arial"/>
          <w:sz w:val="24"/>
          <w:szCs w:val="24"/>
        </w:rPr>
        <w:t xml:space="preserve">                </w:t>
      </w:r>
      <w:r w:rsidR="005877A7" w:rsidRPr="00DD6808">
        <w:rPr>
          <w:rFonts w:ascii="Arial" w:hAnsi="Arial" w:cs="Arial"/>
          <w:sz w:val="24"/>
          <w:szCs w:val="24"/>
        </w:rPr>
        <w:t xml:space="preserve">                    </w:t>
      </w:r>
    </w:p>
    <w:bookmarkEnd w:id="1"/>
    <w:p w14:paraId="00A7519E" w14:textId="54687E06" w:rsidR="0016034D" w:rsidRPr="00354250" w:rsidRDefault="00812F42" w:rsidP="0035425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12F42">
        <w:rPr>
          <w:rFonts w:ascii="Arial" w:hAnsi="Arial" w:cs="Arial"/>
          <w:sz w:val="24"/>
          <w:szCs w:val="24"/>
        </w:rPr>
        <w:tab/>
      </w:r>
      <w:r w:rsidR="00DE16D4" w:rsidRPr="00DE16D4">
        <w:rPr>
          <w:rFonts w:ascii="Arial" w:hAnsi="Arial" w:cs="Arial"/>
          <w:sz w:val="24"/>
          <w:szCs w:val="24"/>
        </w:rPr>
        <w:t xml:space="preserve">Η Κοινοβουλευτική Επιτροπή Νομικών, Δικαιοσύνης και Δημοσίας Τάξεως εξέτασε </w:t>
      </w:r>
      <w:r w:rsidR="005438DF">
        <w:rPr>
          <w:rFonts w:ascii="Arial" w:hAnsi="Arial" w:cs="Arial"/>
          <w:sz w:val="24"/>
          <w:szCs w:val="24"/>
        </w:rPr>
        <w:t xml:space="preserve">εκ νέου </w:t>
      </w:r>
      <w:r w:rsidR="00DE16D4" w:rsidRPr="00DE16D4">
        <w:rPr>
          <w:rFonts w:ascii="Arial" w:hAnsi="Arial" w:cs="Arial"/>
          <w:sz w:val="24"/>
          <w:szCs w:val="24"/>
        </w:rPr>
        <w:t xml:space="preserve">το πιο πάνω νομοσχέδιο, για το οποίο υποβλήθηκε έκθεση στην ολομέλεια του σώματος </w:t>
      </w:r>
      <w:r w:rsidR="009D7A2D">
        <w:rPr>
          <w:rFonts w:ascii="Arial" w:hAnsi="Arial" w:cs="Arial"/>
          <w:sz w:val="24"/>
          <w:szCs w:val="24"/>
        </w:rPr>
        <w:t>στις 9 Δεκεμβρίου</w:t>
      </w:r>
      <w:r w:rsidRPr="00812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 w:rsidR="005438DF">
        <w:rPr>
          <w:rFonts w:ascii="Arial" w:hAnsi="Arial" w:cs="Arial"/>
          <w:sz w:val="24"/>
          <w:szCs w:val="24"/>
        </w:rPr>
        <w:t xml:space="preserve"> και </w:t>
      </w:r>
      <w:r w:rsidR="00F62E4A">
        <w:rPr>
          <w:rFonts w:ascii="Arial" w:hAnsi="Arial" w:cs="Arial"/>
          <w:sz w:val="24"/>
          <w:szCs w:val="24"/>
        </w:rPr>
        <w:t xml:space="preserve">συμπληρωματική  έκθεση </w:t>
      </w:r>
      <w:r w:rsidR="005438DF">
        <w:rPr>
          <w:rFonts w:ascii="Arial" w:hAnsi="Arial" w:cs="Arial"/>
          <w:sz w:val="24"/>
          <w:szCs w:val="24"/>
        </w:rPr>
        <w:t>στις 10 Φεβρουαρίου 2022</w:t>
      </w:r>
      <w:r w:rsidR="00BE75A8">
        <w:rPr>
          <w:rFonts w:ascii="Arial" w:hAnsi="Arial" w:cs="Arial"/>
          <w:sz w:val="24"/>
          <w:szCs w:val="24"/>
        </w:rPr>
        <w:t>,</w:t>
      </w:r>
      <w:r w:rsidR="00976544">
        <w:rPr>
          <w:rFonts w:ascii="Arial" w:hAnsi="Arial" w:cs="Arial"/>
          <w:sz w:val="24"/>
          <w:szCs w:val="24"/>
        </w:rPr>
        <w:t xml:space="preserve"> </w:t>
      </w:r>
      <w:bookmarkStart w:id="3" w:name="_Hlk89409050"/>
      <w:r w:rsidRPr="00812F42">
        <w:rPr>
          <w:rFonts w:ascii="Arial" w:hAnsi="Arial" w:cs="Arial"/>
          <w:sz w:val="24"/>
          <w:szCs w:val="24"/>
        </w:rPr>
        <w:t>σε</w:t>
      </w:r>
      <w:r w:rsidR="005438DF">
        <w:rPr>
          <w:rFonts w:ascii="Arial" w:hAnsi="Arial" w:cs="Arial"/>
          <w:sz w:val="24"/>
          <w:szCs w:val="24"/>
        </w:rPr>
        <w:t xml:space="preserve"> νέα έκτακτη συνεδρία </w:t>
      </w:r>
      <w:r w:rsidR="00901630">
        <w:rPr>
          <w:rFonts w:ascii="Arial" w:hAnsi="Arial" w:cs="Arial"/>
          <w:sz w:val="24"/>
          <w:szCs w:val="24"/>
        </w:rPr>
        <w:t>της,</w:t>
      </w:r>
      <w:r w:rsidR="005438DF">
        <w:rPr>
          <w:rFonts w:ascii="Arial" w:hAnsi="Arial" w:cs="Arial"/>
          <w:sz w:val="24"/>
          <w:szCs w:val="24"/>
        </w:rPr>
        <w:t xml:space="preserve"> που πραγματοποιήθηκε στις 14 Φεβρουαρίου 2022.</w:t>
      </w:r>
      <w:bookmarkEnd w:id="2"/>
      <w:r w:rsidR="005438DF">
        <w:rPr>
          <w:rFonts w:ascii="Arial" w:hAnsi="Arial" w:cs="Arial"/>
          <w:sz w:val="24"/>
          <w:szCs w:val="24"/>
        </w:rPr>
        <w:t xml:space="preserve"> Στην εν λόγω συνεδρία κλήθηκαν και παρευρέθηκαν εκπρόσωποι του Υπουργείου Δικαιοσύνης και Δημοσίας Τάξεως και της Νομικής Υπηρεσίας της Δημοκρατίας. </w:t>
      </w:r>
      <w:bookmarkEnd w:id="3"/>
    </w:p>
    <w:p w14:paraId="73A351F7" w14:textId="0742406B" w:rsidR="000A2D70" w:rsidRPr="000A2D70" w:rsidRDefault="000A2D70" w:rsidP="0016034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Υπενθυμίζεται ότι η </w:t>
      </w:r>
      <w:r w:rsidR="00F62E4A">
        <w:rPr>
          <w:rFonts w:ascii="Arial" w:eastAsia="Calibri" w:hAnsi="Arial" w:cs="Arial"/>
          <w:sz w:val="24"/>
          <w:szCs w:val="24"/>
        </w:rPr>
        <w:t>επανεξέταση</w:t>
      </w:r>
      <w:r>
        <w:rPr>
          <w:rFonts w:ascii="Arial" w:eastAsia="Calibri" w:hAnsi="Arial" w:cs="Arial"/>
          <w:sz w:val="24"/>
          <w:szCs w:val="24"/>
        </w:rPr>
        <w:t xml:space="preserve"> του νομοσχεδίου</w:t>
      </w:r>
      <w:r w:rsidR="00F62E4A">
        <w:rPr>
          <w:rFonts w:ascii="Arial" w:eastAsia="Calibri" w:hAnsi="Arial" w:cs="Arial"/>
          <w:sz w:val="24"/>
          <w:szCs w:val="24"/>
        </w:rPr>
        <w:t xml:space="preserve"> κρίθηκε αναγκαία, προκειμένου να καταστεί δυνατή η συζήτηση τροπολογιών.</w:t>
      </w:r>
      <w:r w:rsidR="00A96192">
        <w:rPr>
          <w:rFonts w:ascii="Arial" w:eastAsia="Calibri" w:hAnsi="Arial" w:cs="Arial"/>
          <w:sz w:val="24"/>
          <w:szCs w:val="24"/>
        </w:rPr>
        <w:t xml:space="preserve"> </w:t>
      </w:r>
    </w:p>
    <w:p w14:paraId="504E75C1" w14:textId="15298E75" w:rsidR="00163DB8" w:rsidRPr="00152935" w:rsidRDefault="00163DB8" w:rsidP="00152935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152935">
        <w:rPr>
          <w:rFonts w:ascii="Arial" w:eastAsia="Calibri" w:hAnsi="Arial" w:cs="Arial"/>
          <w:sz w:val="24"/>
          <w:szCs w:val="24"/>
        </w:rPr>
        <w:tab/>
      </w:r>
      <w:bookmarkStart w:id="4" w:name="_Hlk63269113"/>
      <w:r w:rsidR="00C074C6" w:rsidRPr="007927ED">
        <w:rPr>
          <w:rFonts w:ascii="Arial" w:hAnsi="Arial" w:cs="Arial"/>
          <w:sz w:val="24"/>
          <w:szCs w:val="24"/>
        </w:rPr>
        <w:t>Σημειώνεται ότι</w:t>
      </w:r>
      <w:r w:rsidR="00A96192">
        <w:rPr>
          <w:rFonts w:ascii="Arial" w:hAnsi="Arial" w:cs="Arial"/>
          <w:sz w:val="24"/>
          <w:szCs w:val="24"/>
        </w:rPr>
        <w:t xml:space="preserve"> ο σκοπός,</w:t>
      </w:r>
      <w:r w:rsidR="00C074C6" w:rsidRPr="007927ED">
        <w:rPr>
          <w:rFonts w:ascii="Arial" w:hAnsi="Arial" w:cs="Arial"/>
          <w:sz w:val="24"/>
          <w:szCs w:val="24"/>
        </w:rPr>
        <w:t xml:space="preserve"> οι επιδιώξεις του νομοσχεδίου</w:t>
      </w:r>
      <w:r w:rsidR="00A96192">
        <w:rPr>
          <w:rFonts w:ascii="Arial" w:hAnsi="Arial" w:cs="Arial"/>
          <w:sz w:val="24"/>
          <w:szCs w:val="24"/>
        </w:rPr>
        <w:t xml:space="preserve"> και</w:t>
      </w:r>
      <w:r w:rsidR="00C074C6" w:rsidRPr="007927ED">
        <w:rPr>
          <w:rFonts w:ascii="Arial" w:hAnsi="Arial" w:cs="Arial"/>
          <w:sz w:val="24"/>
          <w:szCs w:val="24"/>
        </w:rPr>
        <w:t xml:space="preserve"> οι απόψεις των εμπλεκομένων, καθώς και τα ζητήματα που απασχόλησαν την επιτροπή στο στάδιο της εξέτασ</w:t>
      </w:r>
      <w:r w:rsidR="00C82F97">
        <w:rPr>
          <w:rFonts w:ascii="Arial" w:hAnsi="Arial" w:cs="Arial"/>
          <w:sz w:val="24"/>
          <w:szCs w:val="24"/>
        </w:rPr>
        <w:t>η</w:t>
      </w:r>
      <w:r w:rsidR="00C074C6" w:rsidRPr="007927ED">
        <w:rPr>
          <w:rFonts w:ascii="Arial" w:hAnsi="Arial" w:cs="Arial"/>
          <w:sz w:val="24"/>
          <w:szCs w:val="24"/>
        </w:rPr>
        <w:t>ς</w:t>
      </w:r>
      <w:r w:rsidR="00F62E4A">
        <w:rPr>
          <w:rFonts w:ascii="Arial" w:hAnsi="Arial" w:cs="Arial"/>
          <w:sz w:val="24"/>
          <w:szCs w:val="24"/>
        </w:rPr>
        <w:t xml:space="preserve"> που προηγήθηκε </w:t>
      </w:r>
      <w:r w:rsidR="00C074C6" w:rsidRPr="007927ED">
        <w:rPr>
          <w:rFonts w:ascii="Arial" w:hAnsi="Arial" w:cs="Arial"/>
          <w:sz w:val="24"/>
          <w:szCs w:val="24"/>
        </w:rPr>
        <w:t xml:space="preserve">περιλαμβάνονται </w:t>
      </w:r>
      <w:r w:rsidR="00A96192">
        <w:rPr>
          <w:rFonts w:ascii="Arial" w:hAnsi="Arial" w:cs="Arial"/>
          <w:sz w:val="24"/>
          <w:szCs w:val="24"/>
        </w:rPr>
        <w:t>στις εκθέσεις</w:t>
      </w:r>
      <w:r w:rsidR="00C074C6" w:rsidRPr="007927ED">
        <w:rPr>
          <w:rFonts w:ascii="Arial" w:hAnsi="Arial" w:cs="Arial"/>
          <w:sz w:val="24"/>
          <w:szCs w:val="24"/>
        </w:rPr>
        <w:t xml:space="preserve"> της επιτροπής</w:t>
      </w:r>
      <w:r w:rsidR="00A96192">
        <w:rPr>
          <w:rFonts w:ascii="Arial" w:hAnsi="Arial" w:cs="Arial"/>
          <w:sz w:val="24"/>
          <w:szCs w:val="24"/>
        </w:rPr>
        <w:t xml:space="preserve"> που έχουν κυκλοφορήσει στα μέλη της Βουλής των Αντιπροσώπων</w:t>
      </w:r>
      <w:r w:rsidR="00C074C6" w:rsidRPr="007927ED">
        <w:rPr>
          <w:rFonts w:ascii="Arial" w:hAnsi="Arial" w:cs="Arial"/>
          <w:sz w:val="24"/>
          <w:szCs w:val="24"/>
        </w:rPr>
        <w:t>.</w:t>
      </w:r>
      <w:bookmarkEnd w:id="4"/>
    </w:p>
    <w:p w14:paraId="5B51513A" w14:textId="334EAEDA" w:rsidR="00A96192" w:rsidRPr="00566AE8" w:rsidRDefault="00364C00" w:rsidP="00AA2AB7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152935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B7E2F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στάδιο της </w:t>
      </w:r>
      <w:r w:rsidR="00A96192">
        <w:rPr>
          <w:rFonts w:ascii="Arial" w:eastAsia="Simsun (Founder Extended)" w:hAnsi="Arial" w:cs="Arial"/>
          <w:sz w:val="24"/>
          <w:szCs w:val="24"/>
          <w:lang w:eastAsia="zh-CN"/>
        </w:rPr>
        <w:t xml:space="preserve">περαιτέρω </w:t>
      </w:r>
      <w:r w:rsidR="00CB7E2F">
        <w:rPr>
          <w:rFonts w:ascii="Arial" w:eastAsia="Simsun (Founder Extended)" w:hAnsi="Arial" w:cs="Arial"/>
          <w:sz w:val="24"/>
          <w:szCs w:val="24"/>
          <w:lang w:eastAsia="zh-CN"/>
        </w:rPr>
        <w:t>εξέτασης του νομοσχεδίου</w:t>
      </w:r>
      <w:r w:rsidR="00427FB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bookmarkStart w:id="5" w:name="_Hlk89675262"/>
      <w:r w:rsidR="00427FB1">
        <w:rPr>
          <w:rFonts w:ascii="Arial" w:eastAsia="Simsun (Founder Extended)" w:hAnsi="Arial" w:cs="Arial"/>
          <w:sz w:val="24"/>
          <w:szCs w:val="24"/>
          <w:lang w:eastAsia="zh-CN"/>
        </w:rPr>
        <w:t>την επιτροπή απασχόλησ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>αν</w:t>
      </w:r>
      <w:r w:rsidR="00427FB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A2AB7">
        <w:rPr>
          <w:rFonts w:ascii="Arial" w:eastAsia="Simsun (Founder Extended)" w:hAnsi="Arial" w:cs="Arial"/>
          <w:sz w:val="24"/>
          <w:szCs w:val="24"/>
          <w:lang w:eastAsia="zh-CN"/>
        </w:rPr>
        <w:t>κυρίως η διαδικασία διορισμού των μελών της</w:t>
      </w:r>
      <w:r w:rsidR="00AA2AB7" w:rsidRPr="00AA2AB7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Ανεξάρτητης Αρχής 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κ</w:t>
      </w:r>
      <w:r w:rsidR="00AA2AB7" w:rsidRPr="00AA2AB7">
        <w:rPr>
          <w:rFonts w:ascii="Arial" w:eastAsia="Simsun (Founder Extended)" w:hAnsi="Arial" w:cs="Arial"/>
          <w:sz w:val="24"/>
          <w:szCs w:val="24"/>
          <w:lang w:eastAsia="zh-CN"/>
        </w:rPr>
        <w:t xml:space="preserve">ατά της Διαφθοράς </w:t>
      </w:r>
      <w:r w:rsidR="00AA2AB7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η διεύρυνση των αρμοδιοτήτων της. </w:t>
      </w:r>
      <w:bookmarkStart w:id="6" w:name="_Hlk89675234"/>
      <w:bookmarkEnd w:id="5"/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96192">
        <w:rPr>
          <w:rFonts w:ascii="Arial" w:eastAsia="Simsun (Founder Extended)" w:hAnsi="Arial" w:cs="Arial"/>
          <w:sz w:val="24"/>
          <w:szCs w:val="24"/>
          <w:lang w:eastAsia="zh-CN"/>
        </w:rPr>
        <w:t>Ειδικότερα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961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76CA1">
        <w:rPr>
          <w:rFonts w:ascii="Arial" w:eastAsia="Simsun (Founder Extended)" w:hAnsi="Arial" w:cs="Arial"/>
          <w:sz w:val="24"/>
          <w:szCs w:val="24"/>
          <w:lang w:eastAsia="zh-CN"/>
        </w:rPr>
        <w:t xml:space="preserve">την επιτροπή απασχόλησε η πρόνοια </w:t>
      </w:r>
      <w:r w:rsidR="00976CA1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του νομοσχεδίου σύμφωνα με την οποία το Γνωμοδοτικό Συμβούλιο καταρτίζει κατάλογο κατά αλφαβητική σειρά των ονομάτων προσώπων που έχουν τα προσόντα και πληρούν τ</w:t>
      </w:r>
      <w:r w:rsidR="00C82F97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bookmarkStart w:id="7" w:name="_GoBack"/>
      <w:bookmarkEnd w:id="7"/>
      <w:r w:rsidR="00976CA1">
        <w:rPr>
          <w:rFonts w:ascii="Arial" w:eastAsia="Simsun (Founder Extended)" w:hAnsi="Arial" w:cs="Arial"/>
          <w:sz w:val="24"/>
          <w:szCs w:val="24"/>
          <w:lang w:eastAsia="zh-CN"/>
        </w:rPr>
        <w:t>ς προϋποθέσεις της νομοθεσίας, τον οποίο υποβάλλει στ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>ον</w:t>
      </w:r>
      <w:r w:rsidR="00976CA1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Υπουργό Δικαιοσύνης και Δημοσίας Τάξεως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>, ο οποίος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αφού ενημερώσει και συζητήσει σε κεκλεισμένων των θυρών συνεδρία με την Κοινοβουλευτική Επιτροπή Νομικών, Δικαιοσύνης και Δημοσίας Τάξεως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υποβάλλει τον εν λόγω κατάλογο στο Υπουργικό Συμβούλιο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.  Ε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>πιπρόσθετα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>η επιτροπή συζήτησε εισηγήσεις για τροπολογίες με τις οποίες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διευρύνονται οι εξουσίες της 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 xml:space="preserve"> Αρχή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 να τη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F62E4A">
        <w:rPr>
          <w:rFonts w:ascii="Arial" w:eastAsia="Simsun (Founder Extended)" w:hAnsi="Arial" w:cs="Arial"/>
          <w:sz w:val="24"/>
          <w:szCs w:val="24"/>
          <w:lang w:eastAsia="zh-CN"/>
        </w:rPr>
        <w:t xml:space="preserve"> παρ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ασχεθούν ανακριτικές εξουσίες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76CA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11891625" w14:textId="15FD382F" w:rsidR="001575D4" w:rsidRPr="002A50BF" w:rsidRDefault="00AA2AB7" w:rsidP="006B755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722F0D">
        <w:rPr>
          <w:rFonts w:ascii="Arial" w:eastAsia="Simsun (Founder Extended)" w:hAnsi="Arial" w:cs="Arial"/>
          <w:sz w:val="24"/>
          <w:szCs w:val="24"/>
          <w:lang w:eastAsia="zh-CN"/>
        </w:rPr>
        <w:t>Στο πλαίσιο της εκ νέου συζήτησης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 μέλη της 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>επιτροπής εισηγήθηκ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αν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όπως η πρόνοια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που αφορά τον διορισμό των μελών της Αρχής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>αναδιατυπωθεί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κατάλογο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των προτεινόμενων 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διορισμό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προσώπων 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 xml:space="preserve">ως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>μ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ελών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Αρχής 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υποβάλλεται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>για ενημέρωση και συζήτηση ενώπιον της επιτροπής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Γνωμοδοτικό Συμβούλιο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όχι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από τον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Υπουργό Δικαιοσύνης και Δημοσίας Τάξεως και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ακολούθως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 xml:space="preserve"> ο εν λόγω κατάλογος να υποβάλλεται από το Γνωμοδοτικό Συμβούλιο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στον Πρόεδρο της Δημοκρατίας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αντί στο Υπουργικό Συμβούλιο,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ο 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>οποίος και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 xml:space="preserve"> θα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προχωρεί στον διορισμό των μελών της Αρχής</w:t>
      </w:r>
      <w:r w:rsidR="00BD603E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454FE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86A2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bookmarkEnd w:id="6"/>
    <w:p w14:paraId="301B1088" w14:textId="39D9662B" w:rsidR="0045033A" w:rsidRPr="00B760EA" w:rsidRDefault="00B760EA" w:rsidP="00AA744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2A50BF" w:rsidRPr="004C384E">
        <w:rPr>
          <w:rFonts w:ascii="Arial" w:eastAsia="Simsun (Founder Extended)" w:hAnsi="Arial" w:cs="Arial"/>
          <w:sz w:val="24"/>
          <w:szCs w:val="24"/>
          <w:lang w:eastAsia="zh-CN"/>
        </w:rPr>
        <w:t>Κοινοβουλευτική Επιτροπή Νομικών, Δικαιοσύνης και Δημοσίας Τάξεως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, υ</w:t>
      </w:r>
      <w:r w:rsidR="00786C83">
        <w:rPr>
          <w:rFonts w:ascii="Arial" w:eastAsia="Simsun (Founder Extended)" w:hAnsi="Arial" w:cs="Arial"/>
          <w:sz w:val="24"/>
          <w:szCs w:val="24"/>
          <w:lang w:eastAsia="zh-CN"/>
        </w:rPr>
        <w:t xml:space="preserve">πό το φως των πιο πάνω, </w:t>
      </w:r>
      <w:r w:rsidR="004C384E" w:rsidRPr="004C384E">
        <w:rPr>
          <w:rFonts w:ascii="Arial" w:eastAsia="Simsun (Founder Extended)" w:hAnsi="Arial" w:cs="Arial"/>
          <w:sz w:val="24"/>
          <w:szCs w:val="24"/>
          <w:lang w:eastAsia="zh-CN"/>
        </w:rPr>
        <w:t xml:space="preserve">αποφάσισε 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 xml:space="preserve">όπως η πρόνοια του νομοσχεδίου αναφορικά με τη διαδικασία διορισμού των μελών της Αρχής αναδιατυπωθεί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στη βάση της πιο πάνω 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>εισήγησ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ης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>. Περαιτέρω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επιτροπή αποφάσισε όπως οι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εισηγήσεις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 xml:space="preserve"> αναφορικά με τη διεύρυνση των αρμοδιοτήτων της Αρχής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στόχο 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περιλαμβάνουν και 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 xml:space="preserve">ανακριτικές 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>εξουσίες μη ενσωματωθούν στο κείμενο του νομοσχεδίου</w:t>
      </w:r>
      <w:r w:rsidR="002A50BF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5612F969" w14:textId="1ECF5B17" w:rsidR="000438CC" w:rsidRPr="00152935" w:rsidRDefault="000438CC" w:rsidP="0015293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152935"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Η Κοινοβουλευτική Επιτροπή Νομικών, </w:t>
      </w:r>
      <w:r w:rsidR="007A7246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Δικαιοσύνης και Δημοσίας Τάξεως, </w:t>
      </w:r>
      <w:r w:rsidR="00E9231B" w:rsidRPr="00152935">
        <w:rPr>
          <w:rFonts w:ascii="Arial" w:eastAsia="Simsun (Founder Extended)" w:hAnsi="Arial" w:cs="Arial"/>
          <w:sz w:val="24"/>
          <w:szCs w:val="24"/>
          <w:lang w:eastAsia="zh-CN"/>
        </w:rPr>
        <w:t>αφού έλ</w:t>
      </w:r>
      <w:r w:rsidR="00BB213D">
        <w:rPr>
          <w:rFonts w:ascii="Arial" w:eastAsia="Simsun (Founder Extended)" w:hAnsi="Arial" w:cs="Arial"/>
          <w:sz w:val="24"/>
          <w:szCs w:val="24"/>
          <w:lang w:eastAsia="zh-CN"/>
        </w:rPr>
        <w:t xml:space="preserve">αβε υπόψη όλα όσα τέθηκαν </w:t>
      </w:r>
      <w:proofErr w:type="spellStart"/>
      <w:r w:rsidR="00BB213D">
        <w:rPr>
          <w:rFonts w:ascii="Arial" w:eastAsia="Simsun (Founder Extended)" w:hAnsi="Arial" w:cs="Arial"/>
          <w:sz w:val="24"/>
          <w:szCs w:val="24"/>
          <w:lang w:eastAsia="zh-CN"/>
        </w:rPr>
        <w:t>ενώπιό</w:t>
      </w:r>
      <w:r w:rsidR="00E9231B" w:rsidRPr="00152935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proofErr w:type="spellEnd"/>
      <w:r w:rsidR="00E9231B" w:rsidRPr="00152935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της, </w:t>
      </w:r>
      <w:r w:rsidR="00FB6659" w:rsidRPr="00152935">
        <w:rPr>
          <w:rFonts w:ascii="Arial" w:eastAsia="Simsun (Founder Extended)" w:hAnsi="Arial" w:cs="Arial"/>
          <w:sz w:val="24"/>
          <w:szCs w:val="24"/>
          <w:lang w:eastAsia="zh-CN"/>
        </w:rPr>
        <w:t>επιφυλάχθηκε να τοποθετηθεί επί των προνοιών του νομοσχεδίου κατά τη συζήτησή του στην ολομέλεια του σώματος.</w:t>
      </w:r>
    </w:p>
    <w:p w14:paraId="4E4EE84C" w14:textId="0A04F9CD" w:rsidR="007C49F8" w:rsidRPr="00152935" w:rsidRDefault="00AA7442" w:rsidP="007C49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15 </w:t>
      </w:r>
      <w:r w:rsidR="007C49F8">
        <w:rPr>
          <w:rFonts w:ascii="Arial" w:eastAsia="Simsun (Founder Extended)" w:hAnsi="Arial" w:cs="Arial"/>
          <w:sz w:val="24"/>
          <w:szCs w:val="24"/>
          <w:lang w:eastAsia="zh-CN"/>
        </w:rPr>
        <w:t>Φεβρουαρίου 2022</w:t>
      </w:r>
    </w:p>
    <w:p w14:paraId="3E09BA24" w14:textId="5208AF25" w:rsidR="007C49F8" w:rsidRPr="00152935" w:rsidRDefault="007C49F8" w:rsidP="007C49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52935">
        <w:rPr>
          <w:rFonts w:ascii="Arial" w:eastAsia="Simsun (Founder Extended)" w:hAnsi="Arial" w:cs="Arial"/>
          <w:sz w:val="24"/>
          <w:szCs w:val="24"/>
          <w:lang w:eastAsia="zh-CN"/>
        </w:rPr>
        <w:t>Ν</w:t>
      </w:r>
      <w:r w:rsidR="00AA7442">
        <w:rPr>
          <w:rFonts w:ascii="Arial" w:eastAsia="Simsun (Founder Extended)" w:hAnsi="Arial" w:cs="Arial"/>
          <w:sz w:val="24"/>
          <w:szCs w:val="24"/>
          <w:lang w:eastAsia="zh-CN"/>
        </w:rPr>
        <w:t>Π/</w:t>
      </w:r>
      <w:r w:rsidR="00901630">
        <w:rPr>
          <w:rFonts w:ascii="Arial" w:eastAsia="Simsun (Founder Extended)" w:hAnsi="Arial" w:cs="Arial"/>
          <w:sz w:val="24"/>
          <w:szCs w:val="24"/>
          <w:lang w:eastAsia="zh-CN"/>
        </w:rPr>
        <w:t>ΜΓ</w:t>
      </w:r>
    </w:p>
    <w:p w14:paraId="23ABEB45" w14:textId="514DB74E" w:rsidR="007C49F8" w:rsidRPr="00152935" w:rsidRDefault="00665D8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65D8F">
        <w:rPr>
          <w:rFonts w:ascii="Arial" w:eastAsia="Simsun (Founder Extended)" w:hAnsi="Arial" w:cs="Arial"/>
          <w:sz w:val="24"/>
          <w:szCs w:val="24"/>
          <w:lang w:eastAsia="zh-CN"/>
        </w:rPr>
        <w:t>(</w:t>
      </w:r>
      <w:proofErr w:type="spellStart"/>
      <w:r w:rsidR="000438CC" w:rsidRPr="00152935">
        <w:rPr>
          <w:rFonts w:ascii="Arial" w:eastAsia="Simsun (Founder Extended)" w:hAnsi="Arial" w:cs="Arial"/>
          <w:sz w:val="24"/>
          <w:szCs w:val="24"/>
          <w:lang w:eastAsia="zh-CN"/>
        </w:rPr>
        <w:t>Αρ</w:t>
      </w:r>
      <w:proofErr w:type="spellEnd"/>
      <w:r w:rsidR="000438CC" w:rsidRPr="00152935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="000438CC" w:rsidRPr="00152935">
        <w:rPr>
          <w:rFonts w:ascii="Arial" w:eastAsia="Simsun (Founder Extended)" w:hAnsi="Arial" w:cs="Arial"/>
          <w:sz w:val="24"/>
          <w:szCs w:val="24"/>
          <w:lang w:eastAsia="zh-CN"/>
        </w:rPr>
        <w:t>Φακ</w:t>
      </w:r>
      <w:proofErr w:type="spellEnd"/>
      <w:r w:rsidR="000438CC" w:rsidRPr="00152935">
        <w:rPr>
          <w:rFonts w:ascii="Arial" w:eastAsia="Simsun (Founder Extended)" w:hAnsi="Arial" w:cs="Arial"/>
          <w:sz w:val="24"/>
          <w:szCs w:val="24"/>
          <w:lang w:eastAsia="zh-CN"/>
        </w:rPr>
        <w:t>.: 23.01.0</w:t>
      </w:r>
      <w:r w:rsidR="00E519B3" w:rsidRPr="00152935">
        <w:rPr>
          <w:rFonts w:ascii="Arial" w:eastAsia="Simsun (Founder Extended)" w:hAnsi="Arial" w:cs="Arial"/>
          <w:sz w:val="24"/>
          <w:szCs w:val="24"/>
          <w:lang w:eastAsia="zh-CN"/>
        </w:rPr>
        <w:t>6</w:t>
      </w:r>
      <w:r w:rsidR="00967E0C" w:rsidRPr="00152935">
        <w:rPr>
          <w:rFonts w:ascii="Arial" w:eastAsia="Simsun (Founder Extended)" w:hAnsi="Arial" w:cs="Arial"/>
          <w:sz w:val="24"/>
          <w:szCs w:val="24"/>
          <w:lang w:eastAsia="zh-CN"/>
        </w:rPr>
        <w:t>0</w:t>
      </w:r>
      <w:r w:rsidR="000438CC" w:rsidRPr="00152935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967E0C" w:rsidRPr="00152935">
        <w:rPr>
          <w:rFonts w:ascii="Arial" w:eastAsia="Simsun (Founder Extended)" w:hAnsi="Arial" w:cs="Arial"/>
          <w:sz w:val="24"/>
          <w:szCs w:val="24"/>
          <w:lang w:eastAsia="zh-CN"/>
        </w:rPr>
        <w:t>077</w:t>
      </w:r>
      <w:r w:rsidR="000438CC" w:rsidRPr="00152935">
        <w:rPr>
          <w:rFonts w:ascii="Arial" w:eastAsia="Simsun (Founder Extended)" w:hAnsi="Arial" w:cs="Arial"/>
          <w:sz w:val="24"/>
          <w:szCs w:val="24"/>
          <w:lang w:eastAsia="zh-CN"/>
        </w:rPr>
        <w:t>-20</w:t>
      </w:r>
      <w:r w:rsidR="00967E0C" w:rsidRPr="00152935">
        <w:rPr>
          <w:rFonts w:ascii="Arial" w:eastAsia="Simsun (Founder Extended)" w:hAnsi="Arial" w:cs="Arial"/>
          <w:sz w:val="24"/>
          <w:szCs w:val="24"/>
          <w:lang w:eastAsia="zh-CN"/>
        </w:rPr>
        <w:t>19</w:t>
      </w:r>
      <w:r w:rsidRPr="00665D8F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27F43">
        <w:rPr>
          <w:rFonts w:ascii="Arial" w:eastAsia="Simsun (Founder Extended)" w:hAnsi="Arial" w:cs="Arial"/>
          <w:sz w:val="24"/>
          <w:szCs w:val="24"/>
          <w:lang w:eastAsia="zh-CN"/>
        </w:rPr>
        <w:t>2</w:t>
      </w:r>
      <w:r w:rsidR="00327F43" w:rsidRPr="00327F43">
        <w:rPr>
          <w:rFonts w:ascii="Arial" w:eastAsia="Simsun (Founder Extended)" w:hAnsi="Arial" w:cs="Arial"/>
          <w:sz w:val="24"/>
          <w:szCs w:val="24"/>
          <w:vertAlign w:val="superscript"/>
          <w:lang w:eastAsia="zh-CN"/>
        </w:rPr>
        <w:t>η</w:t>
      </w:r>
      <w:r w:rsidR="00327F4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sz w:val="24"/>
          <w:szCs w:val="24"/>
          <w:lang w:val="en-US" w:eastAsia="zh-CN"/>
        </w:rPr>
        <w:t>simpliromatiki</w:t>
      </w:r>
      <w:proofErr w:type="spellEnd"/>
      <w:r w:rsidRPr="002E5E1A">
        <w:rPr>
          <w:rFonts w:ascii="Arial" w:eastAsia="Simsun (Founder Extended)" w:hAnsi="Arial" w:cs="Arial"/>
          <w:sz w:val="24"/>
          <w:szCs w:val="24"/>
          <w:lang w:eastAsia="zh-CN"/>
        </w:rPr>
        <w:t>)</w:t>
      </w:r>
    </w:p>
    <w:sectPr w:rsidR="007C49F8" w:rsidRPr="00152935" w:rsidSect="00901630">
      <w:headerReference w:type="default" r:id="rId12"/>
      <w:pgSz w:w="11906" w:h="16838" w:code="9"/>
      <w:pgMar w:top="1418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640A" w14:textId="77777777" w:rsidR="00F56008" w:rsidRDefault="00F56008" w:rsidP="00336E4E">
      <w:pPr>
        <w:spacing w:after="0" w:line="240" w:lineRule="auto"/>
      </w:pPr>
      <w:r>
        <w:separator/>
      </w:r>
    </w:p>
  </w:endnote>
  <w:endnote w:type="continuationSeparator" w:id="0">
    <w:p w14:paraId="5A616E4F" w14:textId="77777777" w:rsidR="00F56008" w:rsidRDefault="00F56008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B9ED" w14:textId="77777777" w:rsidR="00F56008" w:rsidRDefault="00F56008" w:rsidP="00336E4E">
      <w:pPr>
        <w:spacing w:after="0" w:line="240" w:lineRule="auto"/>
      </w:pPr>
      <w:r>
        <w:separator/>
      </w:r>
    </w:p>
  </w:footnote>
  <w:footnote w:type="continuationSeparator" w:id="0">
    <w:p w14:paraId="2618E270" w14:textId="77777777" w:rsidR="00F56008" w:rsidRDefault="00F56008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36415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55CFF3DD" w:rsidR="008D05E2" w:rsidRPr="00A42BD2" w:rsidRDefault="008D05E2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 w:rsidR="00386B31">
          <w:rPr>
            <w:rFonts w:ascii="Arial" w:hAnsi="Arial" w:cs="Arial"/>
            <w:noProof/>
            <w:sz w:val="24"/>
            <w:szCs w:val="24"/>
          </w:rPr>
          <w:t>16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8D05E2" w:rsidRDefault="008D0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667"/>
    <w:multiLevelType w:val="hybridMultilevel"/>
    <w:tmpl w:val="64E4E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3F5E"/>
    <w:multiLevelType w:val="hybridMultilevel"/>
    <w:tmpl w:val="E70A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45E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D1566"/>
    <w:multiLevelType w:val="hybridMultilevel"/>
    <w:tmpl w:val="3A1CC1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667"/>
    <w:multiLevelType w:val="hybridMultilevel"/>
    <w:tmpl w:val="6174F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65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3D5C80"/>
    <w:multiLevelType w:val="hybridMultilevel"/>
    <w:tmpl w:val="02EC58A0"/>
    <w:lvl w:ilvl="0" w:tplc="6534F66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346B2"/>
    <w:multiLevelType w:val="hybridMultilevel"/>
    <w:tmpl w:val="D5A0EC7C"/>
    <w:lvl w:ilvl="0" w:tplc="FEACBF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D3F73FB"/>
    <w:multiLevelType w:val="multilevel"/>
    <w:tmpl w:val="BE9880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F69AA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165FD"/>
    <w:multiLevelType w:val="hybridMultilevel"/>
    <w:tmpl w:val="3B468056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9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40926"/>
    <w:multiLevelType w:val="hybridMultilevel"/>
    <w:tmpl w:val="6714ECB0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97347"/>
    <w:multiLevelType w:val="hybridMultilevel"/>
    <w:tmpl w:val="26D04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045B4"/>
    <w:multiLevelType w:val="hybridMultilevel"/>
    <w:tmpl w:val="A5C881A2"/>
    <w:lvl w:ilvl="0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6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836AF"/>
    <w:multiLevelType w:val="hybridMultilevel"/>
    <w:tmpl w:val="3B468056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92191D"/>
    <w:multiLevelType w:val="hybridMultilevel"/>
    <w:tmpl w:val="3B468056"/>
    <w:lvl w:ilvl="0" w:tplc="3A62399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C645D17"/>
    <w:multiLevelType w:val="hybridMultilevel"/>
    <w:tmpl w:val="3CCA9B62"/>
    <w:lvl w:ilvl="0" w:tplc="FFFFFFF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BF62C99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201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8"/>
  </w:num>
  <w:num w:numId="4">
    <w:abstractNumId w:val="17"/>
  </w:num>
  <w:num w:numId="5">
    <w:abstractNumId w:val="27"/>
  </w:num>
  <w:num w:numId="6">
    <w:abstractNumId w:val="14"/>
  </w:num>
  <w:num w:numId="7">
    <w:abstractNumId w:val="19"/>
  </w:num>
  <w:num w:numId="8">
    <w:abstractNumId w:val="11"/>
  </w:num>
  <w:num w:numId="9">
    <w:abstractNumId w:val="31"/>
  </w:num>
  <w:num w:numId="10">
    <w:abstractNumId w:val="9"/>
  </w:num>
  <w:num w:numId="11">
    <w:abstractNumId w:val="30"/>
  </w:num>
  <w:num w:numId="12">
    <w:abstractNumId w:val="15"/>
  </w:num>
  <w:num w:numId="13">
    <w:abstractNumId w:val="18"/>
  </w:num>
  <w:num w:numId="14">
    <w:abstractNumId w:val="21"/>
  </w:num>
  <w:num w:numId="15">
    <w:abstractNumId w:val="3"/>
  </w:num>
  <w:num w:numId="16">
    <w:abstractNumId w:val="13"/>
  </w:num>
  <w:num w:numId="17">
    <w:abstractNumId w:val="2"/>
  </w:num>
  <w:num w:numId="18">
    <w:abstractNumId w:val="20"/>
  </w:num>
  <w:num w:numId="19">
    <w:abstractNumId w:val="22"/>
  </w:num>
  <w:num w:numId="20">
    <w:abstractNumId w:val="26"/>
  </w:num>
  <w:num w:numId="21">
    <w:abstractNumId w:val="7"/>
  </w:num>
  <w:num w:numId="22">
    <w:abstractNumId w:val="24"/>
  </w:num>
  <w:num w:numId="23">
    <w:abstractNumId w:val="1"/>
  </w:num>
  <w:num w:numId="24">
    <w:abstractNumId w:val="0"/>
  </w:num>
  <w:num w:numId="25">
    <w:abstractNumId w:val="29"/>
  </w:num>
  <w:num w:numId="26">
    <w:abstractNumId w:val="28"/>
  </w:num>
  <w:num w:numId="27">
    <w:abstractNumId w:val="12"/>
  </w:num>
  <w:num w:numId="28">
    <w:abstractNumId w:val="23"/>
  </w:num>
  <w:num w:numId="29">
    <w:abstractNumId w:val="16"/>
  </w:num>
  <w:num w:numId="30">
    <w:abstractNumId w:val="10"/>
  </w:num>
  <w:num w:numId="31">
    <w:abstractNumId w:val="4"/>
  </w:num>
  <w:num w:numId="32">
    <w:abstractNumId w:val="32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33"/>
    <w:rsid w:val="000017DD"/>
    <w:rsid w:val="00001C80"/>
    <w:rsid w:val="00001E11"/>
    <w:rsid w:val="00003143"/>
    <w:rsid w:val="00004C65"/>
    <w:rsid w:val="00004E3D"/>
    <w:rsid w:val="0000553E"/>
    <w:rsid w:val="000066FA"/>
    <w:rsid w:val="0000716B"/>
    <w:rsid w:val="000105BC"/>
    <w:rsid w:val="00011BD0"/>
    <w:rsid w:val="00012D7F"/>
    <w:rsid w:val="000142F6"/>
    <w:rsid w:val="00015FC9"/>
    <w:rsid w:val="000170F4"/>
    <w:rsid w:val="000174C6"/>
    <w:rsid w:val="00017BC6"/>
    <w:rsid w:val="00021492"/>
    <w:rsid w:val="00021D56"/>
    <w:rsid w:val="000220A8"/>
    <w:rsid w:val="00023CD7"/>
    <w:rsid w:val="00024E23"/>
    <w:rsid w:val="00025043"/>
    <w:rsid w:val="000312EF"/>
    <w:rsid w:val="00031317"/>
    <w:rsid w:val="00032841"/>
    <w:rsid w:val="000331A9"/>
    <w:rsid w:val="00033A08"/>
    <w:rsid w:val="00034A4F"/>
    <w:rsid w:val="000362BC"/>
    <w:rsid w:val="0003650B"/>
    <w:rsid w:val="00036B07"/>
    <w:rsid w:val="00036C57"/>
    <w:rsid w:val="000412BE"/>
    <w:rsid w:val="0004130A"/>
    <w:rsid w:val="000438CC"/>
    <w:rsid w:val="00046870"/>
    <w:rsid w:val="00050709"/>
    <w:rsid w:val="00050E29"/>
    <w:rsid w:val="000517DC"/>
    <w:rsid w:val="000517ED"/>
    <w:rsid w:val="00052D99"/>
    <w:rsid w:val="00053CCB"/>
    <w:rsid w:val="00055684"/>
    <w:rsid w:val="00055722"/>
    <w:rsid w:val="0005577D"/>
    <w:rsid w:val="000576D1"/>
    <w:rsid w:val="000601E2"/>
    <w:rsid w:val="00061E80"/>
    <w:rsid w:val="00063C02"/>
    <w:rsid w:val="0006561E"/>
    <w:rsid w:val="000663E1"/>
    <w:rsid w:val="00066A98"/>
    <w:rsid w:val="0007119C"/>
    <w:rsid w:val="00071BCB"/>
    <w:rsid w:val="000747B1"/>
    <w:rsid w:val="00076FBA"/>
    <w:rsid w:val="0007728E"/>
    <w:rsid w:val="00080043"/>
    <w:rsid w:val="0008130F"/>
    <w:rsid w:val="0008272C"/>
    <w:rsid w:val="000832B1"/>
    <w:rsid w:val="00083CF1"/>
    <w:rsid w:val="0009157D"/>
    <w:rsid w:val="00092C4F"/>
    <w:rsid w:val="00093F6B"/>
    <w:rsid w:val="0009435B"/>
    <w:rsid w:val="0009593C"/>
    <w:rsid w:val="00095A8E"/>
    <w:rsid w:val="00095F72"/>
    <w:rsid w:val="000961C1"/>
    <w:rsid w:val="00097086"/>
    <w:rsid w:val="000971B3"/>
    <w:rsid w:val="00097D06"/>
    <w:rsid w:val="00097DA1"/>
    <w:rsid w:val="000A1E25"/>
    <w:rsid w:val="000A2305"/>
    <w:rsid w:val="000A2D70"/>
    <w:rsid w:val="000A3532"/>
    <w:rsid w:val="000A487A"/>
    <w:rsid w:val="000A4D3F"/>
    <w:rsid w:val="000A536D"/>
    <w:rsid w:val="000B1098"/>
    <w:rsid w:val="000B2672"/>
    <w:rsid w:val="000B2D3C"/>
    <w:rsid w:val="000B4ADB"/>
    <w:rsid w:val="000B5E99"/>
    <w:rsid w:val="000B6A79"/>
    <w:rsid w:val="000C12CB"/>
    <w:rsid w:val="000C79B5"/>
    <w:rsid w:val="000D0B1C"/>
    <w:rsid w:val="000D0E06"/>
    <w:rsid w:val="000D263E"/>
    <w:rsid w:val="000D6103"/>
    <w:rsid w:val="000D7214"/>
    <w:rsid w:val="000E0152"/>
    <w:rsid w:val="000E3CF0"/>
    <w:rsid w:val="000E4B21"/>
    <w:rsid w:val="000E5885"/>
    <w:rsid w:val="000F0108"/>
    <w:rsid w:val="000F044B"/>
    <w:rsid w:val="000F0BB2"/>
    <w:rsid w:val="000F2645"/>
    <w:rsid w:val="000F5A5F"/>
    <w:rsid w:val="000F5C8F"/>
    <w:rsid w:val="000F71BF"/>
    <w:rsid w:val="000F7BD0"/>
    <w:rsid w:val="001013EE"/>
    <w:rsid w:val="0010268E"/>
    <w:rsid w:val="00102DED"/>
    <w:rsid w:val="001060AB"/>
    <w:rsid w:val="00106445"/>
    <w:rsid w:val="00113314"/>
    <w:rsid w:val="001157B9"/>
    <w:rsid w:val="0011796A"/>
    <w:rsid w:val="00123F81"/>
    <w:rsid w:val="001265BD"/>
    <w:rsid w:val="00130523"/>
    <w:rsid w:val="00131711"/>
    <w:rsid w:val="00131CEB"/>
    <w:rsid w:val="001333DA"/>
    <w:rsid w:val="001345CB"/>
    <w:rsid w:val="0013693D"/>
    <w:rsid w:val="00137951"/>
    <w:rsid w:val="00137F35"/>
    <w:rsid w:val="00140F95"/>
    <w:rsid w:val="00141F7B"/>
    <w:rsid w:val="00143621"/>
    <w:rsid w:val="00145D00"/>
    <w:rsid w:val="00146C96"/>
    <w:rsid w:val="0015147A"/>
    <w:rsid w:val="001522C1"/>
    <w:rsid w:val="00152935"/>
    <w:rsid w:val="001533CA"/>
    <w:rsid w:val="00153691"/>
    <w:rsid w:val="0015379F"/>
    <w:rsid w:val="00155277"/>
    <w:rsid w:val="00155546"/>
    <w:rsid w:val="001564FD"/>
    <w:rsid w:val="001575D4"/>
    <w:rsid w:val="0016034D"/>
    <w:rsid w:val="00160874"/>
    <w:rsid w:val="00160970"/>
    <w:rsid w:val="00163DB8"/>
    <w:rsid w:val="001669BD"/>
    <w:rsid w:val="00166A49"/>
    <w:rsid w:val="00166CA1"/>
    <w:rsid w:val="00167F0B"/>
    <w:rsid w:val="00171FA2"/>
    <w:rsid w:val="00172581"/>
    <w:rsid w:val="00174BE2"/>
    <w:rsid w:val="001757B6"/>
    <w:rsid w:val="00177704"/>
    <w:rsid w:val="001803DA"/>
    <w:rsid w:val="001809EC"/>
    <w:rsid w:val="00182918"/>
    <w:rsid w:val="00182EAB"/>
    <w:rsid w:val="00183AB8"/>
    <w:rsid w:val="0018448F"/>
    <w:rsid w:val="001849C9"/>
    <w:rsid w:val="00185674"/>
    <w:rsid w:val="00186561"/>
    <w:rsid w:val="00186BA2"/>
    <w:rsid w:val="00192E87"/>
    <w:rsid w:val="0019576E"/>
    <w:rsid w:val="001A1428"/>
    <w:rsid w:val="001A257F"/>
    <w:rsid w:val="001A33B3"/>
    <w:rsid w:val="001A4EFE"/>
    <w:rsid w:val="001A5BBD"/>
    <w:rsid w:val="001B0025"/>
    <w:rsid w:val="001B1C51"/>
    <w:rsid w:val="001B4B1B"/>
    <w:rsid w:val="001B6EFF"/>
    <w:rsid w:val="001B7ED5"/>
    <w:rsid w:val="001C215C"/>
    <w:rsid w:val="001C22BE"/>
    <w:rsid w:val="001C5BAB"/>
    <w:rsid w:val="001C66A5"/>
    <w:rsid w:val="001C6D99"/>
    <w:rsid w:val="001C6FB8"/>
    <w:rsid w:val="001C7D57"/>
    <w:rsid w:val="001D0C5F"/>
    <w:rsid w:val="001D30A5"/>
    <w:rsid w:val="001D54A2"/>
    <w:rsid w:val="001D5526"/>
    <w:rsid w:val="001D563D"/>
    <w:rsid w:val="001D5811"/>
    <w:rsid w:val="001D7FC0"/>
    <w:rsid w:val="001E109C"/>
    <w:rsid w:val="001E500D"/>
    <w:rsid w:val="001E5135"/>
    <w:rsid w:val="001E51C0"/>
    <w:rsid w:val="001F1F11"/>
    <w:rsid w:val="001F20B5"/>
    <w:rsid w:val="001F3C52"/>
    <w:rsid w:val="001F3F5B"/>
    <w:rsid w:val="001F6F53"/>
    <w:rsid w:val="001F6F93"/>
    <w:rsid w:val="00200347"/>
    <w:rsid w:val="00200BFB"/>
    <w:rsid w:val="00203100"/>
    <w:rsid w:val="00203EFF"/>
    <w:rsid w:val="00204DF0"/>
    <w:rsid w:val="00206827"/>
    <w:rsid w:val="00211417"/>
    <w:rsid w:val="0021192F"/>
    <w:rsid w:val="00211A91"/>
    <w:rsid w:val="00211CC1"/>
    <w:rsid w:val="00212ADA"/>
    <w:rsid w:val="00214C62"/>
    <w:rsid w:val="00215E27"/>
    <w:rsid w:val="00216967"/>
    <w:rsid w:val="0022256F"/>
    <w:rsid w:val="0022258D"/>
    <w:rsid w:val="00224A15"/>
    <w:rsid w:val="00225923"/>
    <w:rsid w:val="00225D26"/>
    <w:rsid w:val="0022716B"/>
    <w:rsid w:val="00227812"/>
    <w:rsid w:val="002303C6"/>
    <w:rsid w:val="00232473"/>
    <w:rsid w:val="0023251F"/>
    <w:rsid w:val="00232C92"/>
    <w:rsid w:val="00232E03"/>
    <w:rsid w:val="00235883"/>
    <w:rsid w:val="00242519"/>
    <w:rsid w:val="0024275B"/>
    <w:rsid w:val="00242F4D"/>
    <w:rsid w:val="0025145E"/>
    <w:rsid w:val="00252A6C"/>
    <w:rsid w:val="00252CDC"/>
    <w:rsid w:val="00252E8D"/>
    <w:rsid w:val="00255B01"/>
    <w:rsid w:val="00257D8A"/>
    <w:rsid w:val="0026014C"/>
    <w:rsid w:val="002603A3"/>
    <w:rsid w:val="00260518"/>
    <w:rsid w:val="00261707"/>
    <w:rsid w:val="00262312"/>
    <w:rsid w:val="00262BE0"/>
    <w:rsid w:val="00263F14"/>
    <w:rsid w:val="00264BA5"/>
    <w:rsid w:val="00265894"/>
    <w:rsid w:val="00265A91"/>
    <w:rsid w:val="00267C2F"/>
    <w:rsid w:val="0027114B"/>
    <w:rsid w:val="00271212"/>
    <w:rsid w:val="00271E07"/>
    <w:rsid w:val="00273947"/>
    <w:rsid w:val="0027703C"/>
    <w:rsid w:val="00277B16"/>
    <w:rsid w:val="00280014"/>
    <w:rsid w:val="00280DB0"/>
    <w:rsid w:val="00285DE2"/>
    <w:rsid w:val="002860E7"/>
    <w:rsid w:val="00290595"/>
    <w:rsid w:val="0029188E"/>
    <w:rsid w:val="00291996"/>
    <w:rsid w:val="00292EFB"/>
    <w:rsid w:val="00294A13"/>
    <w:rsid w:val="00295706"/>
    <w:rsid w:val="00296626"/>
    <w:rsid w:val="00296C2B"/>
    <w:rsid w:val="002A124C"/>
    <w:rsid w:val="002A1CCB"/>
    <w:rsid w:val="002A1EE5"/>
    <w:rsid w:val="002A293D"/>
    <w:rsid w:val="002A3AF4"/>
    <w:rsid w:val="002A50BF"/>
    <w:rsid w:val="002A57EC"/>
    <w:rsid w:val="002B2B59"/>
    <w:rsid w:val="002B3DAE"/>
    <w:rsid w:val="002C249F"/>
    <w:rsid w:val="002C3F1E"/>
    <w:rsid w:val="002C41E8"/>
    <w:rsid w:val="002C4CF5"/>
    <w:rsid w:val="002C63CB"/>
    <w:rsid w:val="002C6B18"/>
    <w:rsid w:val="002D21CC"/>
    <w:rsid w:val="002D2585"/>
    <w:rsid w:val="002E0D40"/>
    <w:rsid w:val="002E1C88"/>
    <w:rsid w:val="002E1ED8"/>
    <w:rsid w:val="002E2454"/>
    <w:rsid w:val="002E3DDE"/>
    <w:rsid w:val="002E3EA8"/>
    <w:rsid w:val="002E4720"/>
    <w:rsid w:val="002E5440"/>
    <w:rsid w:val="002E5785"/>
    <w:rsid w:val="002E5E1A"/>
    <w:rsid w:val="002E619A"/>
    <w:rsid w:val="002E6734"/>
    <w:rsid w:val="002E6BAA"/>
    <w:rsid w:val="002E74F4"/>
    <w:rsid w:val="002E7989"/>
    <w:rsid w:val="002F0141"/>
    <w:rsid w:val="002F3D02"/>
    <w:rsid w:val="002F3FAA"/>
    <w:rsid w:val="002F43AA"/>
    <w:rsid w:val="002F70DA"/>
    <w:rsid w:val="0030075F"/>
    <w:rsid w:val="00300EC0"/>
    <w:rsid w:val="00301A88"/>
    <w:rsid w:val="00301FEE"/>
    <w:rsid w:val="003021B0"/>
    <w:rsid w:val="00302DE3"/>
    <w:rsid w:val="00303CE8"/>
    <w:rsid w:val="00303EDA"/>
    <w:rsid w:val="00305593"/>
    <w:rsid w:val="00307F77"/>
    <w:rsid w:val="003106EE"/>
    <w:rsid w:val="003108E8"/>
    <w:rsid w:val="00310DF1"/>
    <w:rsid w:val="003128BA"/>
    <w:rsid w:val="00312F83"/>
    <w:rsid w:val="00313064"/>
    <w:rsid w:val="00314B34"/>
    <w:rsid w:val="00314F03"/>
    <w:rsid w:val="00314FBF"/>
    <w:rsid w:val="00316C96"/>
    <w:rsid w:val="00317331"/>
    <w:rsid w:val="003173A6"/>
    <w:rsid w:val="00317A6E"/>
    <w:rsid w:val="0032008F"/>
    <w:rsid w:val="00322E7F"/>
    <w:rsid w:val="003251AE"/>
    <w:rsid w:val="00325B3B"/>
    <w:rsid w:val="00325C11"/>
    <w:rsid w:val="0032734C"/>
    <w:rsid w:val="00327F43"/>
    <w:rsid w:val="0033251F"/>
    <w:rsid w:val="00332E91"/>
    <w:rsid w:val="00333398"/>
    <w:rsid w:val="00334DC5"/>
    <w:rsid w:val="0033602B"/>
    <w:rsid w:val="00336E4E"/>
    <w:rsid w:val="003378C7"/>
    <w:rsid w:val="00337A46"/>
    <w:rsid w:val="00337D36"/>
    <w:rsid w:val="00340DA6"/>
    <w:rsid w:val="00342520"/>
    <w:rsid w:val="003510B8"/>
    <w:rsid w:val="003528CC"/>
    <w:rsid w:val="00353208"/>
    <w:rsid w:val="00353FE3"/>
    <w:rsid w:val="00354250"/>
    <w:rsid w:val="00354E4F"/>
    <w:rsid w:val="00355804"/>
    <w:rsid w:val="0035659E"/>
    <w:rsid w:val="003567BA"/>
    <w:rsid w:val="00364C00"/>
    <w:rsid w:val="00367A8C"/>
    <w:rsid w:val="0037119B"/>
    <w:rsid w:val="003735E5"/>
    <w:rsid w:val="003755A5"/>
    <w:rsid w:val="003770B2"/>
    <w:rsid w:val="00384F83"/>
    <w:rsid w:val="00386B31"/>
    <w:rsid w:val="00387015"/>
    <w:rsid w:val="0039351D"/>
    <w:rsid w:val="00396E39"/>
    <w:rsid w:val="003A2801"/>
    <w:rsid w:val="003A4BEC"/>
    <w:rsid w:val="003A5A89"/>
    <w:rsid w:val="003A6886"/>
    <w:rsid w:val="003B12B2"/>
    <w:rsid w:val="003B1D15"/>
    <w:rsid w:val="003B21AF"/>
    <w:rsid w:val="003B37D9"/>
    <w:rsid w:val="003B4747"/>
    <w:rsid w:val="003B4C0E"/>
    <w:rsid w:val="003B67E3"/>
    <w:rsid w:val="003B6A68"/>
    <w:rsid w:val="003C25A7"/>
    <w:rsid w:val="003C4FCD"/>
    <w:rsid w:val="003D3FAF"/>
    <w:rsid w:val="003D4992"/>
    <w:rsid w:val="003D50E2"/>
    <w:rsid w:val="003D5212"/>
    <w:rsid w:val="003D53FA"/>
    <w:rsid w:val="003D704C"/>
    <w:rsid w:val="003E1CD9"/>
    <w:rsid w:val="003E511D"/>
    <w:rsid w:val="003E777D"/>
    <w:rsid w:val="003F0D32"/>
    <w:rsid w:val="003F72AC"/>
    <w:rsid w:val="00400380"/>
    <w:rsid w:val="004011D5"/>
    <w:rsid w:val="00404695"/>
    <w:rsid w:val="004076F9"/>
    <w:rsid w:val="0041330A"/>
    <w:rsid w:val="0041376D"/>
    <w:rsid w:val="00413901"/>
    <w:rsid w:val="00416752"/>
    <w:rsid w:val="00420EEF"/>
    <w:rsid w:val="0042203B"/>
    <w:rsid w:val="00422F1B"/>
    <w:rsid w:val="004246CC"/>
    <w:rsid w:val="00425356"/>
    <w:rsid w:val="00426123"/>
    <w:rsid w:val="00427FB1"/>
    <w:rsid w:val="00430556"/>
    <w:rsid w:val="00430E3C"/>
    <w:rsid w:val="00433009"/>
    <w:rsid w:val="004335E1"/>
    <w:rsid w:val="0043416C"/>
    <w:rsid w:val="00437497"/>
    <w:rsid w:val="0044417A"/>
    <w:rsid w:val="004441B0"/>
    <w:rsid w:val="00446796"/>
    <w:rsid w:val="0045033A"/>
    <w:rsid w:val="00450A4F"/>
    <w:rsid w:val="0045213B"/>
    <w:rsid w:val="0045276E"/>
    <w:rsid w:val="00452AE2"/>
    <w:rsid w:val="00452CE4"/>
    <w:rsid w:val="00453448"/>
    <w:rsid w:val="00454DA6"/>
    <w:rsid w:val="00454FE3"/>
    <w:rsid w:val="004605B9"/>
    <w:rsid w:val="004620DC"/>
    <w:rsid w:val="00462924"/>
    <w:rsid w:val="00462F4A"/>
    <w:rsid w:val="004635D7"/>
    <w:rsid w:val="004638E1"/>
    <w:rsid w:val="00463DC5"/>
    <w:rsid w:val="004645BC"/>
    <w:rsid w:val="00464ED8"/>
    <w:rsid w:val="004651B5"/>
    <w:rsid w:val="004678E2"/>
    <w:rsid w:val="00467E0D"/>
    <w:rsid w:val="004712C9"/>
    <w:rsid w:val="00472B66"/>
    <w:rsid w:val="00473FA6"/>
    <w:rsid w:val="00475D50"/>
    <w:rsid w:val="00477C86"/>
    <w:rsid w:val="00480385"/>
    <w:rsid w:val="004834BE"/>
    <w:rsid w:val="004845CB"/>
    <w:rsid w:val="00485360"/>
    <w:rsid w:val="00485EDD"/>
    <w:rsid w:val="00485FC1"/>
    <w:rsid w:val="00486EB6"/>
    <w:rsid w:val="00487355"/>
    <w:rsid w:val="00492B73"/>
    <w:rsid w:val="004A1C40"/>
    <w:rsid w:val="004A4845"/>
    <w:rsid w:val="004A4EF6"/>
    <w:rsid w:val="004A58A3"/>
    <w:rsid w:val="004A6C72"/>
    <w:rsid w:val="004B0167"/>
    <w:rsid w:val="004B0E64"/>
    <w:rsid w:val="004B2E97"/>
    <w:rsid w:val="004B3A09"/>
    <w:rsid w:val="004B3E5E"/>
    <w:rsid w:val="004B4845"/>
    <w:rsid w:val="004B53B6"/>
    <w:rsid w:val="004B6533"/>
    <w:rsid w:val="004B771A"/>
    <w:rsid w:val="004B772F"/>
    <w:rsid w:val="004C1434"/>
    <w:rsid w:val="004C18EF"/>
    <w:rsid w:val="004C2320"/>
    <w:rsid w:val="004C32BB"/>
    <w:rsid w:val="004C3380"/>
    <w:rsid w:val="004C345B"/>
    <w:rsid w:val="004C384E"/>
    <w:rsid w:val="004C4302"/>
    <w:rsid w:val="004C44A8"/>
    <w:rsid w:val="004C4845"/>
    <w:rsid w:val="004C5D67"/>
    <w:rsid w:val="004C74A2"/>
    <w:rsid w:val="004D1F45"/>
    <w:rsid w:val="004D2099"/>
    <w:rsid w:val="004D246B"/>
    <w:rsid w:val="004D278A"/>
    <w:rsid w:val="004D3079"/>
    <w:rsid w:val="004D35FF"/>
    <w:rsid w:val="004D4F04"/>
    <w:rsid w:val="004D6FA9"/>
    <w:rsid w:val="004E01CB"/>
    <w:rsid w:val="004E0DA1"/>
    <w:rsid w:val="004E12EB"/>
    <w:rsid w:val="004E195C"/>
    <w:rsid w:val="004E7760"/>
    <w:rsid w:val="004E7B92"/>
    <w:rsid w:val="004F2930"/>
    <w:rsid w:val="004F73E8"/>
    <w:rsid w:val="004F7D24"/>
    <w:rsid w:val="00500862"/>
    <w:rsid w:val="00500DAD"/>
    <w:rsid w:val="0050153B"/>
    <w:rsid w:val="00501980"/>
    <w:rsid w:val="00503CE4"/>
    <w:rsid w:val="0050796C"/>
    <w:rsid w:val="00511548"/>
    <w:rsid w:val="00513501"/>
    <w:rsid w:val="00513698"/>
    <w:rsid w:val="00514E76"/>
    <w:rsid w:val="005177D8"/>
    <w:rsid w:val="00520A86"/>
    <w:rsid w:val="00523594"/>
    <w:rsid w:val="005247EB"/>
    <w:rsid w:val="00527EC1"/>
    <w:rsid w:val="0053107F"/>
    <w:rsid w:val="0053128C"/>
    <w:rsid w:val="00532B95"/>
    <w:rsid w:val="0053508D"/>
    <w:rsid w:val="005438DF"/>
    <w:rsid w:val="00543B32"/>
    <w:rsid w:val="00544924"/>
    <w:rsid w:val="00545EA8"/>
    <w:rsid w:val="0054693F"/>
    <w:rsid w:val="00550712"/>
    <w:rsid w:val="00550C41"/>
    <w:rsid w:val="00550D47"/>
    <w:rsid w:val="00551B3F"/>
    <w:rsid w:val="00552B68"/>
    <w:rsid w:val="0055512E"/>
    <w:rsid w:val="005558EB"/>
    <w:rsid w:val="00555ED3"/>
    <w:rsid w:val="005560C1"/>
    <w:rsid w:val="0055613B"/>
    <w:rsid w:val="005611B4"/>
    <w:rsid w:val="005651EC"/>
    <w:rsid w:val="00566AE8"/>
    <w:rsid w:val="00571AEC"/>
    <w:rsid w:val="00571C56"/>
    <w:rsid w:val="00572582"/>
    <w:rsid w:val="00574300"/>
    <w:rsid w:val="00574404"/>
    <w:rsid w:val="00574C74"/>
    <w:rsid w:val="005754AE"/>
    <w:rsid w:val="0057645C"/>
    <w:rsid w:val="00582453"/>
    <w:rsid w:val="00583F49"/>
    <w:rsid w:val="0058544B"/>
    <w:rsid w:val="0058600D"/>
    <w:rsid w:val="00587712"/>
    <w:rsid w:val="005877A7"/>
    <w:rsid w:val="00587B51"/>
    <w:rsid w:val="005914DB"/>
    <w:rsid w:val="00591C82"/>
    <w:rsid w:val="005933FA"/>
    <w:rsid w:val="0059607C"/>
    <w:rsid w:val="0059640D"/>
    <w:rsid w:val="00596749"/>
    <w:rsid w:val="00596DC9"/>
    <w:rsid w:val="005A0231"/>
    <w:rsid w:val="005A0727"/>
    <w:rsid w:val="005A4377"/>
    <w:rsid w:val="005A6330"/>
    <w:rsid w:val="005A6B03"/>
    <w:rsid w:val="005B0C43"/>
    <w:rsid w:val="005B1A94"/>
    <w:rsid w:val="005B62F7"/>
    <w:rsid w:val="005B6645"/>
    <w:rsid w:val="005B6A1E"/>
    <w:rsid w:val="005C030F"/>
    <w:rsid w:val="005C141D"/>
    <w:rsid w:val="005C31B2"/>
    <w:rsid w:val="005C4A87"/>
    <w:rsid w:val="005C565A"/>
    <w:rsid w:val="005C5D40"/>
    <w:rsid w:val="005C5E65"/>
    <w:rsid w:val="005C667B"/>
    <w:rsid w:val="005C7706"/>
    <w:rsid w:val="005C7EBA"/>
    <w:rsid w:val="005D066B"/>
    <w:rsid w:val="005D2688"/>
    <w:rsid w:val="005D2C2D"/>
    <w:rsid w:val="005D6052"/>
    <w:rsid w:val="005D7F19"/>
    <w:rsid w:val="005E14D7"/>
    <w:rsid w:val="005E1FEF"/>
    <w:rsid w:val="005E2938"/>
    <w:rsid w:val="005E2B82"/>
    <w:rsid w:val="005E6274"/>
    <w:rsid w:val="005E7AC7"/>
    <w:rsid w:val="005F0D57"/>
    <w:rsid w:val="005F2F94"/>
    <w:rsid w:val="005F3104"/>
    <w:rsid w:val="005F493B"/>
    <w:rsid w:val="005F4DE3"/>
    <w:rsid w:val="005F53FD"/>
    <w:rsid w:val="005F5489"/>
    <w:rsid w:val="00600075"/>
    <w:rsid w:val="006005B7"/>
    <w:rsid w:val="006017C6"/>
    <w:rsid w:val="006029A7"/>
    <w:rsid w:val="00606E99"/>
    <w:rsid w:val="00615DE9"/>
    <w:rsid w:val="00616052"/>
    <w:rsid w:val="006217FF"/>
    <w:rsid w:val="00622B71"/>
    <w:rsid w:val="006257EF"/>
    <w:rsid w:val="00626358"/>
    <w:rsid w:val="006269BF"/>
    <w:rsid w:val="00627977"/>
    <w:rsid w:val="00627CF3"/>
    <w:rsid w:val="00627E17"/>
    <w:rsid w:val="0063043B"/>
    <w:rsid w:val="00633385"/>
    <w:rsid w:val="00633E52"/>
    <w:rsid w:val="006342EA"/>
    <w:rsid w:val="00634780"/>
    <w:rsid w:val="0063502E"/>
    <w:rsid w:val="006353EF"/>
    <w:rsid w:val="006363C5"/>
    <w:rsid w:val="00641D9C"/>
    <w:rsid w:val="00642FAF"/>
    <w:rsid w:val="00643840"/>
    <w:rsid w:val="00645450"/>
    <w:rsid w:val="00647D06"/>
    <w:rsid w:val="0065029C"/>
    <w:rsid w:val="00650EE7"/>
    <w:rsid w:val="0065249B"/>
    <w:rsid w:val="00652676"/>
    <w:rsid w:val="00652B81"/>
    <w:rsid w:val="00654CDD"/>
    <w:rsid w:val="0065615F"/>
    <w:rsid w:val="00656EA2"/>
    <w:rsid w:val="00660ECC"/>
    <w:rsid w:val="006618FC"/>
    <w:rsid w:val="006621AC"/>
    <w:rsid w:val="006626DB"/>
    <w:rsid w:val="00663C75"/>
    <w:rsid w:val="00665634"/>
    <w:rsid w:val="00665D8F"/>
    <w:rsid w:val="00666D7F"/>
    <w:rsid w:val="00667FD6"/>
    <w:rsid w:val="0067127A"/>
    <w:rsid w:val="0067139A"/>
    <w:rsid w:val="006715B8"/>
    <w:rsid w:val="006719A6"/>
    <w:rsid w:val="0067413C"/>
    <w:rsid w:val="00676001"/>
    <w:rsid w:val="00676038"/>
    <w:rsid w:val="00680403"/>
    <w:rsid w:val="006805FA"/>
    <w:rsid w:val="00686603"/>
    <w:rsid w:val="00690DA7"/>
    <w:rsid w:val="00690E36"/>
    <w:rsid w:val="00694332"/>
    <w:rsid w:val="00697809"/>
    <w:rsid w:val="00697E7C"/>
    <w:rsid w:val="006A0D3D"/>
    <w:rsid w:val="006A2D99"/>
    <w:rsid w:val="006A3300"/>
    <w:rsid w:val="006A53B2"/>
    <w:rsid w:val="006A5BFB"/>
    <w:rsid w:val="006A5DAF"/>
    <w:rsid w:val="006A7D08"/>
    <w:rsid w:val="006B0C70"/>
    <w:rsid w:val="006B1D20"/>
    <w:rsid w:val="006B2A79"/>
    <w:rsid w:val="006B3318"/>
    <w:rsid w:val="006B6683"/>
    <w:rsid w:val="006B71AA"/>
    <w:rsid w:val="006B7554"/>
    <w:rsid w:val="006C149B"/>
    <w:rsid w:val="006C1695"/>
    <w:rsid w:val="006C3160"/>
    <w:rsid w:val="006C53D7"/>
    <w:rsid w:val="006C5658"/>
    <w:rsid w:val="006C759B"/>
    <w:rsid w:val="006D1DE2"/>
    <w:rsid w:val="006D217C"/>
    <w:rsid w:val="006D46CE"/>
    <w:rsid w:val="006D4A54"/>
    <w:rsid w:val="006D5A56"/>
    <w:rsid w:val="006D5CD0"/>
    <w:rsid w:val="006D6AE0"/>
    <w:rsid w:val="006D7284"/>
    <w:rsid w:val="006E137F"/>
    <w:rsid w:val="006E2819"/>
    <w:rsid w:val="006E5391"/>
    <w:rsid w:val="006E5C52"/>
    <w:rsid w:val="006E77AA"/>
    <w:rsid w:val="006F1747"/>
    <w:rsid w:val="006F2D0C"/>
    <w:rsid w:val="006F2E80"/>
    <w:rsid w:val="006F5930"/>
    <w:rsid w:val="006F7BD2"/>
    <w:rsid w:val="007006D5"/>
    <w:rsid w:val="00701842"/>
    <w:rsid w:val="00704029"/>
    <w:rsid w:val="00704891"/>
    <w:rsid w:val="00706034"/>
    <w:rsid w:val="007116C1"/>
    <w:rsid w:val="007128CA"/>
    <w:rsid w:val="00712C01"/>
    <w:rsid w:val="0071335A"/>
    <w:rsid w:val="00713DB1"/>
    <w:rsid w:val="0071620C"/>
    <w:rsid w:val="00716A70"/>
    <w:rsid w:val="00721E1F"/>
    <w:rsid w:val="00722F0D"/>
    <w:rsid w:val="00723E62"/>
    <w:rsid w:val="00725337"/>
    <w:rsid w:val="00733560"/>
    <w:rsid w:val="00734CDC"/>
    <w:rsid w:val="0073688D"/>
    <w:rsid w:val="007375CF"/>
    <w:rsid w:val="007401AD"/>
    <w:rsid w:val="007416D1"/>
    <w:rsid w:val="00743FE2"/>
    <w:rsid w:val="0074693D"/>
    <w:rsid w:val="00747479"/>
    <w:rsid w:val="00756750"/>
    <w:rsid w:val="007611B3"/>
    <w:rsid w:val="00761A67"/>
    <w:rsid w:val="00761E7E"/>
    <w:rsid w:val="0076368E"/>
    <w:rsid w:val="00763801"/>
    <w:rsid w:val="00767768"/>
    <w:rsid w:val="00767840"/>
    <w:rsid w:val="00770811"/>
    <w:rsid w:val="007716E4"/>
    <w:rsid w:val="00772035"/>
    <w:rsid w:val="007730AF"/>
    <w:rsid w:val="00774BC2"/>
    <w:rsid w:val="00774DA1"/>
    <w:rsid w:val="007807D6"/>
    <w:rsid w:val="00781530"/>
    <w:rsid w:val="00781D7C"/>
    <w:rsid w:val="00782871"/>
    <w:rsid w:val="007834B9"/>
    <w:rsid w:val="00784242"/>
    <w:rsid w:val="00786C83"/>
    <w:rsid w:val="00787AE5"/>
    <w:rsid w:val="00790FCC"/>
    <w:rsid w:val="007927ED"/>
    <w:rsid w:val="00793962"/>
    <w:rsid w:val="00795280"/>
    <w:rsid w:val="007953DD"/>
    <w:rsid w:val="007A138B"/>
    <w:rsid w:val="007A16D0"/>
    <w:rsid w:val="007A1A47"/>
    <w:rsid w:val="007A265C"/>
    <w:rsid w:val="007A2761"/>
    <w:rsid w:val="007A325B"/>
    <w:rsid w:val="007A3568"/>
    <w:rsid w:val="007A56B8"/>
    <w:rsid w:val="007A6EF2"/>
    <w:rsid w:val="007A7246"/>
    <w:rsid w:val="007B3524"/>
    <w:rsid w:val="007C1323"/>
    <w:rsid w:val="007C1E27"/>
    <w:rsid w:val="007C20C9"/>
    <w:rsid w:val="007C49A5"/>
    <w:rsid w:val="007C49F8"/>
    <w:rsid w:val="007C4A62"/>
    <w:rsid w:val="007C557F"/>
    <w:rsid w:val="007D2203"/>
    <w:rsid w:val="007D2DF3"/>
    <w:rsid w:val="007D41AF"/>
    <w:rsid w:val="007D4B34"/>
    <w:rsid w:val="007D5B6E"/>
    <w:rsid w:val="007D6E1F"/>
    <w:rsid w:val="007E12D6"/>
    <w:rsid w:val="007E1D26"/>
    <w:rsid w:val="007E2266"/>
    <w:rsid w:val="007E333C"/>
    <w:rsid w:val="007E6D61"/>
    <w:rsid w:val="007E71DF"/>
    <w:rsid w:val="007E7D86"/>
    <w:rsid w:val="007F1156"/>
    <w:rsid w:val="007F1478"/>
    <w:rsid w:val="007F159B"/>
    <w:rsid w:val="007F2FBB"/>
    <w:rsid w:val="007F62EE"/>
    <w:rsid w:val="007F6CCD"/>
    <w:rsid w:val="00801102"/>
    <w:rsid w:val="008040D9"/>
    <w:rsid w:val="00806308"/>
    <w:rsid w:val="00806802"/>
    <w:rsid w:val="00806DE9"/>
    <w:rsid w:val="00810CD2"/>
    <w:rsid w:val="00811E16"/>
    <w:rsid w:val="00812F42"/>
    <w:rsid w:val="008140C9"/>
    <w:rsid w:val="00825698"/>
    <w:rsid w:val="00826C2D"/>
    <w:rsid w:val="008322BF"/>
    <w:rsid w:val="0083300F"/>
    <w:rsid w:val="00833AED"/>
    <w:rsid w:val="0083462E"/>
    <w:rsid w:val="0083757C"/>
    <w:rsid w:val="00841370"/>
    <w:rsid w:val="00841617"/>
    <w:rsid w:val="008435BE"/>
    <w:rsid w:val="00844609"/>
    <w:rsid w:val="00844B5A"/>
    <w:rsid w:val="00847901"/>
    <w:rsid w:val="00850952"/>
    <w:rsid w:val="00850EFF"/>
    <w:rsid w:val="008524E6"/>
    <w:rsid w:val="00853315"/>
    <w:rsid w:val="00856D65"/>
    <w:rsid w:val="00857DCC"/>
    <w:rsid w:val="008605F2"/>
    <w:rsid w:val="00861F51"/>
    <w:rsid w:val="0086213B"/>
    <w:rsid w:val="00862AFD"/>
    <w:rsid w:val="008644C4"/>
    <w:rsid w:val="008645EC"/>
    <w:rsid w:val="008649CE"/>
    <w:rsid w:val="008659F9"/>
    <w:rsid w:val="00870178"/>
    <w:rsid w:val="0087197F"/>
    <w:rsid w:val="00872FAF"/>
    <w:rsid w:val="00873CC3"/>
    <w:rsid w:val="0087401C"/>
    <w:rsid w:val="0087440E"/>
    <w:rsid w:val="008763E6"/>
    <w:rsid w:val="00876891"/>
    <w:rsid w:val="00877D31"/>
    <w:rsid w:val="00877FB5"/>
    <w:rsid w:val="00882009"/>
    <w:rsid w:val="00882F0E"/>
    <w:rsid w:val="00883313"/>
    <w:rsid w:val="0088393C"/>
    <w:rsid w:val="0088521E"/>
    <w:rsid w:val="00885D72"/>
    <w:rsid w:val="00890EC5"/>
    <w:rsid w:val="00891382"/>
    <w:rsid w:val="00891AF4"/>
    <w:rsid w:val="0089426E"/>
    <w:rsid w:val="008952C9"/>
    <w:rsid w:val="0089663A"/>
    <w:rsid w:val="008A0C6B"/>
    <w:rsid w:val="008A21F7"/>
    <w:rsid w:val="008A2822"/>
    <w:rsid w:val="008A3948"/>
    <w:rsid w:val="008A41BA"/>
    <w:rsid w:val="008A4ADE"/>
    <w:rsid w:val="008A5321"/>
    <w:rsid w:val="008A58D5"/>
    <w:rsid w:val="008A5E62"/>
    <w:rsid w:val="008B1096"/>
    <w:rsid w:val="008B10F5"/>
    <w:rsid w:val="008B22A8"/>
    <w:rsid w:val="008B2AC4"/>
    <w:rsid w:val="008B3154"/>
    <w:rsid w:val="008B3384"/>
    <w:rsid w:val="008B3CC5"/>
    <w:rsid w:val="008B62BF"/>
    <w:rsid w:val="008B69D5"/>
    <w:rsid w:val="008C1DCB"/>
    <w:rsid w:val="008C2277"/>
    <w:rsid w:val="008C41B5"/>
    <w:rsid w:val="008C4294"/>
    <w:rsid w:val="008C4DA0"/>
    <w:rsid w:val="008C6130"/>
    <w:rsid w:val="008C7D02"/>
    <w:rsid w:val="008D05E2"/>
    <w:rsid w:val="008D1C03"/>
    <w:rsid w:val="008D2796"/>
    <w:rsid w:val="008D2CE6"/>
    <w:rsid w:val="008D48F5"/>
    <w:rsid w:val="008D6634"/>
    <w:rsid w:val="008E0730"/>
    <w:rsid w:val="008E0D1E"/>
    <w:rsid w:val="008E2039"/>
    <w:rsid w:val="008E32E7"/>
    <w:rsid w:val="008E4CD1"/>
    <w:rsid w:val="008E4E37"/>
    <w:rsid w:val="008F0B4C"/>
    <w:rsid w:val="008F14A8"/>
    <w:rsid w:val="008F2488"/>
    <w:rsid w:val="008F2CA9"/>
    <w:rsid w:val="008F4E77"/>
    <w:rsid w:val="008F53FE"/>
    <w:rsid w:val="008F6071"/>
    <w:rsid w:val="008F7CB4"/>
    <w:rsid w:val="009005AA"/>
    <w:rsid w:val="009008A8"/>
    <w:rsid w:val="00900B03"/>
    <w:rsid w:val="00901630"/>
    <w:rsid w:val="0090163A"/>
    <w:rsid w:val="00905996"/>
    <w:rsid w:val="00906256"/>
    <w:rsid w:val="009065ED"/>
    <w:rsid w:val="00906E7E"/>
    <w:rsid w:val="00910128"/>
    <w:rsid w:val="009160D9"/>
    <w:rsid w:val="009179AC"/>
    <w:rsid w:val="00920695"/>
    <w:rsid w:val="0092388B"/>
    <w:rsid w:val="00923AB6"/>
    <w:rsid w:val="00923DBA"/>
    <w:rsid w:val="00923DFD"/>
    <w:rsid w:val="0092616A"/>
    <w:rsid w:val="00926D0C"/>
    <w:rsid w:val="00930597"/>
    <w:rsid w:val="00930DB2"/>
    <w:rsid w:val="009314D3"/>
    <w:rsid w:val="00934B4B"/>
    <w:rsid w:val="0093706F"/>
    <w:rsid w:val="0094061E"/>
    <w:rsid w:val="009406E4"/>
    <w:rsid w:val="00943CAB"/>
    <w:rsid w:val="00947142"/>
    <w:rsid w:val="00950D4B"/>
    <w:rsid w:val="00951392"/>
    <w:rsid w:val="009515B5"/>
    <w:rsid w:val="00951F87"/>
    <w:rsid w:val="0095383F"/>
    <w:rsid w:val="0095591D"/>
    <w:rsid w:val="00957B63"/>
    <w:rsid w:val="00966601"/>
    <w:rsid w:val="00966BDD"/>
    <w:rsid w:val="00967E0C"/>
    <w:rsid w:val="009758C7"/>
    <w:rsid w:val="00976544"/>
    <w:rsid w:val="00976CA1"/>
    <w:rsid w:val="009771AA"/>
    <w:rsid w:val="00981CCF"/>
    <w:rsid w:val="00986DF3"/>
    <w:rsid w:val="0098786D"/>
    <w:rsid w:val="0098795D"/>
    <w:rsid w:val="00992305"/>
    <w:rsid w:val="00994629"/>
    <w:rsid w:val="00994E6A"/>
    <w:rsid w:val="00994EB1"/>
    <w:rsid w:val="009973C8"/>
    <w:rsid w:val="009B1B7A"/>
    <w:rsid w:val="009B285C"/>
    <w:rsid w:val="009B463D"/>
    <w:rsid w:val="009C0518"/>
    <w:rsid w:val="009C0FD4"/>
    <w:rsid w:val="009C30CA"/>
    <w:rsid w:val="009C479C"/>
    <w:rsid w:val="009C4E3D"/>
    <w:rsid w:val="009C5A57"/>
    <w:rsid w:val="009C642C"/>
    <w:rsid w:val="009C6CB5"/>
    <w:rsid w:val="009C7AB9"/>
    <w:rsid w:val="009C7B4B"/>
    <w:rsid w:val="009D2618"/>
    <w:rsid w:val="009D284C"/>
    <w:rsid w:val="009D29F3"/>
    <w:rsid w:val="009D3C33"/>
    <w:rsid w:val="009D4BC6"/>
    <w:rsid w:val="009D5633"/>
    <w:rsid w:val="009D6630"/>
    <w:rsid w:val="009D6E29"/>
    <w:rsid w:val="009D7A2D"/>
    <w:rsid w:val="009D7A54"/>
    <w:rsid w:val="009E0269"/>
    <w:rsid w:val="009E0381"/>
    <w:rsid w:val="009E0D31"/>
    <w:rsid w:val="009E1F54"/>
    <w:rsid w:val="009E383A"/>
    <w:rsid w:val="009E44DA"/>
    <w:rsid w:val="009E5A69"/>
    <w:rsid w:val="009E5AC6"/>
    <w:rsid w:val="009E5F5E"/>
    <w:rsid w:val="009E667D"/>
    <w:rsid w:val="009E721B"/>
    <w:rsid w:val="009E7CCE"/>
    <w:rsid w:val="009F0F5D"/>
    <w:rsid w:val="009F1456"/>
    <w:rsid w:val="009F17EF"/>
    <w:rsid w:val="009F224C"/>
    <w:rsid w:val="009F2BCD"/>
    <w:rsid w:val="009F4E2A"/>
    <w:rsid w:val="009F5294"/>
    <w:rsid w:val="009F6392"/>
    <w:rsid w:val="009F7065"/>
    <w:rsid w:val="00A025BF"/>
    <w:rsid w:val="00A03B89"/>
    <w:rsid w:val="00A04587"/>
    <w:rsid w:val="00A11D4E"/>
    <w:rsid w:val="00A139E3"/>
    <w:rsid w:val="00A1438B"/>
    <w:rsid w:val="00A16FA5"/>
    <w:rsid w:val="00A1703C"/>
    <w:rsid w:val="00A17172"/>
    <w:rsid w:val="00A2049F"/>
    <w:rsid w:val="00A21059"/>
    <w:rsid w:val="00A21A70"/>
    <w:rsid w:val="00A24095"/>
    <w:rsid w:val="00A24549"/>
    <w:rsid w:val="00A24E60"/>
    <w:rsid w:val="00A25A2B"/>
    <w:rsid w:val="00A26011"/>
    <w:rsid w:val="00A306E1"/>
    <w:rsid w:val="00A307A6"/>
    <w:rsid w:val="00A324FC"/>
    <w:rsid w:val="00A336D9"/>
    <w:rsid w:val="00A3459A"/>
    <w:rsid w:val="00A35A62"/>
    <w:rsid w:val="00A35F98"/>
    <w:rsid w:val="00A365FB"/>
    <w:rsid w:val="00A36700"/>
    <w:rsid w:val="00A37B8B"/>
    <w:rsid w:val="00A40962"/>
    <w:rsid w:val="00A4174A"/>
    <w:rsid w:val="00A4181D"/>
    <w:rsid w:val="00A419F4"/>
    <w:rsid w:val="00A42BD2"/>
    <w:rsid w:val="00A43616"/>
    <w:rsid w:val="00A47DE6"/>
    <w:rsid w:val="00A50E7A"/>
    <w:rsid w:val="00A5358A"/>
    <w:rsid w:val="00A5438C"/>
    <w:rsid w:val="00A56153"/>
    <w:rsid w:val="00A56668"/>
    <w:rsid w:val="00A609B6"/>
    <w:rsid w:val="00A62558"/>
    <w:rsid w:val="00A62FD4"/>
    <w:rsid w:val="00A660B4"/>
    <w:rsid w:val="00A66E56"/>
    <w:rsid w:val="00A71279"/>
    <w:rsid w:val="00A7132D"/>
    <w:rsid w:val="00A71BDB"/>
    <w:rsid w:val="00A72435"/>
    <w:rsid w:val="00A73F52"/>
    <w:rsid w:val="00A76206"/>
    <w:rsid w:val="00A76345"/>
    <w:rsid w:val="00A7682A"/>
    <w:rsid w:val="00A76FE7"/>
    <w:rsid w:val="00A77B3C"/>
    <w:rsid w:val="00A77FF4"/>
    <w:rsid w:val="00A8227B"/>
    <w:rsid w:val="00A82E2B"/>
    <w:rsid w:val="00A8460A"/>
    <w:rsid w:val="00A86768"/>
    <w:rsid w:val="00A868B6"/>
    <w:rsid w:val="00A92DD4"/>
    <w:rsid w:val="00A931D3"/>
    <w:rsid w:val="00A9512C"/>
    <w:rsid w:val="00A9562C"/>
    <w:rsid w:val="00A96192"/>
    <w:rsid w:val="00A96313"/>
    <w:rsid w:val="00A974A8"/>
    <w:rsid w:val="00AA0523"/>
    <w:rsid w:val="00AA0A97"/>
    <w:rsid w:val="00AA135B"/>
    <w:rsid w:val="00AA1E74"/>
    <w:rsid w:val="00AA2485"/>
    <w:rsid w:val="00AA2AB7"/>
    <w:rsid w:val="00AA40E4"/>
    <w:rsid w:val="00AA7442"/>
    <w:rsid w:val="00AA7AB8"/>
    <w:rsid w:val="00AB22BE"/>
    <w:rsid w:val="00AB3785"/>
    <w:rsid w:val="00AB4CE0"/>
    <w:rsid w:val="00AC0700"/>
    <w:rsid w:val="00AC1646"/>
    <w:rsid w:val="00AC1747"/>
    <w:rsid w:val="00AC1791"/>
    <w:rsid w:val="00AC441C"/>
    <w:rsid w:val="00AC4F2B"/>
    <w:rsid w:val="00AC5524"/>
    <w:rsid w:val="00AC5743"/>
    <w:rsid w:val="00AD1066"/>
    <w:rsid w:val="00AD553B"/>
    <w:rsid w:val="00AD5B53"/>
    <w:rsid w:val="00AD61DF"/>
    <w:rsid w:val="00AD6996"/>
    <w:rsid w:val="00AD6DA0"/>
    <w:rsid w:val="00AE10EE"/>
    <w:rsid w:val="00AE4113"/>
    <w:rsid w:val="00AE44B9"/>
    <w:rsid w:val="00AE56E5"/>
    <w:rsid w:val="00AE7A09"/>
    <w:rsid w:val="00AE7B12"/>
    <w:rsid w:val="00AF0415"/>
    <w:rsid w:val="00AF4074"/>
    <w:rsid w:val="00AF5570"/>
    <w:rsid w:val="00AF7AFB"/>
    <w:rsid w:val="00B002D4"/>
    <w:rsid w:val="00B00F21"/>
    <w:rsid w:val="00B034EF"/>
    <w:rsid w:val="00B067F1"/>
    <w:rsid w:val="00B07046"/>
    <w:rsid w:val="00B10CF7"/>
    <w:rsid w:val="00B1199A"/>
    <w:rsid w:val="00B1261D"/>
    <w:rsid w:val="00B1614D"/>
    <w:rsid w:val="00B1628C"/>
    <w:rsid w:val="00B1697E"/>
    <w:rsid w:val="00B21C82"/>
    <w:rsid w:val="00B21FF4"/>
    <w:rsid w:val="00B22128"/>
    <w:rsid w:val="00B22173"/>
    <w:rsid w:val="00B22F73"/>
    <w:rsid w:val="00B23F5D"/>
    <w:rsid w:val="00B243F6"/>
    <w:rsid w:val="00B249C5"/>
    <w:rsid w:val="00B24EC3"/>
    <w:rsid w:val="00B2567D"/>
    <w:rsid w:val="00B25A13"/>
    <w:rsid w:val="00B25F4D"/>
    <w:rsid w:val="00B279F3"/>
    <w:rsid w:val="00B30FA6"/>
    <w:rsid w:val="00B313FB"/>
    <w:rsid w:val="00B333E3"/>
    <w:rsid w:val="00B3355A"/>
    <w:rsid w:val="00B33D8E"/>
    <w:rsid w:val="00B33E29"/>
    <w:rsid w:val="00B35611"/>
    <w:rsid w:val="00B35BDF"/>
    <w:rsid w:val="00B35C2C"/>
    <w:rsid w:val="00B37A6E"/>
    <w:rsid w:val="00B41838"/>
    <w:rsid w:val="00B42F27"/>
    <w:rsid w:val="00B4545A"/>
    <w:rsid w:val="00B454C8"/>
    <w:rsid w:val="00B4623F"/>
    <w:rsid w:val="00B4750B"/>
    <w:rsid w:val="00B476CA"/>
    <w:rsid w:val="00B502CA"/>
    <w:rsid w:val="00B50879"/>
    <w:rsid w:val="00B512A9"/>
    <w:rsid w:val="00B54129"/>
    <w:rsid w:val="00B5456A"/>
    <w:rsid w:val="00B54BA8"/>
    <w:rsid w:val="00B55D9B"/>
    <w:rsid w:val="00B5752E"/>
    <w:rsid w:val="00B629B3"/>
    <w:rsid w:val="00B649D9"/>
    <w:rsid w:val="00B64A8A"/>
    <w:rsid w:val="00B65808"/>
    <w:rsid w:val="00B66E50"/>
    <w:rsid w:val="00B67399"/>
    <w:rsid w:val="00B70547"/>
    <w:rsid w:val="00B72264"/>
    <w:rsid w:val="00B734A9"/>
    <w:rsid w:val="00B73EB8"/>
    <w:rsid w:val="00B7442B"/>
    <w:rsid w:val="00B74643"/>
    <w:rsid w:val="00B760EA"/>
    <w:rsid w:val="00B7659A"/>
    <w:rsid w:val="00B77E1A"/>
    <w:rsid w:val="00B801AB"/>
    <w:rsid w:val="00B81DC7"/>
    <w:rsid w:val="00B8238E"/>
    <w:rsid w:val="00B82A3A"/>
    <w:rsid w:val="00B8405C"/>
    <w:rsid w:val="00B84B6A"/>
    <w:rsid w:val="00B85843"/>
    <w:rsid w:val="00B85BF7"/>
    <w:rsid w:val="00B87DE8"/>
    <w:rsid w:val="00B92653"/>
    <w:rsid w:val="00B929AF"/>
    <w:rsid w:val="00B92A6C"/>
    <w:rsid w:val="00B92C32"/>
    <w:rsid w:val="00B950D8"/>
    <w:rsid w:val="00B967E7"/>
    <w:rsid w:val="00BA518E"/>
    <w:rsid w:val="00BA5FA2"/>
    <w:rsid w:val="00BA6632"/>
    <w:rsid w:val="00BA7AB3"/>
    <w:rsid w:val="00BB1A56"/>
    <w:rsid w:val="00BB1A87"/>
    <w:rsid w:val="00BB213D"/>
    <w:rsid w:val="00BB5CBD"/>
    <w:rsid w:val="00BC020D"/>
    <w:rsid w:val="00BC13E4"/>
    <w:rsid w:val="00BC3FD0"/>
    <w:rsid w:val="00BC5685"/>
    <w:rsid w:val="00BC5D68"/>
    <w:rsid w:val="00BC7FB7"/>
    <w:rsid w:val="00BD01A0"/>
    <w:rsid w:val="00BD038D"/>
    <w:rsid w:val="00BD0E87"/>
    <w:rsid w:val="00BD1017"/>
    <w:rsid w:val="00BD281C"/>
    <w:rsid w:val="00BD2F92"/>
    <w:rsid w:val="00BD3FCA"/>
    <w:rsid w:val="00BD5E34"/>
    <w:rsid w:val="00BD603E"/>
    <w:rsid w:val="00BD6209"/>
    <w:rsid w:val="00BE14BA"/>
    <w:rsid w:val="00BE182D"/>
    <w:rsid w:val="00BE3089"/>
    <w:rsid w:val="00BE75A8"/>
    <w:rsid w:val="00BF0D0B"/>
    <w:rsid w:val="00BF10F0"/>
    <w:rsid w:val="00BF684B"/>
    <w:rsid w:val="00BF6907"/>
    <w:rsid w:val="00BF692B"/>
    <w:rsid w:val="00C00DAA"/>
    <w:rsid w:val="00C00DC4"/>
    <w:rsid w:val="00C03C66"/>
    <w:rsid w:val="00C044DF"/>
    <w:rsid w:val="00C05EAF"/>
    <w:rsid w:val="00C064DF"/>
    <w:rsid w:val="00C06583"/>
    <w:rsid w:val="00C065D1"/>
    <w:rsid w:val="00C074C6"/>
    <w:rsid w:val="00C07D3B"/>
    <w:rsid w:val="00C102BE"/>
    <w:rsid w:val="00C10AB5"/>
    <w:rsid w:val="00C11994"/>
    <w:rsid w:val="00C13FD1"/>
    <w:rsid w:val="00C15174"/>
    <w:rsid w:val="00C2003B"/>
    <w:rsid w:val="00C205AB"/>
    <w:rsid w:val="00C2169B"/>
    <w:rsid w:val="00C237DC"/>
    <w:rsid w:val="00C23B58"/>
    <w:rsid w:val="00C23CF4"/>
    <w:rsid w:val="00C247EF"/>
    <w:rsid w:val="00C2656B"/>
    <w:rsid w:val="00C274A7"/>
    <w:rsid w:val="00C30C68"/>
    <w:rsid w:val="00C31223"/>
    <w:rsid w:val="00C315B8"/>
    <w:rsid w:val="00C31888"/>
    <w:rsid w:val="00C32815"/>
    <w:rsid w:val="00C32FBA"/>
    <w:rsid w:val="00C3338F"/>
    <w:rsid w:val="00C34024"/>
    <w:rsid w:val="00C343A7"/>
    <w:rsid w:val="00C34D69"/>
    <w:rsid w:val="00C37255"/>
    <w:rsid w:val="00C3727E"/>
    <w:rsid w:val="00C44133"/>
    <w:rsid w:val="00C444A8"/>
    <w:rsid w:val="00C44BA8"/>
    <w:rsid w:val="00C458DC"/>
    <w:rsid w:val="00C462DA"/>
    <w:rsid w:val="00C46404"/>
    <w:rsid w:val="00C46785"/>
    <w:rsid w:val="00C51E3D"/>
    <w:rsid w:val="00C5263C"/>
    <w:rsid w:val="00C55D54"/>
    <w:rsid w:val="00C56271"/>
    <w:rsid w:val="00C57076"/>
    <w:rsid w:val="00C631E3"/>
    <w:rsid w:val="00C65364"/>
    <w:rsid w:val="00C66D1D"/>
    <w:rsid w:val="00C66F61"/>
    <w:rsid w:val="00C678CA"/>
    <w:rsid w:val="00C702C9"/>
    <w:rsid w:val="00C71203"/>
    <w:rsid w:val="00C72510"/>
    <w:rsid w:val="00C74CAA"/>
    <w:rsid w:val="00C761FE"/>
    <w:rsid w:val="00C81549"/>
    <w:rsid w:val="00C8177A"/>
    <w:rsid w:val="00C82607"/>
    <w:rsid w:val="00C82F97"/>
    <w:rsid w:val="00C831C0"/>
    <w:rsid w:val="00C86BEE"/>
    <w:rsid w:val="00C870EF"/>
    <w:rsid w:val="00C957A1"/>
    <w:rsid w:val="00C965CF"/>
    <w:rsid w:val="00CA07D2"/>
    <w:rsid w:val="00CA1859"/>
    <w:rsid w:val="00CA20E0"/>
    <w:rsid w:val="00CA3058"/>
    <w:rsid w:val="00CA47F2"/>
    <w:rsid w:val="00CA53CC"/>
    <w:rsid w:val="00CA55C0"/>
    <w:rsid w:val="00CA614D"/>
    <w:rsid w:val="00CA6B4C"/>
    <w:rsid w:val="00CA7548"/>
    <w:rsid w:val="00CA786D"/>
    <w:rsid w:val="00CB0919"/>
    <w:rsid w:val="00CB0A94"/>
    <w:rsid w:val="00CB3282"/>
    <w:rsid w:val="00CB7E2F"/>
    <w:rsid w:val="00CC092A"/>
    <w:rsid w:val="00CC0A7B"/>
    <w:rsid w:val="00CC0C4E"/>
    <w:rsid w:val="00CC127D"/>
    <w:rsid w:val="00CC278A"/>
    <w:rsid w:val="00CC4F82"/>
    <w:rsid w:val="00CC5CB7"/>
    <w:rsid w:val="00CC6407"/>
    <w:rsid w:val="00CC6F71"/>
    <w:rsid w:val="00CD0F7A"/>
    <w:rsid w:val="00CD2390"/>
    <w:rsid w:val="00CD33F0"/>
    <w:rsid w:val="00CD64F3"/>
    <w:rsid w:val="00CD6E8E"/>
    <w:rsid w:val="00CD7128"/>
    <w:rsid w:val="00CE01EC"/>
    <w:rsid w:val="00CE0725"/>
    <w:rsid w:val="00CE2A45"/>
    <w:rsid w:val="00CE5426"/>
    <w:rsid w:val="00CE7678"/>
    <w:rsid w:val="00CF213D"/>
    <w:rsid w:val="00CF2BC7"/>
    <w:rsid w:val="00CF4362"/>
    <w:rsid w:val="00CF44DA"/>
    <w:rsid w:val="00CF518D"/>
    <w:rsid w:val="00CF654A"/>
    <w:rsid w:val="00D009F9"/>
    <w:rsid w:val="00D0169E"/>
    <w:rsid w:val="00D03156"/>
    <w:rsid w:val="00D051E0"/>
    <w:rsid w:val="00D06B44"/>
    <w:rsid w:val="00D07E69"/>
    <w:rsid w:val="00D1132B"/>
    <w:rsid w:val="00D11F89"/>
    <w:rsid w:val="00D124A1"/>
    <w:rsid w:val="00D12FCC"/>
    <w:rsid w:val="00D136B6"/>
    <w:rsid w:val="00D14F26"/>
    <w:rsid w:val="00D15E4B"/>
    <w:rsid w:val="00D16890"/>
    <w:rsid w:val="00D177A3"/>
    <w:rsid w:val="00D22141"/>
    <w:rsid w:val="00D22517"/>
    <w:rsid w:val="00D23E1C"/>
    <w:rsid w:val="00D24207"/>
    <w:rsid w:val="00D25550"/>
    <w:rsid w:val="00D25F86"/>
    <w:rsid w:val="00D2731F"/>
    <w:rsid w:val="00D308D5"/>
    <w:rsid w:val="00D3190E"/>
    <w:rsid w:val="00D33973"/>
    <w:rsid w:val="00D3772C"/>
    <w:rsid w:val="00D37A19"/>
    <w:rsid w:val="00D410C1"/>
    <w:rsid w:val="00D428CC"/>
    <w:rsid w:val="00D42E09"/>
    <w:rsid w:val="00D436D7"/>
    <w:rsid w:val="00D43A56"/>
    <w:rsid w:val="00D44146"/>
    <w:rsid w:val="00D44C50"/>
    <w:rsid w:val="00D479FE"/>
    <w:rsid w:val="00D51A89"/>
    <w:rsid w:val="00D52D08"/>
    <w:rsid w:val="00D5516E"/>
    <w:rsid w:val="00D560B3"/>
    <w:rsid w:val="00D56591"/>
    <w:rsid w:val="00D573EA"/>
    <w:rsid w:val="00D60F49"/>
    <w:rsid w:val="00D63AC7"/>
    <w:rsid w:val="00D64A04"/>
    <w:rsid w:val="00D65B50"/>
    <w:rsid w:val="00D663BC"/>
    <w:rsid w:val="00D664A7"/>
    <w:rsid w:val="00D71CDB"/>
    <w:rsid w:val="00D721C0"/>
    <w:rsid w:val="00D72301"/>
    <w:rsid w:val="00D751B1"/>
    <w:rsid w:val="00D751DC"/>
    <w:rsid w:val="00D759D5"/>
    <w:rsid w:val="00D75DBF"/>
    <w:rsid w:val="00D7682C"/>
    <w:rsid w:val="00D805AF"/>
    <w:rsid w:val="00D819E8"/>
    <w:rsid w:val="00D82E96"/>
    <w:rsid w:val="00D85300"/>
    <w:rsid w:val="00D86ADC"/>
    <w:rsid w:val="00D900A1"/>
    <w:rsid w:val="00D90BDB"/>
    <w:rsid w:val="00D90C6E"/>
    <w:rsid w:val="00D94DBE"/>
    <w:rsid w:val="00D96579"/>
    <w:rsid w:val="00DA169A"/>
    <w:rsid w:val="00DA3CC6"/>
    <w:rsid w:val="00DA4672"/>
    <w:rsid w:val="00DA52C4"/>
    <w:rsid w:val="00DA5A6C"/>
    <w:rsid w:val="00DA6993"/>
    <w:rsid w:val="00DA7359"/>
    <w:rsid w:val="00DA7D0C"/>
    <w:rsid w:val="00DB5749"/>
    <w:rsid w:val="00DB5952"/>
    <w:rsid w:val="00DB7CE2"/>
    <w:rsid w:val="00DC16B2"/>
    <w:rsid w:val="00DC2100"/>
    <w:rsid w:val="00DD2315"/>
    <w:rsid w:val="00DD239F"/>
    <w:rsid w:val="00DD258F"/>
    <w:rsid w:val="00DD37C9"/>
    <w:rsid w:val="00DD5A6E"/>
    <w:rsid w:val="00DD5D16"/>
    <w:rsid w:val="00DD5DA7"/>
    <w:rsid w:val="00DD67BA"/>
    <w:rsid w:val="00DE129B"/>
    <w:rsid w:val="00DE16A0"/>
    <w:rsid w:val="00DE16D4"/>
    <w:rsid w:val="00DE2226"/>
    <w:rsid w:val="00DE2F20"/>
    <w:rsid w:val="00DE38D2"/>
    <w:rsid w:val="00DE5744"/>
    <w:rsid w:val="00DF2102"/>
    <w:rsid w:val="00DF2B00"/>
    <w:rsid w:val="00DF4F06"/>
    <w:rsid w:val="00DF5AD8"/>
    <w:rsid w:val="00DF6152"/>
    <w:rsid w:val="00E000C9"/>
    <w:rsid w:val="00E009D0"/>
    <w:rsid w:val="00E01BE8"/>
    <w:rsid w:val="00E021D1"/>
    <w:rsid w:val="00E02917"/>
    <w:rsid w:val="00E03D0D"/>
    <w:rsid w:val="00E05181"/>
    <w:rsid w:val="00E06F36"/>
    <w:rsid w:val="00E07C42"/>
    <w:rsid w:val="00E136A0"/>
    <w:rsid w:val="00E1428B"/>
    <w:rsid w:val="00E1598A"/>
    <w:rsid w:val="00E21840"/>
    <w:rsid w:val="00E23123"/>
    <w:rsid w:val="00E2375A"/>
    <w:rsid w:val="00E23A93"/>
    <w:rsid w:val="00E2413E"/>
    <w:rsid w:val="00E245E6"/>
    <w:rsid w:val="00E24C4D"/>
    <w:rsid w:val="00E26A34"/>
    <w:rsid w:val="00E30118"/>
    <w:rsid w:val="00E301AB"/>
    <w:rsid w:val="00E3292F"/>
    <w:rsid w:val="00E32F4A"/>
    <w:rsid w:val="00E336F8"/>
    <w:rsid w:val="00E33845"/>
    <w:rsid w:val="00E34D10"/>
    <w:rsid w:val="00E3526A"/>
    <w:rsid w:val="00E3607D"/>
    <w:rsid w:val="00E4065C"/>
    <w:rsid w:val="00E417A5"/>
    <w:rsid w:val="00E41D33"/>
    <w:rsid w:val="00E42AC5"/>
    <w:rsid w:val="00E4453B"/>
    <w:rsid w:val="00E4510D"/>
    <w:rsid w:val="00E510F5"/>
    <w:rsid w:val="00E515D7"/>
    <w:rsid w:val="00E519B3"/>
    <w:rsid w:val="00E521BD"/>
    <w:rsid w:val="00E52F57"/>
    <w:rsid w:val="00E53F8F"/>
    <w:rsid w:val="00E5628B"/>
    <w:rsid w:val="00E6083F"/>
    <w:rsid w:val="00E62958"/>
    <w:rsid w:val="00E63247"/>
    <w:rsid w:val="00E639DD"/>
    <w:rsid w:val="00E64F81"/>
    <w:rsid w:val="00E666C4"/>
    <w:rsid w:val="00E67C5E"/>
    <w:rsid w:val="00E7390D"/>
    <w:rsid w:val="00E752CC"/>
    <w:rsid w:val="00E765EE"/>
    <w:rsid w:val="00E820F4"/>
    <w:rsid w:val="00E842F0"/>
    <w:rsid w:val="00E85FF4"/>
    <w:rsid w:val="00E876DB"/>
    <w:rsid w:val="00E91F1B"/>
    <w:rsid w:val="00E922CB"/>
    <w:rsid w:val="00E9231B"/>
    <w:rsid w:val="00E939FF"/>
    <w:rsid w:val="00E93FE1"/>
    <w:rsid w:val="00E9555F"/>
    <w:rsid w:val="00E97F0F"/>
    <w:rsid w:val="00EA0FE7"/>
    <w:rsid w:val="00EA2803"/>
    <w:rsid w:val="00EA28C0"/>
    <w:rsid w:val="00EA2B2E"/>
    <w:rsid w:val="00EA2E3D"/>
    <w:rsid w:val="00EA508A"/>
    <w:rsid w:val="00EA6027"/>
    <w:rsid w:val="00EA7902"/>
    <w:rsid w:val="00EB13BC"/>
    <w:rsid w:val="00EB3248"/>
    <w:rsid w:val="00EB4D38"/>
    <w:rsid w:val="00EB613A"/>
    <w:rsid w:val="00EB749E"/>
    <w:rsid w:val="00EC5FF4"/>
    <w:rsid w:val="00EC619E"/>
    <w:rsid w:val="00EC6224"/>
    <w:rsid w:val="00EC68CD"/>
    <w:rsid w:val="00EC6B86"/>
    <w:rsid w:val="00ED0C6B"/>
    <w:rsid w:val="00ED0DE3"/>
    <w:rsid w:val="00ED3E60"/>
    <w:rsid w:val="00ED3F05"/>
    <w:rsid w:val="00ED4A0E"/>
    <w:rsid w:val="00EE0258"/>
    <w:rsid w:val="00EE1213"/>
    <w:rsid w:val="00EE237D"/>
    <w:rsid w:val="00EE3046"/>
    <w:rsid w:val="00EE3959"/>
    <w:rsid w:val="00EE40C6"/>
    <w:rsid w:val="00EE4F6A"/>
    <w:rsid w:val="00EE56C1"/>
    <w:rsid w:val="00EE570C"/>
    <w:rsid w:val="00EE7096"/>
    <w:rsid w:val="00EE7668"/>
    <w:rsid w:val="00EF05FD"/>
    <w:rsid w:val="00EF12A8"/>
    <w:rsid w:val="00EF3B1A"/>
    <w:rsid w:val="00EF4A60"/>
    <w:rsid w:val="00EF5A85"/>
    <w:rsid w:val="00EF5B70"/>
    <w:rsid w:val="00EF6F05"/>
    <w:rsid w:val="00EF7441"/>
    <w:rsid w:val="00F035FE"/>
    <w:rsid w:val="00F03D50"/>
    <w:rsid w:val="00F04017"/>
    <w:rsid w:val="00F06369"/>
    <w:rsid w:val="00F07F24"/>
    <w:rsid w:val="00F106AC"/>
    <w:rsid w:val="00F11112"/>
    <w:rsid w:val="00F1118B"/>
    <w:rsid w:val="00F12CE8"/>
    <w:rsid w:val="00F15206"/>
    <w:rsid w:val="00F158C4"/>
    <w:rsid w:val="00F15FAD"/>
    <w:rsid w:val="00F16C71"/>
    <w:rsid w:val="00F1740D"/>
    <w:rsid w:val="00F17E04"/>
    <w:rsid w:val="00F20CB5"/>
    <w:rsid w:val="00F25B00"/>
    <w:rsid w:val="00F27480"/>
    <w:rsid w:val="00F27CA4"/>
    <w:rsid w:val="00F329B5"/>
    <w:rsid w:val="00F336F4"/>
    <w:rsid w:val="00F347D0"/>
    <w:rsid w:val="00F34FA5"/>
    <w:rsid w:val="00F34FB7"/>
    <w:rsid w:val="00F35BF7"/>
    <w:rsid w:val="00F3679F"/>
    <w:rsid w:val="00F371A7"/>
    <w:rsid w:val="00F37DA4"/>
    <w:rsid w:val="00F44DF1"/>
    <w:rsid w:val="00F45A77"/>
    <w:rsid w:val="00F45FFF"/>
    <w:rsid w:val="00F50BD6"/>
    <w:rsid w:val="00F522C5"/>
    <w:rsid w:val="00F52C8F"/>
    <w:rsid w:val="00F56008"/>
    <w:rsid w:val="00F56366"/>
    <w:rsid w:val="00F57A80"/>
    <w:rsid w:val="00F57F40"/>
    <w:rsid w:val="00F6135E"/>
    <w:rsid w:val="00F61F97"/>
    <w:rsid w:val="00F6210D"/>
    <w:rsid w:val="00F62E4A"/>
    <w:rsid w:val="00F64331"/>
    <w:rsid w:val="00F6524E"/>
    <w:rsid w:val="00F6583A"/>
    <w:rsid w:val="00F67E25"/>
    <w:rsid w:val="00F70CA7"/>
    <w:rsid w:val="00F72FCB"/>
    <w:rsid w:val="00F75013"/>
    <w:rsid w:val="00F7516F"/>
    <w:rsid w:val="00F77048"/>
    <w:rsid w:val="00F80DDF"/>
    <w:rsid w:val="00F81EEF"/>
    <w:rsid w:val="00F82E65"/>
    <w:rsid w:val="00F82F67"/>
    <w:rsid w:val="00F83576"/>
    <w:rsid w:val="00F85ED5"/>
    <w:rsid w:val="00F86A2A"/>
    <w:rsid w:val="00F86BB0"/>
    <w:rsid w:val="00F871CD"/>
    <w:rsid w:val="00F87B51"/>
    <w:rsid w:val="00F90ACD"/>
    <w:rsid w:val="00F9716F"/>
    <w:rsid w:val="00FA04D4"/>
    <w:rsid w:val="00FA185A"/>
    <w:rsid w:val="00FA3479"/>
    <w:rsid w:val="00FA41FA"/>
    <w:rsid w:val="00FA43F1"/>
    <w:rsid w:val="00FA7040"/>
    <w:rsid w:val="00FB046A"/>
    <w:rsid w:val="00FB06B1"/>
    <w:rsid w:val="00FB110F"/>
    <w:rsid w:val="00FB216E"/>
    <w:rsid w:val="00FB6659"/>
    <w:rsid w:val="00FC0B9D"/>
    <w:rsid w:val="00FC1E2D"/>
    <w:rsid w:val="00FC2D87"/>
    <w:rsid w:val="00FC3B04"/>
    <w:rsid w:val="00FC641B"/>
    <w:rsid w:val="00FC68D2"/>
    <w:rsid w:val="00FC6C7E"/>
    <w:rsid w:val="00FD18B5"/>
    <w:rsid w:val="00FD1A9F"/>
    <w:rsid w:val="00FD234D"/>
    <w:rsid w:val="00FD2D70"/>
    <w:rsid w:val="00FD3584"/>
    <w:rsid w:val="00FD44A6"/>
    <w:rsid w:val="00FD44B9"/>
    <w:rsid w:val="00FD69FD"/>
    <w:rsid w:val="00FD6E03"/>
    <w:rsid w:val="00FE0356"/>
    <w:rsid w:val="00FE0517"/>
    <w:rsid w:val="00FE15E9"/>
    <w:rsid w:val="00FE228F"/>
    <w:rsid w:val="00FE363A"/>
    <w:rsid w:val="00FE7007"/>
    <w:rsid w:val="00FF1581"/>
    <w:rsid w:val="00FF1DC8"/>
    <w:rsid w:val="00FF4502"/>
    <w:rsid w:val="00FF4CC4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FD15"/>
  <w15:docId w15:val="{D54DAC08-9186-45D4-879F-F3C47E5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51BCB7961B46A4247F3590583FF4" ma:contentTypeVersion="8" ma:contentTypeDescription="Create a new document." ma:contentTypeScope="" ma:versionID="0d29d66acb7a7c97267a49b7de5d4ff8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570cd0f1923b4f285d63e79f346bbee9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WTXWWF446S62-468652535-3442</_dlc_DocId>
    <_dlc_DocIdUrl xmlns="4e7d1edd-4c3f-49ab-b568-1d39293129b9">
      <Url>https://govcloud.gov.cy/independent/parliament/_layouts/15/DocIdRedir.aspx?ID=WTXWWF446S62-468652535-3442</Url>
      <Description>WTXWWF446S62-468652535-3442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4E9D8-7701-4850-927D-C1151FB122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86DFED-CBD1-4360-BCED-5320C593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D76A3-FC82-42F3-92AC-9E0890F0BCB6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2986E5C9-0DF8-4D70-8749-4358119B8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DFE3B9-FCD6-4EAA-A942-1A673891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ΝΚαραγιάννη</dc:creator>
  <cp:lastModifiedBy>GEORGIOU MARY</cp:lastModifiedBy>
  <cp:revision>2</cp:revision>
  <cp:lastPrinted>2022-02-15T12:35:00Z</cp:lastPrinted>
  <dcterms:created xsi:type="dcterms:W3CDTF">2022-02-15T12:41:00Z</dcterms:created>
  <dcterms:modified xsi:type="dcterms:W3CDTF">2022-02-15T12:41:00Z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fe183461-92aa-49eb-bea5-a34c552dfc03</vt:lpwstr>
  </property>
  <property fmtid="{D5CDD505-2E9C-101B-9397-08002B2CF9AE}" pid="4" name="Κοινοβουλευτική Επιτροπή">
    <vt:lpwstr/>
  </property>
  <property fmtid="{D5CDD505-2E9C-101B-9397-08002B2CF9AE}" pid="5" name="Κατατέθηκε από">
    <vt:lpwstr/>
  </property>
  <property fmtid="{D5CDD505-2E9C-101B-9397-08002B2CF9AE}" pid="6" name="TaxCatchAll">
    <vt:lpwstr/>
  </property>
</Properties>
</file>