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CA3" w14:textId="4B6271A6" w:rsidR="002236DD" w:rsidRPr="002236DD" w:rsidRDefault="002236DD" w:rsidP="002236DD">
      <w:pPr>
        <w:pStyle w:val="BodyText"/>
        <w:tabs>
          <w:tab w:val="left" w:pos="7500"/>
        </w:tabs>
        <w:spacing w:line="360" w:lineRule="auto"/>
        <w:jc w:val="left"/>
        <w:rPr>
          <w:b/>
          <w:bCs/>
        </w:rPr>
      </w:pPr>
      <w:r>
        <w:tab/>
      </w:r>
    </w:p>
    <w:p w14:paraId="43EBC811" w14:textId="5CD11A9F" w:rsidR="000C5C52" w:rsidRPr="00711942" w:rsidRDefault="000C5C52" w:rsidP="00711942">
      <w:pPr>
        <w:pStyle w:val="BodyText"/>
        <w:spacing w:line="360" w:lineRule="auto"/>
        <w:jc w:val="center"/>
      </w:pPr>
      <w:r w:rsidRPr="00711942">
        <w:t>ΝΟΜΟΣΧΕΔΙΟ ΜΕ ΤΙΤΛΟ</w:t>
      </w:r>
    </w:p>
    <w:p w14:paraId="47671E0D" w14:textId="77777777" w:rsidR="00DA6562" w:rsidRPr="00711942" w:rsidRDefault="00DA6562" w:rsidP="00711942">
      <w:pPr>
        <w:pStyle w:val="BodyText"/>
        <w:spacing w:line="360" w:lineRule="auto"/>
        <w:jc w:val="center"/>
      </w:pPr>
    </w:p>
    <w:p w14:paraId="59F8A573" w14:textId="0A6F4EF7" w:rsidR="000C5C52" w:rsidRPr="00711942" w:rsidRDefault="000C5C52" w:rsidP="0071194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711942">
        <w:rPr>
          <w:rFonts w:ascii="Arial" w:hAnsi="Arial" w:cs="Arial"/>
          <w:sz w:val="24"/>
          <w:szCs w:val="24"/>
          <w:lang w:val="el-GR"/>
        </w:rPr>
        <w:t>«</w:t>
      </w:r>
      <w:r w:rsidR="00790CE2" w:rsidRPr="00711942">
        <w:rPr>
          <w:rFonts w:ascii="Arial" w:hAnsi="Arial" w:cs="Arial"/>
          <w:sz w:val="24"/>
          <w:szCs w:val="24"/>
          <w:lang w:val="el-GR"/>
        </w:rPr>
        <w:t xml:space="preserve">ΝΟΜΟΣ ΠΟΥ ΤΡΟΠΟΠΟΙΕΙ ΤΟΝ ΠΕΡΙ </w:t>
      </w:r>
      <w:r w:rsidR="007C67C8" w:rsidRPr="00711942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790CE2" w:rsidRPr="00711942">
        <w:rPr>
          <w:rFonts w:ascii="Arial" w:hAnsi="Arial" w:cs="Arial"/>
          <w:sz w:val="24"/>
          <w:szCs w:val="24"/>
          <w:lang w:val="el-GR"/>
        </w:rPr>
        <w:t>ΣΥΜΒΟΥΛΙΩΝ ΕΚΜΕΤΑΛΛΕΥΣΗΣ ΧΩΡΩΝ ΔΙΑΘΕΣΗΣ Ή ΑΞΙΟΠΟΙΗΣΗΣ ΟΙΚΙΑΚΩΝ ΑΠΟΒΛΗΤΩΝ ΝΟ</w:t>
      </w:r>
      <w:r w:rsidR="00DA6562" w:rsidRPr="00711942">
        <w:rPr>
          <w:rFonts w:ascii="Arial" w:hAnsi="Arial" w:cs="Arial"/>
          <w:sz w:val="24"/>
          <w:szCs w:val="24"/>
          <w:lang w:val="el-GR"/>
        </w:rPr>
        <w:t xml:space="preserve">ΜΟ ΤΟΥ </w:t>
      </w:r>
      <w:r w:rsidRPr="00711942">
        <w:rPr>
          <w:rFonts w:ascii="Arial" w:hAnsi="Arial" w:cs="Arial"/>
          <w:sz w:val="24"/>
          <w:szCs w:val="24"/>
          <w:lang w:val="el-GR"/>
        </w:rPr>
        <w:t>20</w:t>
      </w:r>
      <w:r w:rsidR="00790CE2" w:rsidRPr="00711942">
        <w:rPr>
          <w:rFonts w:ascii="Arial" w:hAnsi="Arial" w:cs="Arial"/>
          <w:sz w:val="24"/>
          <w:szCs w:val="24"/>
          <w:lang w:val="el-GR"/>
        </w:rPr>
        <w:t>0</w:t>
      </w:r>
      <w:r w:rsidRPr="00711942">
        <w:rPr>
          <w:rFonts w:ascii="Arial" w:hAnsi="Arial" w:cs="Arial"/>
          <w:sz w:val="24"/>
          <w:szCs w:val="24"/>
          <w:lang w:val="el-GR"/>
        </w:rPr>
        <w:t>5»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693"/>
        <w:gridCol w:w="6863"/>
      </w:tblGrid>
      <w:tr w:rsidR="007C67C8" w:rsidRPr="006775BA" w14:paraId="39B1284A" w14:textId="77777777" w:rsidTr="00135620">
        <w:tc>
          <w:tcPr>
            <w:tcW w:w="1818" w:type="dxa"/>
          </w:tcPr>
          <w:p w14:paraId="3123B76B" w14:textId="77777777" w:rsidR="007C67C8" w:rsidRPr="00711942" w:rsidRDefault="007C67C8" w:rsidP="00711942">
            <w:pPr>
              <w:pStyle w:val="BodyText"/>
              <w:ind w:left="57" w:right="135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4240595D" w14:textId="77777777" w:rsidR="007C67C8" w:rsidRPr="00711942" w:rsidRDefault="007C67C8" w:rsidP="00711942">
            <w:pPr>
              <w:pStyle w:val="BodyText"/>
              <w:widowControl w:val="0"/>
              <w:spacing w:line="360" w:lineRule="auto"/>
            </w:pPr>
          </w:p>
        </w:tc>
      </w:tr>
      <w:tr w:rsidR="007C67C8" w:rsidRPr="006775BA" w14:paraId="0F3CBC73" w14:textId="77777777" w:rsidTr="00135620">
        <w:tc>
          <w:tcPr>
            <w:tcW w:w="1818" w:type="dxa"/>
          </w:tcPr>
          <w:p w14:paraId="1C4F820E" w14:textId="77777777" w:rsidR="007C67C8" w:rsidRPr="00711942" w:rsidRDefault="007C67C8" w:rsidP="00711942">
            <w:pPr>
              <w:pStyle w:val="BodyText"/>
              <w:ind w:left="57" w:right="135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313D1433" w14:textId="55158A53" w:rsidR="007C67C8" w:rsidRPr="00711942" w:rsidRDefault="00711942" w:rsidP="00711942">
            <w:pPr>
              <w:pStyle w:val="BodyText"/>
              <w:widowControl w:val="0"/>
              <w:spacing w:line="360" w:lineRule="auto"/>
            </w:pPr>
            <w:r>
              <w:t>Η Βουλή των Αντιπροσώπων ψηφίζει ως ακολούθως</w:t>
            </w:r>
            <w:r w:rsidRPr="00711942">
              <w:t>:</w:t>
            </w:r>
          </w:p>
        </w:tc>
      </w:tr>
      <w:tr w:rsidR="00711942" w:rsidRPr="006775BA" w14:paraId="6D03468A" w14:textId="77777777" w:rsidTr="00135620">
        <w:tc>
          <w:tcPr>
            <w:tcW w:w="1818" w:type="dxa"/>
          </w:tcPr>
          <w:p w14:paraId="718F80C7" w14:textId="77777777" w:rsidR="00711942" w:rsidRPr="00711942" w:rsidRDefault="00711942" w:rsidP="00711942">
            <w:pPr>
              <w:pStyle w:val="BodyText"/>
              <w:ind w:left="57" w:right="135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294C3E6B" w14:textId="77777777" w:rsidR="00711942" w:rsidRPr="00711942" w:rsidRDefault="00711942" w:rsidP="00711942">
            <w:pPr>
              <w:pStyle w:val="BodyText"/>
              <w:widowControl w:val="0"/>
              <w:spacing w:line="360" w:lineRule="auto"/>
            </w:pPr>
          </w:p>
        </w:tc>
      </w:tr>
      <w:tr w:rsidR="00D37AFB" w:rsidRPr="006775BA" w14:paraId="37081169" w14:textId="77777777" w:rsidTr="00135620">
        <w:tc>
          <w:tcPr>
            <w:tcW w:w="1818" w:type="dxa"/>
          </w:tcPr>
          <w:p w14:paraId="7B79D9AC" w14:textId="77777777" w:rsidR="00D37AFB" w:rsidRDefault="00D37AFB" w:rsidP="00711942">
            <w:pPr>
              <w:pStyle w:val="BodyText"/>
              <w:ind w:right="135"/>
              <w:rPr>
                <w:sz w:val="20"/>
                <w:szCs w:val="20"/>
                <w:lang w:val="en-US"/>
              </w:rPr>
            </w:pPr>
            <w:r w:rsidRPr="00711942">
              <w:rPr>
                <w:sz w:val="20"/>
                <w:szCs w:val="20"/>
              </w:rPr>
              <w:t>Συνοπτικός τίτλος</w:t>
            </w:r>
            <w:r w:rsidR="00711942">
              <w:rPr>
                <w:sz w:val="20"/>
                <w:szCs w:val="20"/>
                <w:lang w:val="en-US"/>
              </w:rPr>
              <w:t>.</w:t>
            </w:r>
          </w:p>
          <w:p w14:paraId="36686F37" w14:textId="5F7F5B62" w:rsidR="00711942" w:rsidRPr="00711942" w:rsidRDefault="00711942" w:rsidP="00711942">
            <w:pPr>
              <w:pStyle w:val="BodyText"/>
              <w:ind w:right="135"/>
              <w:rPr>
                <w:sz w:val="20"/>
                <w:szCs w:val="20"/>
                <w:lang w:val="en-US"/>
              </w:rPr>
            </w:pPr>
          </w:p>
          <w:p w14:paraId="0CA0A701" w14:textId="33E1A69A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>85(Ι) του 2005</w:t>
            </w:r>
            <w:r w:rsidR="0071194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0A338D3C" w14:textId="77777777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6BDEF4A" w14:textId="77777777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6F91E86F" w14:textId="77777777" w:rsidR="00D37AFB" w:rsidRPr="00711942" w:rsidRDefault="00D37AFB" w:rsidP="00711942">
            <w:pPr>
              <w:pStyle w:val="BodyText"/>
              <w:ind w:left="57" w:right="57"/>
              <w:rPr>
                <w:sz w:val="20"/>
                <w:szCs w:val="20"/>
              </w:rPr>
            </w:pPr>
          </w:p>
          <w:p w14:paraId="3B28DDBF" w14:textId="77777777" w:rsidR="00D37AFB" w:rsidRPr="00711942" w:rsidRDefault="00D37AFB" w:rsidP="00711942">
            <w:pPr>
              <w:pStyle w:val="BodyText"/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0969B316" w14:textId="75F4CCD1" w:rsidR="00D37AFB" w:rsidRPr="00711942" w:rsidRDefault="00D37AFB" w:rsidP="00711942">
            <w:pPr>
              <w:pStyle w:val="BodyText"/>
              <w:widowControl w:val="0"/>
              <w:spacing w:line="360" w:lineRule="auto"/>
            </w:pPr>
            <w:r w:rsidRPr="00711942">
              <w:t xml:space="preserve">1.  </w:t>
            </w:r>
            <w:r w:rsidRPr="00711942">
              <w:rPr>
                <w:lang w:val="en-US"/>
              </w:rPr>
              <w:t>O</w:t>
            </w:r>
            <w:r w:rsidRPr="00711942">
              <w:t xml:space="preserve"> παρών Νόμος θα αναφέρεται ως ο περί </w:t>
            </w:r>
            <w:r w:rsidR="00711942">
              <w:t xml:space="preserve">των </w:t>
            </w:r>
            <w:r w:rsidRPr="00711942">
              <w:t xml:space="preserve">Συμβουλίων Εκμετάλλευσης Χώρων Διάθεσης ή Αξιοποίησης Οικιακών Αποβλήτων </w:t>
            </w:r>
            <w:r w:rsidR="00711942">
              <w:t xml:space="preserve">(Τροποποιητικός) </w:t>
            </w:r>
            <w:r w:rsidRPr="00711942">
              <w:t>Νόμο</w:t>
            </w:r>
            <w:r w:rsidR="00711942">
              <w:t>ς</w:t>
            </w:r>
            <w:r w:rsidRPr="00711942">
              <w:t xml:space="preserve"> του 202</w:t>
            </w:r>
            <w:r w:rsidR="006775BA" w:rsidRPr="006775BA">
              <w:t>2</w:t>
            </w:r>
            <w:r w:rsidRPr="00711942">
              <w:t xml:space="preserve"> και θα διαβάζεται μαζί με </w:t>
            </w:r>
            <w:r w:rsidR="00D57576" w:rsidRPr="00711942">
              <w:t xml:space="preserve">τον περί </w:t>
            </w:r>
            <w:r w:rsidR="00711942">
              <w:t xml:space="preserve">των </w:t>
            </w:r>
            <w:r w:rsidRPr="00711942">
              <w:t xml:space="preserve">Συμβουλίων Εκμετάλλευσης Χώρων Διάθεσης ή Αξιοποίησης Οικιακών Αποβλήτων Νόμο του 2005 (που στο </w:t>
            </w:r>
            <w:proofErr w:type="gramStart"/>
            <w:r w:rsidRPr="00711942">
              <w:t>εξής  θα</w:t>
            </w:r>
            <w:proofErr w:type="gramEnd"/>
            <w:r w:rsidRPr="00711942">
              <w:t xml:space="preserve"> αναφέρεται ως «ο βασικός νόμος») και ο βασικός νόμος και ο παρών Νόμος θα αναφέρονται μαζί ως οι περί </w:t>
            </w:r>
            <w:r w:rsidR="00711942">
              <w:t xml:space="preserve">των </w:t>
            </w:r>
            <w:r w:rsidRPr="00711942">
              <w:t xml:space="preserve">Συμβουλίων Εκμετάλλευσης Χώρων Διάθεσης ή Αξιοποίησης Οικιακών Αποβλήτων Νόμοι του 2005  </w:t>
            </w:r>
            <w:r w:rsidR="00711942">
              <w:t>και</w:t>
            </w:r>
            <w:r w:rsidRPr="00711942">
              <w:t xml:space="preserve"> 202</w:t>
            </w:r>
            <w:r w:rsidR="006775BA" w:rsidRPr="006775BA">
              <w:t>2</w:t>
            </w:r>
            <w:r w:rsidRPr="00711942">
              <w:t>.</w:t>
            </w:r>
          </w:p>
        </w:tc>
      </w:tr>
      <w:tr w:rsidR="00711942" w:rsidRPr="006775BA" w14:paraId="13A353BA" w14:textId="77777777" w:rsidTr="00135620">
        <w:tc>
          <w:tcPr>
            <w:tcW w:w="1818" w:type="dxa"/>
          </w:tcPr>
          <w:p w14:paraId="1ACE1981" w14:textId="77777777" w:rsidR="00711942" w:rsidRPr="00711942" w:rsidRDefault="00711942" w:rsidP="00711942">
            <w:pPr>
              <w:pStyle w:val="BodyText"/>
              <w:ind w:right="135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</w:tcPr>
          <w:p w14:paraId="6FB526ED" w14:textId="77777777" w:rsidR="00711942" w:rsidRPr="00711942" w:rsidRDefault="00711942" w:rsidP="00711942">
            <w:pPr>
              <w:pStyle w:val="BodyText"/>
              <w:widowControl w:val="0"/>
              <w:spacing w:line="360" w:lineRule="auto"/>
            </w:pPr>
          </w:p>
        </w:tc>
      </w:tr>
      <w:tr w:rsidR="00D37AFB" w:rsidRPr="006775BA" w14:paraId="1CEC6F88" w14:textId="77777777" w:rsidTr="00D57576">
        <w:tc>
          <w:tcPr>
            <w:tcW w:w="1818" w:type="dxa"/>
          </w:tcPr>
          <w:p w14:paraId="12A31C58" w14:textId="7BCFC355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>Τροποποίηση  του άρθρου 2 του βασικού  νόμου</w:t>
            </w:r>
            <w:r w:rsidR="0071194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7758" w:type="dxa"/>
            <w:gridSpan w:val="2"/>
          </w:tcPr>
          <w:p w14:paraId="41B020F0" w14:textId="5DDA27B0" w:rsidR="00D37AFB" w:rsidRPr="00711942" w:rsidRDefault="00D37AFB" w:rsidP="001156C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2.  Το άρθρο 2 του βασικού νόμου τροποποιείται με την αντικατάσταση του ορισμού που αποδίδεται στον όρο «Υπουργό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>ς» με τον ακόλουθο νέο ορισμό: «</w:t>
            </w:r>
            <w:r w:rsidR="001156C9" w:rsidRPr="001156C9">
              <w:rPr>
                <w:rFonts w:ascii="Arial" w:hAnsi="Arial" w:cs="Arial"/>
                <w:sz w:val="24"/>
                <w:szCs w:val="24"/>
                <w:lang w:val="el-GR"/>
              </w:rPr>
              <w:t>“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Υπουργός</w:t>
            </w:r>
            <w:r w:rsidR="001156C9" w:rsidRPr="001156C9">
              <w:rPr>
                <w:rFonts w:ascii="Arial" w:hAnsi="Arial" w:cs="Arial"/>
                <w:sz w:val="24"/>
                <w:szCs w:val="24"/>
                <w:lang w:val="el-GR"/>
              </w:rPr>
              <w:t>”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σημαίνει τον Υπουργό Γεωργίας, Αγροτι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>κής Ανάπτυξης και Περιβάλλοντος·».</w:t>
            </w:r>
          </w:p>
        </w:tc>
      </w:tr>
      <w:tr w:rsidR="000C5C52" w:rsidRPr="006775BA" w14:paraId="41111B9F" w14:textId="77777777" w:rsidTr="00BD237E">
        <w:tc>
          <w:tcPr>
            <w:tcW w:w="1818" w:type="dxa"/>
          </w:tcPr>
          <w:p w14:paraId="209D0D8E" w14:textId="77777777" w:rsidR="00DA6562" w:rsidRPr="00711942" w:rsidRDefault="00DA656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45D615DA" w14:textId="77777777" w:rsidR="000C5C52" w:rsidRPr="00711942" w:rsidRDefault="000C5C52" w:rsidP="00711942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0C5C52" w:rsidRPr="006775BA" w14:paraId="679B822F" w14:textId="77777777" w:rsidTr="00BD237E">
        <w:tc>
          <w:tcPr>
            <w:tcW w:w="1818" w:type="dxa"/>
          </w:tcPr>
          <w:p w14:paraId="05C27358" w14:textId="15316C46" w:rsidR="000C5C52" w:rsidRPr="00711942" w:rsidRDefault="00DA656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Τροποποίηση </w:t>
            </w:r>
            <w:r w:rsidR="00790CE2"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</w:t>
            </w: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άρθρ</w:t>
            </w:r>
            <w:r w:rsidR="00790CE2" w:rsidRPr="00711942">
              <w:rPr>
                <w:rFonts w:ascii="Arial" w:hAnsi="Arial" w:cs="Arial"/>
                <w:sz w:val="20"/>
                <w:szCs w:val="20"/>
                <w:lang w:val="el-GR"/>
              </w:rPr>
              <w:t>ου</w:t>
            </w:r>
            <w:r w:rsidR="00D37AFB"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4</w:t>
            </w:r>
            <w:r w:rsidR="001156C9">
              <w:rPr>
                <w:rFonts w:ascii="Arial" w:hAnsi="Arial" w:cs="Arial"/>
                <w:sz w:val="20"/>
                <w:szCs w:val="20"/>
                <w:lang w:val="el-GR"/>
              </w:rPr>
              <w:t>(1)(α)</w:t>
            </w:r>
            <w:r w:rsidR="00790CE2"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>του βασικού</w:t>
            </w:r>
            <w:r w:rsidR="00A95C15"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νόμου</w:t>
            </w:r>
            <w:r w:rsidR="0071194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7758" w:type="dxa"/>
            <w:gridSpan w:val="2"/>
          </w:tcPr>
          <w:p w14:paraId="2F122ED6" w14:textId="63059F20" w:rsidR="00790CE2" w:rsidRPr="00711942" w:rsidRDefault="00D37AFB" w:rsidP="001156C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DA656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. 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ο άρθρο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>(1)(α)</w:t>
            </w:r>
            <w:r w:rsidR="00DA656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τροποποιείται με την αντικατάσταση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λέξεων «Υπουργείου Εσωτερικών» 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 xml:space="preserve">(πρώτη και δεύτερη γραμμή)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με τις λέξεις «Υπουργείου Γεωργίας, Αγροτικής Ανάπτυξης και Περιβάλλοντος».</w:t>
            </w:r>
          </w:p>
        </w:tc>
      </w:tr>
      <w:tr w:rsidR="00711942" w:rsidRPr="006775BA" w14:paraId="1C35515C" w14:textId="77777777" w:rsidTr="00BD237E">
        <w:tc>
          <w:tcPr>
            <w:tcW w:w="1818" w:type="dxa"/>
          </w:tcPr>
          <w:p w14:paraId="0169440B" w14:textId="77777777" w:rsidR="00711942" w:rsidRPr="00711942" w:rsidRDefault="0071194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3E63F831" w14:textId="77777777" w:rsidR="00711942" w:rsidRPr="00711942" w:rsidRDefault="0071194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0CE2" w:rsidRPr="006775BA" w14:paraId="51E9D512" w14:textId="77777777" w:rsidTr="00D57576">
        <w:tc>
          <w:tcPr>
            <w:tcW w:w="1818" w:type="dxa"/>
          </w:tcPr>
          <w:p w14:paraId="583F90F2" w14:textId="77777777" w:rsidR="00790CE2" w:rsidRPr="00711942" w:rsidRDefault="00790CE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65A7BF8" w14:textId="5D57C6E3" w:rsidR="00790CE2" w:rsidRPr="00711942" w:rsidRDefault="00790CE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Τροποποίηση  του άρθρου </w:t>
            </w:r>
            <w:r w:rsidR="00D37AFB" w:rsidRPr="00711942"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 βασικού  νόμου</w:t>
            </w:r>
            <w:r w:rsidR="0071194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7758" w:type="dxa"/>
            <w:gridSpan w:val="2"/>
          </w:tcPr>
          <w:p w14:paraId="416EC78A" w14:textId="15BB9163" w:rsidR="00790CE2" w:rsidRPr="00711942" w:rsidRDefault="00D37AFB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. 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ο άρθρο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6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των λέξεων «Υπουργείου Εσωτερικών» 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 xml:space="preserve">(όγδοη 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γραμμή)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με τις λέξεις «Υπουργείου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Γεωργίας, Αγροτικής Ανάπτυξης και Περιβάλλοντος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790CE2" w:rsidRPr="00711942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711942" w:rsidRPr="006775BA" w14:paraId="658334A7" w14:textId="77777777" w:rsidTr="00D57576">
        <w:tc>
          <w:tcPr>
            <w:tcW w:w="1818" w:type="dxa"/>
          </w:tcPr>
          <w:p w14:paraId="22B559F6" w14:textId="77777777" w:rsidR="00711942" w:rsidRPr="00711942" w:rsidRDefault="0071194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2248FF9F" w14:textId="77777777" w:rsidR="00711942" w:rsidRPr="00711942" w:rsidRDefault="0071194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37AFB" w:rsidRPr="006775BA" w14:paraId="294BF7C5" w14:textId="77777777" w:rsidTr="00D57576">
        <w:tc>
          <w:tcPr>
            <w:tcW w:w="1818" w:type="dxa"/>
          </w:tcPr>
          <w:p w14:paraId="01D9D3CE" w14:textId="0B75D6CC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>Τροποποίηση  του άρθρου 7 του βασικού  νόμου</w:t>
            </w:r>
            <w:r w:rsidR="0071194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7758" w:type="dxa"/>
            <w:gridSpan w:val="2"/>
          </w:tcPr>
          <w:p w14:paraId="7174CF92" w14:textId="083D17F4" w:rsidR="00D37AFB" w:rsidRPr="00711942" w:rsidRDefault="00D37AFB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5.  Το άρθρο 7 του βασικού νόμου τροποποιείται με την αντικατάσταση των λέξεων «Υπουργείου Εσωτερικών» 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 xml:space="preserve">(δεύτερη γραμμή) 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με τις λέξεις «Υπουργείου Γεωργίας, Αγροτικής Ανάπτυξης και Περιβάλλοντος».</w:t>
            </w:r>
          </w:p>
        </w:tc>
      </w:tr>
      <w:tr w:rsidR="00711942" w:rsidRPr="006775BA" w14:paraId="2CCE0F58" w14:textId="77777777" w:rsidTr="00D57576">
        <w:tc>
          <w:tcPr>
            <w:tcW w:w="1818" w:type="dxa"/>
          </w:tcPr>
          <w:p w14:paraId="417342FA" w14:textId="77777777" w:rsidR="00711942" w:rsidRPr="00711942" w:rsidRDefault="0071194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7DDD45DC" w14:textId="77777777" w:rsidR="00711942" w:rsidRPr="00711942" w:rsidRDefault="0071194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37AFB" w:rsidRPr="006775BA" w14:paraId="16500AAB" w14:textId="77777777" w:rsidTr="00D57576">
        <w:tc>
          <w:tcPr>
            <w:tcW w:w="1818" w:type="dxa"/>
          </w:tcPr>
          <w:p w14:paraId="4E822068" w14:textId="2ACCA8EF" w:rsidR="00D37AFB" w:rsidRPr="00711942" w:rsidRDefault="00D37AFB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>Τροποποίηση  του άρθρου 8</w:t>
            </w:r>
            <w:r w:rsidR="001156C9">
              <w:rPr>
                <w:rFonts w:ascii="Arial" w:hAnsi="Arial" w:cs="Arial"/>
                <w:sz w:val="20"/>
                <w:szCs w:val="20"/>
                <w:lang w:val="el-GR"/>
              </w:rPr>
              <w:t>(5)</w:t>
            </w:r>
            <w:r w:rsidRPr="00711942">
              <w:rPr>
                <w:rFonts w:ascii="Arial" w:hAnsi="Arial" w:cs="Arial"/>
                <w:sz w:val="20"/>
                <w:szCs w:val="20"/>
                <w:lang w:val="el-GR"/>
              </w:rPr>
              <w:t xml:space="preserve"> του βασικού  νόμου</w:t>
            </w:r>
            <w:r w:rsidR="00711942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7758" w:type="dxa"/>
            <w:gridSpan w:val="2"/>
          </w:tcPr>
          <w:p w14:paraId="154BC1A1" w14:textId="4DC93E3E" w:rsidR="00D37AFB" w:rsidRPr="00711942" w:rsidRDefault="00D37AFB" w:rsidP="007855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>6. Το άρθρο 8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>(5)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βασικού νόμου τροποποιείται με την αντικατάσταση των λέξεων «Υπουργείου Εσωτερικών»</w:t>
            </w:r>
            <w:r w:rsidR="001156C9">
              <w:rPr>
                <w:rFonts w:ascii="Arial" w:hAnsi="Arial" w:cs="Arial"/>
                <w:sz w:val="24"/>
                <w:szCs w:val="24"/>
                <w:lang w:val="el-GR"/>
              </w:rPr>
              <w:t xml:space="preserve"> (τρίτη και τέταρτη γραμμή)</w:t>
            </w:r>
            <w:r w:rsidRPr="00711942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τις λέξεις «Υπουργείου Γεωργίας, Αγροτικής Ανάπτυξης και Περιβάλλοντος».</w:t>
            </w:r>
          </w:p>
        </w:tc>
      </w:tr>
      <w:tr w:rsidR="00711942" w:rsidRPr="006775BA" w14:paraId="301B5F7C" w14:textId="77777777" w:rsidTr="00D57576">
        <w:tc>
          <w:tcPr>
            <w:tcW w:w="1818" w:type="dxa"/>
          </w:tcPr>
          <w:p w14:paraId="7AF9D598" w14:textId="77777777" w:rsidR="00711942" w:rsidRPr="00711942" w:rsidRDefault="0071194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5D841B62" w14:textId="77777777" w:rsidR="00711942" w:rsidRPr="00711942" w:rsidRDefault="0071194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11942" w:rsidRPr="006775BA" w14:paraId="5F002290" w14:textId="77777777" w:rsidTr="00D57576">
        <w:tc>
          <w:tcPr>
            <w:tcW w:w="1818" w:type="dxa"/>
          </w:tcPr>
          <w:p w14:paraId="0AF6B0DF" w14:textId="70A4D019" w:rsidR="00711942" w:rsidRPr="00711942" w:rsidRDefault="0071194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Τροποποίηση του άρθρου 19(1) του βασικού νόμου.</w:t>
            </w:r>
          </w:p>
        </w:tc>
        <w:tc>
          <w:tcPr>
            <w:tcW w:w="7758" w:type="dxa"/>
            <w:gridSpan w:val="2"/>
          </w:tcPr>
          <w:p w14:paraId="34EC0ECA" w14:textId="45086767" w:rsidR="00711942" w:rsidRPr="00711942" w:rsidRDefault="0071194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7.</w:t>
            </w:r>
            <w:r w:rsid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Το άρθρο 19(1) του βασικού νόμου τροποποιείται με -</w:t>
            </w:r>
          </w:p>
        </w:tc>
      </w:tr>
      <w:tr w:rsidR="007855D2" w:rsidRPr="006775BA" w14:paraId="7EBC23A4" w14:textId="77777777" w:rsidTr="007855D2">
        <w:tc>
          <w:tcPr>
            <w:tcW w:w="1818" w:type="dxa"/>
          </w:tcPr>
          <w:p w14:paraId="43E6B2E8" w14:textId="77777777" w:rsidR="007855D2" w:rsidRDefault="007855D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00" w:type="dxa"/>
          </w:tcPr>
          <w:p w14:paraId="7BDAED08" w14:textId="2F7F3398" w:rsidR="007855D2" w:rsidRDefault="007855D2" w:rsidP="007855D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7058" w:type="dxa"/>
          </w:tcPr>
          <w:p w14:paraId="046A57EF" w14:textId="686F93B1" w:rsidR="007855D2" w:rsidRDefault="007855D2" w:rsidP="007855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>την αντικατάσταση των λέξεων «Υπουργ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Εσωτερικών» (τρίτη γραμμή) με τις λέξεις «Υπουργ</w:t>
            </w:r>
            <w:r w:rsidR="00AF4231"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Γεωργίας, Αγροτικής Ανάπτυξης και Περιβάλλοντος».</w:t>
            </w:r>
          </w:p>
        </w:tc>
      </w:tr>
      <w:tr w:rsidR="007855D2" w:rsidRPr="006775BA" w14:paraId="4C3C6FCC" w14:textId="77777777" w:rsidTr="007855D2">
        <w:tc>
          <w:tcPr>
            <w:tcW w:w="1818" w:type="dxa"/>
          </w:tcPr>
          <w:p w14:paraId="57AFE7E4" w14:textId="77777777" w:rsidR="007855D2" w:rsidRDefault="007855D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00" w:type="dxa"/>
          </w:tcPr>
          <w:p w14:paraId="125FF8D0" w14:textId="77777777" w:rsidR="007855D2" w:rsidRDefault="007855D2" w:rsidP="007855D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058" w:type="dxa"/>
          </w:tcPr>
          <w:p w14:paraId="06D8F505" w14:textId="77777777" w:rsidR="007855D2" w:rsidRDefault="007855D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855D2" w:rsidRPr="006775BA" w14:paraId="539C553F" w14:textId="77777777" w:rsidTr="007855D2">
        <w:tc>
          <w:tcPr>
            <w:tcW w:w="1818" w:type="dxa"/>
          </w:tcPr>
          <w:p w14:paraId="59A6F2CA" w14:textId="77777777" w:rsidR="007855D2" w:rsidRDefault="007855D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00" w:type="dxa"/>
          </w:tcPr>
          <w:p w14:paraId="74BD040D" w14:textId="3DEB22AA" w:rsidR="007855D2" w:rsidRDefault="007855D2" w:rsidP="007855D2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7058" w:type="dxa"/>
          </w:tcPr>
          <w:p w14:paraId="12514A4E" w14:textId="363EC2C5" w:rsidR="007855D2" w:rsidRDefault="007855D2" w:rsidP="007855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>την αντικατάσταση των λέξεων «Υπουργό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Εσωτερικών» (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τέταρτη</w:t>
            </w: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γραμμή) με τις λέξεις «Υπουργ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ός</w:t>
            </w:r>
            <w:r w:rsidRPr="007855D2">
              <w:rPr>
                <w:rFonts w:ascii="Arial" w:hAnsi="Arial" w:cs="Arial"/>
                <w:sz w:val="24"/>
                <w:szCs w:val="24"/>
                <w:lang w:val="el-GR"/>
              </w:rPr>
              <w:t xml:space="preserve"> Γεωργίας, Αγροτικής Ανάπτυξης και Περιβάλλοντος».</w:t>
            </w:r>
          </w:p>
        </w:tc>
      </w:tr>
      <w:tr w:rsidR="007855D2" w:rsidRPr="006775BA" w14:paraId="1302A3F1" w14:textId="77777777" w:rsidTr="00D57576">
        <w:tc>
          <w:tcPr>
            <w:tcW w:w="1818" w:type="dxa"/>
          </w:tcPr>
          <w:p w14:paraId="700F2BDD" w14:textId="77777777" w:rsidR="007855D2" w:rsidRDefault="007855D2" w:rsidP="0071194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758" w:type="dxa"/>
            <w:gridSpan w:val="2"/>
          </w:tcPr>
          <w:p w14:paraId="1112A2F7" w14:textId="77777777" w:rsidR="007855D2" w:rsidRDefault="007855D2" w:rsidP="0071194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3DE38FD" w14:textId="77777777" w:rsidR="0054473A" w:rsidRDefault="0054473A" w:rsidP="000C5C52">
      <w:pPr>
        <w:pStyle w:val="NoSpacing"/>
        <w:rPr>
          <w:sz w:val="16"/>
          <w:szCs w:val="16"/>
          <w:lang w:val="el-GR"/>
        </w:rPr>
      </w:pPr>
    </w:p>
    <w:p w14:paraId="426881E9" w14:textId="77777777" w:rsidR="00D57576" w:rsidRDefault="00D57576" w:rsidP="000C5C52">
      <w:pPr>
        <w:pStyle w:val="NoSpacing"/>
        <w:rPr>
          <w:sz w:val="24"/>
          <w:szCs w:val="24"/>
          <w:lang w:val="el-GR"/>
        </w:rPr>
      </w:pPr>
    </w:p>
    <w:p w14:paraId="1C660906" w14:textId="77777777" w:rsidR="00D57576" w:rsidRDefault="00D57576" w:rsidP="000C5C52">
      <w:pPr>
        <w:pStyle w:val="NoSpacing"/>
        <w:rPr>
          <w:sz w:val="24"/>
          <w:szCs w:val="24"/>
          <w:lang w:val="el-GR"/>
        </w:rPr>
      </w:pPr>
    </w:p>
    <w:p w14:paraId="4DD06AB5" w14:textId="77777777" w:rsidR="00D57576" w:rsidRDefault="00D57576" w:rsidP="000C5C52">
      <w:pPr>
        <w:pStyle w:val="NoSpacing"/>
        <w:rPr>
          <w:sz w:val="24"/>
          <w:szCs w:val="24"/>
          <w:lang w:val="el-GR"/>
        </w:rPr>
      </w:pPr>
    </w:p>
    <w:p w14:paraId="76CBCDA2" w14:textId="77777777" w:rsidR="00D57576" w:rsidRDefault="00D57576" w:rsidP="000C5C52">
      <w:pPr>
        <w:pStyle w:val="NoSpacing"/>
        <w:rPr>
          <w:sz w:val="24"/>
          <w:szCs w:val="24"/>
          <w:lang w:val="el-GR"/>
        </w:rPr>
      </w:pPr>
    </w:p>
    <w:p w14:paraId="2D4867E2" w14:textId="77777777" w:rsidR="00911F72" w:rsidRPr="000C5C52" w:rsidRDefault="00911F72">
      <w:pPr>
        <w:rPr>
          <w:lang w:val="el-GR"/>
        </w:rPr>
      </w:pPr>
    </w:p>
    <w:sectPr w:rsidR="00911F72" w:rsidRPr="000C5C52" w:rsidSect="007802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0022" w14:textId="77777777" w:rsidR="00D22EAB" w:rsidRDefault="00D22EAB" w:rsidP="008B7746">
      <w:pPr>
        <w:spacing w:after="0" w:line="240" w:lineRule="auto"/>
      </w:pPr>
      <w:r>
        <w:separator/>
      </w:r>
    </w:p>
  </w:endnote>
  <w:endnote w:type="continuationSeparator" w:id="0">
    <w:p w14:paraId="47FB9523" w14:textId="77777777" w:rsidR="00D22EAB" w:rsidRDefault="00D22EAB" w:rsidP="008B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22"/>
      <w:docPartObj>
        <w:docPartGallery w:val="Page Numbers (Bottom of Page)"/>
        <w:docPartUnique/>
      </w:docPartObj>
    </w:sdtPr>
    <w:sdtEndPr/>
    <w:sdtContent>
      <w:p w14:paraId="68F227CE" w14:textId="77777777" w:rsidR="008B7746" w:rsidRDefault="006114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DF596" w14:textId="77777777" w:rsidR="008B7746" w:rsidRDefault="008B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84AF" w14:textId="77777777" w:rsidR="00D22EAB" w:rsidRDefault="00D22EAB" w:rsidP="008B7746">
      <w:pPr>
        <w:spacing w:after="0" w:line="240" w:lineRule="auto"/>
      </w:pPr>
      <w:r>
        <w:separator/>
      </w:r>
    </w:p>
  </w:footnote>
  <w:footnote w:type="continuationSeparator" w:id="0">
    <w:p w14:paraId="651D58EE" w14:textId="77777777" w:rsidR="00D22EAB" w:rsidRDefault="00D22EAB" w:rsidP="008B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9F9F" w14:textId="5299FA59" w:rsidR="002236DD" w:rsidRPr="002236DD" w:rsidRDefault="002236DD" w:rsidP="002236DD">
    <w:pPr>
      <w:pStyle w:val="Header"/>
      <w:tabs>
        <w:tab w:val="clear" w:pos="4680"/>
        <w:tab w:val="clear" w:pos="9360"/>
        <w:tab w:val="left" w:pos="7965"/>
      </w:tabs>
      <w:rPr>
        <w:lang w:val="el-GR"/>
      </w:rPr>
    </w:pPr>
    <w:r>
      <w:rPr>
        <w:lang w:val="el-GR"/>
      </w:rP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52"/>
    <w:rsid w:val="000A328A"/>
    <w:rsid w:val="000B7789"/>
    <w:rsid w:val="000C5C52"/>
    <w:rsid w:val="000D6F86"/>
    <w:rsid w:val="001156C9"/>
    <w:rsid w:val="00161293"/>
    <w:rsid w:val="002236DD"/>
    <w:rsid w:val="00296CED"/>
    <w:rsid w:val="004476CD"/>
    <w:rsid w:val="00467751"/>
    <w:rsid w:val="00486C44"/>
    <w:rsid w:val="004B3499"/>
    <w:rsid w:val="004E2361"/>
    <w:rsid w:val="004E3CC4"/>
    <w:rsid w:val="00533449"/>
    <w:rsid w:val="0054473A"/>
    <w:rsid w:val="005661C6"/>
    <w:rsid w:val="0061143A"/>
    <w:rsid w:val="00660175"/>
    <w:rsid w:val="006775BA"/>
    <w:rsid w:val="00711942"/>
    <w:rsid w:val="007855D2"/>
    <w:rsid w:val="00790CE2"/>
    <w:rsid w:val="007C67C8"/>
    <w:rsid w:val="007E0363"/>
    <w:rsid w:val="008B7746"/>
    <w:rsid w:val="008C2BE3"/>
    <w:rsid w:val="00900C66"/>
    <w:rsid w:val="00911F72"/>
    <w:rsid w:val="00A7516A"/>
    <w:rsid w:val="00A95C15"/>
    <w:rsid w:val="00AF4231"/>
    <w:rsid w:val="00AF6903"/>
    <w:rsid w:val="00B02D8A"/>
    <w:rsid w:val="00C03D6F"/>
    <w:rsid w:val="00C64BA2"/>
    <w:rsid w:val="00CD47D0"/>
    <w:rsid w:val="00D22EAB"/>
    <w:rsid w:val="00D37AFB"/>
    <w:rsid w:val="00D47E39"/>
    <w:rsid w:val="00D57576"/>
    <w:rsid w:val="00DA6562"/>
    <w:rsid w:val="00DD7B43"/>
    <w:rsid w:val="00E4184D"/>
    <w:rsid w:val="00F4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DB34"/>
  <w15:docId w15:val="{92AA6B24-DD42-4788-8D1A-EA58CDBD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C5C5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rsid w:val="000C5C52"/>
    <w:rPr>
      <w:rFonts w:ascii="Arial" w:eastAsia="Times New Roman" w:hAnsi="Arial" w:cs="Arial"/>
      <w:sz w:val="24"/>
      <w:szCs w:val="24"/>
      <w:lang w:val="el-GR"/>
    </w:rPr>
  </w:style>
  <w:style w:type="paragraph" w:styleId="NoSpacing">
    <w:name w:val="No Spacing"/>
    <w:uiPriority w:val="1"/>
    <w:qFormat/>
    <w:rsid w:val="000C5C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46"/>
  </w:style>
  <w:style w:type="paragraph" w:styleId="Footer">
    <w:name w:val="footer"/>
    <w:basedOn w:val="Normal"/>
    <w:link w:val="FooterChar"/>
    <w:uiPriority w:val="99"/>
    <w:unhideWhenUsed/>
    <w:rsid w:val="008B7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Roussi Stella</cp:lastModifiedBy>
  <cp:revision>2</cp:revision>
  <cp:lastPrinted>2022-01-10T09:07:00Z</cp:lastPrinted>
  <dcterms:created xsi:type="dcterms:W3CDTF">2022-01-10T09:11:00Z</dcterms:created>
  <dcterms:modified xsi:type="dcterms:W3CDTF">2022-01-10T09:11:00Z</dcterms:modified>
</cp:coreProperties>
</file>