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0F8B" w14:textId="703F376A" w:rsidR="00493267" w:rsidRPr="007A09BB" w:rsidRDefault="00DD1BA8" w:rsidP="007A09BB">
      <w:pPr>
        <w:pStyle w:val="BodyTextIndent"/>
        <w:widowControl w:val="0"/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 xml:space="preserve">Έκθεση της Κοινοβουλευτικής Επιτροπής Μεταφορών, Επικοινωνιών και Έργων για </w:t>
      </w:r>
      <w:r w:rsidR="00FC776C">
        <w:rPr>
          <w:rFonts w:ascii="Arial" w:eastAsia="Arial" w:hAnsi="Arial" w:cs="Arial"/>
          <w:b/>
          <w:sz w:val="24"/>
          <w:szCs w:val="24"/>
        </w:rPr>
        <w:t>την πρόταση νόμου</w:t>
      </w:r>
      <w:r w:rsidRPr="007A09BB">
        <w:rPr>
          <w:rFonts w:ascii="Arial" w:eastAsia="Arial" w:hAnsi="Arial" w:cs="Arial"/>
          <w:b/>
          <w:sz w:val="24"/>
          <w:szCs w:val="24"/>
        </w:rPr>
        <w:t xml:space="preserve"> «</w:t>
      </w:r>
      <w:r w:rsidRPr="007A09BB">
        <w:rPr>
          <w:rFonts w:ascii="Arial" w:hAnsi="Arial" w:cs="Arial"/>
          <w:b/>
          <w:bCs/>
          <w:sz w:val="24"/>
          <w:szCs w:val="24"/>
        </w:rPr>
        <w:t>Ο</w:t>
      </w:r>
      <w:r w:rsidR="00FC776C">
        <w:rPr>
          <w:rFonts w:ascii="Arial" w:hAnsi="Arial" w:cs="Arial"/>
          <w:b/>
          <w:bCs/>
          <w:sz w:val="24"/>
          <w:szCs w:val="24"/>
        </w:rPr>
        <w:t xml:space="preserve"> περί Επαγγελματικής Άδειας</w:t>
      </w:r>
      <w:r w:rsidR="007474A6">
        <w:rPr>
          <w:rFonts w:ascii="Arial" w:hAnsi="Arial" w:cs="Arial"/>
          <w:b/>
          <w:bCs/>
          <w:sz w:val="24"/>
          <w:szCs w:val="24"/>
        </w:rPr>
        <w:t xml:space="preserve"> Οδηγού</w:t>
      </w:r>
      <w:r w:rsidR="00FC776C">
        <w:rPr>
          <w:rFonts w:ascii="Arial" w:hAnsi="Arial" w:cs="Arial"/>
          <w:b/>
          <w:bCs/>
          <w:sz w:val="24"/>
          <w:szCs w:val="24"/>
        </w:rPr>
        <w:t xml:space="preserve"> (Τροποποιητικός) Νόμος του 2022</w:t>
      </w:r>
      <w:r w:rsidRPr="007A09BB">
        <w:rPr>
          <w:rFonts w:ascii="Arial" w:hAnsi="Arial" w:cs="Arial"/>
          <w:b/>
          <w:bCs/>
          <w:sz w:val="24"/>
          <w:szCs w:val="24"/>
        </w:rPr>
        <w:t>»</w:t>
      </w:r>
    </w:p>
    <w:p w14:paraId="3C8E0337" w14:textId="77777777" w:rsidR="00493267" w:rsidRPr="007A09BB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>Παρόντες:</w:t>
      </w:r>
      <w:r w:rsidRPr="007A09BB">
        <w:rPr>
          <w:rFonts w:ascii="Arial" w:eastAsia="Arial" w:hAnsi="Arial" w:cs="Arial"/>
          <w:sz w:val="24"/>
          <w:szCs w:val="24"/>
        </w:rPr>
        <w:t xml:space="preserve"> </w:t>
      </w:r>
    </w:p>
    <w:p w14:paraId="2F1E25E8" w14:textId="148081DD" w:rsidR="009048FF" w:rsidRPr="001E2574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hAnsi="Arial" w:cs="Arial"/>
          <w:sz w:val="24"/>
          <w:szCs w:val="24"/>
        </w:rPr>
        <w:tab/>
      </w:r>
      <w:r w:rsidR="009048FF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Μουσιούττας, πρόεδρος</w:t>
      </w:r>
      <w:r w:rsidR="009048FF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E2574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</w:p>
    <w:p w14:paraId="32A0EF5A" w14:textId="1CEC34A4" w:rsidR="009048FF" w:rsidRPr="001E2574" w:rsidRDefault="009048FF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E2574" w:rsidRPr="001E2574">
        <w:rPr>
          <w:rFonts w:ascii="Arial" w:hAnsi="Arial" w:cs="Arial"/>
          <w:sz w:val="24"/>
          <w:szCs w:val="24"/>
          <w:shd w:val="clear" w:color="auto" w:fill="FFFFFF"/>
        </w:rPr>
        <w:t>Φωτεινή Τσιρίδου</w:t>
      </w:r>
      <w:r w:rsidRPr="001E257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E2574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>Χρύσανθος Σαββίδης</w:t>
      </w:r>
    </w:p>
    <w:p w14:paraId="630B20C4" w14:textId="5E9B8111" w:rsidR="00E85A03" w:rsidRPr="001E2574" w:rsidRDefault="009048FF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257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E2574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E2574" w:rsidRPr="001E2574">
        <w:rPr>
          <w:rFonts w:ascii="Arial" w:eastAsia="Times New Roman" w:hAnsi="Arial" w:cs="Arial"/>
          <w:bCs/>
          <w:sz w:val="24"/>
          <w:szCs w:val="24"/>
          <w:lang w:eastAsia="en-GB"/>
        </w:rPr>
        <w:t>Ηλίας Μυριάνθους</w:t>
      </w:r>
    </w:p>
    <w:p w14:paraId="23E26B8E" w14:textId="2BA6F635" w:rsidR="00493267" w:rsidRPr="007A09BB" w:rsidRDefault="009048FF" w:rsidP="0042548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Η Κοινοβουλευτική Επιτροπή Μεταφορών, Επικοινωνιών και Έργων μελέτησε </w:t>
      </w:r>
      <w:r w:rsidR="00FC776C">
        <w:rPr>
          <w:rFonts w:ascii="Arial" w:eastAsia="Arial" w:hAnsi="Arial" w:cs="Arial"/>
          <w:sz w:val="24"/>
          <w:szCs w:val="24"/>
        </w:rPr>
        <w:t>την πιο πάνω πρόταση νόμου</w:t>
      </w:r>
      <w:r w:rsidR="007474A6">
        <w:rPr>
          <w:rFonts w:ascii="Arial" w:eastAsia="Arial" w:hAnsi="Arial" w:cs="Arial"/>
          <w:sz w:val="24"/>
          <w:szCs w:val="24"/>
        </w:rPr>
        <w:t xml:space="preserve">, η οποία κατατέθηκε από </w:t>
      </w:r>
      <w:r w:rsidR="0014412C">
        <w:rPr>
          <w:rFonts w:ascii="Arial" w:eastAsia="Arial" w:hAnsi="Arial" w:cs="Arial"/>
          <w:sz w:val="24"/>
          <w:szCs w:val="24"/>
        </w:rPr>
        <w:t>τους</w:t>
      </w:r>
      <w:r w:rsidR="007474A6">
        <w:rPr>
          <w:rFonts w:ascii="Arial" w:eastAsia="Arial" w:hAnsi="Arial" w:cs="Arial"/>
          <w:sz w:val="24"/>
          <w:szCs w:val="24"/>
        </w:rPr>
        <w:t xml:space="preserve"> κ. Κώστα Κώστα, Γιαννάκη Γαβριήλ και Βαλεντίνο Φακοντή, </w:t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σε </w:t>
      </w:r>
      <w:r w:rsidR="00FC776C">
        <w:rPr>
          <w:rFonts w:ascii="Arial" w:eastAsia="Arial" w:hAnsi="Arial" w:cs="Arial"/>
          <w:sz w:val="24"/>
          <w:szCs w:val="24"/>
        </w:rPr>
        <w:t xml:space="preserve">δύο </w:t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συνεδρίες της, </w:t>
      </w:r>
      <w:r w:rsidR="00DD1BA8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FC776C">
        <w:rPr>
          <w:rFonts w:ascii="Arial" w:eastAsia="Times New Roman" w:hAnsi="Arial" w:cs="Arial"/>
          <w:sz w:val="24"/>
          <w:szCs w:val="24"/>
          <w:lang w:eastAsia="en-GB"/>
        </w:rPr>
        <w:t xml:space="preserve">9 και 23 </w:t>
      </w:r>
      <w:r w:rsidRPr="007A09BB">
        <w:rPr>
          <w:rFonts w:ascii="Arial" w:eastAsia="Times New Roman" w:hAnsi="Arial" w:cs="Arial"/>
          <w:sz w:val="24"/>
          <w:szCs w:val="24"/>
          <w:lang w:eastAsia="en-GB"/>
        </w:rPr>
        <w:t>Ιουνίου 2022.</w:t>
      </w:r>
      <w:r w:rsidR="00DD1BA8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7474A6">
        <w:rPr>
          <w:rFonts w:ascii="Arial" w:hAnsi="Arial" w:cs="Arial"/>
          <w:sz w:val="24"/>
          <w:szCs w:val="24"/>
        </w:rPr>
        <w:t>Στην πρώτη συνεδρία της επιτροπής</w:t>
      </w:r>
      <w:r w:rsidR="00DD1BA8" w:rsidRPr="007A09BB">
        <w:rPr>
          <w:rFonts w:ascii="Arial" w:hAnsi="Arial" w:cs="Arial"/>
          <w:sz w:val="24"/>
          <w:szCs w:val="24"/>
        </w:rPr>
        <w:t xml:space="preserve"> κλήθηκ</w:t>
      </w:r>
      <w:r w:rsidR="00FC776C">
        <w:rPr>
          <w:rFonts w:ascii="Arial" w:hAnsi="Arial" w:cs="Arial"/>
          <w:sz w:val="24"/>
          <w:szCs w:val="24"/>
        </w:rPr>
        <w:t>ε</w:t>
      </w:r>
      <w:r w:rsidR="00DD1BA8" w:rsidRPr="007A09BB">
        <w:rPr>
          <w:rFonts w:ascii="Arial" w:hAnsi="Arial" w:cs="Arial"/>
          <w:sz w:val="24"/>
          <w:szCs w:val="24"/>
        </w:rPr>
        <w:t xml:space="preserve"> και παρευρέθηκ</w:t>
      </w:r>
      <w:r w:rsidR="00FC776C">
        <w:rPr>
          <w:rFonts w:ascii="Arial" w:hAnsi="Arial" w:cs="Arial"/>
          <w:sz w:val="24"/>
          <w:szCs w:val="24"/>
        </w:rPr>
        <w:t>ε</w:t>
      </w:r>
      <w:r w:rsidR="00DD1BA8" w:rsidRPr="007A09BB">
        <w:rPr>
          <w:rFonts w:ascii="Arial" w:hAnsi="Arial" w:cs="Arial"/>
          <w:sz w:val="24"/>
          <w:szCs w:val="24"/>
        </w:rPr>
        <w:t xml:space="preserve"> ενώπι</w:t>
      </w:r>
      <w:r w:rsidR="007474A6">
        <w:rPr>
          <w:rFonts w:ascii="Arial" w:hAnsi="Arial" w:cs="Arial"/>
          <w:sz w:val="24"/>
          <w:szCs w:val="24"/>
        </w:rPr>
        <w:t>ό</w:t>
      </w:r>
      <w:r w:rsidR="00DD1BA8" w:rsidRPr="007A09BB">
        <w:rPr>
          <w:rFonts w:ascii="Arial" w:hAnsi="Arial" w:cs="Arial"/>
          <w:sz w:val="24"/>
          <w:szCs w:val="24"/>
        </w:rPr>
        <w:t xml:space="preserve">ν της </w:t>
      </w:r>
      <w:bookmarkStart w:id="0" w:name="_Hlk86050602"/>
      <w:r w:rsidR="00FC776C">
        <w:rPr>
          <w:rFonts w:ascii="Arial" w:hAnsi="Arial" w:cs="Arial"/>
          <w:sz w:val="24"/>
          <w:szCs w:val="24"/>
        </w:rPr>
        <w:t xml:space="preserve">εκπρόσωπος του Τμήματος Οδικών Μεταφορών </w:t>
      </w:r>
      <w:r w:rsidRPr="007A09BB">
        <w:rPr>
          <w:rFonts w:ascii="Arial" w:eastAsia="Times New Roman" w:hAnsi="Arial" w:cs="Arial"/>
          <w:bCs/>
          <w:sz w:val="24"/>
          <w:szCs w:val="24"/>
        </w:rPr>
        <w:t>του Υπουργείου Μεταφορών</w:t>
      </w:r>
      <w:r w:rsidR="000764DD">
        <w:rPr>
          <w:rFonts w:ascii="Arial" w:eastAsia="Times New Roman" w:hAnsi="Arial" w:cs="Arial"/>
          <w:bCs/>
          <w:sz w:val="24"/>
          <w:szCs w:val="24"/>
        </w:rPr>
        <w:t>,</w:t>
      </w:r>
      <w:r w:rsidR="00F54AF4" w:rsidRPr="007A09BB">
        <w:rPr>
          <w:rFonts w:ascii="Arial" w:eastAsia="Times New Roman" w:hAnsi="Arial" w:cs="Arial"/>
          <w:bCs/>
          <w:sz w:val="24"/>
          <w:szCs w:val="24"/>
        </w:rPr>
        <w:t xml:space="preserve"> Επικοινωνιών και Έργων</w:t>
      </w:r>
      <w:r w:rsidR="00FC776C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7A09B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End w:id="0"/>
    </w:p>
    <w:p w14:paraId="4044E860" w14:textId="1B2C154F" w:rsidR="00493267" w:rsidRPr="001E2574" w:rsidRDefault="00DD1BA8" w:rsidP="007A09BB">
      <w:pPr>
        <w:widowControl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 xml:space="preserve">Σημειώνεται ότι στο </w:t>
      </w:r>
      <w:r w:rsidRPr="007A09BB">
        <w:rPr>
          <w:rFonts w:ascii="Arial" w:hAnsi="Arial" w:cs="Arial"/>
          <w:sz w:val="24"/>
          <w:szCs w:val="24"/>
        </w:rPr>
        <w:t xml:space="preserve">στάδιο της εξέτασης </w:t>
      </w:r>
      <w:r w:rsidR="00DE4E19">
        <w:rPr>
          <w:rFonts w:ascii="Arial" w:hAnsi="Arial" w:cs="Arial"/>
          <w:sz w:val="24"/>
          <w:szCs w:val="24"/>
        </w:rPr>
        <w:t>της πρότασης νόμου</w:t>
      </w:r>
      <w:r w:rsidRPr="007A09BB">
        <w:rPr>
          <w:rFonts w:ascii="Arial" w:hAnsi="Arial" w:cs="Arial"/>
          <w:sz w:val="24"/>
          <w:szCs w:val="24"/>
        </w:rPr>
        <w:t xml:space="preserve"> </w:t>
      </w:r>
      <w:r w:rsidR="00F54AF4" w:rsidRPr="007A09BB">
        <w:rPr>
          <w:rFonts w:ascii="Arial" w:hAnsi="Arial" w:cs="Arial"/>
          <w:sz w:val="24"/>
          <w:szCs w:val="24"/>
        </w:rPr>
        <w:t>παρευρέθηκ</w:t>
      </w:r>
      <w:r w:rsidR="00CB50D6" w:rsidRPr="007A09BB">
        <w:rPr>
          <w:rFonts w:ascii="Arial" w:hAnsi="Arial" w:cs="Arial"/>
          <w:sz w:val="24"/>
          <w:szCs w:val="24"/>
        </w:rPr>
        <w:t>αν</w:t>
      </w:r>
      <w:r w:rsidRPr="007A09BB">
        <w:rPr>
          <w:rFonts w:ascii="Arial" w:hAnsi="Arial" w:cs="Arial"/>
          <w:sz w:val="24"/>
          <w:szCs w:val="24"/>
        </w:rPr>
        <w:t xml:space="preserve"> επίσης </w:t>
      </w:r>
      <w:r w:rsidR="00E85A03" w:rsidRPr="007A09BB">
        <w:rPr>
          <w:rFonts w:ascii="Arial" w:hAnsi="Arial" w:cs="Arial"/>
          <w:sz w:val="24"/>
          <w:szCs w:val="24"/>
        </w:rPr>
        <w:t>τα</w:t>
      </w:r>
      <w:r w:rsidRPr="007A09BB">
        <w:rPr>
          <w:rFonts w:ascii="Arial" w:hAnsi="Arial" w:cs="Arial"/>
          <w:sz w:val="24"/>
          <w:szCs w:val="24"/>
        </w:rPr>
        <w:t xml:space="preserve"> μέλ</w:t>
      </w:r>
      <w:r w:rsidR="00E85A03" w:rsidRPr="007A09BB">
        <w:rPr>
          <w:rFonts w:ascii="Arial" w:hAnsi="Arial" w:cs="Arial"/>
          <w:sz w:val="24"/>
          <w:szCs w:val="24"/>
        </w:rPr>
        <w:t>η</w:t>
      </w:r>
      <w:r w:rsidRPr="007A09BB">
        <w:rPr>
          <w:rFonts w:ascii="Arial" w:hAnsi="Arial" w:cs="Arial"/>
          <w:sz w:val="24"/>
          <w:szCs w:val="24"/>
        </w:rPr>
        <w:t xml:space="preserve"> της επιτροπής κ</w:t>
      </w:r>
      <w:r w:rsidR="001E2574" w:rsidRPr="001E2574">
        <w:rPr>
          <w:rFonts w:ascii="Arial" w:eastAsia="Times New Roman" w:hAnsi="Arial" w:cs="Arial"/>
          <w:sz w:val="24"/>
          <w:szCs w:val="24"/>
        </w:rPr>
        <w:t xml:space="preserve">. </w:t>
      </w:r>
      <w:r w:rsidR="001E2574">
        <w:rPr>
          <w:rFonts w:ascii="Arial" w:eastAsia="Times New Roman" w:hAnsi="Arial" w:cs="Arial"/>
          <w:sz w:val="24"/>
          <w:szCs w:val="24"/>
        </w:rPr>
        <w:t xml:space="preserve">Κώστας Κώστα, Πρόδρομος Αλαμπρίτης, Βαλεντίνος Φακοντής, Χρίστος Ορφανίδης και Σταύρος Παπαδούρης.  </w:t>
      </w:r>
    </w:p>
    <w:p w14:paraId="2E9370C9" w14:textId="45D4BBEB" w:rsidR="00F54AF4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ab/>
        <w:t xml:space="preserve">Σκοπός </w:t>
      </w:r>
      <w:r w:rsidR="00FC776C">
        <w:rPr>
          <w:rFonts w:ascii="Arial" w:eastAsia="Arial" w:hAnsi="Arial" w:cs="Arial"/>
          <w:sz w:val="24"/>
          <w:szCs w:val="24"/>
        </w:rPr>
        <w:t xml:space="preserve">της πρότασης νόμου </w:t>
      </w:r>
      <w:r w:rsidRPr="007A09BB">
        <w:rPr>
          <w:rFonts w:ascii="Arial" w:eastAsia="Arial" w:hAnsi="Arial" w:cs="Arial"/>
          <w:sz w:val="24"/>
          <w:szCs w:val="24"/>
        </w:rPr>
        <w:t>είναι η τροποποίηση τ</w:t>
      </w:r>
      <w:r w:rsidR="00FC776C">
        <w:rPr>
          <w:rFonts w:ascii="Arial" w:eastAsia="Arial" w:hAnsi="Arial" w:cs="Arial"/>
          <w:sz w:val="24"/>
          <w:szCs w:val="24"/>
        </w:rPr>
        <w:t>ου περί Επαγγελματικής Άδειας Οδηγού Νόμου</w:t>
      </w:r>
      <w:r w:rsidRPr="007A09BB">
        <w:rPr>
          <w:rFonts w:ascii="Arial" w:eastAsia="Arial" w:hAnsi="Arial" w:cs="Arial"/>
          <w:sz w:val="24"/>
          <w:szCs w:val="24"/>
        </w:rPr>
        <w:t xml:space="preserve">, ώστε </w:t>
      </w:r>
      <w:r w:rsidR="0064358F" w:rsidRPr="007A09BB">
        <w:rPr>
          <w:rFonts w:ascii="Arial" w:eastAsia="Arial" w:hAnsi="Arial" w:cs="Arial"/>
          <w:sz w:val="24"/>
          <w:szCs w:val="24"/>
        </w:rPr>
        <w:t xml:space="preserve">να </w:t>
      </w:r>
      <w:r w:rsidR="0014412C">
        <w:rPr>
          <w:rFonts w:ascii="Arial" w:eastAsia="Arial" w:hAnsi="Arial" w:cs="Arial"/>
          <w:sz w:val="24"/>
          <w:szCs w:val="24"/>
        </w:rPr>
        <w:t>τροποποι</w:t>
      </w:r>
      <w:r w:rsidR="00773EF2">
        <w:rPr>
          <w:rFonts w:ascii="Arial" w:eastAsia="Arial" w:hAnsi="Arial" w:cs="Arial"/>
          <w:sz w:val="24"/>
          <w:szCs w:val="24"/>
        </w:rPr>
        <w:t>ηθεί</w:t>
      </w:r>
      <w:r w:rsidR="00FC776C">
        <w:rPr>
          <w:rFonts w:ascii="Arial" w:eastAsia="Arial" w:hAnsi="Arial" w:cs="Arial"/>
          <w:sz w:val="24"/>
          <w:szCs w:val="24"/>
        </w:rPr>
        <w:t xml:space="preserve"> ο ορισμός του όρου «φορτηγό όχημα»</w:t>
      </w:r>
      <w:r w:rsidR="007474A6">
        <w:rPr>
          <w:rFonts w:ascii="Arial" w:eastAsia="Arial" w:hAnsi="Arial" w:cs="Arial"/>
          <w:sz w:val="24"/>
          <w:szCs w:val="24"/>
        </w:rPr>
        <w:t>, προκειμένου να περιλαμβάνει</w:t>
      </w:r>
      <w:r w:rsidR="00FC776C">
        <w:rPr>
          <w:rFonts w:ascii="Arial" w:eastAsia="Arial" w:hAnsi="Arial" w:cs="Arial"/>
          <w:sz w:val="24"/>
          <w:szCs w:val="24"/>
        </w:rPr>
        <w:t xml:space="preserve"> φορτηγό μηχανοκίνητο όχημα με μικτό επιτρεπόμενο βάρος άνω των 7</w:t>
      </w:r>
      <w:r w:rsidR="000764DD">
        <w:rPr>
          <w:rFonts w:ascii="Arial" w:eastAsia="Arial" w:hAnsi="Arial" w:cs="Arial"/>
          <w:sz w:val="24"/>
          <w:szCs w:val="24"/>
        </w:rPr>
        <w:t xml:space="preserve"> </w:t>
      </w:r>
      <w:r w:rsidR="00FC776C">
        <w:rPr>
          <w:rFonts w:ascii="Arial" w:eastAsia="Arial" w:hAnsi="Arial" w:cs="Arial"/>
          <w:sz w:val="24"/>
          <w:szCs w:val="24"/>
        </w:rPr>
        <w:t>500 κιλών, αντί με μικτό επιτρεπόμενο βάρος 7</w:t>
      </w:r>
      <w:r w:rsidR="000764DD">
        <w:rPr>
          <w:rFonts w:ascii="Arial" w:eastAsia="Arial" w:hAnsi="Arial" w:cs="Arial"/>
          <w:sz w:val="24"/>
          <w:szCs w:val="24"/>
        </w:rPr>
        <w:t xml:space="preserve"> </w:t>
      </w:r>
      <w:r w:rsidR="00FC776C">
        <w:rPr>
          <w:rFonts w:ascii="Arial" w:eastAsia="Arial" w:hAnsi="Arial" w:cs="Arial"/>
          <w:sz w:val="24"/>
          <w:szCs w:val="24"/>
        </w:rPr>
        <w:t xml:space="preserve">500 κιλών και άνω όπως ορίζεται </w:t>
      </w:r>
      <w:r w:rsidR="007474A6">
        <w:rPr>
          <w:rFonts w:ascii="Arial" w:eastAsia="Arial" w:hAnsi="Arial" w:cs="Arial"/>
          <w:sz w:val="24"/>
          <w:szCs w:val="24"/>
        </w:rPr>
        <w:t>σ</w:t>
      </w:r>
      <w:r w:rsidR="00FC776C">
        <w:rPr>
          <w:rFonts w:ascii="Arial" w:eastAsia="Arial" w:hAnsi="Arial" w:cs="Arial"/>
          <w:sz w:val="24"/>
          <w:szCs w:val="24"/>
        </w:rPr>
        <w:t xml:space="preserve">την ισχύουσα ερμηνευτική διάταξη.   </w:t>
      </w:r>
    </w:p>
    <w:p w14:paraId="22672A82" w14:textId="6FDE6642" w:rsidR="00FC776C" w:rsidRPr="007A09BB" w:rsidRDefault="00FC776C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474A6">
        <w:rPr>
          <w:rFonts w:ascii="Arial" w:eastAsia="Arial" w:hAnsi="Arial" w:cs="Arial"/>
          <w:sz w:val="24"/>
          <w:szCs w:val="24"/>
        </w:rPr>
        <w:t>Σύμφωνα με τους</w:t>
      </w:r>
      <w:r>
        <w:rPr>
          <w:rFonts w:ascii="Arial" w:eastAsia="Arial" w:hAnsi="Arial" w:cs="Arial"/>
          <w:sz w:val="24"/>
          <w:szCs w:val="24"/>
        </w:rPr>
        <w:t xml:space="preserve"> εισηγητές της πρότασης νόμου</w:t>
      </w:r>
      <w:r w:rsidR="000764D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ο υφιστάμενος ορισμός του όρου «φορτηγό όχημα» περιλαμβάνει και οχήματα </w:t>
      </w:r>
      <w:r w:rsidR="000764DD">
        <w:rPr>
          <w:rFonts w:ascii="Arial" w:eastAsia="Arial" w:hAnsi="Arial" w:cs="Arial"/>
          <w:sz w:val="24"/>
          <w:szCs w:val="24"/>
        </w:rPr>
        <w:t xml:space="preserve">των οποίων </w:t>
      </w:r>
      <w:r>
        <w:rPr>
          <w:rFonts w:ascii="Arial" w:eastAsia="Arial" w:hAnsi="Arial" w:cs="Arial"/>
          <w:sz w:val="24"/>
          <w:szCs w:val="24"/>
        </w:rPr>
        <w:t>το βάρος ισούται με 7</w:t>
      </w:r>
      <w:r w:rsidR="000764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500 κιλά, </w:t>
      </w:r>
      <w:r w:rsidR="007474A6">
        <w:rPr>
          <w:rFonts w:ascii="Arial" w:eastAsia="Arial" w:hAnsi="Arial" w:cs="Arial"/>
          <w:sz w:val="24"/>
          <w:szCs w:val="24"/>
        </w:rPr>
        <w:t xml:space="preserve">με αποτέλεσμα να απαιτείται από τους </w:t>
      </w:r>
      <w:r>
        <w:rPr>
          <w:rFonts w:ascii="Arial" w:eastAsia="Arial" w:hAnsi="Arial" w:cs="Arial"/>
          <w:sz w:val="24"/>
          <w:szCs w:val="24"/>
        </w:rPr>
        <w:t xml:space="preserve">ιδιοκτήτες οχημάτων τέτοιου βάρους </w:t>
      </w:r>
      <w:r w:rsidR="007474A6">
        <w:rPr>
          <w:rFonts w:ascii="Arial" w:eastAsia="Arial" w:hAnsi="Arial" w:cs="Arial"/>
          <w:sz w:val="24"/>
          <w:szCs w:val="24"/>
        </w:rPr>
        <w:t xml:space="preserve">η εξασφάλιση </w:t>
      </w:r>
      <w:r>
        <w:rPr>
          <w:rFonts w:ascii="Arial" w:eastAsia="Arial" w:hAnsi="Arial" w:cs="Arial"/>
          <w:sz w:val="24"/>
          <w:szCs w:val="24"/>
        </w:rPr>
        <w:t>επαγγελματική</w:t>
      </w:r>
      <w:r w:rsidR="007474A6">
        <w:rPr>
          <w:rFonts w:ascii="Arial" w:eastAsia="Arial" w:hAnsi="Arial" w:cs="Arial"/>
          <w:sz w:val="24"/>
          <w:szCs w:val="24"/>
        </w:rPr>
        <w:t>ς</w:t>
      </w:r>
      <w:r>
        <w:rPr>
          <w:rFonts w:ascii="Arial" w:eastAsia="Arial" w:hAnsi="Arial" w:cs="Arial"/>
          <w:sz w:val="24"/>
          <w:szCs w:val="24"/>
        </w:rPr>
        <w:t xml:space="preserve"> άδεια</w:t>
      </w:r>
      <w:r w:rsidR="00E37D87">
        <w:rPr>
          <w:rFonts w:ascii="Arial" w:eastAsia="Arial" w:hAnsi="Arial" w:cs="Arial"/>
          <w:sz w:val="24"/>
          <w:szCs w:val="24"/>
        </w:rPr>
        <w:t>ς</w:t>
      </w:r>
      <w:r>
        <w:rPr>
          <w:rFonts w:ascii="Arial" w:eastAsia="Arial" w:hAnsi="Arial" w:cs="Arial"/>
          <w:sz w:val="24"/>
          <w:szCs w:val="24"/>
        </w:rPr>
        <w:t xml:space="preserve"> οδηγού.  </w:t>
      </w:r>
      <w:r w:rsidR="007474A6">
        <w:rPr>
          <w:rFonts w:ascii="Arial" w:eastAsia="Arial" w:hAnsi="Arial" w:cs="Arial"/>
          <w:sz w:val="24"/>
          <w:szCs w:val="24"/>
        </w:rPr>
        <w:t>Περαιτέρω, ο</w:t>
      </w:r>
      <w:r>
        <w:rPr>
          <w:rFonts w:ascii="Arial" w:eastAsia="Arial" w:hAnsi="Arial" w:cs="Arial"/>
          <w:sz w:val="24"/>
          <w:szCs w:val="24"/>
        </w:rPr>
        <w:t xml:space="preserve">ι ίδιοι ανέφεραν ότι οι εν ισχύι διατάξεις </w:t>
      </w:r>
      <w:r w:rsidR="007474A6">
        <w:rPr>
          <w:rFonts w:ascii="Arial" w:eastAsia="Arial" w:hAnsi="Arial" w:cs="Arial"/>
          <w:sz w:val="24"/>
          <w:szCs w:val="24"/>
        </w:rPr>
        <w:t xml:space="preserve">της </w:t>
      </w:r>
      <w:r w:rsidR="007474A6">
        <w:rPr>
          <w:rFonts w:ascii="Arial" w:eastAsia="Arial" w:hAnsi="Arial" w:cs="Arial"/>
          <w:sz w:val="24"/>
          <w:szCs w:val="24"/>
        </w:rPr>
        <w:lastRenderedPageBreak/>
        <w:t xml:space="preserve">υπό τροποποίηση βασικής νομοθεσίας </w:t>
      </w:r>
      <w:r>
        <w:rPr>
          <w:rFonts w:ascii="Arial" w:eastAsia="Arial" w:hAnsi="Arial" w:cs="Arial"/>
          <w:sz w:val="24"/>
          <w:szCs w:val="24"/>
        </w:rPr>
        <w:t xml:space="preserve">δε συνάδουν με την κατηγοριοποίηση οχημάτων βάσει </w:t>
      </w:r>
      <w:r w:rsidR="007474A6">
        <w:rPr>
          <w:rFonts w:ascii="Arial" w:eastAsia="Arial" w:hAnsi="Arial" w:cs="Arial"/>
          <w:sz w:val="24"/>
          <w:szCs w:val="24"/>
        </w:rPr>
        <w:t xml:space="preserve">του βάρους τους </w:t>
      </w:r>
      <w:r>
        <w:rPr>
          <w:rFonts w:ascii="Arial" w:eastAsia="Arial" w:hAnsi="Arial" w:cs="Arial"/>
          <w:sz w:val="24"/>
          <w:szCs w:val="24"/>
        </w:rPr>
        <w:t xml:space="preserve">που προβλέπεται σε άλλες </w:t>
      </w:r>
      <w:r w:rsidR="007474A6">
        <w:rPr>
          <w:rFonts w:ascii="Arial" w:eastAsia="Arial" w:hAnsi="Arial" w:cs="Arial"/>
          <w:sz w:val="24"/>
          <w:szCs w:val="24"/>
        </w:rPr>
        <w:t xml:space="preserve">συναφείς </w:t>
      </w:r>
      <w:r>
        <w:rPr>
          <w:rFonts w:ascii="Arial" w:eastAsia="Arial" w:hAnsi="Arial" w:cs="Arial"/>
          <w:sz w:val="24"/>
          <w:szCs w:val="24"/>
        </w:rPr>
        <w:t xml:space="preserve">νομοθεσίες, </w:t>
      </w:r>
      <w:r w:rsidR="007474A6">
        <w:rPr>
          <w:rFonts w:ascii="Arial" w:eastAsia="Arial" w:hAnsi="Arial" w:cs="Arial"/>
          <w:sz w:val="24"/>
          <w:szCs w:val="24"/>
        </w:rPr>
        <w:t xml:space="preserve">στις </w:t>
      </w:r>
      <w:r>
        <w:rPr>
          <w:rFonts w:ascii="Arial" w:eastAsia="Arial" w:hAnsi="Arial" w:cs="Arial"/>
          <w:sz w:val="24"/>
          <w:szCs w:val="24"/>
        </w:rPr>
        <w:t>οποίες τα οχήματα βάρους 7</w:t>
      </w:r>
      <w:r w:rsidR="000809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500 κιλών </w:t>
      </w:r>
      <w:r w:rsidR="007474A6">
        <w:rPr>
          <w:rFonts w:ascii="Arial" w:eastAsia="Arial" w:hAnsi="Arial" w:cs="Arial"/>
          <w:sz w:val="24"/>
          <w:szCs w:val="24"/>
        </w:rPr>
        <w:t xml:space="preserve">περιλαμβάνονται </w:t>
      </w:r>
      <w:r>
        <w:rPr>
          <w:rFonts w:ascii="Arial" w:eastAsia="Arial" w:hAnsi="Arial" w:cs="Arial"/>
          <w:sz w:val="24"/>
          <w:szCs w:val="24"/>
        </w:rPr>
        <w:t xml:space="preserve">σε ξεχωριστή κατηγορία από </w:t>
      </w:r>
      <w:r w:rsidR="00DE4E19">
        <w:rPr>
          <w:rFonts w:ascii="Arial" w:eastAsia="Arial" w:hAnsi="Arial" w:cs="Arial"/>
          <w:sz w:val="24"/>
          <w:szCs w:val="24"/>
        </w:rPr>
        <w:t>τα οχήματα των οποίων</w:t>
      </w:r>
      <w:r w:rsidR="007474A6">
        <w:rPr>
          <w:rFonts w:ascii="Arial" w:eastAsia="Arial" w:hAnsi="Arial" w:cs="Arial"/>
          <w:sz w:val="24"/>
          <w:szCs w:val="24"/>
        </w:rPr>
        <w:t xml:space="preserve"> το βάρος τους </w:t>
      </w:r>
      <w:r>
        <w:rPr>
          <w:rFonts w:ascii="Arial" w:eastAsia="Arial" w:hAnsi="Arial" w:cs="Arial"/>
          <w:sz w:val="24"/>
          <w:szCs w:val="24"/>
        </w:rPr>
        <w:t>υπερβαίνει τα 7</w:t>
      </w:r>
      <w:r w:rsidR="000809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500 κιλά</w:t>
      </w:r>
      <w:r w:rsidR="007474A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474A6">
        <w:rPr>
          <w:rFonts w:ascii="Arial" w:eastAsia="Arial" w:hAnsi="Arial" w:cs="Arial"/>
          <w:sz w:val="24"/>
          <w:szCs w:val="24"/>
        </w:rPr>
        <w:t xml:space="preserve">με αποτέλεσμα να </w:t>
      </w:r>
      <w:r w:rsidR="00F35C13">
        <w:rPr>
          <w:rFonts w:ascii="Arial" w:eastAsia="Arial" w:hAnsi="Arial" w:cs="Arial"/>
          <w:sz w:val="24"/>
          <w:szCs w:val="24"/>
        </w:rPr>
        <w:t>επιβάλλονται</w:t>
      </w:r>
      <w:r w:rsidR="007474A6">
        <w:rPr>
          <w:rFonts w:ascii="Arial" w:eastAsia="Arial" w:hAnsi="Arial" w:cs="Arial"/>
          <w:sz w:val="24"/>
          <w:szCs w:val="24"/>
        </w:rPr>
        <w:t xml:space="preserve"> </w:t>
      </w:r>
      <w:r w:rsidR="00607E5F">
        <w:rPr>
          <w:rFonts w:ascii="Arial" w:eastAsia="Arial" w:hAnsi="Arial" w:cs="Arial"/>
          <w:sz w:val="24"/>
          <w:szCs w:val="24"/>
        </w:rPr>
        <w:t>στους ιδιοκτήτες</w:t>
      </w:r>
      <w:r>
        <w:rPr>
          <w:rFonts w:ascii="Arial" w:eastAsia="Arial" w:hAnsi="Arial" w:cs="Arial"/>
          <w:sz w:val="24"/>
          <w:szCs w:val="24"/>
        </w:rPr>
        <w:t xml:space="preserve"> φορτηγών οχημάτων </w:t>
      </w:r>
      <w:r w:rsidR="00DE4E19">
        <w:rPr>
          <w:rFonts w:ascii="Arial" w:eastAsia="Arial" w:hAnsi="Arial" w:cs="Arial"/>
          <w:sz w:val="24"/>
          <w:szCs w:val="24"/>
        </w:rPr>
        <w:t>με βάρος που</w:t>
      </w:r>
      <w:r w:rsidR="007474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ισούται με 7</w:t>
      </w:r>
      <w:r w:rsidR="000809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500 κιλά</w:t>
      </w:r>
      <w:r w:rsidR="00153A70" w:rsidRPr="00153A70">
        <w:rPr>
          <w:rFonts w:ascii="Arial" w:eastAsia="Arial" w:hAnsi="Arial" w:cs="Arial"/>
          <w:sz w:val="24"/>
          <w:szCs w:val="24"/>
        </w:rPr>
        <w:t xml:space="preserve"> </w:t>
      </w:r>
      <w:r w:rsidR="00153A70">
        <w:rPr>
          <w:rFonts w:ascii="Arial" w:eastAsia="Arial" w:hAnsi="Arial" w:cs="Arial"/>
          <w:sz w:val="24"/>
          <w:szCs w:val="24"/>
        </w:rPr>
        <w:t>αχρείαστες υποχρεώσεις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F5C1E5F" w14:textId="52961F66" w:rsidR="00FC776C" w:rsidRDefault="00FC776C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Ο εκπρόσωπος του Τμήματος Οδικών Μεταφορών του Υπουργείου Μεταφορών, Επικοινωνιών και Έργων συμφώνησε με την προτεινόμενη</w:t>
      </w:r>
      <w:r w:rsidR="007474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ρύθμιση και</w:t>
      </w:r>
      <w:r w:rsidR="007474A6">
        <w:rPr>
          <w:rFonts w:ascii="Arial" w:eastAsia="Arial" w:hAnsi="Arial" w:cs="Arial"/>
          <w:sz w:val="24"/>
          <w:szCs w:val="24"/>
        </w:rPr>
        <w:t xml:space="preserve"> δήλωσε </w:t>
      </w:r>
      <w:r>
        <w:rPr>
          <w:rFonts w:ascii="Arial" w:eastAsia="Arial" w:hAnsi="Arial" w:cs="Arial"/>
          <w:sz w:val="24"/>
          <w:szCs w:val="24"/>
        </w:rPr>
        <w:t xml:space="preserve">ότι με αυτή θα </w:t>
      </w:r>
      <w:r w:rsidR="007474A6">
        <w:rPr>
          <w:rFonts w:ascii="Arial" w:eastAsia="Arial" w:hAnsi="Arial" w:cs="Arial"/>
          <w:sz w:val="24"/>
          <w:szCs w:val="24"/>
        </w:rPr>
        <w:t xml:space="preserve">εναρμονιστεί η υπό τροποποίηση βασική νομοθεσία με άλλες συναφείς νομοθεσίες της Δημοκρατίας και της Ευρωπαϊκής Ένωσης αναφορικά με την </w:t>
      </w:r>
      <w:r>
        <w:rPr>
          <w:rFonts w:ascii="Arial" w:eastAsia="Arial" w:hAnsi="Arial" w:cs="Arial"/>
          <w:sz w:val="24"/>
          <w:szCs w:val="24"/>
        </w:rPr>
        <w:t xml:space="preserve">κατηγοριοποίηση οχημάτων βάσει </w:t>
      </w:r>
      <w:r w:rsidR="007474A6">
        <w:rPr>
          <w:rFonts w:ascii="Arial" w:eastAsia="Arial" w:hAnsi="Arial" w:cs="Arial"/>
          <w:sz w:val="24"/>
          <w:szCs w:val="24"/>
        </w:rPr>
        <w:t xml:space="preserve">του βάρους </w:t>
      </w:r>
      <w:r w:rsidR="00DE4E19">
        <w:rPr>
          <w:rFonts w:ascii="Arial" w:eastAsia="Arial" w:hAnsi="Arial" w:cs="Arial"/>
          <w:sz w:val="24"/>
          <w:szCs w:val="24"/>
        </w:rPr>
        <w:t xml:space="preserve">τους και θα διορθωθεί η ισχύουσα λανθασμένη διατύπωση της ερμηνείας </w:t>
      </w:r>
      <w:r>
        <w:rPr>
          <w:rFonts w:ascii="Arial" w:eastAsia="Arial" w:hAnsi="Arial" w:cs="Arial"/>
          <w:sz w:val="24"/>
          <w:szCs w:val="24"/>
        </w:rPr>
        <w:t>του όρου «φορτηγό όχημα»</w:t>
      </w:r>
      <w:r w:rsidR="00DE4E1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F4FD6A6" w14:textId="3B48F0EA" w:rsidR="00493267" w:rsidRPr="007A09BB" w:rsidRDefault="002E49FE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82074183"/>
      <w:r w:rsidRPr="007A09BB">
        <w:rPr>
          <w:rFonts w:ascii="Arial" w:hAnsi="Arial" w:cs="Arial"/>
          <w:bCs/>
          <w:sz w:val="24"/>
          <w:szCs w:val="24"/>
        </w:rPr>
        <w:tab/>
      </w:r>
      <w:bookmarkEnd w:id="1"/>
      <w:r w:rsidR="00FC776C" w:rsidRPr="00FC776C">
        <w:rPr>
          <w:rFonts w:ascii="Arial" w:hAnsi="Arial" w:cs="Arial"/>
          <w:sz w:val="24"/>
          <w:szCs w:val="24"/>
        </w:rPr>
        <w:t xml:space="preserve">Η Κοινοβουλευτική </w:t>
      </w:r>
      <w:r w:rsidR="00DE4E19">
        <w:rPr>
          <w:rFonts w:ascii="Arial" w:hAnsi="Arial" w:cs="Arial"/>
          <w:sz w:val="24"/>
          <w:szCs w:val="24"/>
        </w:rPr>
        <w:t xml:space="preserve">Επιτροπή </w:t>
      </w:r>
      <w:r w:rsidR="00FC776C" w:rsidRPr="00FC776C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DE4E19">
        <w:rPr>
          <w:rFonts w:ascii="Arial" w:hAnsi="Arial" w:cs="Arial"/>
          <w:sz w:val="24"/>
          <w:szCs w:val="24"/>
        </w:rPr>
        <w:t>,</w:t>
      </w:r>
      <w:r w:rsidR="00FC776C" w:rsidRPr="00FC776C">
        <w:rPr>
          <w:rFonts w:ascii="Arial" w:hAnsi="Arial" w:cs="Arial"/>
          <w:sz w:val="24"/>
          <w:szCs w:val="24"/>
        </w:rPr>
        <w:t xml:space="preserve"> αφού έλαβε υπόψη όλα όσα τέθηκαν ενώπιόν </w:t>
      </w:r>
      <w:r w:rsidR="00FC776C" w:rsidRPr="001E2574">
        <w:rPr>
          <w:rFonts w:ascii="Arial" w:hAnsi="Arial" w:cs="Arial"/>
          <w:sz w:val="24"/>
          <w:szCs w:val="24"/>
        </w:rPr>
        <w:t>της</w:t>
      </w:r>
      <w:r w:rsidR="00DE4E19" w:rsidRPr="001E2574">
        <w:rPr>
          <w:rFonts w:ascii="Arial" w:hAnsi="Arial" w:cs="Arial"/>
          <w:sz w:val="24"/>
          <w:szCs w:val="24"/>
        </w:rPr>
        <w:t>,</w:t>
      </w:r>
      <w:r w:rsidR="00FC776C" w:rsidRPr="001E2574">
        <w:rPr>
          <w:rFonts w:ascii="Arial" w:hAnsi="Arial" w:cs="Arial"/>
          <w:sz w:val="24"/>
          <w:szCs w:val="24"/>
        </w:rPr>
        <w:t xml:space="preserve"> ομόφωνα εισηγείται στη Βουλή τη</w:t>
      </w:r>
      <w:r w:rsidR="000809D4">
        <w:rPr>
          <w:rFonts w:ascii="Arial" w:hAnsi="Arial" w:cs="Arial"/>
          <w:sz w:val="24"/>
          <w:szCs w:val="24"/>
        </w:rPr>
        <w:t>ν</w:t>
      </w:r>
      <w:r w:rsidR="00FC776C" w:rsidRPr="001E2574">
        <w:rPr>
          <w:rFonts w:ascii="Arial" w:hAnsi="Arial" w:cs="Arial"/>
          <w:sz w:val="24"/>
          <w:szCs w:val="24"/>
        </w:rPr>
        <w:t xml:space="preserve"> ψήφιση της πρότασης νόμου σε νόμο.</w:t>
      </w:r>
    </w:p>
    <w:p w14:paraId="41499E09" w14:textId="77777777" w:rsidR="00B46615" w:rsidRPr="007A09BB" w:rsidRDefault="00B46615" w:rsidP="007A09BB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color w:val="auto"/>
          <w:sz w:val="24"/>
          <w:szCs w:val="24"/>
        </w:rPr>
      </w:pPr>
    </w:p>
    <w:p w14:paraId="4040A878" w14:textId="56A37116" w:rsidR="00493267" w:rsidRPr="007A09BB" w:rsidRDefault="00BA5356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 Ιουλίου</w:t>
      </w:r>
      <w:r w:rsidR="00590CE3" w:rsidRPr="007A09BB">
        <w:rPr>
          <w:rFonts w:ascii="Arial" w:eastAsia="Arial" w:hAnsi="Arial" w:cs="Arial"/>
          <w:sz w:val="24"/>
          <w:szCs w:val="24"/>
        </w:rPr>
        <w:t xml:space="preserve"> </w:t>
      </w:r>
      <w:r w:rsidR="00DD1BA8" w:rsidRPr="007A09BB">
        <w:rPr>
          <w:rFonts w:ascii="Arial" w:eastAsia="Arial" w:hAnsi="Arial" w:cs="Arial"/>
          <w:sz w:val="24"/>
          <w:szCs w:val="24"/>
        </w:rPr>
        <w:t>2022</w:t>
      </w:r>
    </w:p>
    <w:p w14:paraId="0B8BDE56" w14:textId="2F442A01" w:rsidR="00493267" w:rsidRPr="007A09BB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 xml:space="preserve">Αρ. Φακ.:  </w:t>
      </w:r>
      <w:r w:rsidR="00755DE5" w:rsidRPr="007A09BB">
        <w:rPr>
          <w:rFonts w:ascii="Arial" w:eastAsia="Arial" w:hAnsi="Arial" w:cs="Arial"/>
          <w:sz w:val="24"/>
          <w:szCs w:val="24"/>
        </w:rPr>
        <w:t>23.0</w:t>
      </w:r>
      <w:r w:rsidR="00FC776C">
        <w:rPr>
          <w:rFonts w:ascii="Arial" w:eastAsia="Arial" w:hAnsi="Arial" w:cs="Arial"/>
          <w:sz w:val="24"/>
          <w:szCs w:val="24"/>
        </w:rPr>
        <w:t>2</w:t>
      </w:r>
      <w:r w:rsidR="00755DE5" w:rsidRPr="007A09BB">
        <w:rPr>
          <w:rFonts w:ascii="Arial" w:eastAsia="Arial" w:hAnsi="Arial" w:cs="Arial"/>
          <w:sz w:val="24"/>
          <w:szCs w:val="24"/>
        </w:rPr>
        <w:t>.0</w:t>
      </w:r>
      <w:r w:rsidR="00FC776C">
        <w:rPr>
          <w:rFonts w:ascii="Arial" w:eastAsia="Arial" w:hAnsi="Arial" w:cs="Arial"/>
          <w:sz w:val="24"/>
          <w:szCs w:val="24"/>
        </w:rPr>
        <w:t>63</w:t>
      </w:r>
      <w:r w:rsidR="00755DE5" w:rsidRPr="007A09BB">
        <w:rPr>
          <w:rFonts w:ascii="Arial" w:eastAsia="Arial" w:hAnsi="Arial" w:cs="Arial"/>
          <w:sz w:val="24"/>
          <w:szCs w:val="24"/>
        </w:rPr>
        <w:t>.</w:t>
      </w:r>
      <w:r w:rsidR="00FC776C">
        <w:rPr>
          <w:rFonts w:ascii="Arial" w:eastAsia="Arial" w:hAnsi="Arial" w:cs="Arial"/>
          <w:sz w:val="24"/>
          <w:szCs w:val="24"/>
        </w:rPr>
        <w:t>011-</w:t>
      </w:r>
      <w:r w:rsidR="00755DE5" w:rsidRPr="007A09BB">
        <w:rPr>
          <w:rFonts w:ascii="Arial" w:eastAsia="Arial" w:hAnsi="Arial" w:cs="Arial"/>
          <w:sz w:val="24"/>
          <w:szCs w:val="24"/>
        </w:rPr>
        <w:t>2022</w:t>
      </w:r>
    </w:p>
    <w:p w14:paraId="0FDD3B73" w14:textId="188CCC26" w:rsidR="00493267" w:rsidRPr="00425480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B46615">
        <w:rPr>
          <w:rFonts w:ascii="Arial" w:eastAsia="Arial" w:hAnsi="Arial" w:cs="Arial"/>
          <w:sz w:val="20"/>
          <w:szCs w:val="20"/>
        </w:rPr>
        <w:t>ΑΔ/</w:t>
      </w:r>
      <w:r w:rsidR="000809D4">
        <w:rPr>
          <w:rFonts w:ascii="Arial" w:eastAsia="Arial" w:hAnsi="Arial" w:cs="Arial"/>
          <w:sz w:val="20"/>
          <w:szCs w:val="20"/>
        </w:rPr>
        <w:t>ΠΧ,ΑΓ/</w:t>
      </w:r>
      <w:r w:rsidR="00425480">
        <w:rPr>
          <w:rFonts w:ascii="Arial" w:eastAsia="Arial" w:hAnsi="Arial" w:cs="Arial"/>
          <w:sz w:val="20"/>
          <w:szCs w:val="20"/>
        </w:rPr>
        <w:t>ΜΕ</w:t>
      </w:r>
    </w:p>
    <w:p w14:paraId="353E52B7" w14:textId="77777777" w:rsidR="00493267" w:rsidRPr="007A09BB" w:rsidRDefault="00493267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493267" w:rsidRPr="007A09BB" w:rsidSect="001F3707">
      <w:headerReference w:type="default" r:id="rId7"/>
      <w:pgSz w:w="11907" w:h="16840" w:code="9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A8B8" w14:textId="77777777" w:rsidR="001C1B49" w:rsidRDefault="001C1B49">
      <w:pPr>
        <w:spacing w:after="0" w:line="240" w:lineRule="auto"/>
      </w:pPr>
      <w:r>
        <w:separator/>
      </w:r>
    </w:p>
  </w:endnote>
  <w:endnote w:type="continuationSeparator" w:id="0">
    <w:p w14:paraId="2448CDF0" w14:textId="77777777" w:rsidR="001C1B49" w:rsidRDefault="001C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6681" w14:textId="77777777" w:rsidR="001C1B49" w:rsidRDefault="001C1B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DFFDEB" w14:textId="77777777" w:rsidR="001C1B49" w:rsidRDefault="001C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E0E7" w14:textId="77777777" w:rsidR="00967181" w:rsidRDefault="00DD1BA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38D9EC10" w14:textId="77777777" w:rsidR="00967181" w:rsidRDefault="00B1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73"/>
    <w:multiLevelType w:val="hybridMultilevel"/>
    <w:tmpl w:val="887EC5EE"/>
    <w:lvl w:ilvl="0" w:tplc="E4CAB65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4E05274"/>
    <w:multiLevelType w:val="hybridMultilevel"/>
    <w:tmpl w:val="F7BECBE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C720DF0"/>
    <w:multiLevelType w:val="hybridMultilevel"/>
    <w:tmpl w:val="AF84F5EE"/>
    <w:lvl w:ilvl="0" w:tplc="E4CAB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5927269">
    <w:abstractNumId w:val="1"/>
  </w:num>
  <w:num w:numId="2" w16cid:durableId="1818300887">
    <w:abstractNumId w:val="2"/>
  </w:num>
  <w:num w:numId="3" w16cid:durableId="40476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7"/>
    <w:rsid w:val="000507B8"/>
    <w:rsid w:val="000764DD"/>
    <w:rsid w:val="000809D4"/>
    <w:rsid w:val="000F10D1"/>
    <w:rsid w:val="000F2102"/>
    <w:rsid w:val="00125AE0"/>
    <w:rsid w:val="0014412C"/>
    <w:rsid w:val="00153A70"/>
    <w:rsid w:val="001A3673"/>
    <w:rsid w:val="001C1B49"/>
    <w:rsid w:val="001C6E12"/>
    <w:rsid w:val="001E2574"/>
    <w:rsid w:val="001F3707"/>
    <w:rsid w:val="001F418B"/>
    <w:rsid w:val="00234ABD"/>
    <w:rsid w:val="00245D54"/>
    <w:rsid w:val="002706AB"/>
    <w:rsid w:val="002C3DCA"/>
    <w:rsid w:val="002E49FE"/>
    <w:rsid w:val="00314848"/>
    <w:rsid w:val="00317414"/>
    <w:rsid w:val="00396FCE"/>
    <w:rsid w:val="003B67F5"/>
    <w:rsid w:val="0040321E"/>
    <w:rsid w:val="00425480"/>
    <w:rsid w:val="00493267"/>
    <w:rsid w:val="005040C8"/>
    <w:rsid w:val="00590CE3"/>
    <w:rsid w:val="005E70A4"/>
    <w:rsid w:val="005F6A8C"/>
    <w:rsid w:val="00607E5F"/>
    <w:rsid w:val="00612A33"/>
    <w:rsid w:val="006335C5"/>
    <w:rsid w:val="0064358F"/>
    <w:rsid w:val="00694834"/>
    <w:rsid w:val="00734FE3"/>
    <w:rsid w:val="0074521E"/>
    <w:rsid w:val="007474A6"/>
    <w:rsid w:val="00752183"/>
    <w:rsid w:val="00755152"/>
    <w:rsid w:val="00755DE5"/>
    <w:rsid w:val="00756328"/>
    <w:rsid w:val="00761F47"/>
    <w:rsid w:val="00773EF2"/>
    <w:rsid w:val="007A09BB"/>
    <w:rsid w:val="007F12F1"/>
    <w:rsid w:val="00831DAB"/>
    <w:rsid w:val="008436E0"/>
    <w:rsid w:val="009048FF"/>
    <w:rsid w:val="00943F6E"/>
    <w:rsid w:val="00956FB8"/>
    <w:rsid w:val="009E39F2"/>
    <w:rsid w:val="00A46548"/>
    <w:rsid w:val="00A70143"/>
    <w:rsid w:val="00AB4C9C"/>
    <w:rsid w:val="00AF71ED"/>
    <w:rsid w:val="00B17FDB"/>
    <w:rsid w:val="00B21632"/>
    <w:rsid w:val="00B46615"/>
    <w:rsid w:val="00B770D5"/>
    <w:rsid w:val="00B84B4B"/>
    <w:rsid w:val="00BA5356"/>
    <w:rsid w:val="00C10ED7"/>
    <w:rsid w:val="00C8682C"/>
    <w:rsid w:val="00CB50D6"/>
    <w:rsid w:val="00D05972"/>
    <w:rsid w:val="00D11A37"/>
    <w:rsid w:val="00D1431E"/>
    <w:rsid w:val="00DA5BBF"/>
    <w:rsid w:val="00DD1BA8"/>
    <w:rsid w:val="00DE4E19"/>
    <w:rsid w:val="00DE5AB3"/>
    <w:rsid w:val="00E37D87"/>
    <w:rsid w:val="00E85A03"/>
    <w:rsid w:val="00E93510"/>
    <w:rsid w:val="00EB71BF"/>
    <w:rsid w:val="00EE36DE"/>
    <w:rsid w:val="00EE55EE"/>
    <w:rsid w:val="00F35C13"/>
    <w:rsid w:val="00F54AF4"/>
    <w:rsid w:val="00F6457B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7F14"/>
  <w15:docId w15:val="{D1AF4031-A385-4FF9-AB8F-22CDF4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Antria Georgiou</cp:lastModifiedBy>
  <cp:revision>8</cp:revision>
  <cp:lastPrinted>2022-06-20T06:48:00Z</cp:lastPrinted>
  <dcterms:created xsi:type="dcterms:W3CDTF">2022-06-24T05:14:00Z</dcterms:created>
  <dcterms:modified xsi:type="dcterms:W3CDTF">2022-07-05T07:45:00Z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