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6FE8" w14:textId="77777777" w:rsidR="004E17E7" w:rsidRPr="004E17E7" w:rsidRDefault="00D51F14" w:rsidP="004E17E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</w:t>
      </w:r>
      <w:bookmarkStart w:id="0" w:name="_GoBack"/>
      <w:bookmarkEnd w:id="0"/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ιτροπής Εργασίας, Πρόνοιας και Κοινωνικών Ασφαλίσεων για </w:t>
      </w:r>
      <w:r w:rsidR="00CD2E17" w:rsidRPr="004E17E7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5C77F6" w:rsidRPr="004E17E7">
        <w:rPr>
          <w:rFonts w:ascii="Arial" w:eastAsia="Arial" w:hAnsi="Arial" w:cs="Arial"/>
          <w:b/>
          <w:color w:val="000000"/>
          <w:sz w:val="24"/>
          <w:szCs w:val="24"/>
        </w:rPr>
        <w:t>ις</w:t>
      </w:r>
      <w:r w:rsidR="00CD2E17"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C77F6" w:rsidRPr="004E17E7">
        <w:rPr>
          <w:rFonts w:ascii="Arial" w:eastAsia="Arial" w:hAnsi="Arial" w:cs="Arial"/>
          <w:b/>
          <w:color w:val="000000"/>
          <w:sz w:val="24"/>
          <w:szCs w:val="24"/>
        </w:rPr>
        <w:t>προτάσεις νόμου</w:t>
      </w:r>
      <w:r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1" w:name="_Hlk96348315"/>
      <w:r w:rsidRPr="004E17E7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4E17E7" w:rsidRPr="004E17E7">
        <w:rPr>
          <w:rFonts w:ascii="Arial" w:hAnsi="Arial" w:cs="Arial"/>
          <w:b/>
          <w:bCs/>
          <w:sz w:val="24"/>
          <w:szCs w:val="24"/>
        </w:rPr>
        <w:t>Ο περί Συνταξιοδοτικών Ωφελημάτων Κρατικών Υπαλλήλων και Υπαλλήλων του Ευρύτερου Δημόσιου Τομέα περιλαμβανομένων και των Αρχών Τοπικής Αυτοδιοίκησης (Διατάξεις Γενικής Εφαρμογής) (Τροποποιητικός) Νόμος του 2022</w:t>
      </w:r>
      <w:r w:rsidR="00293E99" w:rsidRPr="004E17E7">
        <w:rPr>
          <w:rFonts w:ascii="Arial" w:eastAsia="Arial" w:hAnsi="Arial" w:cs="Arial"/>
          <w:b/>
          <w:color w:val="000000"/>
          <w:sz w:val="24"/>
          <w:szCs w:val="24"/>
        </w:rPr>
        <w:t>»</w:t>
      </w:r>
      <w:bookmarkEnd w:id="1"/>
      <w:r w:rsidR="005C77F6"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 και «</w:t>
      </w:r>
      <w:r w:rsidR="004E17E7" w:rsidRPr="004E17E7">
        <w:rPr>
          <w:rFonts w:ascii="Arial" w:hAnsi="Arial" w:cs="Arial"/>
          <w:b/>
          <w:bCs/>
          <w:sz w:val="24"/>
          <w:szCs w:val="24"/>
        </w:rPr>
        <w:t>Ο περί Συντάξεων Κρατικών Αξιωματούχων (Γενικές Αρχές) (Τροποποιητικός) Νόμος του 2022</w:t>
      </w:r>
      <w:r w:rsidR="005C77F6" w:rsidRPr="004E17E7">
        <w:rPr>
          <w:rFonts w:ascii="Arial" w:eastAsia="Times New Roman" w:hAnsi="Arial" w:cs="Arial"/>
          <w:b/>
          <w:sz w:val="24"/>
          <w:szCs w:val="24"/>
        </w:rPr>
        <w:t>»</w:t>
      </w:r>
    </w:p>
    <w:p w14:paraId="2765DE94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0A1893F2" w14:textId="77777777" w:rsidR="008732BB" w:rsidRPr="00370621" w:rsidRDefault="00D51F14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8732B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Αντρέας Καυκαλιάς, πρόεδρος</w:t>
      </w:r>
      <w:r w:rsidR="008732B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8732BB" w:rsidRPr="00370621">
        <w:rPr>
          <w:rFonts w:ascii="Arial" w:hAnsi="Arial" w:cs="Arial"/>
          <w:sz w:val="24"/>
          <w:szCs w:val="24"/>
          <w:shd w:val="clear" w:color="auto" w:fill="FFFFFF"/>
        </w:rPr>
        <w:t>Πανίκος Λεωνίδου</w:t>
      </w:r>
    </w:p>
    <w:p w14:paraId="6BF06146" w14:textId="77777777" w:rsidR="008732BB" w:rsidRPr="00370621" w:rsidRDefault="008732BB" w:rsidP="00930D0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Χρίστος Σενέκης</w:t>
      </w:r>
    </w:p>
    <w:p w14:paraId="7FD09F04" w14:textId="0183DDF2" w:rsidR="008732BB" w:rsidRPr="00370621" w:rsidRDefault="008732BB" w:rsidP="00930D0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B2242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Ονούφριος Κουλλά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Σωτήρης Ιωάννου</w:t>
      </w:r>
    </w:p>
    <w:p w14:paraId="01716A4C" w14:textId="499CF50C" w:rsidR="008732BB" w:rsidRPr="00370621" w:rsidRDefault="008732BB" w:rsidP="00930D0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B2242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Ανδρέας Αποστόλου 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78A87CC0" w14:textId="6B35D321" w:rsidR="00A73F61" w:rsidRPr="00BB2242" w:rsidRDefault="008732BB" w:rsidP="00930D0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B2242" w:rsidRPr="00370621">
        <w:rPr>
          <w:rFonts w:ascii="Arial" w:hAnsi="Arial" w:cs="Arial"/>
          <w:sz w:val="24"/>
          <w:szCs w:val="24"/>
          <w:shd w:val="clear" w:color="auto" w:fill="FFFFFF"/>
        </w:rPr>
        <w:t>Φωτεινή Τσιρίδου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Μαρίνος Μουσιούττας</w:t>
      </w:r>
      <w:r w:rsidR="00A73F61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E88A55F" w14:textId="0996F66E" w:rsidR="00923B27" w:rsidRPr="00BB2242" w:rsidRDefault="00773907" w:rsidP="00930D04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51F14" w:rsidRPr="005C77F6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2" w:name="_Hlk86346612"/>
      <w:r w:rsidR="00D51F14" w:rsidRPr="005C77F6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2"/>
      <w:r w:rsidR="00C0741B" w:rsidRPr="005C77F6">
        <w:rPr>
          <w:rFonts w:ascii="Arial" w:eastAsia="Arial" w:hAnsi="Arial" w:cs="Arial"/>
          <w:sz w:val="24"/>
          <w:szCs w:val="24"/>
        </w:rPr>
        <w:t>μελέτησ</w:t>
      </w:r>
      <w:r w:rsidR="00293E99" w:rsidRPr="005C77F6">
        <w:rPr>
          <w:rFonts w:ascii="Arial" w:eastAsia="Arial" w:hAnsi="Arial" w:cs="Arial"/>
          <w:sz w:val="24"/>
          <w:szCs w:val="24"/>
        </w:rPr>
        <w:t>ε</w:t>
      </w:r>
      <w:r w:rsidR="00C0741B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5C77F6" w:rsidRPr="005C77F6">
        <w:rPr>
          <w:rFonts w:ascii="Arial" w:eastAsia="Arial" w:hAnsi="Arial" w:cs="Arial"/>
          <w:sz w:val="24"/>
          <w:szCs w:val="24"/>
        </w:rPr>
        <w:t>τις</w:t>
      </w:r>
      <w:r w:rsidR="00C0741B" w:rsidRPr="005C77F6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5C77F6" w:rsidRPr="005C77F6">
        <w:rPr>
          <w:rFonts w:ascii="Arial" w:eastAsia="Arial" w:hAnsi="Arial" w:cs="Arial"/>
          <w:sz w:val="24"/>
          <w:szCs w:val="24"/>
        </w:rPr>
        <w:t>προτάσεις νόμου</w:t>
      </w:r>
      <w:r w:rsidR="00E505B4">
        <w:rPr>
          <w:rFonts w:ascii="Arial" w:eastAsia="Arial" w:hAnsi="Arial" w:cs="Arial"/>
          <w:sz w:val="24"/>
          <w:szCs w:val="24"/>
        </w:rPr>
        <w:t xml:space="preserve">, </w:t>
      </w:r>
      <w:r w:rsidR="00E505B4" w:rsidRPr="00E505B4">
        <w:rPr>
          <w:rFonts w:ascii="Arial" w:hAnsi="Arial" w:cs="Arial"/>
          <w:sz w:val="24"/>
          <w:szCs w:val="24"/>
        </w:rPr>
        <w:t>οι οποίες κατατέθηκαν στη Βουλή των Αντιπροσώπων από το</w:t>
      </w:r>
      <w:r w:rsidR="0077490B">
        <w:rPr>
          <w:rFonts w:ascii="Arial" w:hAnsi="Arial" w:cs="Arial"/>
          <w:sz w:val="24"/>
          <w:szCs w:val="24"/>
        </w:rPr>
        <w:t>ν</w:t>
      </w:r>
      <w:r w:rsidR="00E505B4" w:rsidRPr="00E505B4">
        <w:rPr>
          <w:rFonts w:ascii="Arial" w:hAnsi="Arial" w:cs="Arial"/>
          <w:sz w:val="24"/>
          <w:szCs w:val="24"/>
        </w:rPr>
        <w:t xml:space="preserve"> </w:t>
      </w:r>
      <w:r w:rsidR="00E505B4" w:rsidRPr="00E505B4">
        <w:rPr>
          <w:rFonts w:ascii="Arial" w:eastAsia="Times New Roman" w:hAnsi="Arial" w:cs="Arial"/>
          <w:iCs/>
          <w:sz w:val="24"/>
          <w:szCs w:val="24"/>
        </w:rPr>
        <w:t xml:space="preserve">κ. </w:t>
      </w:r>
      <w:r w:rsidR="0077490B">
        <w:rPr>
          <w:rFonts w:ascii="Arial" w:eastAsia="Times New Roman" w:hAnsi="Arial" w:cs="Arial"/>
          <w:iCs/>
          <w:sz w:val="24"/>
          <w:szCs w:val="24"/>
        </w:rPr>
        <w:t>Παν</w:t>
      </w:r>
      <w:r w:rsidR="00BA6DAA">
        <w:rPr>
          <w:rFonts w:ascii="Arial" w:eastAsia="Times New Roman" w:hAnsi="Arial" w:cs="Arial"/>
          <w:iCs/>
          <w:sz w:val="24"/>
          <w:szCs w:val="24"/>
        </w:rPr>
        <w:t>ί</w:t>
      </w:r>
      <w:r w:rsidR="0077490B">
        <w:rPr>
          <w:rFonts w:ascii="Arial" w:eastAsia="Times New Roman" w:hAnsi="Arial" w:cs="Arial"/>
          <w:iCs/>
          <w:sz w:val="24"/>
          <w:szCs w:val="24"/>
        </w:rPr>
        <w:t>κ</w:t>
      </w:r>
      <w:r w:rsidR="00BA6DAA">
        <w:rPr>
          <w:rFonts w:ascii="Arial" w:eastAsia="Times New Roman" w:hAnsi="Arial" w:cs="Arial"/>
          <w:iCs/>
          <w:sz w:val="24"/>
          <w:szCs w:val="24"/>
        </w:rPr>
        <w:t>ο</w:t>
      </w:r>
      <w:r w:rsidR="0077490B">
        <w:rPr>
          <w:rFonts w:ascii="Arial" w:eastAsia="Times New Roman" w:hAnsi="Arial" w:cs="Arial"/>
          <w:iCs/>
          <w:sz w:val="24"/>
          <w:szCs w:val="24"/>
        </w:rPr>
        <w:t xml:space="preserve"> Λεωνίδου</w:t>
      </w:r>
      <w:r w:rsidR="008321A3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="0077490B">
        <w:rPr>
          <w:rFonts w:ascii="Arial" w:eastAsia="Times New Roman" w:hAnsi="Arial" w:cs="Arial"/>
          <w:iCs/>
          <w:sz w:val="24"/>
          <w:szCs w:val="24"/>
        </w:rPr>
        <w:t>βουλευτή εκλογικής περιφέρειας Λεμεσού</w:t>
      </w:r>
      <w:r w:rsidR="00B53B1D">
        <w:rPr>
          <w:rFonts w:ascii="Arial" w:eastAsia="Times New Roman" w:hAnsi="Arial" w:cs="Arial"/>
          <w:iCs/>
          <w:sz w:val="24"/>
          <w:szCs w:val="24"/>
        </w:rPr>
        <w:t>,</w:t>
      </w:r>
      <w:r w:rsidR="00334C99" w:rsidRPr="00E505B4">
        <w:rPr>
          <w:rFonts w:ascii="Arial" w:eastAsia="Arial" w:hAnsi="Arial" w:cs="Arial"/>
          <w:sz w:val="28"/>
          <w:szCs w:val="28"/>
        </w:rPr>
        <w:t xml:space="preserve"> </w:t>
      </w:r>
      <w:r w:rsidR="0040491A" w:rsidRPr="008908B4">
        <w:rPr>
          <w:rFonts w:ascii="Arial" w:eastAsia="Arial" w:hAnsi="Arial" w:cs="Arial"/>
          <w:sz w:val="24"/>
          <w:szCs w:val="24"/>
        </w:rPr>
        <w:t xml:space="preserve">σε </w:t>
      </w:r>
      <w:r w:rsidR="00DE2993" w:rsidRPr="008908B4">
        <w:rPr>
          <w:rFonts w:ascii="Arial" w:eastAsia="Arial" w:hAnsi="Arial" w:cs="Arial"/>
          <w:sz w:val="24"/>
          <w:szCs w:val="24"/>
        </w:rPr>
        <w:t>τρεις</w:t>
      </w:r>
      <w:r w:rsidR="005C77F6" w:rsidRPr="008908B4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908B4">
        <w:rPr>
          <w:rFonts w:ascii="Arial" w:eastAsia="Arial" w:hAnsi="Arial" w:cs="Arial"/>
          <w:sz w:val="24"/>
          <w:szCs w:val="24"/>
        </w:rPr>
        <w:t xml:space="preserve">συνεδρίες </w:t>
      </w:r>
      <w:r>
        <w:rPr>
          <w:rFonts w:ascii="Arial" w:eastAsia="Arial" w:hAnsi="Arial" w:cs="Arial"/>
          <w:sz w:val="24"/>
          <w:szCs w:val="24"/>
        </w:rPr>
        <w:t>της,</w:t>
      </w:r>
      <w:r w:rsidR="0040491A" w:rsidRPr="008908B4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908B4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E2993" w:rsidRPr="008908B4">
        <w:rPr>
          <w:rFonts w:ascii="Arial" w:eastAsia="Times New Roman" w:hAnsi="Arial" w:cs="Arial"/>
          <w:sz w:val="24"/>
          <w:szCs w:val="24"/>
          <w:lang w:eastAsia="en-GB"/>
        </w:rPr>
        <w:t>την 1</w:t>
      </w:r>
      <w:r w:rsidR="00DE2993" w:rsidRPr="008908B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DE2993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Φεβρουαρίου</w:t>
      </w:r>
      <w:r w:rsidR="00670050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5C77F6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670050" w:rsidRPr="008908B4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B335E9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70050" w:rsidRPr="008908B4">
        <w:rPr>
          <w:rFonts w:ascii="Arial" w:eastAsia="Times New Roman" w:hAnsi="Arial" w:cs="Arial"/>
          <w:sz w:val="24"/>
          <w:szCs w:val="24"/>
          <w:lang w:eastAsia="en-GB"/>
        </w:rPr>
        <w:t>και</w:t>
      </w:r>
      <w:r w:rsidR="008908B4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17</w:t>
      </w:r>
      <w:r w:rsidR="00670050" w:rsidRPr="008908B4">
        <w:rPr>
          <w:rFonts w:ascii="Arial" w:eastAsia="Times New Roman" w:hAnsi="Arial" w:cs="Arial"/>
          <w:sz w:val="24"/>
          <w:szCs w:val="24"/>
          <w:lang w:eastAsia="en-GB"/>
        </w:rPr>
        <w:t xml:space="preserve"> Μ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αΐου </w:t>
      </w:r>
      <w:r w:rsidR="0040491A" w:rsidRPr="008908B4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5C77F6" w:rsidRPr="008908B4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B335E9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5C77F6">
        <w:rPr>
          <w:rFonts w:ascii="Arial" w:hAnsi="Arial" w:cs="Arial"/>
          <w:sz w:val="24"/>
          <w:szCs w:val="24"/>
        </w:rPr>
        <w:t>Στο πλαίσιο της εξέτασης τ</w:t>
      </w:r>
      <w:r w:rsidR="00E50073">
        <w:rPr>
          <w:rFonts w:ascii="Arial" w:hAnsi="Arial" w:cs="Arial"/>
          <w:sz w:val="24"/>
          <w:szCs w:val="24"/>
        </w:rPr>
        <w:t>ων</w:t>
      </w:r>
      <w:r w:rsidR="00B83DDA" w:rsidRPr="005C77F6">
        <w:rPr>
          <w:rFonts w:ascii="Arial" w:hAnsi="Arial" w:cs="Arial"/>
          <w:sz w:val="24"/>
          <w:szCs w:val="24"/>
        </w:rPr>
        <w:t xml:space="preserve"> εν λόγω</w:t>
      </w:r>
      <w:r w:rsidR="0040491A" w:rsidRPr="005C77F6">
        <w:rPr>
          <w:rFonts w:ascii="Arial" w:hAnsi="Arial" w:cs="Arial"/>
          <w:sz w:val="24"/>
          <w:szCs w:val="24"/>
        </w:rPr>
        <w:t xml:space="preserve"> </w:t>
      </w:r>
      <w:r w:rsidR="00E50073">
        <w:rPr>
          <w:rFonts w:ascii="Arial" w:hAnsi="Arial" w:cs="Arial"/>
          <w:sz w:val="24"/>
          <w:szCs w:val="24"/>
        </w:rPr>
        <w:t>προτάσεων</w:t>
      </w:r>
      <w:r w:rsidR="00DA70D1">
        <w:rPr>
          <w:rFonts w:ascii="Arial" w:hAnsi="Arial" w:cs="Arial"/>
          <w:sz w:val="24"/>
          <w:szCs w:val="24"/>
        </w:rPr>
        <w:t xml:space="preserve"> </w:t>
      </w:r>
      <w:r w:rsidR="00E50073">
        <w:rPr>
          <w:rFonts w:ascii="Arial" w:hAnsi="Arial" w:cs="Arial"/>
          <w:sz w:val="24"/>
          <w:szCs w:val="24"/>
        </w:rPr>
        <w:t>νόμου</w:t>
      </w:r>
      <w:r w:rsidR="0040491A" w:rsidRPr="005C77F6">
        <w:rPr>
          <w:rFonts w:ascii="Arial" w:hAnsi="Arial" w:cs="Arial"/>
          <w:sz w:val="24"/>
          <w:szCs w:val="24"/>
        </w:rPr>
        <w:t xml:space="preserve"> κλήθηκαν και παρευρέθηκαν ενώπιον </w:t>
      </w:r>
      <w:r w:rsidR="008321A3">
        <w:rPr>
          <w:rFonts w:ascii="Arial" w:hAnsi="Arial" w:cs="Arial"/>
          <w:sz w:val="24"/>
          <w:szCs w:val="24"/>
        </w:rPr>
        <w:t xml:space="preserve">της </w:t>
      </w:r>
      <w:r w:rsidR="00BA6DAA">
        <w:rPr>
          <w:rFonts w:ascii="Arial" w:hAnsi="Arial" w:cs="Arial"/>
          <w:sz w:val="24"/>
          <w:szCs w:val="24"/>
        </w:rPr>
        <w:t xml:space="preserve">επιτροπής </w:t>
      </w:r>
      <w:r w:rsidR="004E17E7" w:rsidRPr="006E12DA">
        <w:rPr>
          <w:rFonts w:ascii="Arial" w:eastAsia="Times New Roman" w:hAnsi="Arial" w:cs="Arial"/>
          <w:color w:val="000000" w:themeColor="text1"/>
          <w:sz w:val="24"/>
          <w:szCs w:val="24"/>
        </w:rPr>
        <w:t>εκπρόσωποι του Υπουργείου Εργασίας και Κοινωνικών Ασφαλίσεων</w:t>
      </w:r>
      <w:r w:rsidR="00D62F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</w:t>
      </w:r>
      <w:r w:rsidR="004E17E7" w:rsidRPr="006E12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17E7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των Υπηρεσιών Κοινωνικών Ασφαλίσεων του ίδιου υπουργείου, του </w:t>
      </w:r>
      <w:bookmarkStart w:id="3" w:name="_Hlk102900336"/>
      <w:r w:rsidR="004E17E7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Υπουργείου Οικονομικών</w:t>
      </w:r>
      <w:r w:rsidR="00D62F99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και</w:t>
      </w:r>
      <w:r w:rsidR="004E17E7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του Τμήματος Δημόσιας Διοίκησης και Προσωπικού </w:t>
      </w:r>
      <w:bookmarkEnd w:id="3"/>
      <w:r w:rsidR="004E17E7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του ίδιου υπουργείου, των</w:t>
      </w:r>
      <w:r w:rsidR="004E17E7" w:rsidRPr="006E12DA">
        <w:rPr>
          <w:rFonts w:ascii="Arial" w:eastAsia="Arial" w:hAnsi="Arial" w:cs="Arial"/>
          <w:sz w:val="24"/>
          <w:szCs w:val="24"/>
        </w:rPr>
        <w:t xml:space="preserve"> συνδικαλιστικών οργανώσεων ΠΕΟ, ΣΕΚ, ΔΕΟΚ</w:t>
      </w:r>
      <w:r>
        <w:rPr>
          <w:rFonts w:ascii="Arial" w:eastAsia="Arial" w:hAnsi="Arial" w:cs="Arial"/>
          <w:sz w:val="24"/>
          <w:szCs w:val="24"/>
        </w:rPr>
        <w:t xml:space="preserve"> και </w:t>
      </w:r>
      <w:r w:rsidR="004E17E7" w:rsidRPr="006E12DA">
        <w:rPr>
          <w:rFonts w:ascii="Arial" w:eastAsia="Arial" w:hAnsi="Arial" w:cs="Arial"/>
          <w:sz w:val="24"/>
          <w:szCs w:val="24"/>
        </w:rPr>
        <w:t xml:space="preserve">ΠΑΣΥΔΥ, </w:t>
      </w:r>
      <w:bookmarkStart w:id="4" w:name="_Toc86829571"/>
      <w:r>
        <w:rPr>
          <w:rFonts w:ascii="Arial" w:eastAsia="Arial" w:hAnsi="Arial" w:cs="Arial"/>
          <w:sz w:val="24"/>
          <w:szCs w:val="24"/>
        </w:rPr>
        <w:t xml:space="preserve">της </w:t>
      </w:r>
      <w:r w:rsidR="004E17E7" w:rsidRPr="006E12DA">
        <w:rPr>
          <w:rFonts w:ascii="Arial" w:eastAsia="Arial" w:hAnsi="Arial" w:cs="Arial"/>
          <w:bCs/>
          <w:sz w:val="24"/>
          <w:szCs w:val="24"/>
        </w:rPr>
        <w:t>Ανεξάρτητη</w:t>
      </w:r>
      <w:r>
        <w:rPr>
          <w:rFonts w:ascii="Arial" w:eastAsia="Arial" w:hAnsi="Arial" w:cs="Arial"/>
          <w:bCs/>
          <w:sz w:val="24"/>
          <w:szCs w:val="24"/>
        </w:rPr>
        <w:t>ς</w:t>
      </w:r>
      <w:r w:rsidR="004E17E7" w:rsidRPr="006E12DA">
        <w:rPr>
          <w:rFonts w:ascii="Arial" w:eastAsia="Arial" w:hAnsi="Arial" w:cs="Arial"/>
          <w:bCs/>
          <w:sz w:val="24"/>
          <w:szCs w:val="24"/>
        </w:rPr>
        <w:t xml:space="preserve"> Συντεχνία</w:t>
      </w:r>
      <w:r>
        <w:rPr>
          <w:rFonts w:ascii="Arial" w:eastAsia="Arial" w:hAnsi="Arial" w:cs="Arial"/>
          <w:bCs/>
          <w:sz w:val="24"/>
          <w:szCs w:val="24"/>
        </w:rPr>
        <w:t>ς</w:t>
      </w:r>
      <w:r w:rsidR="004E17E7" w:rsidRPr="006E12DA">
        <w:rPr>
          <w:rFonts w:ascii="Arial" w:eastAsia="Arial" w:hAnsi="Arial" w:cs="Arial"/>
          <w:bCs/>
          <w:sz w:val="24"/>
          <w:szCs w:val="24"/>
        </w:rPr>
        <w:t xml:space="preserve"> Δημοσίων Υπαλλήλων Κύπρου (ΑΣΔΥΚ)</w:t>
      </w:r>
      <w:bookmarkEnd w:id="4"/>
      <w:r w:rsidR="004E17E7" w:rsidRPr="006E12DA">
        <w:rPr>
          <w:rFonts w:ascii="Arial" w:eastAsia="Arial" w:hAnsi="Arial" w:cs="Arial"/>
          <w:bCs/>
          <w:sz w:val="24"/>
          <w:szCs w:val="24"/>
        </w:rPr>
        <w:t xml:space="preserve">, </w:t>
      </w:r>
      <w:bookmarkStart w:id="5" w:name="_Toc86829572"/>
      <w:r>
        <w:rPr>
          <w:rFonts w:ascii="Arial" w:eastAsia="Arial" w:hAnsi="Arial" w:cs="Arial"/>
          <w:bCs/>
          <w:sz w:val="24"/>
          <w:szCs w:val="24"/>
        </w:rPr>
        <w:t xml:space="preserve">της </w:t>
      </w:r>
      <w:r w:rsidR="004E17E7" w:rsidRPr="006E12DA">
        <w:rPr>
          <w:rFonts w:ascii="Arial" w:eastAsia="Arial" w:hAnsi="Arial" w:cs="Arial"/>
          <w:bCs/>
          <w:sz w:val="24"/>
          <w:szCs w:val="24"/>
        </w:rPr>
        <w:t>Π</w:t>
      </w:r>
      <w:r w:rsidR="004E17E7" w:rsidRPr="006E12DA">
        <w:rPr>
          <w:rFonts w:ascii="Arial" w:eastAsia="Times New Roman" w:hAnsi="Arial" w:cs="Arial"/>
          <w:bCs/>
          <w:sz w:val="24"/>
          <w:szCs w:val="24"/>
          <w:lang w:eastAsia="zh-CN"/>
        </w:rPr>
        <w:t>αγκύπρια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ς</w:t>
      </w:r>
      <w:r w:rsidR="004E17E7" w:rsidRPr="006E12D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Συντεχνία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ς</w:t>
      </w:r>
      <w:r w:rsidR="004E17E7" w:rsidRPr="006E12D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ΙΣΟΤΗΤΑ</w:t>
      </w:r>
      <w:bookmarkEnd w:id="5"/>
      <w:r w:rsidR="004E17E7" w:rsidRPr="006E12D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της </w:t>
      </w:r>
      <w:r w:rsidR="004E17E7" w:rsidRPr="006E12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Παγκύπρια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ς</w:t>
      </w:r>
      <w:r w:rsidR="004E17E7" w:rsidRPr="006E12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Ομοσπονδία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ς</w:t>
      </w:r>
      <w:r w:rsidR="004E17E7" w:rsidRPr="006E12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Ανεξαρτήτων Συνδικαλιστικών Οργανώσεων </w:t>
      </w:r>
      <w:r w:rsidR="004E17E7" w:rsidRPr="0022696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(ΠΟΑΣΟ), </w:t>
      </w:r>
      <w:r w:rsidR="004E17E7" w:rsidRPr="0022696F">
        <w:rPr>
          <w:rFonts w:ascii="Arial" w:eastAsia="Arial" w:hAnsi="Arial" w:cs="Arial"/>
          <w:sz w:val="24"/>
          <w:szCs w:val="24"/>
        </w:rPr>
        <w:t xml:space="preserve">της </w:t>
      </w:r>
      <w:r w:rsidR="004E17E7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Παγκύπριας Ένωσης Συνταξιούχων (ΠΕΣΥ-ΣΕΚ)</w:t>
      </w:r>
      <w:r w:rsidR="006E12DA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και</w:t>
      </w:r>
      <w:r w:rsidR="004E17E7" w:rsidRPr="0022696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="004E17E7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της Ένωσης Κυπρίων Συνταξιούχων (ΕΚΥΣΥ-ΠΕΟ)</w:t>
      </w:r>
      <w:r w:rsidR="00BE74AD" w:rsidRPr="0022696F">
        <w:rPr>
          <w:rFonts w:ascii="Arial" w:eastAsia="Arial" w:hAnsi="Arial" w:cs="Arial"/>
          <w:sz w:val="24"/>
          <w:szCs w:val="24"/>
        </w:rPr>
        <w:t>.</w:t>
      </w:r>
      <w:r w:rsidR="008908B4">
        <w:rPr>
          <w:rFonts w:ascii="Arial" w:eastAsia="Arial" w:hAnsi="Arial" w:cs="Arial"/>
          <w:sz w:val="24"/>
          <w:szCs w:val="24"/>
        </w:rPr>
        <w:t xml:space="preserve"> </w:t>
      </w:r>
      <w:r w:rsidR="008908B4" w:rsidRPr="0022696F">
        <w:rPr>
          <w:rFonts w:ascii="Arial" w:eastAsia="Arial" w:hAnsi="Arial" w:cs="Arial"/>
          <w:sz w:val="24"/>
          <w:szCs w:val="24"/>
        </w:rPr>
        <w:t xml:space="preserve">Ο </w:t>
      </w:r>
      <w:r w:rsidR="008908B4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Κλάδο</w:t>
      </w:r>
      <w:r w:rsidR="006E12DA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ς</w:t>
      </w:r>
      <w:r w:rsidR="008908B4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8908B4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Συνταξιούχων της ΠΑΣΥΔΥ</w:t>
      </w:r>
      <w:r w:rsidR="006E12DA" w:rsidRPr="0022696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="008908B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B335E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παρ’ όλο που κλήθηκ</w:t>
      </w:r>
      <w:r w:rsidR="006E12D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</w:t>
      </w:r>
      <w:r w:rsidR="00B335E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δεν εκπροσωπήθηκ</w:t>
      </w:r>
      <w:r w:rsidR="006E12D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</w:t>
      </w:r>
      <w:r w:rsidR="00B335E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στις συνεδρίες της </w:t>
      </w:r>
      <w:r w:rsidR="00B335E9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επιτροπής</w:t>
      </w:r>
      <w:r w:rsidR="0011730D" w:rsidRPr="008732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</w:p>
    <w:p w14:paraId="21CDFCA9" w14:textId="6EEBB2F0" w:rsidR="00BA6DAA" w:rsidRPr="004C095D" w:rsidRDefault="0067173B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9D19F9">
        <w:rPr>
          <w:rFonts w:ascii="Arial" w:eastAsia="Arial" w:hAnsi="Arial" w:cs="Arial"/>
          <w:sz w:val="24"/>
          <w:szCs w:val="24"/>
        </w:rPr>
        <w:t>της πρώτης</w:t>
      </w:r>
      <w:r w:rsidR="005C46B2">
        <w:rPr>
          <w:rFonts w:ascii="Arial" w:eastAsia="Arial" w:hAnsi="Arial" w:cs="Arial"/>
          <w:sz w:val="24"/>
          <w:szCs w:val="24"/>
        </w:rPr>
        <w:t xml:space="preserve"> </w:t>
      </w:r>
      <w:r w:rsidR="005C77F6">
        <w:rPr>
          <w:rFonts w:ascii="Arial" w:eastAsia="Arial" w:hAnsi="Arial" w:cs="Arial"/>
          <w:sz w:val="24"/>
          <w:szCs w:val="24"/>
        </w:rPr>
        <w:t>πρ</w:t>
      </w:r>
      <w:r w:rsidR="009D19F9">
        <w:rPr>
          <w:rFonts w:ascii="Arial" w:eastAsia="Arial" w:hAnsi="Arial" w:cs="Arial"/>
          <w:sz w:val="24"/>
          <w:szCs w:val="24"/>
        </w:rPr>
        <w:t xml:space="preserve">ότασης </w:t>
      </w:r>
      <w:r w:rsidR="005C77F6">
        <w:rPr>
          <w:rFonts w:ascii="Arial" w:eastAsia="Arial" w:hAnsi="Arial" w:cs="Arial"/>
          <w:sz w:val="24"/>
          <w:szCs w:val="24"/>
        </w:rPr>
        <w:t>νόμου</w:t>
      </w:r>
      <w:r w:rsidR="00F15835">
        <w:rPr>
          <w:rFonts w:ascii="Arial" w:eastAsia="Arial" w:hAnsi="Arial" w:cs="Arial"/>
          <w:sz w:val="24"/>
          <w:szCs w:val="24"/>
        </w:rPr>
        <w:t xml:space="preserve">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τροποποίηση του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1954BE" w:rsidRPr="001954BE">
        <w:rPr>
          <w:rFonts w:ascii="Arial" w:hAnsi="Arial" w:cs="Arial"/>
          <w:sz w:val="24"/>
          <w:szCs w:val="24"/>
        </w:rPr>
        <w:t>περί Συνταξιοδοτικών Ωφελημάτων Κρατικών Υπαλλήλων και Υπαλλήλων του Ευρύτερου Δημόσιου Τομέα περιλαμβανομένων και των Αρχών Τοπικής Αυτοδιοίκησης (Διατάξεις Γενικής Εφαρμογής) Νόμο</w:t>
      </w:r>
      <w:r w:rsidR="001954BE">
        <w:rPr>
          <w:rFonts w:ascii="Arial" w:hAnsi="Arial" w:cs="Arial"/>
          <w:sz w:val="24"/>
          <w:szCs w:val="24"/>
        </w:rPr>
        <w:t>υ</w:t>
      </w:r>
      <w:r w:rsidR="00B83DDA">
        <w:rPr>
          <w:rFonts w:ascii="Arial" w:eastAsia="Arial" w:hAnsi="Arial" w:cs="Arial"/>
          <w:sz w:val="24"/>
          <w:szCs w:val="24"/>
        </w:rPr>
        <w:t xml:space="preserve">, </w:t>
      </w:r>
      <w:r w:rsidR="00293E99" w:rsidRPr="009D19F9">
        <w:rPr>
          <w:rFonts w:ascii="Arial" w:eastAsia="Arial" w:hAnsi="Arial" w:cs="Arial"/>
          <w:sz w:val="24"/>
          <w:szCs w:val="24"/>
        </w:rPr>
        <w:t>ώστε</w:t>
      </w:r>
      <w:r w:rsidR="007B1471">
        <w:rPr>
          <w:rFonts w:ascii="Arial" w:hAnsi="Arial" w:cs="Arial"/>
          <w:sz w:val="24"/>
          <w:szCs w:val="24"/>
        </w:rPr>
        <w:t xml:space="preserve">, </w:t>
      </w:r>
      <w:bookmarkStart w:id="6" w:name="_Hlk103171846"/>
      <w:r w:rsidR="00BA6DAA">
        <w:rPr>
          <w:rFonts w:ascii="Arial" w:hAnsi="Arial" w:cs="Arial"/>
          <w:sz w:val="24"/>
          <w:szCs w:val="24"/>
        </w:rPr>
        <w:t>σε περίπτωση θανάτου κρατικού υπαλλήλου ή υπαλλήλου του ευρύτερου δημόσιου τομέα</w:t>
      </w:r>
      <w:r w:rsidR="00773907">
        <w:rPr>
          <w:rFonts w:ascii="Arial" w:hAnsi="Arial" w:cs="Arial"/>
          <w:sz w:val="24"/>
          <w:szCs w:val="24"/>
        </w:rPr>
        <w:t>,</w:t>
      </w:r>
      <w:r w:rsidR="00BA6DAA">
        <w:rPr>
          <w:rFonts w:ascii="Arial" w:hAnsi="Arial" w:cs="Arial"/>
          <w:sz w:val="24"/>
          <w:szCs w:val="24"/>
        </w:rPr>
        <w:t xml:space="preserve"> περιλαμβανομένων και των αρχών τοπικής αυτοδιοίκησης, ο οποίος τέλεσε περισσότερους από ένα</w:t>
      </w:r>
      <w:r w:rsidR="00773907">
        <w:rPr>
          <w:rFonts w:ascii="Arial" w:hAnsi="Arial" w:cs="Arial"/>
          <w:sz w:val="24"/>
          <w:szCs w:val="24"/>
        </w:rPr>
        <w:t>ν</w:t>
      </w:r>
      <w:r w:rsidR="00BA6DAA">
        <w:rPr>
          <w:rFonts w:ascii="Arial" w:hAnsi="Arial" w:cs="Arial"/>
          <w:sz w:val="24"/>
          <w:szCs w:val="24"/>
        </w:rPr>
        <w:t xml:space="preserve"> γάμους με το ίδιο πρόσωπο, </w:t>
      </w:r>
      <w:r w:rsidR="007B1471">
        <w:rPr>
          <w:rFonts w:ascii="Arial" w:hAnsi="Arial" w:cs="Arial"/>
          <w:sz w:val="24"/>
          <w:szCs w:val="24"/>
        </w:rPr>
        <w:t>για σκοπούς καταβολής</w:t>
      </w:r>
      <w:r w:rsidR="00015C2B">
        <w:rPr>
          <w:rFonts w:ascii="Arial" w:hAnsi="Arial" w:cs="Arial"/>
          <w:sz w:val="24"/>
          <w:szCs w:val="24"/>
        </w:rPr>
        <w:t xml:space="preserve"> </w:t>
      </w:r>
      <w:r w:rsidR="007B1471">
        <w:rPr>
          <w:rFonts w:ascii="Arial" w:hAnsi="Arial" w:cs="Arial"/>
          <w:sz w:val="24"/>
          <w:szCs w:val="24"/>
        </w:rPr>
        <w:t>σύνταξης χηρείας</w:t>
      </w:r>
      <w:r w:rsidR="00D01812">
        <w:rPr>
          <w:rFonts w:ascii="Arial" w:hAnsi="Arial" w:cs="Arial"/>
          <w:sz w:val="24"/>
          <w:szCs w:val="24"/>
        </w:rPr>
        <w:t xml:space="preserve"> </w:t>
      </w:r>
      <w:r w:rsidR="00BA6DAA">
        <w:rPr>
          <w:rFonts w:ascii="Arial" w:hAnsi="Arial" w:cs="Arial"/>
          <w:sz w:val="24"/>
          <w:szCs w:val="24"/>
        </w:rPr>
        <w:t xml:space="preserve">και υπολογισμού του χρονικού διαστήματος </w:t>
      </w:r>
      <w:r w:rsidR="00762DE0">
        <w:rPr>
          <w:rFonts w:ascii="Arial" w:hAnsi="Arial" w:cs="Arial"/>
          <w:sz w:val="24"/>
          <w:szCs w:val="24"/>
        </w:rPr>
        <w:t>των πέντε (5) ετών</w:t>
      </w:r>
      <w:r w:rsidR="004C095D" w:rsidRPr="004C095D">
        <w:rPr>
          <w:rFonts w:ascii="Arial" w:hAnsi="Arial" w:cs="Arial"/>
          <w:sz w:val="24"/>
          <w:szCs w:val="24"/>
        </w:rPr>
        <w:t xml:space="preserve"> </w:t>
      </w:r>
      <w:r w:rsidR="004C095D">
        <w:rPr>
          <w:rFonts w:ascii="Arial" w:hAnsi="Arial" w:cs="Arial"/>
          <w:sz w:val="24"/>
          <w:szCs w:val="24"/>
        </w:rPr>
        <w:t xml:space="preserve">που απαιτείται </w:t>
      </w:r>
      <w:r w:rsidR="005B7F69">
        <w:rPr>
          <w:rFonts w:ascii="Arial" w:hAnsi="Arial" w:cs="Arial"/>
          <w:sz w:val="24"/>
          <w:szCs w:val="24"/>
        </w:rPr>
        <w:t>από</w:t>
      </w:r>
      <w:r w:rsidR="004C095D">
        <w:rPr>
          <w:rFonts w:ascii="Arial" w:hAnsi="Arial" w:cs="Arial"/>
          <w:sz w:val="24"/>
          <w:szCs w:val="24"/>
        </w:rPr>
        <w:t xml:space="preserve"> τη βασική νομοθεσία</w:t>
      </w:r>
      <w:r w:rsidR="005B7F69" w:rsidRPr="005B7F69">
        <w:rPr>
          <w:rFonts w:ascii="Arial" w:hAnsi="Arial" w:cs="Arial"/>
          <w:sz w:val="24"/>
          <w:szCs w:val="24"/>
        </w:rPr>
        <w:t xml:space="preserve"> </w:t>
      </w:r>
      <w:r w:rsidR="005B7F69">
        <w:rPr>
          <w:rFonts w:ascii="Arial" w:hAnsi="Arial" w:cs="Arial"/>
          <w:sz w:val="24"/>
          <w:szCs w:val="24"/>
        </w:rPr>
        <w:t xml:space="preserve">για την καταβολή </w:t>
      </w:r>
      <w:bookmarkStart w:id="7" w:name="_Hlk103942324"/>
      <w:r w:rsidR="003C18CA">
        <w:rPr>
          <w:rFonts w:ascii="Arial" w:hAnsi="Arial" w:cs="Arial"/>
          <w:sz w:val="24"/>
          <w:szCs w:val="24"/>
        </w:rPr>
        <w:t>της εν λόγω σύνταξης</w:t>
      </w:r>
      <w:bookmarkEnd w:id="7"/>
      <w:r w:rsidR="004C095D" w:rsidRPr="004C095D">
        <w:rPr>
          <w:rFonts w:ascii="Arial" w:hAnsi="Arial" w:cs="Arial"/>
          <w:sz w:val="24"/>
          <w:szCs w:val="24"/>
        </w:rPr>
        <w:t xml:space="preserve"> </w:t>
      </w:r>
      <w:r w:rsidR="004C095D">
        <w:rPr>
          <w:rFonts w:ascii="Arial" w:hAnsi="Arial" w:cs="Arial"/>
          <w:sz w:val="24"/>
          <w:szCs w:val="24"/>
        </w:rPr>
        <w:t>να συνυπολογίζεται η χρονική διάρκεια εκάστου τέτοιου γάμου.</w:t>
      </w:r>
    </w:p>
    <w:bookmarkEnd w:id="6"/>
    <w:p w14:paraId="76629843" w14:textId="507B2655" w:rsidR="009D19F9" w:rsidRPr="004C095D" w:rsidRDefault="0075000A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19F9" w:rsidRPr="0075000A">
        <w:rPr>
          <w:rFonts w:ascii="Arial" w:eastAsia="Arial" w:hAnsi="Arial" w:cs="Arial"/>
          <w:sz w:val="24"/>
          <w:szCs w:val="24"/>
        </w:rPr>
        <w:t>Σκοπός της δεύτερης πρότασης νόμου</w:t>
      </w:r>
      <w:r w:rsidR="009D19F9" w:rsidRPr="007500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5000A">
        <w:rPr>
          <w:rFonts w:ascii="Arial" w:eastAsia="Arial" w:hAnsi="Arial" w:cs="Arial"/>
          <w:sz w:val="24"/>
          <w:szCs w:val="24"/>
        </w:rPr>
        <w:t xml:space="preserve">είναι η τροποποίηση </w:t>
      </w:r>
      <w:r w:rsidRPr="0075000A">
        <w:rPr>
          <w:rFonts w:ascii="Arial" w:eastAsia="Times New Roman" w:hAnsi="Arial" w:cs="Arial"/>
          <w:bCs/>
          <w:sz w:val="24"/>
          <w:szCs w:val="24"/>
        </w:rPr>
        <w:t xml:space="preserve">του </w:t>
      </w:r>
      <w:r w:rsidR="00015C2B" w:rsidRPr="00015C2B">
        <w:rPr>
          <w:rFonts w:ascii="Arial" w:hAnsi="Arial" w:cs="Arial"/>
          <w:sz w:val="24"/>
          <w:szCs w:val="24"/>
        </w:rPr>
        <w:t>περί Συντάξεων Κρατικών Αξιωματούχων (Γενικές Αρχές) Νόμου</w:t>
      </w:r>
      <w:r w:rsidRPr="0075000A">
        <w:rPr>
          <w:rFonts w:ascii="Arial" w:eastAsia="Arial" w:hAnsi="Arial" w:cs="Arial"/>
          <w:sz w:val="24"/>
          <w:szCs w:val="24"/>
        </w:rPr>
        <w:t>, ώστε</w:t>
      </w:r>
      <w:r w:rsidR="00773907">
        <w:rPr>
          <w:rFonts w:ascii="Arial" w:eastAsia="Arial" w:hAnsi="Arial" w:cs="Arial"/>
          <w:sz w:val="24"/>
          <w:szCs w:val="24"/>
        </w:rPr>
        <w:t>,</w:t>
      </w:r>
      <w:r w:rsidRPr="0075000A">
        <w:rPr>
          <w:rFonts w:ascii="Arial" w:eastAsia="Arial" w:hAnsi="Arial" w:cs="Arial"/>
          <w:sz w:val="24"/>
          <w:szCs w:val="24"/>
        </w:rPr>
        <w:t xml:space="preserve"> </w:t>
      </w:r>
      <w:r w:rsidR="004C095D">
        <w:rPr>
          <w:rFonts w:ascii="Arial" w:hAnsi="Arial" w:cs="Arial"/>
          <w:sz w:val="24"/>
          <w:szCs w:val="24"/>
        </w:rPr>
        <w:t>σε περίπτωση θανάτου κρατικού αξιωματούχου ο οποίος τέλεσε περισσότερους από ένα</w:t>
      </w:r>
      <w:r w:rsidR="00773907">
        <w:rPr>
          <w:rFonts w:ascii="Arial" w:hAnsi="Arial" w:cs="Arial"/>
          <w:sz w:val="24"/>
          <w:szCs w:val="24"/>
        </w:rPr>
        <w:t>ν</w:t>
      </w:r>
      <w:r w:rsidR="004C095D">
        <w:rPr>
          <w:rFonts w:ascii="Arial" w:hAnsi="Arial" w:cs="Arial"/>
          <w:sz w:val="24"/>
          <w:szCs w:val="24"/>
        </w:rPr>
        <w:t xml:space="preserve"> γάμους με το ίδιο πρόσωπο, για σκοπούς καταβολής σύνταξης χηρείας και υπολογισμού του χρονικού διαστήματος των πέντε (5) ετών</w:t>
      </w:r>
      <w:r w:rsidR="004C095D" w:rsidRPr="004C095D">
        <w:rPr>
          <w:rFonts w:ascii="Arial" w:hAnsi="Arial" w:cs="Arial"/>
          <w:sz w:val="24"/>
          <w:szCs w:val="24"/>
        </w:rPr>
        <w:t xml:space="preserve"> </w:t>
      </w:r>
      <w:r w:rsidR="004C095D">
        <w:rPr>
          <w:rFonts w:ascii="Arial" w:hAnsi="Arial" w:cs="Arial"/>
          <w:sz w:val="24"/>
          <w:szCs w:val="24"/>
        </w:rPr>
        <w:t xml:space="preserve">που απαιτείται </w:t>
      </w:r>
      <w:r w:rsidR="005E095A">
        <w:rPr>
          <w:rFonts w:ascii="Arial" w:hAnsi="Arial" w:cs="Arial"/>
          <w:sz w:val="24"/>
          <w:szCs w:val="24"/>
        </w:rPr>
        <w:t>από</w:t>
      </w:r>
      <w:r w:rsidR="004C095D">
        <w:rPr>
          <w:rFonts w:ascii="Arial" w:hAnsi="Arial" w:cs="Arial"/>
          <w:sz w:val="24"/>
          <w:szCs w:val="24"/>
        </w:rPr>
        <w:t xml:space="preserve"> τη βασική νομοθεσία</w:t>
      </w:r>
      <w:r w:rsidR="005B7F69">
        <w:rPr>
          <w:rFonts w:ascii="Arial" w:hAnsi="Arial" w:cs="Arial"/>
          <w:sz w:val="24"/>
          <w:szCs w:val="24"/>
        </w:rPr>
        <w:t xml:space="preserve"> για την καταβολή </w:t>
      </w:r>
      <w:r w:rsidR="003C18CA">
        <w:rPr>
          <w:rFonts w:ascii="Arial" w:hAnsi="Arial" w:cs="Arial"/>
          <w:sz w:val="24"/>
          <w:szCs w:val="24"/>
        </w:rPr>
        <w:t>της εν λόγω σύνταξης</w:t>
      </w:r>
      <w:r w:rsidR="004C095D" w:rsidRPr="004C095D">
        <w:rPr>
          <w:rFonts w:ascii="Arial" w:hAnsi="Arial" w:cs="Arial"/>
          <w:sz w:val="24"/>
          <w:szCs w:val="24"/>
        </w:rPr>
        <w:t xml:space="preserve"> </w:t>
      </w:r>
      <w:r w:rsidR="004C095D">
        <w:rPr>
          <w:rFonts w:ascii="Arial" w:hAnsi="Arial" w:cs="Arial"/>
          <w:sz w:val="24"/>
          <w:szCs w:val="24"/>
        </w:rPr>
        <w:t>να συνυπολογίζεται η χρονική διάρκεια εκάστου τέτοιου γάμου.</w:t>
      </w:r>
      <w:r w:rsidR="003C18CA">
        <w:rPr>
          <w:rFonts w:ascii="Arial" w:hAnsi="Arial" w:cs="Arial"/>
          <w:sz w:val="24"/>
          <w:szCs w:val="24"/>
        </w:rPr>
        <w:t xml:space="preserve"> </w:t>
      </w:r>
    </w:p>
    <w:p w14:paraId="3F783D5F" w14:textId="21A1249D" w:rsidR="0022696F" w:rsidRPr="0022696F" w:rsidRDefault="0075000A" w:rsidP="00930D04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 w:rsidRPr="00DE2993">
        <w:rPr>
          <w:rFonts w:ascii="Arial" w:hAnsi="Arial" w:cs="Arial"/>
          <w:b/>
          <w:lang w:val="el-GR"/>
        </w:rPr>
        <w:tab/>
      </w:r>
      <w:r w:rsidR="00D01812" w:rsidRPr="00A140DD">
        <w:rPr>
          <w:rFonts w:ascii="Arial" w:hAnsi="Arial" w:cs="Arial"/>
          <w:lang w:val="el-GR" w:eastAsia="en-GB"/>
        </w:rPr>
        <w:t xml:space="preserve">Σημειώνεται </w:t>
      </w:r>
      <w:r w:rsidR="0077490B" w:rsidRPr="00A140DD">
        <w:rPr>
          <w:rFonts w:ascii="Arial" w:hAnsi="Arial" w:cs="Arial"/>
          <w:lang w:val="el-GR" w:eastAsia="en-GB"/>
        </w:rPr>
        <w:t>ότι οι εν λόγω προτάσεις ν</w:t>
      </w:r>
      <w:r w:rsidR="004C095D">
        <w:rPr>
          <w:rFonts w:ascii="Arial" w:hAnsi="Arial" w:cs="Arial"/>
          <w:lang w:val="el-GR" w:eastAsia="en-GB"/>
        </w:rPr>
        <w:t>ό</w:t>
      </w:r>
      <w:r w:rsidR="0077490B" w:rsidRPr="00A140DD">
        <w:rPr>
          <w:rFonts w:ascii="Arial" w:hAnsi="Arial" w:cs="Arial"/>
          <w:lang w:val="el-GR" w:eastAsia="en-GB"/>
        </w:rPr>
        <w:t>μο</w:t>
      </w:r>
      <w:r w:rsidR="004C095D">
        <w:rPr>
          <w:rFonts w:ascii="Arial" w:hAnsi="Arial" w:cs="Arial"/>
          <w:lang w:val="el-GR" w:eastAsia="en-GB"/>
        </w:rPr>
        <w:t>υ</w:t>
      </w:r>
      <w:r w:rsidR="0077490B" w:rsidRPr="00A140DD">
        <w:rPr>
          <w:rFonts w:ascii="Arial" w:hAnsi="Arial" w:cs="Arial"/>
          <w:lang w:val="el-GR" w:eastAsia="en-GB"/>
        </w:rPr>
        <w:t xml:space="preserve"> συζητήθηκαν μαζί με την πρόταση νόμου</w:t>
      </w:r>
      <w:r w:rsidR="00A140DD">
        <w:rPr>
          <w:rFonts w:ascii="Arial" w:hAnsi="Arial" w:cs="Arial"/>
          <w:lang w:val="el-GR" w:eastAsia="en-GB"/>
        </w:rPr>
        <w:t xml:space="preserve"> με τίτλο</w:t>
      </w:r>
      <w:r w:rsidR="0077490B" w:rsidRPr="00A140DD">
        <w:rPr>
          <w:rFonts w:ascii="Arial" w:hAnsi="Arial" w:cs="Arial"/>
          <w:lang w:val="el-GR" w:eastAsia="en-GB"/>
        </w:rPr>
        <w:t xml:space="preserve"> «</w:t>
      </w:r>
      <w:r w:rsidR="00A140DD" w:rsidRPr="00A140DD">
        <w:rPr>
          <w:rFonts w:ascii="Arial" w:hAnsi="Arial" w:cs="Arial"/>
          <w:lang w:val="el-GR"/>
        </w:rPr>
        <w:t>Ο περί Συντάξεων (Τροποποιητικός) Νόμος του 2020</w:t>
      </w:r>
      <w:r w:rsidR="00A140DD">
        <w:rPr>
          <w:rFonts w:ascii="Arial" w:hAnsi="Arial" w:cs="Arial"/>
          <w:lang w:val="el-GR"/>
        </w:rPr>
        <w:t>»</w:t>
      </w:r>
      <w:r w:rsidR="00773907">
        <w:rPr>
          <w:rFonts w:ascii="Arial" w:hAnsi="Arial" w:cs="Arial"/>
          <w:lang w:val="el-GR"/>
        </w:rPr>
        <w:t>,</w:t>
      </w:r>
      <w:r w:rsidR="006B5499" w:rsidRPr="006B5499">
        <w:rPr>
          <w:rFonts w:ascii="Arial" w:hAnsi="Arial" w:cs="Arial"/>
          <w:lang w:val="el-GR"/>
        </w:rPr>
        <w:t xml:space="preserve"> </w:t>
      </w:r>
      <w:r w:rsidR="006B5499">
        <w:rPr>
          <w:rFonts w:ascii="Arial" w:hAnsi="Arial" w:cs="Arial"/>
          <w:lang w:val="el-GR"/>
        </w:rPr>
        <w:t>η</w:t>
      </w:r>
      <w:r w:rsidR="006B5499" w:rsidRPr="006B5499">
        <w:rPr>
          <w:rFonts w:ascii="Arial" w:hAnsi="Arial" w:cs="Arial"/>
          <w:lang w:val="el-GR"/>
        </w:rPr>
        <w:t xml:space="preserve"> οποί</w:t>
      </w:r>
      <w:r w:rsidR="006B5499">
        <w:rPr>
          <w:rFonts w:ascii="Arial" w:hAnsi="Arial" w:cs="Arial"/>
          <w:lang w:val="el-GR"/>
        </w:rPr>
        <w:t xml:space="preserve">α επίσης </w:t>
      </w:r>
      <w:r w:rsidR="006B5499" w:rsidRPr="006B5499">
        <w:rPr>
          <w:rFonts w:ascii="Arial" w:hAnsi="Arial" w:cs="Arial"/>
          <w:lang w:val="el-GR"/>
        </w:rPr>
        <w:t>κατατέθηκ</w:t>
      </w:r>
      <w:r w:rsidR="006B5499">
        <w:rPr>
          <w:rFonts w:ascii="Arial" w:hAnsi="Arial" w:cs="Arial"/>
          <w:lang w:val="el-GR"/>
        </w:rPr>
        <w:t>ε</w:t>
      </w:r>
      <w:r w:rsidR="006B5499" w:rsidRPr="006B5499">
        <w:rPr>
          <w:rFonts w:ascii="Arial" w:hAnsi="Arial" w:cs="Arial"/>
          <w:lang w:val="el-GR"/>
        </w:rPr>
        <w:t xml:space="preserve"> στη Βουλή των Αντιπροσώπων από τον </w:t>
      </w:r>
      <w:r w:rsidR="006B5499" w:rsidRPr="006B5499">
        <w:rPr>
          <w:rFonts w:ascii="Arial" w:hAnsi="Arial" w:cs="Arial"/>
          <w:iCs/>
          <w:lang w:val="el-GR"/>
        </w:rPr>
        <w:t>κ. Παν</w:t>
      </w:r>
      <w:r w:rsidR="004C095D">
        <w:rPr>
          <w:rFonts w:ascii="Arial" w:hAnsi="Arial" w:cs="Arial"/>
          <w:iCs/>
          <w:lang w:val="el-GR"/>
        </w:rPr>
        <w:t>ί</w:t>
      </w:r>
      <w:r w:rsidR="006B5499" w:rsidRPr="006B5499">
        <w:rPr>
          <w:rFonts w:ascii="Arial" w:hAnsi="Arial" w:cs="Arial"/>
          <w:iCs/>
          <w:lang w:val="el-GR"/>
        </w:rPr>
        <w:t>κ</w:t>
      </w:r>
      <w:r w:rsidR="004C095D">
        <w:rPr>
          <w:rFonts w:ascii="Arial" w:hAnsi="Arial" w:cs="Arial"/>
          <w:iCs/>
          <w:lang w:val="el-GR"/>
        </w:rPr>
        <w:t>ο</w:t>
      </w:r>
      <w:r w:rsidR="006B5499" w:rsidRPr="006B5499">
        <w:rPr>
          <w:rFonts w:ascii="Arial" w:hAnsi="Arial" w:cs="Arial"/>
          <w:iCs/>
          <w:lang w:val="el-GR"/>
        </w:rPr>
        <w:t xml:space="preserve"> Λεωνίδου</w:t>
      </w:r>
      <w:r w:rsidR="00022359">
        <w:rPr>
          <w:rFonts w:ascii="Arial" w:hAnsi="Arial" w:cs="Arial"/>
          <w:iCs/>
          <w:lang w:val="el-GR"/>
        </w:rPr>
        <w:t>,</w:t>
      </w:r>
      <w:r w:rsidR="006B5499" w:rsidRPr="006B5499">
        <w:rPr>
          <w:rFonts w:ascii="Arial" w:hAnsi="Arial" w:cs="Arial"/>
          <w:iCs/>
          <w:lang w:val="el-GR"/>
        </w:rPr>
        <w:t xml:space="preserve"> βουλευτή εκλογικής περιφέρειας Λεμεσού</w:t>
      </w:r>
      <w:r w:rsidR="00773907">
        <w:rPr>
          <w:rFonts w:ascii="Arial" w:hAnsi="Arial" w:cs="Arial"/>
          <w:iCs/>
          <w:lang w:val="el-GR"/>
        </w:rPr>
        <w:t>,</w:t>
      </w:r>
      <w:r w:rsidR="00457E62">
        <w:rPr>
          <w:rFonts w:ascii="Arial" w:hAnsi="Arial" w:cs="Arial"/>
          <w:iCs/>
          <w:lang w:val="el-GR"/>
        </w:rPr>
        <w:t xml:space="preserve"> και</w:t>
      </w:r>
      <w:r w:rsidR="00A140DD">
        <w:rPr>
          <w:rFonts w:ascii="Arial" w:hAnsi="Arial" w:cs="Arial"/>
          <w:lang w:val="el-GR"/>
        </w:rPr>
        <w:t xml:space="preserve"> της οποίας σκοπός μεταξύ άλλων είναι η </w:t>
      </w:r>
      <w:r w:rsidR="006B5499">
        <w:rPr>
          <w:rFonts w:ascii="Arial" w:hAnsi="Arial" w:cs="Arial"/>
          <w:lang w:val="el-GR"/>
        </w:rPr>
        <w:t xml:space="preserve">τροποποίηση του </w:t>
      </w:r>
      <w:r w:rsidR="003C18CA">
        <w:rPr>
          <w:rFonts w:ascii="Arial" w:hAnsi="Arial" w:cs="Arial"/>
          <w:lang w:val="el-GR"/>
        </w:rPr>
        <w:t>περί Συντάξεων Νόμου</w:t>
      </w:r>
      <w:r w:rsidR="00773907">
        <w:rPr>
          <w:rFonts w:ascii="Arial" w:hAnsi="Arial" w:cs="Arial"/>
          <w:lang w:val="el-GR"/>
        </w:rPr>
        <w:t>,</w:t>
      </w:r>
      <w:r w:rsidR="006B5499">
        <w:rPr>
          <w:rFonts w:ascii="Arial" w:hAnsi="Arial" w:cs="Arial"/>
          <w:lang w:val="el-GR"/>
        </w:rPr>
        <w:t xml:space="preserve"> ώστε, </w:t>
      </w:r>
      <w:r w:rsidR="006B5499" w:rsidRPr="006B5499">
        <w:rPr>
          <w:rFonts w:ascii="Arial" w:hAnsi="Arial" w:cs="Arial"/>
          <w:lang w:val="el-GR"/>
        </w:rPr>
        <w:t>σε περίπτωση κατά την οποία αποβιώσα</w:t>
      </w:r>
      <w:r w:rsidR="005E095A">
        <w:rPr>
          <w:rFonts w:ascii="Arial" w:hAnsi="Arial" w:cs="Arial"/>
          <w:lang w:val="el-GR"/>
        </w:rPr>
        <w:t>ν πρόσωπο</w:t>
      </w:r>
      <w:r w:rsidR="006B5499" w:rsidRPr="006B5499">
        <w:rPr>
          <w:rFonts w:ascii="Arial" w:hAnsi="Arial" w:cs="Arial"/>
          <w:lang w:val="el-GR"/>
        </w:rPr>
        <w:t xml:space="preserve"> έχει τελέσει περισσότερους από έναν γάμους</w:t>
      </w:r>
      <w:r w:rsidR="005E095A">
        <w:rPr>
          <w:rFonts w:ascii="Arial" w:hAnsi="Arial" w:cs="Arial"/>
          <w:lang w:val="el-GR"/>
        </w:rPr>
        <w:t xml:space="preserve"> με διαφορετικά πρόσωπα</w:t>
      </w:r>
      <w:r w:rsidR="006B5499" w:rsidRPr="006B5499">
        <w:rPr>
          <w:rFonts w:ascii="Arial" w:hAnsi="Arial" w:cs="Arial"/>
          <w:lang w:val="el-GR"/>
        </w:rPr>
        <w:t xml:space="preserve">, η σύνταξη χηρείας να επιμερίζεται αναλογικά σε </w:t>
      </w:r>
      <w:r w:rsidR="00CE7E12">
        <w:rPr>
          <w:rFonts w:ascii="Arial" w:hAnsi="Arial" w:cs="Arial"/>
          <w:lang w:val="el-GR"/>
        </w:rPr>
        <w:t>όλα τα πρόσωπα</w:t>
      </w:r>
      <w:r w:rsidR="003C18CA">
        <w:rPr>
          <w:rFonts w:ascii="Arial" w:hAnsi="Arial" w:cs="Arial"/>
          <w:lang w:val="el-GR"/>
        </w:rPr>
        <w:t xml:space="preserve"> με τα οποία συνήψε γάμο,</w:t>
      </w:r>
      <w:r w:rsidR="006B5499" w:rsidRPr="006B5499">
        <w:rPr>
          <w:rFonts w:ascii="Arial" w:hAnsi="Arial" w:cs="Arial"/>
          <w:lang w:val="el-GR"/>
        </w:rPr>
        <w:t xml:space="preserve"> με βάση τη χρονική διάρκεια εκάστου γάμου</w:t>
      </w:r>
      <w:r w:rsidR="006B5499">
        <w:rPr>
          <w:rFonts w:ascii="Arial" w:hAnsi="Arial" w:cs="Arial"/>
          <w:lang w:val="el-GR"/>
        </w:rPr>
        <w:t>.</w:t>
      </w:r>
      <w:r w:rsidR="00773907">
        <w:rPr>
          <w:rFonts w:ascii="Arial" w:hAnsi="Arial" w:cs="Arial"/>
          <w:lang w:val="el-GR"/>
        </w:rPr>
        <w:t xml:space="preserve"> </w:t>
      </w:r>
      <w:r w:rsidR="006B5499">
        <w:rPr>
          <w:rFonts w:ascii="Arial" w:hAnsi="Arial" w:cs="Arial"/>
          <w:lang w:val="el-GR"/>
        </w:rPr>
        <w:t xml:space="preserve"> Ωστόσο, </w:t>
      </w:r>
      <w:r w:rsidR="003C18CA">
        <w:rPr>
          <w:rFonts w:ascii="Arial" w:hAnsi="Arial" w:cs="Arial"/>
          <w:lang w:val="el-GR"/>
        </w:rPr>
        <w:t xml:space="preserve">για την εν λόγω πρόταση νόμου </w:t>
      </w:r>
      <w:r w:rsidR="006B5499">
        <w:rPr>
          <w:rFonts w:ascii="Arial" w:hAnsi="Arial" w:cs="Arial"/>
          <w:lang w:val="el-GR"/>
        </w:rPr>
        <w:t>η επιτροπή αποφάσισε</w:t>
      </w:r>
      <w:r w:rsidR="00894562" w:rsidRPr="00894562">
        <w:rPr>
          <w:rFonts w:ascii="Arial" w:hAnsi="Arial" w:cs="Arial"/>
          <w:lang w:val="el-GR"/>
        </w:rPr>
        <w:t>,</w:t>
      </w:r>
      <w:r w:rsidR="006B5499">
        <w:rPr>
          <w:rFonts w:ascii="Arial" w:hAnsi="Arial" w:cs="Arial"/>
          <w:lang w:val="el-GR"/>
        </w:rPr>
        <w:t xml:space="preserve"> κατόπιν σχετικής </w:t>
      </w:r>
      <w:r w:rsidR="00894562">
        <w:rPr>
          <w:rFonts w:ascii="Arial" w:hAnsi="Arial" w:cs="Arial"/>
          <w:lang w:val="el-GR"/>
        </w:rPr>
        <w:t>πρότασης από τον</w:t>
      </w:r>
      <w:r w:rsidR="006B5499">
        <w:rPr>
          <w:rFonts w:ascii="Arial" w:hAnsi="Arial" w:cs="Arial"/>
          <w:lang w:val="el-GR"/>
        </w:rPr>
        <w:t xml:space="preserve"> εισ</w:t>
      </w:r>
      <w:r w:rsidR="00457E62">
        <w:rPr>
          <w:rFonts w:ascii="Arial" w:hAnsi="Arial" w:cs="Arial"/>
          <w:lang w:val="el-GR"/>
        </w:rPr>
        <w:t xml:space="preserve">ηγητή </w:t>
      </w:r>
      <w:r w:rsidR="00894562">
        <w:rPr>
          <w:rFonts w:ascii="Arial" w:hAnsi="Arial" w:cs="Arial"/>
          <w:lang w:val="el-GR"/>
        </w:rPr>
        <w:t xml:space="preserve">της, όπως </w:t>
      </w:r>
      <w:r w:rsidR="00457E62">
        <w:rPr>
          <w:rFonts w:ascii="Arial" w:hAnsi="Arial" w:cs="Arial"/>
          <w:lang w:val="el-GR"/>
        </w:rPr>
        <w:t>μην προωθηθεί στο παρόν στάδιο στην ολομέλεια της Βουλής για ψήφισ</w:t>
      </w:r>
      <w:r w:rsidR="00773907">
        <w:rPr>
          <w:rFonts w:ascii="Arial" w:hAnsi="Arial" w:cs="Arial"/>
          <w:lang w:val="el-GR"/>
        </w:rPr>
        <w:t>ή</w:t>
      </w:r>
      <w:r w:rsidR="00457E62">
        <w:rPr>
          <w:rFonts w:ascii="Arial" w:hAnsi="Arial" w:cs="Arial"/>
          <w:lang w:val="el-GR"/>
        </w:rPr>
        <w:t xml:space="preserve"> της σε νόμο</w:t>
      </w:r>
      <w:r w:rsidR="00CE7E12">
        <w:rPr>
          <w:rFonts w:ascii="Arial" w:hAnsi="Arial" w:cs="Arial"/>
          <w:lang w:val="el-GR"/>
        </w:rPr>
        <w:t>,</w:t>
      </w:r>
      <w:r w:rsidR="00F4067D">
        <w:rPr>
          <w:rFonts w:ascii="Arial" w:hAnsi="Arial" w:cs="Arial"/>
          <w:lang w:val="el-GR"/>
        </w:rPr>
        <w:t xml:space="preserve"> ώστε </w:t>
      </w:r>
      <w:r w:rsidR="00DE0321">
        <w:rPr>
          <w:rFonts w:ascii="Arial" w:hAnsi="Arial" w:cs="Arial"/>
          <w:lang w:val="el-GR"/>
        </w:rPr>
        <w:t>οι πρόνοι</w:t>
      </w:r>
      <w:r w:rsidR="00773907">
        <w:rPr>
          <w:rFonts w:ascii="Arial" w:hAnsi="Arial" w:cs="Arial"/>
          <w:lang w:val="el-GR"/>
        </w:rPr>
        <w:t>ές</w:t>
      </w:r>
      <w:r w:rsidR="00DE0321">
        <w:rPr>
          <w:rFonts w:ascii="Arial" w:hAnsi="Arial" w:cs="Arial"/>
          <w:lang w:val="el-GR"/>
        </w:rPr>
        <w:t xml:space="preserve"> της </w:t>
      </w:r>
      <w:r w:rsidR="00F4067D">
        <w:rPr>
          <w:rFonts w:ascii="Arial" w:hAnsi="Arial" w:cs="Arial"/>
          <w:lang w:val="el-GR"/>
        </w:rPr>
        <w:t>να τύχ</w:t>
      </w:r>
      <w:r w:rsidR="00DE0321">
        <w:rPr>
          <w:rFonts w:ascii="Arial" w:hAnsi="Arial" w:cs="Arial"/>
          <w:lang w:val="el-GR"/>
        </w:rPr>
        <w:t>ουν</w:t>
      </w:r>
      <w:r w:rsidR="00F4067D">
        <w:rPr>
          <w:rFonts w:ascii="Arial" w:hAnsi="Arial" w:cs="Arial"/>
          <w:lang w:val="el-GR"/>
        </w:rPr>
        <w:t xml:space="preserve"> περαιτέρω μελέτης ενώπιον της επιτροπής</w:t>
      </w:r>
      <w:r w:rsidR="00457E62">
        <w:rPr>
          <w:rFonts w:ascii="Arial" w:hAnsi="Arial" w:cs="Arial"/>
          <w:lang w:val="el-GR"/>
        </w:rPr>
        <w:t xml:space="preserve">. </w:t>
      </w:r>
    </w:p>
    <w:p w14:paraId="02D7493F" w14:textId="3F41B12D" w:rsidR="002B04F1" w:rsidRDefault="00773907" w:rsidP="00930D04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8" w:name="_Hlk87544500"/>
      <w:r>
        <w:rPr>
          <w:rFonts w:ascii="Arial" w:hAnsi="Arial" w:cs="Arial"/>
          <w:sz w:val="24"/>
          <w:szCs w:val="24"/>
        </w:rPr>
        <w:tab/>
      </w:r>
      <w:r w:rsidR="00E50073" w:rsidRPr="002D3A42">
        <w:rPr>
          <w:rFonts w:ascii="Arial" w:hAnsi="Arial" w:cs="Arial"/>
          <w:sz w:val="24"/>
          <w:szCs w:val="24"/>
        </w:rPr>
        <w:t>Στο πλαίσιο της συζήτησης επί της αρχής</w:t>
      </w:r>
      <w:r w:rsidR="002D3A42">
        <w:rPr>
          <w:rFonts w:ascii="Arial" w:hAnsi="Arial" w:cs="Arial"/>
          <w:sz w:val="24"/>
          <w:szCs w:val="24"/>
        </w:rPr>
        <w:t xml:space="preserve">, </w:t>
      </w:r>
      <w:r w:rsidR="00457E62">
        <w:rPr>
          <w:rFonts w:ascii="Arial" w:hAnsi="Arial" w:cs="Arial"/>
          <w:sz w:val="24"/>
          <w:szCs w:val="24"/>
        </w:rPr>
        <w:t>ο</w:t>
      </w:r>
      <w:r w:rsidR="00E50073" w:rsidRPr="002D3A42">
        <w:rPr>
          <w:rFonts w:ascii="Arial" w:hAnsi="Arial" w:cs="Arial"/>
          <w:sz w:val="24"/>
          <w:szCs w:val="24"/>
        </w:rPr>
        <w:t xml:space="preserve"> εισηγητ</w:t>
      </w:r>
      <w:r w:rsidR="00457E62">
        <w:rPr>
          <w:rFonts w:ascii="Arial" w:hAnsi="Arial" w:cs="Arial"/>
          <w:sz w:val="24"/>
          <w:szCs w:val="24"/>
        </w:rPr>
        <w:t>ής</w:t>
      </w:r>
      <w:r w:rsidR="00E50073" w:rsidRPr="002D3A42">
        <w:rPr>
          <w:rFonts w:ascii="Arial" w:hAnsi="Arial" w:cs="Arial"/>
          <w:sz w:val="24"/>
          <w:szCs w:val="24"/>
        </w:rPr>
        <w:t xml:space="preserve"> </w:t>
      </w:r>
      <w:r w:rsidR="007D7F25">
        <w:rPr>
          <w:rFonts w:ascii="Arial" w:hAnsi="Arial" w:cs="Arial"/>
          <w:sz w:val="24"/>
          <w:szCs w:val="24"/>
        </w:rPr>
        <w:t>των</w:t>
      </w:r>
      <w:r w:rsidR="00E50073" w:rsidRPr="002D3A42">
        <w:rPr>
          <w:rFonts w:ascii="Arial" w:hAnsi="Arial" w:cs="Arial"/>
          <w:sz w:val="24"/>
          <w:szCs w:val="24"/>
        </w:rPr>
        <w:t xml:space="preserve"> πρ</w:t>
      </w:r>
      <w:r w:rsidR="007D7F25">
        <w:rPr>
          <w:rFonts w:ascii="Arial" w:hAnsi="Arial" w:cs="Arial"/>
          <w:sz w:val="24"/>
          <w:szCs w:val="24"/>
        </w:rPr>
        <w:t>οτάσεων</w:t>
      </w:r>
      <w:r w:rsidR="00E50073" w:rsidRPr="002D3A42">
        <w:rPr>
          <w:rFonts w:ascii="Arial" w:hAnsi="Arial" w:cs="Arial"/>
          <w:sz w:val="24"/>
          <w:szCs w:val="24"/>
        </w:rPr>
        <w:t xml:space="preserve"> νόμου ανέφερ</w:t>
      </w:r>
      <w:r w:rsidR="00457E62">
        <w:rPr>
          <w:rFonts w:ascii="Arial" w:hAnsi="Arial" w:cs="Arial"/>
          <w:sz w:val="24"/>
          <w:szCs w:val="24"/>
        </w:rPr>
        <w:t>ε</w:t>
      </w:r>
      <w:r w:rsidR="00E50073" w:rsidRPr="002D3A42">
        <w:rPr>
          <w:rFonts w:ascii="Arial" w:hAnsi="Arial" w:cs="Arial"/>
          <w:sz w:val="24"/>
          <w:szCs w:val="24"/>
        </w:rPr>
        <w:t xml:space="preserve"> ότι </w:t>
      </w:r>
      <w:r w:rsidR="002D3A42">
        <w:rPr>
          <w:rFonts w:ascii="Arial" w:hAnsi="Arial" w:cs="Arial"/>
          <w:sz w:val="24"/>
          <w:szCs w:val="24"/>
        </w:rPr>
        <w:t>οι</w:t>
      </w:r>
      <w:r w:rsidR="00E50073" w:rsidRPr="002D3A42">
        <w:rPr>
          <w:rFonts w:ascii="Arial" w:hAnsi="Arial" w:cs="Arial"/>
          <w:sz w:val="24"/>
          <w:szCs w:val="24"/>
        </w:rPr>
        <w:t xml:space="preserve"> προτεινόμεν</w:t>
      </w:r>
      <w:r w:rsidR="002D3A42">
        <w:rPr>
          <w:rFonts w:ascii="Arial" w:hAnsi="Arial" w:cs="Arial"/>
          <w:sz w:val="24"/>
          <w:szCs w:val="24"/>
        </w:rPr>
        <w:t>ες</w:t>
      </w:r>
      <w:r w:rsidR="00E50073" w:rsidRPr="002D3A42">
        <w:rPr>
          <w:rFonts w:ascii="Arial" w:hAnsi="Arial" w:cs="Arial"/>
          <w:sz w:val="24"/>
          <w:szCs w:val="24"/>
        </w:rPr>
        <w:t xml:space="preserve"> </w:t>
      </w:r>
      <w:r w:rsidR="002D3A42" w:rsidRPr="002D3A42">
        <w:rPr>
          <w:rFonts w:ascii="Arial" w:hAnsi="Arial" w:cs="Arial"/>
          <w:sz w:val="24"/>
          <w:szCs w:val="24"/>
        </w:rPr>
        <w:t>ρυθμίσ</w:t>
      </w:r>
      <w:r w:rsidR="002D3A42">
        <w:rPr>
          <w:rFonts w:ascii="Arial" w:hAnsi="Arial" w:cs="Arial"/>
          <w:sz w:val="24"/>
          <w:szCs w:val="24"/>
        </w:rPr>
        <w:t>εις</w:t>
      </w:r>
      <w:r w:rsidR="00E50073" w:rsidRPr="002D3A42">
        <w:rPr>
          <w:rFonts w:ascii="Arial" w:hAnsi="Arial" w:cs="Arial"/>
          <w:sz w:val="24"/>
          <w:szCs w:val="24"/>
        </w:rPr>
        <w:t xml:space="preserve"> κρίν</w:t>
      </w:r>
      <w:r w:rsidR="002D3A42">
        <w:rPr>
          <w:rFonts w:ascii="Arial" w:hAnsi="Arial" w:cs="Arial"/>
          <w:sz w:val="24"/>
          <w:szCs w:val="24"/>
        </w:rPr>
        <w:t>ον</w:t>
      </w:r>
      <w:r w:rsidR="00E50073" w:rsidRPr="002D3A42">
        <w:rPr>
          <w:rFonts w:ascii="Arial" w:hAnsi="Arial" w:cs="Arial"/>
          <w:sz w:val="24"/>
          <w:szCs w:val="24"/>
        </w:rPr>
        <w:t>ται αναγκαί</w:t>
      </w:r>
      <w:r w:rsidR="002D3A42">
        <w:rPr>
          <w:rFonts w:ascii="Arial" w:hAnsi="Arial" w:cs="Arial"/>
          <w:sz w:val="24"/>
          <w:szCs w:val="24"/>
        </w:rPr>
        <w:t>ες</w:t>
      </w:r>
      <w:r>
        <w:rPr>
          <w:rFonts w:ascii="Arial" w:hAnsi="Arial" w:cs="Arial"/>
          <w:sz w:val="24"/>
          <w:szCs w:val="24"/>
        </w:rPr>
        <w:t>,</w:t>
      </w:r>
      <w:r w:rsidR="00AD115A">
        <w:rPr>
          <w:rFonts w:ascii="Arial" w:hAnsi="Arial" w:cs="Arial"/>
          <w:sz w:val="24"/>
          <w:szCs w:val="24"/>
        </w:rPr>
        <w:t xml:space="preserve"> </w:t>
      </w:r>
      <w:r w:rsidR="00AD115A" w:rsidRPr="00022359">
        <w:rPr>
          <w:rFonts w:ascii="Arial" w:hAnsi="Arial" w:cs="Arial"/>
          <w:sz w:val="24"/>
          <w:szCs w:val="24"/>
        </w:rPr>
        <w:t>ώστε</w:t>
      </w:r>
      <w:r>
        <w:rPr>
          <w:rFonts w:ascii="Arial" w:hAnsi="Arial" w:cs="Arial"/>
          <w:sz w:val="24"/>
          <w:szCs w:val="24"/>
        </w:rPr>
        <w:t>,</w:t>
      </w:r>
      <w:r w:rsidR="002B04F1">
        <w:rPr>
          <w:rFonts w:ascii="Arial" w:hAnsi="Arial" w:cs="Arial"/>
          <w:sz w:val="24"/>
          <w:szCs w:val="24"/>
        </w:rPr>
        <w:t xml:space="preserve"> </w:t>
      </w:r>
      <w:r w:rsidR="00A76B73">
        <w:rPr>
          <w:rFonts w:ascii="Arial" w:hAnsi="Arial" w:cs="Arial"/>
          <w:sz w:val="24"/>
          <w:szCs w:val="24"/>
        </w:rPr>
        <w:t>σε</w:t>
      </w:r>
      <w:r w:rsidR="004F27A7" w:rsidRPr="00022359">
        <w:rPr>
          <w:rFonts w:ascii="Arial" w:hAnsi="Arial" w:cs="Arial"/>
          <w:sz w:val="24"/>
          <w:szCs w:val="24"/>
        </w:rPr>
        <w:t xml:space="preserve"> </w:t>
      </w:r>
      <w:r w:rsidR="00A76B73" w:rsidRPr="00022359">
        <w:rPr>
          <w:rFonts w:ascii="Arial" w:hAnsi="Arial" w:cs="Arial"/>
          <w:sz w:val="24"/>
          <w:szCs w:val="24"/>
        </w:rPr>
        <w:t>περίπτωσ</w:t>
      </w:r>
      <w:r w:rsidR="00A76B73">
        <w:rPr>
          <w:rFonts w:ascii="Arial" w:hAnsi="Arial" w:cs="Arial"/>
          <w:sz w:val="24"/>
          <w:szCs w:val="24"/>
        </w:rPr>
        <w:t>η</w:t>
      </w:r>
      <w:r w:rsidR="004F27A7" w:rsidRPr="00022359">
        <w:rPr>
          <w:rFonts w:ascii="Arial" w:hAnsi="Arial" w:cs="Arial"/>
          <w:sz w:val="24"/>
          <w:szCs w:val="24"/>
        </w:rPr>
        <w:t xml:space="preserve"> </w:t>
      </w:r>
      <w:r w:rsidR="00BE7F7A">
        <w:rPr>
          <w:rFonts w:ascii="Arial" w:hAnsi="Arial" w:cs="Arial"/>
          <w:sz w:val="24"/>
          <w:szCs w:val="24"/>
        </w:rPr>
        <w:t>διάλυσης γάμου</w:t>
      </w:r>
      <w:r w:rsidR="004F27A7" w:rsidRPr="00022359">
        <w:rPr>
          <w:rFonts w:ascii="Arial" w:hAnsi="Arial" w:cs="Arial"/>
          <w:sz w:val="24"/>
          <w:szCs w:val="24"/>
        </w:rPr>
        <w:t>,</w:t>
      </w:r>
      <w:r w:rsidR="00BE7F7A">
        <w:rPr>
          <w:rFonts w:ascii="Arial" w:hAnsi="Arial" w:cs="Arial"/>
          <w:sz w:val="24"/>
          <w:szCs w:val="24"/>
        </w:rPr>
        <w:t xml:space="preserve"> </w:t>
      </w:r>
      <w:r w:rsidR="002D6A93">
        <w:rPr>
          <w:rFonts w:ascii="Arial" w:hAnsi="Arial" w:cs="Arial"/>
          <w:sz w:val="24"/>
          <w:szCs w:val="24"/>
        </w:rPr>
        <w:t xml:space="preserve">εάν τα ίδια πρόσωπα σε μεταγενέστερο χρόνο συνάψουν νέο γάμο μεταξύ </w:t>
      </w:r>
      <w:r w:rsidR="00C86C70">
        <w:rPr>
          <w:rFonts w:ascii="Arial" w:hAnsi="Arial" w:cs="Arial"/>
          <w:sz w:val="24"/>
          <w:szCs w:val="24"/>
        </w:rPr>
        <w:t>τους,</w:t>
      </w:r>
      <w:r w:rsidR="004F27A7" w:rsidRPr="00022359">
        <w:rPr>
          <w:rFonts w:ascii="Arial" w:hAnsi="Arial" w:cs="Arial"/>
          <w:sz w:val="24"/>
          <w:szCs w:val="24"/>
        </w:rPr>
        <w:t xml:space="preserve"> χωρίς </w:t>
      </w:r>
      <w:r w:rsidR="009958F2">
        <w:rPr>
          <w:rFonts w:ascii="Arial" w:hAnsi="Arial" w:cs="Arial"/>
          <w:sz w:val="24"/>
          <w:szCs w:val="24"/>
        </w:rPr>
        <w:t xml:space="preserve">στο μεσοδιάστημα </w:t>
      </w:r>
      <w:r w:rsidR="004F27A7" w:rsidRPr="00022359">
        <w:rPr>
          <w:rFonts w:ascii="Arial" w:hAnsi="Arial" w:cs="Arial"/>
          <w:sz w:val="24"/>
          <w:szCs w:val="24"/>
        </w:rPr>
        <w:t xml:space="preserve">να έχει μεσολαβήσει γάμος με </w:t>
      </w:r>
      <w:r w:rsidR="003C18CA">
        <w:rPr>
          <w:rFonts w:ascii="Arial" w:hAnsi="Arial" w:cs="Arial"/>
          <w:sz w:val="24"/>
          <w:szCs w:val="24"/>
        </w:rPr>
        <w:t>τρίτο</w:t>
      </w:r>
      <w:r w:rsidR="004F27A7" w:rsidRPr="00022359">
        <w:rPr>
          <w:rFonts w:ascii="Arial" w:hAnsi="Arial" w:cs="Arial"/>
          <w:sz w:val="24"/>
          <w:szCs w:val="24"/>
        </w:rPr>
        <w:t xml:space="preserve"> πρόσωπο</w:t>
      </w:r>
      <w:r>
        <w:rPr>
          <w:rFonts w:ascii="Arial" w:hAnsi="Arial" w:cs="Arial"/>
          <w:sz w:val="24"/>
          <w:szCs w:val="24"/>
        </w:rPr>
        <w:t>,</w:t>
      </w:r>
      <w:r w:rsidR="004F27A7" w:rsidRPr="00022359">
        <w:rPr>
          <w:rFonts w:ascii="Arial" w:hAnsi="Arial" w:cs="Arial"/>
          <w:sz w:val="24"/>
          <w:szCs w:val="24"/>
        </w:rPr>
        <w:t xml:space="preserve"> και ακολούθως ο ένας εκ των δύο συζύγων αποβιώσει πριν από τη συμπλήρωση των πέντε χρόνων</w:t>
      </w:r>
      <w:r w:rsidR="009958F2">
        <w:rPr>
          <w:rFonts w:ascii="Arial" w:hAnsi="Arial" w:cs="Arial"/>
          <w:sz w:val="24"/>
          <w:szCs w:val="24"/>
        </w:rPr>
        <w:t xml:space="preserve"> έγγαμη</w:t>
      </w:r>
      <w:r w:rsidR="00C86C70">
        <w:rPr>
          <w:rFonts w:ascii="Arial" w:hAnsi="Arial" w:cs="Arial"/>
          <w:sz w:val="24"/>
          <w:szCs w:val="24"/>
        </w:rPr>
        <w:t>ς</w:t>
      </w:r>
      <w:r w:rsidR="009958F2">
        <w:rPr>
          <w:rFonts w:ascii="Arial" w:hAnsi="Arial" w:cs="Arial"/>
          <w:sz w:val="24"/>
          <w:szCs w:val="24"/>
        </w:rPr>
        <w:t xml:space="preserve"> συμβίωση</w:t>
      </w:r>
      <w:r w:rsidR="00C86C70">
        <w:rPr>
          <w:rFonts w:ascii="Arial" w:hAnsi="Arial" w:cs="Arial"/>
          <w:sz w:val="24"/>
          <w:szCs w:val="24"/>
        </w:rPr>
        <w:t>ς</w:t>
      </w:r>
      <w:r w:rsidR="004F27A7" w:rsidRPr="00022359">
        <w:rPr>
          <w:rFonts w:ascii="Arial" w:hAnsi="Arial" w:cs="Arial"/>
          <w:sz w:val="24"/>
          <w:szCs w:val="24"/>
        </w:rPr>
        <w:t xml:space="preserve"> που απαιτούνται δυνάμει της ισχύουσας νομοθεσίας</w:t>
      </w:r>
      <w:r>
        <w:rPr>
          <w:rFonts w:ascii="Arial" w:hAnsi="Arial" w:cs="Arial"/>
          <w:sz w:val="24"/>
          <w:szCs w:val="24"/>
        </w:rPr>
        <w:t>,</w:t>
      </w:r>
      <w:r w:rsidR="005C665F">
        <w:rPr>
          <w:rFonts w:ascii="Arial" w:hAnsi="Arial" w:cs="Arial"/>
          <w:sz w:val="24"/>
          <w:szCs w:val="24"/>
        </w:rPr>
        <w:t xml:space="preserve"> ώστε ο </w:t>
      </w:r>
      <w:r w:rsidR="003C18CA">
        <w:rPr>
          <w:rFonts w:ascii="Arial" w:hAnsi="Arial" w:cs="Arial"/>
          <w:sz w:val="24"/>
          <w:szCs w:val="24"/>
        </w:rPr>
        <w:t>εν ζωή</w:t>
      </w:r>
      <w:r w:rsidR="005C665F">
        <w:rPr>
          <w:rFonts w:ascii="Arial" w:hAnsi="Arial" w:cs="Arial"/>
          <w:sz w:val="24"/>
          <w:szCs w:val="24"/>
        </w:rPr>
        <w:t xml:space="preserve"> σύζυγος να δικαιούται σύνταξη χηρείας</w:t>
      </w:r>
      <w:r w:rsidR="004F27A7" w:rsidRPr="00022359">
        <w:rPr>
          <w:rFonts w:ascii="Arial" w:hAnsi="Arial" w:cs="Arial"/>
          <w:sz w:val="24"/>
          <w:szCs w:val="24"/>
        </w:rPr>
        <w:t xml:space="preserve">, ο/η χήρος/α </w:t>
      </w:r>
      <w:r w:rsidR="005C665F">
        <w:rPr>
          <w:rFonts w:ascii="Arial" w:hAnsi="Arial" w:cs="Arial"/>
          <w:sz w:val="24"/>
          <w:szCs w:val="24"/>
        </w:rPr>
        <w:t xml:space="preserve">θα </w:t>
      </w:r>
      <w:r w:rsidR="004F27A7" w:rsidRPr="00022359">
        <w:rPr>
          <w:rFonts w:ascii="Arial" w:hAnsi="Arial" w:cs="Arial"/>
          <w:sz w:val="24"/>
          <w:szCs w:val="24"/>
        </w:rPr>
        <w:t>καθίσταται δικαιούχος σύνταξης χηρείας</w:t>
      </w:r>
      <w:r w:rsidR="009958F2">
        <w:rPr>
          <w:rFonts w:ascii="Arial" w:hAnsi="Arial" w:cs="Arial"/>
          <w:sz w:val="24"/>
          <w:szCs w:val="24"/>
        </w:rPr>
        <w:t>, νοο</w:t>
      </w:r>
      <w:r>
        <w:rPr>
          <w:rFonts w:ascii="Arial" w:hAnsi="Arial" w:cs="Arial"/>
          <w:sz w:val="24"/>
          <w:szCs w:val="24"/>
        </w:rPr>
        <w:t>υ</w:t>
      </w:r>
      <w:r w:rsidR="009958F2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έ</w:t>
      </w:r>
      <w:r w:rsidR="009958F2">
        <w:rPr>
          <w:rFonts w:ascii="Arial" w:hAnsi="Arial" w:cs="Arial"/>
          <w:sz w:val="24"/>
          <w:szCs w:val="24"/>
        </w:rPr>
        <w:t xml:space="preserve">νου ότι η απαιτούμενη </w:t>
      </w:r>
      <w:r w:rsidR="00B436A2">
        <w:rPr>
          <w:rFonts w:ascii="Arial" w:hAnsi="Arial" w:cs="Arial"/>
          <w:sz w:val="24"/>
          <w:szCs w:val="24"/>
        </w:rPr>
        <w:t>από τη νομοθεσία πενταετία συμπληρώνεται συνυπολογίζοντα</w:t>
      </w:r>
      <w:r w:rsidR="00C86C70">
        <w:rPr>
          <w:rFonts w:ascii="Arial" w:hAnsi="Arial" w:cs="Arial"/>
          <w:sz w:val="24"/>
          <w:szCs w:val="24"/>
        </w:rPr>
        <w:t>ς</w:t>
      </w:r>
      <w:r w:rsidR="00B436A2">
        <w:rPr>
          <w:rFonts w:ascii="Arial" w:hAnsi="Arial" w:cs="Arial"/>
          <w:sz w:val="24"/>
          <w:szCs w:val="24"/>
        </w:rPr>
        <w:t xml:space="preserve"> τη χρονική διάρκεια εκάστου γάμου</w:t>
      </w:r>
      <w:r w:rsidR="004F27A7" w:rsidRPr="00022359">
        <w:rPr>
          <w:rFonts w:ascii="Arial" w:hAnsi="Arial" w:cs="Arial"/>
          <w:sz w:val="24"/>
          <w:szCs w:val="24"/>
        </w:rPr>
        <w:t>.</w:t>
      </w:r>
      <w:r w:rsidR="00255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D115A" w:rsidRPr="00022359">
        <w:rPr>
          <w:rFonts w:ascii="Arial" w:hAnsi="Arial" w:cs="Arial"/>
          <w:sz w:val="24"/>
          <w:szCs w:val="24"/>
        </w:rPr>
        <w:t>Ειδικότερ</w:t>
      </w:r>
      <w:r w:rsidR="00022359" w:rsidRPr="00022359">
        <w:rPr>
          <w:rFonts w:ascii="Arial" w:hAnsi="Arial" w:cs="Arial"/>
          <w:sz w:val="24"/>
          <w:szCs w:val="24"/>
        </w:rPr>
        <w:t>α</w:t>
      </w:r>
      <w:r w:rsidR="004F27A7" w:rsidRPr="00022359">
        <w:rPr>
          <w:rFonts w:ascii="Arial" w:hAnsi="Arial" w:cs="Arial"/>
          <w:sz w:val="24"/>
          <w:szCs w:val="24"/>
        </w:rPr>
        <w:t xml:space="preserve">, </w:t>
      </w:r>
      <w:r w:rsidR="00022359" w:rsidRPr="00022359">
        <w:rPr>
          <w:rFonts w:ascii="Arial" w:hAnsi="Arial" w:cs="Arial"/>
          <w:sz w:val="24"/>
          <w:szCs w:val="24"/>
        </w:rPr>
        <w:t>ο ίδιος επισήμανε ότι</w:t>
      </w:r>
      <w:r>
        <w:rPr>
          <w:rFonts w:ascii="Arial" w:hAnsi="Arial" w:cs="Arial"/>
          <w:sz w:val="24"/>
          <w:szCs w:val="24"/>
        </w:rPr>
        <w:t xml:space="preserve"> </w:t>
      </w:r>
      <w:r w:rsidR="00022359" w:rsidRPr="00022359">
        <w:rPr>
          <w:rFonts w:ascii="Arial" w:hAnsi="Arial" w:cs="Arial"/>
          <w:sz w:val="24"/>
          <w:szCs w:val="24"/>
        </w:rPr>
        <w:t xml:space="preserve">με τις προτεινόμενες ρυθμίσεις </w:t>
      </w:r>
      <w:r w:rsidR="009A2F51">
        <w:rPr>
          <w:rFonts w:ascii="Arial" w:hAnsi="Arial" w:cs="Arial"/>
          <w:sz w:val="24"/>
          <w:szCs w:val="24"/>
        </w:rPr>
        <w:t>τα</w:t>
      </w:r>
      <w:r w:rsidR="004F27A7" w:rsidRPr="00022359">
        <w:rPr>
          <w:rFonts w:ascii="Arial" w:hAnsi="Arial" w:cs="Arial"/>
          <w:sz w:val="24"/>
          <w:szCs w:val="24"/>
        </w:rPr>
        <w:t xml:space="preserve"> χρόν</w:t>
      </w:r>
      <w:r w:rsidR="009A2F51">
        <w:rPr>
          <w:rFonts w:ascii="Arial" w:hAnsi="Arial" w:cs="Arial"/>
          <w:sz w:val="24"/>
          <w:szCs w:val="24"/>
        </w:rPr>
        <w:t xml:space="preserve">ια </w:t>
      </w:r>
      <w:r w:rsidR="004F27A7" w:rsidRPr="00022359">
        <w:rPr>
          <w:rFonts w:ascii="Arial" w:hAnsi="Arial" w:cs="Arial"/>
          <w:sz w:val="24"/>
          <w:szCs w:val="24"/>
        </w:rPr>
        <w:t xml:space="preserve">της έγγαμης συμβίωσης θα </w:t>
      </w:r>
      <w:r w:rsidR="00B436A2">
        <w:rPr>
          <w:rFonts w:ascii="Arial" w:hAnsi="Arial" w:cs="Arial"/>
          <w:sz w:val="24"/>
          <w:szCs w:val="24"/>
        </w:rPr>
        <w:t>συνυπολογίζονται</w:t>
      </w:r>
      <w:r w:rsidR="004F27A7" w:rsidRPr="00022359">
        <w:rPr>
          <w:rFonts w:ascii="Arial" w:hAnsi="Arial" w:cs="Arial"/>
          <w:sz w:val="24"/>
          <w:szCs w:val="24"/>
        </w:rPr>
        <w:t xml:space="preserve">, οπότε ο/η χήρος/α θα δικαιούται σύνταξη χηρείας, </w:t>
      </w:r>
      <w:r w:rsidR="009A2F51">
        <w:rPr>
          <w:rFonts w:ascii="Arial" w:hAnsi="Arial" w:cs="Arial"/>
          <w:sz w:val="24"/>
          <w:szCs w:val="24"/>
        </w:rPr>
        <w:t>έστω</w:t>
      </w:r>
      <w:r w:rsidR="004F27A7" w:rsidRPr="00022359">
        <w:rPr>
          <w:rFonts w:ascii="Arial" w:hAnsi="Arial" w:cs="Arial"/>
          <w:sz w:val="24"/>
          <w:szCs w:val="24"/>
        </w:rPr>
        <w:t xml:space="preserve"> κ</w:t>
      </w:r>
      <w:r>
        <w:rPr>
          <w:rFonts w:ascii="Arial" w:hAnsi="Arial" w:cs="Arial"/>
          <w:sz w:val="24"/>
          <w:szCs w:val="24"/>
        </w:rPr>
        <w:t>α</w:t>
      </w:r>
      <w:r w:rsidR="004F27A7" w:rsidRPr="00022359">
        <w:rPr>
          <w:rFonts w:ascii="Arial" w:hAnsi="Arial" w:cs="Arial"/>
          <w:sz w:val="24"/>
          <w:szCs w:val="24"/>
        </w:rPr>
        <w:t xml:space="preserve">ι αν κατά τον </w:t>
      </w:r>
      <w:r w:rsidR="00E31064">
        <w:rPr>
          <w:rFonts w:ascii="Arial" w:hAnsi="Arial" w:cs="Arial"/>
          <w:sz w:val="24"/>
          <w:szCs w:val="24"/>
        </w:rPr>
        <w:t>τελευταίο</w:t>
      </w:r>
      <w:r w:rsidR="004F27A7" w:rsidRPr="00022359">
        <w:rPr>
          <w:rFonts w:ascii="Arial" w:hAnsi="Arial" w:cs="Arial"/>
          <w:sz w:val="24"/>
          <w:szCs w:val="24"/>
        </w:rPr>
        <w:t xml:space="preserve"> γάμο δε συμπληρώθηκαν τα πέντε χρόνια έγγαμης συμβίωσης που προβλέπει η υπό τροποποίηση νομοθεσία.</w:t>
      </w:r>
      <w:r w:rsidR="00022359">
        <w:rPr>
          <w:rFonts w:ascii="Arial" w:hAnsi="Arial" w:cs="Arial"/>
          <w:sz w:val="24"/>
          <w:szCs w:val="24"/>
        </w:rPr>
        <w:t xml:space="preserve"> </w:t>
      </w:r>
    </w:p>
    <w:p w14:paraId="1821A04D" w14:textId="03779BDD" w:rsidR="00A76B73" w:rsidRDefault="00773907" w:rsidP="00930D04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B73">
        <w:rPr>
          <w:rFonts w:ascii="Arial" w:hAnsi="Arial" w:cs="Arial"/>
          <w:sz w:val="24"/>
          <w:szCs w:val="24"/>
        </w:rPr>
        <w:t xml:space="preserve">Η εκπρόσωπος </w:t>
      </w:r>
      <w:r w:rsidR="00A76B73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του Τμήματος Δημόσιας Διοίκησης και Προσωπικού</w:t>
      </w:r>
      <w:r w:rsidR="00A76B73" w:rsidRPr="00A76B73">
        <w:rPr>
          <w:rFonts w:ascii="Arial" w:hAnsi="Arial" w:cs="Arial"/>
          <w:sz w:val="24"/>
          <w:szCs w:val="24"/>
        </w:rPr>
        <w:t xml:space="preserve"> </w:t>
      </w:r>
      <w:r w:rsidR="00A76B73">
        <w:rPr>
          <w:rFonts w:ascii="Arial" w:hAnsi="Arial" w:cs="Arial"/>
          <w:sz w:val="24"/>
          <w:szCs w:val="24"/>
        </w:rPr>
        <w:t xml:space="preserve">του </w:t>
      </w:r>
      <w:r w:rsidR="00A76B73" w:rsidRPr="006E12D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Υπουργείου Οικονομικών</w:t>
      </w:r>
      <w:r w:rsidR="00A76B7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συμφώνησε με τους </w:t>
      </w:r>
      <w:r w:rsidR="00A76B73">
        <w:rPr>
          <w:rFonts w:ascii="Arial" w:hAnsi="Arial" w:cs="Arial"/>
          <w:sz w:val="24"/>
          <w:szCs w:val="24"/>
        </w:rPr>
        <w:t xml:space="preserve">σκοπούς και </w:t>
      </w:r>
      <w:r>
        <w:rPr>
          <w:rFonts w:ascii="Arial" w:hAnsi="Arial" w:cs="Arial"/>
          <w:sz w:val="24"/>
          <w:szCs w:val="24"/>
        </w:rPr>
        <w:t xml:space="preserve">τις </w:t>
      </w:r>
      <w:r w:rsidR="00A76B73">
        <w:rPr>
          <w:rFonts w:ascii="Arial" w:hAnsi="Arial" w:cs="Arial"/>
          <w:sz w:val="24"/>
          <w:szCs w:val="24"/>
        </w:rPr>
        <w:t>επιδιώξεις των υπό αναφορά προτάσεων νόμου</w:t>
      </w:r>
      <w:r>
        <w:rPr>
          <w:rFonts w:ascii="Arial" w:hAnsi="Arial" w:cs="Arial"/>
          <w:sz w:val="24"/>
          <w:szCs w:val="24"/>
        </w:rPr>
        <w:t>,</w:t>
      </w:r>
      <w:r w:rsidR="00A76B73">
        <w:rPr>
          <w:rFonts w:ascii="Arial" w:hAnsi="Arial" w:cs="Arial"/>
          <w:sz w:val="24"/>
          <w:szCs w:val="24"/>
        </w:rPr>
        <w:t xml:space="preserve"> </w:t>
      </w:r>
      <w:r w:rsidR="003C18CA">
        <w:rPr>
          <w:rFonts w:ascii="Arial" w:hAnsi="Arial" w:cs="Arial"/>
          <w:sz w:val="24"/>
          <w:szCs w:val="24"/>
        </w:rPr>
        <w:t>αφού</w:t>
      </w:r>
      <w:r w:rsidR="00A76B73">
        <w:rPr>
          <w:rFonts w:ascii="Arial" w:hAnsi="Arial" w:cs="Arial"/>
          <w:sz w:val="24"/>
          <w:szCs w:val="24"/>
        </w:rPr>
        <w:t>, όπως η ίδια επισήμανε, αντίστοιχες με τις προτεινόμενες ρυθμίσεις σε σχέση</w:t>
      </w:r>
      <w:r w:rsidR="009A2F51">
        <w:rPr>
          <w:rFonts w:ascii="Arial" w:hAnsi="Arial" w:cs="Arial"/>
          <w:sz w:val="24"/>
          <w:szCs w:val="24"/>
        </w:rPr>
        <w:t xml:space="preserve"> όμως</w:t>
      </w:r>
      <w:r w:rsidR="00A76B73">
        <w:rPr>
          <w:rFonts w:ascii="Arial" w:hAnsi="Arial" w:cs="Arial"/>
          <w:sz w:val="24"/>
          <w:szCs w:val="24"/>
        </w:rPr>
        <w:t xml:space="preserve"> με την καταβολή σύνταξης χηρείας</w:t>
      </w:r>
      <w:r w:rsidR="00B34390">
        <w:rPr>
          <w:rFonts w:ascii="Arial" w:hAnsi="Arial" w:cs="Arial"/>
          <w:sz w:val="24"/>
          <w:szCs w:val="24"/>
        </w:rPr>
        <w:t xml:space="preserve"> από το Ταμείο </w:t>
      </w:r>
      <w:r w:rsidR="00A76B73" w:rsidRPr="00CD0850">
        <w:rPr>
          <w:rFonts w:ascii="Arial" w:hAnsi="Arial" w:cs="Arial"/>
          <w:sz w:val="24"/>
          <w:szCs w:val="24"/>
        </w:rPr>
        <w:t>Κοινωνικών Ασφαλίσεων</w:t>
      </w:r>
      <w:r w:rsidR="00C86C70">
        <w:rPr>
          <w:rFonts w:ascii="Arial" w:hAnsi="Arial" w:cs="Arial"/>
          <w:sz w:val="24"/>
          <w:szCs w:val="24"/>
        </w:rPr>
        <w:t xml:space="preserve"> ήδη ισχύουν</w:t>
      </w:r>
      <w:r w:rsidR="00A76B73" w:rsidRPr="00CD0850">
        <w:rPr>
          <w:rFonts w:ascii="Arial" w:hAnsi="Arial" w:cs="Arial"/>
          <w:sz w:val="24"/>
          <w:szCs w:val="24"/>
        </w:rPr>
        <w:t xml:space="preserve"> </w:t>
      </w:r>
      <w:r w:rsidR="00E31064">
        <w:rPr>
          <w:rFonts w:ascii="Arial" w:hAnsi="Arial" w:cs="Arial"/>
          <w:sz w:val="24"/>
          <w:szCs w:val="24"/>
        </w:rPr>
        <w:t>στον</w:t>
      </w:r>
      <w:r w:rsidR="00B34390">
        <w:rPr>
          <w:rFonts w:ascii="Arial" w:hAnsi="Arial" w:cs="Arial"/>
          <w:sz w:val="24"/>
          <w:szCs w:val="24"/>
        </w:rPr>
        <w:t xml:space="preserve"> περί Κοινωνικών Ασφαλίσεων Νόμο όπως </w:t>
      </w:r>
      <w:r w:rsidR="003C18CA">
        <w:rPr>
          <w:rFonts w:ascii="Arial" w:hAnsi="Arial" w:cs="Arial"/>
          <w:sz w:val="24"/>
          <w:szCs w:val="24"/>
        </w:rPr>
        <w:t xml:space="preserve">αυτός </w:t>
      </w:r>
      <w:r w:rsidR="00B34390">
        <w:rPr>
          <w:rFonts w:ascii="Arial" w:hAnsi="Arial" w:cs="Arial"/>
          <w:sz w:val="24"/>
          <w:szCs w:val="24"/>
        </w:rPr>
        <w:t xml:space="preserve">για τον σκοπό αυτό </w:t>
      </w:r>
      <w:r w:rsidR="00B84DBC">
        <w:rPr>
          <w:rFonts w:ascii="Arial" w:hAnsi="Arial" w:cs="Arial"/>
          <w:sz w:val="24"/>
          <w:szCs w:val="24"/>
        </w:rPr>
        <w:t>τροποποιήθηκε</w:t>
      </w:r>
      <w:r w:rsidR="00B34390">
        <w:rPr>
          <w:rFonts w:ascii="Arial" w:hAnsi="Arial" w:cs="Arial"/>
          <w:sz w:val="24"/>
          <w:szCs w:val="24"/>
        </w:rPr>
        <w:t xml:space="preserve"> στις 6 Μαΐου 2021</w:t>
      </w:r>
      <w:r w:rsidR="00AD766E">
        <w:rPr>
          <w:rFonts w:ascii="Arial" w:hAnsi="Arial" w:cs="Arial"/>
          <w:sz w:val="24"/>
          <w:szCs w:val="24"/>
        </w:rPr>
        <w:t>.</w:t>
      </w:r>
      <w:r w:rsidR="00B34390">
        <w:rPr>
          <w:rFonts w:ascii="Arial" w:hAnsi="Arial" w:cs="Arial"/>
          <w:sz w:val="24"/>
          <w:szCs w:val="24"/>
        </w:rPr>
        <w:t xml:space="preserve"> </w:t>
      </w:r>
    </w:p>
    <w:bookmarkEnd w:id="8"/>
    <w:p w14:paraId="5D0F561B" w14:textId="77777777" w:rsidR="00203E2D" w:rsidRDefault="00203E2D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Pr="001D21AD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1D21AD">
        <w:rPr>
          <w:rFonts w:ascii="Arial" w:hAnsi="Arial" w:cs="Arial"/>
          <w:sz w:val="24"/>
          <w:szCs w:val="24"/>
        </w:rPr>
        <w:t>, αφού έλαβε υπόψη όλα όσα τέθηκαν ενώπιόν της, κατέληξε στις ακόλουθες θέσεις:</w:t>
      </w:r>
    </w:p>
    <w:p w14:paraId="63919847" w14:textId="13692DEB" w:rsidR="00BB2242" w:rsidRPr="00D43875" w:rsidRDefault="00BB2242" w:rsidP="00930D04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3875">
        <w:rPr>
          <w:rFonts w:ascii="Arial" w:hAnsi="Arial" w:cs="Arial"/>
          <w:sz w:val="24"/>
          <w:szCs w:val="24"/>
        </w:rPr>
        <w:t>Τα μέλη της επιτροπής βουλευτές της κοινοβουλευτικής ομάδας του Δημοκρατικού Κόμματος</w:t>
      </w:r>
      <w:r>
        <w:rPr>
          <w:rFonts w:ascii="Arial" w:hAnsi="Arial" w:cs="Arial"/>
          <w:sz w:val="24"/>
          <w:szCs w:val="24"/>
        </w:rPr>
        <w:t xml:space="preserve"> </w:t>
      </w:r>
      <w:r w:rsidRPr="004313A1">
        <w:rPr>
          <w:rFonts w:ascii="Arial" w:hAnsi="Arial" w:cs="Arial"/>
          <w:sz w:val="24"/>
          <w:szCs w:val="24"/>
        </w:rPr>
        <w:t>τάσσονται υπέρ της ψήφισης τ</w:t>
      </w:r>
      <w:r>
        <w:rPr>
          <w:rFonts w:ascii="Arial" w:hAnsi="Arial" w:cs="Arial"/>
          <w:sz w:val="24"/>
          <w:szCs w:val="24"/>
        </w:rPr>
        <w:t>ων προτάσεων νόμου</w:t>
      </w:r>
      <w:r w:rsidRPr="00072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νόμους</w:t>
      </w:r>
      <w:r w:rsidRPr="00D43875">
        <w:rPr>
          <w:rFonts w:ascii="Arial" w:hAnsi="Arial" w:cs="Arial"/>
          <w:sz w:val="24"/>
          <w:szCs w:val="24"/>
        </w:rPr>
        <w:t>.</w:t>
      </w:r>
    </w:p>
    <w:p w14:paraId="638BD58D" w14:textId="59259F9D" w:rsidR="00BB2242" w:rsidRPr="00BB2242" w:rsidRDefault="00BB2242" w:rsidP="00930D04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3875">
        <w:rPr>
          <w:rFonts w:ascii="Arial" w:hAnsi="Arial" w:cs="Arial"/>
          <w:sz w:val="24"/>
          <w:szCs w:val="24"/>
        </w:rPr>
        <w:t xml:space="preserve">Ο πρόεδρος </w:t>
      </w:r>
      <w:r>
        <w:rPr>
          <w:rFonts w:ascii="Arial" w:hAnsi="Arial" w:cs="Arial"/>
          <w:sz w:val="24"/>
          <w:szCs w:val="24"/>
        </w:rPr>
        <w:t>της επιτροπής και τ</w:t>
      </w:r>
      <w:r w:rsidR="00AA735C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μέλ</w:t>
      </w:r>
      <w:r w:rsidR="00AA735C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της </w:t>
      </w:r>
      <w:r w:rsidRPr="00D43875">
        <w:rPr>
          <w:rFonts w:ascii="Arial" w:hAnsi="Arial" w:cs="Arial"/>
          <w:sz w:val="24"/>
          <w:szCs w:val="24"/>
        </w:rPr>
        <w:t>βουλευτ</w:t>
      </w:r>
      <w:r>
        <w:rPr>
          <w:rFonts w:ascii="Arial" w:hAnsi="Arial" w:cs="Arial"/>
          <w:sz w:val="24"/>
          <w:szCs w:val="24"/>
        </w:rPr>
        <w:t>έ</w:t>
      </w:r>
      <w:r w:rsidRPr="00D43875">
        <w:rPr>
          <w:rFonts w:ascii="Arial" w:hAnsi="Arial" w:cs="Arial"/>
          <w:sz w:val="24"/>
          <w:szCs w:val="24"/>
        </w:rPr>
        <w:t xml:space="preserve">ς </w:t>
      </w:r>
      <w:r w:rsidR="00AA735C">
        <w:rPr>
          <w:rFonts w:ascii="Arial" w:hAnsi="Arial" w:cs="Arial"/>
          <w:sz w:val="24"/>
          <w:szCs w:val="24"/>
        </w:rPr>
        <w:t xml:space="preserve">των </w:t>
      </w:r>
      <w:r w:rsidRPr="00D43875">
        <w:rPr>
          <w:rFonts w:ascii="Arial" w:hAnsi="Arial" w:cs="Arial"/>
          <w:sz w:val="24"/>
          <w:szCs w:val="24"/>
        </w:rPr>
        <w:t>κοινοβουλευτικ</w:t>
      </w:r>
      <w:r w:rsidR="00AA735C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</w:t>
      </w:r>
      <w:r w:rsidRPr="00D43875">
        <w:rPr>
          <w:rFonts w:ascii="Arial" w:hAnsi="Arial" w:cs="Arial"/>
          <w:sz w:val="24"/>
          <w:szCs w:val="24"/>
        </w:rPr>
        <w:t>ομάδ</w:t>
      </w:r>
      <w:r w:rsidR="00AA735C">
        <w:rPr>
          <w:rFonts w:ascii="Arial" w:hAnsi="Arial" w:cs="Arial"/>
          <w:sz w:val="24"/>
          <w:szCs w:val="24"/>
        </w:rPr>
        <w:t>ων</w:t>
      </w:r>
      <w:r w:rsidRPr="00D43875">
        <w:rPr>
          <w:rFonts w:ascii="Arial" w:hAnsi="Arial" w:cs="Arial"/>
          <w:sz w:val="24"/>
          <w:szCs w:val="24"/>
        </w:rPr>
        <w:t xml:space="preserve"> ΑΚΕΛ-Αριστερά-Νέες Δυνάμεις</w:t>
      </w:r>
      <w:r w:rsidR="00AA735C">
        <w:rPr>
          <w:rFonts w:ascii="Arial" w:hAnsi="Arial" w:cs="Arial"/>
          <w:sz w:val="24"/>
          <w:szCs w:val="24"/>
        </w:rPr>
        <w:t xml:space="preserve"> και</w:t>
      </w:r>
      <w:r w:rsidRPr="00D43875">
        <w:rPr>
          <w:rFonts w:ascii="Arial" w:hAnsi="Arial" w:cs="Arial"/>
          <w:sz w:val="24"/>
          <w:szCs w:val="24"/>
        </w:rPr>
        <w:t xml:space="preserve"> του </w:t>
      </w:r>
      <w:r w:rsidRPr="00BB2242">
        <w:rPr>
          <w:rFonts w:ascii="Arial" w:hAnsi="Arial" w:cs="Arial"/>
          <w:sz w:val="24"/>
          <w:szCs w:val="24"/>
        </w:rPr>
        <w:t>Δημοκρατικού Συναγερμού,</w:t>
      </w:r>
      <w:r w:rsidR="00AA735C">
        <w:rPr>
          <w:rFonts w:ascii="Arial" w:hAnsi="Arial" w:cs="Arial"/>
          <w:sz w:val="24"/>
          <w:szCs w:val="24"/>
        </w:rPr>
        <w:t xml:space="preserve"> καθώς και</w:t>
      </w:r>
      <w:r w:rsidRPr="00BB2242">
        <w:rPr>
          <w:rFonts w:ascii="Arial" w:hAnsi="Arial" w:cs="Arial"/>
          <w:sz w:val="24"/>
          <w:szCs w:val="24"/>
        </w:rPr>
        <w:t xml:space="preserve"> τ</w:t>
      </w:r>
      <w:r w:rsidR="00AA735C">
        <w:rPr>
          <w:rFonts w:ascii="Arial" w:hAnsi="Arial" w:cs="Arial"/>
          <w:sz w:val="24"/>
          <w:szCs w:val="24"/>
        </w:rPr>
        <w:t>α</w:t>
      </w:r>
      <w:r w:rsidRPr="00BB2242">
        <w:rPr>
          <w:rFonts w:ascii="Arial" w:hAnsi="Arial" w:cs="Arial"/>
          <w:sz w:val="24"/>
          <w:szCs w:val="24"/>
        </w:rPr>
        <w:t xml:space="preserve"> μέλ</w:t>
      </w:r>
      <w:r w:rsidR="00AA735C">
        <w:rPr>
          <w:rFonts w:ascii="Arial" w:hAnsi="Arial" w:cs="Arial"/>
          <w:sz w:val="24"/>
          <w:szCs w:val="24"/>
        </w:rPr>
        <w:t>η</w:t>
      </w:r>
      <w:r w:rsidRPr="00BB2242">
        <w:rPr>
          <w:rFonts w:ascii="Arial" w:hAnsi="Arial" w:cs="Arial"/>
          <w:sz w:val="24"/>
          <w:szCs w:val="24"/>
        </w:rPr>
        <w:t xml:space="preserve"> της βουλευτ</w:t>
      </w:r>
      <w:r w:rsidR="00CB7191">
        <w:rPr>
          <w:rFonts w:ascii="Arial" w:hAnsi="Arial" w:cs="Arial"/>
          <w:sz w:val="24"/>
          <w:szCs w:val="24"/>
        </w:rPr>
        <w:t>ές</w:t>
      </w:r>
      <w:r w:rsidRPr="00BB2242">
        <w:rPr>
          <w:rFonts w:ascii="Arial" w:hAnsi="Arial" w:cs="Arial"/>
          <w:sz w:val="24"/>
          <w:szCs w:val="24"/>
        </w:rPr>
        <w:t xml:space="preserve"> του Εθνικού Λαϊκού Μετώπου</w:t>
      </w:r>
      <w:r w:rsidR="00F67847">
        <w:rPr>
          <w:rFonts w:ascii="Arial" w:hAnsi="Arial" w:cs="Arial"/>
          <w:sz w:val="24"/>
          <w:szCs w:val="24"/>
        </w:rPr>
        <w:t xml:space="preserve">, </w:t>
      </w:r>
      <w:r w:rsidR="00F67847" w:rsidRPr="00D43875">
        <w:rPr>
          <w:rFonts w:ascii="Arial" w:hAnsi="Arial" w:cs="Arial"/>
          <w:sz w:val="24"/>
          <w:szCs w:val="24"/>
        </w:rPr>
        <w:t>του Κινήματος Σοσιαλδημοκρατών ΕΔΕΚ</w:t>
      </w:r>
      <w:r w:rsidRPr="00BB2242">
        <w:rPr>
          <w:rFonts w:ascii="Arial" w:hAnsi="Arial" w:cs="Arial"/>
          <w:sz w:val="24"/>
          <w:szCs w:val="24"/>
        </w:rPr>
        <w:t xml:space="preserve"> και της Δημοκρατικής Παράταξης επιφυλάχθηκαν να τοποθετηθούν επί των</w:t>
      </w:r>
      <w:r w:rsidR="00CB7191">
        <w:rPr>
          <w:rFonts w:ascii="Arial" w:hAnsi="Arial" w:cs="Arial"/>
          <w:sz w:val="24"/>
          <w:szCs w:val="24"/>
        </w:rPr>
        <w:t xml:space="preserve"> προνοιών των</w:t>
      </w:r>
      <w:r w:rsidRPr="00BB2242">
        <w:rPr>
          <w:rFonts w:ascii="Arial" w:hAnsi="Arial" w:cs="Arial"/>
          <w:sz w:val="24"/>
          <w:szCs w:val="24"/>
        </w:rPr>
        <w:t xml:space="preserve"> προτάσεων νόμου κατά τη συζήτησή τους στην ολομέλεια του σώματος. </w:t>
      </w:r>
    </w:p>
    <w:p w14:paraId="032DC22F" w14:textId="255C04BF" w:rsidR="00F759D3" w:rsidRDefault="00F759D3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62EEBA7" w14:textId="77777777" w:rsidR="00930D04" w:rsidRDefault="00930D04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BAF6FCC" w14:textId="77777777" w:rsidR="00930D04" w:rsidRDefault="00930D04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4A9AAC" w14:textId="3E065A5A" w:rsidR="00716F1F" w:rsidRPr="001B2FB9" w:rsidRDefault="003C18CA" w:rsidP="00930D0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773907">
        <w:rPr>
          <w:rFonts w:ascii="Arial" w:eastAsia="Arial" w:hAnsi="Arial" w:cs="Arial"/>
          <w:sz w:val="24"/>
          <w:szCs w:val="24"/>
        </w:rPr>
        <w:t xml:space="preserve">4 </w:t>
      </w:r>
      <w:r w:rsidR="00F4067D">
        <w:rPr>
          <w:rFonts w:ascii="Arial" w:eastAsia="Arial" w:hAnsi="Arial" w:cs="Arial"/>
          <w:sz w:val="24"/>
          <w:szCs w:val="24"/>
        </w:rPr>
        <w:t>Μ</w:t>
      </w:r>
      <w:r w:rsidR="00773907">
        <w:rPr>
          <w:rFonts w:ascii="Arial" w:eastAsia="Arial" w:hAnsi="Arial" w:cs="Arial"/>
          <w:sz w:val="24"/>
          <w:szCs w:val="24"/>
        </w:rPr>
        <w:t xml:space="preserve">αΐου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A266A3">
        <w:rPr>
          <w:rFonts w:ascii="Arial" w:eastAsia="Arial" w:hAnsi="Arial" w:cs="Arial"/>
          <w:sz w:val="24"/>
          <w:szCs w:val="24"/>
        </w:rPr>
        <w:t>2</w:t>
      </w:r>
    </w:p>
    <w:p w14:paraId="401CACEC" w14:textId="77777777" w:rsidR="001B2FB9" w:rsidRDefault="001B2FB9" w:rsidP="00930D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A4FF1B6" w14:textId="77777777" w:rsidR="00930D04" w:rsidRDefault="00930D04" w:rsidP="00930D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22BDEA" w14:textId="6701CE1C" w:rsidR="001B2FB9" w:rsidRPr="00930D04" w:rsidRDefault="00505B28" w:rsidP="00930D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ΧΚ/</w:t>
      </w:r>
      <w:r w:rsidR="009D18C1">
        <w:rPr>
          <w:rFonts w:ascii="Arial" w:eastAsia="Arial" w:hAnsi="Arial" w:cs="Arial"/>
          <w:color w:val="000000"/>
          <w:sz w:val="24"/>
          <w:szCs w:val="24"/>
        </w:rPr>
        <w:t>ΣΠ/</w:t>
      </w:r>
      <w:r w:rsidR="00930D04">
        <w:rPr>
          <w:rFonts w:ascii="Arial" w:eastAsia="Arial" w:hAnsi="Arial" w:cs="Arial"/>
          <w:color w:val="000000"/>
          <w:sz w:val="24"/>
          <w:szCs w:val="24"/>
          <w:lang w:val="en-US"/>
        </w:rPr>
        <w:t>M</w:t>
      </w:r>
      <w:r w:rsidR="00930D04">
        <w:rPr>
          <w:rFonts w:ascii="Arial" w:eastAsia="Arial" w:hAnsi="Arial" w:cs="Arial"/>
          <w:color w:val="000000"/>
          <w:sz w:val="24"/>
          <w:szCs w:val="24"/>
        </w:rPr>
        <w:t>Γ</w:t>
      </w:r>
    </w:p>
    <w:p w14:paraId="7A492733" w14:textId="27F8997A" w:rsidR="00F70E9F" w:rsidRDefault="00930D04" w:rsidP="00930D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1D4777"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23.0</w:t>
      </w:r>
      <w:r w:rsidR="00A266A3">
        <w:rPr>
          <w:rFonts w:ascii="Arial" w:eastAsia="Arial" w:hAnsi="Arial" w:cs="Arial"/>
          <w:color w:val="000000"/>
          <w:sz w:val="24"/>
          <w:szCs w:val="24"/>
        </w:rPr>
        <w:t>2</w:t>
      </w:r>
      <w:r w:rsidR="00F420B0">
        <w:rPr>
          <w:rFonts w:ascii="Arial" w:eastAsia="Arial" w:hAnsi="Arial" w:cs="Arial"/>
          <w:color w:val="000000"/>
          <w:sz w:val="24"/>
          <w:szCs w:val="24"/>
        </w:rPr>
        <w:t>.06</w:t>
      </w:r>
      <w:r w:rsidR="00F4067D">
        <w:rPr>
          <w:rFonts w:ascii="Arial" w:eastAsia="Arial" w:hAnsi="Arial" w:cs="Arial"/>
          <w:color w:val="000000"/>
          <w:sz w:val="24"/>
          <w:szCs w:val="24"/>
        </w:rPr>
        <w:t>3</w:t>
      </w:r>
      <w:r w:rsidR="00F420B0">
        <w:rPr>
          <w:rFonts w:ascii="Arial" w:eastAsia="Arial" w:hAnsi="Arial" w:cs="Arial"/>
          <w:color w:val="000000"/>
          <w:sz w:val="24"/>
          <w:szCs w:val="24"/>
        </w:rPr>
        <w:t>.</w:t>
      </w:r>
      <w:r w:rsidR="00F4067D">
        <w:rPr>
          <w:rFonts w:ascii="Arial" w:eastAsia="Arial" w:hAnsi="Arial" w:cs="Arial"/>
          <w:color w:val="000000"/>
          <w:sz w:val="24"/>
          <w:szCs w:val="24"/>
        </w:rPr>
        <w:t>004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</w:t>
      </w:r>
      <w:r w:rsidR="00F4067D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6371D187" w14:textId="33D1B0D8" w:rsidR="00D868CB" w:rsidRPr="00124950" w:rsidRDefault="00393DC3" w:rsidP="00930D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266A3"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 w:rsidR="00D32AC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266A3">
        <w:rPr>
          <w:rFonts w:ascii="Arial" w:eastAsia="Arial" w:hAnsi="Arial" w:cs="Arial"/>
          <w:color w:val="000000"/>
          <w:sz w:val="24"/>
          <w:szCs w:val="24"/>
        </w:rPr>
        <w:t>23.02.06</w:t>
      </w:r>
      <w:r w:rsidR="00F4067D">
        <w:rPr>
          <w:rFonts w:ascii="Arial" w:eastAsia="Arial" w:hAnsi="Arial" w:cs="Arial"/>
          <w:color w:val="000000"/>
          <w:sz w:val="24"/>
          <w:szCs w:val="24"/>
        </w:rPr>
        <w:t>3</w:t>
      </w:r>
      <w:r w:rsidR="00A266A3">
        <w:rPr>
          <w:rFonts w:ascii="Arial" w:eastAsia="Arial" w:hAnsi="Arial" w:cs="Arial"/>
          <w:color w:val="000000"/>
          <w:sz w:val="24"/>
          <w:szCs w:val="24"/>
        </w:rPr>
        <w:t>.</w:t>
      </w:r>
      <w:r w:rsidR="00F4067D">
        <w:rPr>
          <w:rFonts w:ascii="Arial" w:eastAsia="Arial" w:hAnsi="Arial" w:cs="Arial"/>
          <w:color w:val="000000"/>
          <w:sz w:val="24"/>
          <w:szCs w:val="24"/>
        </w:rPr>
        <w:t>005</w:t>
      </w:r>
      <w:r w:rsidR="00A266A3">
        <w:rPr>
          <w:rFonts w:ascii="Arial" w:eastAsia="Arial" w:hAnsi="Arial" w:cs="Arial"/>
          <w:color w:val="000000"/>
          <w:sz w:val="24"/>
          <w:szCs w:val="24"/>
        </w:rPr>
        <w:t>-202</w:t>
      </w:r>
      <w:r w:rsidR="00F67847">
        <w:rPr>
          <w:rFonts w:ascii="Arial" w:eastAsia="Arial" w:hAnsi="Arial" w:cs="Arial"/>
          <w:color w:val="000000"/>
          <w:sz w:val="24"/>
          <w:szCs w:val="24"/>
        </w:rPr>
        <w:t>2</w:t>
      </w:r>
      <w:r w:rsidR="00930D04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D868CB" w:rsidRPr="00124950" w:rsidSect="00124950">
      <w:headerReference w:type="default" r:id="rId8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9A3B" w14:textId="77777777" w:rsidR="00720232" w:rsidRDefault="00720232">
      <w:pPr>
        <w:spacing w:after="0" w:line="240" w:lineRule="auto"/>
      </w:pPr>
      <w:r>
        <w:separator/>
      </w:r>
    </w:p>
  </w:endnote>
  <w:endnote w:type="continuationSeparator" w:id="0">
    <w:p w14:paraId="40671200" w14:textId="77777777" w:rsidR="00720232" w:rsidRDefault="007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A8B0" w14:textId="77777777" w:rsidR="00720232" w:rsidRDefault="00720232">
      <w:pPr>
        <w:spacing w:after="0" w:line="240" w:lineRule="auto"/>
      </w:pPr>
      <w:r>
        <w:separator/>
      </w:r>
    </w:p>
  </w:footnote>
  <w:footnote w:type="continuationSeparator" w:id="0">
    <w:p w14:paraId="1A06041C" w14:textId="77777777" w:rsidR="00720232" w:rsidRDefault="0072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B01F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9D28462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5"/>
  </w:num>
  <w:num w:numId="5">
    <w:abstractNumId w:val="24"/>
  </w:num>
  <w:num w:numId="6">
    <w:abstractNumId w:val="20"/>
  </w:num>
  <w:num w:numId="7">
    <w:abstractNumId w:val="3"/>
  </w:num>
  <w:num w:numId="8">
    <w:abstractNumId w:val="30"/>
  </w:num>
  <w:num w:numId="9">
    <w:abstractNumId w:val="12"/>
  </w:num>
  <w:num w:numId="10">
    <w:abstractNumId w:val="22"/>
  </w:num>
  <w:num w:numId="11">
    <w:abstractNumId w:val="13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28"/>
  </w:num>
  <w:num w:numId="17">
    <w:abstractNumId w:val="17"/>
  </w:num>
  <w:num w:numId="18">
    <w:abstractNumId w:val="16"/>
  </w:num>
  <w:num w:numId="19">
    <w:abstractNumId w:val="9"/>
  </w:num>
  <w:num w:numId="20">
    <w:abstractNumId w:val="29"/>
  </w:num>
  <w:num w:numId="21">
    <w:abstractNumId w:val="27"/>
  </w:num>
  <w:num w:numId="22">
    <w:abstractNumId w:val="2"/>
  </w:num>
  <w:num w:numId="23">
    <w:abstractNumId w:val="1"/>
  </w:num>
  <w:num w:numId="24">
    <w:abstractNumId w:val="11"/>
  </w:num>
  <w:num w:numId="25">
    <w:abstractNumId w:val="5"/>
  </w:num>
  <w:num w:numId="26">
    <w:abstractNumId w:val="4"/>
  </w:num>
  <w:num w:numId="27">
    <w:abstractNumId w:val="21"/>
  </w:num>
  <w:num w:numId="28">
    <w:abstractNumId w:val="8"/>
  </w:num>
  <w:num w:numId="29">
    <w:abstractNumId w:val="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166D"/>
    <w:rsid w:val="00002FC2"/>
    <w:rsid w:val="00005A0F"/>
    <w:rsid w:val="00013C97"/>
    <w:rsid w:val="00015687"/>
    <w:rsid w:val="00015C2B"/>
    <w:rsid w:val="00022359"/>
    <w:rsid w:val="0002272C"/>
    <w:rsid w:val="0002360A"/>
    <w:rsid w:val="00026517"/>
    <w:rsid w:val="00030D12"/>
    <w:rsid w:val="0003242A"/>
    <w:rsid w:val="00036A89"/>
    <w:rsid w:val="00037BFF"/>
    <w:rsid w:val="00037DFB"/>
    <w:rsid w:val="00044A40"/>
    <w:rsid w:val="00055916"/>
    <w:rsid w:val="00061842"/>
    <w:rsid w:val="00067401"/>
    <w:rsid w:val="00067B1C"/>
    <w:rsid w:val="00070B1A"/>
    <w:rsid w:val="00074894"/>
    <w:rsid w:val="00083665"/>
    <w:rsid w:val="000871B3"/>
    <w:rsid w:val="00091134"/>
    <w:rsid w:val="00096481"/>
    <w:rsid w:val="000A0BE5"/>
    <w:rsid w:val="000A214D"/>
    <w:rsid w:val="000A4365"/>
    <w:rsid w:val="000A6E70"/>
    <w:rsid w:val="000B3968"/>
    <w:rsid w:val="000C1F7F"/>
    <w:rsid w:val="000C2DC3"/>
    <w:rsid w:val="000C54D2"/>
    <w:rsid w:val="000D04EA"/>
    <w:rsid w:val="000D20A3"/>
    <w:rsid w:val="000D2CBA"/>
    <w:rsid w:val="000D7728"/>
    <w:rsid w:val="000E00B7"/>
    <w:rsid w:val="000E0965"/>
    <w:rsid w:val="000E23C1"/>
    <w:rsid w:val="000E389A"/>
    <w:rsid w:val="000E5C5B"/>
    <w:rsid w:val="000E6B56"/>
    <w:rsid w:val="000F5C07"/>
    <w:rsid w:val="0010089E"/>
    <w:rsid w:val="00102ABC"/>
    <w:rsid w:val="00105FEF"/>
    <w:rsid w:val="00107089"/>
    <w:rsid w:val="00111060"/>
    <w:rsid w:val="001144BF"/>
    <w:rsid w:val="00115989"/>
    <w:rsid w:val="0011730D"/>
    <w:rsid w:val="00120B80"/>
    <w:rsid w:val="00121545"/>
    <w:rsid w:val="0012375B"/>
    <w:rsid w:val="00124950"/>
    <w:rsid w:val="0013119B"/>
    <w:rsid w:val="00131C81"/>
    <w:rsid w:val="00132704"/>
    <w:rsid w:val="00135E38"/>
    <w:rsid w:val="00140416"/>
    <w:rsid w:val="00140C42"/>
    <w:rsid w:val="001440DF"/>
    <w:rsid w:val="00145E21"/>
    <w:rsid w:val="001521B3"/>
    <w:rsid w:val="00153B29"/>
    <w:rsid w:val="00156CC3"/>
    <w:rsid w:val="00161BA1"/>
    <w:rsid w:val="00163E64"/>
    <w:rsid w:val="00164992"/>
    <w:rsid w:val="0016677A"/>
    <w:rsid w:val="00166E2F"/>
    <w:rsid w:val="0017298C"/>
    <w:rsid w:val="001731BD"/>
    <w:rsid w:val="00174509"/>
    <w:rsid w:val="00194B61"/>
    <w:rsid w:val="001954BE"/>
    <w:rsid w:val="001B2FB9"/>
    <w:rsid w:val="001B35E8"/>
    <w:rsid w:val="001B5DAC"/>
    <w:rsid w:val="001B6B02"/>
    <w:rsid w:val="001B716B"/>
    <w:rsid w:val="001C0AF9"/>
    <w:rsid w:val="001C210F"/>
    <w:rsid w:val="001C3F3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5921"/>
    <w:rsid w:val="00202A8A"/>
    <w:rsid w:val="00203E2D"/>
    <w:rsid w:val="002047D8"/>
    <w:rsid w:val="00206412"/>
    <w:rsid w:val="00206959"/>
    <w:rsid w:val="00210FB6"/>
    <w:rsid w:val="0021375A"/>
    <w:rsid w:val="00217A41"/>
    <w:rsid w:val="00221931"/>
    <w:rsid w:val="0022211B"/>
    <w:rsid w:val="00223FEE"/>
    <w:rsid w:val="00224B48"/>
    <w:rsid w:val="00225383"/>
    <w:rsid w:val="0022696F"/>
    <w:rsid w:val="002340CB"/>
    <w:rsid w:val="002356BC"/>
    <w:rsid w:val="00235D0A"/>
    <w:rsid w:val="002405E6"/>
    <w:rsid w:val="00240AAC"/>
    <w:rsid w:val="00242B28"/>
    <w:rsid w:val="002449E7"/>
    <w:rsid w:val="002470A4"/>
    <w:rsid w:val="00247E15"/>
    <w:rsid w:val="002514DB"/>
    <w:rsid w:val="00255B45"/>
    <w:rsid w:val="002572E2"/>
    <w:rsid w:val="002641E5"/>
    <w:rsid w:val="00265BD2"/>
    <w:rsid w:val="00274C85"/>
    <w:rsid w:val="00277C80"/>
    <w:rsid w:val="002809F0"/>
    <w:rsid w:val="0028131F"/>
    <w:rsid w:val="00281735"/>
    <w:rsid w:val="00283450"/>
    <w:rsid w:val="00284F21"/>
    <w:rsid w:val="00286180"/>
    <w:rsid w:val="002903E2"/>
    <w:rsid w:val="002913ED"/>
    <w:rsid w:val="002913FE"/>
    <w:rsid w:val="0029270B"/>
    <w:rsid w:val="00293E99"/>
    <w:rsid w:val="00294A78"/>
    <w:rsid w:val="0029693A"/>
    <w:rsid w:val="00297B99"/>
    <w:rsid w:val="002A5A73"/>
    <w:rsid w:val="002A6717"/>
    <w:rsid w:val="002A7D59"/>
    <w:rsid w:val="002B04F1"/>
    <w:rsid w:val="002B1830"/>
    <w:rsid w:val="002B7FE0"/>
    <w:rsid w:val="002C3CBA"/>
    <w:rsid w:val="002C4451"/>
    <w:rsid w:val="002C47E5"/>
    <w:rsid w:val="002C4843"/>
    <w:rsid w:val="002C7DA1"/>
    <w:rsid w:val="002D28E1"/>
    <w:rsid w:val="002D2E0C"/>
    <w:rsid w:val="002D315A"/>
    <w:rsid w:val="002D3A42"/>
    <w:rsid w:val="002D3E37"/>
    <w:rsid w:val="002D41DE"/>
    <w:rsid w:val="002D6513"/>
    <w:rsid w:val="002D6A93"/>
    <w:rsid w:val="002E0D46"/>
    <w:rsid w:val="002E1F06"/>
    <w:rsid w:val="002E61B4"/>
    <w:rsid w:val="002F3887"/>
    <w:rsid w:val="002F3D5C"/>
    <w:rsid w:val="002F40D6"/>
    <w:rsid w:val="002F4920"/>
    <w:rsid w:val="002F58AE"/>
    <w:rsid w:val="002F7279"/>
    <w:rsid w:val="0030080A"/>
    <w:rsid w:val="00300832"/>
    <w:rsid w:val="00300B6B"/>
    <w:rsid w:val="003010A3"/>
    <w:rsid w:val="0030233A"/>
    <w:rsid w:val="00306930"/>
    <w:rsid w:val="00306CE0"/>
    <w:rsid w:val="00306E82"/>
    <w:rsid w:val="00315A19"/>
    <w:rsid w:val="00316850"/>
    <w:rsid w:val="0032069A"/>
    <w:rsid w:val="00324DAE"/>
    <w:rsid w:val="00325A8E"/>
    <w:rsid w:val="00334A4A"/>
    <w:rsid w:val="00334C99"/>
    <w:rsid w:val="0034231E"/>
    <w:rsid w:val="003433CD"/>
    <w:rsid w:val="003509B7"/>
    <w:rsid w:val="00351CCE"/>
    <w:rsid w:val="00351E5D"/>
    <w:rsid w:val="003575C6"/>
    <w:rsid w:val="00360C8B"/>
    <w:rsid w:val="00362620"/>
    <w:rsid w:val="003629A4"/>
    <w:rsid w:val="00363E86"/>
    <w:rsid w:val="00370621"/>
    <w:rsid w:val="00375150"/>
    <w:rsid w:val="00383578"/>
    <w:rsid w:val="00385871"/>
    <w:rsid w:val="00393DC3"/>
    <w:rsid w:val="00397195"/>
    <w:rsid w:val="00397B13"/>
    <w:rsid w:val="003A3DA4"/>
    <w:rsid w:val="003A5DA1"/>
    <w:rsid w:val="003B6FF6"/>
    <w:rsid w:val="003C060F"/>
    <w:rsid w:val="003C18CA"/>
    <w:rsid w:val="003C4415"/>
    <w:rsid w:val="003C676E"/>
    <w:rsid w:val="003D324A"/>
    <w:rsid w:val="003E0851"/>
    <w:rsid w:val="003F28EA"/>
    <w:rsid w:val="003F2964"/>
    <w:rsid w:val="004012D5"/>
    <w:rsid w:val="0040157F"/>
    <w:rsid w:val="0040491A"/>
    <w:rsid w:val="00405668"/>
    <w:rsid w:val="00405D0A"/>
    <w:rsid w:val="004067E6"/>
    <w:rsid w:val="004128D9"/>
    <w:rsid w:val="00413354"/>
    <w:rsid w:val="004133B9"/>
    <w:rsid w:val="00420B80"/>
    <w:rsid w:val="00421706"/>
    <w:rsid w:val="004230DD"/>
    <w:rsid w:val="0042520F"/>
    <w:rsid w:val="00425B22"/>
    <w:rsid w:val="004424F0"/>
    <w:rsid w:val="0044599C"/>
    <w:rsid w:val="00447F7D"/>
    <w:rsid w:val="00453144"/>
    <w:rsid w:val="00456C4B"/>
    <w:rsid w:val="00457E62"/>
    <w:rsid w:val="00460503"/>
    <w:rsid w:val="00460771"/>
    <w:rsid w:val="004610B2"/>
    <w:rsid w:val="00484E94"/>
    <w:rsid w:val="00485870"/>
    <w:rsid w:val="0049196A"/>
    <w:rsid w:val="00491AD0"/>
    <w:rsid w:val="0049211A"/>
    <w:rsid w:val="004B12BE"/>
    <w:rsid w:val="004B5FB6"/>
    <w:rsid w:val="004C08A3"/>
    <w:rsid w:val="004C095D"/>
    <w:rsid w:val="004C7694"/>
    <w:rsid w:val="004D1765"/>
    <w:rsid w:val="004D7C33"/>
    <w:rsid w:val="004D7E54"/>
    <w:rsid w:val="004E14A4"/>
    <w:rsid w:val="004E17E7"/>
    <w:rsid w:val="004E1F4D"/>
    <w:rsid w:val="004E23E2"/>
    <w:rsid w:val="004F2712"/>
    <w:rsid w:val="004F27A7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6C3D"/>
    <w:rsid w:val="0054078B"/>
    <w:rsid w:val="005416E5"/>
    <w:rsid w:val="00543FF6"/>
    <w:rsid w:val="00551714"/>
    <w:rsid w:val="00556B59"/>
    <w:rsid w:val="0056017A"/>
    <w:rsid w:val="005614CD"/>
    <w:rsid w:val="00565FAA"/>
    <w:rsid w:val="005667E8"/>
    <w:rsid w:val="0057246D"/>
    <w:rsid w:val="005737AB"/>
    <w:rsid w:val="00577243"/>
    <w:rsid w:val="005857B5"/>
    <w:rsid w:val="00590A31"/>
    <w:rsid w:val="005A0772"/>
    <w:rsid w:val="005A22A8"/>
    <w:rsid w:val="005B5A29"/>
    <w:rsid w:val="005B60C5"/>
    <w:rsid w:val="005B64B3"/>
    <w:rsid w:val="005B6EA2"/>
    <w:rsid w:val="005B7679"/>
    <w:rsid w:val="005B7F69"/>
    <w:rsid w:val="005C141A"/>
    <w:rsid w:val="005C16DF"/>
    <w:rsid w:val="005C46B2"/>
    <w:rsid w:val="005C5BA2"/>
    <w:rsid w:val="005C662A"/>
    <w:rsid w:val="005C665F"/>
    <w:rsid w:val="005C77F6"/>
    <w:rsid w:val="005D0FF7"/>
    <w:rsid w:val="005D272E"/>
    <w:rsid w:val="005D3BCF"/>
    <w:rsid w:val="005D4A8A"/>
    <w:rsid w:val="005D65EC"/>
    <w:rsid w:val="005E087A"/>
    <w:rsid w:val="005E095A"/>
    <w:rsid w:val="005E1AA9"/>
    <w:rsid w:val="005E4101"/>
    <w:rsid w:val="005E4DA3"/>
    <w:rsid w:val="005E586B"/>
    <w:rsid w:val="005F4070"/>
    <w:rsid w:val="005F54AE"/>
    <w:rsid w:val="00604982"/>
    <w:rsid w:val="006111B9"/>
    <w:rsid w:val="00613E87"/>
    <w:rsid w:val="0061528B"/>
    <w:rsid w:val="00615397"/>
    <w:rsid w:val="00616C55"/>
    <w:rsid w:val="006171FD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1D6F"/>
    <w:rsid w:val="00651D83"/>
    <w:rsid w:val="00652C72"/>
    <w:rsid w:val="00654FE5"/>
    <w:rsid w:val="00657A7B"/>
    <w:rsid w:val="0066067C"/>
    <w:rsid w:val="0066546E"/>
    <w:rsid w:val="00670050"/>
    <w:rsid w:val="0067173B"/>
    <w:rsid w:val="00672216"/>
    <w:rsid w:val="0067376F"/>
    <w:rsid w:val="00674357"/>
    <w:rsid w:val="00676E5F"/>
    <w:rsid w:val="00677B4C"/>
    <w:rsid w:val="006809D5"/>
    <w:rsid w:val="006811ED"/>
    <w:rsid w:val="00682AB4"/>
    <w:rsid w:val="00684D1E"/>
    <w:rsid w:val="006A07F8"/>
    <w:rsid w:val="006A26A6"/>
    <w:rsid w:val="006A4C5E"/>
    <w:rsid w:val="006A5E4B"/>
    <w:rsid w:val="006A71C2"/>
    <w:rsid w:val="006B134F"/>
    <w:rsid w:val="006B2903"/>
    <w:rsid w:val="006B31D4"/>
    <w:rsid w:val="006B4CAA"/>
    <w:rsid w:val="006B50F4"/>
    <w:rsid w:val="006B51C9"/>
    <w:rsid w:val="006B5499"/>
    <w:rsid w:val="006B5767"/>
    <w:rsid w:val="006C03CC"/>
    <w:rsid w:val="006C0737"/>
    <w:rsid w:val="006C1D30"/>
    <w:rsid w:val="006C30B7"/>
    <w:rsid w:val="006C6EA5"/>
    <w:rsid w:val="006D0CBF"/>
    <w:rsid w:val="006D3367"/>
    <w:rsid w:val="006D572C"/>
    <w:rsid w:val="006D5FA9"/>
    <w:rsid w:val="006D624C"/>
    <w:rsid w:val="006E065B"/>
    <w:rsid w:val="006E12DA"/>
    <w:rsid w:val="006E5F96"/>
    <w:rsid w:val="006F5CC7"/>
    <w:rsid w:val="006F71B4"/>
    <w:rsid w:val="006F7BF4"/>
    <w:rsid w:val="00707479"/>
    <w:rsid w:val="00710CDB"/>
    <w:rsid w:val="00716CF5"/>
    <w:rsid w:val="00716F1F"/>
    <w:rsid w:val="00720232"/>
    <w:rsid w:val="007314F2"/>
    <w:rsid w:val="00731CA9"/>
    <w:rsid w:val="0073316B"/>
    <w:rsid w:val="00743BDC"/>
    <w:rsid w:val="007448B6"/>
    <w:rsid w:val="00744BBC"/>
    <w:rsid w:val="0075000A"/>
    <w:rsid w:val="0075299C"/>
    <w:rsid w:val="007574F7"/>
    <w:rsid w:val="00757C98"/>
    <w:rsid w:val="00762DE0"/>
    <w:rsid w:val="00765C5B"/>
    <w:rsid w:val="0077061E"/>
    <w:rsid w:val="007712A5"/>
    <w:rsid w:val="00771D8C"/>
    <w:rsid w:val="00773907"/>
    <w:rsid w:val="0077490B"/>
    <w:rsid w:val="00776E22"/>
    <w:rsid w:val="00777ABB"/>
    <w:rsid w:val="00781A14"/>
    <w:rsid w:val="007825EE"/>
    <w:rsid w:val="00785FD2"/>
    <w:rsid w:val="00786F34"/>
    <w:rsid w:val="007912D3"/>
    <w:rsid w:val="00795958"/>
    <w:rsid w:val="007A3A4D"/>
    <w:rsid w:val="007A5194"/>
    <w:rsid w:val="007B01A7"/>
    <w:rsid w:val="007B1471"/>
    <w:rsid w:val="007B226C"/>
    <w:rsid w:val="007B69FE"/>
    <w:rsid w:val="007B7ABB"/>
    <w:rsid w:val="007C0B71"/>
    <w:rsid w:val="007C16F0"/>
    <w:rsid w:val="007C24E2"/>
    <w:rsid w:val="007C5481"/>
    <w:rsid w:val="007D091A"/>
    <w:rsid w:val="007D0F04"/>
    <w:rsid w:val="007D4497"/>
    <w:rsid w:val="007D4D2D"/>
    <w:rsid w:val="007D7011"/>
    <w:rsid w:val="007D761C"/>
    <w:rsid w:val="007D7F25"/>
    <w:rsid w:val="007E0894"/>
    <w:rsid w:val="007E28C0"/>
    <w:rsid w:val="007E381B"/>
    <w:rsid w:val="007E425B"/>
    <w:rsid w:val="007E7A73"/>
    <w:rsid w:val="007F2977"/>
    <w:rsid w:val="007F65EB"/>
    <w:rsid w:val="007F6EA5"/>
    <w:rsid w:val="007F71F6"/>
    <w:rsid w:val="00804540"/>
    <w:rsid w:val="00811A70"/>
    <w:rsid w:val="00812361"/>
    <w:rsid w:val="0081333C"/>
    <w:rsid w:val="00815673"/>
    <w:rsid w:val="0082122C"/>
    <w:rsid w:val="00824EA9"/>
    <w:rsid w:val="008321A3"/>
    <w:rsid w:val="00833A72"/>
    <w:rsid w:val="00853005"/>
    <w:rsid w:val="00853565"/>
    <w:rsid w:val="008538C6"/>
    <w:rsid w:val="0085589F"/>
    <w:rsid w:val="00855FF2"/>
    <w:rsid w:val="008570AB"/>
    <w:rsid w:val="00862B64"/>
    <w:rsid w:val="00864208"/>
    <w:rsid w:val="0086557A"/>
    <w:rsid w:val="008655CB"/>
    <w:rsid w:val="00866844"/>
    <w:rsid w:val="0087073F"/>
    <w:rsid w:val="008732BB"/>
    <w:rsid w:val="00877068"/>
    <w:rsid w:val="008827B1"/>
    <w:rsid w:val="008829FB"/>
    <w:rsid w:val="008840F2"/>
    <w:rsid w:val="008865C6"/>
    <w:rsid w:val="00890243"/>
    <w:rsid w:val="008908B4"/>
    <w:rsid w:val="0089092B"/>
    <w:rsid w:val="00892F20"/>
    <w:rsid w:val="008939E7"/>
    <w:rsid w:val="00894562"/>
    <w:rsid w:val="00897E20"/>
    <w:rsid w:val="008A0876"/>
    <w:rsid w:val="008A2C59"/>
    <w:rsid w:val="008A335B"/>
    <w:rsid w:val="008A4C55"/>
    <w:rsid w:val="008B2420"/>
    <w:rsid w:val="008B30F2"/>
    <w:rsid w:val="008B3165"/>
    <w:rsid w:val="008B738A"/>
    <w:rsid w:val="008C2100"/>
    <w:rsid w:val="008C60D2"/>
    <w:rsid w:val="008C62BF"/>
    <w:rsid w:val="008C6724"/>
    <w:rsid w:val="008C7113"/>
    <w:rsid w:val="008D6A2A"/>
    <w:rsid w:val="008D7BD7"/>
    <w:rsid w:val="008E11A4"/>
    <w:rsid w:val="008E173F"/>
    <w:rsid w:val="008E3654"/>
    <w:rsid w:val="008E4384"/>
    <w:rsid w:val="008E4717"/>
    <w:rsid w:val="008E618E"/>
    <w:rsid w:val="008E70E8"/>
    <w:rsid w:val="008F21F6"/>
    <w:rsid w:val="008F34DE"/>
    <w:rsid w:val="008F72D5"/>
    <w:rsid w:val="008F7F47"/>
    <w:rsid w:val="00900928"/>
    <w:rsid w:val="00901D17"/>
    <w:rsid w:val="00906913"/>
    <w:rsid w:val="0090791D"/>
    <w:rsid w:val="00923863"/>
    <w:rsid w:val="00923B27"/>
    <w:rsid w:val="00924AC3"/>
    <w:rsid w:val="00930D04"/>
    <w:rsid w:val="00933E11"/>
    <w:rsid w:val="0093519C"/>
    <w:rsid w:val="009356BB"/>
    <w:rsid w:val="00936584"/>
    <w:rsid w:val="00937990"/>
    <w:rsid w:val="00943CBD"/>
    <w:rsid w:val="00945498"/>
    <w:rsid w:val="00953C5B"/>
    <w:rsid w:val="00962504"/>
    <w:rsid w:val="00965649"/>
    <w:rsid w:val="00970AF5"/>
    <w:rsid w:val="009769CB"/>
    <w:rsid w:val="009770B1"/>
    <w:rsid w:val="0098491A"/>
    <w:rsid w:val="009874CF"/>
    <w:rsid w:val="00990D07"/>
    <w:rsid w:val="00990E96"/>
    <w:rsid w:val="009919E0"/>
    <w:rsid w:val="00993FF9"/>
    <w:rsid w:val="00994A68"/>
    <w:rsid w:val="00994EB2"/>
    <w:rsid w:val="009958F2"/>
    <w:rsid w:val="009A0EAB"/>
    <w:rsid w:val="009A2F51"/>
    <w:rsid w:val="009A449B"/>
    <w:rsid w:val="009A458E"/>
    <w:rsid w:val="009A46C0"/>
    <w:rsid w:val="009A7124"/>
    <w:rsid w:val="009B0475"/>
    <w:rsid w:val="009B0E6D"/>
    <w:rsid w:val="009B1BAC"/>
    <w:rsid w:val="009B1D1A"/>
    <w:rsid w:val="009B2305"/>
    <w:rsid w:val="009B3F0D"/>
    <w:rsid w:val="009B402F"/>
    <w:rsid w:val="009B6557"/>
    <w:rsid w:val="009D090B"/>
    <w:rsid w:val="009D0FCA"/>
    <w:rsid w:val="009D18C1"/>
    <w:rsid w:val="009D19F9"/>
    <w:rsid w:val="009D3627"/>
    <w:rsid w:val="009D4C15"/>
    <w:rsid w:val="009D63DF"/>
    <w:rsid w:val="009D6961"/>
    <w:rsid w:val="009E0F80"/>
    <w:rsid w:val="009E757D"/>
    <w:rsid w:val="009E7897"/>
    <w:rsid w:val="009E7965"/>
    <w:rsid w:val="00A004C4"/>
    <w:rsid w:val="00A006E1"/>
    <w:rsid w:val="00A041A8"/>
    <w:rsid w:val="00A107CD"/>
    <w:rsid w:val="00A13A34"/>
    <w:rsid w:val="00A140DD"/>
    <w:rsid w:val="00A1561A"/>
    <w:rsid w:val="00A21ABB"/>
    <w:rsid w:val="00A23B35"/>
    <w:rsid w:val="00A24657"/>
    <w:rsid w:val="00A25383"/>
    <w:rsid w:val="00A266A3"/>
    <w:rsid w:val="00A27754"/>
    <w:rsid w:val="00A33E74"/>
    <w:rsid w:val="00A3492A"/>
    <w:rsid w:val="00A34C15"/>
    <w:rsid w:val="00A37BD6"/>
    <w:rsid w:val="00A4265D"/>
    <w:rsid w:val="00A46708"/>
    <w:rsid w:val="00A51B3C"/>
    <w:rsid w:val="00A52BAF"/>
    <w:rsid w:val="00A53035"/>
    <w:rsid w:val="00A55E27"/>
    <w:rsid w:val="00A57C04"/>
    <w:rsid w:val="00A61462"/>
    <w:rsid w:val="00A62493"/>
    <w:rsid w:val="00A65B6E"/>
    <w:rsid w:val="00A701C6"/>
    <w:rsid w:val="00A70AD7"/>
    <w:rsid w:val="00A73F61"/>
    <w:rsid w:val="00A75901"/>
    <w:rsid w:val="00A761C2"/>
    <w:rsid w:val="00A76B73"/>
    <w:rsid w:val="00A80C71"/>
    <w:rsid w:val="00A83FCC"/>
    <w:rsid w:val="00A842E8"/>
    <w:rsid w:val="00A8554A"/>
    <w:rsid w:val="00A93282"/>
    <w:rsid w:val="00A95072"/>
    <w:rsid w:val="00A95C1E"/>
    <w:rsid w:val="00AA3ECA"/>
    <w:rsid w:val="00AA6D92"/>
    <w:rsid w:val="00AA735C"/>
    <w:rsid w:val="00AB052E"/>
    <w:rsid w:val="00AB1273"/>
    <w:rsid w:val="00AB5188"/>
    <w:rsid w:val="00AB65DD"/>
    <w:rsid w:val="00AC0526"/>
    <w:rsid w:val="00AC0B64"/>
    <w:rsid w:val="00AD115A"/>
    <w:rsid w:val="00AD6F58"/>
    <w:rsid w:val="00AD766E"/>
    <w:rsid w:val="00AE127B"/>
    <w:rsid w:val="00AF60EB"/>
    <w:rsid w:val="00B0285A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335E9"/>
    <w:rsid w:val="00B34390"/>
    <w:rsid w:val="00B423C5"/>
    <w:rsid w:val="00B436A2"/>
    <w:rsid w:val="00B46668"/>
    <w:rsid w:val="00B5171D"/>
    <w:rsid w:val="00B52169"/>
    <w:rsid w:val="00B52B4D"/>
    <w:rsid w:val="00B53B1D"/>
    <w:rsid w:val="00B54F1D"/>
    <w:rsid w:val="00B5610E"/>
    <w:rsid w:val="00B6723A"/>
    <w:rsid w:val="00B72EEC"/>
    <w:rsid w:val="00B7312D"/>
    <w:rsid w:val="00B73D6F"/>
    <w:rsid w:val="00B75A8A"/>
    <w:rsid w:val="00B77F9B"/>
    <w:rsid w:val="00B81216"/>
    <w:rsid w:val="00B81B09"/>
    <w:rsid w:val="00B82CA4"/>
    <w:rsid w:val="00B83DDA"/>
    <w:rsid w:val="00B846BA"/>
    <w:rsid w:val="00B84DBC"/>
    <w:rsid w:val="00B965D9"/>
    <w:rsid w:val="00B97C24"/>
    <w:rsid w:val="00B97D06"/>
    <w:rsid w:val="00BA230D"/>
    <w:rsid w:val="00BA2335"/>
    <w:rsid w:val="00BA629E"/>
    <w:rsid w:val="00BA6DAA"/>
    <w:rsid w:val="00BA734E"/>
    <w:rsid w:val="00BA750C"/>
    <w:rsid w:val="00BB12F8"/>
    <w:rsid w:val="00BB2242"/>
    <w:rsid w:val="00BB7694"/>
    <w:rsid w:val="00BC4FD0"/>
    <w:rsid w:val="00BC525B"/>
    <w:rsid w:val="00BC53CB"/>
    <w:rsid w:val="00BD0EBE"/>
    <w:rsid w:val="00BD119E"/>
    <w:rsid w:val="00BD2CE2"/>
    <w:rsid w:val="00BD40C5"/>
    <w:rsid w:val="00BD4BCA"/>
    <w:rsid w:val="00BE2CC5"/>
    <w:rsid w:val="00BE30D7"/>
    <w:rsid w:val="00BE4ACE"/>
    <w:rsid w:val="00BE74AD"/>
    <w:rsid w:val="00BE7F7A"/>
    <w:rsid w:val="00BF0BCF"/>
    <w:rsid w:val="00BF228D"/>
    <w:rsid w:val="00BF2D7B"/>
    <w:rsid w:val="00BF7728"/>
    <w:rsid w:val="00C01BFA"/>
    <w:rsid w:val="00C01D6B"/>
    <w:rsid w:val="00C04073"/>
    <w:rsid w:val="00C04A1D"/>
    <w:rsid w:val="00C0741B"/>
    <w:rsid w:val="00C16A4A"/>
    <w:rsid w:val="00C1738F"/>
    <w:rsid w:val="00C20DFC"/>
    <w:rsid w:val="00C223D5"/>
    <w:rsid w:val="00C23A4E"/>
    <w:rsid w:val="00C254A0"/>
    <w:rsid w:val="00C3279F"/>
    <w:rsid w:val="00C3287E"/>
    <w:rsid w:val="00C32D90"/>
    <w:rsid w:val="00C35CE0"/>
    <w:rsid w:val="00C4409E"/>
    <w:rsid w:val="00C4463E"/>
    <w:rsid w:val="00C50237"/>
    <w:rsid w:val="00C52452"/>
    <w:rsid w:val="00C52E8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77D26"/>
    <w:rsid w:val="00C816F9"/>
    <w:rsid w:val="00C85311"/>
    <w:rsid w:val="00C856E0"/>
    <w:rsid w:val="00C86C70"/>
    <w:rsid w:val="00C90119"/>
    <w:rsid w:val="00C90E83"/>
    <w:rsid w:val="00C93564"/>
    <w:rsid w:val="00C93E4B"/>
    <w:rsid w:val="00CA1D97"/>
    <w:rsid w:val="00CA26A7"/>
    <w:rsid w:val="00CA2A25"/>
    <w:rsid w:val="00CA40CD"/>
    <w:rsid w:val="00CA6C38"/>
    <w:rsid w:val="00CA7C7F"/>
    <w:rsid w:val="00CB0080"/>
    <w:rsid w:val="00CB4B3F"/>
    <w:rsid w:val="00CB7191"/>
    <w:rsid w:val="00CC0FD2"/>
    <w:rsid w:val="00CC3F7B"/>
    <w:rsid w:val="00CC4D44"/>
    <w:rsid w:val="00CC749F"/>
    <w:rsid w:val="00CC7BFF"/>
    <w:rsid w:val="00CD0850"/>
    <w:rsid w:val="00CD1725"/>
    <w:rsid w:val="00CD2E17"/>
    <w:rsid w:val="00CD36CF"/>
    <w:rsid w:val="00CD7166"/>
    <w:rsid w:val="00CE46AE"/>
    <w:rsid w:val="00CE60CE"/>
    <w:rsid w:val="00CE710E"/>
    <w:rsid w:val="00CE7849"/>
    <w:rsid w:val="00CE7E12"/>
    <w:rsid w:val="00CF2256"/>
    <w:rsid w:val="00D01812"/>
    <w:rsid w:val="00D058EC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ACA"/>
    <w:rsid w:val="00D32FD1"/>
    <w:rsid w:val="00D341FC"/>
    <w:rsid w:val="00D40C5B"/>
    <w:rsid w:val="00D418DC"/>
    <w:rsid w:val="00D43875"/>
    <w:rsid w:val="00D441DA"/>
    <w:rsid w:val="00D5134E"/>
    <w:rsid w:val="00D51F14"/>
    <w:rsid w:val="00D53AA0"/>
    <w:rsid w:val="00D5584B"/>
    <w:rsid w:val="00D56B6F"/>
    <w:rsid w:val="00D56DFB"/>
    <w:rsid w:val="00D62900"/>
    <w:rsid w:val="00D62F99"/>
    <w:rsid w:val="00D63C2F"/>
    <w:rsid w:val="00D670CD"/>
    <w:rsid w:val="00D73671"/>
    <w:rsid w:val="00D75A2E"/>
    <w:rsid w:val="00D7715F"/>
    <w:rsid w:val="00D776D1"/>
    <w:rsid w:val="00D80297"/>
    <w:rsid w:val="00D83D5D"/>
    <w:rsid w:val="00D84B67"/>
    <w:rsid w:val="00D868CB"/>
    <w:rsid w:val="00D95EBF"/>
    <w:rsid w:val="00D97B3F"/>
    <w:rsid w:val="00DA0499"/>
    <w:rsid w:val="00DA2BD7"/>
    <w:rsid w:val="00DA2F8A"/>
    <w:rsid w:val="00DA3D03"/>
    <w:rsid w:val="00DA70D1"/>
    <w:rsid w:val="00DB352D"/>
    <w:rsid w:val="00DC1257"/>
    <w:rsid w:val="00DC21C3"/>
    <w:rsid w:val="00DC79CA"/>
    <w:rsid w:val="00DD4786"/>
    <w:rsid w:val="00DD67B1"/>
    <w:rsid w:val="00DE020A"/>
    <w:rsid w:val="00DE0321"/>
    <w:rsid w:val="00DE2993"/>
    <w:rsid w:val="00DE48D0"/>
    <w:rsid w:val="00DE553E"/>
    <w:rsid w:val="00DE7C2A"/>
    <w:rsid w:val="00DF2CC6"/>
    <w:rsid w:val="00DF62A8"/>
    <w:rsid w:val="00DF73FB"/>
    <w:rsid w:val="00E00AF5"/>
    <w:rsid w:val="00E00DD4"/>
    <w:rsid w:val="00E01764"/>
    <w:rsid w:val="00E02CE0"/>
    <w:rsid w:val="00E04D04"/>
    <w:rsid w:val="00E10261"/>
    <w:rsid w:val="00E134CC"/>
    <w:rsid w:val="00E224D3"/>
    <w:rsid w:val="00E23868"/>
    <w:rsid w:val="00E31064"/>
    <w:rsid w:val="00E33F18"/>
    <w:rsid w:val="00E34C93"/>
    <w:rsid w:val="00E353B9"/>
    <w:rsid w:val="00E436E6"/>
    <w:rsid w:val="00E50073"/>
    <w:rsid w:val="00E505B4"/>
    <w:rsid w:val="00E51E4D"/>
    <w:rsid w:val="00E647BE"/>
    <w:rsid w:val="00E74124"/>
    <w:rsid w:val="00E82177"/>
    <w:rsid w:val="00E86B66"/>
    <w:rsid w:val="00E92C57"/>
    <w:rsid w:val="00E93A73"/>
    <w:rsid w:val="00E93EA9"/>
    <w:rsid w:val="00E96A30"/>
    <w:rsid w:val="00EA6F65"/>
    <w:rsid w:val="00EB59B0"/>
    <w:rsid w:val="00EB5A47"/>
    <w:rsid w:val="00EB6B5E"/>
    <w:rsid w:val="00EC2655"/>
    <w:rsid w:val="00EC3801"/>
    <w:rsid w:val="00EC445B"/>
    <w:rsid w:val="00EC7CDE"/>
    <w:rsid w:val="00EE3806"/>
    <w:rsid w:val="00EE522E"/>
    <w:rsid w:val="00EE739E"/>
    <w:rsid w:val="00EF428E"/>
    <w:rsid w:val="00EF561E"/>
    <w:rsid w:val="00EF5EDC"/>
    <w:rsid w:val="00F03533"/>
    <w:rsid w:val="00F06703"/>
    <w:rsid w:val="00F12B63"/>
    <w:rsid w:val="00F13F30"/>
    <w:rsid w:val="00F15835"/>
    <w:rsid w:val="00F15BFC"/>
    <w:rsid w:val="00F172A8"/>
    <w:rsid w:val="00F223FD"/>
    <w:rsid w:val="00F24260"/>
    <w:rsid w:val="00F24567"/>
    <w:rsid w:val="00F26351"/>
    <w:rsid w:val="00F3469A"/>
    <w:rsid w:val="00F4067D"/>
    <w:rsid w:val="00F420B0"/>
    <w:rsid w:val="00F4321E"/>
    <w:rsid w:val="00F452EC"/>
    <w:rsid w:val="00F473FD"/>
    <w:rsid w:val="00F4787B"/>
    <w:rsid w:val="00F67847"/>
    <w:rsid w:val="00F70E9F"/>
    <w:rsid w:val="00F71268"/>
    <w:rsid w:val="00F71E82"/>
    <w:rsid w:val="00F7202A"/>
    <w:rsid w:val="00F759D3"/>
    <w:rsid w:val="00F8369A"/>
    <w:rsid w:val="00F85A77"/>
    <w:rsid w:val="00F91827"/>
    <w:rsid w:val="00F94F01"/>
    <w:rsid w:val="00F97681"/>
    <w:rsid w:val="00FA18B1"/>
    <w:rsid w:val="00FA454B"/>
    <w:rsid w:val="00FA4C96"/>
    <w:rsid w:val="00FB0BA9"/>
    <w:rsid w:val="00FB1E7C"/>
    <w:rsid w:val="00FB3663"/>
    <w:rsid w:val="00FB4276"/>
    <w:rsid w:val="00FB6857"/>
    <w:rsid w:val="00FC0346"/>
    <w:rsid w:val="00FC06FD"/>
    <w:rsid w:val="00FC0C44"/>
    <w:rsid w:val="00FC3C91"/>
    <w:rsid w:val="00FC566B"/>
    <w:rsid w:val="00FD0530"/>
    <w:rsid w:val="00FD18CB"/>
    <w:rsid w:val="00FD2F24"/>
    <w:rsid w:val="00FE273B"/>
    <w:rsid w:val="00FF2A5D"/>
    <w:rsid w:val="00FF45F2"/>
    <w:rsid w:val="00FF533D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75AB"/>
  <w15:docId w15:val="{9901B45F-CB48-47D7-9D42-CD3CF3D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NoSpacing">
    <w:name w:val="No Spacing"/>
    <w:uiPriority w:val="1"/>
    <w:qFormat/>
    <w:rsid w:val="004E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EF03-E1BA-44FB-BF01-FB06A74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GEORGIOU MARY</cp:lastModifiedBy>
  <cp:revision>2</cp:revision>
  <cp:lastPrinted>2022-05-12T08:03:00Z</cp:lastPrinted>
  <dcterms:created xsi:type="dcterms:W3CDTF">2022-05-24T10:49:00Z</dcterms:created>
  <dcterms:modified xsi:type="dcterms:W3CDTF">2022-05-24T10:49:00Z</dcterms:modified>
</cp:coreProperties>
</file>