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9EDCF" w14:textId="0DADC6D4" w:rsidR="00796605" w:rsidRDefault="00B53E94" w:rsidP="00796605">
      <w:pPr>
        <w:pStyle w:val="BodyTextIndent"/>
        <w:spacing w:after="0" w:line="480" w:lineRule="auto"/>
        <w:ind w:left="0"/>
        <w:jc w:val="center"/>
        <w:rPr>
          <w:rFonts w:ascii="Arial" w:eastAsia="Arial" w:hAnsi="Arial" w:cs="Arial"/>
          <w:b/>
          <w:color w:val="000000"/>
          <w:sz w:val="24"/>
          <w:szCs w:val="24"/>
        </w:rPr>
      </w:pPr>
      <w:r>
        <w:rPr>
          <w:rFonts w:ascii="Arial" w:eastAsia="Arial" w:hAnsi="Arial" w:cs="Arial"/>
          <w:b/>
          <w:color w:val="000000"/>
          <w:sz w:val="24"/>
          <w:szCs w:val="24"/>
        </w:rPr>
        <w:t>Έ</w:t>
      </w:r>
      <w:r w:rsidR="00FB2A40" w:rsidRPr="009662E7">
        <w:rPr>
          <w:rFonts w:ascii="Arial" w:eastAsia="Arial" w:hAnsi="Arial" w:cs="Arial"/>
          <w:b/>
          <w:color w:val="000000"/>
          <w:sz w:val="24"/>
          <w:szCs w:val="24"/>
        </w:rPr>
        <w:t xml:space="preserve">κθεση της Κοινοβουλευτικής Επιτροπής Γεωργίας και Φυσικών Πόρων για </w:t>
      </w:r>
    </w:p>
    <w:p w14:paraId="7DCC1DE2" w14:textId="4E44BA3F" w:rsidR="00FB2A40" w:rsidRPr="009662E7" w:rsidRDefault="00FB2A40" w:rsidP="00796605">
      <w:pPr>
        <w:pStyle w:val="BodyTextIndent"/>
        <w:spacing w:after="0" w:line="480" w:lineRule="auto"/>
        <w:ind w:left="0"/>
        <w:jc w:val="center"/>
        <w:rPr>
          <w:rFonts w:ascii="Arial" w:eastAsia="Arial" w:hAnsi="Arial" w:cs="Arial"/>
          <w:b/>
          <w:color w:val="000000"/>
          <w:sz w:val="24"/>
          <w:szCs w:val="24"/>
        </w:rPr>
      </w:pPr>
      <w:r w:rsidRPr="009662E7">
        <w:rPr>
          <w:rFonts w:ascii="Arial" w:eastAsia="Arial" w:hAnsi="Arial" w:cs="Arial"/>
          <w:b/>
          <w:color w:val="000000"/>
          <w:sz w:val="24"/>
          <w:szCs w:val="24"/>
        </w:rPr>
        <w:t>το νομοσχέδιο «</w:t>
      </w:r>
      <w:r w:rsidR="004C27C3">
        <w:rPr>
          <w:rFonts w:ascii="Arial" w:eastAsia="Arial" w:hAnsi="Arial" w:cs="Arial"/>
          <w:b/>
          <w:color w:val="000000"/>
          <w:sz w:val="24"/>
          <w:szCs w:val="24"/>
        </w:rPr>
        <w:t xml:space="preserve">Ο περί </w:t>
      </w:r>
      <w:r w:rsidR="009C0088">
        <w:rPr>
          <w:rFonts w:ascii="Arial" w:eastAsia="Arial" w:hAnsi="Arial" w:cs="Arial"/>
          <w:b/>
          <w:color w:val="000000"/>
          <w:sz w:val="24"/>
          <w:szCs w:val="24"/>
        </w:rPr>
        <w:t>Αλιείας (Τροποποιητικός) Νόμος του 2022</w:t>
      </w:r>
      <w:r w:rsidRPr="009662E7">
        <w:rPr>
          <w:rFonts w:ascii="Arial" w:eastAsia="Arial" w:hAnsi="Arial" w:cs="Arial"/>
          <w:b/>
          <w:color w:val="000000"/>
          <w:sz w:val="24"/>
          <w:szCs w:val="24"/>
        </w:rPr>
        <w:t>»</w:t>
      </w:r>
    </w:p>
    <w:p w14:paraId="22A6F9D4" w14:textId="77777777" w:rsidR="00FB2A40" w:rsidRPr="009662E7" w:rsidRDefault="00FB2A40" w:rsidP="00796605">
      <w:pPr>
        <w:tabs>
          <w:tab w:val="left" w:pos="567"/>
          <w:tab w:val="left" w:pos="4961"/>
        </w:tabs>
        <w:spacing w:after="0" w:line="480" w:lineRule="auto"/>
        <w:jc w:val="both"/>
        <w:rPr>
          <w:rFonts w:ascii="Arial" w:hAnsi="Arial" w:cs="Arial"/>
          <w:b/>
          <w:sz w:val="24"/>
          <w:szCs w:val="24"/>
        </w:rPr>
      </w:pPr>
      <w:r w:rsidRPr="009662E7">
        <w:rPr>
          <w:rFonts w:ascii="Arial" w:hAnsi="Arial" w:cs="Arial"/>
          <w:b/>
          <w:sz w:val="24"/>
          <w:szCs w:val="24"/>
        </w:rPr>
        <w:t>Παρόντες:</w:t>
      </w:r>
    </w:p>
    <w:p w14:paraId="68331BF3" w14:textId="76002730" w:rsidR="009C0088" w:rsidRPr="00796605" w:rsidRDefault="00FB2A40" w:rsidP="00796605">
      <w:pPr>
        <w:tabs>
          <w:tab w:val="left" w:pos="567"/>
          <w:tab w:val="left" w:pos="4961"/>
        </w:tabs>
        <w:spacing w:after="0" w:line="480" w:lineRule="auto"/>
        <w:jc w:val="both"/>
        <w:rPr>
          <w:rFonts w:ascii="Arial" w:hAnsi="Arial" w:cs="Arial"/>
          <w:bCs/>
          <w:sz w:val="24"/>
          <w:szCs w:val="24"/>
        </w:rPr>
      </w:pPr>
      <w:r w:rsidRPr="00796605">
        <w:rPr>
          <w:rFonts w:ascii="Arial" w:hAnsi="Arial" w:cs="Arial"/>
          <w:bCs/>
          <w:sz w:val="24"/>
          <w:szCs w:val="24"/>
        </w:rPr>
        <w:tab/>
        <w:t>Γιαννάκης Γαβριήλ, πρόεδρος</w:t>
      </w:r>
      <w:r w:rsidR="009C0088" w:rsidRPr="00796605">
        <w:rPr>
          <w:rFonts w:ascii="Arial" w:hAnsi="Arial" w:cs="Arial"/>
          <w:bCs/>
          <w:sz w:val="24"/>
          <w:szCs w:val="24"/>
        </w:rPr>
        <w:t xml:space="preserve"> </w:t>
      </w:r>
      <w:r w:rsidR="009C0088" w:rsidRPr="00796605">
        <w:rPr>
          <w:rFonts w:ascii="Arial" w:hAnsi="Arial" w:cs="Arial"/>
          <w:bCs/>
          <w:sz w:val="24"/>
          <w:szCs w:val="24"/>
        </w:rPr>
        <w:tab/>
      </w:r>
      <w:r w:rsidR="00672B53" w:rsidRPr="00796605">
        <w:rPr>
          <w:rFonts w:ascii="Arial" w:hAnsi="Arial" w:cs="Arial"/>
          <w:bCs/>
          <w:sz w:val="24"/>
          <w:szCs w:val="24"/>
        </w:rPr>
        <w:t>Κυριάκος Χατζηγιάννης</w:t>
      </w:r>
    </w:p>
    <w:p w14:paraId="7ACAF308" w14:textId="7B736192" w:rsidR="00FB2A40" w:rsidRPr="00796605" w:rsidRDefault="009C0088" w:rsidP="00796605">
      <w:pPr>
        <w:tabs>
          <w:tab w:val="left" w:pos="567"/>
          <w:tab w:val="left" w:pos="4961"/>
        </w:tabs>
        <w:spacing w:after="0" w:line="480" w:lineRule="auto"/>
        <w:jc w:val="both"/>
        <w:rPr>
          <w:rFonts w:ascii="Arial" w:hAnsi="Arial" w:cs="Arial"/>
          <w:bCs/>
          <w:sz w:val="24"/>
          <w:szCs w:val="24"/>
        </w:rPr>
      </w:pPr>
      <w:r w:rsidRPr="00796605">
        <w:rPr>
          <w:rFonts w:ascii="Arial" w:hAnsi="Arial" w:cs="Arial"/>
          <w:bCs/>
          <w:sz w:val="24"/>
          <w:szCs w:val="24"/>
        </w:rPr>
        <w:tab/>
        <w:t>Ανδρέας Πασιουρτίδης</w:t>
      </w:r>
      <w:r w:rsidR="00FB2A40" w:rsidRPr="00796605">
        <w:rPr>
          <w:rFonts w:ascii="Arial" w:hAnsi="Arial" w:cs="Arial"/>
          <w:bCs/>
          <w:sz w:val="24"/>
          <w:szCs w:val="24"/>
        </w:rPr>
        <w:tab/>
      </w:r>
      <w:r w:rsidR="00672B53" w:rsidRPr="00796605">
        <w:rPr>
          <w:rFonts w:ascii="Arial" w:hAnsi="Arial" w:cs="Arial"/>
          <w:bCs/>
          <w:sz w:val="24"/>
          <w:szCs w:val="24"/>
        </w:rPr>
        <w:t>Χρίστος Ορφανίδης</w:t>
      </w:r>
    </w:p>
    <w:p w14:paraId="3EB59C7F" w14:textId="14D35523" w:rsidR="009C0088" w:rsidRPr="00796605" w:rsidRDefault="00FB2A40" w:rsidP="00796605">
      <w:pPr>
        <w:tabs>
          <w:tab w:val="left" w:pos="567"/>
          <w:tab w:val="left" w:pos="4961"/>
        </w:tabs>
        <w:spacing w:after="0" w:line="480" w:lineRule="auto"/>
        <w:jc w:val="both"/>
        <w:rPr>
          <w:rFonts w:ascii="Arial" w:hAnsi="Arial" w:cs="Arial"/>
          <w:bCs/>
          <w:sz w:val="24"/>
          <w:szCs w:val="24"/>
        </w:rPr>
      </w:pPr>
      <w:r w:rsidRPr="00796605">
        <w:rPr>
          <w:rFonts w:ascii="Arial" w:hAnsi="Arial" w:cs="Arial"/>
          <w:bCs/>
          <w:sz w:val="24"/>
          <w:szCs w:val="24"/>
        </w:rPr>
        <w:tab/>
      </w:r>
      <w:r w:rsidR="007F19B8" w:rsidRPr="00796605">
        <w:rPr>
          <w:rFonts w:ascii="Arial" w:hAnsi="Arial" w:cs="Arial"/>
          <w:bCs/>
          <w:sz w:val="24"/>
          <w:szCs w:val="24"/>
        </w:rPr>
        <w:t>Βαλεντίνος Φακοντής</w:t>
      </w:r>
      <w:r w:rsidR="007F19B8" w:rsidRPr="00796605">
        <w:rPr>
          <w:rFonts w:ascii="Arial" w:hAnsi="Arial" w:cs="Arial"/>
          <w:bCs/>
          <w:sz w:val="24"/>
          <w:szCs w:val="24"/>
        </w:rPr>
        <w:tab/>
      </w:r>
      <w:r w:rsidR="00672B53" w:rsidRPr="00796605">
        <w:rPr>
          <w:rFonts w:ascii="Arial" w:hAnsi="Arial" w:cs="Arial"/>
          <w:bCs/>
          <w:sz w:val="24"/>
          <w:szCs w:val="24"/>
        </w:rPr>
        <w:t>Χαράλαμπος Θεοπέμπτου</w:t>
      </w:r>
    </w:p>
    <w:p w14:paraId="60977E10" w14:textId="1AFAAF44" w:rsidR="00FB2A40" w:rsidRPr="00796605" w:rsidRDefault="00FB2A40" w:rsidP="00796605">
      <w:pPr>
        <w:tabs>
          <w:tab w:val="left" w:pos="567"/>
          <w:tab w:val="left" w:pos="4961"/>
        </w:tabs>
        <w:spacing w:after="0" w:line="480" w:lineRule="auto"/>
        <w:jc w:val="both"/>
        <w:rPr>
          <w:rFonts w:ascii="Arial" w:hAnsi="Arial" w:cs="Arial"/>
          <w:bCs/>
          <w:sz w:val="24"/>
          <w:szCs w:val="24"/>
        </w:rPr>
      </w:pPr>
      <w:r w:rsidRPr="00796605">
        <w:rPr>
          <w:rFonts w:ascii="Arial" w:hAnsi="Arial" w:cs="Arial"/>
          <w:bCs/>
          <w:sz w:val="24"/>
          <w:szCs w:val="24"/>
        </w:rPr>
        <w:tab/>
      </w:r>
      <w:r w:rsidR="00672B53" w:rsidRPr="00796605">
        <w:rPr>
          <w:rFonts w:ascii="Arial" w:hAnsi="Arial" w:cs="Arial"/>
          <w:bCs/>
          <w:sz w:val="24"/>
          <w:szCs w:val="24"/>
        </w:rPr>
        <w:t>Χαράλαμπος Πάζαρος</w:t>
      </w:r>
      <w:r w:rsidRPr="00796605">
        <w:rPr>
          <w:rFonts w:ascii="Arial" w:hAnsi="Arial" w:cs="Arial"/>
          <w:bCs/>
          <w:sz w:val="24"/>
          <w:szCs w:val="24"/>
        </w:rPr>
        <w:tab/>
      </w:r>
    </w:p>
    <w:p w14:paraId="353E6F29" w14:textId="0AF43BAB" w:rsidR="0026779C" w:rsidRDefault="00FB2A40" w:rsidP="00796605">
      <w:pPr>
        <w:tabs>
          <w:tab w:val="left" w:pos="567"/>
          <w:tab w:val="left" w:pos="4961"/>
        </w:tabs>
        <w:spacing w:after="0" w:line="480" w:lineRule="auto"/>
        <w:jc w:val="both"/>
        <w:rPr>
          <w:rFonts w:ascii="Arial" w:hAnsi="Arial" w:cs="Arial"/>
          <w:bCs/>
          <w:sz w:val="24"/>
          <w:szCs w:val="24"/>
        </w:rPr>
      </w:pPr>
      <w:r w:rsidRPr="003B6131">
        <w:rPr>
          <w:rFonts w:ascii="Arial" w:hAnsi="Arial" w:cs="Arial"/>
          <w:bCs/>
          <w:sz w:val="24"/>
          <w:szCs w:val="24"/>
        </w:rPr>
        <w:tab/>
      </w:r>
      <w:r w:rsidR="002C6F73" w:rsidRPr="00633E35">
        <w:rPr>
          <w:rFonts w:ascii="Arial" w:eastAsia="Arial" w:hAnsi="Arial" w:cs="Arial"/>
          <w:bCs/>
          <w:sz w:val="24"/>
          <w:szCs w:val="24"/>
        </w:rPr>
        <w:t xml:space="preserve">Η Κοινοβουλευτική Επιτροπή Γεωργίας και Φυσικών Πόρων μελέτησε το πιο πάνω νομοσχέδιο σε </w:t>
      </w:r>
      <w:r w:rsidR="00B64B2A" w:rsidRPr="00E74DA1">
        <w:rPr>
          <w:rFonts w:ascii="Arial" w:eastAsia="Arial" w:hAnsi="Arial" w:cs="Arial"/>
          <w:bCs/>
          <w:sz w:val="24"/>
          <w:szCs w:val="24"/>
        </w:rPr>
        <w:t>τρε</w:t>
      </w:r>
      <w:r w:rsidR="00DB5F3C">
        <w:rPr>
          <w:rFonts w:ascii="Arial" w:eastAsia="Arial" w:hAnsi="Arial" w:cs="Arial"/>
          <w:bCs/>
          <w:sz w:val="24"/>
          <w:szCs w:val="24"/>
        </w:rPr>
        <w:t>ι</w:t>
      </w:r>
      <w:r w:rsidR="00B64B2A" w:rsidRPr="00E74DA1">
        <w:rPr>
          <w:rFonts w:ascii="Arial" w:eastAsia="Arial" w:hAnsi="Arial" w:cs="Arial"/>
          <w:bCs/>
          <w:sz w:val="24"/>
          <w:szCs w:val="24"/>
        </w:rPr>
        <w:t>ς</w:t>
      </w:r>
      <w:r w:rsidR="00B64B2A" w:rsidRPr="00633E35">
        <w:rPr>
          <w:rFonts w:ascii="Arial" w:eastAsia="Arial" w:hAnsi="Arial" w:cs="Arial"/>
          <w:bCs/>
          <w:sz w:val="24"/>
          <w:szCs w:val="24"/>
        </w:rPr>
        <w:t xml:space="preserve"> </w:t>
      </w:r>
      <w:r w:rsidR="002C6F73" w:rsidRPr="00633E35">
        <w:rPr>
          <w:rFonts w:ascii="Arial" w:eastAsia="Arial" w:hAnsi="Arial" w:cs="Arial"/>
          <w:bCs/>
          <w:sz w:val="24"/>
          <w:szCs w:val="24"/>
        </w:rPr>
        <w:t xml:space="preserve">συνεδρίες της, </w:t>
      </w:r>
      <w:r w:rsidR="002C6F73" w:rsidRPr="00633E35">
        <w:rPr>
          <w:rFonts w:ascii="Arial" w:eastAsia="Times New Roman" w:hAnsi="Arial" w:cs="Arial"/>
          <w:bCs/>
          <w:sz w:val="24"/>
          <w:szCs w:val="24"/>
          <w:lang w:eastAsia="en-GB"/>
        </w:rPr>
        <w:t xml:space="preserve">που πραγματοποιήθηκαν </w:t>
      </w:r>
      <w:r w:rsidR="009C0088">
        <w:rPr>
          <w:rFonts w:ascii="Arial" w:eastAsia="Times New Roman" w:hAnsi="Arial" w:cs="Arial"/>
          <w:bCs/>
          <w:sz w:val="24"/>
          <w:szCs w:val="24"/>
          <w:lang w:eastAsia="en-GB"/>
        </w:rPr>
        <w:t>την 1</w:t>
      </w:r>
      <w:r w:rsidR="009C0088" w:rsidRPr="009C0088">
        <w:rPr>
          <w:rFonts w:ascii="Arial" w:eastAsia="Times New Roman" w:hAnsi="Arial" w:cs="Arial"/>
          <w:bCs/>
          <w:sz w:val="24"/>
          <w:szCs w:val="24"/>
          <w:vertAlign w:val="superscript"/>
          <w:lang w:eastAsia="en-GB"/>
        </w:rPr>
        <w:t>η</w:t>
      </w:r>
      <w:r w:rsidR="00DB5F3C">
        <w:rPr>
          <w:rFonts w:ascii="Arial" w:eastAsia="Times New Roman" w:hAnsi="Arial" w:cs="Arial"/>
          <w:bCs/>
          <w:sz w:val="24"/>
          <w:szCs w:val="24"/>
          <w:lang w:eastAsia="en-GB"/>
        </w:rPr>
        <w:t xml:space="preserve">, </w:t>
      </w:r>
      <w:r w:rsidR="009C0088">
        <w:rPr>
          <w:rFonts w:ascii="Arial" w:eastAsia="Times New Roman" w:hAnsi="Arial" w:cs="Arial"/>
          <w:bCs/>
          <w:sz w:val="24"/>
          <w:szCs w:val="24"/>
          <w:lang w:eastAsia="en-GB"/>
        </w:rPr>
        <w:t>στις 8 και 15 Φεβρουαρίου 2022.</w:t>
      </w:r>
      <w:r w:rsidR="00DB5F3C">
        <w:rPr>
          <w:rFonts w:ascii="Arial" w:eastAsia="Times New Roman" w:hAnsi="Arial" w:cs="Arial"/>
          <w:bCs/>
          <w:sz w:val="24"/>
          <w:szCs w:val="24"/>
          <w:lang w:eastAsia="en-GB"/>
        </w:rPr>
        <w:t xml:space="preserve"> </w:t>
      </w:r>
      <w:r w:rsidR="009C0088">
        <w:rPr>
          <w:rFonts w:ascii="Arial" w:eastAsia="Times New Roman" w:hAnsi="Arial" w:cs="Arial"/>
          <w:bCs/>
          <w:sz w:val="24"/>
          <w:szCs w:val="24"/>
          <w:lang w:eastAsia="en-GB"/>
        </w:rPr>
        <w:t xml:space="preserve"> </w:t>
      </w:r>
      <w:r w:rsidR="002C6F73" w:rsidRPr="00633E35">
        <w:rPr>
          <w:rFonts w:ascii="Arial" w:hAnsi="Arial" w:cs="Arial"/>
          <w:bCs/>
          <w:sz w:val="24"/>
          <w:szCs w:val="24"/>
        </w:rPr>
        <w:t xml:space="preserve">Στο πλαίσιο </w:t>
      </w:r>
      <w:r w:rsidR="00AF3437">
        <w:rPr>
          <w:rFonts w:ascii="Arial" w:hAnsi="Arial" w:cs="Arial"/>
          <w:bCs/>
          <w:sz w:val="24"/>
          <w:szCs w:val="24"/>
        </w:rPr>
        <w:t xml:space="preserve">των συνεδριάσεων αυτών </w:t>
      </w:r>
      <w:r w:rsidR="002C6F73" w:rsidRPr="00633E35">
        <w:rPr>
          <w:rFonts w:ascii="Arial" w:hAnsi="Arial" w:cs="Arial"/>
          <w:bCs/>
          <w:sz w:val="24"/>
          <w:szCs w:val="24"/>
        </w:rPr>
        <w:t xml:space="preserve">κλήθηκαν και παρευρέθηκαν ενώπιον της επιτροπής </w:t>
      </w:r>
      <w:r w:rsidR="009C0088">
        <w:rPr>
          <w:rFonts w:ascii="Arial" w:hAnsi="Arial" w:cs="Arial"/>
          <w:bCs/>
          <w:sz w:val="24"/>
          <w:szCs w:val="24"/>
        </w:rPr>
        <w:t>εκπρόσωποι τ</w:t>
      </w:r>
      <w:r w:rsidR="009C0088" w:rsidRPr="009C0088">
        <w:rPr>
          <w:rFonts w:ascii="Arial" w:hAnsi="Arial" w:cs="Arial"/>
          <w:bCs/>
          <w:sz w:val="24"/>
          <w:szCs w:val="24"/>
        </w:rPr>
        <w:t>ου Τμήματος Αλιείας και Θαλασσίων Ερευνών και του Τμήματος Περιβάλλοντος του Υπουργείου Γεωργίας, Αγροτικής Ανάπτυξης και Περιβάλλοντος, του Υφυπουργείου Ναυτιλίας, του Υφυπουργείου Τουρισμού, της Νομικής Υπηρεσίας της Δημοκρατίας, της Αρχής Λιμένων Κύπρου, της Λιμενικής</w:t>
      </w:r>
      <w:r w:rsidR="009C0088">
        <w:rPr>
          <w:rFonts w:ascii="Arial" w:hAnsi="Arial" w:cs="Arial"/>
          <w:bCs/>
          <w:sz w:val="24"/>
          <w:szCs w:val="24"/>
        </w:rPr>
        <w:t xml:space="preserve"> και Ναυτικής</w:t>
      </w:r>
      <w:r w:rsidR="009C0088" w:rsidRPr="009C0088">
        <w:rPr>
          <w:rFonts w:ascii="Arial" w:hAnsi="Arial" w:cs="Arial"/>
          <w:bCs/>
          <w:sz w:val="24"/>
          <w:szCs w:val="24"/>
        </w:rPr>
        <w:t xml:space="preserve"> Αστυνομίας, της Εταιρείας Τουριστικής Ανάπτυξης και Προβολής Περιφέρειας Λεμεσού, της Εταιρείας Τουριστικής Ανάπτυξης και Προβολής Περιφέρειας Αμμοχώστου και του Παγκύπριου Συνδέσμου Επαγγελματιών Ψαράδων Παράκτιας Αλιείας Μικρών </w:t>
      </w:r>
      <w:r w:rsidR="005E594F" w:rsidRPr="009C0088">
        <w:rPr>
          <w:rFonts w:ascii="Arial" w:hAnsi="Arial" w:cs="Arial"/>
          <w:bCs/>
          <w:sz w:val="24"/>
          <w:szCs w:val="24"/>
        </w:rPr>
        <w:t>Σκαφών</w:t>
      </w:r>
      <w:r w:rsidR="00210B0E">
        <w:rPr>
          <w:rFonts w:ascii="Arial" w:hAnsi="Arial" w:cs="Arial"/>
          <w:bCs/>
          <w:sz w:val="24"/>
          <w:szCs w:val="24"/>
        </w:rPr>
        <w:t xml:space="preserve"> </w:t>
      </w:r>
      <w:r w:rsidR="00166BD6">
        <w:rPr>
          <w:rFonts w:ascii="Arial" w:hAnsi="Arial" w:cs="Arial"/>
          <w:bCs/>
          <w:sz w:val="24"/>
          <w:szCs w:val="24"/>
        </w:rPr>
        <w:t>-</w:t>
      </w:r>
      <w:r w:rsidR="00210B0E">
        <w:rPr>
          <w:rFonts w:ascii="Arial" w:hAnsi="Arial" w:cs="Arial"/>
          <w:bCs/>
          <w:sz w:val="24"/>
          <w:szCs w:val="24"/>
        </w:rPr>
        <w:t xml:space="preserve"> </w:t>
      </w:r>
      <w:r w:rsidR="00166BD6" w:rsidRPr="009C0088">
        <w:rPr>
          <w:rFonts w:ascii="Arial" w:hAnsi="Arial" w:cs="Arial"/>
          <w:bCs/>
          <w:sz w:val="24"/>
          <w:szCs w:val="24"/>
        </w:rPr>
        <w:t>Περιοδικής Απασχόλησης</w:t>
      </w:r>
      <w:r w:rsidR="00166BD6">
        <w:rPr>
          <w:rFonts w:ascii="Arial" w:hAnsi="Arial" w:cs="Arial"/>
          <w:bCs/>
          <w:sz w:val="24"/>
          <w:szCs w:val="24"/>
        </w:rPr>
        <w:t xml:space="preserve"> </w:t>
      </w:r>
      <w:r w:rsidR="005E594F">
        <w:rPr>
          <w:rFonts w:ascii="Arial" w:hAnsi="Arial" w:cs="Arial"/>
          <w:bCs/>
          <w:sz w:val="24"/>
          <w:szCs w:val="24"/>
        </w:rPr>
        <w:t>(</w:t>
      </w:r>
      <w:r w:rsidR="009C0088" w:rsidRPr="009C0088">
        <w:rPr>
          <w:rFonts w:ascii="Arial" w:hAnsi="Arial" w:cs="Arial"/>
          <w:bCs/>
          <w:sz w:val="24"/>
          <w:szCs w:val="24"/>
        </w:rPr>
        <w:t>Κατηγορίας Γ</w:t>
      </w:r>
      <w:r w:rsidR="00166BD6">
        <w:rPr>
          <w:rFonts w:ascii="Arial" w:hAnsi="Arial" w:cs="Arial"/>
          <w:bCs/>
          <w:sz w:val="24"/>
          <w:szCs w:val="24"/>
        </w:rPr>
        <w:t>΄</w:t>
      </w:r>
      <w:r w:rsidR="005E594F">
        <w:rPr>
          <w:rFonts w:ascii="Arial" w:hAnsi="Arial" w:cs="Arial"/>
          <w:bCs/>
          <w:sz w:val="24"/>
          <w:szCs w:val="24"/>
        </w:rPr>
        <w:t>).</w:t>
      </w:r>
      <w:r w:rsidR="009C0088">
        <w:rPr>
          <w:rFonts w:ascii="Arial" w:hAnsi="Arial" w:cs="Arial"/>
          <w:bCs/>
          <w:sz w:val="24"/>
          <w:szCs w:val="24"/>
        </w:rPr>
        <w:t xml:space="preserve">  </w:t>
      </w:r>
      <w:r w:rsidR="009C0088" w:rsidRPr="009C0088">
        <w:rPr>
          <w:rFonts w:ascii="Arial" w:hAnsi="Arial" w:cs="Arial"/>
          <w:bCs/>
          <w:sz w:val="24"/>
          <w:szCs w:val="24"/>
        </w:rPr>
        <w:t>Το Υπουργείο Ενέργειας, Εμπορίου και Βιομηχανίας, η Επίτροπος Περιβάλλοντος, η Εταιρεία Τουριστικής Ανάπτυξης και Προβολής Περιφέρειας Λάρνακας, η Εταιρεία Τουριστικής Ανάπτυξης και Προβολής Περιφέρειας Πάφου, ο Παγκύπριος Σύνδεσμος Επαγγελματιών Ψαράδων Παράκτιας Αλιείας, ο Παγκύπριος Σύνδεσμος Ερασιτεχνικής Αλιείας (ΠΑΣΥΕΡΑ), η Ομοσπονδία Ερασιτεχνικής Αλιείας, η Ομοσπονδία Περιβαλλοντικών Οργανώσεων</w:t>
      </w:r>
      <w:r w:rsidR="00C951FC">
        <w:rPr>
          <w:rFonts w:ascii="Arial" w:hAnsi="Arial" w:cs="Arial"/>
          <w:bCs/>
          <w:sz w:val="24"/>
          <w:szCs w:val="24"/>
        </w:rPr>
        <w:t xml:space="preserve"> Κύπρου</w:t>
      </w:r>
      <w:r w:rsidR="009C0088" w:rsidRPr="009C0088">
        <w:rPr>
          <w:rFonts w:ascii="Arial" w:hAnsi="Arial" w:cs="Arial"/>
          <w:bCs/>
          <w:sz w:val="24"/>
          <w:szCs w:val="24"/>
        </w:rPr>
        <w:t xml:space="preserve"> (ΟΠΟΚ) και ο Σύνδεσμος Καταδυτικών Κέντρων Κύπρου, παρ</w:t>
      </w:r>
      <w:r w:rsidR="00C951FC">
        <w:rPr>
          <w:rFonts w:ascii="Arial" w:hAnsi="Arial" w:cs="Arial"/>
          <w:bCs/>
          <w:sz w:val="24"/>
          <w:szCs w:val="24"/>
        </w:rPr>
        <w:t xml:space="preserve">’ </w:t>
      </w:r>
      <w:r w:rsidR="009C0088" w:rsidRPr="009C0088">
        <w:rPr>
          <w:rFonts w:ascii="Arial" w:hAnsi="Arial" w:cs="Arial"/>
          <w:bCs/>
          <w:sz w:val="24"/>
          <w:szCs w:val="24"/>
        </w:rPr>
        <w:t xml:space="preserve">όλο που κλήθηκαν, δεν </w:t>
      </w:r>
      <w:r w:rsidR="007C185B">
        <w:rPr>
          <w:rFonts w:ascii="Arial" w:hAnsi="Arial" w:cs="Arial"/>
          <w:bCs/>
          <w:sz w:val="24"/>
          <w:szCs w:val="24"/>
        </w:rPr>
        <w:t>εκπροσωπήθηκαν</w:t>
      </w:r>
      <w:r w:rsidR="009C0088" w:rsidRPr="009C0088">
        <w:rPr>
          <w:rFonts w:ascii="Arial" w:hAnsi="Arial" w:cs="Arial"/>
          <w:bCs/>
          <w:sz w:val="24"/>
          <w:szCs w:val="24"/>
        </w:rPr>
        <w:t xml:space="preserve"> στη συνεδρία της επιτροπής.</w:t>
      </w:r>
    </w:p>
    <w:p w14:paraId="68D47376" w14:textId="6DBD70BF" w:rsidR="00213BC9" w:rsidRDefault="00213BC9" w:rsidP="00796605">
      <w:pPr>
        <w:tabs>
          <w:tab w:val="left" w:pos="567"/>
        </w:tabs>
        <w:spacing w:beforeLines="20" w:before="48" w:after="0" w:line="480" w:lineRule="auto"/>
        <w:jc w:val="both"/>
        <w:rPr>
          <w:rFonts w:ascii="Arial" w:eastAsia="Arial" w:hAnsi="Arial" w:cs="Arial"/>
          <w:bCs/>
          <w:sz w:val="24"/>
          <w:szCs w:val="24"/>
        </w:rPr>
      </w:pPr>
      <w:r w:rsidRPr="003E3932">
        <w:rPr>
          <w:rFonts w:ascii="Arial" w:eastAsia="Arial" w:hAnsi="Arial" w:cs="Arial"/>
          <w:bCs/>
          <w:sz w:val="24"/>
          <w:szCs w:val="24"/>
        </w:rPr>
        <w:lastRenderedPageBreak/>
        <w:tab/>
      </w:r>
      <w:r w:rsidR="001248C2" w:rsidRPr="003E3932">
        <w:rPr>
          <w:rFonts w:ascii="Arial" w:eastAsia="Arial" w:hAnsi="Arial" w:cs="Arial"/>
          <w:bCs/>
          <w:sz w:val="24"/>
          <w:szCs w:val="24"/>
        </w:rPr>
        <w:t xml:space="preserve">Σκοπός του </w:t>
      </w:r>
      <w:r w:rsidR="00EE4074" w:rsidRPr="003E3932">
        <w:rPr>
          <w:rFonts w:ascii="Arial" w:eastAsia="Arial" w:hAnsi="Arial" w:cs="Arial"/>
          <w:bCs/>
          <w:sz w:val="24"/>
          <w:szCs w:val="24"/>
        </w:rPr>
        <w:t>νόμου που προτείνεται</w:t>
      </w:r>
      <w:r w:rsidR="00C31F4F" w:rsidRPr="003E3932">
        <w:rPr>
          <w:rFonts w:ascii="Arial" w:eastAsia="Arial" w:hAnsi="Arial" w:cs="Arial"/>
          <w:bCs/>
          <w:sz w:val="24"/>
          <w:szCs w:val="24"/>
        </w:rPr>
        <w:t xml:space="preserve"> </w:t>
      </w:r>
      <w:r w:rsidR="001248C2" w:rsidRPr="003E3932">
        <w:rPr>
          <w:rFonts w:ascii="Arial" w:eastAsia="Arial" w:hAnsi="Arial" w:cs="Arial"/>
          <w:bCs/>
          <w:sz w:val="24"/>
          <w:szCs w:val="24"/>
        </w:rPr>
        <w:t xml:space="preserve">είναι </w:t>
      </w:r>
      <w:r w:rsidR="00080681">
        <w:rPr>
          <w:rFonts w:ascii="Arial" w:eastAsia="Arial" w:hAnsi="Arial" w:cs="Arial"/>
          <w:bCs/>
          <w:sz w:val="24"/>
          <w:szCs w:val="24"/>
        </w:rPr>
        <w:t xml:space="preserve">η τροποποίηση του </w:t>
      </w:r>
      <w:r w:rsidR="00E10ADA">
        <w:rPr>
          <w:rFonts w:ascii="Arial" w:eastAsia="Arial" w:hAnsi="Arial" w:cs="Arial"/>
          <w:bCs/>
          <w:sz w:val="24"/>
          <w:szCs w:val="24"/>
        </w:rPr>
        <w:t xml:space="preserve">περί </w:t>
      </w:r>
      <w:r w:rsidR="009C0088">
        <w:rPr>
          <w:rFonts w:ascii="Arial" w:eastAsia="Arial" w:hAnsi="Arial" w:cs="Arial"/>
          <w:bCs/>
          <w:sz w:val="24"/>
          <w:szCs w:val="24"/>
        </w:rPr>
        <w:t xml:space="preserve">Αλιείας Νόμου, </w:t>
      </w:r>
      <w:r w:rsidR="00E10ADA">
        <w:rPr>
          <w:rFonts w:ascii="Arial" w:eastAsia="Arial" w:hAnsi="Arial" w:cs="Arial"/>
          <w:bCs/>
          <w:sz w:val="24"/>
          <w:szCs w:val="24"/>
        </w:rPr>
        <w:t>ώστε</w:t>
      </w:r>
      <w:r w:rsidR="009C0088">
        <w:rPr>
          <w:rFonts w:ascii="Arial" w:eastAsia="Arial" w:hAnsi="Arial" w:cs="Arial"/>
          <w:bCs/>
          <w:sz w:val="24"/>
          <w:szCs w:val="24"/>
        </w:rPr>
        <w:t xml:space="preserve"> να </w:t>
      </w:r>
      <w:r w:rsidR="007C185B">
        <w:rPr>
          <w:rFonts w:ascii="Arial" w:eastAsia="Arial" w:hAnsi="Arial" w:cs="Arial"/>
          <w:bCs/>
          <w:sz w:val="24"/>
          <w:szCs w:val="24"/>
        </w:rPr>
        <w:t>παρασχεθεί</w:t>
      </w:r>
      <w:r w:rsidR="00E74DA1">
        <w:rPr>
          <w:rFonts w:ascii="Arial" w:eastAsia="Arial" w:hAnsi="Arial" w:cs="Arial"/>
          <w:bCs/>
          <w:sz w:val="24"/>
          <w:szCs w:val="24"/>
        </w:rPr>
        <w:t xml:space="preserve"> εξουσία </w:t>
      </w:r>
      <w:r w:rsidR="00C951FC">
        <w:rPr>
          <w:rFonts w:ascii="Arial" w:eastAsia="Arial" w:hAnsi="Arial" w:cs="Arial"/>
          <w:bCs/>
          <w:sz w:val="24"/>
          <w:szCs w:val="24"/>
        </w:rPr>
        <w:t>στον</w:t>
      </w:r>
      <w:r w:rsidR="009C0088">
        <w:rPr>
          <w:rFonts w:ascii="Arial" w:eastAsia="Arial" w:hAnsi="Arial" w:cs="Arial"/>
          <w:bCs/>
          <w:sz w:val="24"/>
          <w:szCs w:val="24"/>
        </w:rPr>
        <w:t xml:space="preserve"> Υπουργ</w:t>
      </w:r>
      <w:r w:rsidR="00C951FC">
        <w:rPr>
          <w:rFonts w:ascii="Arial" w:eastAsia="Arial" w:hAnsi="Arial" w:cs="Arial"/>
          <w:bCs/>
          <w:sz w:val="24"/>
          <w:szCs w:val="24"/>
        </w:rPr>
        <w:t>ό</w:t>
      </w:r>
      <w:r w:rsidR="009C0088">
        <w:rPr>
          <w:rFonts w:ascii="Arial" w:eastAsia="Arial" w:hAnsi="Arial" w:cs="Arial"/>
          <w:bCs/>
          <w:sz w:val="24"/>
          <w:szCs w:val="24"/>
        </w:rPr>
        <w:t xml:space="preserve"> Γεωργίας, Αγροτικής Ανάπτυξης και Περιβάλλοντος να εκπονεί σχέδια διαχείρισης των θαλάσσιων περιοχών </w:t>
      </w:r>
      <w:r w:rsidR="007C185B">
        <w:rPr>
          <w:rFonts w:ascii="Arial" w:eastAsia="Arial" w:hAnsi="Arial" w:cs="Arial"/>
          <w:bCs/>
          <w:sz w:val="24"/>
          <w:szCs w:val="24"/>
        </w:rPr>
        <w:t>στις οποίες</w:t>
      </w:r>
      <w:r w:rsidR="009C0088">
        <w:rPr>
          <w:rFonts w:ascii="Arial" w:eastAsia="Arial" w:hAnsi="Arial" w:cs="Arial"/>
          <w:bCs/>
          <w:sz w:val="24"/>
          <w:szCs w:val="24"/>
        </w:rPr>
        <w:t xml:space="preserve"> απαγορεύεται η αλιεία και/ή η διέλευση σκαφών.</w:t>
      </w:r>
    </w:p>
    <w:p w14:paraId="59183D70" w14:textId="687115ED" w:rsidR="009C0088" w:rsidRPr="009C0088" w:rsidRDefault="009C0088" w:rsidP="00796605">
      <w:pPr>
        <w:tabs>
          <w:tab w:val="left" w:pos="567"/>
        </w:tabs>
        <w:spacing w:beforeLines="20" w:before="48" w:after="0" w:line="480" w:lineRule="auto"/>
        <w:jc w:val="both"/>
        <w:rPr>
          <w:rFonts w:ascii="Arial" w:eastAsia="Arial" w:hAnsi="Arial" w:cs="Arial"/>
          <w:bCs/>
          <w:sz w:val="24"/>
          <w:szCs w:val="24"/>
        </w:rPr>
      </w:pPr>
      <w:r>
        <w:rPr>
          <w:rFonts w:ascii="Arial" w:eastAsia="Times New Roman" w:hAnsi="Arial" w:cs="Arial"/>
          <w:bCs/>
          <w:sz w:val="24"/>
          <w:szCs w:val="24"/>
          <w:lang w:eastAsia="en-GB"/>
        </w:rPr>
        <w:tab/>
      </w:r>
      <w:r w:rsidRPr="003E3932">
        <w:rPr>
          <w:rFonts w:ascii="Arial" w:eastAsia="Times New Roman" w:hAnsi="Arial" w:cs="Arial"/>
          <w:bCs/>
          <w:sz w:val="24"/>
          <w:szCs w:val="24"/>
          <w:lang w:eastAsia="en-GB"/>
        </w:rPr>
        <w:t xml:space="preserve">Ειδικότερα, </w:t>
      </w:r>
      <w:r>
        <w:rPr>
          <w:rFonts w:ascii="Arial" w:eastAsia="Times New Roman" w:hAnsi="Arial" w:cs="Arial"/>
          <w:bCs/>
          <w:sz w:val="24"/>
          <w:szCs w:val="24"/>
          <w:lang w:eastAsia="en-GB"/>
        </w:rPr>
        <w:t xml:space="preserve">σύμφωνα με τα στοιχεία που κατατέθηκαν ενώπιον της επιτροπής από το Υπουργείο Γεωργίας, Αγροτικής Ανάπτυξης και Περιβάλλοντος, </w:t>
      </w:r>
      <w:r w:rsidR="00E74DA1">
        <w:rPr>
          <w:rFonts w:ascii="Arial" w:eastAsia="Times New Roman" w:hAnsi="Arial" w:cs="Arial"/>
          <w:bCs/>
          <w:sz w:val="24"/>
          <w:szCs w:val="24"/>
          <w:lang w:eastAsia="en-GB"/>
        </w:rPr>
        <w:t>βάσει του υφιστάμενου νομικού πλαισίου</w:t>
      </w:r>
      <w:r w:rsidR="00C951FC">
        <w:rPr>
          <w:rFonts w:ascii="Arial" w:eastAsia="Times New Roman" w:hAnsi="Arial" w:cs="Arial"/>
          <w:bCs/>
          <w:sz w:val="24"/>
          <w:szCs w:val="24"/>
          <w:lang w:eastAsia="en-GB"/>
        </w:rPr>
        <w:t>,</w:t>
      </w:r>
      <w:r w:rsidR="00E74DA1">
        <w:rPr>
          <w:rFonts w:ascii="Arial" w:eastAsia="Times New Roman" w:hAnsi="Arial" w:cs="Arial"/>
          <w:bCs/>
          <w:sz w:val="24"/>
          <w:szCs w:val="24"/>
          <w:lang w:eastAsia="en-GB"/>
        </w:rPr>
        <w:t xml:space="preserve"> </w:t>
      </w:r>
      <w:r>
        <w:rPr>
          <w:rFonts w:ascii="Arial" w:eastAsia="Times New Roman" w:hAnsi="Arial" w:cs="Arial"/>
          <w:bCs/>
          <w:sz w:val="24"/>
          <w:szCs w:val="24"/>
          <w:lang w:eastAsia="en-GB"/>
        </w:rPr>
        <w:t>δεν παρέχε</w:t>
      </w:r>
      <w:r w:rsidR="00E74DA1">
        <w:rPr>
          <w:rFonts w:ascii="Arial" w:eastAsia="Times New Roman" w:hAnsi="Arial" w:cs="Arial"/>
          <w:bCs/>
          <w:sz w:val="24"/>
          <w:szCs w:val="24"/>
          <w:lang w:eastAsia="en-GB"/>
        </w:rPr>
        <w:t>τα</w:t>
      </w:r>
      <w:r>
        <w:rPr>
          <w:rFonts w:ascii="Arial" w:eastAsia="Times New Roman" w:hAnsi="Arial" w:cs="Arial"/>
          <w:bCs/>
          <w:sz w:val="24"/>
          <w:szCs w:val="24"/>
          <w:lang w:eastAsia="en-GB"/>
        </w:rPr>
        <w:t xml:space="preserve">ι </w:t>
      </w:r>
      <w:r w:rsidRPr="009C0088">
        <w:rPr>
          <w:rFonts w:ascii="Arial" w:eastAsia="Arial" w:hAnsi="Arial" w:cs="Arial"/>
          <w:bCs/>
          <w:sz w:val="24"/>
          <w:szCs w:val="24"/>
        </w:rPr>
        <w:t>αποτελεσματική διαχείριση</w:t>
      </w:r>
      <w:r w:rsidR="003E19B2">
        <w:rPr>
          <w:rFonts w:ascii="Arial" w:eastAsia="Arial" w:hAnsi="Arial" w:cs="Arial"/>
          <w:bCs/>
          <w:sz w:val="24"/>
          <w:szCs w:val="24"/>
        </w:rPr>
        <w:t xml:space="preserve"> </w:t>
      </w:r>
      <w:r w:rsidRPr="009C0088">
        <w:rPr>
          <w:rFonts w:ascii="Arial" w:eastAsia="Arial" w:hAnsi="Arial" w:cs="Arial"/>
          <w:bCs/>
          <w:sz w:val="24"/>
          <w:szCs w:val="24"/>
        </w:rPr>
        <w:t xml:space="preserve">και προστασία </w:t>
      </w:r>
      <w:r>
        <w:rPr>
          <w:rFonts w:ascii="Arial" w:eastAsia="Arial" w:hAnsi="Arial" w:cs="Arial"/>
          <w:bCs/>
          <w:sz w:val="24"/>
          <w:szCs w:val="24"/>
        </w:rPr>
        <w:t>των</w:t>
      </w:r>
      <w:r w:rsidRPr="009C0088">
        <w:rPr>
          <w:rFonts w:ascii="Arial" w:eastAsia="Arial" w:hAnsi="Arial" w:cs="Arial"/>
          <w:bCs/>
          <w:sz w:val="24"/>
          <w:szCs w:val="24"/>
        </w:rPr>
        <w:t xml:space="preserve"> </w:t>
      </w:r>
      <w:r>
        <w:rPr>
          <w:rFonts w:ascii="Arial" w:eastAsia="Arial" w:hAnsi="Arial" w:cs="Arial"/>
          <w:bCs/>
          <w:sz w:val="24"/>
          <w:szCs w:val="24"/>
        </w:rPr>
        <w:t xml:space="preserve">καθοριζόμενων, δυνάμει σχετικού </w:t>
      </w:r>
      <w:r w:rsidR="007C185B">
        <w:rPr>
          <w:rFonts w:ascii="Arial" w:eastAsia="Arial" w:hAnsi="Arial" w:cs="Arial"/>
          <w:bCs/>
          <w:sz w:val="24"/>
          <w:szCs w:val="24"/>
        </w:rPr>
        <w:t>δ</w:t>
      </w:r>
      <w:r>
        <w:rPr>
          <w:rFonts w:ascii="Arial" w:eastAsia="Arial" w:hAnsi="Arial" w:cs="Arial"/>
          <w:bCs/>
          <w:sz w:val="24"/>
          <w:szCs w:val="24"/>
        </w:rPr>
        <w:t>ιατάγματος</w:t>
      </w:r>
      <w:r w:rsidRPr="009C0088">
        <w:rPr>
          <w:rFonts w:ascii="Arial" w:eastAsia="Arial" w:hAnsi="Arial" w:cs="Arial"/>
          <w:bCs/>
          <w:sz w:val="24"/>
          <w:szCs w:val="24"/>
        </w:rPr>
        <w:t xml:space="preserve"> του Υπουργού Γεωργίας, Αγροτικής Ανάπτυξης και Περιβάλλοντος</w:t>
      </w:r>
      <w:r>
        <w:rPr>
          <w:rFonts w:ascii="Arial" w:eastAsia="Arial" w:hAnsi="Arial" w:cs="Arial"/>
          <w:bCs/>
          <w:sz w:val="24"/>
          <w:szCs w:val="24"/>
        </w:rPr>
        <w:t>,</w:t>
      </w:r>
      <w:r w:rsidRPr="009C0088">
        <w:rPr>
          <w:rFonts w:ascii="Arial" w:eastAsia="Arial" w:hAnsi="Arial" w:cs="Arial"/>
          <w:bCs/>
          <w:sz w:val="24"/>
          <w:szCs w:val="24"/>
        </w:rPr>
        <w:t xml:space="preserve"> </w:t>
      </w:r>
      <w:r w:rsidR="003E19B2" w:rsidRPr="009C0088">
        <w:rPr>
          <w:rFonts w:ascii="Arial" w:eastAsia="Arial" w:hAnsi="Arial" w:cs="Arial"/>
          <w:bCs/>
          <w:sz w:val="24"/>
          <w:szCs w:val="24"/>
        </w:rPr>
        <w:t>προστατευόμε</w:t>
      </w:r>
      <w:r w:rsidR="003E19B2">
        <w:rPr>
          <w:rFonts w:ascii="Arial" w:eastAsia="Arial" w:hAnsi="Arial" w:cs="Arial"/>
          <w:bCs/>
          <w:sz w:val="24"/>
          <w:szCs w:val="24"/>
        </w:rPr>
        <w:t xml:space="preserve">νων </w:t>
      </w:r>
      <w:r w:rsidRPr="009C0088">
        <w:rPr>
          <w:rFonts w:ascii="Arial" w:eastAsia="Arial" w:hAnsi="Arial" w:cs="Arial"/>
          <w:bCs/>
          <w:sz w:val="24"/>
          <w:szCs w:val="24"/>
        </w:rPr>
        <w:t>θαλάσσι</w:t>
      </w:r>
      <w:r>
        <w:rPr>
          <w:rFonts w:ascii="Arial" w:eastAsia="Arial" w:hAnsi="Arial" w:cs="Arial"/>
          <w:bCs/>
          <w:sz w:val="24"/>
          <w:szCs w:val="24"/>
        </w:rPr>
        <w:t>ων</w:t>
      </w:r>
      <w:r w:rsidRPr="009C0088">
        <w:rPr>
          <w:rFonts w:ascii="Arial" w:eastAsia="Arial" w:hAnsi="Arial" w:cs="Arial"/>
          <w:bCs/>
          <w:sz w:val="24"/>
          <w:szCs w:val="24"/>
        </w:rPr>
        <w:t xml:space="preserve"> </w:t>
      </w:r>
      <w:r>
        <w:rPr>
          <w:rFonts w:ascii="Arial" w:eastAsia="Arial" w:hAnsi="Arial" w:cs="Arial"/>
          <w:bCs/>
          <w:sz w:val="24"/>
          <w:szCs w:val="24"/>
        </w:rPr>
        <w:t>περιοχών</w:t>
      </w:r>
      <w:r w:rsidRPr="009C0088">
        <w:rPr>
          <w:rFonts w:ascii="Arial" w:eastAsia="Arial" w:hAnsi="Arial" w:cs="Arial"/>
          <w:bCs/>
          <w:sz w:val="24"/>
          <w:szCs w:val="24"/>
        </w:rPr>
        <w:t xml:space="preserve"> της Δημοκρατίας</w:t>
      </w:r>
      <w:r w:rsidR="003E19B2">
        <w:rPr>
          <w:rFonts w:ascii="Arial" w:eastAsia="Arial" w:hAnsi="Arial" w:cs="Arial"/>
          <w:bCs/>
          <w:sz w:val="24"/>
          <w:szCs w:val="24"/>
        </w:rPr>
        <w:t xml:space="preserve">, </w:t>
      </w:r>
      <w:r w:rsidR="00E74DA1">
        <w:rPr>
          <w:rFonts w:ascii="Arial" w:eastAsia="Arial" w:hAnsi="Arial" w:cs="Arial"/>
          <w:bCs/>
          <w:sz w:val="24"/>
          <w:szCs w:val="24"/>
        </w:rPr>
        <w:t>καθότι</w:t>
      </w:r>
      <w:r w:rsidR="003E19B2">
        <w:rPr>
          <w:rFonts w:ascii="Arial" w:eastAsia="Arial" w:hAnsi="Arial" w:cs="Arial"/>
          <w:bCs/>
          <w:sz w:val="24"/>
          <w:szCs w:val="24"/>
        </w:rPr>
        <w:t xml:space="preserve"> η εξουσία του</w:t>
      </w:r>
      <w:r w:rsidR="007C185B">
        <w:rPr>
          <w:rFonts w:ascii="Arial" w:eastAsia="Arial" w:hAnsi="Arial" w:cs="Arial"/>
          <w:bCs/>
          <w:sz w:val="24"/>
          <w:szCs w:val="24"/>
        </w:rPr>
        <w:t xml:space="preserve"> εν λόγω</w:t>
      </w:r>
      <w:r w:rsidR="003E19B2">
        <w:rPr>
          <w:rFonts w:ascii="Arial" w:eastAsia="Arial" w:hAnsi="Arial" w:cs="Arial"/>
          <w:bCs/>
          <w:sz w:val="24"/>
          <w:szCs w:val="24"/>
        </w:rPr>
        <w:t xml:space="preserve"> υπουργού περιορίζεται στην απαγόρευση</w:t>
      </w:r>
      <w:r w:rsidRPr="009C0088">
        <w:rPr>
          <w:rFonts w:ascii="Arial" w:eastAsia="Arial" w:hAnsi="Arial" w:cs="Arial"/>
          <w:bCs/>
          <w:sz w:val="24"/>
          <w:szCs w:val="24"/>
        </w:rPr>
        <w:t xml:space="preserve"> τη</w:t>
      </w:r>
      <w:r w:rsidR="003E19B2">
        <w:rPr>
          <w:rFonts w:ascii="Arial" w:eastAsia="Arial" w:hAnsi="Arial" w:cs="Arial"/>
          <w:bCs/>
          <w:sz w:val="24"/>
          <w:szCs w:val="24"/>
        </w:rPr>
        <w:t>ς</w:t>
      </w:r>
      <w:r w:rsidRPr="009C0088">
        <w:rPr>
          <w:rFonts w:ascii="Arial" w:eastAsia="Arial" w:hAnsi="Arial" w:cs="Arial"/>
          <w:bCs/>
          <w:sz w:val="24"/>
          <w:szCs w:val="24"/>
        </w:rPr>
        <w:t xml:space="preserve"> αλιεία</w:t>
      </w:r>
      <w:r w:rsidR="003E19B2">
        <w:rPr>
          <w:rFonts w:ascii="Arial" w:eastAsia="Arial" w:hAnsi="Arial" w:cs="Arial"/>
          <w:bCs/>
          <w:sz w:val="24"/>
          <w:szCs w:val="24"/>
        </w:rPr>
        <w:t>ς</w:t>
      </w:r>
      <w:r w:rsidRPr="009C0088">
        <w:rPr>
          <w:rFonts w:ascii="Arial" w:eastAsia="Arial" w:hAnsi="Arial" w:cs="Arial"/>
          <w:bCs/>
          <w:sz w:val="24"/>
          <w:szCs w:val="24"/>
        </w:rPr>
        <w:t xml:space="preserve"> και/ή </w:t>
      </w:r>
      <w:r w:rsidR="00C951FC">
        <w:rPr>
          <w:rFonts w:ascii="Arial" w:eastAsia="Arial" w:hAnsi="Arial" w:cs="Arial"/>
          <w:bCs/>
          <w:sz w:val="24"/>
          <w:szCs w:val="24"/>
        </w:rPr>
        <w:t xml:space="preserve">της </w:t>
      </w:r>
      <w:r w:rsidRPr="009C0088">
        <w:rPr>
          <w:rFonts w:ascii="Arial" w:eastAsia="Arial" w:hAnsi="Arial" w:cs="Arial"/>
          <w:bCs/>
          <w:sz w:val="24"/>
          <w:szCs w:val="24"/>
        </w:rPr>
        <w:t>διέλευση</w:t>
      </w:r>
      <w:r w:rsidR="003E19B2">
        <w:rPr>
          <w:rFonts w:ascii="Arial" w:eastAsia="Arial" w:hAnsi="Arial" w:cs="Arial"/>
          <w:bCs/>
          <w:sz w:val="24"/>
          <w:szCs w:val="24"/>
        </w:rPr>
        <w:t>ς</w:t>
      </w:r>
      <w:r w:rsidRPr="009C0088">
        <w:rPr>
          <w:rFonts w:ascii="Arial" w:eastAsia="Arial" w:hAnsi="Arial" w:cs="Arial"/>
          <w:bCs/>
          <w:sz w:val="24"/>
          <w:szCs w:val="24"/>
        </w:rPr>
        <w:t xml:space="preserve"> σκαφών </w:t>
      </w:r>
      <w:r w:rsidR="003E19B2">
        <w:rPr>
          <w:rFonts w:ascii="Arial" w:eastAsia="Arial" w:hAnsi="Arial" w:cs="Arial"/>
          <w:bCs/>
          <w:sz w:val="24"/>
          <w:szCs w:val="24"/>
        </w:rPr>
        <w:t xml:space="preserve">εντός των εν λόγω περιοχών. </w:t>
      </w:r>
      <w:r w:rsidRPr="009C0088">
        <w:rPr>
          <w:rFonts w:ascii="Arial" w:eastAsia="Arial" w:hAnsi="Arial" w:cs="Arial"/>
          <w:bCs/>
          <w:sz w:val="24"/>
          <w:szCs w:val="24"/>
        </w:rPr>
        <w:t xml:space="preserve"> </w:t>
      </w:r>
      <w:r w:rsidR="003E19B2">
        <w:rPr>
          <w:rFonts w:ascii="Arial" w:eastAsia="Arial" w:hAnsi="Arial" w:cs="Arial"/>
          <w:bCs/>
          <w:sz w:val="24"/>
          <w:szCs w:val="24"/>
        </w:rPr>
        <w:t xml:space="preserve">Συναφώς, με </w:t>
      </w:r>
      <w:r w:rsidR="00E74DA1">
        <w:rPr>
          <w:rFonts w:ascii="Arial" w:eastAsia="Arial" w:hAnsi="Arial" w:cs="Arial"/>
          <w:bCs/>
          <w:sz w:val="24"/>
          <w:szCs w:val="24"/>
        </w:rPr>
        <w:t>τον προτεινόμενο νόμο</w:t>
      </w:r>
      <w:r w:rsidR="003E19B2">
        <w:rPr>
          <w:rFonts w:ascii="Arial" w:eastAsia="Arial" w:hAnsi="Arial" w:cs="Arial"/>
          <w:bCs/>
          <w:sz w:val="24"/>
          <w:szCs w:val="24"/>
        </w:rPr>
        <w:t xml:space="preserve"> </w:t>
      </w:r>
      <w:r w:rsidRPr="009C0088">
        <w:rPr>
          <w:rFonts w:ascii="Arial" w:eastAsia="Arial" w:hAnsi="Arial" w:cs="Arial"/>
          <w:bCs/>
          <w:sz w:val="24"/>
          <w:szCs w:val="24"/>
        </w:rPr>
        <w:t xml:space="preserve">παρέχεται </w:t>
      </w:r>
      <w:r w:rsidR="003E19B2">
        <w:rPr>
          <w:rFonts w:ascii="Arial" w:eastAsia="Arial" w:hAnsi="Arial" w:cs="Arial"/>
          <w:bCs/>
          <w:sz w:val="24"/>
          <w:szCs w:val="24"/>
        </w:rPr>
        <w:t xml:space="preserve">εξουσία στον Υπουργό Γεωργίας, Αγροτικής Ανάπτυξης και Περιβάλλοντος να εκπονεί, μέσω σχετικού </w:t>
      </w:r>
      <w:r w:rsidR="007C185B">
        <w:rPr>
          <w:rFonts w:ascii="Arial" w:eastAsia="Arial" w:hAnsi="Arial" w:cs="Arial"/>
          <w:bCs/>
          <w:sz w:val="24"/>
          <w:szCs w:val="24"/>
        </w:rPr>
        <w:t>δ</w:t>
      </w:r>
      <w:r w:rsidR="003E19B2">
        <w:rPr>
          <w:rFonts w:ascii="Arial" w:eastAsia="Arial" w:hAnsi="Arial" w:cs="Arial"/>
          <w:bCs/>
          <w:sz w:val="24"/>
          <w:szCs w:val="24"/>
        </w:rPr>
        <w:t xml:space="preserve">ιατάγματος, </w:t>
      </w:r>
      <w:r w:rsidR="00C951FC">
        <w:rPr>
          <w:rFonts w:ascii="Arial" w:eastAsia="Arial" w:hAnsi="Arial" w:cs="Arial"/>
          <w:bCs/>
          <w:sz w:val="24"/>
          <w:szCs w:val="24"/>
        </w:rPr>
        <w:t>σ</w:t>
      </w:r>
      <w:r w:rsidR="003E19B2">
        <w:rPr>
          <w:rFonts w:ascii="Arial" w:eastAsia="Arial" w:hAnsi="Arial" w:cs="Arial"/>
          <w:bCs/>
          <w:sz w:val="24"/>
          <w:szCs w:val="24"/>
        </w:rPr>
        <w:t xml:space="preserve">χέδια </w:t>
      </w:r>
      <w:r w:rsidR="00C951FC">
        <w:rPr>
          <w:rFonts w:ascii="Arial" w:eastAsia="Arial" w:hAnsi="Arial" w:cs="Arial"/>
          <w:bCs/>
          <w:sz w:val="24"/>
          <w:szCs w:val="24"/>
        </w:rPr>
        <w:t>δ</w:t>
      </w:r>
      <w:r w:rsidR="003E19B2">
        <w:rPr>
          <w:rFonts w:ascii="Arial" w:eastAsia="Arial" w:hAnsi="Arial" w:cs="Arial"/>
          <w:bCs/>
          <w:sz w:val="24"/>
          <w:szCs w:val="24"/>
        </w:rPr>
        <w:t>ιαχείρισης με σκοπό την</w:t>
      </w:r>
      <w:r w:rsidRPr="009C0088">
        <w:rPr>
          <w:rFonts w:ascii="Arial" w:eastAsia="Arial" w:hAnsi="Arial" w:cs="Arial"/>
          <w:bCs/>
          <w:sz w:val="24"/>
          <w:szCs w:val="24"/>
        </w:rPr>
        <w:t xml:space="preserve"> αποτελεσματική διαχείριση προστατευόμενης θαλάσσιας περιοχής</w:t>
      </w:r>
      <w:r w:rsidR="003E19B2">
        <w:rPr>
          <w:rFonts w:ascii="Arial" w:eastAsia="Arial" w:hAnsi="Arial" w:cs="Arial"/>
          <w:bCs/>
          <w:sz w:val="24"/>
          <w:szCs w:val="24"/>
        </w:rPr>
        <w:t>.</w:t>
      </w:r>
      <w:r w:rsidRPr="009C0088">
        <w:rPr>
          <w:rFonts w:ascii="Arial" w:eastAsia="Arial" w:hAnsi="Arial" w:cs="Arial"/>
          <w:bCs/>
          <w:sz w:val="24"/>
          <w:szCs w:val="24"/>
        </w:rPr>
        <w:t xml:space="preserve"> </w:t>
      </w:r>
    </w:p>
    <w:p w14:paraId="3100B216" w14:textId="56A1B82E" w:rsidR="00B53E94" w:rsidRDefault="009C0088" w:rsidP="00796605">
      <w:pPr>
        <w:tabs>
          <w:tab w:val="left" w:pos="567"/>
        </w:tabs>
        <w:spacing w:beforeLines="20" w:before="48" w:after="0" w:line="480" w:lineRule="auto"/>
        <w:jc w:val="both"/>
        <w:rPr>
          <w:rFonts w:ascii="Arial" w:eastAsia="Arial" w:hAnsi="Arial" w:cs="Arial"/>
          <w:bCs/>
          <w:sz w:val="24"/>
          <w:szCs w:val="24"/>
        </w:rPr>
      </w:pPr>
      <w:r w:rsidRPr="009C0088">
        <w:rPr>
          <w:rFonts w:ascii="Arial" w:eastAsia="Arial" w:hAnsi="Arial" w:cs="Arial"/>
          <w:bCs/>
          <w:sz w:val="24"/>
          <w:szCs w:val="24"/>
        </w:rPr>
        <w:tab/>
        <w:t>Στο πλαίσιο της συζήτησης του νομοσχεδίου</w:t>
      </w:r>
      <w:r w:rsidR="00AD1C6C">
        <w:rPr>
          <w:rFonts w:ascii="Arial" w:eastAsia="Arial" w:hAnsi="Arial" w:cs="Arial"/>
          <w:bCs/>
          <w:sz w:val="24"/>
          <w:szCs w:val="24"/>
        </w:rPr>
        <w:t>,</w:t>
      </w:r>
      <w:r w:rsidRPr="009C0088">
        <w:rPr>
          <w:rFonts w:ascii="Arial" w:eastAsia="Arial" w:hAnsi="Arial" w:cs="Arial"/>
          <w:bCs/>
          <w:sz w:val="24"/>
          <w:szCs w:val="24"/>
        </w:rPr>
        <w:t xml:space="preserve"> οι </w:t>
      </w:r>
      <w:r w:rsidR="007C185B">
        <w:rPr>
          <w:rFonts w:ascii="Arial" w:eastAsia="Arial" w:hAnsi="Arial" w:cs="Arial"/>
          <w:bCs/>
          <w:sz w:val="24"/>
          <w:szCs w:val="24"/>
        </w:rPr>
        <w:t xml:space="preserve">εμπλεκόμενοι φορείς εισηγήθηκαν </w:t>
      </w:r>
      <w:r w:rsidR="00B53E94">
        <w:rPr>
          <w:rFonts w:ascii="Arial" w:eastAsia="Arial" w:hAnsi="Arial" w:cs="Arial"/>
          <w:bCs/>
          <w:sz w:val="24"/>
          <w:szCs w:val="24"/>
        </w:rPr>
        <w:t xml:space="preserve">την τροποποίηση του κειμένου του νομοσχεδίου, ώστε να συμμετέχουν </w:t>
      </w:r>
      <w:r w:rsidR="007C185B">
        <w:rPr>
          <w:rFonts w:ascii="Arial" w:eastAsia="Arial" w:hAnsi="Arial" w:cs="Arial"/>
          <w:bCs/>
          <w:sz w:val="24"/>
          <w:szCs w:val="24"/>
        </w:rPr>
        <w:t>κατά το στάδιο ε</w:t>
      </w:r>
      <w:r w:rsidR="00E74DA1">
        <w:rPr>
          <w:rFonts w:ascii="Arial" w:eastAsia="Arial" w:hAnsi="Arial" w:cs="Arial"/>
          <w:bCs/>
          <w:sz w:val="24"/>
          <w:szCs w:val="24"/>
        </w:rPr>
        <w:t xml:space="preserve">τοιμασίας των </w:t>
      </w:r>
      <w:r w:rsidR="00C951FC">
        <w:rPr>
          <w:rFonts w:ascii="Arial" w:eastAsia="Arial" w:hAnsi="Arial" w:cs="Arial"/>
          <w:bCs/>
          <w:sz w:val="24"/>
          <w:szCs w:val="24"/>
        </w:rPr>
        <w:t>σ</w:t>
      </w:r>
      <w:r w:rsidR="00E74DA1">
        <w:rPr>
          <w:rFonts w:ascii="Arial" w:eastAsia="Arial" w:hAnsi="Arial" w:cs="Arial"/>
          <w:bCs/>
          <w:sz w:val="24"/>
          <w:szCs w:val="24"/>
        </w:rPr>
        <w:t xml:space="preserve">χεδίων </w:t>
      </w:r>
      <w:r w:rsidR="00C951FC">
        <w:rPr>
          <w:rFonts w:ascii="Arial" w:eastAsia="Arial" w:hAnsi="Arial" w:cs="Arial"/>
          <w:bCs/>
          <w:sz w:val="24"/>
          <w:szCs w:val="24"/>
        </w:rPr>
        <w:t>δ</w:t>
      </w:r>
      <w:r w:rsidR="00E74DA1">
        <w:rPr>
          <w:rFonts w:ascii="Arial" w:eastAsia="Arial" w:hAnsi="Arial" w:cs="Arial"/>
          <w:bCs/>
          <w:sz w:val="24"/>
          <w:szCs w:val="24"/>
        </w:rPr>
        <w:t>ιαχείρισης</w:t>
      </w:r>
      <w:r w:rsidRPr="009C0088">
        <w:rPr>
          <w:rFonts w:ascii="Arial" w:eastAsia="Arial" w:hAnsi="Arial" w:cs="Arial"/>
          <w:bCs/>
          <w:sz w:val="24"/>
          <w:szCs w:val="24"/>
        </w:rPr>
        <w:t xml:space="preserve"> προστατευόμενων θαλάσσιων περιοχών</w:t>
      </w:r>
      <w:r w:rsidR="003E19B2">
        <w:rPr>
          <w:rFonts w:ascii="Arial" w:eastAsia="Arial" w:hAnsi="Arial" w:cs="Arial"/>
          <w:bCs/>
          <w:sz w:val="24"/>
          <w:szCs w:val="24"/>
        </w:rPr>
        <w:t>.</w:t>
      </w:r>
      <w:r w:rsidR="009E1965">
        <w:rPr>
          <w:rFonts w:ascii="Arial" w:eastAsia="Arial" w:hAnsi="Arial" w:cs="Arial"/>
          <w:bCs/>
          <w:sz w:val="24"/>
          <w:szCs w:val="24"/>
        </w:rPr>
        <w:t xml:space="preserve"> </w:t>
      </w:r>
    </w:p>
    <w:p w14:paraId="11F9CF93" w14:textId="259009B4" w:rsidR="009C0088" w:rsidRDefault="00B53E94" w:rsidP="00796605">
      <w:pPr>
        <w:tabs>
          <w:tab w:val="left" w:pos="567"/>
        </w:tabs>
        <w:spacing w:beforeLines="20" w:before="48" w:after="0" w:line="480" w:lineRule="auto"/>
        <w:jc w:val="both"/>
        <w:rPr>
          <w:rFonts w:ascii="Arial" w:eastAsia="Arial" w:hAnsi="Arial" w:cs="Arial"/>
          <w:bCs/>
          <w:sz w:val="24"/>
          <w:szCs w:val="24"/>
        </w:rPr>
      </w:pPr>
      <w:r>
        <w:rPr>
          <w:rFonts w:ascii="Arial" w:eastAsia="Arial" w:hAnsi="Arial" w:cs="Arial"/>
          <w:bCs/>
          <w:sz w:val="24"/>
          <w:szCs w:val="24"/>
        </w:rPr>
        <w:tab/>
      </w:r>
      <w:r w:rsidR="009E1965">
        <w:rPr>
          <w:rFonts w:ascii="Arial" w:eastAsia="Arial" w:hAnsi="Arial" w:cs="Arial"/>
          <w:bCs/>
          <w:sz w:val="24"/>
          <w:szCs w:val="24"/>
        </w:rPr>
        <w:t>Τ</w:t>
      </w:r>
      <w:r w:rsidR="007C185B">
        <w:rPr>
          <w:rFonts w:ascii="Arial" w:eastAsia="Arial" w:hAnsi="Arial" w:cs="Arial"/>
          <w:bCs/>
          <w:sz w:val="24"/>
          <w:szCs w:val="24"/>
        </w:rPr>
        <w:t xml:space="preserve">ο </w:t>
      </w:r>
      <w:r w:rsidR="003E19B2">
        <w:rPr>
          <w:rFonts w:ascii="Arial" w:eastAsia="Arial" w:hAnsi="Arial" w:cs="Arial"/>
          <w:bCs/>
          <w:sz w:val="24"/>
          <w:szCs w:val="24"/>
        </w:rPr>
        <w:t>Υπουργείο Γεωργίας, Αγροτικής Ανάπτυξης και Περιβάλλοντος</w:t>
      </w:r>
      <w:r w:rsidR="009E1965">
        <w:rPr>
          <w:rFonts w:ascii="Arial" w:eastAsia="Arial" w:hAnsi="Arial" w:cs="Arial"/>
          <w:bCs/>
          <w:sz w:val="24"/>
          <w:szCs w:val="24"/>
        </w:rPr>
        <w:t xml:space="preserve"> υιοθέτησε την πιο πάνω </w:t>
      </w:r>
      <w:r>
        <w:rPr>
          <w:rFonts w:ascii="Arial" w:eastAsia="Arial" w:hAnsi="Arial" w:cs="Arial"/>
          <w:bCs/>
          <w:sz w:val="24"/>
          <w:szCs w:val="24"/>
        </w:rPr>
        <w:t xml:space="preserve">εισήγηση των ενδιαφερόμενων φορέων </w:t>
      </w:r>
      <w:r w:rsidR="009E1965">
        <w:rPr>
          <w:rFonts w:ascii="Arial" w:eastAsia="Arial" w:hAnsi="Arial" w:cs="Arial"/>
          <w:bCs/>
          <w:sz w:val="24"/>
          <w:szCs w:val="24"/>
        </w:rPr>
        <w:t xml:space="preserve">και υπέβαλε στην επιτροπή αναθεωρημένο κείμενο του νομοσχεδίου, </w:t>
      </w:r>
      <w:r w:rsidR="003E19B2">
        <w:rPr>
          <w:rFonts w:ascii="Arial" w:eastAsia="Arial" w:hAnsi="Arial" w:cs="Arial"/>
          <w:bCs/>
          <w:sz w:val="24"/>
          <w:szCs w:val="24"/>
        </w:rPr>
        <w:t>ώστε</w:t>
      </w:r>
      <w:r w:rsidR="00AD41FE">
        <w:rPr>
          <w:rFonts w:ascii="Arial" w:eastAsia="Arial" w:hAnsi="Arial" w:cs="Arial"/>
          <w:bCs/>
          <w:sz w:val="24"/>
          <w:szCs w:val="24"/>
        </w:rPr>
        <w:t>,</w:t>
      </w:r>
      <w:r w:rsidR="003E19B2">
        <w:rPr>
          <w:rFonts w:ascii="Arial" w:eastAsia="Arial" w:hAnsi="Arial" w:cs="Arial"/>
          <w:bCs/>
          <w:sz w:val="24"/>
          <w:szCs w:val="24"/>
        </w:rPr>
        <w:t xml:space="preserve"> κατά το στάδιο</w:t>
      </w:r>
      <w:r>
        <w:rPr>
          <w:rFonts w:ascii="Arial" w:eastAsia="Arial" w:hAnsi="Arial" w:cs="Arial"/>
          <w:bCs/>
          <w:sz w:val="24"/>
          <w:szCs w:val="24"/>
        </w:rPr>
        <w:t xml:space="preserve"> της</w:t>
      </w:r>
      <w:r w:rsidR="003E19B2">
        <w:rPr>
          <w:rFonts w:ascii="Arial" w:eastAsia="Arial" w:hAnsi="Arial" w:cs="Arial"/>
          <w:bCs/>
          <w:sz w:val="24"/>
          <w:szCs w:val="24"/>
        </w:rPr>
        <w:t xml:space="preserve"> ετοιμασίας του </w:t>
      </w:r>
      <w:r w:rsidR="00AD41FE">
        <w:rPr>
          <w:rFonts w:ascii="Arial" w:eastAsia="Arial" w:hAnsi="Arial" w:cs="Arial"/>
          <w:bCs/>
          <w:sz w:val="24"/>
          <w:szCs w:val="24"/>
        </w:rPr>
        <w:t>σχεδίου δ</w:t>
      </w:r>
      <w:r w:rsidR="003E19B2">
        <w:rPr>
          <w:rFonts w:ascii="Arial" w:eastAsia="Arial" w:hAnsi="Arial" w:cs="Arial"/>
          <w:bCs/>
          <w:sz w:val="24"/>
          <w:szCs w:val="24"/>
        </w:rPr>
        <w:t>ιαχείρισης</w:t>
      </w:r>
      <w:r>
        <w:rPr>
          <w:rFonts w:ascii="Arial" w:eastAsia="Arial" w:hAnsi="Arial" w:cs="Arial"/>
          <w:bCs/>
          <w:sz w:val="24"/>
          <w:szCs w:val="24"/>
        </w:rPr>
        <w:t>,</w:t>
      </w:r>
      <w:r w:rsidR="003E19B2">
        <w:rPr>
          <w:rFonts w:ascii="Arial" w:eastAsia="Arial" w:hAnsi="Arial" w:cs="Arial"/>
          <w:bCs/>
          <w:sz w:val="24"/>
          <w:szCs w:val="24"/>
        </w:rPr>
        <w:t xml:space="preserve"> να λαμβάνονται υπόψη οι απόψεις</w:t>
      </w:r>
      <w:r w:rsidR="00E74DA1">
        <w:rPr>
          <w:rFonts w:ascii="Arial" w:eastAsia="Arial" w:hAnsi="Arial" w:cs="Arial"/>
          <w:bCs/>
          <w:sz w:val="24"/>
          <w:szCs w:val="24"/>
        </w:rPr>
        <w:t xml:space="preserve"> των</w:t>
      </w:r>
      <w:r w:rsidR="003E19B2">
        <w:rPr>
          <w:rFonts w:ascii="Arial" w:eastAsia="Arial" w:hAnsi="Arial" w:cs="Arial"/>
          <w:bCs/>
          <w:sz w:val="24"/>
          <w:szCs w:val="24"/>
        </w:rPr>
        <w:t xml:space="preserve"> επηρεαζόμενων αρχών τοπικής διοίκησης και των μη κυβερνητικών οργανώσεων</w:t>
      </w:r>
      <w:r w:rsidR="00E74DA1">
        <w:rPr>
          <w:rFonts w:ascii="Arial" w:eastAsia="Arial" w:hAnsi="Arial" w:cs="Arial"/>
          <w:bCs/>
          <w:sz w:val="24"/>
          <w:szCs w:val="24"/>
        </w:rPr>
        <w:t xml:space="preserve"> πέραν των αρμόδιων κρατικών υπηρεσιών και τμημάτων</w:t>
      </w:r>
      <w:r w:rsidR="003E19B2">
        <w:rPr>
          <w:rFonts w:ascii="Arial" w:eastAsia="Arial" w:hAnsi="Arial" w:cs="Arial"/>
          <w:bCs/>
          <w:sz w:val="24"/>
          <w:szCs w:val="24"/>
        </w:rPr>
        <w:t xml:space="preserve">.  </w:t>
      </w:r>
    </w:p>
    <w:p w14:paraId="35B4F18E" w14:textId="1A3DD1F9" w:rsidR="00F42E1D" w:rsidRDefault="003E19B2" w:rsidP="00796605">
      <w:pPr>
        <w:tabs>
          <w:tab w:val="left" w:pos="567"/>
        </w:tabs>
        <w:spacing w:beforeLines="20" w:before="48" w:after="0" w:line="480" w:lineRule="auto"/>
        <w:jc w:val="both"/>
        <w:rPr>
          <w:rFonts w:ascii="Arial" w:eastAsia="Times New Roman" w:hAnsi="Arial" w:cs="Arial"/>
          <w:bCs/>
          <w:sz w:val="24"/>
          <w:szCs w:val="24"/>
          <w:lang w:eastAsia="en-GB"/>
        </w:rPr>
      </w:pPr>
      <w:r>
        <w:rPr>
          <w:rFonts w:ascii="Arial" w:eastAsia="Arial" w:hAnsi="Arial" w:cs="Arial"/>
          <w:bCs/>
          <w:sz w:val="24"/>
          <w:szCs w:val="24"/>
        </w:rPr>
        <w:lastRenderedPageBreak/>
        <w:tab/>
      </w:r>
      <w:r w:rsidR="009C0088" w:rsidRPr="009C0088">
        <w:rPr>
          <w:rFonts w:ascii="Arial" w:eastAsia="Arial" w:hAnsi="Arial" w:cs="Arial"/>
          <w:bCs/>
          <w:sz w:val="24"/>
          <w:szCs w:val="24"/>
        </w:rPr>
        <w:tab/>
      </w:r>
      <w:r w:rsidR="0084201D">
        <w:rPr>
          <w:rFonts w:ascii="Arial" w:eastAsia="Times New Roman" w:hAnsi="Arial" w:cs="Arial"/>
          <w:bCs/>
          <w:sz w:val="24"/>
          <w:szCs w:val="24"/>
          <w:lang w:eastAsia="en-GB"/>
        </w:rPr>
        <w:t xml:space="preserve">Η Κοινοβουλευτική Επιτροπή Γεωργίας και Φυσικών Πόρων, αφού έλαβε υπόψη όλα όσα τέθηκαν ενώπιόν της, </w:t>
      </w:r>
      <w:r w:rsidR="007F19B8" w:rsidRPr="00672B53">
        <w:rPr>
          <w:rFonts w:ascii="Arial" w:eastAsia="Times New Roman" w:hAnsi="Arial" w:cs="Arial"/>
          <w:bCs/>
          <w:sz w:val="24"/>
          <w:szCs w:val="24"/>
          <w:lang w:eastAsia="en-GB"/>
        </w:rPr>
        <w:t>ομόφωνα εισηγείται στη</w:t>
      </w:r>
      <w:r w:rsidR="009E1965" w:rsidRPr="00672B53">
        <w:rPr>
          <w:rFonts w:ascii="Arial" w:eastAsia="Times New Roman" w:hAnsi="Arial" w:cs="Arial"/>
          <w:bCs/>
          <w:sz w:val="24"/>
          <w:szCs w:val="24"/>
          <w:lang w:eastAsia="en-GB"/>
        </w:rPr>
        <w:t xml:space="preserve"> Βουλή </w:t>
      </w:r>
      <w:r w:rsidR="007F19B8" w:rsidRPr="00672B53">
        <w:rPr>
          <w:rFonts w:ascii="Arial" w:eastAsia="Times New Roman" w:hAnsi="Arial" w:cs="Arial"/>
          <w:bCs/>
          <w:sz w:val="24"/>
          <w:szCs w:val="24"/>
          <w:lang w:eastAsia="en-GB"/>
        </w:rPr>
        <w:t>τη</w:t>
      </w:r>
      <w:r w:rsidR="00EC1473">
        <w:rPr>
          <w:rFonts w:ascii="Arial" w:eastAsia="Times New Roman" w:hAnsi="Arial" w:cs="Arial"/>
          <w:bCs/>
          <w:sz w:val="24"/>
          <w:szCs w:val="24"/>
          <w:lang w:eastAsia="en-GB"/>
        </w:rPr>
        <w:t>ν</w:t>
      </w:r>
      <w:r w:rsidR="007F19B8" w:rsidRPr="00672B53">
        <w:rPr>
          <w:rFonts w:ascii="Arial" w:eastAsia="Times New Roman" w:hAnsi="Arial" w:cs="Arial"/>
          <w:bCs/>
          <w:sz w:val="24"/>
          <w:szCs w:val="24"/>
          <w:lang w:eastAsia="en-GB"/>
        </w:rPr>
        <w:t xml:space="preserve"> ψήφιση του</w:t>
      </w:r>
      <w:r w:rsidR="00E74DA1" w:rsidRPr="00672B53">
        <w:rPr>
          <w:rFonts w:ascii="Arial" w:eastAsia="Times New Roman" w:hAnsi="Arial" w:cs="Arial"/>
          <w:bCs/>
          <w:sz w:val="24"/>
          <w:szCs w:val="24"/>
          <w:lang w:eastAsia="en-GB"/>
        </w:rPr>
        <w:t xml:space="preserve"> αναθεωρημένου </w:t>
      </w:r>
      <w:r w:rsidR="009E1965" w:rsidRPr="00672B53">
        <w:rPr>
          <w:rFonts w:ascii="Arial" w:eastAsia="Times New Roman" w:hAnsi="Arial" w:cs="Arial"/>
          <w:bCs/>
          <w:sz w:val="24"/>
          <w:szCs w:val="24"/>
          <w:lang w:eastAsia="en-GB"/>
        </w:rPr>
        <w:t xml:space="preserve">κειμένου του </w:t>
      </w:r>
      <w:r w:rsidR="007F19B8" w:rsidRPr="00672B53">
        <w:rPr>
          <w:rFonts w:ascii="Arial" w:eastAsia="Times New Roman" w:hAnsi="Arial" w:cs="Arial"/>
          <w:bCs/>
          <w:sz w:val="24"/>
          <w:szCs w:val="24"/>
          <w:lang w:eastAsia="en-GB"/>
        </w:rPr>
        <w:t>νομοσχεδίου</w:t>
      </w:r>
      <w:r w:rsidR="00331838" w:rsidRPr="00672B53">
        <w:rPr>
          <w:rFonts w:ascii="Arial" w:eastAsia="Times New Roman" w:hAnsi="Arial" w:cs="Arial"/>
          <w:bCs/>
          <w:sz w:val="24"/>
          <w:szCs w:val="24"/>
          <w:lang w:eastAsia="en-GB"/>
        </w:rPr>
        <w:t xml:space="preserve"> σε νόμο</w:t>
      </w:r>
      <w:r w:rsidR="007F19B8" w:rsidRPr="00672B53">
        <w:rPr>
          <w:rFonts w:ascii="Arial" w:eastAsia="Times New Roman" w:hAnsi="Arial" w:cs="Arial"/>
          <w:bCs/>
          <w:sz w:val="24"/>
          <w:szCs w:val="24"/>
          <w:lang w:eastAsia="en-GB"/>
        </w:rPr>
        <w:t>.</w:t>
      </w:r>
      <w:r w:rsidR="007F19B8">
        <w:rPr>
          <w:rFonts w:ascii="Arial" w:eastAsia="Times New Roman" w:hAnsi="Arial" w:cs="Arial"/>
          <w:bCs/>
          <w:sz w:val="24"/>
          <w:szCs w:val="24"/>
          <w:lang w:eastAsia="en-GB"/>
        </w:rPr>
        <w:t xml:space="preserve"> </w:t>
      </w:r>
    </w:p>
    <w:p w14:paraId="17D5644D" w14:textId="28940874" w:rsidR="003338A2" w:rsidRDefault="003338A2" w:rsidP="00796605">
      <w:pPr>
        <w:tabs>
          <w:tab w:val="left" w:pos="567"/>
        </w:tabs>
        <w:spacing w:beforeLines="20" w:before="48" w:after="0" w:line="480"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ab/>
      </w:r>
      <w:r w:rsidRPr="003338A2">
        <w:rPr>
          <w:rFonts w:ascii="Arial" w:eastAsia="Times New Roman" w:hAnsi="Arial" w:cs="Arial"/>
          <w:bCs/>
          <w:sz w:val="24"/>
          <w:szCs w:val="24"/>
          <w:lang w:eastAsia="en-GB"/>
        </w:rPr>
        <w:t>Σημειώνεται ότι, σε περίπτωση ψήφισης του νομοσχεδίου σε νόμο, θα τροποποιηθεί ο τίτλος του, ώστε να αναφέρεται ως «</w:t>
      </w:r>
      <w:r>
        <w:rPr>
          <w:rFonts w:ascii="Arial" w:eastAsia="Times New Roman" w:hAnsi="Arial" w:cs="Arial"/>
          <w:bCs/>
          <w:sz w:val="24"/>
          <w:szCs w:val="24"/>
          <w:lang w:eastAsia="en-GB"/>
        </w:rPr>
        <w:t xml:space="preserve">Ο περί </w:t>
      </w:r>
      <w:r w:rsidR="009C0088">
        <w:rPr>
          <w:rFonts w:ascii="Arial" w:eastAsia="Times New Roman" w:hAnsi="Arial" w:cs="Arial"/>
          <w:bCs/>
          <w:sz w:val="24"/>
          <w:szCs w:val="24"/>
          <w:lang w:eastAsia="en-GB"/>
        </w:rPr>
        <w:t>Αλιείας (Τροποποιητικός) (Αρ. 2)</w:t>
      </w:r>
      <w:r>
        <w:rPr>
          <w:rFonts w:ascii="Arial" w:eastAsia="Times New Roman" w:hAnsi="Arial" w:cs="Arial"/>
          <w:bCs/>
          <w:sz w:val="24"/>
          <w:szCs w:val="24"/>
          <w:lang w:eastAsia="en-GB"/>
        </w:rPr>
        <w:t xml:space="preserve"> Νόμος του 2022».</w:t>
      </w:r>
    </w:p>
    <w:p w14:paraId="521504F5" w14:textId="77777777" w:rsidR="00E74DA1" w:rsidRPr="007F19B8" w:rsidRDefault="00E74DA1" w:rsidP="00796605">
      <w:pPr>
        <w:tabs>
          <w:tab w:val="left" w:pos="567"/>
        </w:tabs>
        <w:spacing w:beforeLines="20" w:before="48" w:after="0" w:line="480" w:lineRule="auto"/>
        <w:jc w:val="both"/>
        <w:rPr>
          <w:rFonts w:ascii="Arial" w:eastAsia="Times New Roman" w:hAnsi="Arial" w:cs="Arial"/>
          <w:bCs/>
          <w:sz w:val="24"/>
          <w:szCs w:val="24"/>
          <w:lang w:eastAsia="en-GB"/>
        </w:rPr>
      </w:pPr>
    </w:p>
    <w:p w14:paraId="525C6B21" w14:textId="6282A26B" w:rsidR="00F56925" w:rsidRPr="003E3932" w:rsidRDefault="00B53E94" w:rsidP="00796605">
      <w:pPr>
        <w:tabs>
          <w:tab w:val="left" w:pos="567"/>
          <w:tab w:val="left" w:pos="4961"/>
        </w:tabs>
        <w:spacing w:after="0" w:line="480" w:lineRule="auto"/>
        <w:jc w:val="both"/>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rPr>
        <w:t>4</w:t>
      </w:r>
      <w:r w:rsidR="009C0088">
        <w:rPr>
          <w:rFonts w:ascii="Arial" w:eastAsia="Times New Roman" w:hAnsi="Arial" w:cs="Arial"/>
          <w:bCs/>
          <w:color w:val="000000" w:themeColor="text1"/>
          <w:sz w:val="24"/>
          <w:szCs w:val="24"/>
        </w:rPr>
        <w:t xml:space="preserve"> </w:t>
      </w:r>
      <w:r w:rsidR="00AD41FE">
        <w:rPr>
          <w:rFonts w:ascii="Arial" w:eastAsia="Times New Roman" w:hAnsi="Arial" w:cs="Arial"/>
          <w:bCs/>
          <w:color w:val="000000" w:themeColor="text1"/>
          <w:sz w:val="24"/>
          <w:szCs w:val="24"/>
        </w:rPr>
        <w:t>Μαρτ</w:t>
      </w:r>
      <w:r w:rsidR="00331838">
        <w:rPr>
          <w:rFonts w:ascii="Arial" w:eastAsia="Times New Roman" w:hAnsi="Arial" w:cs="Arial"/>
          <w:bCs/>
          <w:color w:val="000000" w:themeColor="text1"/>
          <w:sz w:val="24"/>
          <w:szCs w:val="24"/>
        </w:rPr>
        <w:t>ίου 2022</w:t>
      </w:r>
    </w:p>
    <w:p w14:paraId="61316398" w14:textId="3B2C4EFF" w:rsidR="00A14572" w:rsidRPr="00F51D4A" w:rsidRDefault="009C0088" w:rsidP="00672B53">
      <w:pPr>
        <w:spacing w:beforeLines="20" w:before="48" w:after="0" w:line="240" w:lineRule="auto"/>
        <w:jc w:val="both"/>
        <w:rPr>
          <w:rFonts w:ascii="Arial" w:eastAsia="Times New Roman" w:hAnsi="Arial" w:cs="Arial"/>
          <w:bCs/>
          <w:color w:val="000000" w:themeColor="text1"/>
          <w:sz w:val="20"/>
          <w:szCs w:val="20"/>
        </w:rPr>
      </w:pPr>
      <w:r w:rsidRPr="00F51D4A">
        <w:rPr>
          <w:rFonts w:ascii="Arial" w:eastAsia="Times New Roman" w:hAnsi="Arial" w:cs="Arial"/>
          <w:bCs/>
          <w:color w:val="000000" w:themeColor="text1"/>
          <w:sz w:val="20"/>
          <w:szCs w:val="20"/>
        </w:rPr>
        <w:t>ΑΦ/</w:t>
      </w:r>
      <w:r w:rsidR="00AD41FE">
        <w:rPr>
          <w:rFonts w:ascii="Arial" w:eastAsia="Times New Roman" w:hAnsi="Arial" w:cs="Arial"/>
          <w:bCs/>
          <w:color w:val="000000" w:themeColor="text1"/>
          <w:sz w:val="20"/>
          <w:szCs w:val="20"/>
        </w:rPr>
        <w:t>ΡΠ/</w:t>
      </w:r>
      <w:r w:rsidR="00796605">
        <w:rPr>
          <w:rFonts w:ascii="Arial" w:eastAsia="Times New Roman" w:hAnsi="Arial" w:cs="Arial"/>
          <w:bCs/>
          <w:color w:val="000000" w:themeColor="text1"/>
          <w:sz w:val="20"/>
          <w:szCs w:val="20"/>
        </w:rPr>
        <w:t>ΠΧ΄Ν</w:t>
      </w:r>
    </w:p>
    <w:p w14:paraId="05A33F6B" w14:textId="40F403B8" w:rsidR="002538AA" w:rsidRPr="00F51D4A" w:rsidRDefault="00795142" w:rsidP="00672B53">
      <w:pPr>
        <w:spacing w:beforeLines="20" w:before="48" w:after="0" w:line="240" w:lineRule="auto"/>
        <w:jc w:val="both"/>
        <w:rPr>
          <w:rFonts w:ascii="Arial" w:hAnsi="Arial" w:cs="Arial"/>
          <w:bCs/>
          <w:sz w:val="20"/>
          <w:szCs w:val="20"/>
        </w:rPr>
      </w:pPr>
      <w:proofErr w:type="spellStart"/>
      <w:r w:rsidRPr="00F51D4A">
        <w:rPr>
          <w:rFonts w:ascii="Arial" w:eastAsia="Times New Roman" w:hAnsi="Arial" w:cs="Arial"/>
          <w:bCs/>
          <w:color w:val="000000" w:themeColor="text1"/>
          <w:sz w:val="20"/>
          <w:szCs w:val="20"/>
        </w:rPr>
        <w:t>Αρ</w:t>
      </w:r>
      <w:proofErr w:type="spellEnd"/>
      <w:r w:rsidRPr="00F51D4A">
        <w:rPr>
          <w:rFonts w:ascii="Arial" w:eastAsia="Times New Roman" w:hAnsi="Arial" w:cs="Arial"/>
          <w:bCs/>
          <w:color w:val="000000" w:themeColor="text1"/>
          <w:sz w:val="20"/>
          <w:szCs w:val="20"/>
        </w:rPr>
        <w:t>.</w:t>
      </w:r>
      <w:r w:rsidR="00FA297C">
        <w:rPr>
          <w:rFonts w:ascii="Arial" w:eastAsia="Times New Roman" w:hAnsi="Arial" w:cs="Arial"/>
          <w:bCs/>
          <w:color w:val="000000" w:themeColor="text1"/>
          <w:sz w:val="20"/>
          <w:szCs w:val="20"/>
        </w:rPr>
        <w:t xml:space="preserve"> </w:t>
      </w:r>
      <w:proofErr w:type="spellStart"/>
      <w:r w:rsidRPr="00F51D4A">
        <w:rPr>
          <w:rFonts w:ascii="Arial" w:eastAsia="Times New Roman" w:hAnsi="Arial" w:cs="Arial"/>
          <w:bCs/>
          <w:color w:val="000000" w:themeColor="text1"/>
          <w:sz w:val="20"/>
          <w:szCs w:val="20"/>
        </w:rPr>
        <w:t>Φακ</w:t>
      </w:r>
      <w:proofErr w:type="spellEnd"/>
      <w:r w:rsidRPr="00F51D4A">
        <w:rPr>
          <w:rFonts w:ascii="Arial" w:eastAsia="Times New Roman" w:hAnsi="Arial" w:cs="Arial"/>
          <w:bCs/>
          <w:color w:val="000000" w:themeColor="text1"/>
          <w:sz w:val="20"/>
          <w:szCs w:val="20"/>
        </w:rPr>
        <w:t>.</w:t>
      </w:r>
      <w:r w:rsidR="00AD1C6C">
        <w:rPr>
          <w:rFonts w:ascii="Arial" w:eastAsia="Times New Roman" w:hAnsi="Arial" w:cs="Arial"/>
          <w:bCs/>
          <w:color w:val="000000" w:themeColor="text1"/>
          <w:sz w:val="20"/>
          <w:szCs w:val="20"/>
        </w:rPr>
        <w:t xml:space="preserve"> </w:t>
      </w:r>
      <w:r w:rsidR="002538AA" w:rsidRPr="00F51D4A">
        <w:rPr>
          <w:rFonts w:ascii="Arial" w:eastAsia="Times New Roman" w:hAnsi="Arial" w:cs="Arial"/>
          <w:bCs/>
          <w:color w:val="000000" w:themeColor="text1"/>
          <w:sz w:val="20"/>
          <w:szCs w:val="20"/>
        </w:rPr>
        <w:t>23.01.</w:t>
      </w:r>
      <w:r w:rsidR="009C0088" w:rsidRPr="00F51D4A">
        <w:rPr>
          <w:rFonts w:ascii="Arial" w:eastAsia="Times New Roman" w:hAnsi="Arial" w:cs="Arial"/>
          <w:bCs/>
          <w:color w:val="000000" w:themeColor="text1"/>
          <w:sz w:val="20"/>
          <w:szCs w:val="20"/>
        </w:rPr>
        <w:t>063.003-2022</w:t>
      </w:r>
    </w:p>
    <w:sectPr w:rsidR="002538AA" w:rsidRPr="00F51D4A" w:rsidSect="00796605">
      <w:headerReference w:type="default" r:id="rId7"/>
      <w:pgSz w:w="11906" w:h="16838" w:code="9"/>
      <w:pgMar w:top="1418" w:right="1134"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FF9B8" w14:textId="77777777" w:rsidR="0092687A" w:rsidRDefault="0092687A" w:rsidP="002538AA">
      <w:pPr>
        <w:spacing w:after="0" w:line="240" w:lineRule="auto"/>
      </w:pPr>
      <w:r>
        <w:separator/>
      </w:r>
    </w:p>
  </w:endnote>
  <w:endnote w:type="continuationSeparator" w:id="0">
    <w:p w14:paraId="1A4869EE" w14:textId="77777777" w:rsidR="0092687A" w:rsidRDefault="0092687A" w:rsidP="00253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E6E3B" w14:textId="77777777" w:rsidR="0092687A" w:rsidRDefault="0092687A" w:rsidP="002538AA">
      <w:pPr>
        <w:spacing w:after="0" w:line="240" w:lineRule="auto"/>
      </w:pPr>
      <w:r>
        <w:separator/>
      </w:r>
    </w:p>
  </w:footnote>
  <w:footnote w:type="continuationSeparator" w:id="0">
    <w:p w14:paraId="07C609AE" w14:textId="77777777" w:rsidR="0092687A" w:rsidRDefault="0092687A" w:rsidP="00253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520110"/>
      <w:docPartObj>
        <w:docPartGallery w:val="Page Numbers (Top of Page)"/>
        <w:docPartUnique/>
      </w:docPartObj>
    </w:sdtPr>
    <w:sdtEndPr>
      <w:rPr>
        <w:rFonts w:ascii="Arial" w:hAnsi="Arial" w:cs="Arial"/>
        <w:noProof/>
        <w:sz w:val="24"/>
        <w:szCs w:val="24"/>
      </w:rPr>
    </w:sdtEndPr>
    <w:sdtContent>
      <w:p w14:paraId="053D466D" w14:textId="5A42A879" w:rsidR="002538AA" w:rsidRPr="00D71A1D" w:rsidRDefault="002538AA">
        <w:pPr>
          <w:pStyle w:val="Header"/>
          <w:jc w:val="center"/>
          <w:rPr>
            <w:rFonts w:ascii="Arial" w:hAnsi="Arial" w:cs="Arial"/>
            <w:sz w:val="24"/>
            <w:szCs w:val="24"/>
          </w:rPr>
        </w:pPr>
        <w:r w:rsidRPr="00D71A1D">
          <w:rPr>
            <w:rFonts w:ascii="Arial" w:hAnsi="Arial" w:cs="Arial"/>
            <w:sz w:val="24"/>
            <w:szCs w:val="24"/>
          </w:rPr>
          <w:fldChar w:fldCharType="begin"/>
        </w:r>
        <w:r w:rsidRPr="00D71A1D">
          <w:rPr>
            <w:rFonts w:ascii="Arial" w:hAnsi="Arial" w:cs="Arial"/>
            <w:sz w:val="24"/>
            <w:szCs w:val="24"/>
          </w:rPr>
          <w:instrText xml:space="preserve"> PAGE   \* MERGEFORMAT </w:instrText>
        </w:r>
        <w:r w:rsidRPr="00D71A1D">
          <w:rPr>
            <w:rFonts w:ascii="Arial" w:hAnsi="Arial" w:cs="Arial"/>
            <w:sz w:val="24"/>
            <w:szCs w:val="24"/>
          </w:rPr>
          <w:fldChar w:fldCharType="separate"/>
        </w:r>
        <w:r w:rsidRPr="00D71A1D">
          <w:rPr>
            <w:rFonts w:ascii="Arial" w:hAnsi="Arial" w:cs="Arial"/>
            <w:noProof/>
            <w:sz w:val="24"/>
            <w:szCs w:val="24"/>
          </w:rPr>
          <w:t>2</w:t>
        </w:r>
        <w:r w:rsidRPr="00D71A1D">
          <w:rPr>
            <w:rFonts w:ascii="Arial" w:hAnsi="Arial" w:cs="Arial"/>
            <w:noProof/>
            <w:sz w:val="24"/>
            <w:szCs w:val="24"/>
          </w:rPr>
          <w:fldChar w:fldCharType="end"/>
        </w:r>
      </w:p>
    </w:sdtContent>
  </w:sdt>
  <w:p w14:paraId="60CC6BF7" w14:textId="77777777" w:rsidR="002538AA" w:rsidRDefault="002538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C47FA"/>
    <w:multiLevelType w:val="multilevel"/>
    <w:tmpl w:val="40961E4C"/>
    <w:lvl w:ilvl="0">
      <w:start w:val="1"/>
      <w:numFmt w:val="decimal"/>
      <w:lvlText w:val="%1."/>
      <w:lvlJc w:val="left"/>
      <w:pPr>
        <w:ind w:left="720" w:hanging="360"/>
      </w:pPr>
      <w:rPr>
        <w:rFonts w:eastAsia="Calibri"/>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066A38"/>
    <w:multiLevelType w:val="hybridMultilevel"/>
    <w:tmpl w:val="C8EC7972"/>
    <w:lvl w:ilvl="0" w:tplc="2A6CBF92">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925"/>
    <w:rsid w:val="000319CE"/>
    <w:rsid w:val="00057256"/>
    <w:rsid w:val="00080681"/>
    <w:rsid w:val="000A694B"/>
    <w:rsid w:val="000B2230"/>
    <w:rsid w:val="000F293C"/>
    <w:rsid w:val="000F4AAA"/>
    <w:rsid w:val="001248C2"/>
    <w:rsid w:val="00130E97"/>
    <w:rsid w:val="00166BD6"/>
    <w:rsid w:val="001863A5"/>
    <w:rsid w:val="001A6B34"/>
    <w:rsid w:val="001C0173"/>
    <w:rsid w:val="001C3E53"/>
    <w:rsid w:val="00210B0E"/>
    <w:rsid w:val="00213BC9"/>
    <w:rsid w:val="00236975"/>
    <w:rsid w:val="00247F8C"/>
    <w:rsid w:val="002538AA"/>
    <w:rsid w:val="0026779C"/>
    <w:rsid w:val="002C0072"/>
    <w:rsid w:val="002C57A3"/>
    <w:rsid w:val="002C6F73"/>
    <w:rsid w:val="002E2D64"/>
    <w:rsid w:val="002F50E7"/>
    <w:rsid w:val="002F62DD"/>
    <w:rsid w:val="003124E2"/>
    <w:rsid w:val="0033106D"/>
    <w:rsid w:val="00331838"/>
    <w:rsid w:val="003338A2"/>
    <w:rsid w:val="00373882"/>
    <w:rsid w:val="00377B9C"/>
    <w:rsid w:val="003868A7"/>
    <w:rsid w:val="003B0AAB"/>
    <w:rsid w:val="003B6131"/>
    <w:rsid w:val="003C25D9"/>
    <w:rsid w:val="003E19B2"/>
    <w:rsid w:val="003E3932"/>
    <w:rsid w:val="004073B2"/>
    <w:rsid w:val="004106FD"/>
    <w:rsid w:val="00443FB4"/>
    <w:rsid w:val="00494282"/>
    <w:rsid w:val="00496F6D"/>
    <w:rsid w:val="004A5F40"/>
    <w:rsid w:val="004A7A7A"/>
    <w:rsid w:val="004C27C3"/>
    <w:rsid w:val="004D6010"/>
    <w:rsid w:val="0056262F"/>
    <w:rsid w:val="00570CD0"/>
    <w:rsid w:val="00577D35"/>
    <w:rsid w:val="00596AAB"/>
    <w:rsid w:val="005C3BCF"/>
    <w:rsid w:val="005C7C4A"/>
    <w:rsid w:val="005E179D"/>
    <w:rsid w:val="005E594F"/>
    <w:rsid w:val="005E78C1"/>
    <w:rsid w:val="00601449"/>
    <w:rsid w:val="00633E35"/>
    <w:rsid w:val="00643AE1"/>
    <w:rsid w:val="00643BE0"/>
    <w:rsid w:val="00672B53"/>
    <w:rsid w:val="00695FC5"/>
    <w:rsid w:val="006D1A40"/>
    <w:rsid w:val="006E66E5"/>
    <w:rsid w:val="00795142"/>
    <w:rsid w:val="00796605"/>
    <w:rsid w:val="007C185B"/>
    <w:rsid w:val="007C7FE2"/>
    <w:rsid w:val="007E48D9"/>
    <w:rsid w:val="007F19B8"/>
    <w:rsid w:val="00813949"/>
    <w:rsid w:val="0084201D"/>
    <w:rsid w:val="0086763E"/>
    <w:rsid w:val="00887802"/>
    <w:rsid w:val="00896E84"/>
    <w:rsid w:val="0092687A"/>
    <w:rsid w:val="00952E0D"/>
    <w:rsid w:val="009546EC"/>
    <w:rsid w:val="009561C0"/>
    <w:rsid w:val="00963436"/>
    <w:rsid w:val="009662E7"/>
    <w:rsid w:val="00995A84"/>
    <w:rsid w:val="009B7BE7"/>
    <w:rsid w:val="009C0088"/>
    <w:rsid w:val="009E1965"/>
    <w:rsid w:val="00A02E6F"/>
    <w:rsid w:val="00A14572"/>
    <w:rsid w:val="00A20534"/>
    <w:rsid w:val="00A26824"/>
    <w:rsid w:val="00A97FC6"/>
    <w:rsid w:val="00AA19B3"/>
    <w:rsid w:val="00AA6432"/>
    <w:rsid w:val="00AD1C6C"/>
    <w:rsid w:val="00AD41FE"/>
    <w:rsid w:val="00AF3437"/>
    <w:rsid w:val="00B21893"/>
    <w:rsid w:val="00B53E94"/>
    <w:rsid w:val="00B64B2A"/>
    <w:rsid w:val="00B7112D"/>
    <w:rsid w:val="00B84D27"/>
    <w:rsid w:val="00B9044F"/>
    <w:rsid w:val="00B90E1B"/>
    <w:rsid w:val="00BB1F3E"/>
    <w:rsid w:val="00BC3E10"/>
    <w:rsid w:val="00BE171C"/>
    <w:rsid w:val="00BE71B2"/>
    <w:rsid w:val="00C31F4F"/>
    <w:rsid w:val="00C945D7"/>
    <w:rsid w:val="00C951FC"/>
    <w:rsid w:val="00CC6345"/>
    <w:rsid w:val="00CE3E3F"/>
    <w:rsid w:val="00D00E05"/>
    <w:rsid w:val="00D614B0"/>
    <w:rsid w:val="00D71A1D"/>
    <w:rsid w:val="00DB5F3C"/>
    <w:rsid w:val="00DC4445"/>
    <w:rsid w:val="00E10ADA"/>
    <w:rsid w:val="00E32994"/>
    <w:rsid w:val="00E74DA1"/>
    <w:rsid w:val="00EB6976"/>
    <w:rsid w:val="00EC1473"/>
    <w:rsid w:val="00EE4074"/>
    <w:rsid w:val="00EF7C97"/>
    <w:rsid w:val="00F25D6C"/>
    <w:rsid w:val="00F42E1D"/>
    <w:rsid w:val="00F51D4A"/>
    <w:rsid w:val="00F51F52"/>
    <w:rsid w:val="00F54797"/>
    <w:rsid w:val="00F56925"/>
    <w:rsid w:val="00FA297C"/>
    <w:rsid w:val="00FB2A40"/>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DE40F"/>
  <w15:chartTrackingRefBased/>
  <w15:docId w15:val="{3E10CD43-87FE-45E7-99AF-EDAA4C89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FB2A40"/>
    <w:pPr>
      <w:spacing w:after="120" w:line="276" w:lineRule="auto"/>
      <w:ind w:left="283"/>
    </w:pPr>
    <w:rPr>
      <w:rFonts w:ascii="Calibri" w:eastAsia="Calibri" w:hAnsi="Calibri" w:cs="Calibri"/>
      <w:lang w:eastAsia="el-GR"/>
    </w:rPr>
  </w:style>
  <w:style w:type="character" w:customStyle="1" w:styleId="BodyTextIndentChar">
    <w:name w:val="Body Text Indent Char"/>
    <w:basedOn w:val="DefaultParagraphFont"/>
    <w:link w:val="BodyTextIndent"/>
    <w:uiPriority w:val="99"/>
    <w:rsid w:val="00FB2A40"/>
    <w:rPr>
      <w:rFonts w:ascii="Calibri" w:eastAsia="Calibri" w:hAnsi="Calibri" w:cs="Calibri"/>
      <w:lang w:eastAsia="el-GR"/>
    </w:rPr>
  </w:style>
  <w:style w:type="paragraph" w:customStyle="1" w:styleId="21">
    <w:name w:val="Σώμα κειμένου (2)1"/>
    <w:basedOn w:val="Normal"/>
    <w:rsid w:val="00813949"/>
    <w:pPr>
      <w:widowControl w:val="0"/>
      <w:shd w:val="clear" w:color="auto" w:fill="FFFFFF"/>
      <w:suppressAutoHyphens/>
      <w:autoSpaceDN w:val="0"/>
      <w:spacing w:after="0" w:line="538" w:lineRule="exact"/>
      <w:ind w:hanging="680"/>
    </w:pPr>
    <w:rPr>
      <w:rFonts w:ascii="Arial" w:eastAsia="Arial" w:hAnsi="Arial" w:cs="Arial"/>
      <w:color w:val="000000"/>
      <w:lang w:eastAsia="el-GR" w:bidi="el-GR"/>
    </w:rPr>
  </w:style>
  <w:style w:type="paragraph" w:styleId="ListParagraph">
    <w:name w:val="List Paragraph"/>
    <w:basedOn w:val="Normal"/>
    <w:uiPriority w:val="34"/>
    <w:qFormat/>
    <w:rsid w:val="00057256"/>
    <w:pPr>
      <w:ind w:left="720"/>
      <w:contextualSpacing/>
    </w:pPr>
  </w:style>
  <w:style w:type="paragraph" w:styleId="Header">
    <w:name w:val="header"/>
    <w:basedOn w:val="Normal"/>
    <w:link w:val="HeaderChar"/>
    <w:uiPriority w:val="99"/>
    <w:unhideWhenUsed/>
    <w:rsid w:val="002538A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38AA"/>
  </w:style>
  <w:style w:type="paragraph" w:styleId="Footer">
    <w:name w:val="footer"/>
    <w:basedOn w:val="Normal"/>
    <w:link w:val="FooterChar"/>
    <w:uiPriority w:val="99"/>
    <w:unhideWhenUsed/>
    <w:rsid w:val="002538A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3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order 1813253</dc:creator>
  <cp:keywords/>
  <dc:description/>
  <cp:lastModifiedBy>Soteria Alexia Protogirou</cp:lastModifiedBy>
  <cp:revision>16</cp:revision>
  <cp:lastPrinted>2022-02-24T06:51:00Z</cp:lastPrinted>
  <dcterms:created xsi:type="dcterms:W3CDTF">2022-02-02T07:05:00Z</dcterms:created>
  <dcterms:modified xsi:type="dcterms:W3CDTF">2022-03-04T11:26:00Z</dcterms:modified>
</cp:coreProperties>
</file>