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FD852" w14:textId="2CB3B9A3" w:rsidR="00D96DEA" w:rsidRPr="000B6990" w:rsidRDefault="00D96DEA" w:rsidP="004E0898">
      <w:pPr>
        <w:spacing w:after="0" w:line="480" w:lineRule="auto"/>
        <w:jc w:val="center"/>
        <w:rPr>
          <w:rFonts w:asciiTheme="minorBidi" w:hAnsiTheme="minorBidi"/>
          <w:b/>
          <w:bCs/>
          <w:sz w:val="24"/>
          <w:szCs w:val="24"/>
        </w:rPr>
      </w:pPr>
      <w:bookmarkStart w:id="0" w:name="_GoBack"/>
      <w:bookmarkEnd w:id="0"/>
      <w:r w:rsidRPr="000B6990">
        <w:rPr>
          <w:rFonts w:asciiTheme="minorBidi" w:hAnsiTheme="minorBidi"/>
          <w:b/>
          <w:bCs/>
          <w:sz w:val="24"/>
          <w:szCs w:val="24"/>
        </w:rPr>
        <w:t xml:space="preserve">Έκθεση της Κοινοβουλευτικής Επιτροπής Περιβάλλοντος για το νομοσχέδιο «Ο περί Αποβλήτων (Τροποποιητικός) </w:t>
      </w:r>
      <w:r w:rsidR="004C4A7A" w:rsidRPr="000B6990">
        <w:rPr>
          <w:rFonts w:asciiTheme="minorBidi" w:hAnsiTheme="minorBidi"/>
          <w:b/>
          <w:bCs/>
          <w:sz w:val="24"/>
          <w:szCs w:val="24"/>
        </w:rPr>
        <w:t xml:space="preserve">(Αρ. 3) </w:t>
      </w:r>
      <w:r w:rsidRPr="000B6990">
        <w:rPr>
          <w:rFonts w:asciiTheme="minorBidi" w:hAnsiTheme="minorBidi"/>
          <w:b/>
          <w:bCs/>
          <w:sz w:val="24"/>
          <w:szCs w:val="24"/>
        </w:rPr>
        <w:t>Νόμος του 202</w:t>
      </w:r>
      <w:r w:rsidR="004C4A7A" w:rsidRPr="000B6990">
        <w:rPr>
          <w:rFonts w:asciiTheme="minorBidi" w:hAnsiTheme="minorBidi"/>
          <w:b/>
          <w:bCs/>
          <w:sz w:val="24"/>
          <w:szCs w:val="24"/>
        </w:rPr>
        <w:t>1</w:t>
      </w:r>
      <w:r w:rsidRPr="000B6990">
        <w:rPr>
          <w:rFonts w:asciiTheme="minorBidi" w:hAnsiTheme="minorBidi"/>
          <w:b/>
          <w:bCs/>
          <w:sz w:val="24"/>
          <w:szCs w:val="24"/>
        </w:rPr>
        <w:t>»</w:t>
      </w:r>
    </w:p>
    <w:p w14:paraId="2BE004D8" w14:textId="47564AC1" w:rsidR="00D96DEA" w:rsidRDefault="00D96DEA" w:rsidP="00D96DEA">
      <w:pPr>
        <w:tabs>
          <w:tab w:val="left" w:pos="567"/>
        </w:tabs>
        <w:spacing w:after="0" w:line="480" w:lineRule="auto"/>
        <w:rPr>
          <w:rFonts w:ascii="Arial" w:hAnsi="Arial" w:cs="Arial"/>
          <w:b/>
          <w:bCs/>
          <w:sz w:val="24"/>
          <w:szCs w:val="24"/>
        </w:rPr>
      </w:pPr>
      <w:r w:rsidRPr="000B6990">
        <w:rPr>
          <w:rFonts w:ascii="Arial" w:hAnsi="Arial" w:cs="Arial"/>
          <w:b/>
          <w:bCs/>
          <w:sz w:val="24"/>
          <w:szCs w:val="24"/>
        </w:rPr>
        <w:t>Παρόντες:</w:t>
      </w:r>
    </w:p>
    <w:p w14:paraId="547EA15C" w14:textId="3BB4E535" w:rsidR="000B6990" w:rsidRPr="00E7235A" w:rsidRDefault="000B6990" w:rsidP="000B6990">
      <w:pPr>
        <w:tabs>
          <w:tab w:val="left" w:pos="567"/>
          <w:tab w:val="left" w:pos="4961"/>
        </w:tabs>
        <w:spacing w:after="0" w:line="480" w:lineRule="auto"/>
        <w:rPr>
          <w:rFonts w:ascii="Arial" w:hAnsi="Arial" w:cs="Arial"/>
          <w:bCs/>
          <w:sz w:val="24"/>
          <w:szCs w:val="24"/>
        </w:rPr>
      </w:pPr>
      <w:r w:rsidRPr="000B6990">
        <w:rPr>
          <w:rFonts w:ascii="Arial" w:hAnsi="Arial" w:cs="Arial"/>
          <w:b/>
          <w:bCs/>
          <w:sz w:val="24"/>
          <w:szCs w:val="24"/>
        </w:rPr>
        <w:tab/>
      </w:r>
      <w:r w:rsidRPr="00E7235A">
        <w:rPr>
          <w:rFonts w:ascii="Arial" w:hAnsi="Arial" w:cs="Arial"/>
          <w:bCs/>
          <w:sz w:val="24"/>
          <w:szCs w:val="24"/>
        </w:rPr>
        <w:t xml:space="preserve">Χαράλαμπος Θεοπέμπτου, πρόεδρος </w:t>
      </w:r>
      <w:r w:rsidRPr="00E7235A">
        <w:rPr>
          <w:rFonts w:ascii="Arial" w:hAnsi="Arial" w:cs="Arial"/>
          <w:bCs/>
          <w:sz w:val="24"/>
          <w:szCs w:val="24"/>
        </w:rPr>
        <w:tab/>
      </w:r>
      <w:r w:rsidR="00E7235A" w:rsidRPr="00E7235A">
        <w:rPr>
          <w:rFonts w:ascii="Arial" w:hAnsi="Arial" w:cs="Arial"/>
          <w:bCs/>
          <w:sz w:val="24"/>
          <w:szCs w:val="24"/>
        </w:rPr>
        <w:tab/>
      </w:r>
      <w:r w:rsidR="00E7235A" w:rsidRPr="00E7235A">
        <w:rPr>
          <w:rFonts w:ascii="Arial" w:hAnsi="Arial" w:cs="Arial"/>
          <w:bCs/>
          <w:sz w:val="24"/>
          <w:szCs w:val="24"/>
        </w:rPr>
        <w:tab/>
        <w:t>Αντρέας Καυκαλιάς</w:t>
      </w:r>
    </w:p>
    <w:p w14:paraId="50D6DCB8" w14:textId="39356EED" w:rsidR="000B6990" w:rsidRPr="00E7235A" w:rsidRDefault="000B6990" w:rsidP="000B6990">
      <w:pPr>
        <w:tabs>
          <w:tab w:val="left" w:pos="567"/>
          <w:tab w:val="left" w:pos="4961"/>
        </w:tabs>
        <w:spacing w:after="0" w:line="480" w:lineRule="auto"/>
        <w:rPr>
          <w:rFonts w:ascii="Arial" w:hAnsi="Arial" w:cs="Arial"/>
          <w:bCs/>
          <w:sz w:val="24"/>
          <w:szCs w:val="24"/>
        </w:rPr>
      </w:pPr>
      <w:r w:rsidRPr="00E7235A">
        <w:rPr>
          <w:rFonts w:ascii="Arial" w:hAnsi="Arial" w:cs="Arial"/>
          <w:bCs/>
          <w:sz w:val="24"/>
          <w:szCs w:val="24"/>
        </w:rPr>
        <w:tab/>
        <w:t xml:space="preserve">Νίκος Κέττηρος </w:t>
      </w:r>
      <w:r w:rsidRPr="00E7235A">
        <w:rPr>
          <w:rFonts w:ascii="Arial" w:hAnsi="Arial" w:cs="Arial"/>
          <w:bCs/>
          <w:sz w:val="24"/>
          <w:szCs w:val="24"/>
        </w:rPr>
        <w:tab/>
      </w:r>
      <w:r w:rsidR="00E7235A" w:rsidRPr="00E7235A">
        <w:rPr>
          <w:rFonts w:ascii="Arial" w:hAnsi="Arial" w:cs="Arial"/>
          <w:bCs/>
          <w:sz w:val="24"/>
          <w:szCs w:val="24"/>
        </w:rPr>
        <w:tab/>
      </w:r>
      <w:r w:rsidR="00E7235A" w:rsidRPr="00E7235A">
        <w:rPr>
          <w:rFonts w:ascii="Arial" w:hAnsi="Arial" w:cs="Arial"/>
          <w:bCs/>
          <w:sz w:val="24"/>
          <w:szCs w:val="24"/>
        </w:rPr>
        <w:tab/>
        <w:t>Μαρίνα Νικολάου</w:t>
      </w:r>
    </w:p>
    <w:p w14:paraId="2C03226B" w14:textId="12361A58" w:rsidR="000B6990" w:rsidRPr="00E7235A" w:rsidRDefault="000B6990" w:rsidP="000B6990">
      <w:pPr>
        <w:tabs>
          <w:tab w:val="left" w:pos="567"/>
          <w:tab w:val="left" w:pos="4961"/>
        </w:tabs>
        <w:spacing w:after="0" w:line="480" w:lineRule="auto"/>
        <w:rPr>
          <w:rFonts w:ascii="Arial" w:hAnsi="Arial" w:cs="Arial"/>
          <w:bCs/>
          <w:sz w:val="24"/>
          <w:szCs w:val="24"/>
        </w:rPr>
      </w:pPr>
      <w:r w:rsidRPr="00E7235A">
        <w:rPr>
          <w:rFonts w:ascii="Arial" w:hAnsi="Arial" w:cs="Arial"/>
          <w:bCs/>
          <w:sz w:val="24"/>
          <w:szCs w:val="24"/>
        </w:rPr>
        <w:tab/>
        <w:t xml:space="preserve">Πρόδρομος Αλαμπρίτης </w:t>
      </w:r>
      <w:r w:rsidRPr="00E7235A">
        <w:rPr>
          <w:rFonts w:ascii="Arial" w:hAnsi="Arial" w:cs="Arial"/>
          <w:bCs/>
          <w:sz w:val="24"/>
          <w:szCs w:val="24"/>
        </w:rPr>
        <w:tab/>
      </w:r>
      <w:r w:rsidR="00E7235A" w:rsidRPr="00E7235A">
        <w:rPr>
          <w:rFonts w:ascii="Arial" w:hAnsi="Arial" w:cs="Arial"/>
          <w:bCs/>
          <w:sz w:val="24"/>
          <w:szCs w:val="24"/>
        </w:rPr>
        <w:tab/>
      </w:r>
      <w:r w:rsidR="00E7235A" w:rsidRPr="00E7235A">
        <w:rPr>
          <w:rFonts w:ascii="Arial" w:hAnsi="Arial" w:cs="Arial"/>
          <w:bCs/>
          <w:sz w:val="24"/>
          <w:szCs w:val="24"/>
        </w:rPr>
        <w:tab/>
        <w:t>Χρίστος Ορφανίδης</w:t>
      </w:r>
    </w:p>
    <w:p w14:paraId="2E0A2083" w14:textId="1F73180F" w:rsidR="000B6990" w:rsidRPr="00E7235A" w:rsidRDefault="000B6990" w:rsidP="000B6990">
      <w:pPr>
        <w:tabs>
          <w:tab w:val="left" w:pos="567"/>
          <w:tab w:val="left" w:pos="4961"/>
        </w:tabs>
        <w:spacing w:after="0" w:line="480" w:lineRule="auto"/>
        <w:rPr>
          <w:rFonts w:ascii="Arial" w:hAnsi="Arial" w:cs="Arial"/>
          <w:bCs/>
          <w:sz w:val="24"/>
          <w:szCs w:val="24"/>
        </w:rPr>
      </w:pPr>
      <w:r w:rsidRPr="00E7235A">
        <w:rPr>
          <w:rFonts w:ascii="Arial" w:hAnsi="Arial" w:cs="Arial"/>
          <w:bCs/>
          <w:sz w:val="24"/>
          <w:szCs w:val="24"/>
        </w:rPr>
        <w:tab/>
        <w:t xml:space="preserve">Σάβια Ορφανίδου </w:t>
      </w:r>
      <w:r w:rsidRPr="00E7235A">
        <w:rPr>
          <w:rFonts w:ascii="Arial" w:hAnsi="Arial" w:cs="Arial"/>
          <w:bCs/>
          <w:sz w:val="24"/>
          <w:szCs w:val="24"/>
        </w:rPr>
        <w:tab/>
      </w:r>
      <w:r w:rsidR="00E7235A" w:rsidRPr="00E7235A">
        <w:rPr>
          <w:rFonts w:ascii="Arial" w:hAnsi="Arial" w:cs="Arial"/>
          <w:bCs/>
          <w:sz w:val="24"/>
          <w:szCs w:val="24"/>
        </w:rPr>
        <w:tab/>
      </w:r>
      <w:r w:rsidR="00E7235A" w:rsidRPr="00E7235A">
        <w:rPr>
          <w:rFonts w:ascii="Arial" w:hAnsi="Arial" w:cs="Arial"/>
          <w:bCs/>
          <w:sz w:val="24"/>
          <w:szCs w:val="24"/>
        </w:rPr>
        <w:tab/>
        <w:t>Χρύσανθος Σαββίδης</w:t>
      </w:r>
    </w:p>
    <w:p w14:paraId="1004FE5E" w14:textId="7F9D2857" w:rsidR="000B6990" w:rsidRPr="00E7235A" w:rsidRDefault="000B6990" w:rsidP="000B6990">
      <w:pPr>
        <w:tabs>
          <w:tab w:val="left" w:pos="567"/>
          <w:tab w:val="left" w:pos="4961"/>
        </w:tabs>
        <w:spacing w:after="0" w:line="480" w:lineRule="auto"/>
        <w:rPr>
          <w:rFonts w:ascii="Arial" w:hAnsi="Arial" w:cs="Arial"/>
          <w:bCs/>
          <w:sz w:val="24"/>
          <w:szCs w:val="24"/>
        </w:rPr>
      </w:pPr>
      <w:r w:rsidRPr="00E7235A">
        <w:rPr>
          <w:rFonts w:ascii="Arial" w:hAnsi="Arial" w:cs="Arial"/>
          <w:bCs/>
          <w:sz w:val="24"/>
          <w:szCs w:val="24"/>
        </w:rPr>
        <w:tab/>
        <w:t xml:space="preserve">Ρίτα Θεοδώρου Σούπερμαν </w:t>
      </w:r>
      <w:r w:rsidRPr="00E7235A">
        <w:rPr>
          <w:rFonts w:ascii="Arial" w:hAnsi="Arial" w:cs="Arial"/>
          <w:bCs/>
          <w:sz w:val="24"/>
          <w:szCs w:val="24"/>
        </w:rPr>
        <w:tab/>
      </w:r>
      <w:r w:rsidR="00E7235A" w:rsidRPr="00E7235A">
        <w:rPr>
          <w:rFonts w:ascii="Arial" w:hAnsi="Arial" w:cs="Arial"/>
          <w:bCs/>
          <w:sz w:val="24"/>
          <w:szCs w:val="24"/>
        </w:rPr>
        <w:tab/>
      </w:r>
      <w:r w:rsidR="00E7235A" w:rsidRPr="00E7235A">
        <w:rPr>
          <w:rFonts w:ascii="Arial" w:hAnsi="Arial" w:cs="Arial"/>
          <w:bCs/>
          <w:sz w:val="24"/>
          <w:szCs w:val="24"/>
        </w:rPr>
        <w:tab/>
      </w:r>
      <w:r w:rsidRPr="00E7235A">
        <w:rPr>
          <w:rFonts w:ascii="Arial" w:hAnsi="Arial" w:cs="Arial"/>
          <w:bCs/>
          <w:sz w:val="24"/>
          <w:szCs w:val="24"/>
        </w:rPr>
        <w:t xml:space="preserve"> </w:t>
      </w:r>
    </w:p>
    <w:p w14:paraId="683995C3" w14:textId="30E453D8" w:rsidR="00017462" w:rsidRDefault="00AB1D40" w:rsidP="000B6990">
      <w:pPr>
        <w:tabs>
          <w:tab w:val="left" w:pos="567"/>
        </w:tabs>
        <w:spacing w:after="0" w:line="480" w:lineRule="auto"/>
        <w:jc w:val="both"/>
        <w:rPr>
          <w:rFonts w:ascii="Arial" w:hAnsi="Arial" w:cs="Arial"/>
          <w:sz w:val="24"/>
          <w:lang w:bidi="ar-SA"/>
        </w:rPr>
      </w:pPr>
      <w:r>
        <w:rPr>
          <w:rFonts w:ascii="Arial" w:hAnsi="Arial" w:cs="Arial"/>
          <w:sz w:val="24"/>
          <w:szCs w:val="24"/>
        </w:rPr>
        <w:tab/>
      </w:r>
      <w:r w:rsidRPr="00D2179F">
        <w:rPr>
          <w:rFonts w:ascii="Arial" w:hAnsi="Arial" w:cs="Arial"/>
          <w:sz w:val="24"/>
          <w:szCs w:val="24"/>
        </w:rPr>
        <w:t xml:space="preserve">Η Κοινοβουλευτική Επιτροπή Περιβάλλοντος </w:t>
      </w:r>
      <w:r w:rsidR="00A540A7">
        <w:rPr>
          <w:rFonts w:ascii="Arial" w:hAnsi="Arial" w:cs="Arial"/>
          <w:sz w:val="24"/>
          <w:szCs w:val="24"/>
        </w:rPr>
        <w:t>μελέτησε</w:t>
      </w:r>
      <w:r w:rsidRPr="00D2179F">
        <w:rPr>
          <w:rFonts w:ascii="Arial" w:hAnsi="Arial" w:cs="Arial"/>
          <w:sz w:val="24"/>
          <w:szCs w:val="24"/>
        </w:rPr>
        <w:t xml:space="preserve"> το </w:t>
      </w:r>
      <w:r w:rsidR="00E95EB5">
        <w:rPr>
          <w:rFonts w:ascii="Arial" w:hAnsi="Arial" w:cs="Arial"/>
          <w:sz w:val="24"/>
          <w:szCs w:val="24"/>
        </w:rPr>
        <w:t>π</w:t>
      </w:r>
      <w:r w:rsidR="00A540A7">
        <w:rPr>
          <w:rFonts w:ascii="Arial" w:hAnsi="Arial" w:cs="Arial"/>
          <w:sz w:val="24"/>
          <w:szCs w:val="24"/>
        </w:rPr>
        <w:t xml:space="preserve">ιο πάνω νομοσχέδιο </w:t>
      </w:r>
      <w:r w:rsidRPr="00D2179F">
        <w:rPr>
          <w:rFonts w:ascii="Arial" w:hAnsi="Arial" w:cs="Arial"/>
          <w:sz w:val="24"/>
          <w:szCs w:val="24"/>
        </w:rPr>
        <w:t xml:space="preserve">σε </w:t>
      </w:r>
      <w:r w:rsidR="00E95EB5" w:rsidRPr="00E7235A">
        <w:rPr>
          <w:rFonts w:ascii="Arial" w:hAnsi="Arial" w:cs="Arial"/>
          <w:sz w:val="24"/>
          <w:szCs w:val="24"/>
        </w:rPr>
        <w:t>έξι</w:t>
      </w:r>
      <w:r w:rsidRPr="00C27134">
        <w:rPr>
          <w:rFonts w:ascii="Arial" w:hAnsi="Arial" w:cs="Arial"/>
          <w:b/>
          <w:bCs/>
          <w:sz w:val="24"/>
          <w:szCs w:val="24"/>
        </w:rPr>
        <w:t xml:space="preserve"> </w:t>
      </w:r>
      <w:r w:rsidRPr="00D2179F">
        <w:rPr>
          <w:rFonts w:ascii="Arial" w:hAnsi="Arial" w:cs="Arial"/>
          <w:sz w:val="24"/>
          <w:szCs w:val="24"/>
        </w:rPr>
        <w:t>συνεδρί</w:t>
      </w:r>
      <w:r>
        <w:rPr>
          <w:rFonts w:ascii="Arial" w:hAnsi="Arial" w:cs="Arial"/>
          <w:sz w:val="24"/>
          <w:szCs w:val="24"/>
        </w:rPr>
        <w:t>ες</w:t>
      </w:r>
      <w:r w:rsidRPr="00D2179F">
        <w:rPr>
          <w:rFonts w:ascii="Arial" w:hAnsi="Arial" w:cs="Arial"/>
          <w:sz w:val="24"/>
          <w:szCs w:val="24"/>
        </w:rPr>
        <w:t xml:space="preserve"> της, που πραγματοποιήθηκαν </w:t>
      </w:r>
      <w:r w:rsidR="00E95EB5">
        <w:rPr>
          <w:rFonts w:ascii="Arial" w:hAnsi="Arial" w:cs="Arial"/>
          <w:sz w:val="24"/>
          <w:szCs w:val="24"/>
        </w:rPr>
        <w:t>στο διάστημα μεταξύ της 12</w:t>
      </w:r>
      <w:r w:rsidR="00E95EB5" w:rsidRPr="00E95EB5">
        <w:rPr>
          <w:rFonts w:ascii="Arial" w:hAnsi="Arial" w:cs="Arial"/>
          <w:sz w:val="24"/>
          <w:szCs w:val="24"/>
          <w:vertAlign w:val="superscript"/>
        </w:rPr>
        <w:t>ης</w:t>
      </w:r>
      <w:r w:rsidR="00E95EB5">
        <w:rPr>
          <w:rFonts w:ascii="Arial" w:hAnsi="Arial" w:cs="Arial"/>
          <w:sz w:val="24"/>
          <w:szCs w:val="24"/>
        </w:rPr>
        <w:t xml:space="preserve"> Ιανουαρίου 2022 και της </w:t>
      </w:r>
      <w:r w:rsidR="000E0D28">
        <w:rPr>
          <w:rFonts w:ascii="Arial" w:hAnsi="Arial" w:cs="Arial"/>
          <w:sz w:val="24"/>
          <w:szCs w:val="24"/>
        </w:rPr>
        <w:t>2</w:t>
      </w:r>
      <w:r w:rsidR="000E0D28" w:rsidRPr="000E0D28">
        <w:rPr>
          <w:rFonts w:ascii="Arial" w:hAnsi="Arial" w:cs="Arial"/>
          <w:sz w:val="24"/>
          <w:szCs w:val="24"/>
          <w:vertAlign w:val="superscript"/>
        </w:rPr>
        <w:t xml:space="preserve">ας </w:t>
      </w:r>
      <w:r w:rsidR="00E95EB5">
        <w:rPr>
          <w:rFonts w:ascii="Arial" w:hAnsi="Arial" w:cs="Arial"/>
          <w:sz w:val="24"/>
          <w:szCs w:val="24"/>
        </w:rPr>
        <w:t xml:space="preserve">Μαρτίου 2022.  </w:t>
      </w:r>
      <w:r w:rsidRPr="00D2179F">
        <w:rPr>
          <w:rFonts w:ascii="Arial" w:hAnsi="Arial" w:cs="Arial"/>
          <w:sz w:val="24"/>
          <w:szCs w:val="24"/>
        </w:rPr>
        <w:t xml:space="preserve">Στο πλαίσιο των συνεδριάσεων της επιτροπής κλήθηκαν και παρευρέθηκαν </w:t>
      </w:r>
      <w:r w:rsidR="00A540A7">
        <w:rPr>
          <w:rFonts w:ascii="Arial" w:hAnsi="Arial" w:cs="Arial"/>
          <w:sz w:val="24"/>
          <w:szCs w:val="24"/>
        </w:rPr>
        <w:t>ενώπι</w:t>
      </w:r>
      <w:r w:rsidR="00E95EB5">
        <w:rPr>
          <w:rFonts w:ascii="Arial" w:hAnsi="Arial" w:cs="Arial"/>
          <w:sz w:val="24"/>
          <w:szCs w:val="24"/>
        </w:rPr>
        <w:t xml:space="preserve">όν της </w:t>
      </w:r>
      <w:r w:rsidRPr="00AB1D40">
        <w:rPr>
          <w:rFonts w:ascii="Arial" w:hAnsi="Arial" w:cs="Arial"/>
          <w:sz w:val="24"/>
          <w:lang w:bidi="ar-SA"/>
        </w:rPr>
        <w:t xml:space="preserve">ο </w:t>
      </w:r>
      <w:r w:rsidR="00F6379E">
        <w:rPr>
          <w:rFonts w:ascii="Arial" w:hAnsi="Arial" w:cs="Arial"/>
          <w:sz w:val="24"/>
          <w:lang w:bidi="ar-SA"/>
        </w:rPr>
        <w:t>Δ</w:t>
      </w:r>
      <w:r w:rsidRPr="00AB1D40">
        <w:rPr>
          <w:rFonts w:ascii="Arial" w:hAnsi="Arial" w:cs="Arial"/>
          <w:sz w:val="24"/>
          <w:lang w:bidi="ar-SA"/>
        </w:rPr>
        <w:t>ιευθυντής του Τμήματος Περιβάλλοντος του Υπουργείου Γεωργίας, Αγροτικής Ανάπτυξης και Περιβάλλοντος</w:t>
      </w:r>
      <w:r w:rsidR="00F6379E">
        <w:rPr>
          <w:rFonts w:ascii="Arial" w:hAnsi="Arial" w:cs="Arial"/>
          <w:sz w:val="24"/>
          <w:lang w:bidi="ar-SA"/>
        </w:rPr>
        <w:t>,</w:t>
      </w:r>
      <w:r w:rsidRPr="00AB1D40">
        <w:rPr>
          <w:rFonts w:ascii="Arial" w:hAnsi="Arial" w:cs="Arial"/>
          <w:sz w:val="24"/>
          <w:lang w:bidi="ar-SA"/>
        </w:rPr>
        <w:t xml:space="preserve"> εκπρόσωποι του Υπουργείου Ενέργειας, Εμπορίου και Βιομηχανίας, της Νομικής Υπηρεσίας της Δημοκρατίας, της Ένωσης Δήμων Κύπρου, της Ένωσης Κοινοτήτων Κύπρου, της Ομοσπονδίας Εργοδοτών και Βιομηχάνων (ΟΕΒ), του Κυπριακού </w:t>
      </w:r>
      <w:r w:rsidR="00AF716B">
        <w:rPr>
          <w:rFonts w:ascii="Arial" w:hAnsi="Arial" w:cs="Arial"/>
          <w:sz w:val="24"/>
          <w:lang w:bidi="ar-SA"/>
        </w:rPr>
        <w:t xml:space="preserve">Εμπορικού </w:t>
      </w:r>
      <w:r w:rsidRPr="00AB1D40">
        <w:rPr>
          <w:rFonts w:ascii="Arial" w:hAnsi="Arial" w:cs="Arial"/>
          <w:sz w:val="24"/>
          <w:lang w:bidi="ar-SA"/>
        </w:rPr>
        <w:t xml:space="preserve">και Βιομηχανικού Επιμελητηρίου (ΚΕΒΕ), της </w:t>
      </w:r>
      <w:r w:rsidRPr="00407DDE">
        <w:rPr>
          <w:rFonts w:ascii="Arial" w:hAnsi="Arial" w:cs="Arial"/>
          <w:sz w:val="24"/>
          <w:lang w:val="en-US" w:bidi="ar-SA"/>
        </w:rPr>
        <w:t>Green</w:t>
      </w:r>
      <w:r w:rsidRPr="0061560F">
        <w:rPr>
          <w:rFonts w:ascii="Arial" w:hAnsi="Arial" w:cs="Arial"/>
          <w:sz w:val="24"/>
          <w:lang w:bidi="ar-SA"/>
        </w:rPr>
        <w:t xml:space="preserve"> </w:t>
      </w:r>
      <w:r w:rsidRPr="00407DDE">
        <w:rPr>
          <w:rFonts w:ascii="Arial" w:hAnsi="Arial" w:cs="Arial"/>
          <w:sz w:val="24"/>
          <w:lang w:val="en-US" w:bidi="ar-SA"/>
        </w:rPr>
        <w:t>Dot</w:t>
      </w:r>
      <w:r w:rsidRPr="0061560F">
        <w:rPr>
          <w:rFonts w:ascii="Arial" w:hAnsi="Arial" w:cs="Arial"/>
          <w:sz w:val="24"/>
          <w:lang w:bidi="ar-SA"/>
        </w:rPr>
        <w:t xml:space="preserve"> (</w:t>
      </w:r>
      <w:r w:rsidRPr="00407DDE">
        <w:rPr>
          <w:rFonts w:ascii="Arial" w:hAnsi="Arial" w:cs="Arial"/>
          <w:sz w:val="24"/>
          <w:lang w:val="en-US" w:bidi="ar-SA"/>
        </w:rPr>
        <w:t>Cyprus</w:t>
      </w:r>
      <w:r w:rsidRPr="0061560F">
        <w:rPr>
          <w:rFonts w:ascii="Arial" w:hAnsi="Arial" w:cs="Arial"/>
          <w:sz w:val="24"/>
          <w:lang w:bidi="ar-SA"/>
        </w:rPr>
        <w:t xml:space="preserve">) </w:t>
      </w:r>
      <w:r w:rsidRPr="00407DDE">
        <w:rPr>
          <w:rFonts w:ascii="Arial" w:hAnsi="Arial" w:cs="Arial"/>
          <w:sz w:val="24"/>
          <w:lang w:val="en-US" w:bidi="ar-SA"/>
        </w:rPr>
        <w:t>Public</w:t>
      </w:r>
      <w:r w:rsidRPr="0061560F">
        <w:rPr>
          <w:rFonts w:ascii="Arial" w:hAnsi="Arial" w:cs="Arial"/>
          <w:sz w:val="24"/>
          <w:lang w:bidi="ar-SA"/>
        </w:rPr>
        <w:t xml:space="preserve"> </w:t>
      </w:r>
      <w:r w:rsidRPr="00407DDE">
        <w:rPr>
          <w:rFonts w:ascii="Arial" w:hAnsi="Arial" w:cs="Arial"/>
          <w:sz w:val="24"/>
          <w:lang w:val="en-US" w:bidi="ar-SA"/>
        </w:rPr>
        <w:t>Co</w:t>
      </w:r>
      <w:r w:rsidRPr="0061560F">
        <w:rPr>
          <w:rFonts w:ascii="Arial" w:hAnsi="Arial" w:cs="Arial"/>
          <w:sz w:val="24"/>
          <w:lang w:bidi="ar-SA"/>
        </w:rPr>
        <w:t xml:space="preserve"> </w:t>
      </w:r>
      <w:r w:rsidRPr="00407DDE">
        <w:rPr>
          <w:rFonts w:ascii="Arial" w:hAnsi="Arial" w:cs="Arial"/>
          <w:sz w:val="24"/>
          <w:lang w:val="en-US" w:bidi="ar-SA"/>
        </w:rPr>
        <w:t>Ltd</w:t>
      </w:r>
      <w:r w:rsidRPr="00AB1D40">
        <w:rPr>
          <w:rFonts w:ascii="Arial" w:hAnsi="Arial" w:cs="Arial"/>
          <w:sz w:val="24"/>
          <w:lang w:bidi="ar-SA"/>
        </w:rPr>
        <w:t xml:space="preserve">, της Ομοσπονδίας Περιβαλλοντικών Οργανώσεων Κύπρου (ΟΠΟΚ) και του Κυπριακού Ιδρύματος Προστασίας του Περιβάλλοντος </w:t>
      </w:r>
      <w:r w:rsidRPr="0061560F">
        <w:rPr>
          <w:rFonts w:ascii="Arial" w:hAnsi="Arial" w:cs="Arial"/>
          <w:sz w:val="24"/>
          <w:lang w:bidi="ar-SA"/>
        </w:rPr>
        <w:t>(</w:t>
      </w:r>
      <w:r w:rsidRPr="00407DDE">
        <w:rPr>
          <w:rFonts w:ascii="Arial" w:hAnsi="Arial" w:cs="Arial"/>
          <w:sz w:val="24"/>
          <w:lang w:val="en-US" w:bidi="ar-SA"/>
        </w:rPr>
        <w:t>Terra</w:t>
      </w:r>
      <w:r w:rsidRPr="0061560F">
        <w:rPr>
          <w:rFonts w:ascii="Arial" w:hAnsi="Arial" w:cs="Arial"/>
          <w:sz w:val="24"/>
          <w:lang w:bidi="ar-SA"/>
        </w:rPr>
        <w:t xml:space="preserve"> </w:t>
      </w:r>
      <w:r w:rsidRPr="00407DDE">
        <w:rPr>
          <w:rFonts w:ascii="Arial" w:hAnsi="Arial" w:cs="Arial"/>
          <w:sz w:val="24"/>
          <w:lang w:val="en-US" w:bidi="ar-SA"/>
        </w:rPr>
        <w:t>Cypria</w:t>
      </w:r>
      <w:r w:rsidRPr="00AB1D40">
        <w:rPr>
          <w:rFonts w:ascii="Arial" w:hAnsi="Arial" w:cs="Arial"/>
          <w:sz w:val="24"/>
          <w:lang w:bidi="ar-SA"/>
        </w:rPr>
        <w:t xml:space="preserve">). </w:t>
      </w:r>
      <w:r w:rsidR="000B6990">
        <w:rPr>
          <w:rFonts w:ascii="Arial" w:hAnsi="Arial" w:cs="Arial"/>
          <w:sz w:val="24"/>
          <w:lang w:bidi="ar-SA"/>
        </w:rPr>
        <w:t xml:space="preserve"> </w:t>
      </w:r>
      <w:r w:rsidR="00D91586">
        <w:rPr>
          <w:rFonts w:ascii="Arial" w:hAnsi="Arial" w:cs="Arial"/>
          <w:sz w:val="24"/>
          <w:lang w:bidi="ar-SA"/>
        </w:rPr>
        <w:t>Η Επίτροπος Περιβάλλοντος, τ</w:t>
      </w:r>
      <w:r w:rsidRPr="00D91586">
        <w:rPr>
          <w:rFonts w:ascii="Arial" w:hAnsi="Arial" w:cs="Arial"/>
          <w:sz w:val="24"/>
          <w:lang w:bidi="ar-SA"/>
        </w:rPr>
        <w:t xml:space="preserve">ο Γενικό Λογιστήριο, το Επιστημονικό Τεχνικό Επιμελητήριο Κύπρου (ΕΤΕΚ) και </w:t>
      </w:r>
      <w:r w:rsidR="00532182">
        <w:rPr>
          <w:rFonts w:ascii="Arial" w:hAnsi="Arial" w:cs="Arial"/>
          <w:sz w:val="24"/>
          <w:lang w:bidi="ar-SA"/>
        </w:rPr>
        <w:t>οι Σύμβουλοι Επικοινωνίας</w:t>
      </w:r>
      <w:r w:rsidRPr="00D91586">
        <w:rPr>
          <w:rFonts w:ascii="Arial" w:hAnsi="Arial" w:cs="Arial"/>
          <w:sz w:val="24"/>
          <w:lang w:bidi="ar-SA"/>
        </w:rPr>
        <w:t xml:space="preserve"> ΓΝΩΡΑ, παρ</w:t>
      </w:r>
      <w:r w:rsidR="00F6379E">
        <w:rPr>
          <w:rFonts w:ascii="Arial" w:hAnsi="Arial" w:cs="Arial"/>
          <w:sz w:val="24"/>
          <w:lang w:bidi="ar-SA"/>
        </w:rPr>
        <w:t xml:space="preserve">’ </w:t>
      </w:r>
      <w:r w:rsidRPr="00D91586">
        <w:rPr>
          <w:rFonts w:ascii="Arial" w:hAnsi="Arial" w:cs="Arial"/>
          <w:sz w:val="24"/>
          <w:lang w:bidi="ar-SA"/>
        </w:rPr>
        <w:t>όλο που κλήθηκαν</w:t>
      </w:r>
      <w:r w:rsidR="00D91586">
        <w:rPr>
          <w:rFonts w:ascii="Arial" w:hAnsi="Arial" w:cs="Arial"/>
          <w:sz w:val="24"/>
          <w:lang w:bidi="ar-SA"/>
        </w:rPr>
        <w:t>,</w:t>
      </w:r>
      <w:r w:rsidRPr="00D91586">
        <w:rPr>
          <w:rFonts w:ascii="Arial" w:hAnsi="Arial" w:cs="Arial"/>
          <w:sz w:val="24"/>
          <w:lang w:bidi="ar-SA"/>
        </w:rPr>
        <w:t xml:space="preserve"> δεν εκπροσωπήθηκαν στ</w:t>
      </w:r>
      <w:r w:rsidR="00D91586">
        <w:rPr>
          <w:rFonts w:ascii="Arial" w:hAnsi="Arial" w:cs="Arial"/>
          <w:sz w:val="24"/>
          <w:lang w:bidi="ar-SA"/>
        </w:rPr>
        <w:t>ις</w:t>
      </w:r>
      <w:r w:rsidRPr="00D91586">
        <w:rPr>
          <w:rFonts w:ascii="Arial" w:hAnsi="Arial" w:cs="Arial"/>
          <w:sz w:val="24"/>
          <w:lang w:bidi="ar-SA"/>
        </w:rPr>
        <w:t xml:space="preserve"> συνεδρί</w:t>
      </w:r>
      <w:r w:rsidR="00D91586">
        <w:rPr>
          <w:rFonts w:ascii="Arial" w:hAnsi="Arial" w:cs="Arial"/>
          <w:sz w:val="24"/>
          <w:lang w:bidi="ar-SA"/>
        </w:rPr>
        <w:t>ες</w:t>
      </w:r>
      <w:r w:rsidRPr="00D91586">
        <w:rPr>
          <w:rFonts w:ascii="Arial" w:hAnsi="Arial" w:cs="Arial"/>
          <w:sz w:val="24"/>
          <w:lang w:bidi="ar-SA"/>
        </w:rPr>
        <w:t xml:space="preserve"> της επιτροπής</w:t>
      </w:r>
      <w:r w:rsidR="00A41FA9">
        <w:rPr>
          <w:rFonts w:ascii="Arial" w:hAnsi="Arial" w:cs="Arial"/>
          <w:sz w:val="24"/>
          <w:lang w:bidi="ar-SA"/>
        </w:rPr>
        <w:t xml:space="preserve">, </w:t>
      </w:r>
      <w:r w:rsidR="00161AC0">
        <w:rPr>
          <w:rFonts w:ascii="Arial" w:hAnsi="Arial" w:cs="Arial"/>
          <w:sz w:val="24"/>
          <w:lang w:bidi="ar-SA"/>
        </w:rPr>
        <w:t>διαβίβασαν</w:t>
      </w:r>
      <w:r w:rsidR="007D22A7">
        <w:rPr>
          <w:rFonts w:ascii="Arial" w:hAnsi="Arial" w:cs="Arial"/>
          <w:sz w:val="24"/>
          <w:lang w:bidi="ar-SA"/>
        </w:rPr>
        <w:t>, ωστόσο,</w:t>
      </w:r>
      <w:r w:rsidR="00A41FA9">
        <w:rPr>
          <w:rFonts w:ascii="Arial" w:hAnsi="Arial" w:cs="Arial"/>
          <w:sz w:val="24"/>
          <w:lang w:bidi="ar-SA"/>
        </w:rPr>
        <w:t xml:space="preserve"> </w:t>
      </w:r>
      <w:r w:rsidR="00605C71">
        <w:rPr>
          <w:rFonts w:ascii="Arial" w:hAnsi="Arial" w:cs="Arial"/>
          <w:sz w:val="24"/>
          <w:lang w:bidi="ar-SA"/>
        </w:rPr>
        <w:t xml:space="preserve">στην επιτροπή </w:t>
      </w:r>
      <w:r w:rsidR="00A41FA9">
        <w:rPr>
          <w:rFonts w:ascii="Arial" w:hAnsi="Arial" w:cs="Arial"/>
          <w:sz w:val="24"/>
          <w:lang w:bidi="ar-SA"/>
        </w:rPr>
        <w:t>γραπτώς τις εισηγήσεις τους</w:t>
      </w:r>
      <w:r w:rsidR="00D91586">
        <w:rPr>
          <w:rFonts w:ascii="Arial" w:hAnsi="Arial" w:cs="Arial"/>
          <w:sz w:val="24"/>
          <w:lang w:bidi="ar-SA"/>
        </w:rPr>
        <w:t>.</w:t>
      </w:r>
      <w:r w:rsidRPr="00D91586">
        <w:rPr>
          <w:rFonts w:ascii="Arial" w:hAnsi="Arial" w:cs="Arial"/>
          <w:sz w:val="24"/>
          <w:lang w:bidi="ar-SA"/>
        </w:rPr>
        <w:t xml:space="preserve"> </w:t>
      </w:r>
      <w:r w:rsidR="00605C71">
        <w:rPr>
          <w:rFonts w:ascii="Arial" w:hAnsi="Arial" w:cs="Arial"/>
          <w:sz w:val="24"/>
          <w:lang w:bidi="ar-SA"/>
        </w:rPr>
        <w:t xml:space="preserve"> </w:t>
      </w:r>
      <w:r w:rsidRPr="00D91586">
        <w:rPr>
          <w:rFonts w:ascii="Arial" w:hAnsi="Arial" w:cs="Arial"/>
          <w:sz w:val="24"/>
          <w:lang w:bidi="ar-SA"/>
        </w:rPr>
        <w:t>Το Υπουργείο Εσωτερικών</w:t>
      </w:r>
      <w:r w:rsidR="00605C71">
        <w:rPr>
          <w:rFonts w:ascii="Arial" w:hAnsi="Arial" w:cs="Arial"/>
          <w:sz w:val="24"/>
          <w:lang w:bidi="ar-SA"/>
        </w:rPr>
        <w:t xml:space="preserve">, </w:t>
      </w:r>
      <w:r w:rsidRPr="00D91586">
        <w:rPr>
          <w:rFonts w:ascii="Arial" w:hAnsi="Arial" w:cs="Arial"/>
          <w:sz w:val="24"/>
          <w:lang w:bidi="ar-SA"/>
        </w:rPr>
        <w:t>το Τμήμα Αλιείας και Θαλασσίων Ερευνών</w:t>
      </w:r>
      <w:r w:rsidR="00605C71">
        <w:rPr>
          <w:rFonts w:ascii="Arial" w:hAnsi="Arial" w:cs="Arial"/>
          <w:sz w:val="24"/>
          <w:lang w:bidi="ar-SA"/>
        </w:rPr>
        <w:t xml:space="preserve"> </w:t>
      </w:r>
      <w:r w:rsidR="00D91586">
        <w:rPr>
          <w:rFonts w:ascii="Arial" w:hAnsi="Arial" w:cs="Arial"/>
          <w:sz w:val="24"/>
          <w:lang w:bidi="ar-SA"/>
        </w:rPr>
        <w:t xml:space="preserve">του Υπουργείου Γεωργίας, Αγροτικής Ανάπτυξης και Περιβάλλοντος </w:t>
      </w:r>
      <w:r w:rsidRPr="00D91586">
        <w:rPr>
          <w:rFonts w:ascii="Arial" w:hAnsi="Arial" w:cs="Arial"/>
          <w:sz w:val="24"/>
          <w:lang w:bidi="ar-SA"/>
        </w:rPr>
        <w:t xml:space="preserve">και η Συμβουλευτική </w:t>
      </w:r>
      <w:r w:rsidRPr="00D91586">
        <w:rPr>
          <w:rFonts w:ascii="Arial" w:hAnsi="Arial" w:cs="Arial"/>
          <w:sz w:val="24"/>
          <w:lang w:bidi="ar-SA"/>
        </w:rPr>
        <w:lastRenderedPageBreak/>
        <w:t>Επιτροπή Διαχείρισης Αποβλήτων (ΣΕΔΑ)</w:t>
      </w:r>
      <w:r w:rsidR="00F6379E">
        <w:rPr>
          <w:rFonts w:ascii="Arial" w:hAnsi="Arial" w:cs="Arial"/>
          <w:sz w:val="24"/>
          <w:lang w:bidi="ar-SA"/>
        </w:rPr>
        <w:t>,</w:t>
      </w:r>
      <w:r w:rsidRPr="00D91586">
        <w:rPr>
          <w:rFonts w:ascii="Arial" w:hAnsi="Arial" w:cs="Arial"/>
          <w:sz w:val="24"/>
          <w:lang w:bidi="ar-SA"/>
        </w:rPr>
        <w:t xml:space="preserve"> παρ</w:t>
      </w:r>
      <w:r w:rsidR="00F6379E">
        <w:rPr>
          <w:rFonts w:ascii="Arial" w:hAnsi="Arial" w:cs="Arial"/>
          <w:sz w:val="24"/>
          <w:lang w:bidi="ar-SA"/>
        </w:rPr>
        <w:t xml:space="preserve">’ </w:t>
      </w:r>
      <w:r w:rsidRPr="00D91586">
        <w:rPr>
          <w:rFonts w:ascii="Arial" w:hAnsi="Arial" w:cs="Arial"/>
          <w:sz w:val="24"/>
          <w:lang w:bidi="ar-SA"/>
        </w:rPr>
        <w:t>όλο που κλήθηκαν</w:t>
      </w:r>
      <w:r w:rsidR="00D91586">
        <w:rPr>
          <w:rFonts w:ascii="Arial" w:hAnsi="Arial" w:cs="Arial"/>
          <w:sz w:val="24"/>
          <w:lang w:bidi="ar-SA"/>
        </w:rPr>
        <w:t>,</w:t>
      </w:r>
      <w:r w:rsidRPr="00D91586">
        <w:rPr>
          <w:rFonts w:ascii="Arial" w:hAnsi="Arial" w:cs="Arial"/>
          <w:sz w:val="24"/>
          <w:lang w:bidi="ar-SA"/>
        </w:rPr>
        <w:t xml:space="preserve"> δεν εκπροσωπήθηκαν </w:t>
      </w:r>
      <w:r w:rsidR="00D91586">
        <w:rPr>
          <w:rFonts w:ascii="Arial" w:hAnsi="Arial" w:cs="Arial"/>
          <w:sz w:val="24"/>
          <w:lang w:bidi="ar-SA"/>
        </w:rPr>
        <w:t>στις συνεδρίες της επιτροπής</w:t>
      </w:r>
      <w:r w:rsidRPr="00D91586">
        <w:rPr>
          <w:rFonts w:ascii="Arial" w:hAnsi="Arial" w:cs="Arial"/>
          <w:sz w:val="24"/>
          <w:lang w:bidi="ar-SA"/>
        </w:rPr>
        <w:t>.</w:t>
      </w:r>
    </w:p>
    <w:p w14:paraId="0BC6D0BB" w14:textId="739BAF09" w:rsidR="008C2FC3" w:rsidRPr="00E7235A" w:rsidRDefault="000B6990" w:rsidP="000B6990">
      <w:pPr>
        <w:tabs>
          <w:tab w:val="left" w:pos="567"/>
        </w:tabs>
        <w:spacing w:after="0" w:line="480" w:lineRule="auto"/>
        <w:jc w:val="both"/>
        <w:rPr>
          <w:rFonts w:ascii="Arial" w:hAnsi="Arial" w:cs="Arial"/>
          <w:bCs/>
          <w:iCs/>
          <w:color w:val="000000"/>
          <w:sz w:val="24"/>
          <w:szCs w:val="24"/>
        </w:rPr>
      </w:pPr>
      <w:r>
        <w:rPr>
          <w:rFonts w:ascii="Arial" w:hAnsi="Arial" w:cs="Arial"/>
          <w:b/>
          <w:bCs/>
          <w:iCs/>
          <w:color w:val="000000"/>
          <w:sz w:val="24"/>
          <w:szCs w:val="24"/>
        </w:rPr>
        <w:tab/>
      </w:r>
      <w:r w:rsidR="00A643FD" w:rsidRPr="00E7235A">
        <w:rPr>
          <w:rFonts w:ascii="Arial" w:hAnsi="Arial" w:cs="Arial"/>
          <w:bCs/>
          <w:iCs/>
          <w:color w:val="000000"/>
          <w:sz w:val="24"/>
          <w:szCs w:val="24"/>
        </w:rPr>
        <w:t>Σημειώνεται ότι σ</w:t>
      </w:r>
      <w:r w:rsidR="00026E10" w:rsidRPr="00E7235A">
        <w:rPr>
          <w:rFonts w:ascii="Arial" w:hAnsi="Arial" w:cs="Arial"/>
          <w:bCs/>
          <w:iCs/>
          <w:color w:val="000000"/>
          <w:sz w:val="24"/>
          <w:szCs w:val="24"/>
        </w:rPr>
        <w:t xml:space="preserve">το στάδιο της </w:t>
      </w:r>
      <w:r w:rsidR="007D22A7" w:rsidRPr="00E7235A">
        <w:rPr>
          <w:rFonts w:ascii="Arial" w:hAnsi="Arial" w:cs="Arial"/>
          <w:bCs/>
          <w:iCs/>
          <w:color w:val="000000"/>
          <w:sz w:val="24"/>
          <w:szCs w:val="24"/>
        </w:rPr>
        <w:t>συζήτησης</w:t>
      </w:r>
      <w:r w:rsidR="00026E10" w:rsidRPr="00E7235A">
        <w:rPr>
          <w:rFonts w:ascii="Arial" w:hAnsi="Arial" w:cs="Arial"/>
          <w:bCs/>
          <w:iCs/>
          <w:color w:val="000000"/>
          <w:sz w:val="24"/>
          <w:szCs w:val="24"/>
        </w:rPr>
        <w:t xml:space="preserve"> του νομοσχεδίου παρευρέθηκ</w:t>
      </w:r>
      <w:r w:rsidR="00A643FD" w:rsidRPr="00E7235A">
        <w:rPr>
          <w:rFonts w:ascii="Arial" w:hAnsi="Arial" w:cs="Arial"/>
          <w:bCs/>
          <w:iCs/>
          <w:color w:val="000000"/>
          <w:sz w:val="24"/>
          <w:szCs w:val="24"/>
        </w:rPr>
        <w:t xml:space="preserve">αν επίσης τα μέλη της επιτροπής κ. </w:t>
      </w:r>
      <w:r w:rsidR="00E7235A">
        <w:rPr>
          <w:rFonts w:ascii="Arial" w:hAnsi="Arial" w:cs="Arial"/>
          <w:bCs/>
          <w:iCs/>
          <w:color w:val="000000"/>
          <w:sz w:val="24"/>
          <w:szCs w:val="24"/>
        </w:rPr>
        <w:t>Λίνος Παπαγιάννης και Μιχάλης Γιακουμή.</w:t>
      </w:r>
    </w:p>
    <w:p w14:paraId="0AD79D8A" w14:textId="3696EE32" w:rsidR="00BB4163" w:rsidRDefault="000B6990" w:rsidP="000B6990">
      <w:pPr>
        <w:tabs>
          <w:tab w:val="left" w:pos="567"/>
        </w:tabs>
        <w:spacing w:after="0" w:line="480" w:lineRule="auto"/>
        <w:jc w:val="both"/>
        <w:rPr>
          <w:rFonts w:ascii="Arial" w:hAnsi="Arial" w:cs="Arial"/>
          <w:iCs/>
          <w:color w:val="000000"/>
          <w:sz w:val="24"/>
          <w:szCs w:val="24"/>
        </w:rPr>
      </w:pPr>
      <w:r>
        <w:rPr>
          <w:rFonts w:ascii="Arial" w:hAnsi="Arial" w:cs="Arial"/>
          <w:iCs/>
          <w:color w:val="000000"/>
          <w:sz w:val="24"/>
          <w:szCs w:val="24"/>
        </w:rPr>
        <w:tab/>
      </w:r>
      <w:r w:rsidR="00D2179F">
        <w:rPr>
          <w:rFonts w:ascii="Arial" w:hAnsi="Arial" w:cs="Arial"/>
          <w:iCs/>
          <w:color w:val="000000"/>
          <w:sz w:val="24"/>
          <w:szCs w:val="24"/>
        </w:rPr>
        <w:t xml:space="preserve">Σκοπός του νόμου που προτείνεται είναι η τροποποίηση του περί Αποβλήτων Νόμου, ώστε να επιτευχθεί </w:t>
      </w:r>
      <w:r w:rsidR="00D91586">
        <w:rPr>
          <w:rFonts w:ascii="Arial" w:hAnsi="Arial" w:cs="Arial"/>
          <w:iCs/>
          <w:color w:val="000000"/>
          <w:sz w:val="24"/>
          <w:szCs w:val="24"/>
        </w:rPr>
        <w:t xml:space="preserve">η </w:t>
      </w:r>
      <w:r w:rsidR="00D2179F">
        <w:rPr>
          <w:rFonts w:ascii="Arial" w:hAnsi="Arial" w:cs="Arial"/>
          <w:iCs/>
          <w:color w:val="000000"/>
          <w:sz w:val="24"/>
          <w:szCs w:val="24"/>
        </w:rPr>
        <w:t>εναρμόνιση της εθνικής νομοθεσίας με την</w:t>
      </w:r>
      <w:r w:rsidR="00D91586">
        <w:rPr>
          <w:rFonts w:ascii="Arial" w:hAnsi="Arial" w:cs="Arial"/>
          <w:iCs/>
          <w:color w:val="000000"/>
          <w:sz w:val="24"/>
          <w:szCs w:val="24"/>
        </w:rPr>
        <w:t xml:space="preserve"> πράξη της Ευρωπαϊκής Ένωσης με τίτλο «</w:t>
      </w:r>
      <w:r w:rsidR="00D2179F">
        <w:rPr>
          <w:rFonts w:ascii="Arial" w:hAnsi="Arial" w:cs="Arial"/>
          <w:iCs/>
          <w:color w:val="000000"/>
          <w:sz w:val="24"/>
          <w:szCs w:val="24"/>
        </w:rPr>
        <w:t xml:space="preserve">Οδηγία (ΕΕ) 2019/904 του Ευρωπαϊκού Κοινοβουλίου και του Συμβουλίου </w:t>
      </w:r>
      <w:r w:rsidR="00D91586">
        <w:rPr>
          <w:rFonts w:ascii="Arial" w:hAnsi="Arial" w:cs="Arial"/>
          <w:iCs/>
          <w:color w:val="000000"/>
          <w:sz w:val="24"/>
          <w:szCs w:val="24"/>
        </w:rPr>
        <w:t xml:space="preserve">της </w:t>
      </w:r>
      <w:r w:rsidR="00D2179F">
        <w:rPr>
          <w:rFonts w:ascii="Arial" w:hAnsi="Arial" w:cs="Arial"/>
          <w:iCs/>
          <w:color w:val="000000"/>
          <w:sz w:val="24"/>
          <w:szCs w:val="24"/>
        </w:rPr>
        <w:t>5</w:t>
      </w:r>
      <w:r w:rsidR="00D2179F" w:rsidRPr="00F6379E">
        <w:rPr>
          <w:rFonts w:ascii="Arial" w:hAnsi="Arial" w:cs="Arial"/>
          <w:iCs/>
          <w:color w:val="000000"/>
          <w:sz w:val="24"/>
          <w:szCs w:val="24"/>
          <w:vertAlign w:val="superscript"/>
        </w:rPr>
        <w:t>ης</w:t>
      </w:r>
      <w:r w:rsidR="00D2179F">
        <w:rPr>
          <w:rFonts w:ascii="Arial" w:hAnsi="Arial" w:cs="Arial"/>
          <w:iCs/>
          <w:color w:val="000000"/>
          <w:sz w:val="24"/>
          <w:szCs w:val="24"/>
        </w:rPr>
        <w:t xml:space="preserve"> Ιουνίου 2019 σχετικά με τη μείωση των επιπτώσεων ορισμένων πλαστικών προϊόντων στο περιβάλλον</w:t>
      </w:r>
      <w:r w:rsidR="00D91586">
        <w:rPr>
          <w:rFonts w:ascii="Arial" w:hAnsi="Arial" w:cs="Arial"/>
          <w:iCs/>
          <w:color w:val="000000"/>
          <w:sz w:val="24"/>
          <w:szCs w:val="24"/>
        </w:rPr>
        <w:t>»</w:t>
      </w:r>
      <w:r w:rsidR="00B66F35">
        <w:rPr>
          <w:rFonts w:ascii="Arial" w:hAnsi="Arial" w:cs="Arial"/>
          <w:iCs/>
          <w:color w:val="000000"/>
          <w:sz w:val="24"/>
          <w:szCs w:val="24"/>
        </w:rPr>
        <w:t xml:space="preserve"> (στο εξής καλούμενη «</w:t>
      </w:r>
      <w:r w:rsidR="00B66F35" w:rsidRPr="00F6379E">
        <w:rPr>
          <w:rFonts w:ascii="Arial" w:hAnsi="Arial" w:cs="Arial"/>
          <w:color w:val="000000"/>
          <w:sz w:val="24"/>
          <w:szCs w:val="24"/>
        </w:rPr>
        <w:t>η Οδηγία</w:t>
      </w:r>
      <w:r w:rsidR="00B66F35">
        <w:rPr>
          <w:rFonts w:ascii="Arial" w:hAnsi="Arial" w:cs="Arial"/>
          <w:iCs/>
          <w:color w:val="000000"/>
          <w:sz w:val="24"/>
          <w:szCs w:val="24"/>
        </w:rPr>
        <w:t>»)</w:t>
      </w:r>
      <w:r w:rsidR="00EF7F2B">
        <w:rPr>
          <w:rFonts w:ascii="Arial" w:hAnsi="Arial" w:cs="Arial"/>
          <w:iCs/>
          <w:color w:val="000000"/>
          <w:sz w:val="24"/>
          <w:szCs w:val="24"/>
        </w:rPr>
        <w:t>.</w:t>
      </w:r>
      <w:r w:rsidR="00B66F35">
        <w:rPr>
          <w:rFonts w:ascii="Arial" w:hAnsi="Arial" w:cs="Arial"/>
          <w:iCs/>
          <w:color w:val="000000"/>
          <w:sz w:val="24"/>
          <w:szCs w:val="24"/>
        </w:rPr>
        <w:t xml:space="preserve"> </w:t>
      </w:r>
    </w:p>
    <w:p w14:paraId="50938D85" w14:textId="5289D01B" w:rsidR="00BB4163" w:rsidRPr="00284EA0" w:rsidRDefault="000B6990" w:rsidP="000B6990">
      <w:pPr>
        <w:tabs>
          <w:tab w:val="left" w:pos="567"/>
        </w:tabs>
        <w:spacing w:after="0" w:line="480" w:lineRule="auto"/>
        <w:jc w:val="both"/>
        <w:rPr>
          <w:rFonts w:ascii="Arial" w:hAnsi="Arial" w:cs="Arial"/>
          <w:iCs/>
          <w:color w:val="000000"/>
          <w:sz w:val="24"/>
          <w:szCs w:val="24"/>
        </w:rPr>
      </w:pPr>
      <w:r>
        <w:rPr>
          <w:rFonts w:ascii="Arial" w:hAnsi="Arial" w:cs="Arial"/>
          <w:iCs/>
          <w:color w:val="000000"/>
          <w:sz w:val="24"/>
          <w:szCs w:val="24"/>
        </w:rPr>
        <w:tab/>
      </w:r>
      <w:r w:rsidR="00EF7F2B" w:rsidRPr="00284EA0">
        <w:rPr>
          <w:rFonts w:ascii="Arial" w:hAnsi="Arial" w:cs="Arial"/>
          <w:iCs/>
          <w:color w:val="000000"/>
          <w:sz w:val="24"/>
          <w:szCs w:val="24"/>
        </w:rPr>
        <w:t>Ειδικότερα, με το υπό εξέταση νομοσχέδιο προβλέπονται μεταξύ άλλων</w:t>
      </w:r>
      <w:r w:rsidR="00BB4163" w:rsidRPr="00284EA0">
        <w:rPr>
          <w:rFonts w:ascii="Arial" w:hAnsi="Arial" w:cs="Arial"/>
          <w:iCs/>
          <w:color w:val="000000"/>
          <w:sz w:val="24"/>
          <w:szCs w:val="24"/>
        </w:rPr>
        <w:t xml:space="preserve"> τα ακόλουθα:</w:t>
      </w:r>
    </w:p>
    <w:p w14:paraId="5AF31DF9" w14:textId="09EBD5CB" w:rsidR="00EF7F2B" w:rsidRPr="00284EA0" w:rsidRDefault="00EF7F2B" w:rsidP="000B6990">
      <w:pPr>
        <w:pStyle w:val="ListParagraph"/>
        <w:numPr>
          <w:ilvl w:val="0"/>
          <w:numId w:val="1"/>
        </w:numPr>
        <w:tabs>
          <w:tab w:val="left" w:pos="567"/>
        </w:tabs>
        <w:spacing w:after="0" w:line="480" w:lineRule="auto"/>
        <w:ind w:left="567" w:hanging="567"/>
        <w:contextualSpacing w:val="0"/>
        <w:jc w:val="both"/>
        <w:rPr>
          <w:rFonts w:ascii="Arial" w:hAnsi="Arial" w:cs="Arial"/>
          <w:iCs/>
          <w:color w:val="000000"/>
          <w:sz w:val="24"/>
          <w:szCs w:val="24"/>
        </w:rPr>
      </w:pPr>
      <w:r w:rsidRPr="00284EA0">
        <w:rPr>
          <w:rFonts w:ascii="Arial" w:hAnsi="Arial" w:cs="Arial"/>
          <w:iCs/>
          <w:color w:val="000000"/>
          <w:sz w:val="24"/>
          <w:szCs w:val="24"/>
        </w:rPr>
        <w:t xml:space="preserve">Απαγόρευση της διάθεσης </w:t>
      </w:r>
      <w:r w:rsidR="00284EA0">
        <w:rPr>
          <w:rFonts w:ascii="Arial" w:hAnsi="Arial" w:cs="Arial"/>
          <w:iCs/>
          <w:color w:val="000000"/>
          <w:sz w:val="24"/>
          <w:szCs w:val="24"/>
        </w:rPr>
        <w:t xml:space="preserve">στην αγορά </w:t>
      </w:r>
      <w:r w:rsidRPr="00284EA0">
        <w:rPr>
          <w:rFonts w:ascii="Arial" w:hAnsi="Arial" w:cs="Arial"/>
          <w:iCs/>
          <w:color w:val="000000"/>
          <w:sz w:val="24"/>
          <w:szCs w:val="24"/>
        </w:rPr>
        <w:t xml:space="preserve">ορισμένων πλαστικών προϊόντων μίας χρήσης, όπως </w:t>
      </w:r>
      <w:r w:rsidR="00F6379E">
        <w:rPr>
          <w:rFonts w:ascii="Arial" w:hAnsi="Arial" w:cs="Arial"/>
          <w:iCs/>
          <w:color w:val="000000"/>
          <w:sz w:val="24"/>
          <w:szCs w:val="24"/>
        </w:rPr>
        <w:t xml:space="preserve">είναι </w:t>
      </w:r>
      <w:r w:rsidRPr="00284EA0">
        <w:rPr>
          <w:rFonts w:ascii="Arial" w:hAnsi="Arial" w:cs="Arial"/>
          <w:iCs/>
          <w:color w:val="000000"/>
          <w:sz w:val="24"/>
          <w:szCs w:val="24"/>
        </w:rPr>
        <w:t xml:space="preserve">για παράδειγμα </w:t>
      </w:r>
      <w:r w:rsidR="00F6379E">
        <w:rPr>
          <w:rFonts w:ascii="Arial" w:hAnsi="Arial" w:cs="Arial"/>
          <w:iCs/>
          <w:color w:val="000000"/>
          <w:sz w:val="24"/>
          <w:szCs w:val="24"/>
        </w:rPr>
        <w:t xml:space="preserve">τα </w:t>
      </w:r>
      <w:r w:rsidRPr="00284EA0">
        <w:rPr>
          <w:rFonts w:ascii="Arial" w:hAnsi="Arial" w:cs="Arial"/>
          <w:iCs/>
          <w:color w:val="000000"/>
          <w:sz w:val="24"/>
          <w:szCs w:val="24"/>
        </w:rPr>
        <w:t>μαχαιροπίρουνα,</w:t>
      </w:r>
      <w:r w:rsidR="00F6379E">
        <w:rPr>
          <w:rFonts w:ascii="Arial" w:hAnsi="Arial" w:cs="Arial"/>
          <w:iCs/>
          <w:color w:val="000000"/>
          <w:sz w:val="24"/>
          <w:szCs w:val="24"/>
        </w:rPr>
        <w:t xml:space="preserve"> τα</w:t>
      </w:r>
      <w:r w:rsidRPr="00284EA0">
        <w:rPr>
          <w:rFonts w:ascii="Arial" w:hAnsi="Arial" w:cs="Arial"/>
          <w:iCs/>
          <w:color w:val="000000"/>
          <w:sz w:val="24"/>
          <w:szCs w:val="24"/>
        </w:rPr>
        <w:t xml:space="preserve"> καλαμάκια</w:t>
      </w:r>
      <w:r w:rsidR="009C5698" w:rsidRPr="00284EA0">
        <w:rPr>
          <w:rFonts w:ascii="Arial" w:hAnsi="Arial" w:cs="Arial"/>
          <w:iCs/>
          <w:color w:val="000000"/>
          <w:sz w:val="24"/>
          <w:szCs w:val="24"/>
        </w:rPr>
        <w:t xml:space="preserve"> και </w:t>
      </w:r>
      <w:r w:rsidR="00F6379E">
        <w:rPr>
          <w:rFonts w:ascii="Arial" w:hAnsi="Arial" w:cs="Arial"/>
          <w:iCs/>
          <w:color w:val="000000"/>
          <w:sz w:val="24"/>
          <w:szCs w:val="24"/>
        </w:rPr>
        <w:t xml:space="preserve">οι </w:t>
      </w:r>
      <w:r w:rsidR="009C5698" w:rsidRPr="00284EA0">
        <w:rPr>
          <w:rFonts w:ascii="Arial" w:hAnsi="Arial" w:cs="Arial"/>
          <w:iCs/>
          <w:color w:val="000000"/>
          <w:sz w:val="24"/>
          <w:szCs w:val="24"/>
        </w:rPr>
        <w:t>μπατονέτες, καθώς και προϊόντων από οξοδιασπώμενη πλαστική ύλη.</w:t>
      </w:r>
    </w:p>
    <w:p w14:paraId="4144912A" w14:textId="37758FA8" w:rsidR="009C5698" w:rsidRPr="00284EA0" w:rsidRDefault="00284EA0" w:rsidP="000B6990">
      <w:pPr>
        <w:pStyle w:val="ListParagraph"/>
        <w:numPr>
          <w:ilvl w:val="0"/>
          <w:numId w:val="1"/>
        </w:numPr>
        <w:tabs>
          <w:tab w:val="left" w:pos="567"/>
        </w:tabs>
        <w:spacing w:after="0" w:line="480" w:lineRule="auto"/>
        <w:ind w:left="567" w:hanging="567"/>
        <w:contextualSpacing w:val="0"/>
        <w:jc w:val="both"/>
        <w:rPr>
          <w:rFonts w:ascii="Arial" w:hAnsi="Arial" w:cs="Arial"/>
          <w:iCs/>
          <w:color w:val="000000"/>
          <w:sz w:val="24"/>
          <w:szCs w:val="24"/>
        </w:rPr>
      </w:pPr>
      <w:r>
        <w:rPr>
          <w:rFonts w:ascii="Arial" w:hAnsi="Arial" w:cs="Arial"/>
          <w:iCs/>
          <w:color w:val="000000"/>
          <w:sz w:val="24"/>
          <w:szCs w:val="24"/>
        </w:rPr>
        <w:t>Υποχρέωση για λ</w:t>
      </w:r>
      <w:r w:rsidR="00675CCD" w:rsidRPr="00284EA0">
        <w:rPr>
          <w:rFonts w:ascii="Arial" w:hAnsi="Arial" w:cs="Arial"/>
          <w:iCs/>
          <w:color w:val="000000"/>
          <w:sz w:val="24"/>
          <w:szCs w:val="24"/>
        </w:rPr>
        <w:t>ήψη μ</w:t>
      </w:r>
      <w:r w:rsidR="00751463" w:rsidRPr="00284EA0">
        <w:rPr>
          <w:rFonts w:ascii="Arial" w:hAnsi="Arial" w:cs="Arial"/>
          <w:iCs/>
          <w:color w:val="000000"/>
          <w:sz w:val="24"/>
          <w:szCs w:val="24"/>
        </w:rPr>
        <w:t>έτρ</w:t>
      </w:r>
      <w:r w:rsidR="00675CCD" w:rsidRPr="00284EA0">
        <w:rPr>
          <w:rFonts w:ascii="Arial" w:hAnsi="Arial" w:cs="Arial"/>
          <w:iCs/>
          <w:color w:val="000000"/>
          <w:sz w:val="24"/>
          <w:szCs w:val="24"/>
        </w:rPr>
        <w:t>ων</w:t>
      </w:r>
      <w:r w:rsidR="00F6379E">
        <w:rPr>
          <w:rFonts w:ascii="Arial" w:hAnsi="Arial" w:cs="Arial"/>
          <w:iCs/>
          <w:color w:val="000000"/>
          <w:sz w:val="24"/>
          <w:szCs w:val="24"/>
        </w:rPr>
        <w:t>,</w:t>
      </w:r>
      <w:r w:rsidR="00A643FD" w:rsidRPr="00284EA0">
        <w:rPr>
          <w:rFonts w:ascii="Arial" w:hAnsi="Arial" w:cs="Arial"/>
          <w:iCs/>
          <w:color w:val="000000"/>
          <w:sz w:val="24"/>
          <w:szCs w:val="24"/>
        </w:rPr>
        <w:t xml:space="preserve"> </w:t>
      </w:r>
      <w:r>
        <w:rPr>
          <w:rFonts w:ascii="Arial" w:hAnsi="Arial" w:cs="Arial"/>
          <w:iCs/>
          <w:color w:val="000000"/>
          <w:sz w:val="24"/>
          <w:szCs w:val="24"/>
        </w:rPr>
        <w:t>με στόχο</w:t>
      </w:r>
      <w:r w:rsidR="009C5698" w:rsidRPr="00284EA0">
        <w:rPr>
          <w:rFonts w:ascii="Arial" w:hAnsi="Arial" w:cs="Arial"/>
          <w:iCs/>
          <w:color w:val="000000"/>
          <w:sz w:val="24"/>
          <w:szCs w:val="24"/>
        </w:rPr>
        <w:t xml:space="preserve"> τη</w:t>
      </w:r>
      <w:r w:rsidR="00B66F35" w:rsidRPr="00284EA0">
        <w:rPr>
          <w:rFonts w:ascii="Arial" w:hAnsi="Arial" w:cs="Arial"/>
          <w:iCs/>
          <w:color w:val="000000"/>
          <w:sz w:val="24"/>
          <w:szCs w:val="24"/>
        </w:rPr>
        <w:t xml:space="preserve"> </w:t>
      </w:r>
      <w:r w:rsidR="00BB4163" w:rsidRPr="00284EA0">
        <w:rPr>
          <w:rFonts w:ascii="Arial" w:hAnsi="Arial" w:cs="Arial"/>
          <w:iCs/>
          <w:color w:val="000000"/>
          <w:sz w:val="24"/>
          <w:szCs w:val="24"/>
        </w:rPr>
        <w:t>μείωση της κατανάλωσης ορισμένων πλαστικών προϊόντων μιας χρήσης</w:t>
      </w:r>
      <w:r w:rsidR="009C5698" w:rsidRPr="00284EA0">
        <w:rPr>
          <w:rFonts w:ascii="Arial" w:hAnsi="Arial" w:cs="Arial"/>
          <w:iCs/>
          <w:color w:val="000000"/>
          <w:sz w:val="24"/>
          <w:szCs w:val="24"/>
        </w:rPr>
        <w:t xml:space="preserve"> για τα οποία δεν υφίστανται εναλλακτικές επιλογές.</w:t>
      </w:r>
    </w:p>
    <w:p w14:paraId="17D9F5C7" w14:textId="341501BD" w:rsidR="00B66F35" w:rsidRPr="005E0FDE" w:rsidRDefault="005E0FDE" w:rsidP="000B6990">
      <w:pPr>
        <w:pStyle w:val="ListParagraph"/>
        <w:numPr>
          <w:ilvl w:val="0"/>
          <w:numId w:val="1"/>
        </w:numPr>
        <w:tabs>
          <w:tab w:val="left" w:pos="567"/>
        </w:tabs>
        <w:spacing w:after="0" w:line="480" w:lineRule="auto"/>
        <w:ind w:left="567" w:hanging="567"/>
        <w:contextualSpacing w:val="0"/>
        <w:jc w:val="both"/>
        <w:rPr>
          <w:rFonts w:ascii="Arial" w:hAnsi="Arial" w:cs="Arial"/>
          <w:iCs/>
          <w:color w:val="000000"/>
          <w:sz w:val="24"/>
          <w:szCs w:val="24"/>
        </w:rPr>
      </w:pPr>
      <w:r>
        <w:rPr>
          <w:rFonts w:ascii="Arial" w:hAnsi="Arial" w:cs="Arial"/>
          <w:iCs/>
          <w:color w:val="000000"/>
          <w:sz w:val="24"/>
          <w:szCs w:val="24"/>
        </w:rPr>
        <w:t>Επιβολή</w:t>
      </w:r>
      <w:r w:rsidR="00B61AEC" w:rsidRPr="005E0FDE">
        <w:rPr>
          <w:rFonts w:ascii="Arial" w:hAnsi="Arial" w:cs="Arial"/>
          <w:iCs/>
          <w:color w:val="000000"/>
          <w:sz w:val="24"/>
          <w:szCs w:val="24"/>
        </w:rPr>
        <w:t xml:space="preserve"> συγκεκριμένων απαιτήσεων </w:t>
      </w:r>
      <w:r w:rsidR="00EF7F2B" w:rsidRPr="005E0FDE">
        <w:rPr>
          <w:rFonts w:ascii="Arial" w:hAnsi="Arial" w:cs="Arial"/>
          <w:iCs/>
          <w:color w:val="000000"/>
          <w:sz w:val="24"/>
          <w:szCs w:val="24"/>
        </w:rPr>
        <w:t>σε σχέση με</w:t>
      </w:r>
      <w:r w:rsidR="00B61AEC" w:rsidRPr="005E0FDE">
        <w:rPr>
          <w:rFonts w:ascii="Arial" w:hAnsi="Arial" w:cs="Arial"/>
          <w:iCs/>
          <w:color w:val="000000"/>
          <w:sz w:val="24"/>
          <w:szCs w:val="24"/>
        </w:rPr>
        <w:t xml:space="preserve"> ορισμένα πλαστικά προϊόντα μιας χρήσης</w:t>
      </w:r>
      <w:r w:rsidRPr="005E0FDE">
        <w:rPr>
          <w:rFonts w:ascii="Arial" w:hAnsi="Arial" w:cs="Arial"/>
          <w:iCs/>
          <w:color w:val="000000"/>
          <w:sz w:val="24"/>
          <w:szCs w:val="24"/>
        </w:rPr>
        <w:t xml:space="preserve">, όπως </w:t>
      </w:r>
      <w:r>
        <w:rPr>
          <w:rFonts w:ascii="Arial" w:hAnsi="Arial" w:cs="Arial"/>
          <w:iCs/>
          <w:color w:val="000000"/>
          <w:sz w:val="24"/>
          <w:szCs w:val="24"/>
        </w:rPr>
        <w:t xml:space="preserve">για παράδειγμα </w:t>
      </w:r>
      <w:r w:rsidRPr="005E0FDE">
        <w:rPr>
          <w:rFonts w:ascii="Arial" w:hAnsi="Arial" w:cs="Arial"/>
          <w:iCs/>
          <w:color w:val="000000"/>
          <w:sz w:val="24"/>
          <w:szCs w:val="24"/>
        </w:rPr>
        <w:t xml:space="preserve">συγκεκριμένων ποσοστών περιεκτικότητας ανακυκλωμένου υλικού σε </w:t>
      </w:r>
      <w:r>
        <w:rPr>
          <w:rFonts w:ascii="Arial" w:hAnsi="Arial" w:cs="Arial"/>
          <w:iCs/>
          <w:color w:val="000000"/>
          <w:sz w:val="24"/>
          <w:szCs w:val="24"/>
        </w:rPr>
        <w:t xml:space="preserve">αυτά, </w:t>
      </w:r>
      <w:r w:rsidR="007D22A7">
        <w:rPr>
          <w:rFonts w:ascii="Arial" w:hAnsi="Arial" w:cs="Arial"/>
          <w:iCs/>
          <w:color w:val="000000"/>
          <w:sz w:val="24"/>
          <w:szCs w:val="24"/>
        </w:rPr>
        <w:t xml:space="preserve">καθώς και </w:t>
      </w:r>
      <w:r>
        <w:rPr>
          <w:rFonts w:ascii="Arial" w:hAnsi="Arial" w:cs="Arial"/>
          <w:iCs/>
          <w:color w:val="000000"/>
          <w:sz w:val="24"/>
          <w:szCs w:val="24"/>
        </w:rPr>
        <w:t>απαιτήσεων σε σχέση με τη σήμανση και/ή το</w:t>
      </w:r>
      <w:r w:rsidR="00F6379E">
        <w:rPr>
          <w:rFonts w:ascii="Arial" w:hAnsi="Arial" w:cs="Arial"/>
          <w:iCs/>
          <w:color w:val="000000"/>
          <w:sz w:val="24"/>
          <w:szCs w:val="24"/>
        </w:rPr>
        <w:t>ν</w:t>
      </w:r>
      <w:r>
        <w:rPr>
          <w:rFonts w:ascii="Arial" w:hAnsi="Arial" w:cs="Arial"/>
          <w:iCs/>
          <w:color w:val="000000"/>
          <w:sz w:val="24"/>
          <w:szCs w:val="24"/>
        </w:rPr>
        <w:t xml:space="preserve"> σχεδιασμό αυτών.</w:t>
      </w:r>
    </w:p>
    <w:p w14:paraId="290F3795" w14:textId="127BCD90" w:rsidR="004342BF" w:rsidRDefault="00BC0E61" w:rsidP="000B6990">
      <w:pPr>
        <w:pStyle w:val="ListParagraph"/>
        <w:numPr>
          <w:ilvl w:val="0"/>
          <w:numId w:val="1"/>
        </w:numPr>
        <w:tabs>
          <w:tab w:val="left" w:pos="567"/>
        </w:tabs>
        <w:spacing w:after="0" w:line="480" w:lineRule="auto"/>
        <w:ind w:left="567" w:hanging="567"/>
        <w:contextualSpacing w:val="0"/>
        <w:jc w:val="both"/>
        <w:rPr>
          <w:rFonts w:ascii="Arial" w:hAnsi="Arial" w:cs="Arial"/>
          <w:iCs/>
          <w:color w:val="000000"/>
          <w:sz w:val="24"/>
          <w:szCs w:val="24"/>
        </w:rPr>
      </w:pPr>
      <w:r w:rsidRPr="00284EA0">
        <w:rPr>
          <w:rFonts w:ascii="Arial" w:hAnsi="Arial" w:cs="Arial"/>
          <w:iCs/>
          <w:color w:val="000000"/>
          <w:sz w:val="24"/>
          <w:szCs w:val="24"/>
        </w:rPr>
        <w:t>Υποχρέωση συμμετοχής</w:t>
      </w:r>
      <w:r w:rsidR="00B61AEC" w:rsidRPr="00284EA0">
        <w:rPr>
          <w:rFonts w:ascii="Arial" w:hAnsi="Arial" w:cs="Arial"/>
          <w:iCs/>
          <w:color w:val="000000"/>
          <w:sz w:val="24"/>
          <w:szCs w:val="24"/>
        </w:rPr>
        <w:t xml:space="preserve"> σε συστήματα διευρυμένης ευθύνης του παραγωγού </w:t>
      </w:r>
      <w:r w:rsidRPr="00284EA0">
        <w:rPr>
          <w:rFonts w:ascii="Arial" w:hAnsi="Arial" w:cs="Arial"/>
          <w:iCs/>
          <w:color w:val="000000"/>
          <w:sz w:val="24"/>
          <w:szCs w:val="24"/>
        </w:rPr>
        <w:t>σε σχέση με</w:t>
      </w:r>
      <w:r w:rsidR="00B61AEC" w:rsidRPr="00284EA0">
        <w:rPr>
          <w:rFonts w:ascii="Arial" w:hAnsi="Arial" w:cs="Arial"/>
          <w:iCs/>
          <w:color w:val="000000"/>
          <w:sz w:val="24"/>
          <w:szCs w:val="24"/>
        </w:rPr>
        <w:t xml:space="preserve"> ορισμένα πλαστικά προϊόντα μιας χρήσης</w:t>
      </w:r>
      <w:r w:rsidR="00531267" w:rsidRPr="00284EA0">
        <w:rPr>
          <w:rFonts w:ascii="Arial" w:hAnsi="Arial" w:cs="Arial"/>
          <w:iCs/>
          <w:color w:val="000000"/>
          <w:sz w:val="24"/>
          <w:szCs w:val="24"/>
        </w:rPr>
        <w:t>.</w:t>
      </w:r>
    </w:p>
    <w:p w14:paraId="219391D8" w14:textId="13EB9B75" w:rsidR="00BC0E61" w:rsidRPr="00284EA0" w:rsidRDefault="00BC0E61" w:rsidP="000B6990">
      <w:pPr>
        <w:pStyle w:val="ListParagraph"/>
        <w:numPr>
          <w:ilvl w:val="0"/>
          <w:numId w:val="1"/>
        </w:numPr>
        <w:tabs>
          <w:tab w:val="left" w:pos="567"/>
        </w:tabs>
        <w:spacing w:after="0" w:line="480" w:lineRule="auto"/>
        <w:ind w:left="567" w:hanging="567"/>
        <w:contextualSpacing w:val="0"/>
        <w:jc w:val="both"/>
        <w:rPr>
          <w:rFonts w:ascii="Arial" w:hAnsi="Arial" w:cs="Arial"/>
          <w:iCs/>
          <w:color w:val="000000"/>
          <w:sz w:val="24"/>
          <w:szCs w:val="24"/>
        </w:rPr>
      </w:pPr>
      <w:r w:rsidRPr="00284EA0">
        <w:rPr>
          <w:rFonts w:ascii="Arial" w:hAnsi="Arial" w:cs="Arial"/>
          <w:iCs/>
          <w:color w:val="000000"/>
          <w:sz w:val="24"/>
          <w:szCs w:val="24"/>
        </w:rPr>
        <w:t xml:space="preserve">Καθιέρωση χωριστής συλλογής </w:t>
      </w:r>
      <w:r w:rsidR="005E0FDE">
        <w:rPr>
          <w:rFonts w:ascii="Arial" w:hAnsi="Arial" w:cs="Arial"/>
          <w:iCs/>
          <w:color w:val="000000"/>
          <w:sz w:val="24"/>
          <w:szCs w:val="24"/>
        </w:rPr>
        <w:t xml:space="preserve">για ανακύκλωση </w:t>
      </w:r>
      <w:r w:rsidRPr="00284EA0">
        <w:rPr>
          <w:rFonts w:ascii="Arial" w:hAnsi="Arial" w:cs="Arial"/>
          <w:iCs/>
          <w:color w:val="000000"/>
          <w:sz w:val="24"/>
          <w:szCs w:val="24"/>
        </w:rPr>
        <w:t>ορισμένων πλαστικών προϊόντων.</w:t>
      </w:r>
    </w:p>
    <w:p w14:paraId="663B29DD" w14:textId="1FA7D06C" w:rsidR="004342BF" w:rsidRPr="00284EA0" w:rsidRDefault="00531267" w:rsidP="000B6990">
      <w:pPr>
        <w:pStyle w:val="ListParagraph"/>
        <w:numPr>
          <w:ilvl w:val="0"/>
          <w:numId w:val="1"/>
        </w:numPr>
        <w:tabs>
          <w:tab w:val="left" w:pos="567"/>
        </w:tabs>
        <w:spacing w:after="0" w:line="480" w:lineRule="auto"/>
        <w:ind w:left="567" w:hanging="567"/>
        <w:contextualSpacing w:val="0"/>
        <w:jc w:val="both"/>
        <w:rPr>
          <w:rFonts w:ascii="Arial" w:hAnsi="Arial" w:cs="Arial"/>
          <w:iCs/>
          <w:color w:val="000000"/>
          <w:sz w:val="24"/>
          <w:szCs w:val="24"/>
        </w:rPr>
      </w:pPr>
      <w:r w:rsidRPr="00284EA0">
        <w:rPr>
          <w:rFonts w:ascii="Arial" w:hAnsi="Arial" w:cs="Arial"/>
          <w:iCs/>
          <w:color w:val="000000"/>
          <w:sz w:val="24"/>
          <w:szCs w:val="24"/>
        </w:rPr>
        <w:lastRenderedPageBreak/>
        <w:t>Υποχρέωση υποβολής ετήσιων εκθέσεων και πληροφοριών</w:t>
      </w:r>
      <w:r w:rsidR="00BC0E61" w:rsidRPr="00284EA0">
        <w:rPr>
          <w:rFonts w:ascii="Arial" w:hAnsi="Arial" w:cs="Arial"/>
          <w:iCs/>
          <w:color w:val="000000"/>
          <w:sz w:val="24"/>
          <w:szCs w:val="24"/>
        </w:rPr>
        <w:t xml:space="preserve"> για ορισμένα πλαστικά προϊόντα</w:t>
      </w:r>
      <w:r w:rsidR="00CA718D">
        <w:rPr>
          <w:rFonts w:ascii="Arial" w:hAnsi="Arial" w:cs="Arial"/>
          <w:iCs/>
          <w:color w:val="000000"/>
          <w:sz w:val="24"/>
          <w:szCs w:val="24"/>
        </w:rPr>
        <w:t xml:space="preserve"> μίας χρήσης</w:t>
      </w:r>
      <w:r w:rsidR="00BC0E61" w:rsidRPr="00284EA0">
        <w:rPr>
          <w:rFonts w:ascii="Arial" w:hAnsi="Arial" w:cs="Arial"/>
          <w:iCs/>
          <w:color w:val="000000"/>
          <w:sz w:val="24"/>
          <w:szCs w:val="24"/>
        </w:rPr>
        <w:t>.</w:t>
      </w:r>
    </w:p>
    <w:p w14:paraId="2C0A3F42" w14:textId="24F0841B" w:rsidR="004342BF" w:rsidRPr="00284EA0" w:rsidRDefault="004342BF" w:rsidP="000B6990">
      <w:pPr>
        <w:pStyle w:val="ListParagraph"/>
        <w:numPr>
          <w:ilvl w:val="0"/>
          <w:numId w:val="1"/>
        </w:numPr>
        <w:tabs>
          <w:tab w:val="left" w:pos="567"/>
        </w:tabs>
        <w:spacing w:after="0" w:line="480" w:lineRule="auto"/>
        <w:ind w:left="567" w:hanging="567"/>
        <w:contextualSpacing w:val="0"/>
        <w:jc w:val="both"/>
        <w:rPr>
          <w:rFonts w:ascii="Arial" w:hAnsi="Arial" w:cs="Arial"/>
          <w:iCs/>
          <w:color w:val="000000"/>
          <w:sz w:val="24"/>
          <w:szCs w:val="24"/>
        </w:rPr>
      </w:pPr>
      <w:r w:rsidRPr="00284EA0">
        <w:rPr>
          <w:rFonts w:ascii="Arial" w:hAnsi="Arial" w:cs="Arial"/>
          <w:iCs/>
          <w:color w:val="000000"/>
          <w:sz w:val="24"/>
          <w:szCs w:val="24"/>
        </w:rPr>
        <w:t xml:space="preserve">Λήψη </w:t>
      </w:r>
      <w:r w:rsidR="00AB1D40" w:rsidRPr="00284EA0">
        <w:rPr>
          <w:rFonts w:ascii="Arial" w:hAnsi="Arial" w:cs="Arial"/>
          <w:iCs/>
          <w:color w:val="000000"/>
          <w:sz w:val="24"/>
          <w:szCs w:val="24"/>
        </w:rPr>
        <w:t xml:space="preserve">σχετικών </w:t>
      </w:r>
      <w:r w:rsidRPr="00284EA0">
        <w:rPr>
          <w:rFonts w:ascii="Arial" w:hAnsi="Arial" w:cs="Arial"/>
          <w:iCs/>
          <w:color w:val="000000"/>
          <w:sz w:val="24"/>
          <w:szCs w:val="24"/>
        </w:rPr>
        <w:t xml:space="preserve">μέτρων </w:t>
      </w:r>
      <w:r w:rsidR="00BC0E61" w:rsidRPr="00284EA0">
        <w:rPr>
          <w:rFonts w:ascii="Arial" w:hAnsi="Arial" w:cs="Arial"/>
          <w:iCs/>
          <w:color w:val="000000"/>
          <w:sz w:val="24"/>
          <w:szCs w:val="24"/>
        </w:rPr>
        <w:t xml:space="preserve">ενημέρωσης </w:t>
      </w:r>
      <w:r w:rsidR="005E0FDE">
        <w:rPr>
          <w:rFonts w:ascii="Arial" w:hAnsi="Arial" w:cs="Arial"/>
          <w:iCs/>
          <w:color w:val="000000"/>
          <w:sz w:val="24"/>
          <w:szCs w:val="24"/>
        </w:rPr>
        <w:t xml:space="preserve">και ευαισθητοποίησης </w:t>
      </w:r>
      <w:r w:rsidR="00BC0E61" w:rsidRPr="00284EA0">
        <w:rPr>
          <w:rFonts w:ascii="Arial" w:hAnsi="Arial" w:cs="Arial"/>
          <w:iCs/>
          <w:color w:val="000000"/>
          <w:sz w:val="24"/>
          <w:szCs w:val="24"/>
        </w:rPr>
        <w:t>των καταναλωτών</w:t>
      </w:r>
      <w:r w:rsidR="00CA718D">
        <w:rPr>
          <w:rFonts w:ascii="Arial" w:hAnsi="Arial" w:cs="Arial"/>
          <w:iCs/>
          <w:color w:val="000000"/>
          <w:sz w:val="24"/>
          <w:szCs w:val="24"/>
        </w:rPr>
        <w:t xml:space="preserve">, καθώς </w:t>
      </w:r>
      <w:r w:rsidR="00BC0E61" w:rsidRPr="00284EA0">
        <w:rPr>
          <w:rFonts w:ascii="Arial" w:hAnsi="Arial" w:cs="Arial"/>
          <w:iCs/>
          <w:color w:val="000000"/>
          <w:sz w:val="24"/>
          <w:szCs w:val="24"/>
        </w:rPr>
        <w:t xml:space="preserve">και παροχή κινήτρων για </w:t>
      </w:r>
      <w:r w:rsidR="00CA718D">
        <w:rPr>
          <w:rFonts w:ascii="Arial" w:hAnsi="Arial" w:cs="Arial"/>
          <w:iCs/>
          <w:color w:val="000000"/>
          <w:sz w:val="24"/>
          <w:szCs w:val="24"/>
        </w:rPr>
        <w:t xml:space="preserve">διαμόρφωση </w:t>
      </w:r>
      <w:r w:rsidR="00BC0E61" w:rsidRPr="00284EA0">
        <w:rPr>
          <w:rFonts w:ascii="Arial" w:hAnsi="Arial" w:cs="Arial"/>
          <w:iCs/>
          <w:color w:val="000000"/>
          <w:sz w:val="24"/>
          <w:szCs w:val="24"/>
        </w:rPr>
        <w:t>υπεύθυνη</w:t>
      </w:r>
      <w:r w:rsidR="00CA718D">
        <w:rPr>
          <w:rFonts w:ascii="Arial" w:hAnsi="Arial" w:cs="Arial"/>
          <w:iCs/>
          <w:color w:val="000000"/>
          <w:sz w:val="24"/>
          <w:szCs w:val="24"/>
        </w:rPr>
        <w:t>ς</w:t>
      </w:r>
      <w:r w:rsidR="00BC0E61" w:rsidRPr="00284EA0">
        <w:rPr>
          <w:rFonts w:ascii="Arial" w:hAnsi="Arial" w:cs="Arial"/>
          <w:iCs/>
          <w:color w:val="000000"/>
          <w:sz w:val="24"/>
          <w:szCs w:val="24"/>
        </w:rPr>
        <w:t xml:space="preserve"> καταναλωτική</w:t>
      </w:r>
      <w:r w:rsidR="00CA718D">
        <w:rPr>
          <w:rFonts w:ascii="Arial" w:hAnsi="Arial" w:cs="Arial"/>
          <w:iCs/>
          <w:color w:val="000000"/>
          <w:sz w:val="24"/>
          <w:szCs w:val="24"/>
        </w:rPr>
        <w:t>ς</w:t>
      </w:r>
      <w:r w:rsidR="00BC0E61" w:rsidRPr="00284EA0">
        <w:rPr>
          <w:rFonts w:ascii="Arial" w:hAnsi="Arial" w:cs="Arial"/>
          <w:iCs/>
          <w:color w:val="000000"/>
          <w:sz w:val="24"/>
          <w:szCs w:val="24"/>
        </w:rPr>
        <w:t xml:space="preserve"> συμπεριφορά</w:t>
      </w:r>
      <w:r w:rsidR="00CA718D">
        <w:rPr>
          <w:rFonts w:ascii="Arial" w:hAnsi="Arial" w:cs="Arial"/>
          <w:iCs/>
          <w:color w:val="000000"/>
          <w:sz w:val="24"/>
          <w:szCs w:val="24"/>
        </w:rPr>
        <w:t>ς</w:t>
      </w:r>
      <w:r w:rsidR="00BC0E61" w:rsidRPr="00284EA0">
        <w:rPr>
          <w:rFonts w:ascii="Arial" w:hAnsi="Arial" w:cs="Arial"/>
          <w:iCs/>
          <w:color w:val="000000"/>
          <w:sz w:val="24"/>
          <w:szCs w:val="24"/>
        </w:rPr>
        <w:t xml:space="preserve"> με στόχο τη μείωση της χρήσης ορισμένων πλαστικών προϊόντων</w:t>
      </w:r>
      <w:r w:rsidR="00CA718D">
        <w:rPr>
          <w:rFonts w:ascii="Arial" w:hAnsi="Arial" w:cs="Arial"/>
          <w:iCs/>
          <w:color w:val="000000"/>
          <w:sz w:val="24"/>
          <w:szCs w:val="24"/>
        </w:rPr>
        <w:t xml:space="preserve"> μίας χρήσης</w:t>
      </w:r>
      <w:r w:rsidR="00BC0E61" w:rsidRPr="00284EA0">
        <w:rPr>
          <w:rFonts w:ascii="Arial" w:hAnsi="Arial" w:cs="Arial"/>
          <w:iCs/>
          <w:color w:val="000000"/>
          <w:sz w:val="24"/>
          <w:szCs w:val="24"/>
        </w:rPr>
        <w:t xml:space="preserve">. </w:t>
      </w:r>
    </w:p>
    <w:p w14:paraId="13F71EB2" w14:textId="1F24C7A3" w:rsidR="001D72A8" w:rsidRDefault="000B6990" w:rsidP="001D72A8">
      <w:pPr>
        <w:tabs>
          <w:tab w:val="left" w:pos="567"/>
        </w:tabs>
        <w:spacing w:after="0" w:line="480" w:lineRule="auto"/>
        <w:jc w:val="both"/>
        <w:rPr>
          <w:rFonts w:ascii="Arial" w:hAnsi="Arial" w:cs="Arial"/>
          <w:iCs/>
          <w:color w:val="000000"/>
          <w:sz w:val="24"/>
          <w:szCs w:val="24"/>
        </w:rPr>
      </w:pPr>
      <w:r>
        <w:rPr>
          <w:rFonts w:ascii="Arial" w:hAnsi="Arial" w:cs="Arial"/>
          <w:iCs/>
          <w:color w:val="000000"/>
          <w:sz w:val="24"/>
          <w:szCs w:val="24"/>
        </w:rPr>
        <w:tab/>
      </w:r>
      <w:r w:rsidR="001D72A8">
        <w:rPr>
          <w:rFonts w:ascii="Arial" w:hAnsi="Arial" w:cs="Arial"/>
          <w:iCs/>
          <w:color w:val="000000"/>
          <w:sz w:val="24"/>
          <w:szCs w:val="24"/>
        </w:rPr>
        <w:t xml:space="preserve">Σύμφωνα με τα στοιχεία που κατατέθηκαν ενώπιον της επιτροπής από το Υπουργείο Γεωργίας, Αγροτικής Ανάπτυξης και Περιβάλλοντος, </w:t>
      </w:r>
      <w:r w:rsidR="002672FC">
        <w:rPr>
          <w:rFonts w:ascii="Arial" w:hAnsi="Arial" w:cs="Arial"/>
          <w:iCs/>
          <w:color w:val="000000"/>
          <w:sz w:val="24"/>
          <w:szCs w:val="24"/>
        </w:rPr>
        <w:t xml:space="preserve">οι προτεινόμενες ρυθμίσεις κρίνονται αναγκαίες για σκοπούς μεταφοράς στην εθνική νομοθεσία των προνοιών της σχετικής Οδηγίας, με σκοπό τη θέσπιση μέτρων για την </w:t>
      </w:r>
      <w:r w:rsidR="001D72A8">
        <w:rPr>
          <w:rFonts w:ascii="Arial" w:hAnsi="Arial" w:cs="Arial"/>
          <w:iCs/>
          <w:color w:val="000000"/>
          <w:sz w:val="24"/>
          <w:szCs w:val="24"/>
        </w:rPr>
        <w:t xml:space="preserve">πρόληψη και μείωση των επιπτώσεων της χρήσης ορισμένων πλαστικών προϊόντων στο περιβάλλον και στην ανθρώπινη υγεία, καθώς και </w:t>
      </w:r>
      <w:r w:rsidR="002672FC">
        <w:rPr>
          <w:rFonts w:ascii="Arial" w:hAnsi="Arial" w:cs="Arial"/>
          <w:iCs/>
          <w:color w:val="000000"/>
          <w:sz w:val="24"/>
          <w:szCs w:val="24"/>
        </w:rPr>
        <w:t xml:space="preserve">για </w:t>
      </w:r>
      <w:r w:rsidR="00CF5B3B">
        <w:rPr>
          <w:rFonts w:ascii="Arial" w:hAnsi="Arial" w:cs="Arial"/>
          <w:iCs/>
          <w:color w:val="000000"/>
          <w:sz w:val="24"/>
          <w:szCs w:val="24"/>
        </w:rPr>
        <w:t>τη</w:t>
      </w:r>
      <w:r w:rsidR="001D72A8">
        <w:rPr>
          <w:rFonts w:ascii="Arial" w:hAnsi="Arial" w:cs="Arial"/>
          <w:iCs/>
          <w:color w:val="000000"/>
          <w:sz w:val="24"/>
          <w:szCs w:val="24"/>
        </w:rPr>
        <w:t xml:space="preserve"> μετάβαση σε </w:t>
      </w:r>
      <w:r w:rsidR="001B0F59">
        <w:rPr>
          <w:rFonts w:ascii="Arial" w:hAnsi="Arial" w:cs="Arial"/>
          <w:iCs/>
          <w:color w:val="000000"/>
          <w:sz w:val="24"/>
          <w:szCs w:val="24"/>
        </w:rPr>
        <w:t xml:space="preserve">μία </w:t>
      </w:r>
      <w:r w:rsidR="001D72A8">
        <w:rPr>
          <w:rFonts w:ascii="Arial" w:hAnsi="Arial" w:cs="Arial"/>
          <w:iCs/>
          <w:color w:val="000000"/>
          <w:sz w:val="24"/>
          <w:szCs w:val="24"/>
        </w:rPr>
        <w:t xml:space="preserve">κυκλική οικονομία με καινοτόμα και βιώσιμα επιχειρηματικά μοντέλα, προϊόντα και υλικά. </w:t>
      </w:r>
    </w:p>
    <w:p w14:paraId="095498C5" w14:textId="3A08CE7C" w:rsidR="0032307B" w:rsidRDefault="001D72A8" w:rsidP="000B6990">
      <w:pPr>
        <w:tabs>
          <w:tab w:val="left" w:pos="567"/>
        </w:tabs>
        <w:spacing w:after="0" w:line="480" w:lineRule="auto"/>
        <w:jc w:val="both"/>
        <w:rPr>
          <w:rFonts w:ascii="Arial" w:hAnsi="Arial" w:cs="Arial"/>
          <w:iCs/>
          <w:color w:val="000000"/>
          <w:sz w:val="24"/>
          <w:szCs w:val="24"/>
        </w:rPr>
      </w:pPr>
      <w:r>
        <w:rPr>
          <w:rFonts w:ascii="Arial" w:hAnsi="Arial" w:cs="Arial"/>
          <w:iCs/>
          <w:color w:val="000000"/>
          <w:sz w:val="24"/>
          <w:szCs w:val="24"/>
        </w:rPr>
        <w:tab/>
      </w:r>
      <w:r w:rsidR="00BC0E61" w:rsidRPr="00BC0E61">
        <w:rPr>
          <w:rFonts w:ascii="Arial" w:hAnsi="Arial" w:cs="Arial"/>
          <w:iCs/>
          <w:color w:val="000000"/>
          <w:sz w:val="24"/>
          <w:szCs w:val="24"/>
        </w:rPr>
        <w:t>Σημειώνεται ότι</w:t>
      </w:r>
      <w:r w:rsidR="00BC0E61">
        <w:rPr>
          <w:rFonts w:ascii="Arial" w:hAnsi="Arial" w:cs="Arial"/>
          <w:iCs/>
          <w:color w:val="000000"/>
          <w:sz w:val="24"/>
          <w:szCs w:val="24"/>
        </w:rPr>
        <w:t xml:space="preserve"> </w:t>
      </w:r>
      <w:r w:rsidR="00206476" w:rsidRPr="00206476">
        <w:rPr>
          <w:rFonts w:ascii="Arial" w:hAnsi="Arial" w:cs="Arial"/>
          <w:iCs/>
          <w:color w:val="000000"/>
          <w:sz w:val="24"/>
          <w:szCs w:val="24"/>
        </w:rPr>
        <w:t>η</w:t>
      </w:r>
      <w:r w:rsidR="000708CC">
        <w:rPr>
          <w:rFonts w:ascii="Arial" w:hAnsi="Arial" w:cs="Arial"/>
          <w:iCs/>
          <w:color w:val="000000"/>
          <w:sz w:val="24"/>
          <w:szCs w:val="24"/>
        </w:rPr>
        <w:t xml:space="preserve"> </w:t>
      </w:r>
      <w:r w:rsidR="009C5698" w:rsidRPr="009C5698">
        <w:rPr>
          <w:rFonts w:ascii="Arial" w:hAnsi="Arial" w:cs="Arial"/>
          <w:iCs/>
          <w:color w:val="000000"/>
          <w:sz w:val="24"/>
          <w:szCs w:val="24"/>
        </w:rPr>
        <w:t xml:space="preserve">μεταφορά </w:t>
      </w:r>
      <w:r w:rsidR="00CA718D">
        <w:rPr>
          <w:rFonts w:ascii="Arial" w:hAnsi="Arial" w:cs="Arial"/>
          <w:iCs/>
          <w:color w:val="000000"/>
          <w:sz w:val="24"/>
          <w:szCs w:val="24"/>
        </w:rPr>
        <w:t>της σχετικής</w:t>
      </w:r>
      <w:r w:rsidR="009C5698" w:rsidRPr="009C5698">
        <w:rPr>
          <w:rFonts w:ascii="Arial" w:hAnsi="Arial" w:cs="Arial"/>
          <w:iCs/>
          <w:color w:val="000000"/>
          <w:sz w:val="24"/>
          <w:szCs w:val="24"/>
        </w:rPr>
        <w:t xml:space="preserve"> Οδηγίας στην εθνική έννομη τάξη κρίνεται επείγουσα, </w:t>
      </w:r>
      <w:r w:rsidR="009C5698">
        <w:rPr>
          <w:rFonts w:ascii="Arial" w:hAnsi="Arial" w:cs="Arial"/>
          <w:iCs/>
          <w:color w:val="000000"/>
          <w:sz w:val="24"/>
          <w:szCs w:val="24"/>
        </w:rPr>
        <w:t>καθότι</w:t>
      </w:r>
      <w:r w:rsidR="009C5698" w:rsidRPr="009C5698">
        <w:rPr>
          <w:rFonts w:ascii="Arial" w:hAnsi="Arial" w:cs="Arial"/>
          <w:iCs/>
          <w:color w:val="000000"/>
          <w:sz w:val="24"/>
          <w:szCs w:val="24"/>
        </w:rPr>
        <w:t xml:space="preserve"> η χρονική δέσμευση </w:t>
      </w:r>
      <w:r w:rsidR="00ED1612">
        <w:rPr>
          <w:rFonts w:ascii="Arial" w:hAnsi="Arial" w:cs="Arial"/>
          <w:iCs/>
          <w:color w:val="000000"/>
          <w:sz w:val="24"/>
          <w:szCs w:val="24"/>
        </w:rPr>
        <w:t xml:space="preserve">που τέθηκε </w:t>
      </w:r>
      <w:r w:rsidR="009C5698" w:rsidRPr="009C5698">
        <w:rPr>
          <w:rFonts w:ascii="Arial" w:hAnsi="Arial" w:cs="Arial"/>
          <w:iCs/>
          <w:color w:val="000000"/>
          <w:sz w:val="24"/>
          <w:szCs w:val="24"/>
        </w:rPr>
        <w:t xml:space="preserve">για την υιοθέτηση των προνοιών της από τα κράτη μέλη </w:t>
      </w:r>
      <w:r w:rsidR="0032307B">
        <w:rPr>
          <w:rFonts w:ascii="Arial" w:hAnsi="Arial" w:cs="Arial"/>
          <w:iCs/>
          <w:color w:val="000000"/>
          <w:sz w:val="24"/>
          <w:szCs w:val="24"/>
        </w:rPr>
        <w:t xml:space="preserve">της Ευρωπαϊκής Ένωσης </w:t>
      </w:r>
      <w:r w:rsidR="009C5698" w:rsidRPr="009C5698">
        <w:rPr>
          <w:rFonts w:ascii="Arial" w:hAnsi="Arial" w:cs="Arial"/>
          <w:iCs/>
          <w:color w:val="000000"/>
          <w:sz w:val="24"/>
          <w:szCs w:val="24"/>
        </w:rPr>
        <w:t xml:space="preserve">ήταν μέχρι την </w:t>
      </w:r>
      <w:r w:rsidR="0032307B">
        <w:rPr>
          <w:rFonts w:ascii="Arial" w:hAnsi="Arial" w:cs="Arial"/>
          <w:iCs/>
          <w:color w:val="000000"/>
          <w:sz w:val="24"/>
          <w:szCs w:val="24"/>
        </w:rPr>
        <w:t>3</w:t>
      </w:r>
      <w:r w:rsidR="0032307B" w:rsidRPr="0032307B">
        <w:rPr>
          <w:rFonts w:ascii="Arial" w:hAnsi="Arial" w:cs="Arial"/>
          <w:iCs/>
          <w:color w:val="000000"/>
          <w:sz w:val="24"/>
          <w:szCs w:val="24"/>
          <w:vertAlign w:val="superscript"/>
        </w:rPr>
        <w:t>η</w:t>
      </w:r>
      <w:r w:rsidR="0032307B">
        <w:rPr>
          <w:rFonts w:ascii="Arial" w:hAnsi="Arial" w:cs="Arial"/>
          <w:iCs/>
          <w:color w:val="000000"/>
          <w:sz w:val="24"/>
          <w:szCs w:val="24"/>
        </w:rPr>
        <w:t xml:space="preserve"> Ιουλίου 2021</w:t>
      </w:r>
      <w:r w:rsidR="00226D93">
        <w:rPr>
          <w:rFonts w:ascii="Arial" w:hAnsi="Arial" w:cs="Arial"/>
          <w:iCs/>
          <w:color w:val="000000"/>
          <w:sz w:val="24"/>
          <w:szCs w:val="24"/>
        </w:rPr>
        <w:t>, ωστόσο</w:t>
      </w:r>
      <w:r w:rsidR="00226D93" w:rsidRPr="009C5698">
        <w:rPr>
          <w:rFonts w:ascii="Arial" w:hAnsi="Arial" w:cs="Arial"/>
          <w:iCs/>
          <w:color w:val="000000"/>
          <w:sz w:val="24"/>
          <w:szCs w:val="24"/>
        </w:rPr>
        <w:t xml:space="preserve"> το νομοσχέδιο κατατέθηκε στη Βουλή μετά τη λήξη της υπό αναφορά προθεσμίας και συγκεκριμένα την </w:t>
      </w:r>
      <w:r w:rsidR="00226D93">
        <w:rPr>
          <w:rFonts w:ascii="Arial" w:hAnsi="Arial" w:cs="Arial"/>
          <w:iCs/>
          <w:color w:val="000000"/>
          <w:sz w:val="24"/>
          <w:szCs w:val="24"/>
        </w:rPr>
        <w:t>3</w:t>
      </w:r>
      <w:r w:rsidR="00226D93" w:rsidRPr="0032307B">
        <w:rPr>
          <w:rFonts w:ascii="Arial" w:hAnsi="Arial" w:cs="Arial"/>
          <w:iCs/>
          <w:color w:val="000000"/>
          <w:sz w:val="24"/>
          <w:szCs w:val="24"/>
          <w:vertAlign w:val="superscript"/>
        </w:rPr>
        <w:t>η</w:t>
      </w:r>
      <w:r w:rsidR="00226D93">
        <w:rPr>
          <w:rFonts w:ascii="Arial" w:hAnsi="Arial" w:cs="Arial"/>
          <w:iCs/>
          <w:color w:val="000000"/>
          <w:sz w:val="24"/>
          <w:szCs w:val="24"/>
        </w:rPr>
        <w:t xml:space="preserve"> Δεκεμβρίου</w:t>
      </w:r>
      <w:r w:rsidR="00226D93" w:rsidRPr="009C5698">
        <w:rPr>
          <w:rFonts w:ascii="Arial" w:hAnsi="Arial" w:cs="Arial"/>
          <w:iCs/>
          <w:color w:val="000000"/>
          <w:sz w:val="24"/>
          <w:szCs w:val="24"/>
        </w:rPr>
        <w:t xml:space="preserve"> 2021.</w:t>
      </w:r>
      <w:r w:rsidR="00226D93">
        <w:rPr>
          <w:rFonts w:ascii="Arial" w:hAnsi="Arial" w:cs="Arial"/>
          <w:iCs/>
          <w:color w:val="000000"/>
          <w:sz w:val="24"/>
          <w:szCs w:val="24"/>
        </w:rPr>
        <w:t xml:space="preserve"> </w:t>
      </w:r>
      <w:r w:rsidR="009C5698" w:rsidRPr="009C5698">
        <w:rPr>
          <w:rFonts w:ascii="Arial" w:hAnsi="Arial" w:cs="Arial"/>
          <w:iCs/>
          <w:color w:val="000000"/>
          <w:sz w:val="24"/>
          <w:szCs w:val="24"/>
        </w:rPr>
        <w:t xml:space="preserve"> </w:t>
      </w:r>
      <w:r w:rsidR="00ED1612">
        <w:rPr>
          <w:rFonts w:ascii="Arial" w:hAnsi="Arial" w:cs="Arial"/>
          <w:iCs/>
          <w:color w:val="000000"/>
          <w:sz w:val="24"/>
          <w:szCs w:val="24"/>
        </w:rPr>
        <w:t xml:space="preserve"> </w:t>
      </w:r>
      <w:r w:rsidR="009C5698" w:rsidRPr="009C5698">
        <w:rPr>
          <w:rFonts w:ascii="Arial" w:hAnsi="Arial" w:cs="Arial"/>
          <w:iCs/>
          <w:color w:val="000000"/>
          <w:sz w:val="24"/>
          <w:szCs w:val="24"/>
        </w:rPr>
        <w:t xml:space="preserve">Συναφώς, </w:t>
      </w:r>
      <w:r w:rsidR="0032307B">
        <w:rPr>
          <w:rFonts w:ascii="Arial" w:hAnsi="Arial" w:cs="Arial"/>
          <w:iCs/>
          <w:color w:val="000000"/>
          <w:sz w:val="24"/>
          <w:szCs w:val="24"/>
        </w:rPr>
        <w:t>λόγω του ότι η εν λόγω προθεσμία έχει παρέλθει</w:t>
      </w:r>
      <w:r w:rsidR="00ED1612">
        <w:rPr>
          <w:rFonts w:ascii="Arial" w:hAnsi="Arial" w:cs="Arial"/>
          <w:iCs/>
          <w:color w:val="000000"/>
          <w:sz w:val="24"/>
          <w:szCs w:val="24"/>
        </w:rPr>
        <w:t>,</w:t>
      </w:r>
      <w:r w:rsidR="0032307B">
        <w:rPr>
          <w:rFonts w:ascii="Arial" w:hAnsi="Arial" w:cs="Arial"/>
          <w:iCs/>
          <w:color w:val="000000"/>
          <w:sz w:val="24"/>
          <w:szCs w:val="24"/>
        </w:rPr>
        <w:t xml:space="preserve"> </w:t>
      </w:r>
      <w:r w:rsidR="009C5698" w:rsidRPr="009C5698">
        <w:rPr>
          <w:rFonts w:ascii="Arial" w:hAnsi="Arial" w:cs="Arial"/>
          <w:iCs/>
          <w:color w:val="000000"/>
          <w:sz w:val="24"/>
          <w:szCs w:val="24"/>
        </w:rPr>
        <w:t xml:space="preserve">η Ευρωπαϊκή Επιτροπή απέστειλε προειδοποιητική επιστολή </w:t>
      </w:r>
      <w:r w:rsidR="0032307B">
        <w:rPr>
          <w:rFonts w:ascii="Arial" w:hAnsi="Arial" w:cs="Arial"/>
          <w:iCs/>
          <w:color w:val="000000"/>
          <w:sz w:val="24"/>
          <w:szCs w:val="24"/>
        </w:rPr>
        <w:t xml:space="preserve">στη Δημοκρατία </w:t>
      </w:r>
      <w:r w:rsidR="00CA718D">
        <w:rPr>
          <w:rFonts w:ascii="Arial" w:hAnsi="Arial" w:cs="Arial"/>
          <w:iCs/>
          <w:color w:val="000000"/>
          <w:sz w:val="24"/>
          <w:szCs w:val="24"/>
        </w:rPr>
        <w:t>συνεπεία</w:t>
      </w:r>
      <w:r w:rsidR="009C5698" w:rsidRPr="009C5698">
        <w:rPr>
          <w:rFonts w:ascii="Arial" w:hAnsi="Arial" w:cs="Arial"/>
          <w:iCs/>
          <w:color w:val="000000"/>
          <w:sz w:val="24"/>
          <w:szCs w:val="24"/>
        </w:rPr>
        <w:t xml:space="preserve"> της καθυστέρησης της εναρμόνισης της εθνικής νομοθεσίας με την Οδηγία.</w:t>
      </w:r>
      <w:r w:rsidR="00ED1612">
        <w:rPr>
          <w:rFonts w:ascii="Arial" w:hAnsi="Arial" w:cs="Arial"/>
          <w:iCs/>
          <w:color w:val="000000"/>
          <w:sz w:val="24"/>
          <w:szCs w:val="24"/>
        </w:rPr>
        <w:t xml:space="preserve"> </w:t>
      </w:r>
      <w:r w:rsidR="009C5698" w:rsidRPr="009C5698">
        <w:rPr>
          <w:rFonts w:ascii="Arial" w:hAnsi="Arial" w:cs="Arial"/>
          <w:iCs/>
          <w:color w:val="000000"/>
          <w:sz w:val="24"/>
          <w:szCs w:val="24"/>
        </w:rPr>
        <w:t xml:space="preserve"> </w:t>
      </w:r>
    </w:p>
    <w:p w14:paraId="3A3AAD9A" w14:textId="053A0D81" w:rsidR="002672FC" w:rsidRDefault="002672FC" w:rsidP="000B6990">
      <w:pPr>
        <w:tabs>
          <w:tab w:val="left" w:pos="567"/>
        </w:tabs>
        <w:spacing w:after="0" w:line="480" w:lineRule="auto"/>
        <w:jc w:val="both"/>
        <w:rPr>
          <w:rFonts w:ascii="Arial" w:hAnsi="Arial" w:cs="Arial"/>
          <w:iCs/>
          <w:color w:val="000000"/>
          <w:sz w:val="24"/>
          <w:szCs w:val="24"/>
        </w:rPr>
      </w:pPr>
      <w:r>
        <w:rPr>
          <w:rFonts w:ascii="Arial" w:hAnsi="Arial" w:cs="Arial"/>
          <w:iCs/>
          <w:color w:val="000000"/>
          <w:sz w:val="24"/>
          <w:szCs w:val="24"/>
        </w:rPr>
        <w:tab/>
        <w:t>Στο πλαίσιο της συζήτησης του νομοσχεδίου οι εκπρόσωποι</w:t>
      </w:r>
      <w:r w:rsidR="001B0F59">
        <w:rPr>
          <w:rFonts w:ascii="Arial" w:hAnsi="Arial" w:cs="Arial"/>
          <w:iCs/>
          <w:color w:val="000000"/>
          <w:sz w:val="24"/>
          <w:szCs w:val="24"/>
        </w:rPr>
        <w:t xml:space="preserve"> </w:t>
      </w:r>
      <w:r>
        <w:rPr>
          <w:rFonts w:ascii="Arial" w:hAnsi="Arial" w:cs="Arial"/>
          <w:iCs/>
          <w:color w:val="000000"/>
          <w:sz w:val="24"/>
          <w:szCs w:val="24"/>
        </w:rPr>
        <w:t xml:space="preserve">των εμπλεκόμενων φορέων συμφώνησαν καταρχήν με τους σκοπούς </w:t>
      </w:r>
      <w:r w:rsidR="00CD09B6">
        <w:rPr>
          <w:rFonts w:ascii="Arial" w:hAnsi="Arial" w:cs="Arial"/>
          <w:iCs/>
          <w:color w:val="000000"/>
          <w:sz w:val="24"/>
          <w:szCs w:val="24"/>
        </w:rPr>
        <w:t xml:space="preserve">και τις επιδιώξεις </w:t>
      </w:r>
      <w:r>
        <w:rPr>
          <w:rFonts w:ascii="Arial" w:hAnsi="Arial" w:cs="Arial"/>
          <w:iCs/>
          <w:color w:val="000000"/>
          <w:sz w:val="24"/>
          <w:szCs w:val="24"/>
        </w:rPr>
        <w:t xml:space="preserve">του, ωστόσο εξέφρασαν επιφυλάξεις </w:t>
      </w:r>
      <w:r w:rsidR="001B0F59">
        <w:rPr>
          <w:rFonts w:ascii="Arial" w:hAnsi="Arial" w:cs="Arial"/>
          <w:iCs/>
          <w:color w:val="000000"/>
          <w:sz w:val="24"/>
          <w:szCs w:val="24"/>
        </w:rPr>
        <w:t>σε σχέση</w:t>
      </w:r>
      <w:r>
        <w:rPr>
          <w:rFonts w:ascii="Arial" w:hAnsi="Arial" w:cs="Arial"/>
          <w:iCs/>
          <w:color w:val="000000"/>
          <w:sz w:val="24"/>
          <w:szCs w:val="24"/>
        </w:rPr>
        <w:t xml:space="preserve"> με συγκεκριμένες πρόνοι</w:t>
      </w:r>
      <w:r w:rsidR="001B0F59">
        <w:rPr>
          <w:rFonts w:ascii="Arial" w:hAnsi="Arial" w:cs="Arial"/>
          <w:iCs/>
          <w:color w:val="000000"/>
          <w:sz w:val="24"/>
          <w:szCs w:val="24"/>
        </w:rPr>
        <w:t>έ</w:t>
      </w:r>
      <w:r>
        <w:rPr>
          <w:rFonts w:ascii="Arial" w:hAnsi="Arial" w:cs="Arial"/>
          <w:iCs/>
          <w:color w:val="000000"/>
          <w:sz w:val="24"/>
          <w:szCs w:val="24"/>
        </w:rPr>
        <w:t xml:space="preserve">ς </w:t>
      </w:r>
      <w:r w:rsidR="001B0F59">
        <w:rPr>
          <w:rFonts w:ascii="Arial" w:hAnsi="Arial" w:cs="Arial"/>
          <w:iCs/>
          <w:color w:val="000000"/>
          <w:sz w:val="24"/>
          <w:szCs w:val="24"/>
        </w:rPr>
        <w:t xml:space="preserve">του </w:t>
      </w:r>
      <w:r>
        <w:rPr>
          <w:rFonts w:ascii="Arial" w:hAnsi="Arial" w:cs="Arial"/>
          <w:iCs/>
          <w:color w:val="000000"/>
          <w:sz w:val="24"/>
          <w:szCs w:val="24"/>
        </w:rPr>
        <w:t>και</w:t>
      </w:r>
      <w:r w:rsidR="009850B8">
        <w:rPr>
          <w:rFonts w:ascii="Arial" w:hAnsi="Arial" w:cs="Arial"/>
          <w:iCs/>
          <w:color w:val="000000"/>
          <w:sz w:val="24"/>
          <w:szCs w:val="24"/>
        </w:rPr>
        <w:t xml:space="preserve"> ως εκ τούτου κατέθεσαν</w:t>
      </w:r>
      <w:r w:rsidR="001B0F59">
        <w:rPr>
          <w:rFonts w:ascii="Arial" w:hAnsi="Arial" w:cs="Arial"/>
          <w:iCs/>
          <w:color w:val="000000"/>
          <w:sz w:val="24"/>
          <w:szCs w:val="24"/>
        </w:rPr>
        <w:t xml:space="preserve"> στην επιτροπή</w:t>
      </w:r>
      <w:r w:rsidR="009850B8">
        <w:rPr>
          <w:rFonts w:ascii="Arial" w:hAnsi="Arial" w:cs="Arial"/>
          <w:iCs/>
          <w:color w:val="000000"/>
          <w:sz w:val="24"/>
          <w:szCs w:val="24"/>
        </w:rPr>
        <w:t xml:space="preserve"> </w:t>
      </w:r>
      <w:r>
        <w:rPr>
          <w:rFonts w:ascii="Arial" w:hAnsi="Arial" w:cs="Arial"/>
          <w:iCs/>
          <w:color w:val="000000"/>
          <w:sz w:val="24"/>
          <w:szCs w:val="24"/>
        </w:rPr>
        <w:t>σχετικά υπομνήματα</w:t>
      </w:r>
      <w:r w:rsidR="009850B8">
        <w:rPr>
          <w:rFonts w:ascii="Arial" w:hAnsi="Arial" w:cs="Arial"/>
          <w:iCs/>
          <w:color w:val="000000"/>
          <w:sz w:val="24"/>
          <w:szCs w:val="24"/>
        </w:rPr>
        <w:t xml:space="preserve"> με τις </w:t>
      </w:r>
      <w:r>
        <w:rPr>
          <w:rFonts w:ascii="Arial" w:hAnsi="Arial" w:cs="Arial"/>
          <w:iCs/>
          <w:color w:val="000000"/>
          <w:sz w:val="24"/>
          <w:szCs w:val="24"/>
        </w:rPr>
        <w:t xml:space="preserve">θέσεις και/ή </w:t>
      </w:r>
      <w:r w:rsidR="00532182">
        <w:rPr>
          <w:rFonts w:ascii="Arial" w:hAnsi="Arial" w:cs="Arial"/>
          <w:iCs/>
          <w:color w:val="000000"/>
          <w:sz w:val="24"/>
          <w:szCs w:val="24"/>
        </w:rPr>
        <w:t xml:space="preserve">τις </w:t>
      </w:r>
      <w:r>
        <w:rPr>
          <w:rFonts w:ascii="Arial" w:hAnsi="Arial" w:cs="Arial"/>
          <w:iCs/>
          <w:color w:val="000000"/>
          <w:sz w:val="24"/>
          <w:szCs w:val="24"/>
        </w:rPr>
        <w:t xml:space="preserve">εισηγήσεις </w:t>
      </w:r>
      <w:r w:rsidR="009850B8">
        <w:rPr>
          <w:rFonts w:ascii="Arial" w:hAnsi="Arial" w:cs="Arial"/>
          <w:iCs/>
          <w:color w:val="000000"/>
          <w:sz w:val="24"/>
          <w:szCs w:val="24"/>
        </w:rPr>
        <w:t>του</w:t>
      </w:r>
      <w:r w:rsidR="001B0F59">
        <w:rPr>
          <w:rFonts w:ascii="Arial" w:hAnsi="Arial" w:cs="Arial"/>
          <w:iCs/>
          <w:color w:val="000000"/>
          <w:sz w:val="24"/>
          <w:szCs w:val="24"/>
        </w:rPr>
        <w:t xml:space="preserve">ς. </w:t>
      </w:r>
    </w:p>
    <w:p w14:paraId="55C92CAA" w14:textId="4D426F3E" w:rsidR="006A7688" w:rsidRDefault="008877F9" w:rsidP="000B6990">
      <w:pPr>
        <w:tabs>
          <w:tab w:val="left" w:pos="567"/>
        </w:tabs>
        <w:spacing w:after="0" w:line="480" w:lineRule="auto"/>
        <w:jc w:val="both"/>
        <w:rPr>
          <w:rFonts w:ascii="Arial" w:hAnsi="Arial" w:cs="Arial"/>
          <w:iCs/>
          <w:color w:val="000000"/>
          <w:sz w:val="24"/>
          <w:szCs w:val="24"/>
        </w:rPr>
      </w:pPr>
      <w:r>
        <w:rPr>
          <w:rFonts w:ascii="Arial" w:hAnsi="Arial" w:cs="Arial"/>
          <w:iCs/>
          <w:color w:val="000000"/>
          <w:sz w:val="24"/>
          <w:szCs w:val="24"/>
        </w:rPr>
        <w:lastRenderedPageBreak/>
        <w:tab/>
        <w:t xml:space="preserve">Ειδικότερα, </w:t>
      </w:r>
      <w:r w:rsidR="00C45E67">
        <w:rPr>
          <w:rFonts w:ascii="Arial" w:hAnsi="Arial" w:cs="Arial"/>
          <w:iCs/>
          <w:color w:val="000000"/>
          <w:sz w:val="24"/>
          <w:szCs w:val="24"/>
        </w:rPr>
        <w:t>η Επίτροπος Περιβάλλοντος</w:t>
      </w:r>
      <w:r w:rsidR="006A7688">
        <w:rPr>
          <w:rFonts w:ascii="Arial" w:hAnsi="Arial" w:cs="Arial"/>
          <w:iCs/>
          <w:color w:val="000000"/>
          <w:sz w:val="24"/>
          <w:szCs w:val="24"/>
        </w:rPr>
        <w:t xml:space="preserve"> και οι εκπρόσωποι </w:t>
      </w:r>
      <w:r w:rsidR="006A7688" w:rsidRPr="006A7688">
        <w:rPr>
          <w:rFonts w:ascii="Arial" w:hAnsi="Arial" w:cs="Arial"/>
          <w:iCs/>
          <w:color w:val="000000"/>
          <w:sz w:val="24"/>
          <w:szCs w:val="24"/>
        </w:rPr>
        <w:t>των εργοδοτικών οργανώσεων ΟΕΒ</w:t>
      </w:r>
      <w:r w:rsidR="006A7688">
        <w:rPr>
          <w:rFonts w:ascii="Arial" w:hAnsi="Arial" w:cs="Arial"/>
          <w:iCs/>
          <w:color w:val="000000"/>
          <w:sz w:val="24"/>
          <w:szCs w:val="24"/>
        </w:rPr>
        <w:t xml:space="preserve"> και </w:t>
      </w:r>
      <w:r w:rsidR="006A7688" w:rsidRPr="006A7688">
        <w:rPr>
          <w:rFonts w:ascii="Arial" w:hAnsi="Arial" w:cs="Arial"/>
          <w:iCs/>
          <w:color w:val="000000"/>
          <w:sz w:val="24"/>
          <w:szCs w:val="24"/>
        </w:rPr>
        <w:t>ΚΕΒΕ</w:t>
      </w:r>
      <w:r w:rsidR="006A7688">
        <w:rPr>
          <w:rFonts w:ascii="Arial" w:hAnsi="Arial" w:cs="Arial"/>
          <w:iCs/>
          <w:color w:val="000000"/>
          <w:sz w:val="24"/>
          <w:szCs w:val="24"/>
        </w:rPr>
        <w:t xml:space="preserve"> </w:t>
      </w:r>
      <w:r w:rsidR="006A7688" w:rsidRPr="000E0D28">
        <w:rPr>
          <w:rFonts w:ascii="Arial" w:hAnsi="Arial" w:cs="Arial"/>
          <w:iCs/>
          <w:color w:val="000000"/>
          <w:sz w:val="24"/>
          <w:szCs w:val="24"/>
        </w:rPr>
        <w:t>επ</w:t>
      </w:r>
      <w:r w:rsidR="000E0D28" w:rsidRPr="000E0D28">
        <w:rPr>
          <w:rFonts w:ascii="Arial" w:hAnsi="Arial" w:cs="Arial"/>
          <w:iCs/>
          <w:color w:val="000000"/>
          <w:sz w:val="24"/>
          <w:szCs w:val="24"/>
        </w:rPr>
        <w:t>ι</w:t>
      </w:r>
      <w:r w:rsidR="006A7688" w:rsidRPr="000E0D28">
        <w:rPr>
          <w:rFonts w:ascii="Arial" w:hAnsi="Arial" w:cs="Arial"/>
          <w:iCs/>
          <w:color w:val="000000"/>
          <w:sz w:val="24"/>
          <w:szCs w:val="24"/>
        </w:rPr>
        <w:t>σήμαναν</w:t>
      </w:r>
      <w:r w:rsidR="001B0F59">
        <w:rPr>
          <w:rFonts w:ascii="Arial" w:hAnsi="Arial" w:cs="Arial"/>
          <w:iCs/>
          <w:color w:val="000000"/>
          <w:sz w:val="24"/>
          <w:szCs w:val="24"/>
        </w:rPr>
        <w:t xml:space="preserve"> στην επιτροπή</w:t>
      </w:r>
      <w:r w:rsidR="006A7688">
        <w:rPr>
          <w:rFonts w:ascii="Arial" w:hAnsi="Arial" w:cs="Arial"/>
          <w:iCs/>
          <w:color w:val="000000"/>
          <w:sz w:val="24"/>
          <w:szCs w:val="24"/>
        </w:rPr>
        <w:t xml:space="preserve"> την</w:t>
      </w:r>
      <w:r w:rsidR="006A7688" w:rsidRPr="006A7688">
        <w:t xml:space="preserve"> </w:t>
      </w:r>
      <w:r w:rsidR="006A7688" w:rsidRPr="006A7688">
        <w:rPr>
          <w:rFonts w:ascii="Arial" w:hAnsi="Arial" w:cs="Arial"/>
          <w:iCs/>
          <w:color w:val="000000"/>
          <w:sz w:val="24"/>
          <w:szCs w:val="24"/>
        </w:rPr>
        <w:t xml:space="preserve">απουσία πρόβλεψης </w:t>
      </w:r>
      <w:r w:rsidR="001B0F59">
        <w:rPr>
          <w:rFonts w:ascii="Arial" w:hAnsi="Arial" w:cs="Arial"/>
          <w:iCs/>
          <w:color w:val="000000"/>
          <w:sz w:val="24"/>
          <w:szCs w:val="24"/>
        </w:rPr>
        <w:t>χ</w:t>
      </w:r>
      <w:r w:rsidR="006A7688" w:rsidRPr="006A7688">
        <w:rPr>
          <w:rFonts w:ascii="Arial" w:hAnsi="Arial" w:cs="Arial"/>
          <w:iCs/>
          <w:color w:val="000000"/>
          <w:sz w:val="24"/>
          <w:szCs w:val="24"/>
        </w:rPr>
        <w:t>ρονικού διαστήματος εντός του οποίου θα είναι επιτρεπτή η διαθεσιμότητα στην αγορά</w:t>
      </w:r>
      <w:r w:rsidR="006A7688">
        <w:rPr>
          <w:rFonts w:ascii="Arial" w:hAnsi="Arial" w:cs="Arial"/>
          <w:iCs/>
          <w:color w:val="000000"/>
          <w:sz w:val="24"/>
          <w:szCs w:val="24"/>
        </w:rPr>
        <w:t xml:space="preserve"> </w:t>
      </w:r>
      <w:r w:rsidR="006A7688" w:rsidRPr="006A7688">
        <w:rPr>
          <w:rFonts w:ascii="Arial" w:hAnsi="Arial" w:cs="Arial"/>
          <w:iCs/>
          <w:color w:val="000000"/>
          <w:sz w:val="24"/>
          <w:szCs w:val="24"/>
        </w:rPr>
        <w:t>του αποθέματος πλαστικών προϊόντων μίας χρήσης, των οποίων η πώληση απαγορεύεται μετά την 3</w:t>
      </w:r>
      <w:r w:rsidR="006A7688" w:rsidRPr="00F6379E">
        <w:rPr>
          <w:rFonts w:ascii="Arial" w:hAnsi="Arial" w:cs="Arial"/>
          <w:iCs/>
          <w:color w:val="000000"/>
          <w:sz w:val="24"/>
          <w:szCs w:val="24"/>
          <w:vertAlign w:val="superscript"/>
        </w:rPr>
        <w:t>η</w:t>
      </w:r>
      <w:r w:rsidR="006A7688" w:rsidRPr="006A7688">
        <w:rPr>
          <w:rFonts w:ascii="Arial" w:hAnsi="Arial" w:cs="Arial"/>
          <w:iCs/>
          <w:color w:val="000000"/>
          <w:sz w:val="24"/>
          <w:szCs w:val="24"/>
        </w:rPr>
        <w:t xml:space="preserve"> Ιουλίου 2021 δυνάμει της σχετικής Οδηγίας.  Ειδικότερα</w:t>
      </w:r>
      <w:r w:rsidR="00F6379E">
        <w:rPr>
          <w:rFonts w:ascii="Arial" w:hAnsi="Arial" w:cs="Arial"/>
          <w:iCs/>
          <w:color w:val="000000"/>
          <w:sz w:val="24"/>
          <w:szCs w:val="24"/>
        </w:rPr>
        <w:t>,</w:t>
      </w:r>
      <w:r w:rsidR="005B132F">
        <w:rPr>
          <w:rFonts w:ascii="Arial" w:hAnsi="Arial" w:cs="Arial"/>
          <w:iCs/>
          <w:color w:val="000000"/>
          <w:sz w:val="24"/>
          <w:szCs w:val="24"/>
        </w:rPr>
        <w:t xml:space="preserve"> </w:t>
      </w:r>
      <w:r w:rsidR="006A7688">
        <w:rPr>
          <w:rFonts w:ascii="Arial" w:hAnsi="Arial" w:cs="Arial"/>
          <w:iCs/>
          <w:color w:val="000000"/>
          <w:sz w:val="24"/>
          <w:szCs w:val="24"/>
        </w:rPr>
        <w:t>η Επίτροπος Περιβάλλοντος εισηγή</w:t>
      </w:r>
      <w:r w:rsidR="005B132F">
        <w:rPr>
          <w:rFonts w:ascii="Arial" w:hAnsi="Arial" w:cs="Arial"/>
          <w:iCs/>
          <w:color w:val="000000"/>
          <w:sz w:val="24"/>
          <w:szCs w:val="24"/>
        </w:rPr>
        <w:t xml:space="preserve">θηκε στην επιτροπή όπως </w:t>
      </w:r>
      <w:r w:rsidR="001B0F59">
        <w:rPr>
          <w:rFonts w:ascii="Arial" w:hAnsi="Arial" w:cs="Arial"/>
          <w:iCs/>
          <w:color w:val="000000"/>
          <w:sz w:val="24"/>
          <w:szCs w:val="24"/>
        </w:rPr>
        <w:t>προβλεφθεί προθεσμία έξι (6) μηνών για την εξάντληση του εν λόγω αποθέματος, ενώ</w:t>
      </w:r>
      <w:r w:rsidR="005B132F">
        <w:rPr>
          <w:rFonts w:ascii="Arial" w:hAnsi="Arial" w:cs="Arial"/>
          <w:iCs/>
          <w:color w:val="000000"/>
          <w:sz w:val="24"/>
          <w:szCs w:val="24"/>
        </w:rPr>
        <w:t xml:space="preserve"> οι εκπρόσωποι των εργοδοτικών οργανώσεων ΟΕΒ και ΚΕΒΕ </w:t>
      </w:r>
      <w:r w:rsidR="001B0F59">
        <w:rPr>
          <w:rFonts w:ascii="Arial" w:hAnsi="Arial" w:cs="Arial"/>
          <w:iCs/>
          <w:color w:val="000000"/>
          <w:sz w:val="24"/>
          <w:szCs w:val="24"/>
        </w:rPr>
        <w:t xml:space="preserve">εισηγήθηκαν όπως η διάθεση των εν λόγω προϊόντων επιτραπεί </w:t>
      </w:r>
      <w:r w:rsidR="005B132F">
        <w:rPr>
          <w:rFonts w:ascii="Arial" w:hAnsi="Arial" w:cs="Arial"/>
          <w:iCs/>
          <w:color w:val="000000"/>
          <w:sz w:val="24"/>
          <w:szCs w:val="24"/>
        </w:rPr>
        <w:t>για ακόμη μία τουριστική περίοδο</w:t>
      </w:r>
      <w:r w:rsidR="001B0F59">
        <w:rPr>
          <w:rFonts w:ascii="Arial" w:hAnsi="Arial" w:cs="Arial"/>
          <w:iCs/>
          <w:color w:val="000000"/>
          <w:sz w:val="24"/>
          <w:szCs w:val="24"/>
        </w:rPr>
        <w:t>, με σκοπό την εξάντληση του αποθέματος που διατηρείται από τους πωλητές αυτών</w:t>
      </w:r>
      <w:r w:rsidR="005B132F">
        <w:rPr>
          <w:rFonts w:ascii="Arial" w:hAnsi="Arial" w:cs="Arial"/>
          <w:iCs/>
          <w:color w:val="000000"/>
          <w:sz w:val="24"/>
          <w:szCs w:val="24"/>
        </w:rPr>
        <w:t>.</w:t>
      </w:r>
    </w:p>
    <w:p w14:paraId="6E66D96E" w14:textId="248A5416" w:rsidR="000442A1" w:rsidRDefault="004B1A9F" w:rsidP="004B1A9F">
      <w:pPr>
        <w:tabs>
          <w:tab w:val="left" w:pos="567"/>
        </w:tabs>
        <w:spacing w:after="0" w:line="480" w:lineRule="auto"/>
        <w:jc w:val="both"/>
        <w:rPr>
          <w:rFonts w:ascii="Arial" w:hAnsi="Arial" w:cs="Arial"/>
          <w:iCs/>
          <w:color w:val="000000"/>
          <w:sz w:val="24"/>
          <w:szCs w:val="24"/>
        </w:rPr>
      </w:pPr>
      <w:r>
        <w:rPr>
          <w:rFonts w:ascii="Arial" w:hAnsi="Arial" w:cs="Arial"/>
          <w:iCs/>
          <w:color w:val="000000"/>
          <w:sz w:val="24"/>
          <w:szCs w:val="24"/>
        </w:rPr>
        <w:tab/>
      </w:r>
      <w:r w:rsidR="00F65403">
        <w:rPr>
          <w:rFonts w:ascii="Arial" w:hAnsi="Arial" w:cs="Arial"/>
          <w:iCs/>
          <w:color w:val="000000"/>
          <w:sz w:val="24"/>
          <w:szCs w:val="24"/>
        </w:rPr>
        <w:t>Ο</w:t>
      </w:r>
      <w:r w:rsidR="000442A1">
        <w:rPr>
          <w:rFonts w:ascii="Arial" w:hAnsi="Arial" w:cs="Arial"/>
          <w:iCs/>
          <w:color w:val="000000"/>
          <w:sz w:val="24"/>
          <w:szCs w:val="24"/>
        </w:rPr>
        <w:t xml:space="preserve"> εκπρόσωπος της Ένωσης Δήμων Κύπρου </w:t>
      </w:r>
      <w:r w:rsidR="001B0F59">
        <w:rPr>
          <w:rFonts w:ascii="Arial" w:hAnsi="Arial" w:cs="Arial"/>
          <w:iCs/>
          <w:color w:val="000000"/>
          <w:sz w:val="24"/>
          <w:szCs w:val="24"/>
        </w:rPr>
        <w:t>εξέφρασε στην επιτροπή</w:t>
      </w:r>
      <w:r w:rsidR="000442A1">
        <w:rPr>
          <w:rFonts w:ascii="Arial" w:hAnsi="Arial" w:cs="Arial"/>
          <w:iCs/>
          <w:color w:val="000000"/>
          <w:sz w:val="24"/>
          <w:szCs w:val="24"/>
        </w:rPr>
        <w:t xml:space="preserve"> </w:t>
      </w:r>
      <w:r w:rsidR="001B0F59">
        <w:rPr>
          <w:rFonts w:ascii="Arial" w:hAnsi="Arial" w:cs="Arial"/>
          <w:iCs/>
          <w:color w:val="000000"/>
          <w:sz w:val="24"/>
          <w:szCs w:val="24"/>
        </w:rPr>
        <w:t xml:space="preserve">την ανάγκη </w:t>
      </w:r>
      <w:r w:rsidR="00C45E67">
        <w:rPr>
          <w:rFonts w:ascii="Arial" w:hAnsi="Arial" w:cs="Arial"/>
          <w:iCs/>
          <w:color w:val="000000"/>
          <w:sz w:val="24"/>
          <w:szCs w:val="24"/>
        </w:rPr>
        <w:t xml:space="preserve">αφενός </w:t>
      </w:r>
      <w:r w:rsidR="000442A1">
        <w:rPr>
          <w:rFonts w:ascii="Arial" w:hAnsi="Arial" w:cs="Arial"/>
          <w:iCs/>
          <w:color w:val="000000"/>
          <w:sz w:val="24"/>
          <w:szCs w:val="24"/>
        </w:rPr>
        <w:t xml:space="preserve">διασαφήνισης </w:t>
      </w:r>
      <w:r w:rsidR="001B0F59">
        <w:rPr>
          <w:rFonts w:ascii="Arial" w:hAnsi="Arial" w:cs="Arial"/>
          <w:iCs/>
          <w:color w:val="000000"/>
          <w:sz w:val="24"/>
          <w:szCs w:val="24"/>
        </w:rPr>
        <w:t>του ρόλου</w:t>
      </w:r>
      <w:r w:rsidR="000442A1">
        <w:rPr>
          <w:rFonts w:ascii="Arial" w:hAnsi="Arial" w:cs="Arial"/>
          <w:iCs/>
          <w:color w:val="000000"/>
          <w:sz w:val="24"/>
          <w:szCs w:val="24"/>
        </w:rPr>
        <w:t xml:space="preserve"> που </w:t>
      </w:r>
      <w:r w:rsidR="00C45E67" w:rsidRPr="006A7688">
        <w:rPr>
          <w:rFonts w:ascii="Arial" w:hAnsi="Arial" w:cs="Arial"/>
          <w:iCs/>
          <w:color w:val="000000"/>
          <w:sz w:val="24"/>
          <w:szCs w:val="24"/>
        </w:rPr>
        <w:t>θα</w:t>
      </w:r>
      <w:r w:rsidR="00C45E67">
        <w:rPr>
          <w:rFonts w:ascii="Arial" w:hAnsi="Arial" w:cs="Arial"/>
          <w:iCs/>
          <w:color w:val="000000"/>
          <w:sz w:val="24"/>
          <w:szCs w:val="24"/>
        </w:rPr>
        <w:t xml:space="preserve"> </w:t>
      </w:r>
      <w:r w:rsidR="000442A1">
        <w:rPr>
          <w:rFonts w:ascii="Arial" w:hAnsi="Arial" w:cs="Arial"/>
          <w:iCs/>
          <w:color w:val="000000"/>
          <w:sz w:val="24"/>
          <w:szCs w:val="24"/>
        </w:rPr>
        <w:t xml:space="preserve">επιτελούν οι αρχές τοπικής διοίκησης στην εφαρμογή </w:t>
      </w:r>
      <w:r w:rsidR="00C45E67">
        <w:rPr>
          <w:rFonts w:ascii="Arial" w:hAnsi="Arial" w:cs="Arial"/>
          <w:iCs/>
          <w:color w:val="000000"/>
          <w:sz w:val="24"/>
          <w:szCs w:val="24"/>
        </w:rPr>
        <w:t xml:space="preserve">των προτεινόμενων ρυθμίσεων και αφετέρου </w:t>
      </w:r>
      <w:r w:rsidR="001B0F59">
        <w:rPr>
          <w:rFonts w:ascii="Arial" w:hAnsi="Arial" w:cs="Arial"/>
          <w:iCs/>
          <w:color w:val="000000"/>
          <w:sz w:val="24"/>
          <w:szCs w:val="24"/>
        </w:rPr>
        <w:t>συμμετοχής των ενδιαφερόμενων</w:t>
      </w:r>
      <w:r w:rsidR="00F65403">
        <w:rPr>
          <w:rFonts w:ascii="Arial" w:hAnsi="Arial" w:cs="Arial"/>
          <w:iCs/>
          <w:color w:val="000000"/>
          <w:sz w:val="24"/>
          <w:szCs w:val="24"/>
        </w:rPr>
        <w:t>/</w:t>
      </w:r>
      <w:r w:rsidR="001B0F59">
        <w:rPr>
          <w:rFonts w:ascii="Arial" w:hAnsi="Arial" w:cs="Arial"/>
          <w:iCs/>
          <w:color w:val="000000"/>
          <w:sz w:val="24"/>
          <w:szCs w:val="24"/>
        </w:rPr>
        <w:t>εμπλεκ</w:t>
      </w:r>
      <w:r w:rsidR="00F6379E">
        <w:rPr>
          <w:rFonts w:ascii="Arial" w:hAnsi="Arial" w:cs="Arial"/>
          <w:iCs/>
          <w:color w:val="000000"/>
          <w:sz w:val="24"/>
          <w:szCs w:val="24"/>
        </w:rPr>
        <w:t>ό</w:t>
      </w:r>
      <w:r w:rsidR="001B0F59">
        <w:rPr>
          <w:rFonts w:ascii="Arial" w:hAnsi="Arial" w:cs="Arial"/>
          <w:iCs/>
          <w:color w:val="000000"/>
          <w:sz w:val="24"/>
          <w:szCs w:val="24"/>
        </w:rPr>
        <w:t>μ</w:t>
      </w:r>
      <w:r w:rsidR="00F6379E">
        <w:rPr>
          <w:rFonts w:ascii="Arial" w:hAnsi="Arial" w:cs="Arial"/>
          <w:iCs/>
          <w:color w:val="000000"/>
          <w:sz w:val="24"/>
          <w:szCs w:val="24"/>
        </w:rPr>
        <w:t>ε</w:t>
      </w:r>
      <w:r w:rsidR="001B0F59">
        <w:rPr>
          <w:rFonts w:ascii="Arial" w:hAnsi="Arial" w:cs="Arial"/>
          <w:iCs/>
          <w:color w:val="000000"/>
          <w:sz w:val="24"/>
          <w:szCs w:val="24"/>
        </w:rPr>
        <w:t>νων μερών σ</w:t>
      </w:r>
      <w:r w:rsidR="00C45E67">
        <w:rPr>
          <w:rFonts w:ascii="Arial" w:hAnsi="Arial" w:cs="Arial"/>
          <w:iCs/>
          <w:color w:val="000000"/>
          <w:sz w:val="24"/>
          <w:szCs w:val="24"/>
        </w:rPr>
        <w:t>τη διαδικασία ορισμού των οικονομικών συνεισφορών για τον καθαρισμό απορριμμάτων που προέρχονται από τα πλαστικά προϊόντα μίας χρήσης που προβλέπονται στο</w:t>
      </w:r>
      <w:r w:rsidR="00F65403">
        <w:rPr>
          <w:rFonts w:ascii="Arial" w:hAnsi="Arial" w:cs="Arial"/>
          <w:iCs/>
          <w:color w:val="000000"/>
          <w:sz w:val="24"/>
          <w:szCs w:val="24"/>
        </w:rPr>
        <w:t xml:space="preserve"> προτεινόμενο </w:t>
      </w:r>
      <w:r w:rsidR="00F6379E">
        <w:rPr>
          <w:rFonts w:ascii="Arial" w:hAnsi="Arial" w:cs="Arial"/>
          <w:iCs/>
          <w:color w:val="000000"/>
          <w:sz w:val="24"/>
          <w:szCs w:val="24"/>
        </w:rPr>
        <w:t>π</w:t>
      </w:r>
      <w:r w:rsidR="00F65403">
        <w:rPr>
          <w:rFonts w:ascii="Arial" w:hAnsi="Arial" w:cs="Arial"/>
          <w:iCs/>
          <w:color w:val="000000"/>
          <w:sz w:val="24"/>
          <w:szCs w:val="24"/>
        </w:rPr>
        <w:t>αράρτημα.</w:t>
      </w:r>
      <w:r w:rsidR="00C45E67">
        <w:rPr>
          <w:rFonts w:ascii="Arial" w:hAnsi="Arial" w:cs="Arial"/>
          <w:iCs/>
          <w:color w:val="000000"/>
          <w:sz w:val="24"/>
          <w:szCs w:val="24"/>
        </w:rPr>
        <w:t xml:space="preserve"> </w:t>
      </w:r>
    </w:p>
    <w:p w14:paraId="31DB6CDE" w14:textId="76498636" w:rsidR="008877F9" w:rsidRPr="004B1A9F" w:rsidRDefault="000442A1" w:rsidP="004B1A9F">
      <w:pPr>
        <w:tabs>
          <w:tab w:val="left" w:pos="567"/>
        </w:tabs>
        <w:spacing w:after="0" w:line="480" w:lineRule="auto"/>
        <w:jc w:val="both"/>
        <w:rPr>
          <w:rFonts w:ascii="Arial" w:hAnsi="Arial" w:cs="Arial"/>
          <w:iCs/>
          <w:color w:val="000000"/>
          <w:sz w:val="24"/>
          <w:szCs w:val="24"/>
        </w:rPr>
      </w:pPr>
      <w:r>
        <w:rPr>
          <w:rFonts w:ascii="Arial" w:hAnsi="Arial" w:cs="Arial"/>
          <w:iCs/>
          <w:color w:val="000000"/>
          <w:sz w:val="24"/>
          <w:szCs w:val="24"/>
        </w:rPr>
        <w:tab/>
        <w:t>Περαιτέρω</w:t>
      </w:r>
      <w:r w:rsidR="004B1A9F" w:rsidRPr="00F854A6">
        <w:rPr>
          <w:rFonts w:ascii="Arial" w:hAnsi="Arial" w:cs="Arial"/>
          <w:iCs/>
          <w:color w:val="000000"/>
          <w:sz w:val="24"/>
          <w:szCs w:val="24"/>
        </w:rPr>
        <w:t xml:space="preserve">, </w:t>
      </w:r>
      <w:r w:rsidR="001B0F59" w:rsidRPr="00F854A6">
        <w:rPr>
          <w:rFonts w:ascii="Arial" w:hAnsi="Arial" w:cs="Arial"/>
          <w:iCs/>
          <w:color w:val="000000"/>
          <w:sz w:val="24"/>
          <w:szCs w:val="24"/>
        </w:rPr>
        <w:t xml:space="preserve">οι κυριότερες </w:t>
      </w:r>
      <w:r w:rsidR="00F854A6">
        <w:rPr>
          <w:rFonts w:ascii="Arial" w:hAnsi="Arial" w:cs="Arial"/>
          <w:iCs/>
          <w:color w:val="000000"/>
          <w:sz w:val="24"/>
          <w:szCs w:val="24"/>
        </w:rPr>
        <w:t>επιφυλάξεις</w:t>
      </w:r>
      <w:r w:rsidR="001B0F59" w:rsidRPr="00F854A6">
        <w:rPr>
          <w:rFonts w:ascii="Arial" w:hAnsi="Arial" w:cs="Arial"/>
          <w:iCs/>
          <w:color w:val="000000"/>
          <w:sz w:val="24"/>
          <w:szCs w:val="24"/>
        </w:rPr>
        <w:t xml:space="preserve"> που εκφράστηκαν από τον </w:t>
      </w:r>
      <w:r w:rsidR="004B1A9F" w:rsidRPr="00F854A6">
        <w:rPr>
          <w:rFonts w:ascii="Arial" w:hAnsi="Arial" w:cs="Arial"/>
          <w:iCs/>
          <w:color w:val="000000"/>
          <w:sz w:val="24"/>
          <w:szCs w:val="24"/>
        </w:rPr>
        <w:t>εκπρόσωπο της ΟΠΟΚ</w:t>
      </w:r>
      <w:r w:rsidR="001B0F59">
        <w:rPr>
          <w:rFonts w:ascii="Arial" w:hAnsi="Arial" w:cs="Arial"/>
          <w:iCs/>
          <w:color w:val="000000"/>
          <w:sz w:val="24"/>
          <w:szCs w:val="24"/>
        </w:rPr>
        <w:t xml:space="preserve"> </w:t>
      </w:r>
      <w:r w:rsidR="00F854A6">
        <w:rPr>
          <w:rFonts w:ascii="Arial" w:hAnsi="Arial" w:cs="Arial"/>
          <w:iCs/>
          <w:color w:val="000000"/>
          <w:sz w:val="24"/>
          <w:szCs w:val="24"/>
        </w:rPr>
        <w:t>αφορούν</w:t>
      </w:r>
      <w:r w:rsidR="004B1A9F">
        <w:rPr>
          <w:rFonts w:ascii="Arial" w:hAnsi="Arial" w:cs="Arial"/>
          <w:iCs/>
          <w:color w:val="000000"/>
          <w:sz w:val="24"/>
          <w:szCs w:val="24"/>
        </w:rPr>
        <w:t xml:space="preserve"> πρόνοιες του υπό εξέταση νομοσχέδιου που </w:t>
      </w:r>
      <w:r w:rsidR="00A827B8">
        <w:rPr>
          <w:rFonts w:ascii="Arial" w:hAnsi="Arial" w:cs="Arial"/>
          <w:iCs/>
          <w:color w:val="000000"/>
          <w:sz w:val="24"/>
          <w:szCs w:val="24"/>
        </w:rPr>
        <w:t>παρέχουν στην αρμόδια αρχή αφενός</w:t>
      </w:r>
      <w:r w:rsidR="004B1A9F">
        <w:rPr>
          <w:rFonts w:ascii="Arial" w:hAnsi="Arial" w:cs="Arial"/>
          <w:iCs/>
          <w:color w:val="000000"/>
          <w:sz w:val="24"/>
          <w:szCs w:val="24"/>
        </w:rPr>
        <w:t xml:space="preserve"> διακριτική ευχέρεια να καθορίζει</w:t>
      </w:r>
      <w:r w:rsidR="008877F9">
        <w:rPr>
          <w:rFonts w:ascii="Arial" w:hAnsi="Arial" w:cs="Arial"/>
          <w:iCs/>
          <w:color w:val="000000"/>
          <w:sz w:val="24"/>
          <w:szCs w:val="24"/>
        </w:rPr>
        <w:t xml:space="preserve"> το </w:t>
      </w:r>
      <w:r w:rsidR="004B1A9F">
        <w:rPr>
          <w:rFonts w:ascii="Arial" w:hAnsi="Arial" w:cs="Arial"/>
          <w:iCs/>
          <w:color w:val="000000"/>
          <w:sz w:val="24"/>
          <w:szCs w:val="24"/>
        </w:rPr>
        <w:t>περιεχόμενο</w:t>
      </w:r>
      <w:r w:rsidR="008877F9">
        <w:rPr>
          <w:rFonts w:ascii="Arial" w:hAnsi="Arial" w:cs="Arial"/>
          <w:iCs/>
          <w:color w:val="000000"/>
          <w:sz w:val="24"/>
          <w:szCs w:val="24"/>
        </w:rPr>
        <w:t xml:space="preserve"> των μέτρων</w:t>
      </w:r>
      <w:r w:rsidR="008877F9" w:rsidRPr="008877F9">
        <w:rPr>
          <w:rFonts w:ascii="Arial" w:hAnsi="Arial" w:cs="Arial"/>
          <w:iCs/>
          <w:color w:val="000000"/>
          <w:sz w:val="24"/>
          <w:szCs w:val="24"/>
        </w:rPr>
        <w:t xml:space="preserve"> που καταρτίζονται </w:t>
      </w:r>
      <w:r w:rsidR="008877F9">
        <w:rPr>
          <w:rFonts w:ascii="Arial" w:hAnsi="Arial" w:cs="Arial"/>
          <w:iCs/>
          <w:color w:val="000000"/>
          <w:sz w:val="24"/>
          <w:szCs w:val="24"/>
        </w:rPr>
        <w:t xml:space="preserve">για επίτευξη της μείωσης της κατανάλωσης των πλαστικών προϊόντων μίας χρήσης που προβλέπονται στο </w:t>
      </w:r>
      <w:r w:rsidR="00F65403">
        <w:rPr>
          <w:rFonts w:ascii="Arial" w:hAnsi="Arial" w:cs="Arial"/>
          <w:iCs/>
          <w:color w:val="000000"/>
          <w:sz w:val="24"/>
          <w:szCs w:val="24"/>
        </w:rPr>
        <w:t xml:space="preserve">σχετικό </w:t>
      </w:r>
      <w:r w:rsidR="00F6379E">
        <w:rPr>
          <w:rFonts w:ascii="Arial" w:hAnsi="Arial" w:cs="Arial"/>
          <w:iCs/>
          <w:color w:val="000000"/>
          <w:sz w:val="24"/>
          <w:szCs w:val="24"/>
        </w:rPr>
        <w:t>π</w:t>
      </w:r>
      <w:r w:rsidR="00F65403">
        <w:rPr>
          <w:rFonts w:ascii="Arial" w:hAnsi="Arial" w:cs="Arial"/>
          <w:iCs/>
          <w:color w:val="000000"/>
          <w:sz w:val="24"/>
          <w:szCs w:val="24"/>
        </w:rPr>
        <w:t>αράρτημα</w:t>
      </w:r>
      <w:r w:rsidR="004B1A9F">
        <w:rPr>
          <w:rFonts w:ascii="Arial" w:hAnsi="Arial" w:cs="Arial"/>
          <w:iCs/>
          <w:color w:val="000000"/>
          <w:sz w:val="24"/>
          <w:szCs w:val="24"/>
        </w:rPr>
        <w:t>, αφετέρου</w:t>
      </w:r>
      <w:r w:rsidR="00A827B8">
        <w:rPr>
          <w:rFonts w:ascii="Arial" w:hAnsi="Arial" w:cs="Arial"/>
          <w:iCs/>
          <w:color w:val="000000"/>
          <w:sz w:val="24"/>
          <w:szCs w:val="24"/>
        </w:rPr>
        <w:t xml:space="preserve"> διαζευκτική επιλογή </w:t>
      </w:r>
      <w:r w:rsidR="004B1A9F">
        <w:rPr>
          <w:rFonts w:ascii="Arial" w:hAnsi="Arial" w:cs="Arial"/>
          <w:iCs/>
          <w:color w:val="000000"/>
          <w:sz w:val="24"/>
          <w:szCs w:val="24"/>
        </w:rPr>
        <w:t>μεταξύ των προβλεπόμενων</w:t>
      </w:r>
      <w:r w:rsidR="00A827B8">
        <w:rPr>
          <w:rFonts w:ascii="Arial" w:hAnsi="Arial" w:cs="Arial"/>
          <w:iCs/>
          <w:color w:val="000000"/>
          <w:sz w:val="24"/>
          <w:szCs w:val="24"/>
        </w:rPr>
        <w:t xml:space="preserve"> ενεργειών </w:t>
      </w:r>
      <w:r w:rsidR="004B1A9F">
        <w:rPr>
          <w:rFonts w:ascii="Arial" w:hAnsi="Arial" w:cs="Arial"/>
          <w:iCs/>
          <w:color w:val="000000"/>
          <w:sz w:val="24"/>
          <w:szCs w:val="24"/>
        </w:rPr>
        <w:t>για επίτευξη των στόχων</w:t>
      </w:r>
      <w:r w:rsidR="00F6379E">
        <w:rPr>
          <w:rFonts w:ascii="Arial" w:hAnsi="Arial" w:cs="Arial"/>
          <w:iCs/>
          <w:color w:val="000000"/>
          <w:sz w:val="24"/>
          <w:szCs w:val="24"/>
        </w:rPr>
        <w:t>,</w:t>
      </w:r>
      <w:r w:rsidR="004B1A9F">
        <w:rPr>
          <w:rFonts w:ascii="Arial" w:hAnsi="Arial" w:cs="Arial"/>
          <w:iCs/>
          <w:color w:val="000000"/>
          <w:sz w:val="24"/>
          <w:szCs w:val="24"/>
        </w:rPr>
        <w:t xml:space="preserve"> </w:t>
      </w:r>
      <w:r>
        <w:rPr>
          <w:rFonts w:ascii="Arial" w:hAnsi="Arial" w:cs="Arial"/>
          <w:iCs/>
          <w:color w:val="000000"/>
          <w:sz w:val="24"/>
          <w:szCs w:val="24"/>
        </w:rPr>
        <w:t>με σκοπό τη</w:t>
      </w:r>
      <w:r w:rsidR="004B1A9F">
        <w:rPr>
          <w:rFonts w:ascii="Arial" w:hAnsi="Arial" w:cs="Arial"/>
          <w:iCs/>
          <w:color w:val="000000"/>
          <w:sz w:val="24"/>
          <w:szCs w:val="24"/>
        </w:rPr>
        <w:t xml:space="preserve"> διασφάλιση της χωριστής συλλογή</w:t>
      </w:r>
      <w:r>
        <w:rPr>
          <w:rFonts w:ascii="Arial" w:hAnsi="Arial" w:cs="Arial"/>
          <w:iCs/>
          <w:color w:val="000000"/>
          <w:sz w:val="24"/>
          <w:szCs w:val="24"/>
        </w:rPr>
        <w:t>ς</w:t>
      </w:r>
      <w:r w:rsidR="004B1A9F">
        <w:rPr>
          <w:rFonts w:ascii="Arial" w:hAnsi="Arial" w:cs="Arial"/>
          <w:iCs/>
          <w:color w:val="000000"/>
          <w:sz w:val="24"/>
          <w:szCs w:val="24"/>
        </w:rPr>
        <w:t xml:space="preserve"> για ανακύκλωση πλαστικών προϊόντων μίας χρήσης που προβλέπονται στο </w:t>
      </w:r>
      <w:r w:rsidR="00F65403" w:rsidRPr="00F65403">
        <w:rPr>
          <w:rFonts w:ascii="Arial" w:hAnsi="Arial" w:cs="Arial"/>
          <w:iCs/>
          <w:color w:val="000000"/>
          <w:sz w:val="24"/>
          <w:szCs w:val="24"/>
        </w:rPr>
        <w:t>προτεινόμενο</w:t>
      </w:r>
      <w:r w:rsidR="00F65403">
        <w:rPr>
          <w:rFonts w:ascii="Arial" w:hAnsi="Arial" w:cs="Arial"/>
          <w:iCs/>
          <w:color w:val="000000"/>
          <w:sz w:val="24"/>
          <w:szCs w:val="24"/>
        </w:rPr>
        <w:t xml:space="preserve"> νέο</w:t>
      </w:r>
      <w:r w:rsidR="00F65403" w:rsidRPr="00F65403">
        <w:rPr>
          <w:rFonts w:ascii="Arial" w:hAnsi="Arial" w:cs="Arial"/>
          <w:iCs/>
          <w:color w:val="000000"/>
          <w:sz w:val="24"/>
          <w:szCs w:val="24"/>
        </w:rPr>
        <w:t xml:space="preserve"> </w:t>
      </w:r>
      <w:r w:rsidR="00F6379E">
        <w:rPr>
          <w:rFonts w:ascii="Arial" w:hAnsi="Arial" w:cs="Arial"/>
          <w:iCs/>
          <w:color w:val="000000"/>
          <w:sz w:val="24"/>
          <w:szCs w:val="24"/>
        </w:rPr>
        <w:t>π</w:t>
      </w:r>
      <w:r w:rsidR="00F65403" w:rsidRPr="00F65403">
        <w:rPr>
          <w:rFonts w:ascii="Arial" w:hAnsi="Arial" w:cs="Arial"/>
          <w:iCs/>
          <w:color w:val="000000"/>
          <w:sz w:val="24"/>
          <w:szCs w:val="24"/>
        </w:rPr>
        <w:t>αράρτημα</w:t>
      </w:r>
      <w:r w:rsidR="004B1A9F">
        <w:rPr>
          <w:rFonts w:ascii="Arial" w:hAnsi="Arial" w:cs="Arial"/>
          <w:iCs/>
          <w:color w:val="000000"/>
          <w:sz w:val="24"/>
          <w:szCs w:val="24"/>
        </w:rPr>
        <w:t>.</w:t>
      </w:r>
    </w:p>
    <w:p w14:paraId="09CB447C" w14:textId="682C88EE" w:rsidR="005B132F" w:rsidRDefault="000B6990" w:rsidP="000B6990">
      <w:pPr>
        <w:tabs>
          <w:tab w:val="left" w:pos="567"/>
        </w:tabs>
        <w:spacing w:after="0" w:line="480" w:lineRule="auto"/>
        <w:jc w:val="both"/>
        <w:rPr>
          <w:rFonts w:ascii="Arial" w:hAnsi="Arial" w:cs="Arial"/>
          <w:sz w:val="24"/>
          <w:lang w:bidi="ar-SA"/>
        </w:rPr>
      </w:pPr>
      <w:r>
        <w:rPr>
          <w:rFonts w:ascii="Arial" w:hAnsi="Arial" w:cs="Arial"/>
          <w:sz w:val="24"/>
          <w:lang w:bidi="ar-SA"/>
        </w:rPr>
        <w:lastRenderedPageBreak/>
        <w:tab/>
      </w:r>
      <w:r w:rsidR="000708CC">
        <w:rPr>
          <w:rFonts w:ascii="Arial" w:hAnsi="Arial" w:cs="Arial"/>
          <w:sz w:val="24"/>
          <w:lang w:bidi="ar-SA"/>
        </w:rPr>
        <w:t xml:space="preserve">Στο πλαίσιο της </w:t>
      </w:r>
      <w:r w:rsidR="005B132F">
        <w:rPr>
          <w:rFonts w:ascii="Arial" w:hAnsi="Arial" w:cs="Arial"/>
          <w:sz w:val="24"/>
          <w:lang w:bidi="ar-SA"/>
        </w:rPr>
        <w:t>εξέτασης</w:t>
      </w:r>
      <w:r w:rsidR="000708CC" w:rsidRPr="002672FC">
        <w:rPr>
          <w:rFonts w:ascii="Arial" w:hAnsi="Arial" w:cs="Arial"/>
          <w:color w:val="FF0000"/>
          <w:sz w:val="24"/>
          <w:lang w:bidi="ar-SA"/>
        </w:rPr>
        <w:t xml:space="preserve"> </w:t>
      </w:r>
      <w:r w:rsidR="000708CC">
        <w:rPr>
          <w:rFonts w:ascii="Arial" w:hAnsi="Arial" w:cs="Arial"/>
          <w:sz w:val="24"/>
          <w:lang w:bidi="ar-SA"/>
        </w:rPr>
        <w:t>του νομοσχεδίου</w:t>
      </w:r>
      <w:r w:rsidR="0032307B">
        <w:rPr>
          <w:rFonts w:ascii="Arial" w:hAnsi="Arial" w:cs="Arial"/>
          <w:sz w:val="24"/>
          <w:lang w:bidi="ar-SA"/>
        </w:rPr>
        <w:t xml:space="preserve">, </w:t>
      </w:r>
      <w:r w:rsidR="005B132F">
        <w:rPr>
          <w:rFonts w:ascii="Arial" w:hAnsi="Arial" w:cs="Arial"/>
          <w:sz w:val="24"/>
          <w:lang w:bidi="ar-SA"/>
        </w:rPr>
        <w:t>η</w:t>
      </w:r>
      <w:r w:rsidR="0032307B">
        <w:rPr>
          <w:rFonts w:ascii="Arial" w:hAnsi="Arial" w:cs="Arial"/>
          <w:sz w:val="24"/>
          <w:lang w:bidi="ar-SA"/>
        </w:rPr>
        <w:t xml:space="preserve"> </w:t>
      </w:r>
      <w:r w:rsidR="00733192">
        <w:rPr>
          <w:rFonts w:ascii="Arial" w:hAnsi="Arial" w:cs="Arial"/>
          <w:sz w:val="24"/>
          <w:lang w:bidi="ar-SA"/>
        </w:rPr>
        <w:t>επιτροπή</w:t>
      </w:r>
      <w:r w:rsidR="00A71981" w:rsidRPr="000E0D28">
        <w:rPr>
          <w:rFonts w:ascii="Arial" w:hAnsi="Arial" w:cs="Arial"/>
          <w:sz w:val="24"/>
          <w:lang w:bidi="ar-SA"/>
        </w:rPr>
        <w:t xml:space="preserve"> </w:t>
      </w:r>
      <w:r w:rsidR="005B132F">
        <w:rPr>
          <w:rFonts w:ascii="Arial" w:hAnsi="Arial" w:cs="Arial"/>
          <w:sz w:val="24"/>
          <w:lang w:bidi="ar-SA"/>
        </w:rPr>
        <w:t>εξέφρασε επιφυλάξεις</w:t>
      </w:r>
      <w:r w:rsidR="00F65403">
        <w:rPr>
          <w:rFonts w:ascii="Arial" w:hAnsi="Arial" w:cs="Arial"/>
          <w:sz w:val="24"/>
          <w:lang w:bidi="ar-SA"/>
        </w:rPr>
        <w:t xml:space="preserve">/παρατηρήσεις </w:t>
      </w:r>
      <w:r w:rsidR="005B132F">
        <w:rPr>
          <w:rFonts w:ascii="Arial" w:hAnsi="Arial" w:cs="Arial"/>
          <w:sz w:val="24"/>
          <w:lang w:bidi="ar-SA"/>
        </w:rPr>
        <w:t xml:space="preserve">σχετικά με πρόνοιες του νομοσχεδίου </w:t>
      </w:r>
      <w:r w:rsidR="00A71981">
        <w:rPr>
          <w:rFonts w:ascii="Arial" w:hAnsi="Arial" w:cs="Arial"/>
          <w:sz w:val="24"/>
          <w:lang w:bidi="ar-SA"/>
        </w:rPr>
        <w:t>που αφορούν τα πιο κάτω θέματα:</w:t>
      </w:r>
    </w:p>
    <w:p w14:paraId="0E97548B" w14:textId="7DAEB987" w:rsidR="005B132F" w:rsidRPr="004316E5" w:rsidRDefault="004316E5" w:rsidP="00AF716B">
      <w:pPr>
        <w:pStyle w:val="ListParagraph"/>
        <w:numPr>
          <w:ilvl w:val="0"/>
          <w:numId w:val="3"/>
        </w:numPr>
        <w:tabs>
          <w:tab w:val="left" w:pos="567"/>
        </w:tabs>
        <w:spacing w:after="0" w:line="480" w:lineRule="auto"/>
        <w:ind w:left="567" w:hanging="567"/>
        <w:jc w:val="both"/>
        <w:rPr>
          <w:rFonts w:ascii="Arial" w:hAnsi="Arial" w:cs="Arial"/>
          <w:sz w:val="24"/>
          <w:szCs w:val="24"/>
        </w:rPr>
      </w:pPr>
      <w:r>
        <w:rPr>
          <w:rFonts w:ascii="Arial" w:hAnsi="Arial" w:cs="Arial"/>
          <w:sz w:val="24"/>
          <w:lang w:bidi="ar-SA"/>
        </w:rPr>
        <w:t>Α</w:t>
      </w:r>
      <w:r w:rsidR="00733192" w:rsidRPr="005B132F">
        <w:rPr>
          <w:rFonts w:ascii="Arial" w:hAnsi="Arial" w:cs="Arial"/>
          <w:sz w:val="24"/>
          <w:lang w:bidi="ar-SA"/>
        </w:rPr>
        <w:t xml:space="preserve">πουσία </w:t>
      </w:r>
      <w:r w:rsidR="00CA718D" w:rsidRPr="005B132F">
        <w:rPr>
          <w:rFonts w:ascii="Arial" w:hAnsi="Arial" w:cs="Arial"/>
          <w:sz w:val="24"/>
          <w:lang w:bidi="ar-SA"/>
        </w:rPr>
        <w:t>πρόβλεψης</w:t>
      </w:r>
      <w:r w:rsidR="00733192" w:rsidRPr="005B132F">
        <w:rPr>
          <w:rFonts w:ascii="Arial" w:hAnsi="Arial" w:cs="Arial"/>
          <w:sz w:val="24"/>
          <w:lang w:bidi="ar-SA"/>
        </w:rPr>
        <w:t xml:space="preserve"> χρονικού διαστήματος εντός του οποίου </w:t>
      </w:r>
      <w:r w:rsidR="00CA718D" w:rsidRPr="005B132F">
        <w:rPr>
          <w:rFonts w:ascii="Arial" w:hAnsi="Arial" w:cs="Arial"/>
          <w:sz w:val="24"/>
          <w:lang w:bidi="ar-SA"/>
        </w:rPr>
        <w:t xml:space="preserve">θα είναι επιτρεπτή η </w:t>
      </w:r>
      <w:r w:rsidR="00103174" w:rsidRPr="005B132F">
        <w:rPr>
          <w:rFonts w:ascii="Arial" w:hAnsi="Arial" w:cs="Arial"/>
          <w:sz w:val="24"/>
          <w:lang w:bidi="ar-SA"/>
        </w:rPr>
        <w:t xml:space="preserve">διαθεσιμότητα στην αγορά, δηλαδή η προμήθεια για διανομή, κατανάλωση ή χρήση στην αγορά της Δημοκρατίας στο πλαίσιο εμπορικής δραστηριότητας, του </w:t>
      </w:r>
      <w:r w:rsidR="00CA718D" w:rsidRPr="005B132F">
        <w:rPr>
          <w:rFonts w:ascii="Arial" w:hAnsi="Arial" w:cs="Arial"/>
          <w:sz w:val="24"/>
          <w:lang w:bidi="ar-SA"/>
        </w:rPr>
        <w:t>αποθέματος πλαστικών προϊόντων μίας χρήσης</w:t>
      </w:r>
      <w:r w:rsidR="00733192" w:rsidRPr="005B132F">
        <w:rPr>
          <w:rFonts w:ascii="Arial" w:hAnsi="Arial" w:cs="Arial"/>
          <w:sz w:val="24"/>
          <w:lang w:bidi="ar-SA"/>
        </w:rPr>
        <w:t xml:space="preserve">, των οποίων η πώληση </w:t>
      </w:r>
      <w:r w:rsidR="00423A92" w:rsidRPr="005B132F">
        <w:rPr>
          <w:rFonts w:ascii="Arial" w:hAnsi="Arial" w:cs="Arial"/>
          <w:sz w:val="24"/>
          <w:lang w:bidi="ar-SA"/>
        </w:rPr>
        <w:t>απαγορεύεται</w:t>
      </w:r>
      <w:r w:rsidR="0032307B" w:rsidRPr="005B132F">
        <w:rPr>
          <w:rFonts w:ascii="Arial" w:hAnsi="Arial" w:cs="Arial"/>
          <w:sz w:val="24"/>
          <w:lang w:bidi="ar-SA"/>
        </w:rPr>
        <w:t xml:space="preserve"> </w:t>
      </w:r>
      <w:r w:rsidR="00CA718D" w:rsidRPr="005B132F">
        <w:rPr>
          <w:rFonts w:ascii="Arial" w:hAnsi="Arial" w:cs="Arial"/>
          <w:sz w:val="24"/>
          <w:lang w:bidi="ar-SA"/>
        </w:rPr>
        <w:t>μετά</w:t>
      </w:r>
      <w:r w:rsidR="0032307B" w:rsidRPr="005B132F">
        <w:rPr>
          <w:rFonts w:ascii="Arial" w:hAnsi="Arial" w:cs="Arial"/>
          <w:sz w:val="24"/>
          <w:lang w:bidi="ar-SA"/>
        </w:rPr>
        <w:t xml:space="preserve"> την 3</w:t>
      </w:r>
      <w:r w:rsidR="0032307B" w:rsidRPr="005B132F">
        <w:rPr>
          <w:rFonts w:ascii="Arial" w:hAnsi="Arial" w:cs="Arial"/>
          <w:sz w:val="24"/>
          <w:vertAlign w:val="superscript"/>
          <w:lang w:bidi="ar-SA"/>
        </w:rPr>
        <w:t>η</w:t>
      </w:r>
      <w:r w:rsidR="0032307B" w:rsidRPr="005B132F">
        <w:rPr>
          <w:rFonts w:ascii="Arial" w:hAnsi="Arial" w:cs="Arial"/>
          <w:sz w:val="24"/>
          <w:lang w:bidi="ar-SA"/>
        </w:rPr>
        <w:t xml:space="preserve"> Ιουλίου 2021</w:t>
      </w:r>
      <w:r w:rsidR="00CA718D" w:rsidRPr="005B132F">
        <w:rPr>
          <w:rFonts w:ascii="Arial" w:hAnsi="Arial" w:cs="Arial"/>
          <w:sz w:val="24"/>
          <w:lang w:bidi="ar-SA"/>
        </w:rPr>
        <w:t xml:space="preserve"> δυνάμει της σχετικής Οδηγίας</w:t>
      </w:r>
      <w:r w:rsidR="0032307B" w:rsidRPr="005B132F">
        <w:rPr>
          <w:rFonts w:ascii="Arial" w:hAnsi="Arial" w:cs="Arial"/>
          <w:sz w:val="24"/>
          <w:lang w:bidi="ar-SA"/>
        </w:rPr>
        <w:t xml:space="preserve">.  </w:t>
      </w:r>
    </w:p>
    <w:p w14:paraId="2F6E65BD" w14:textId="6DA61EEF" w:rsidR="00AB4B88" w:rsidRDefault="00A71981" w:rsidP="00AF716B">
      <w:pPr>
        <w:pStyle w:val="ListParagraph"/>
        <w:numPr>
          <w:ilvl w:val="0"/>
          <w:numId w:val="3"/>
        </w:numPr>
        <w:tabs>
          <w:tab w:val="left" w:pos="567"/>
        </w:tabs>
        <w:spacing w:after="0" w:line="480" w:lineRule="auto"/>
        <w:ind w:left="567" w:hanging="567"/>
        <w:jc w:val="both"/>
        <w:rPr>
          <w:rFonts w:ascii="Arial" w:hAnsi="Arial" w:cs="Arial"/>
          <w:sz w:val="24"/>
          <w:szCs w:val="24"/>
        </w:rPr>
      </w:pPr>
      <w:r>
        <w:rPr>
          <w:rFonts w:ascii="Arial" w:hAnsi="Arial" w:cs="Arial"/>
          <w:sz w:val="24"/>
          <w:szCs w:val="24"/>
        </w:rPr>
        <w:t xml:space="preserve">Αναφορά </w:t>
      </w:r>
      <w:r w:rsidR="000E0D28">
        <w:rPr>
          <w:rFonts w:ascii="Arial" w:hAnsi="Arial" w:cs="Arial"/>
          <w:sz w:val="24"/>
          <w:szCs w:val="24"/>
        </w:rPr>
        <w:t>του</w:t>
      </w:r>
      <w:r>
        <w:rPr>
          <w:rFonts w:ascii="Arial" w:hAnsi="Arial" w:cs="Arial"/>
          <w:sz w:val="24"/>
          <w:szCs w:val="24"/>
        </w:rPr>
        <w:t xml:space="preserve"> νησιώτικο</w:t>
      </w:r>
      <w:r w:rsidR="000E0D28">
        <w:rPr>
          <w:rFonts w:ascii="Arial" w:hAnsi="Arial" w:cs="Arial"/>
          <w:sz w:val="24"/>
          <w:szCs w:val="24"/>
        </w:rPr>
        <w:t>υ</w:t>
      </w:r>
      <w:r>
        <w:rPr>
          <w:rFonts w:ascii="Arial" w:hAnsi="Arial" w:cs="Arial"/>
          <w:sz w:val="24"/>
          <w:szCs w:val="24"/>
        </w:rPr>
        <w:t xml:space="preserve"> χαρακτήρα και </w:t>
      </w:r>
      <w:r w:rsidR="000E0D28">
        <w:rPr>
          <w:rFonts w:ascii="Arial" w:hAnsi="Arial" w:cs="Arial"/>
          <w:sz w:val="24"/>
          <w:szCs w:val="24"/>
        </w:rPr>
        <w:t>των</w:t>
      </w:r>
      <w:r>
        <w:rPr>
          <w:rFonts w:ascii="Arial" w:hAnsi="Arial" w:cs="Arial"/>
          <w:sz w:val="24"/>
          <w:szCs w:val="24"/>
        </w:rPr>
        <w:t xml:space="preserve"> ιδιαιτερ</w:t>
      </w:r>
      <w:r w:rsidR="00F6379E">
        <w:rPr>
          <w:rFonts w:ascii="Arial" w:hAnsi="Arial" w:cs="Arial"/>
          <w:sz w:val="24"/>
          <w:szCs w:val="24"/>
        </w:rPr>
        <w:t>ο</w:t>
      </w:r>
      <w:r>
        <w:rPr>
          <w:rFonts w:ascii="Arial" w:hAnsi="Arial" w:cs="Arial"/>
          <w:sz w:val="24"/>
          <w:szCs w:val="24"/>
        </w:rPr>
        <w:t>τ</w:t>
      </w:r>
      <w:r w:rsidR="00F6379E">
        <w:rPr>
          <w:rFonts w:ascii="Arial" w:hAnsi="Arial" w:cs="Arial"/>
          <w:sz w:val="24"/>
          <w:szCs w:val="24"/>
        </w:rPr>
        <w:t>ή</w:t>
      </w:r>
      <w:r>
        <w:rPr>
          <w:rFonts w:ascii="Arial" w:hAnsi="Arial" w:cs="Arial"/>
          <w:sz w:val="24"/>
          <w:szCs w:val="24"/>
        </w:rPr>
        <w:t>τ</w:t>
      </w:r>
      <w:r w:rsidR="00F6379E">
        <w:rPr>
          <w:rFonts w:ascii="Arial" w:hAnsi="Arial" w:cs="Arial"/>
          <w:sz w:val="24"/>
          <w:szCs w:val="24"/>
        </w:rPr>
        <w:t>ων</w:t>
      </w:r>
      <w:r>
        <w:rPr>
          <w:rFonts w:ascii="Arial" w:hAnsi="Arial" w:cs="Arial"/>
          <w:sz w:val="24"/>
          <w:szCs w:val="24"/>
        </w:rPr>
        <w:t xml:space="preserve"> της Κύπρου ως κριτηρίων</w:t>
      </w:r>
      <w:r w:rsidR="00CD09B6">
        <w:rPr>
          <w:rFonts w:ascii="Arial" w:hAnsi="Arial" w:cs="Arial"/>
          <w:sz w:val="24"/>
          <w:szCs w:val="24"/>
        </w:rPr>
        <w:t xml:space="preserve"> που θα λαμβάνονται υπόψη</w:t>
      </w:r>
      <w:r w:rsidR="004316E5" w:rsidRPr="004316E5">
        <w:rPr>
          <w:rFonts w:ascii="Arial" w:hAnsi="Arial" w:cs="Arial"/>
          <w:sz w:val="24"/>
          <w:szCs w:val="24"/>
        </w:rPr>
        <w:t xml:space="preserve"> </w:t>
      </w:r>
      <w:r>
        <w:rPr>
          <w:rFonts w:ascii="Arial" w:hAnsi="Arial" w:cs="Arial"/>
          <w:sz w:val="24"/>
          <w:szCs w:val="24"/>
        </w:rPr>
        <w:t xml:space="preserve">από την αρμόδια αρχή </w:t>
      </w:r>
      <w:r w:rsidR="00CD09B6">
        <w:rPr>
          <w:rFonts w:ascii="Arial" w:hAnsi="Arial" w:cs="Arial"/>
          <w:sz w:val="24"/>
          <w:szCs w:val="24"/>
        </w:rPr>
        <w:t xml:space="preserve">κατά </w:t>
      </w:r>
      <w:r w:rsidR="004316E5" w:rsidRPr="004316E5">
        <w:rPr>
          <w:rFonts w:ascii="Arial" w:hAnsi="Arial" w:cs="Arial"/>
          <w:sz w:val="24"/>
          <w:szCs w:val="24"/>
        </w:rPr>
        <w:t xml:space="preserve">την αξιολόγηση των μέτρων που καταρτίζονται </w:t>
      </w:r>
      <w:r>
        <w:rPr>
          <w:rFonts w:ascii="Arial" w:hAnsi="Arial" w:cs="Arial"/>
          <w:sz w:val="24"/>
          <w:szCs w:val="24"/>
        </w:rPr>
        <w:t>από αυτή</w:t>
      </w:r>
      <w:r w:rsidR="00F6379E">
        <w:rPr>
          <w:rFonts w:ascii="Arial" w:hAnsi="Arial" w:cs="Arial"/>
          <w:sz w:val="24"/>
          <w:szCs w:val="24"/>
        </w:rPr>
        <w:t>,</w:t>
      </w:r>
      <w:r>
        <w:rPr>
          <w:rFonts w:ascii="Arial" w:hAnsi="Arial" w:cs="Arial"/>
          <w:sz w:val="24"/>
          <w:szCs w:val="24"/>
        </w:rPr>
        <w:t xml:space="preserve"> </w:t>
      </w:r>
      <w:r w:rsidR="004316E5" w:rsidRPr="004316E5">
        <w:rPr>
          <w:rFonts w:ascii="Arial" w:hAnsi="Arial" w:cs="Arial"/>
          <w:sz w:val="24"/>
          <w:szCs w:val="24"/>
        </w:rPr>
        <w:t xml:space="preserve">με στόχο τη μείωση της κατανάλωσης των πλαστικών προϊόντων μίας χρήσης που προβλέπονται </w:t>
      </w:r>
      <w:r w:rsidR="00F65403">
        <w:rPr>
          <w:rFonts w:ascii="Arial" w:hAnsi="Arial" w:cs="Arial"/>
          <w:iCs/>
          <w:color w:val="000000"/>
          <w:sz w:val="24"/>
          <w:szCs w:val="24"/>
        </w:rPr>
        <w:t xml:space="preserve">στο </w:t>
      </w:r>
      <w:r w:rsidR="00F65403" w:rsidRPr="00F65403">
        <w:rPr>
          <w:rFonts w:ascii="Arial" w:hAnsi="Arial" w:cs="Arial"/>
          <w:iCs/>
          <w:color w:val="000000"/>
          <w:sz w:val="24"/>
          <w:szCs w:val="24"/>
        </w:rPr>
        <w:t>προτεινόμενο</w:t>
      </w:r>
      <w:r w:rsidR="00F65403">
        <w:rPr>
          <w:rFonts w:ascii="Arial" w:hAnsi="Arial" w:cs="Arial"/>
          <w:iCs/>
          <w:color w:val="000000"/>
          <w:sz w:val="24"/>
          <w:szCs w:val="24"/>
        </w:rPr>
        <w:t xml:space="preserve"> νέο</w:t>
      </w:r>
      <w:r w:rsidR="00F65403" w:rsidRPr="00F65403">
        <w:rPr>
          <w:rFonts w:ascii="Arial" w:hAnsi="Arial" w:cs="Arial"/>
          <w:iCs/>
          <w:color w:val="000000"/>
          <w:sz w:val="24"/>
          <w:szCs w:val="24"/>
        </w:rPr>
        <w:t xml:space="preserve"> </w:t>
      </w:r>
      <w:r w:rsidR="00F6379E">
        <w:rPr>
          <w:rFonts w:ascii="Arial" w:hAnsi="Arial" w:cs="Arial"/>
          <w:iCs/>
          <w:color w:val="000000"/>
          <w:sz w:val="24"/>
          <w:szCs w:val="24"/>
        </w:rPr>
        <w:t>π</w:t>
      </w:r>
      <w:r w:rsidR="00F65403" w:rsidRPr="00F65403">
        <w:rPr>
          <w:rFonts w:ascii="Arial" w:hAnsi="Arial" w:cs="Arial"/>
          <w:iCs/>
          <w:color w:val="000000"/>
          <w:sz w:val="24"/>
          <w:szCs w:val="24"/>
        </w:rPr>
        <w:t>αράρτημα</w:t>
      </w:r>
      <w:r w:rsidR="004316E5" w:rsidRPr="004316E5">
        <w:rPr>
          <w:rFonts w:ascii="Arial" w:hAnsi="Arial" w:cs="Arial"/>
          <w:sz w:val="24"/>
          <w:szCs w:val="24"/>
        </w:rPr>
        <w:t>, δηλαδή για τα κυπελάκια και τους περιέκτες τροφίμων</w:t>
      </w:r>
      <w:r w:rsidR="00AB4B88">
        <w:rPr>
          <w:rFonts w:ascii="Arial" w:hAnsi="Arial" w:cs="Arial"/>
          <w:sz w:val="24"/>
          <w:szCs w:val="24"/>
        </w:rPr>
        <w:t>.</w:t>
      </w:r>
    </w:p>
    <w:p w14:paraId="47A9DEFD" w14:textId="4C90FBA0" w:rsidR="00E2352F" w:rsidRPr="00A71981" w:rsidRDefault="00AB4B88" w:rsidP="00AF716B">
      <w:pPr>
        <w:pStyle w:val="ListParagraph"/>
        <w:numPr>
          <w:ilvl w:val="0"/>
          <w:numId w:val="3"/>
        </w:numPr>
        <w:tabs>
          <w:tab w:val="left" w:pos="567"/>
        </w:tabs>
        <w:spacing w:after="0" w:line="480" w:lineRule="auto"/>
        <w:ind w:left="567" w:hanging="567"/>
        <w:jc w:val="both"/>
        <w:rPr>
          <w:rFonts w:ascii="Arial" w:hAnsi="Arial" w:cs="Arial"/>
          <w:sz w:val="24"/>
          <w:szCs w:val="24"/>
        </w:rPr>
      </w:pPr>
      <w:r>
        <w:rPr>
          <w:rFonts w:ascii="Arial" w:hAnsi="Arial" w:cs="Arial"/>
          <w:sz w:val="24"/>
          <w:szCs w:val="24"/>
        </w:rPr>
        <w:t>Π</w:t>
      </w:r>
      <w:r w:rsidR="00A71981">
        <w:rPr>
          <w:rFonts w:ascii="Arial" w:hAnsi="Arial" w:cs="Arial"/>
          <w:sz w:val="24"/>
          <w:szCs w:val="24"/>
        </w:rPr>
        <w:t xml:space="preserve">αροχή διακριτικής ευχέρειας </w:t>
      </w:r>
      <w:r w:rsidR="004B18FC">
        <w:rPr>
          <w:rFonts w:ascii="Arial" w:hAnsi="Arial" w:cs="Arial"/>
          <w:sz w:val="24"/>
          <w:szCs w:val="24"/>
        </w:rPr>
        <w:t>στην</w:t>
      </w:r>
      <w:r w:rsidR="00A71981">
        <w:rPr>
          <w:rFonts w:ascii="Arial" w:hAnsi="Arial" w:cs="Arial"/>
          <w:sz w:val="24"/>
          <w:szCs w:val="24"/>
        </w:rPr>
        <w:t xml:space="preserve"> αρμόδια αρχή </w:t>
      </w:r>
      <w:bookmarkStart w:id="1" w:name="_Hlk96950685"/>
      <w:r w:rsidR="004B18FC">
        <w:rPr>
          <w:rFonts w:ascii="Arial" w:hAnsi="Arial" w:cs="Arial"/>
          <w:sz w:val="24"/>
          <w:szCs w:val="24"/>
        </w:rPr>
        <w:t xml:space="preserve">για </w:t>
      </w:r>
      <w:r w:rsidR="001118DE" w:rsidRPr="00A71981">
        <w:rPr>
          <w:rFonts w:ascii="Arial" w:hAnsi="Arial" w:cs="Arial"/>
          <w:sz w:val="24"/>
          <w:szCs w:val="24"/>
        </w:rPr>
        <w:t xml:space="preserve">καθορισμό του περιεχομένου </w:t>
      </w:r>
      <w:r w:rsidR="00B218AF" w:rsidRPr="00A71981">
        <w:rPr>
          <w:rFonts w:ascii="Arial" w:hAnsi="Arial" w:cs="Arial"/>
          <w:sz w:val="24"/>
          <w:szCs w:val="24"/>
        </w:rPr>
        <w:t xml:space="preserve">των </w:t>
      </w:r>
      <w:r>
        <w:rPr>
          <w:rFonts w:ascii="Arial" w:hAnsi="Arial" w:cs="Arial"/>
          <w:sz w:val="24"/>
          <w:szCs w:val="24"/>
        </w:rPr>
        <w:t>αναφερθέντων ανωτέρω</w:t>
      </w:r>
      <w:r w:rsidR="001118DE" w:rsidRPr="00A71981">
        <w:rPr>
          <w:rFonts w:ascii="Arial" w:hAnsi="Arial" w:cs="Arial"/>
          <w:sz w:val="24"/>
          <w:szCs w:val="24"/>
        </w:rPr>
        <w:t xml:space="preserve"> μέτρων.  </w:t>
      </w:r>
    </w:p>
    <w:p w14:paraId="13EE383D" w14:textId="46D35DCA" w:rsidR="000B2816" w:rsidRDefault="000B2816" w:rsidP="00AF716B">
      <w:pPr>
        <w:pStyle w:val="ListParagraph"/>
        <w:numPr>
          <w:ilvl w:val="0"/>
          <w:numId w:val="3"/>
        </w:numPr>
        <w:tabs>
          <w:tab w:val="left" w:pos="567"/>
        </w:tabs>
        <w:spacing w:after="0" w:line="480" w:lineRule="auto"/>
        <w:ind w:left="567" w:hanging="567"/>
        <w:jc w:val="both"/>
        <w:rPr>
          <w:rFonts w:ascii="Arial" w:hAnsi="Arial" w:cs="Arial"/>
          <w:sz w:val="24"/>
          <w:szCs w:val="24"/>
          <w:lang w:bidi="ar-SA"/>
        </w:rPr>
      </w:pPr>
      <w:r>
        <w:rPr>
          <w:rFonts w:ascii="Arial" w:hAnsi="Arial" w:cs="Arial"/>
          <w:sz w:val="24"/>
          <w:szCs w:val="24"/>
        </w:rPr>
        <w:t xml:space="preserve">Καθορισμός των εθνικών στόχων </w:t>
      </w:r>
      <w:r w:rsidRPr="000B2816">
        <w:rPr>
          <w:rFonts w:ascii="Arial" w:hAnsi="Arial" w:cs="Arial"/>
          <w:sz w:val="24"/>
          <w:szCs w:val="24"/>
        </w:rPr>
        <w:t xml:space="preserve">μείωσης της κατανάλωσης των πλαστικών προϊόντων μίας χρήσης που </w:t>
      </w:r>
      <w:r w:rsidR="004B18FC">
        <w:rPr>
          <w:rFonts w:ascii="Arial" w:hAnsi="Arial" w:cs="Arial"/>
          <w:sz w:val="24"/>
          <w:szCs w:val="24"/>
        </w:rPr>
        <w:t>προβλέπονται</w:t>
      </w:r>
      <w:r w:rsidRPr="000B2816">
        <w:rPr>
          <w:rFonts w:ascii="Arial" w:hAnsi="Arial" w:cs="Arial"/>
          <w:sz w:val="24"/>
          <w:szCs w:val="24"/>
        </w:rPr>
        <w:t xml:space="preserve"> </w:t>
      </w:r>
      <w:r w:rsidR="00F65403">
        <w:rPr>
          <w:rFonts w:ascii="Arial" w:hAnsi="Arial" w:cs="Arial"/>
          <w:sz w:val="24"/>
          <w:szCs w:val="24"/>
        </w:rPr>
        <w:t xml:space="preserve">στο αναφερόμενο </w:t>
      </w:r>
      <w:r w:rsidR="00F6379E">
        <w:rPr>
          <w:rFonts w:ascii="Arial" w:hAnsi="Arial" w:cs="Arial"/>
          <w:sz w:val="24"/>
          <w:szCs w:val="24"/>
        </w:rPr>
        <w:t>π</w:t>
      </w:r>
      <w:r w:rsidR="00F65403">
        <w:rPr>
          <w:rFonts w:ascii="Arial" w:hAnsi="Arial" w:cs="Arial"/>
          <w:sz w:val="24"/>
          <w:szCs w:val="24"/>
        </w:rPr>
        <w:t xml:space="preserve">αράρτημα </w:t>
      </w:r>
      <w:r>
        <w:rPr>
          <w:rFonts w:ascii="Arial" w:hAnsi="Arial" w:cs="Arial"/>
          <w:sz w:val="24"/>
          <w:szCs w:val="24"/>
        </w:rPr>
        <w:t xml:space="preserve">με σχετικό </w:t>
      </w:r>
      <w:r w:rsidR="00F6379E">
        <w:rPr>
          <w:rFonts w:ascii="Arial" w:hAnsi="Arial" w:cs="Arial"/>
          <w:sz w:val="24"/>
          <w:szCs w:val="24"/>
        </w:rPr>
        <w:t>δ</w:t>
      </w:r>
      <w:r>
        <w:rPr>
          <w:rFonts w:ascii="Arial" w:hAnsi="Arial" w:cs="Arial"/>
          <w:sz w:val="24"/>
          <w:szCs w:val="24"/>
        </w:rPr>
        <w:t xml:space="preserve">ιάταγμα </w:t>
      </w:r>
      <w:r w:rsidR="00A71981">
        <w:rPr>
          <w:rFonts w:ascii="Arial" w:hAnsi="Arial" w:cs="Arial"/>
          <w:sz w:val="24"/>
          <w:szCs w:val="24"/>
        </w:rPr>
        <w:t>του</w:t>
      </w:r>
      <w:r>
        <w:rPr>
          <w:rFonts w:ascii="Arial" w:hAnsi="Arial" w:cs="Arial"/>
          <w:sz w:val="24"/>
          <w:szCs w:val="24"/>
        </w:rPr>
        <w:t xml:space="preserve"> </w:t>
      </w:r>
      <w:r w:rsidRPr="000B2816">
        <w:rPr>
          <w:rFonts w:ascii="Arial" w:hAnsi="Arial" w:cs="Arial"/>
          <w:sz w:val="24"/>
          <w:szCs w:val="24"/>
          <w:lang w:bidi="ar-SA"/>
        </w:rPr>
        <w:t>Υπουργ</w:t>
      </w:r>
      <w:r w:rsidR="00A71981">
        <w:rPr>
          <w:rFonts w:ascii="Arial" w:hAnsi="Arial" w:cs="Arial"/>
          <w:sz w:val="24"/>
          <w:szCs w:val="24"/>
          <w:lang w:bidi="ar-SA"/>
        </w:rPr>
        <w:t>ού</w:t>
      </w:r>
      <w:r w:rsidRPr="000B2816">
        <w:rPr>
          <w:rFonts w:ascii="Arial" w:hAnsi="Arial" w:cs="Arial"/>
          <w:sz w:val="24"/>
          <w:szCs w:val="24"/>
          <w:lang w:bidi="ar-SA"/>
        </w:rPr>
        <w:t xml:space="preserve"> Γεωργίας, Αγροτικής Ανάπτυξης και Περιβάλλοντος</w:t>
      </w:r>
      <w:bookmarkEnd w:id="1"/>
      <w:r>
        <w:rPr>
          <w:rFonts w:ascii="Arial" w:hAnsi="Arial" w:cs="Arial"/>
          <w:sz w:val="24"/>
          <w:szCs w:val="24"/>
          <w:lang w:bidi="ar-SA"/>
        </w:rPr>
        <w:t xml:space="preserve"> και όχι με</w:t>
      </w:r>
      <w:r w:rsidRPr="000B2816">
        <w:rPr>
          <w:rFonts w:ascii="Arial" w:hAnsi="Arial" w:cs="Arial"/>
          <w:sz w:val="24"/>
          <w:szCs w:val="24"/>
          <w:lang w:bidi="ar-SA"/>
        </w:rPr>
        <w:t xml:space="preserve"> </w:t>
      </w:r>
      <w:r>
        <w:rPr>
          <w:rFonts w:ascii="Arial" w:hAnsi="Arial" w:cs="Arial"/>
          <w:sz w:val="24"/>
          <w:szCs w:val="24"/>
          <w:lang w:bidi="ar-SA"/>
        </w:rPr>
        <w:t xml:space="preserve">σχετικούς </w:t>
      </w:r>
      <w:r w:rsidR="00F6379E">
        <w:rPr>
          <w:rFonts w:ascii="Arial" w:hAnsi="Arial" w:cs="Arial"/>
          <w:sz w:val="24"/>
          <w:szCs w:val="24"/>
          <w:lang w:bidi="ar-SA"/>
        </w:rPr>
        <w:t>κ</w:t>
      </w:r>
      <w:r>
        <w:rPr>
          <w:rFonts w:ascii="Arial" w:hAnsi="Arial" w:cs="Arial"/>
          <w:sz w:val="24"/>
          <w:szCs w:val="24"/>
          <w:lang w:bidi="ar-SA"/>
        </w:rPr>
        <w:t>ανονισμούς</w:t>
      </w:r>
      <w:r w:rsidR="00A71981">
        <w:rPr>
          <w:rFonts w:ascii="Arial" w:hAnsi="Arial" w:cs="Arial"/>
          <w:sz w:val="24"/>
          <w:szCs w:val="24"/>
          <w:lang w:bidi="ar-SA"/>
        </w:rPr>
        <w:t xml:space="preserve"> που θα κατατίθενται στη Βουλή για έγκριση.</w:t>
      </w:r>
    </w:p>
    <w:p w14:paraId="108F5D19" w14:textId="12A7FAE7" w:rsidR="000B2816" w:rsidRPr="00492CFA" w:rsidRDefault="000B2816" w:rsidP="00AF716B">
      <w:pPr>
        <w:pStyle w:val="ListParagraph"/>
        <w:numPr>
          <w:ilvl w:val="0"/>
          <w:numId w:val="3"/>
        </w:numPr>
        <w:tabs>
          <w:tab w:val="left" w:pos="567"/>
        </w:tabs>
        <w:spacing w:after="0" w:line="480" w:lineRule="auto"/>
        <w:ind w:left="567" w:hanging="567"/>
        <w:jc w:val="both"/>
        <w:rPr>
          <w:rFonts w:ascii="Arial" w:hAnsi="Arial" w:cs="Arial"/>
          <w:sz w:val="24"/>
          <w:szCs w:val="24"/>
          <w:lang w:bidi="ar-SA"/>
        </w:rPr>
      </w:pPr>
      <w:r w:rsidRPr="00492CFA">
        <w:rPr>
          <w:rFonts w:ascii="Arial" w:hAnsi="Arial" w:cs="Arial"/>
          <w:sz w:val="24"/>
          <w:szCs w:val="24"/>
          <w:lang w:bidi="ar-SA"/>
        </w:rPr>
        <w:t xml:space="preserve">Διασαφήνιση του ρόλου που θα επιτελούν οι αρχές τοπικής διοίκησης στην εφαρμογή των ρυθμίσεων που προβλέπονται στο υπό εξέταση νομοσχέδιο, ειδικότερα όσον αφορά στην κάλυψη του κόστους για τη συλλογή των αποβλήτων των πλαστικών προϊόντων μιας χρήσης που θα απορρίπτονται σε δημόσια συστήματα συλλογής.  </w:t>
      </w:r>
    </w:p>
    <w:p w14:paraId="69529491" w14:textId="4C096C7C" w:rsidR="00941306" w:rsidRDefault="00885C8A" w:rsidP="00AF716B">
      <w:pPr>
        <w:pStyle w:val="ListParagraph"/>
        <w:numPr>
          <w:ilvl w:val="0"/>
          <w:numId w:val="3"/>
        </w:numPr>
        <w:tabs>
          <w:tab w:val="left" w:pos="567"/>
        </w:tabs>
        <w:spacing w:after="0" w:line="480" w:lineRule="auto"/>
        <w:ind w:left="567" w:hanging="567"/>
        <w:jc w:val="both"/>
        <w:rPr>
          <w:rFonts w:ascii="Arial" w:hAnsi="Arial" w:cs="Arial"/>
          <w:sz w:val="24"/>
          <w:szCs w:val="24"/>
        </w:rPr>
      </w:pPr>
      <w:r w:rsidRPr="00885C8A">
        <w:rPr>
          <w:rFonts w:ascii="Arial" w:hAnsi="Arial" w:cs="Arial"/>
          <w:sz w:val="24"/>
          <w:szCs w:val="24"/>
          <w:lang w:bidi="ar-SA"/>
        </w:rPr>
        <w:lastRenderedPageBreak/>
        <w:t>Απουσία εμπλοκής των εμπλεκόμενων</w:t>
      </w:r>
      <w:r w:rsidR="00F65403">
        <w:rPr>
          <w:rFonts w:ascii="Arial" w:hAnsi="Arial" w:cs="Arial"/>
          <w:sz w:val="24"/>
          <w:szCs w:val="24"/>
          <w:lang w:bidi="ar-SA"/>
        </w:rPr>
        <w:t>/</w:t>
      </w:r>
      <w:r w:rsidRPr="00885C8A">
        <w:rPr>
          <w:rFonts w:ascii="Arial" w:hAnsi="Arial" w:cs="Arial"/>
          <w:sz w:val="24"/>
          <w:szCs w:val="24"/>
          <w:lang w:bidi="ar-SA"/>
        </w:rPr>
        <w:t>ενδιαφερόμενων φορέων κατά το στάδιο καθορισμού των οικονομικών συνεισφορών για τον καθαρισμό των απορριμμάτων των πλαστικών προϊόντων μίας χρήσης</w:t>
      </w:r>
      <w:r w:rsidR="00AF678A">
        <w:rPr>
          <w:rFonts w:ascii="Arial" w:hAnsi="Arial" w:cs="Arial"/>
          <w:sz w:val="24"/>
          <w:szCs w:val="24"/>
          <w:lang w:bidi="ar-SA"/>
        </w:rPr>
        <w:t>.</w:t>
      </w:r>
      <w:r w:rsidRPr="00885C8A">
        <w:rPr>
          <w:rFonts w:ascii="Arial" w:hAnsi="Arial" w:cs="Arial"/>
          <w:sz w:val="24"/>
          <w:szCs w:val="24"/>
          <w:lang w:bidi="ar-SA"/>
        </w:rPr>
        <w:t xml:space="preserve"> </w:t>
      </w:r>
    </w:p>
    <w:p w14:paraId="31D602AE" w14:textId="77B52D91" w:rsidR="00941306" w:rsidRDefault="0029431B" w:rsidP="00AF716B">
      <w:pPr>
        <w:pStyle w:val="ListParagraph"/>
        <w:numPr>
          <w:ilvl w:val="0"/>
          <w:numId w:val="3"/>
        </w:numPr>
        <w:tabs>
          <w:tab w:val="left" w:pos="567"/>
        </w:tabs>
        <w:spacing w:after="0" w:line="480" w:lineRule="auto"/>
        <w:ind w:left="567" w:hanging="567"/>
        <w:jc w:val="both"/>
        <w:rPr>
          <w:rFonts w:ascii="Arial" w:hAnsi="Arial" w:cs="Arial"/>
          <w:sz w:val="24"/>
          <w:szCs w:val="24"/>
        </w:rPr>
      </w:pPr>
      <w:r w:rsidRPr="00941306">
        <w:rPr>
          <w:rFonts w:ascii="Arial" w:hAnsi="Arial" w:cs="Arial"/>
          <w:sz w:val="24"/>
          <w:szCs w:val="24"/>
        </w:rPr>
        <w:t xml:space="preserve">Παροχή διακριτικής ευχέρειας </w:t>
      </w:r>
      <w:r w:rsidR="004B18FC">
        <w:rPr>
          <w:rFonts w:ascii="Arial" w:hAnsi="Arial" w:cs="Arial"/>
          <w:sz w:val="24"/>
          <w:szCs w:val="24"/>
        </w:rPr>
        <w:t>στον</w:t>
      </w:r>
      <w:r w:rsidRPr="00941306">
        <w:rPr>
          <w:rFonts w:ascii="Arial" w:hAnsi="Arial" w:cs="Arial"/>
          <w:sz w:val="24"/>
          <w:szCs w:val="24"/>
        </w:rPr>
        <w:t xml:space="preserve"> υπουργ</w:t>
      </w:r>
      <w:r w:rsidR="004B18FC">
        <w:rPr>
          <w:rFonts w:ascii="Arial" w:hAnsi="Arial" w:cs="Arial"/>
          <w:sz w:val="24"/>
          <w:szCs w:val="24"/>
        </w:rPr>
        <w:t>ό</w:t>
      </w:r>
      <w:r w:rsidRPr="00941306">
        <w:rPr>
          <w:rFonts w:ascii="Arial" w:hAnsi="Arial" w:cs="Arial"/>
          <w:sz w:val="24"/>
          <w:szCs w:val="24"/>
        </w:rPr>
        <w:t xml:space="preserve"> να καθορίζει συστήματα επιστροφής εγγύησης και/ή στόχους χωριστής συλλογής για σχετικά προγράμματα διευρυμένης ευθύνης του παραγωγού, δίδοντ</w:t>
      </w:r>
      <w:r w:rsidR="00AF716B">
        <w:rPr>
          <w:rFonts w:ascii="Arial" w:hAnsi="Arial" w:cs="Arial"/>
          <w:sz w:val="24"/>
          <w:szCs w:val="24"/>
        </w:rPr>
        <w:t>ά</w:t>
      </w:r>
      <w:r w:rsidR="00AF678A">
        <w:rPr>
          <w:rFonts w:ascii="Arial" w:hAnsi="Arial" w:cs="Arial"/>
          <w:sz w:val="24"/>
          <w:szCs w:val="24"/>
        </w:rPr>
        <w:t>ς του</w:t>
      </w:r>
      <w:r w:rsidRPr="00941306">
        <w:rPr>
          <w:rFonts w:ascii="Arial" w:hAnsi="Arial" w:cs="Arial"/>
          <w:sz w:val="24"/>
          <w:szCs w:val="24"/>
        </w:rPr>
        <w:t xml:space="preserve"> με αυτό τον τρόπο τη δυνατότητα </w:t>
      </w:r>
      <w:r w:rsidR="004B18FC">
        <w:rPr>
          <w:rFonts w:ascii="Arial" w:hAnsi="Arial" w:cs="Arial"/>
          <w:sz w:val="24"/>
          <w:szCs w:val="24"/>
        </w:rPr>
        <w:t xml:space="preserve">εναλλακτικής επιλογής. </w:t>
      </w:r>
      <w:r w:rsidR="005B132F" w:rsidRPr="00941306">
        <w:rPr>
          <w:rFonts w:ascii="Arial" w:hAnsi="Arial" w:cs="Arial"/>
          <w:sz w:val="24"/>
          <w:szCs w:val="24"/>
        </w:rPr>
        <w:tab/>
      </w:r>
    </w:p>
    <w:p w14:paraId="0C065311" w14:textId="39D4F977" w:rsidR="00E2352F" w:rsidRPr="00941306" w:rsidRDefault="00941306" w:rsidP="00AF716B">
      <w:pPr>
        <w:pStyle w:val="ListParagraph"/>
        <w:tabs>
          <w:tab w:val="left" w:pos="567"/>
        </w:tabs>
        <w:spacing w:after="0" w:line="480" w:lineRule="auto"/>
        <w:ind w:left="0"/>
        <w:jc w:val="both"/>
        <w:rPr>
          <w:rFonts w:ascii="Arial" w:hAnsi="Arial" w:cs="Arial"/>
          <w:sz w:val="24"/>
          <w:szCs w:val="24"/>
        </w:rPr>
      </w:pPr>
      <w:r>
        <w:rPr>
          <w:rFonts w:ascii="Arial" w:hAnsi="Arial" w:cs="Arial"/>
          <w:sz w:val="24"/>
          <w:szCs w:val="24"/>
        </w:rPr>
        <w:tab/>
      </w:r>
      <w:r w:rsidR="00AF678A">
        <w:rPr>
          <w:rFonts w:ascii="Arial" w:hAnsi="Arial" w:cs="Arial"/>
          <w:sz w:val="24"/>
          <w:szCs w:val="24"/>
        </w:rPr>
        <w:t xml:space="preserve">Ο </w:t>
      </w:r>
      <w:r w:rsidR="00AF716B">
        <w:rPr>
          <w:rFonts w:ascii="Arial" w:hAnsi="Arial" w:cs="Arial"/>
          <w:sz w:val="24"/>
          <w:lang w:bidi="ar-SA"/>
        </w:rPr>
        <w:t>δ</w:t>
      </w:r>
      <w:r w:rsidR="000708CC" w:rsidRPr="00941306">
        <w:rPr>
          <w:rFonts w:ascii="Arial" w:hAnsi="Arial" w:cs="Arial"/>
          <w:sz w:val="24"/>
          <w:lang w:bidi="ar-SA"/>
        </w:rPr>
        <w:t>ιευθυντής του Τμήματος Περιβάλλοντος</w:t>
      </w:r>
      <w:r w:rsidR="00AF678A">
        <w:rPr>
          <w:rFonts w:ascii="Arial" w:hAnsi="Arial" w:cs="Arial"/>
          <w:sz w:val="24"/>
          <w:lang w:bidi="ar-SA"/>
        </w:rPr>
        <w:t>, σχολιάζοντας την πρώτη επιφύλαξη της επιτροπής,</w:t>
      </w:r>
      <w:r w:rsidR="000708CC" w:rsidRPr="00941306">
        <w:rPr>
          <w:rFonts w:ascii="Arial" w:hAnsi="Arial" w:cs="Arial"/>
          <w:sz w:val="24"/>
          <w:lang w:bidi="ar-SA"/>
        </w:rPr>
        <w:t xml:space="preserve"> </w:t>
      </w:r>
      <w:r w:rsidR="00423A92" w:rsidRPr="00941306">
        <w:rPr>
          <w:rFonts w:ascii="Arial" w:hAnsi="Arial" w:cs="Arial"/>
          <w:sz w:val="24"/>
          <w:lang w:bidi="ar-SA"/>
        </w:rPr>
        <w:t>διευκρίνισε</w:t>
      </w:r>
      <w:r w:rsidR="000708CC" w:rsidRPr="00941306">
        <w:rPr>
          <w:rFonts w:ascii="Arial" w:hAnsi="Arial" w:cs="Arial"/>
          <w:sz w:val="24"/>
          <w:lang w:bidi="ar-SA"/>
        </w:rPr>
        <w:t xml:space="preserve"> ότι</w:t>
      </w:r>
      <w:r w:rsidR="00AF716B">
        <w:rPr>
          <w:rFonts w:ascii="Arial" w:hAnsi="Arial" w:cs="Arial"/>
          <w:sz w:val="24"/>
          <w:lang w:bidi="ar-SA"/>
        </w:rPr>
        <w:t>,</w:t>
      </w:r>
      <w:r w:rsidR="0052723D" w:rsidRPr="00941306">
        <w:rPr>
          <w:rFonts w:ascii="Arial" w:hAnsi="Arial" w:cs="Arial"/>
          <w:sz w:val="24"/>
          <w:lang w:bidi="ar-SA"/>
        </w:rPr>
        <w:t xml:space="preserve"> </w:t>
      </w:r>
      <w:r w:rsidR="00733192" w:rsidRPr="00941306">
        <w:rPr>
          <w:rFonts w:ascii="Arial" w:hAnsi="Arial" w:cs="Arial"/>
          <w:sz w:val="24"/>
          <w:lang w:bidi="ar-SA"/>
        </w:rPr>
        <w:t>βάσει των προνοιών της σχετικής Οδηγίας</w:t>
      </w:r>
      <w:r w:rsidR="00AF716B">
        <w:rPr>
          <w:rFonts w:ascii="Arial" w:hAnsi="Arial" w:cs="Arial"/>
          <w:sz w:val="24"/>
          <w:lang w:bidi="ar-SA"/>
        </w:rPr>
        <w:t>,</w:t>
      </w:r>
      <w:r w:rsidR="006822DF" w:rsidRPr="00941306">
        <w:rPr>
          <w:rFonts w:ascii="Arial" w:hAnsi="Arial" w:cs="Arial"/>
          <w:sz w:val="24"/>
          <w:lang w:bidi="ar-SA"/>
        </w:rPr>
        <w:t xml:space="preserve"> δεν απαγορεύεται</w:t>
      </w:r>
      <w:r w:rsidR="0032307B" w:rsidRPr="00941306">
        <w:rPr>
          <w:rFonts w:ascii="Arial" w:hAnsi="Arial" w:cs="Arial"/>
          <w:sz w:val="24"/>
          <w:lang w:bidi="ar-SA"/>
        </w:rPr>
        <w:t xml:space="preserve"> </w:t>
      </w:r>
      <w:r w:rsidR="0052723D" w:rsidRPr="00941306">
        <w:rPr>
          <w:rFonts w:ascii="Arial" w:hAnsi="Arial" w:cs="Arial"/>
          <w:sz w:val="24"/>
          <w:lang w:bidi="ar-SA"/>
        </w:rPr>
        <w:t xml:space="preserve">η </w:t>
      </w:r>
      <w:r w:rsidR="00103174" w:rsidRPr="00941306">
        <w:rPr>
          <w:rFonts w:ascii="Arial" w:hAnsi="Arial" w:cs="Arial"/>
          <w:sz w:val="24"/>
          <w:lang w:bidi="ar-SA"/>
        </w:rPr>
        <w:t xml:space="preserve">διαθεσιμότητα των εν λόγω πλαστικών προϊόντων στην αγορά </w:t>
      </w:r>
      <w:r w:rsidR="00733192" w:rsidRPr="00941306">
        <w:rPr>
          <w:rFonts w:ascii="Arial" w:hAnsi="Arial" w:cs="Arial"/>
          <w:sz w:val="24"/>
          <w:lang w:bidi="ar-SA"/>
        </w:rPr>
        <w:t xml:space="preserve">για σκοπούς εξάντλησης του αποθέματος αυτών, </w:t>
      </w:r>
      <w:r w:rsidR="00A52757" w:rsidRPr="00941306">
        <w:rPr>
          <w:rFonts w:ascii="Arial" w:hAnsi="Arial" w:cs="Arial"/>
          <w:sz w:val="24"/>
          <w:lang w:bidi="ar-SA"/>
        </w:rPr>
        <w:t>υπό την προϋπόθεση ότι</w:t>
      </w:r>
      <w:r w:rsidR="00733192" w:rsidRPr="00941306">
        <w:rPr>
          <w:rFonts w:ascii="Arial" w:hAnsi="Arial" w:cs="Arial"/>
          <w:sz w:val="24"/>
          <w:lang w:bidi="ar-SA"/>
        </w:rPr>
        <w:t xml:space="preserve"> το </w:t>
      </w:r>
      <w:r w:rsidR="00CA718D" w:rsidRPr="00941306">
        <w:rPr>
          <w:rFonts w:ascii="Arial" w:hAnsi="Arial" w:cs="Arial"/>
          <w:sz w:val="24"/>
          <w:lang w:bidi="ar-SA"/>
        </w:rPr>
        <w:t xml:space="preserve">εν λόγω </w:t>
      </w:r>
      <w:r w:rsidR="00733192" w:rsidRPr="00941306">
        <w:rPr>
          <w:rFonts w:ascii="Arial" w:hAnsi="Arial" w:cs="Arial"/>
          <w:sz w:val="24"/>
          <w:lang w:bidi="ar-SA"/>
        </w:rPr>
        <w:t xml:space="preserve">απόθεμα </w:t>
      </w:r>
      <w:r w:rsidR="00103174" w:rsidRPr="00941306">
        <w:rPr>
          <w:rFonts w:ascii="Arial" w:hAnsi="Arial" w:cs="Arial"/>
          <w:sz w:val="24"/>
          <w:lang w:bidi="ar-SA"/>
        </w:rPr>
        <w:t xml:space="preserve">διατέθηκε στην αγορά </w:t>
      </w:r>
      <w:r w:rsidR="00026E10" w:rsidRPr="00941306">
        <w:rPr>
          <w:rFonts w:ascii="Arial" w:hAnsi="Arial" w:cs="Arial"/>
          <w:sz w:val="24"/>
          <w:szCs w:val="24"/>
        </w:rPr>
        <w:t xml:space="preserve">πριν </w:t>
      </w:r>
      <w:r w:rsidR="00AF716B">
        <w:rPr>
          <w:rFonts w:ascii="Arial" w:hAnsi="Arial" w:cs="Arial"/>
          <w:sz w:val="24"/>
          <w:szCs w:val="24"/>
        </w:rPr>
        <w:t xml:space="preserve">από </w:t>
      </w:r>
      <w:r w:rsidR="00026E10" w:rsidRPr="00941306">
        <w:rPr>
          <w:rFonts w:ascii="Arial" w:hAnsi="Arial" w:cs="Arial"/>
          <w:sz w:val="24"/>
          <w:szCs w:val="24"/>
        </w:rPr>
        <w:t>την 3</w:t>
      </w:r>
      <w:r w:rsidR="00026E10" w:rsidRPr="00941306">
        <w:rPr>
          <w:rFonts w:ascii="Arial" w:hAnsi="Arial" w:cs="Arial"/>
          <w:sz w:val="24"/>
          <w:szCs w:val="24"/>
          <w:vertAlign w:val="superscript"/>
        </w:rPr>
        <w:t>η</w:t>
      </w:r>
      <w:r w:rsidR="00026E10" w:rsidRPr="00941306">
        <w:rPr>
          <w:rFonts w:ascii="Arial" w:hAnsi="Arial" w:cs="Arial"/>
          <w:sz w:val="24"/>
          <w:szCs w:val="24"/>
        </w:rPr>
        <w:t xml:space="preserve"> Ιουλίου 2021</w:t>
      </w:r>
      <w:r w:rsidR="00423A92" w:rsidRPr="00941306">
        <w:rPr>
          <w:rFonts w:ascii="Arial" w:hAnsi="Arial" w:cs="Arial"/>
          <w:sz w:val="24"/>
          <w:szCs w:val="24"/>
        </w:rPr>
        <w:t>, δηλαδή πριν</w:t>
      </w:r>
      <w:r w:rsidR="00407DDE">
        <w:rPr>
          <w:rFonts w:ascii="Arial" w:hAnsi="Arial" w:cs="Arial"/>
          <w:sz w:val="24"/>
          <w:szCs w:val="24"/>
        </w:rPr>
        <w:t xml:space="preserve"> από </w:t>
      </w:r>
      <w:r w:rsidR="00423A92" w:rsidRPr="00941306">
        <w:rPr>
          <w:rFonts w:ascii="Arial" w:hAnsi="Arial" w:cs="Arial"/>
          <w:sz w:val="24"/>
          <w:szCs w:val="24"/>
        </w:rPr>
        <w:t>την καταληκτική ημερομηνία μεταφοράς των προνοιών της σχετικής Οδηγίας στην έννομη τάξη των κρατών μελών</w:t>
      </w:r>
      <w:r w:rsidR="00CA718D" w:rsidRPr="00941306">
        <w:rPr>
          <w:rFonts w:ascii="Arial" w:hAnsi="Arial" w:cs="Arial"/>
          <w:sz w:val="24"/>
          <w:szCs w:val="24"/>
        </w:rPr>
        <w:t xml:space="preserve"> της Ευρωπαϊκής Ένωσης</w:t>
      </w:r>
      <w:r w:rsidR="00423A92" w:rsidRPr="00941306">
        <w:rPr>
          <w:rFonts w:ascii="Arial" w:hAnsi="Arial" w:cs="Arial"/>
          <w:sz w:val="24"/>
          <w:szCs w:val="24"/>
        </w:rPr>
        <w:t xml:space="preserve">.  </w:t>
      </w:r>
      <w:r w:rsidR="00482658" w:rsidRPr="00941306">
        <w:rPr>
          <w:rFonts w:ascii="Arial" w:hAnsi="Arial" w:cs="Arial"/>
          <w:sz w:val="24"/>
          <w:szCs w:val="24"/>
        </w:rPr>
        <w:t>Επομένως</w:t>
      </w:r>
      <w:r w:rsidR="00CA718D" w:rsidRPr="00941306">
        <w:rPr>
          <w:rFonts w:ascii="Arial" w:hAnsi="Arial" w:cs="Arial"/>
          <w:sz w:val="24"/>
          <w:szCs w:val="24"/>
        </w:rPr>
        <w:t xml:space="preserve">, </w:t>
      </w:r>
      <w:r w:rsidR="005B132F" w:rsidRPr="00941306">
        <w:rPr>
          <w:rFonts w:ascii="Arial" w:hAnsi="Arial" w:cs="Arial"/>
          <w:sz w:val="24"/>
          <w:szCs w:val="24"/>
        </w:rPr>
        <w:t xml:space="preserve">ο ίδιος δήλωσε ότι </w:t>
      </w:r>
      <w:r w:rsidR="00A52757" w:rsidRPr="00941306">
        <w:rPr>
          <w:rFonts w:ascii="Arial" w:hAnsi="Arial" w:cs="Arial"/>
          <w:sz w:val="24"/>
          <w:szCs w:val="24"/>
        </w:rPr>
        <w:t>επαφίεται</w:t>
      </w:r>
      <w:r w:rsidR="00026E10" w:rsidRPr="00941306">
        <w:rPr>
          <w:rFonts w:ascii="Arial" w:hAnsi="Arial" w:cs="Arial"/>
          <w:sz w:val="24"/>
          <w:szCs w:val="24"/>
        </w:rPr>
        <w:t xml:space="preserve"> στη διακριτική ευχέρεια έκαστου κράτους μέλους της Ευρωπαϊκής Ένωσης να αποφασίσει </w:t>
      </w:r>
      <w:r w:rsidR="00A52757" w:rsidRPr="00941306">
        <w:rPr>
          <w:rFonts w:ascii="Arial" w:hAnsi="Arial" w:cs="Arial"/>
          <w:sz w:val="24"/>
          <w:szCs w:val="24"/>
        </w:rPr>
        <w:t xml:space="preserve">εν πρώτοις </w:t>
      </w:r>
      <w:r w:rsidR="00026E10" w:rsidRPr="00941306">
        <w:rPr>
          <w:rFonts w:ascii="Arial" w:hAnsi="Arial" w:cs="Arial"/>
          <w:sz w:val="24"/>
          <w:szCs w:val="24"/>
        </w:rPr>
        <w:t>αν θα θέσει χρονικό περιορισμό ως προς την εξάντληση του αποθέματος των εν λόγω πλαστικών προϊόντων</w:t>
      </w:r>
      <w:r w:rsidR="00423A92" w:rsidRPr="00941306">
        <w:rPr>
          <w:rFonts w:ascii="Arial" w:hAnsi="Arial" w:cs="Arial"/>
          <w:sz w:val="24"/>
          <w:szCs w:val="24"/>
        </w:rPr>
        <w:t xml:space="preserve"> και </w:t>
      </w:r>
      <w:r w:rsidR="00A52757" w:rsidRPr="00941306">
        <w:rPr>
          <w:rFonts w:ascii="Arial" w:hAnsi="Arial" w:cs="Arial"/>
          <w:sz w:val="24"/>
          <w:szCs w:val="24"/>
        </w:rPr>
        <w:t xml:space="preserve">ακολούθως να καθορίσει το χρονικό αυτό διάστημα.  </w:t>
      </w:r>
      <w:r w:rsidR="005B132F" w:rsidRPr="00941306">
        <w:rPr>
          <w:rFonts w:ascii="Arial" w:hAnsi="Arial" w:cs="Arial"/>
          <w:sz w:val="24"/>
          <w:szCs w:val="24"/>
        </w:rPr>
        <w:t>Σημειώνεται</w:t>
      </w:r>
      <w:r w:rsidR="00A52757" w:rsidRPr="00941306">
        <w:rPr>
          <w:rFonts w:ascii="Arial" w:hAnsi="Arial" w:cs="Arial"/>
          <w:sz w:val="24"/>
          <w:szCs w:val="24"/>
        </w:rPr>
        <w:t xml:space="preserve"> ότι </w:t>
      </w:r>
      <w:r w:rsidR="00A71981">
        <w:rPr>
          <w:rFonts w:ascii="Arial" w:hAnsi="Arial" w:cs="Arial"/>
          <w:sz w:val="24"/>
          <w:szCs w:val="24"/>
        </w:rPr>
        <w:t>οι</w:t>
      </w:r>
      <w:r w:rsidR="00A52757" w:rsidRPr="00941306">
        <w:rPr>
          <w:rFonts w:ascii="Arial" w:hAnsi="Arial" w:cs="Arial"/>
          <w:sz w:val="24"/>
          <w:szCs w:val="24"/>
        </w:rPr>
        <w:t xml:space="preserve"> πρόνοιες του νομοσχεδίου</w:t>
      </w:r>
      <w:r w:rsidR="005B132F" w:rsidRPr="00941306">
        <w:rPr>
          <w:rFonts w:ascii="Arial" w:hAnsi="Arial" w:cs="Arial"/>
          <w:sz w:val="24"/>
          <w:szCs w:val="24"/>
        </w:rPr>
        <w:t>,</w:t>
      </w:r>
      <w:r w:rsidR="00A52757" w:rsidRPr="00941306">
        <w:rPr>
          <w:rFonts w:ascii="Arial" w:hAnsi="Arial" w:cs="Arial"/>
          <w:sz w:val="24"/>
          <w:szCs w:val="24"/>
        </w:rPr>
        <w:t xml:space="preserve"> </w:t>
      </w:r>
      <w:r w:rsidR="00CA718D" w:rsidRPr="00941306">
        <w:rPr>
          <w:rFonts w:ascii="Arial" w:hAnsi="Arial" w:cs="Arial"/>
          <w:sz w:val="24"/>
          <w:szCs w:val="24"/>
        </w:rPr>
        <w:t xml:space="preserve">ως αυτό κατετέθηκε </w:t>
      </w:r>
      <w:r w:rsidR="0011262C" w:rsidRPr="00941306">
        <w:rPr>
          <w:rFonts w:ascii="Arial" w:hAnsi="Arial" w:cs="Arial"/>
          <w:sz w:val="24"/>
          <w:szCs w:val="24"/>
        </w:rPr>
        <w:t xml:space="preserve">από την εκτελεστική εξουσία </w:t>
      </w:r>
      <w:r w:rsidR="00CA718D" w:rsidRPr="00941306">
        <w:rPr>
          <w:rFonts w:ascii="Arial" w:hAnsi="Arial" w:cs="Arial"/>
          <w:sz w:val="24"/>
          <w:szCs w:val="24"/>
        </w:rPr>
        <w:t>στη</w:t>
      </w:r>
      <w:r w:rsidR="004B18FC">
        <w:rPr>
          <w:rFonts w:ascii="Arial" w:hAnsi="Arial" w:cs="Arial"/>
          <w:sz w:val="24"/>
          <w:szCs w:val="24"/>
        </w:rPr>
        <w:t xml:space="preserve"> Βουλή</w:t>
      </w:r>
      <w:r w:rsidR="005B132F" w:rsidRPr="00941306">
        <w:rPr>
          <w:rFonts w:ascii="Arial" w:hAnsi="Arial" w:cs="Arial"/>
          <w:sz w:val="24"/>
          <w:szCs w:val="24"/>
        </w:rPr>
        <w:t>,</w:t>
      </w:r>
      <w:r w:rsidR="00CA718D" w:rsidRPr="00941306">
        <w:rPr>
          <w:rFonts w:ascii="Arial" w:hAnsi="Arial" w:cs="Arial"/>
          <w:sz w:val="24"/>
          <w:szCs w:val="24"/>
        </w:rPr>
        <w:t xml:space="preserve"> </w:t>
      </w:r>
      <w:r w:rsidR="00A52757" w:rsidRPr="00941306">
        <w:rPr>
          <w:rFonts w:ascii="Arial" w:hAnsi="Arial" w:cs="Arial"/>
          <w:sz w:val="24"/>
          <w:szCs w:val="24"/>
        </w:rPr>
        <w:t xml:space="preserve">δεν </w:t>
      </w:r>
      <w:r w:rsidR="005B132F" w:rsidRPr="00941306">
        <w:rPr>
          <w:rFonts w:ascii="Arial" w:hAnsi="Arial" w:cs="Arial"/>
          <w:sz w:val="24"/>
          <w:szCs w:val="24"/>
        </w:rPr>
        <w:t>περιλάμβαναν</w:t>
      </w:r>
      <w:r w:rsidR="00DB77FF" w:rsidRPr="00941306">
        <w:rPr>
          <w:rFonts w:ascii="Arial" w:hAnsi="Arial" w:cs="Arial"/>
          <w:sz w:val="24"/>
          <w:szCs w:val="24"/>
        </w:rPr>
        <w:t xml:space="preserve"> οποιαδήποτε </w:t>
      </w:r>
      <w:r w:rsidR="00CA718D" w:rsidRPr="00941306">
        <w:rPr>
          <w:rFonts w:ascii="Arial" w:hAnsi="Arial" w:cs="Arial"/>
          <w:sz w:val="24"/>
          <w:szCs w:val="24"/>
        </w:rPr>
        <w:t>ρύθμιση</w:t>
      </w:r>
      <w:r w:rsidR="00DB77FF" w:rsidRPr="00941306">
        <w:rPr>
          <w:rFonts w:ascii="Arial" w:hAnsi="Arial" w:cs="Arial"/>
          <w:sz w:val="24"/>
          <w:szCs w:val="24"/>
        </w:rPr>
        <w:t xml:space="preserve"> σε σχέση με </w:t>
      </w:r>
      <w:r w:rsidR="00CA718D" w:rsidRPr="00941306">
        <w:rPr>
          <w:rFonts w:ascii="Arial" w:hAnsi="Arial" w:cs="Arial"/>
          <w:sz w:val="24"/>
          <w:szCs w:val="24"/>
        </w:rPr>
        <w:t>τα αναφερθέντα ανωτέρω ζητήματ</w:t>
      </w:r>
      <w:r w:rsidR="004316E5" w:rsidRPr="00941306">
        <w:rPr>
          <w:rFonts w:ascii="Arial" w:hAnsi="Arial" w:cs="Arial"/>
          <w:sz w:val="24"/>
          <w:szCs w:val="24"/>
        </w:rPr>
        <w:t>α.</w:t>
      </w:r>
    </w:p>
    <w:p w14:paraId="6A0B9D21" w14:textId="32BA16D7" w:rsidR="00E2352F" w:rsidRDefault="00E2352F" w:rsidP="00AF716B">
      <w:pPr>
        <w:pStyle w:val="ListParagraph"/>
        <w:tabs>
          <w:tab w:val="left" w:pos="0"/>
          <w:tab w:val="left" w:pos="567"/>
        </w:tabs>
        <w:spacing w:after="0" w:line="480" w:lineRule="auto"/>
        <w:ind w:left="0"/>
        <w:jc w:val="both"/>
        <w:rPr>
          <w:rFonts w:ascii="Arial" w:hAnsi="Arial" w:cs="Arial"/>
          <w:sz w:val="24"/>
          <w:szCs w:val="24"/>
        </w:rPr>
      </w:pPr>
      <w:r>
        <w:rPr>
          <w:rFonts w:ascii="Arial" w:hAnsi="Arial" w:cs="Arial"/>
          <w:sz w:val="24"/>
          <w:szCs w:val="24"/>
        </w:rPr>
        <w:tab/>
      </w:r>
      <w:r w:rsidR="00F854A6">
        <w:rPr>
          <w:rFonts w:ascii="Arial" w:hAnsi="Arial" w:cs="Arial"/>
          <w:sz w:val="24"/>
          <w:szCs w:val="24"/>
        </w:rPr>
        <w:t>Αναφορικά</w:t>
      </w:r>
      <w:r>
        <w:rPr>
          <w:rFonts w:ascii="Arial" w:hAnsi="Arial" w:cs="Arial"/>
          <w:sz w:val="24"/>
          <w:szCs w:val="24"/>
        </w:rPr>
        <w:t xml:space="preserve"> με τη δεύτερη</w:t>
      </w:r>
      <w:r w:rsidR="00A71981">
        <w:rPr>
          <w:rFonts w:ascii="Arial" w:hAnsi="Arial" w:cs="Arial"/>
          <w:sz w:val="24"/>
          <w:szCs w:val="24"/>
        </w:rPr>
        <w:t xml:space="preserve"> εκφρασθείσα</w:t>
      </w:r>
      <w:r>
        <w:rPr>
          <w:rFonts w:ascii="Arial" w:hAnsi="Arial" w:cs="Arial"/>
          <w:sz w:val="24"/>
          <w:szCs w:val="24"/>
        </w:rPr>
        <w:t xml:space="preserve"> </w:t>
      </w:r>
      <w:r w:rsidR="00AF678A">
        <w:rPr>
          <w:rFonts w:ascii="Arial" w:hAnsi="Arial" w:cs="Arial"/>
          <w:sz w:val="24"/>
          <w:szCs w:val="24"/>
        </w:rPr>
        <w:t>παρατήρηση της επιτροπής που αφορά τις νησιώτικες ιδιαιτερότητες της Δημοκρατίας</w:t>
      </w:r>
      <w:r w:rsidR="00A71981">
        <w:rPr>
          <w:rFonts w:ascii="Arial" w:hAnsi="Arial" w:cs="Arial"/>
          <w:sz w:val="24"/>
          <w:szCs w:val="24"/>
        </w:rPr>
        <w:t>,</w:t>
      </w:r>
      <w:r>
        <w:rPr>
          <w:rFonts w:ascii="Arial" w:hAnsi="Arial" w:cs="Arial"/>
          <w:sz w:val="24"/>
          <w:szCs w:val="24"/>
        </w:rPr>
        <w:t xml:space="preserve"> </w:t>
      </w:r>
      <w:r w:rsidRPr="00E2352F">
        <w:rPr>
          <w:rFonts w:ascii="Arial" w:hAnsi="Arial" w:cs="Arial"/>
          <w:sz w:val="24"/>
          <w:szCs w:val="24"/>
        </w:rPr>
        <w:t xml:space="preserve">οι εκπρόσωποι του Τμήματος Περιβάλλοντος πληροφόρησαν την επιτροπή ότι η Δημοκρατία έχει επιτύχει </w:t>
      </w:r>
      <w:r>
        <w:rPr>
          <w:rFonts w:ascii="Arial" w:hAnsi="Arial" w:cs="Arial"/>
          <w:sz w:val="24"/>
          <w:szCs w:val="24"/>
        </w:rPr>
        <w:t>τη συναίνεση της Ευρωπαϊκής Επιτροπής για</w:t>
      </w:r>
      <w:r w:rsidRPr="00E2352F">
        <w:rPr>
          <w:rFonts w:ascii="Arial" w:hAnsi="Arial" w:cs="Arial"/>
          <w:sz w:val="24"/>
          <w:szCs w:val="24"/>
        </w:rPr>
        <w:t xml:space="preserve"> προσθήκη της εν λόγω αναφοράς σε όλες τις σχετικές </w:t>
      </w:r>
      <w:r w:rsidR="00AF716B">
        <w:rPr>
          <w:rFonts w:ascii="Arial" w:hAnsi="Arial" w:cs="Arial"/>
          <w:sz w:val="24"/>
          <w:szCs w:val="24"/>
        </w:rPr>
        <w:t>Ο</w:t>
      </w:r>
      <w:r w:rsidRPr="00E2352F">
        <w:rPr>
          <w:rFonts w:ascii="Arial" w:hAnsi="Arial" w:cs="Arial"/>
          <w:sz w:val="24"/>
          <w:szCs w:val="24"/>
        </w:rPr>
        <w:t xml:space="preserve">δηγίες, </w:t>
      </w:r>
      <w:r w:rsidR="00A71981">
        <w:rPr>
          <w:rFonts w:ascii="Arial" w:hAnsi="Arial" w:cs="Arial"/>
          <w:sz w:val="24"/>
          <w:szCs w:val="24"/>
        </w:rPr>
        <w:t>με στόχο</w:t>
      </w:r>
      <w:r w:rsidRPr="00E2352F">
        <w:rPr>
          <w:rFonts w:ascii="Arial" w:hAnsi="Arial" w:cs="Arial"/>
          <w:sz w:val="24"/>
          <w:szCs w:val="24"/>
        </w:rPr>
        <w:t xml:space="preserve"> να δίδεται η ευχέρεια </w:t>
      </w:r>
      <w:r w:rsidR="00A71981">
        <w:rPr>
          <w:rFonts w:ascii="Arial" w:hAnsi="Arial" w:cs="Arial"/>
          <w:sz w:val="24"/>
          <w:szCs w:val="24"/>
        </w:rPr>
        <w:t>να λ</w:t>
      </w:r>
      <w:r w:rsidR="00A71981" w:rsidRPr="00E2352F">
        <w:rPr>
          <w:rFonts w:ascii="Arial" w:hAnsi="Arial" w:cs="Arial"/>
          <w:sz w:val="24"/>
          <w:szCs w:val="24"/>
        </w:rPr>
        <w:t>αμβάνονται υπόψη</w:t>
      </w:r>
      <w:r w:rsidRPr="00E2352F">
        <w:rPr>
          <w:rFonts w:ascii="Arial" w:hAnsi="Arial" w:cs="Arial"/>
          <w:sz w:val="24"/>
          <w:szCs w:val="24"/>
        </w:rPr>
        <w:t xml:space="preserve"> στο πλαίσιο της λήψης </w:t>
      </w:r>
      <w:r w:rsidR="00AF716B" w:rsidRPr="00E2352F">
        <w:rPr>
          <w:rFonts w:ascii="Arial" w:hAnsi="Arial" w:cs="Arial"/>
          <w:sz w:val="24"/>
          <w:szCs w:val="24"/>
        </w:rPr>
        <w:lastRenderedPageBreak/>
        <w:t xml:space="preserve">αποφάσεων </w:t>
      </w:r>
      <w:r w:rsidR="00AF716B">
        <w:rPr>
          <w:rFonts w:ascii="Arial" w:hAnsi="Arial" w:cs="Arial"/>
          <w:sz w:val="24"/>
          <w:szCs w:val="24"/>
        </w:rPr>
        <w:t xml:space="preserve">και </w:t>
      </w:r>
      <w:r w:rsidRPr="00E2352F">
        <w:rPr>
          <w:rFonts w:ascii="Arial" w:hAnsi="Arial" w:cs="Arial"/>
          <w:sz w:val="24"/>
          <w:szCs w:val="24"/>
        </w:rPr>
        <w:t xml:space="preserve">ενεργειών προς επίτευξη των στόχων μίας </w:t>
      </w:r>
      <w:r w:rsidR="00AF716B">
        <w:rPr>
          <w:rFonts w:ascii="Arial" w:hAnsi="Arial" w:cs="Arial"/>
          <w:sz w:val="24"/>
          <w:szCs w:val="24"/>
        </w:rPr>
        <w:t>Ο</w:t>
      </w:r>
      <w:r w:rsidRPr="00E2352F">
        <w:rPr>
          <w:rFonts w:ascii="Arial" w:hAnsi="Arial" w:cs="Arial"/>
          <w:sz w:val="24"/>
          <w:szCs w:val="24"/>
        </w:rPr>
        <w:t>δηγίας οι γεωγραφικές ιδιαιτερότητ</w:t>
      </w:r>
      <w:r w:rsidR="004B18FC">
        <w:rPr>
          <w:rFonts w:ascii="Arial" w:hAnsi="Arial" w:cs="Arial"/>
          <w:sz w:val="24"/>
          <w:szCs w:val="24"/>
        </w:rPr>
        <w:t>ε</w:t>
      </w:r>
      <w:r w:rsidRPr="00E2352F">
        <w:rPr>
          <w:rFonts w:ascii="Arial" w:hAnsi="Arial" w:cs="Arial"/>
          <w:sz w:val="24"/>
          <w:szCs w:val="24"/>
        </w:rPr>
        <w:t xml:space="preserve">ς της Δημοκρατίας ως </w:t>
      </w:r>
      <w:r w:rsidR="00AF678A">
        <w:rPr>
          <w:rFonts w:ascii="Arial" w:hAnsi="Arial" w:cs="Arial"/>
          <w:sz w:val="24"/>
          <w:szCs w:val="24"/>
        </w:rPr>
        <w:t>νησιού</w:t>
      </w:r>
      <w:r w:rsidR="00AF716B">
        <w:rPr>
          <w:rFonts w:ascii="Arial" w:hAnsi="Arial" w:cs="Arial"/>
          <w:sz w:val="24"/>
          <w:szCs w:val="24"/>
        </w:rPr>
        <w:t>,</w:t>
      </w:r>
      <w:r w:rsidRPr="00E2352F">
        <w:rPr>
          <w:rFonts w:ascii="Arial" w:hAnsi="Arial" w:cs="Arial"/>
          <w:sz w:val="24"/>
          <w:szCs w:val="24"/>
        </w:rPr>
        <w:t xml:space="preserve"> καθώς και το περιορισμένο μέγεθος της εγχώριας βιομηχανίας, ώστε να επιλέγεται το λιγότερο οικονομικά επαχθές για τη Δημοκρατία μέτρο.  Εντούτοις, οι ίδιοι διευκρίνισαν στην επιτροπή ότι με την εν λόγω πρόνοια δεν παρέχεται η δυνατότητα στη Δημοκρατία να παρεκκλίνει από τους στόχους και τους σκοπούς της σχετικής Οδηγίας.</w:t>
      </w:r>
      <w:r w:rsidR="001C7129">
        <w:rPr>
          <w:rFonts w:ascii="Arial" w:hAnsi="Arial" w:cs="Arial"/>
          <w:sz w:val="24"/>
          <w:szCs w:val="24"/>
        </w:rPr>
        <w:t xml:space="preserve">  </w:t>
      </w:r>
      <w:r w:rsidRPr="004B18FC">
        <w:rPr>
          <w:rFonts w:ascii="Arial" w:hAnsi="Arial" w:cs="Arial"/>
          <w:sz w:val="24"/>
          <w:szCs w:val="24"/>
        </w:rPr>
        <w:t>Η εκπρόσωπος της Νομικής</w:t>
      </w:r>
      <w:r w:rsidRPr="00E2352F">
        <w:rPr>
          <w:rFonts w:ascii="Arial" w:hAnsi="Arial" w:cs="Arial"/>
          <w:sz w:val="24"/>
          <w:szCs w:val="24"/>
        </w:rPr>
        <w:t xml:space="preserve"> Υπηρεσίας της Δημοκρατίας</w:t>
      </w:r>
      <w:r>
        <w:rPr>
          <w:rFonts w:ascii="Arial" w:hAnsi="Arial" w:cs="Arial"/>
          <w:sz w:val="24"/>
          <w:szCs w:val="24"/>
        </w:rPr>
        <w:t>, σχολιάζοντας τα πιο πάνω,</w:t>
      </w:r>
      <w:r w:rsidRPr="00E2352F">
        <w:rPr>
          <w:rFonts w:ascii="Arial" w:hAnsi="Arial" w:cs="Arial"/>
          <w:sz w:val="24"/>
          <w:szCs w:val="24"/>
        </w:rPr>
        <w:t xml:space="preserve"> εξέφρασε την </w:t>
      </w:r>
      <w:r>
        <w:rPr>
          <w:rFonts w:ascii="Arial" w:hAnsi="Arial" w:cs="Arial"/>
          <w:sz w:val="24"/>
          <w:szCs w:val="24"/>
        </w:rPr>
        <w:t>άποψη</w:t>
      </w:r>
      <w:r w:rsidRPr="00E2352F">
        <w:rPr>
          <w:rFonts w:ascii="Arial" w:hAnsi="Arial" w:cs="Arial"/>
          <w:sz w:val="24"/>
          <w:szCs w:val="24"/>
        </w:rPr>
        <w:t xml:space="preserve"> ότι ενδεχομένως να είναι νομικά ορθότερο όπως η εν λόγω πρόνοια απαλειφθεί, αφ’ ης στιγμής δε γίνεται ρητή αναφορά στους σκοπούς για τους οποίους τα εν λόγω χαρακτηριστικά και οι ιδιαιτερότητες της Δημοκρατίας θα λαμβάνονται υπόψη από την εκτελεστική εξουσία.</w:t>
      </w:r>
    </w:p>
    <w:p w14:paraId="4DC3CC67" w14:textId="280B04DB" w:rsidR="005B132F" w:rsidRDefault="001118DE" w:rsidP="00AF716B">
      <w:pPr>
        <w:pStyle w:val="ListParagraph"/>
        <w:tabs>
          <w:tab w:val="left" w:pos="0"/>
          <w:tab w:val="left" w:pos="567"/>
        </w:tabs>
        <w:spacing w:after="0" w:line="480" w:lineRule="auto"/>
        <w:ind w:left="0"/>
        <w:jc w:val="both"/>
        <w:rPr>
          <w:rFonts w:ascii="Arial" w:hAnsi="Arial" w:cs="Arial"/>
          <w:sz w:val="24"/>
          <w:szCs w:val="24"/>
        </w:rPr>
      </w:pPr>
      <w:r>
        <w:rPr>
          <w:rFonts w:ascii="Arial" w:hAnsi="Arial" w:cs="Arial"/>
          <w:sz w:val="24"/>
          <w:szCs w:val="24"/>
        </w:rPr>
        <w:tab/>
      </w:r>
      <w:r w:rsidR="00F854A6">
        <w:rPr>
          <w:rFonts w:ascii="Arial" w:hAnsi="Arial" w:cs="Arial"/>
          <w:sz w:val="24"/>
          <w:szCs w:val="24"/>
        </w:rPr>
        <w:t>Αναφορικά</w:t>
      </w:r>
      <w:r>
        <w:rPr>
          <w:rFonts w:ascii="Arial" w:hAnsi="Arial" w:cs="Arial"/>
          <w:sz w:val="24"/>
          <w:szCs w:val="24"/>
        </w:rPr>
        <w:t xml:space="preserve"> με την τρίτη επιφύλαξη </w:t>
      </w:r>
      <w:r w:rsidR="00694FED">
        <w:rPr>
          <w:rFonts w:ascii="Arial" w:hAnsi="Arial" w:cs="Arial"/>
          <w:sz w:val="24"/>
          <w:szCs w:val="24"/>
        </w:rPr>
        <w:t>της επιτροπής</w:t>
      </w:r>
      <w:r>
        <w:rPr>
          <w:rFonts w:ascii="Arial" w:hAnsi="Arial" w:cs="Arial"/>
          <w:sz w:val="24"/>
          <w:szCs w:val="24"/>
        </w:rPr>
        <w:t xml:space="preserve">, </w:t>
      </w:r>
      <w:r w:rsidRPr="001118DE">
        <w:rPr>
          <w:rFonts w:ascii="Arial" w:hAnsi="Arial" w:cs="Arial"/>
          <w:sz w:val="24"/>
          <w:szCs w:val="24"/>
        </w:rPr>
        <w:t xml:space="preserve">οι εκπρόσωποι του Τμήματος Περιβάλλοντος </w:t>
      </w:r>
      <w:r w:rsidR="001C7129">
        <w:rPr>
          <w:rFonts w:ascii="Arial" w:hAnsi="Arial" w:cs="Arial"/>
          <w:sz w:val="24"/>
          <w:szCs w:val="24"/>
        </w:rPr>
        <w:t>ανέφεραν</w:t>
      </w:r>
      <w:r w:rsidRPr="001118DE">
        <w:rPr>
          <w:rFonts w:ascii="Arial" w:hAnsi="Arial" w:cs="Arial"/>
          <w:sz w:val="24"/>
          <w:szCs w:val="24"/>
        </w:rPr>
        <w:t xml:space="preserve"> ότι σκοπός της εν λόγω πρόνοιας είναι η παροχή διακριτικής ευχέρειας στην αρμόδια αρχή να καθορίσει τα εν λόγω μέτρα </w:t>
      </w:r>
      <w:r w:rsidR="004B18FC">
        <w:rPr>
          <w:rFonts w:ascii="Arial" w:hAnsi="Arial" w:cs="Arial"/>
          <w:sz w:val="24"/>
          <w:szCs w:val="24"/>
        </w:rPr>
        <w:t xml:space="preserve">εντός του </w:t>
      </w:r>
      <w:r w:rsidR="001C7129">
        <w:rPr>
          <w:rFonts w:ascii="Arial" w:hAnsi="Arial" w:cs="Arial"/>
          <w:sz w:val="24"/>
          <w:szCs w:val="24"/>
        </w:rPr>
        <w:t xml:space="preserve"> </w:t>
      </w:r>
      <w:r w:rsidR="001C7129" w:rsidRPr="004B18FC">
        <w:rPr>
          <w:rFonts w:ascii="Arial" w:hAnsi="Arial" w:cs="Arial"/>
          <w:sz w:val="24"/>
          <w:szCs w:val="24"/>
        </w:rPr>
        <w:t>χρονοδι</w:t>
      </w:r>
      <w:r w:rsidR="004B18FC" w:rsidRPr="004B18FC">
        <w:rPr>
          <w:rFonts w:ascii="Arial" w:hAnsi="Arial" w:cs="Arial"/>
          <w:sz w:val="24"/>
          <w:szCs w:val="24"/>
        </w:rPr>
        <w:t>αγράμματος</w:t>
      </w:r>
      <w:r w:rsidR="001C7129">
        <w:rPr>
          <w:rFonts w:ascii="Arial" w:hAnsi="Arial" w:cs="Arial"/>
          <w:sz w:val="24"/>
          <w:szCs w:val="24"/>
        </w:rPr>
        <w:t xml:space="preserve"> που η ίδια θα καθορίσει με στόχο </w:t>
      </w:r>
      <w:r w:rsidRPr="001118DE">
        <w:rPr>
          <w:rFonts w:ascii="Arial" w:hAnsi="Arial" w:cs="Arial"/>
          <w:sz w:val="24"/>
          <w:szCs w:val="24"/>
        </w:rPr>
        <w:t>την αύξηση της αποτελεσματικότητ</w:t>
      </w:r>
      <w:r>
        <w:rPr>
          <w:rFonts w:ascii="Arial" w:hAnsi="Arial" w:cs="Arial"/>
          <w:sz w:val="24"/>
          <w:szCs w:val="24"/>
        </w:rPr>
        <w:t>άς τους</w:t>
      </w:r>
      <w:r w:rsidRPr="001118DE">
        <w:rPr>
          <w:rFonts w:ascii="Arial" w:hAnsi="Arial" w:cs="Arial"/>
          <w:sz w:val="24"/>
          <w:szCs w:val="24"/>
        </w:rPr>
        <w:t>.</w:t>
      </w:r>
    </w:p>
    <w:p w14:paraId="487CC76E" w14:textId="7593CA70" w:rsidR="000B2816" w:rsidRDefault="000B2816" w:rsidP="00AF716B">
      <w:pPr>
        <w:pStyle w:val="ListParagraph"/>
        <w:tabs>
          <w:tab w:val="left" w:pos="0"/>
          <w:tab w:val="left" w:pos="567"/>
        </w:tabs>
        <w:spacing w:after="0" w:line="480" w:lineRule="auto"/>
        <w:ind w:left="0"/>
        <w:jc w:val="both"/>
        <w:rPr>
          <w:rFonts w:ascii="Arial" w:hAnsi="Arial" w:cs="Arial"/>
          <w:sz w:val="24"/>
          <w:szCs w:val="24"/>
        </w:rPr>
      </w:pPr>
      <w:r>
        <w:rPr>
          <w:rFonts w:ascii="Arial" w:hAnsi="Arial" w:cs="Arial"/>
          <w:sz w:val="24"/>
          <w:szCs w:val="24"/>
        </w:rPr>
        <w:tab/>
      </w:r>
      <w:r w:rsidR="00C33816">
        <w:rPr>
          <w:rFonts w:ascii="Arial" w:hAnsi="Arial" w:cs="Arial"/>
          <w:sz w:val="24"/>
          <w:szCs w:val="24"/>
        </w:rPr>
        <w:t xml:space="preserve">Σχετικά </w:t>
      </w:r>
      <w:r>
        <w:rPr>
          <w:rFonts w:ascii="Arial" w:hAnsi="Arial" w:cs="Arial"/>
          <w:sz w:val="24"/>
          <w:szCs w:val="24"/>
        </w:rPr>
        <w:t xml:space="preserve">με την τέταρτη επιφύλαξη που εξέφρασε η επιτροπή, οι </w:t>
      </w:r>
      <w:r w:rsidR="00694FED">
        <w:rPr>
          <w:rFonts w:ascii="Arial" w:hAnsi="Arial" w:cs="Arial"/>
          <w:sz w:val="24"/>
          <w:szCs w:val="24"/>
        </w:rPr>
        <w:t xml:space="preserve">ίδιοι </w:t>
      </w:r>
      <w:r>
        <w:rPr>
          <w:rFonts w:ascii="Arial" w:hAnsi="Arial" w:cs="Arial"/>
          <w:sz w:val="24"/>
          <w:szCs w:val="24"/>
        </w:rPr>
        <w:t>ανέφεραν</w:t>
      </w:r>
      <w:r w:rsidRPr="000B2816">
        <w:rPr>
          <w:rFonts w:ascii="Arial" w:hAnsi="Arial" w:cs="Arial"/>
          <w:sz w:val="24"/>
          <w:szCs w:val="24"/>
        </w:rPr>
        <w:t xml:space="preserve"> ότι ο καθορισμός των εν λόγω εθνικών στόχων από τον υπουργό μέσω σχετικού </w:t>
      </w:r>
      <w:r w:rsidR="00AF716B">
        <w:rPr>
          <w:rFonts w:ascii="Arial" w:hAnsi="Arial" w:cs="Arial"/>
          <w:sz w:val="24"/>
          <w:szCs w:val="24"/>
        </w:rPr>
        <w:t>δ</w:t>
      </w:r>
      <w:r w:rsidRPr="000B2816">
        <w:rPr>
          <w:rFonts w:ascii="Arial" w:hAnsi="Arial" w:cs="Arial"/>
          <w:sz w:val="24"/>
          <w:szCs w:val="24"/>
        </w:rPr>
        <w:t>ιατάγματος περιλήφθηκε</w:t>
      </w:r>
      <w:r w:rsidR="00AF716B">
        <w:rPr>
          <w:rFonts w:ascii="Arial" w:hAnsi="Arial" w:cs="Arial"/>
          <w:sz w:val="24"/>
          <w:szCs w:val="24"/>
        </w:rPr>
        <w:t>,</w:t>
      </w:r>
      <w:r w:rsidRPr="000B2816">
        <w:rPr>
          <w:rFonts w:ascii="Arial" w:hAnsi="Arial" w:cs="Arial"/>
          <w:sz w:val="24"/>
          <w:szCs w:val="24"/>
        </w:rPr>
        <w:t xml:space="preserve"> προκειμένου να παρέχεται η αναγκαία στην όλη διαδικασία ευελιξία</w:t>
      </w:r>
      <w:r w:rsidR="00AF716B">
        <w:rPr>
          <w:rFonts w:ascii="Arial" w:hAnsi="Arial" w:cs="Arial"/>
          <w:sz w:val="24"/>
          <w:szCs w:val="24"/>
        </w:rPr>
        <w:t>,</w:t>
      </w:r>
      <w:r w:rsidRPr="000B2816">
        <w:rPr>
          <w:rFonts w:ascii="Arial" w:hAnsi="Arial" w:cs="Arial"/>
          <w:sz w:val="24"/>
          <w:szCs w:val="24"/>
        </w:rPr>
        <w:t xml:space="preserve"> και διαβεβαίωσαν παράλληλα την επιτροπή ότι πριν </w:t>
      </w:r>
      <w:r w:rsidR="00AF716B">
        <w:rPr>
          <w:rFonts w:ascii="Arial" w:hAnsi="Arial" w:cs="Arial"/>
          <w:sz w:val="24"/>
          <w:szCs w:val="24"/>
        </w:rPr>
        <w:t xml:space="preserve">από </w:t>
      </w:r>
      <w:r w:rsidRPr="000B2816">
        <w:rPr>
          <w:rFonts w:ascii="Arial" w:hAnsi="Arial" w:cs="Arial"/>
          <w:sz w:val="24"/>
          <w:szCs w:val="24"/>
        </w:rPr>
        <w:t xml:space="preserve">την έκδοση του εν λόγω </w:t>
      </w:r>
      <w:r w:rsidR="00407DDE">
        <w:rPr>
          <w:rFonts w:ascii="Arial" w:hAnsi="Arial" w:cs="Arial"/>
          <w:sz w:val="24"/>
          <w:szCs w:val="24"/>
        </w:rPr>
        <w:t>δ</w:t>
      </w:r>
      <w:r w:rsidRPr="000B2816">
        <w:rPr>
          <w:rFonts w:ascii="Arial" w:hAnsi="Arial" w:cs="Arial"/>
          <w:sz w:val="24"/>
          <w:szCs w:val="24"/>
        </w:rPr>
        <w:t xml:space="preserve">ιατάγματος θα προηγείται διαβούλευση με τους </w:t>
      </w:r>
      <w:r w:rsidR="00407DDE" w:rsidRPr="000B2816">
        <w:rPr>
          <w:rFonts w:ascii="Arial" w:hAnsi="Arial" w:cs="Arial"/>
          <w:sz w:val="24"/>
          <w:szCs w:val="24"/>
        </w:rPr>
        <w:t>ενδιαφερόμενους</w:t>
      </w:r>
      <w:r w:rsidR="00407DDE">
        <w:rPr>
          <w:rFonts w:ascii="Arial" w:hAnsi="Arial" w:cs="Arial"/>
          <w:sz w:val="24"/>
          <w:szCs w:val="24"/>
        </w:rPr>
        <w:t>/</w:t>
      </w:r>
      <w:r w:rsidRPr="000B2816">
        <w:rPr>
          <w:rFonts w:ascii="Arial" w:hAnsi="Arial" w:cs="Arial"/>
          <w:sz w:val="24"/>
          <w:szCs w:val="24"/>
        </w:rPr>
        <w:t>εμπλεκόμενους</w:t>
      </w:r>
      <w:r w:rsidR="00407DDE">
        <w:rPr>
          <w:rFonts w:ascii="Arial" w:hAnsi="Arial" w:cs="Arial"/>
          <w:sz w:val="24"/>
          <w:szCs w:val="24"/>
        </w:rPr>
        <w:t xml:space="preserve"> </w:t>
      </w:r>
      <w:r w:rsidRPr="000B2816">
        <w:rPr>
          <w:rFonts w:ascii="Arial" w:hAnsi="Arial" w:cs="Arial"/>
          <w:sz w:val="24"/>
          <w:szCs w:val="24"/>
        </w:rPr>
        <w:t>φορείς</w:t>
      </w:r>
      <w:r w:rsidR="00273252">
        <w:rPr>
          <w:rFonts w:ascii="Arial" w:hAnsi="Arial" w:cs="Arial"/>
          <w:sz w:val="24"/>
          <w:szCs w:val="24"/>
        </w:rPr>
        <w:t xml:space="preserve">.  Συναφώς, οι ίδιοι </w:t>
      </w:r>
      <w:r w:rsidR="008644EC">
        <w:rPr>
          <w:rFonts w:ascii="Arial" w:hAnsi="Arial" w:cs="Arial"/>
          <w:sz w:val="24"/>
          <w:szCs w:val="24"/>
        </w:rPr>
        <w:t>ήγειραν</w:t>
      </w:r>
      <w:r w:rsidR="00273252">
        <w:rPr>
          <w:rFonts w:ascii="Arial" w:hAnsi="Arial" w:cs="Arial"/>
          <w:sz w:val="24"/>
          <w:szCs w:val="24"/>
        </w:rPr>
        <w:t xml:space="preserve"> επιφυλάξεις ως προς την εισήγηση που εκφράστηκε από μέλη της επιτροπής για τροποποίηση της εν λόγω πρόνοιας</w:t>
      </w:r>
      <w:r w:rsidR="008644EC">
        <w:rPr>
          <w:rFonts w:ascii="Arial" w:hAnsi="Arial" w:cs="Arial"/>
          <w:sz w:val="24"/>
          <w:szCs w:val="24"/>
        </w:rPr>
        <w:t>,</w:t>
      </w:r>
      <w:r w:rsidR="00273252">
        <w:rPr>
          <w:rFonts w:ascii="Arial" w:hAnsi="Arial" w:cs="Arial"/>
          <w:sz w:val="24"/>
          <w:szCs w:val="24"/>
        </w:rPr>
        <w:t xml:space="preserve"> ώστε οι εν λόγω εθνικοί στόχοι να καθορίζονται </w:t>
      </w:r>
      <w:r w:rsidR="004B18FC">
        <w:rPr>
          <w:rFonts w:ascii="Arial" w:hAnsi="Arial" w:cs="Arial"/>
          <w:sz w:val="24"/>
          <w:szCs w:val="24"/>
        </w:rPr>
        <w:t>μ</w:t>
      </w:r>
      <w:r w:rsidR="00273252">
        <w:rPr>
          <w:rFonts w:ascii="Arial" w:hAnsi="Arial" w:cs="Arial"/>
          <w:sz w:val="24"/>
          <w:szCs w:val="24"/>
        </w:rPr>
        <w:t xml:space="preserve">ε σχετικούς </w:t>
      </w:r>
      <w:r w:rsidR="00407DDE">
        <w:rPr>
          <w:rFonts w:ascii="Arial" w:hAnsi="Arial" w:cs="Arial"/>
          <w:sz w:val="24"/>
          <w:szCs w:val="24"/>
        </w:rPr>
        <w:t>κ</w:t>
      </w:r>
      <w:r w:rsidR="00273252">
        <w:rPr>
          <w:rFonts w:ascii="Arial" w:hAnsi="Arial" w:cs="Arial"/>
          <w:sz w:val="24"/>
          <w:szCs w:val="24"/>
        </w:rPr>
        <w:t>ανονισμούς που θα κατατίθενται στη Βουλή για έγκριση</w:t>
      </w:r>
      <w:r w:rsidR="008644EC">
        <w:rPr>
          <w:rFonts w:ascii="Arial" w:hAnsi="Arial" w:cs="Arial"/>
          <w:sz w:val="24"/>
          <w:szCs w:val="24"/>
        </w:rPr>
        <w:t xml:space="preserve"> και όχι </w:t>
      </w:r>
      <w:r w:rsidR="004B18FC">
        <w:rPr>
          <w:rFonts w:ascii="Arial" w:hAnsi="Arial" w:cs="Arial"/>
          <w:sz w:val="24"/>
          <w:szCs w:val="24"/>
        </w:rPr>
        <w:t>μ</w:t>
      </w:r>
      <w:r w:rsidR="008644EC">
        <w:rPr>
          <w:rFonts w:ascii="Arial" w:hAnsi="Arial" w:cs="Arial"/>
          <w:sz w:val="24"/>
          <w:szCs w:val="24"/>
        </w:rPr>
        <w:t xml:space="preserve">ε σχετικό </w:t>
      </w:r>
      <w:r w:rsidR="00407DDE">
        <w:rPr>
          <w:rFonts w:ascii="Arial" w:hAnsi="Arial" w:cs="Arial"/>
          <w:sz w:val="24"/>
          <w:szCs w:val="24"/>
        </w:rPr>
        <w:t>δ</w:t>
      </w:r>
      <w:r w:rsidR="008644EC">
        <w:rPr>
          <w:rFonts w:ascii="Arial" w:hAnsi="Arial" w:cs="Arial"/>
          <w:sz w:val="24"/>
          <w:szCs w:val="24"/>
        </w:rPr>
        <w:t>ιάταγμα του υπουργού.</w:t>
      </w:r>
    </w:p>
    <w:p w14:paraId="33069180" w14:textId="003608AF" w:rsidR="00492CFA" w:rsidRDefault="00492CFA" w:rsidP="00AF716B">
      <w:pPr>
        <w:pStyle w:val="ListParagraph"/>
        <w:tabs>
          <w:tab w:val="left" w:pos="0"/>
          <w:tab w:val="left" w:pos="567"/>
        </w:tabs>
        <w:spacing w:after="0" w:line="480" w:lineRule="auto"/>
        <w:ind w:left="0"/>
        <w:jc w:val="both"/>
        <w:rPr>
          <w:rFonts w:ascii="Arial" w:hAnsi="Arial" w:cs="Arial"/>
          <w:sz w:val="24"/>
          <w:szCs w:val="24"/>
        </w:rPr>
      </w:pPr>
      <w:r>
        <w:rPr>
          <w:rFonts w:ascii="Arial" w:hAnsi="Arial" w:cs="Arial"/>
          <w:sz w:val="24"/>
          <w:szCs w:val="24"/>
        </w:rPr>
        <w:lastRenderedPageBreak/>
        <w:tab/>
      </w:r>
      <w:r w:rsidR="00C33816">
        <w:rPr>
          <w:rFonts w:ascii="Arial" w:hAnsi="Arial" w:cs="Arial"/>
          <w:sz w:val="24"/>
          <w:szCs w:val="24"/>
        </w:rPr>
        <w:t>Όσον αφορά</w:t>
      </w:r>
      <w:r>
        <w:rPr>
          <w:rFonts w:ascii="Arial" w:hAnsi="Arial" w:cs="Arial"/>
          <w:sz w:val="24"/>
          <w:szCs w:val="24"/>
        </w:rPr>
        <w:t xml:space="preserve"> </w:t>
      </w:r>
      <w:r w:rsidR="00694FED">
        <w:rPr>
          <w:rFonts w:ascii="Arial" w:hAnsi="Arial" w:cs="Arial"/>
          <w:sz w:val="24"/>
          <w:szCs w:val="24"/>
        </w:rPr>
        <w:t>την επιφύλαξη για το</w:t>
      </w:r>
      <w:r w:rsidR="00C33816">
        <w:rPr>
          <w:rFonts w:ascii="Arial" w:hAnsi="Arial" w:cs="Arial"/>
          <w:sz w:val="24"/>
          <w:szCs w:val="24"/>
        </w:rPr>
        <w:t>ν</w:t>
      </w:r>
      <w:r w:rsidR="00694FED">
        <w:rPr>
          <w:rFonts w:ascii="Arial" w:hAnsi="Arial" w:cs="Arial"/>
          <w:sz w:val="24"/>
          <w:szCs w:val="24"/>
        </w:rPr>
        <w:t xml:space="preserve"> ρόλο που θα επιτελούν οι αρχές τοπικής διοίκησης στην εφαρμογή των προτεινόμενων ρυθμίσεων</w:t>
      </w:r>
      <w:r>
        <w:rPr>
          <w:rFonts w:ascii="Arial" w:hAnsi="Arial" w:cs="Arial"/>
          <w:sz w:val="24"/>
          <w:szCs w:val="24"/>
        </w:rPr>
        <w:t xml:space="preserve">, οι εκπρόσωποι του Τμήματος Περιβάλλοντος </w:t>
      </w:r>
      <w:r w:rsidR="00AB4B88">
        <w:rPr>
          <w:rFonts w:ascii="Arial" w:hAnsi="Arial" w:cs="Arial"/>
          <w:sz w:val="24"/>
          <w:szCs w:val="24"/>
        </w:rPr>
        <w:t>διευκρίνισαν</w:t>
      </w:r>
      <w:r>
        <w:rPr>
          <w:rFonts w:ascii="Arial" w:hAnsi="Arial" w:cs="Arial"/>
          <w:sz w:val="24"/>
          <w:szCs w:val="24"/>
        </w:rPr>
        <w:t xml:space="preserve"> </w:t>
      </w:r>
      <w:r w:rsidR="00D73066">
        <w:rPr>
          <w:rFonts w:ascii="Arial" w:hAnsi="Arial" w:cs="Arial"/>
          <w:sz w:val="24"/>
          <w:szCs w:val="24"/>
        </w:rPr>
        <w:t xml:space="preserve">ότι στην </w:t>
      </w:r>
      <w:r w:rsidR="001C7129">
        <w:rPr>
          <w:rFonts w:ascii="Arial" w:hAnsi="Arial" w:cs="Arial"/>
          <w:sz w:val="24"/>
          <w:szCs w:val="24"/>
        </w:rPr>
        <w:t>υπό εξέταση</w:t>
      </w:r>
      <w:r w:rsidR="00D73066">
        <w:rPr>
          <w:rFonts w:ascii="Arial" w:hAnsi="Arial" w:cs="Arial"/>
          <w:sz w:val="24"/>
          <w:szCs w:val="24"/>
        </w:rPr>
        <w:t xml:space="preserve"> πρόνοια καθορίζεται η διευρυμένη ευθύνη του παραγωγού των πλαστικών προϊόντων μίας χρήσης που περιλαμβάνονται στο </w:t>
      </w:r>
      <w:r w:rsidR="000D4D02">
        <w:rPr>
          <w:rFonts w:ascii="Arial" w:hAnsi="Arial" w:cs="Arial"/>
          <w:sz w:val="24"/>
          <w:szCs w:val="24"/>
        </w:rPr>
        <w:t xml:space="preserve">σχετικό </w:t>
      </w:r>
      <w:r w:rsidR="00407DDE">
        <w:rPr>
          <w:rFonts w:ascii="Arial" w:hAnsi="Arial" w:cs="Arial"/>
          <w:sz w:val="24"/>
          <w:szCs w:val="24"/>
        </w:rPr>
        <w:t>π</w:t>
      </w:r>
      <w:r w:rsidR="000D4D02">
        <w:rPr>
          <w:rFonts w:ascii="Arial" w:hAnsi="Arial" w:cs="Arial"/>
          <w:sz w:val="24"/>
          <w:szCs w:val="24"/>
        </w:rPr>
        <w:t>αράρτημα</w:t>
      </w:r>
      <w:r w:rsidR="00D73066">
        <w:rPr>
          <w:rFonts w:ascii="Arial" w:hAnsi="Arial" w:cs="Arial"/>
          <w:sz w:val="24"/>
          <w:szCs w:val="24"/>
        </w:rPr>
        <w:t xml:space="preserve"> και ότι η εμπλοκή των αρχών τοπικής διοίκησης θα καθορίζεται στις συμφωνίες των συστημάτων διαχείρισης των αποβλήτων των </w:t>
      </w:r>
      <w:r w:rsidR="00885C8A">
        <w:rPr>
          <w:rFonts w:ascii="Arial" w:hAnsi="Arial" w:cs="Arial"/>
          <w:sz w:val="24"/>
          <w:szCs w:val="24"/>
        </w:rPr>
        <w:t xml:space="preserve">εν λόγω </w:t>
      </w:r>
      <w:r w:rsidR="00D73066">
        <w:rPr>
          <w:rFonts w:ascii="Arial" w:hAnsi="Arial" w:cs="Arial"/>
          <w:sz w:val="24"/>
          <w:szCs w:val="24"/>
        </w:rPr>
        <w:t>προϊόντων</w:t>
      </w:r>
      <w:r w:rsidR="00D73066" w:rsidRPr="00C81AFB">
        <w:rPr>
          <w:rFonts w:ascii="Arial" w:hAnsi="Arial" w:cs="Arial"/>
          <w:sz w:val="24"/>
          <w:szCs w:val="24"/>
        </w:rPr>
        <w:t>.</w:t>
      </w:r>
      <w:r w:rsidR="00D73066">
        <w:rPr>
          <w:rFonts w:ascii="Arial" w:hAnsi="Arial" w:cs="Arial"/>
          <w:sz w:val="24"/>
          <w:szCs w:val="24"/>
        </w:rPr>
        <w:t xml:space="preserve">  </w:t>
      </w:r>
    </w:p>
    <w:p w14:paraId="15F9821B" w14:textId="3D440D49" w:rsidR="00885C8A" w:rsidRDefault="00885C8A" w:rsidP="00AF716B">
      <w:pPr>
        <w:pStyle w:val="ListParagraph"/>
        <w:tabs>
          <w:tab w:val="left" w:pos="0"/>
          <w:tab w:val="left" w:pos="567"/>
        </w:tabs>
        <w:spacing w:after="0" w:line="480" w:lineRule="auto"/>
        <w:ind w:left="0"/>
        <w:jc w:val="both"/>
        <w:rPr>
          <w:rFonts w:ascii="Arial" w:hAnsi="Arial" w:cs="Arial"/>
          <w:sz w:val="24"/>
          <w:szCs w:val="24"/>
        </w:rPr>
      </w:pPr>
      <w:r>
        <w:rPr>
          <w:rFonts w:ascii="Arial" w:hAnsi="Arial" w:cs="Arial"/>
          <w:sz w:val="24"/>
          <w:szCs w:val="24"/>
        </w:rPr>
        <w:tab/>
      </w:r>
      <w:r w:rsidR="00C33816">
        <w:rPr>
          <w:rFonts w:ascii="Arial" w:hAnsi="Arial" w:cs="Arial"/>
          <w:sz w:val="24"/>
          <w:szCs w:val="24"/>
        </w:rPr>
        <w:t>Εν σχέσει</w:t>
      </w:r>
      <w:r w:rsidR="00F854A6">
        <w:rPr>
          <w:rFonts w:ascii="Arial" w:hAnsi="Arial" w:cs="Arial"/>
          <w:sz w:val="24"/>
          <w:szCs w:val="24"/>
        </w:rPr>
        <w:t xml:space="preserve"> </w:t>
      </w:r>
      <w:r>
        <w:rPr>
          <w:rFonts w:ascii="Arial" w:hAnsi="Arial" w:cs="Arial"/>
          <w:sz w:val="24"/>
          <w:szCs w:val="24"/>
        </w:rPr>
        <w:t xml:space="preserve">με την επιφύλαξη </w:t>
      </w:r>
      <w:r w:rsidR="000D4D02">
        <w:rPr>
          <w:rFonts w:ascii="Arial" w:hAnsi="Arial" w:cs="Arial"/>
          <w:sz w:val="24"/>
          <w:szCs w:val="24"/>
        </w:rPr>
        <w:t xml:space="preserve">της επιτροπής για την εμπλοκή των φορέων στο στάδιο καθορισμού των οικονομικών συνεισφορών, </w:t>
      </w:r>
      <w:r>
        <w:rPr>
          <w:rFonts w:ascii="Arial" w:hAnsi="Arial" w:cs="Arial"/>
          <w:sz w:val="24"/>
          <w:szCs w:val="24"/>
        </w:rPr>
        <w:t xml:space="preserve">οι εκπρόσωποι του Τμήματος Περιβάλλοντος </w:t>
      </w:r>
      <w:r w:rsidR="00AB4B88" w:rsidRPr="00C81AFB">
        <w:rPr>
          <w:rFonts w:ascii="Arial" w:hAnsi="Arial" w:cs="Arial"/>
          <w:sz w:val="24"/>
          <w:szCs w:val="24"/>
        </w:rPr>
        <w:t xml:space="preserve">συμφώνησαν με εισήγηση </w:t>
      </w:r>
      <w:r w:rsidR="000D4D02">
        <w:rPr>
          <w:rFonts w:ascii="Arial" w:hAnsi="Arial" w:cs="Arial"/>
          <w:sz w:val="24"/>
          <w:szCs w:val="24"/>
        </w:rPr>
        <w:t xml:space="preserve">μελών </w:t>
      </w:r>
      <w:r w:rsidR="00AB4B88" w:rsidRPr="00C81AFB">
        <w:rPr>
          <w:rFonts w:ascii="Arial" w:hAnsi="Arial" w:cs="Arial"/>
          <w:sz w:val="24"/>
          <w:szCs w:val="24"/>
        </w:rPr>
        <w:t>της επιτροπής</w:t>
      </w:r>
      <w:r w:rsidR="00941306">
        <w:rPr>
          <w:rFonts w:ascii="Arial" w:hAnsi="Arial" w:cs="Arial"/>
          <w:sz w:val="24"/>
          <w:szCs w:val="24"/>
        </w:rPr>
        <w:t xml:space="preserve"> </w:t>
      </w:r>
      <w:r w:rsidR="0029431B">
        <w:rPr>
          <w:rFonts w:ascii="Arial" w:hAnsi="Arial" w:cs="Arial"/>
          <w:sz w:val="24"/>
          <w:szCs w:val="24"/>
        </w:rPr>
        <w:t>όπως τροποποιηθεί η σχετική πρόνοια του νομοσχεδίου, ώστε να προβλέπεται ότι πριν</w:t>
      </w:r>
      <w:r w:rsidR="00407DDE">
        <w:rPr>
          <w:rFonts w:ascii="Arial" w:hAnsi="Arial" w:cs="Arial"/>
          <w:sz w:val="24"/>
          <w:szCs w:val="24"/>
        </w:rPr>
        <w:t xml:space="preserve"> από</w:t>
      </w:r>
      <w:r w:rsidR="0029431B">
        <w:rPr>
          <w:rFonts w:ascii="Arial" w:hAnsi="Arial" w:cs="Arial"/>
          <w:sz w:val="24"/>
          <w:szCs w:val="24"/>
        </w:rPr>
        <w:t xml:space="preserve"> την </w:t>
      </w:r>
      <w:r w:rsidR="00AB4B88">
        <w:rPr>
          <w:rFonts w:ascii="Arial" w:hAnsi="Arial" w:cs="Arial"/>
          <w:sz w:val="24"/>
          <w:szCs w:val="24"/>
        </w:rPr>
        <w:t xml:space="preserve">έκδοση της προβλεπόμενης στην εν λόγω πρόνοια </w:t>
      </w:r>
      <w:r w:rsidR="0029431B">
        <w:rPr>
          <w:rFonts w:ascii="Arial" w:hAnsi="Arial" w:cs="Arial"/>
          <w:sz w:val="24"/>
          <w:szCs w:val="24"/>
        </w:rPr>
        <w:t>απόφαση</w:t>
      </w:r>
      <w:r w:rsidR="00AB4B88">
        <w:rPr>
          <w:rFonts w:ascii="Arial" w:hAnsi="Arial" w:cs="Arial"/>
          <w:sz w:val="24"/>
          <w:szCs w:val="24"/>
        </w:rPr>
        <w:t>ς</w:t>
      </w:r>
      <w:r w:rsidR="0029431B">
        <w:rPr>
          <w:rFonts w:ascii="Arial" w:hAnsi="Arial" w:cs="Arial"/>
          <w:sz w:val="24"/>
          <w:szCs w:val="24"/>
        </w:rPr>
        <w:t xml:space="preserve"> </w:t>
      </w:r>
      <w:r w:rsidR="00AB4B88">
        <w:rPr>
          <w:rFonts w:ascii="Arial" w:hAnsi="Arial" w:cs="Arial"/>
          <w:sz w:val="24"/>
          <w:szCs w:val="24"/>
        </w:rPr>
        <w:t xml:space="preserve">θα </w:t>
      </w:r>
      <w:r w:rsidR="0029431B">
        <w:rPr>
          <w:rFonts w:ascii="Arial" w:hAnsi="Arial" w:cs="Arial"/>
          <w:sz w:val="24"/>
          <w:szCs w:val="24"/>
        </w:rPr>
        <w:t>διενεργείται διαβούλευση με τους ενδιαφερόμενους</w:t>
      </w:r>
      <w:r w:rsidR="00407DDE">
        <w:rPr>
          <w:rFonts w:ascii="Arial" w:hAnsi="Arial" w:cs="Arial"/>
          <w:sz w:val="24"/>
          <w:szCs w:val="24"/>
        </w:rPr>
        <w:t>/</w:t>
      </w:r>
      <w:r w:rsidR="0029431B">
        <w:rPr>
          <w:rFonts w:ascii="Arial" w:hAnsi="Arial" w:cs="Arial"/>
          <w:sz w:val="24"/>
          <w:szCs w:val="24"/>
        </w:rPr>
        <w:t>εμπλεκόμενους φορείς.</w:t>
      </w:r>
    </w:p>
    <w:p w14:paraId="55AB4462" w14:textId="070CC33A" w:rsidR="00941306" w:rsidRDefault="00941306" w:rsidP="00AF716B">
      <w:pPr>
        <w:pStyle w:val="ListParagraph"/>
        <w:tabs>
          <w:tab w:val="left" w:pos="0"/>
          <w:tab w:val="left" w:pos="567"/>
        </w:tabs>
        <w:spacing w:after="0" w:line="480" w:lineRule="auto"/>
        <w:ind w:left="0"/>
        <w:jc w:val="both"/>
        <w:rPr>
          <w:rFonts w:ascii="Arial" w:hAnsi="Arial" w:cs="Arial"/>
          <w:sz w:val="24"/>
          <w:szCs w:val="24"/>
        </w:rPr>
      </w:pPr>
      <w:r>
        <w:rPr>
          <w:rFonts w:ascii="Arial" w:hAnsi="Arial" w:cs="Arial"/>
          <w:sz w:val="24"/>
          <w:szCs w:val="24"/>
        </w:rPr>
        <w:tab/>
      </w:r>
      <w:r w:rsidR="000D4D02">
        <w:rPr>
          <w:rFonts w:ascii="Arial" w:hAnsi="Arial" w:cs="Arial"/>
          <w:sz w:val="24"/>
          <w:szCs w:val="24"/>
        </w:rPr>
        <w:t>Τέλος, α</w:t>
      </w:r>
      <w:r w:rsidR="00F854A6">
        <w:rPr>
          <w:rFonts w:ascii="Arial" w:hAnsi="Arial" w:cs="Arial"/>
          <w:sz w:val="24"/>
          <w:szCs w:val="24"/>
        </w:rPr>
        <w:t xml:space="preserve">ναφορικά </w:t>
      </w:r>
      <w:r>
        <w:rPr>
          <w:rFonts w:ascii="Arial" w:hAnsi="Arial" w:cs="Arial"/>
          <w:sz w:val="24"/>
          <w:szCs w:val="24"/>
        </w:rPr>
        <w:t>με την εκφρασθείσα επιφύλαξη της επιτροπής</w:t>
      </w:r>
      <w:r w:rsidR="000D4D02">
        <w:rPr>
          <w:rFonts w:ascii="Arial" w:hAnsi="Arial" w:cs="Arial"/>
          <w:sz w:val="24"/>
          <w:szCs w:val="24"/>
        </w:rPr>
        <w:t xml:space="preserve"> για την προτεινόμενη σχετική διακριτική ευχέρεια του υπουργού</w:t>
      </w:r>
      <w:r>
        <w:rPr>
          <w:rFonts w:ascii="Arial" w:hAnsi="Arial" w:cs="Arial"/>
          <w:sz w:val="24"/>
          <w:szCs w:val="24"/>
        </w:rPr>
        <w:t xml:space="preserve">, οι εκπρόσωποι του Τμήματος </w:t>
      </w:r>
      <w:r w:rsidRPr="00C81AFB">
        <w:rPr>
          <w:rFonts w:ascii="Arial" w:hAnsi="Arial" w:cs="Arial"/>
          <w:sz w:val="24"/>
          <w:szCs w:val="24"/>
        </w:rPr>
        <w:t xml:space="preserve">Περιβάλλοντος </w:t>
      </w:r>
      <w:r w:rsidR="00AB4B88" w:rsidRPr="00C81AFB">
        <w:rPr>
          <w:rFonts w:ascii="Arial" w:hAnsi="Arial" w:cs="Arial"/>
          <w:sz w:val="24"/>
          <w:szCs w:val="24"/>
        </w:rPr>
        <w:t>συμφώνησαν με σχετική</w:t>
      </w:r>
      <w:r w:rsidR="00C81AFB" w:rsidRPr="00C81AFB">
        <w:rPr>
          <w:rFonts w:ascii="Arial" w:hAnsi="Arial" w:cs="Arial"/>
          <w:sz w:val="24"/>
          <w:szCs w:val="24"/>
        </w:rPr>
        <w:t xml:space="preserve"> </w:t>
      </w:r>
      <w:r w:rsidR="00AB4B88" w:rsidRPr="00C81AFB">
        <w:rPr>
          <w:rFonts w:ascii="Arial" w:hAnsi="Arial" w:cs="Arial"/>
          <w:sz w:val="24"/>
          <w:szCs w:val="24"/>
        </w:rPr>
        <w:t>εισήγηση της επιτροπής</w:t>
      </w:r>
      <w:r w:rsidR="00AB4B88">
        <w:rPr>
          <w:rFonts w:ascii="Arial" w:hAnsi="Arial" w:cs="Arial"/>
          <w:sz w:val="24"/>
          <w:szCs w:val="24"/>
        </w:rPr>
        <w:t xml:space="preserve"> </w:t>
      </w:r>
      <w:r>
        <w:rPr>
          <w:rFonts w:ascii="Arial" w:hAnsi="Arial" w:cs="Arial"/>
          <w:sz w:val="24"/>
          <w:szCs w:val="24"/>
        </w:rPr>
        <w:t>όπως τροπο</w:t>
      </w:r>
      <w:r w:rsidR="001044B9">
        <w:rPr>
          <w:rFonts w:ascii="Arial" w:hAnsi="Arial" w:cs="Arial"/>
          <w:sz w:val="24"/>
          <w:szCs w:val="24"/>
        </w:rPr>
        <w:t>πο</w:t>
      </w:r>
      <w:r>
        <w:rPr>
          <w:rFonts w:ascii="Arial" w:hAnsi="Arial" w:cs="Arial"/>
          <w:sz w:val="24"/>
          <w:szCs w:val="24"/>
        </w:rPr>
        <w:t>ι</w:t>
      </w:r>
      <w:r w:rsidR="001044B9">
        <w:rPr>
          <w:rFonts w:ascii="Arial" w:hAnsi="Arial" w:cs="Arial"/>
          <w:sz w:val="24"/>
          <w:szCs w:val="24"/>
        </w:rPr>
        <w:t xml:space="preserve">ηθεί ανάλογα η σχετική πρόνοια του νομοσχεδίου, ώστε η προβλεπόμενη </w:t>
      </w:r>
      <w:r w:rsidR="001044B9" w:rsidRPr="001044B9">
        <w:rPr>
          <w:rFonts w:ascii="Arial" w:hAnsi="Arial" w:cs="Arial"/>
          <w:sz w:val="24"/>
          <w:szCs w:val="24"/>
        </w:rPr>
        <w:t>διακριτική ευχέρεια του υπουργού να</w:t>
      </w:r>
      <w:r w:rsidR="001044B9">
        <w:rPr>
          <w:rFonts w:ascii="Arial" w:hAnsi="Arial" w:cs="Arial"/>
          <w:sz w:val="24"/>
          <w:szCs w:val="24"/>
        </w:rPr>
        <w:t xml:space="preserve"> </w:t>
      </w:r>
      <w:r w:rsidR="001044B9" w:rsidRPr="00C81AFB">
        <w:rPr>
          <w:rFonts w:ascii="Arial" w:hAnsi="Arial" w:cs="Arial"/>
          <w:sz w:val="24"/>
          <w:szCs w:val="24"/>
        </w:rPr>
        <w:t>μετατραπεί σ</w:t>
      </w:r>
      <w:r w:rsidR="001044B9">
        <w:rPr>
          <w:rFonts w:ascii="Arial" w:hAnsi="Arial" w:cs="Arial"/>
          <w:sz w:val="24"/>
          <w:szCs w:val="24"/>
        </w:rPr>
        <w:t>ε δέσμια αρμοδιότητα.</w:t>
      </w:r>
      <w:r w:rsidR="001044B9" w:rsidRPr="001044B9">
        <w:rPr>
          <w:rFonts w:ascii="Arial" w:hAnsi="Arial" w:cs="Arial"/>
          <w:sz w:val="24"/>
          <w:szCs w:val="24"/>
        </w:rPr>
        <w:t xml:space="preserve"> </w:t>
      </w:r>
    </w:p>
    <w:p w14:paraId="6CC9B101" w14:textId="2217CAC8" w:rsidR="005B132F" w:rsidRDefault="000B6990" w:rsidP="000B6990">
      <w:pPr>
        <w:tabs>
          <w:tab w:val="left" w:pos="567"/>
        </w:tabs>
        <w:spacing w:after="0" w:line="480" w:lineRule="auto"/>
        <w:jc w:val="both"/>
        <w:rPr>
          <w:rFonts w:ascii="Arial" w:hAnsi="Arial" w:cs="Arial"/>
          <w:sz w:val="24"/>
          <w:szCs w:val="24"/>
        </w:rPr>
      </w:pPr>
      <w:r>
        <w:rPr>
          <w:rFonts w:ascii="Arial" w:hAnsi="Arial" w:cs="Arial"/>
          <w:sz w:val="24"/>
          <w:szCs w:val="24"/>
        </w:rPr>
        <w:tab/>
      </w:r>
      <w:r w:rsidR="00077C36">
        <w:rPr>
          <w:rFonts w:ascii="Arial" w:hAnsi="Arial" w:cs="Arial"/>
          <w:sz w:val="24"/>
          <w:szCs w:val="24"/>
        </w:rPr>
        <w:t>Συναφώς</w:t>
      </w:r>
      <w:r w:rsidR="00DB77FF">
        <w:rPr>
          <w:rFonts w:ascii="Arial" w:hAnsi="Arial" w:cs="Arial"/>
          <w:sz w:val="24"/>
          <w:szCs w:val="24"/>
        </w:rPr>
        <w:t xml:space="preserve">, </w:t>
      </w:r>
      <w:r w:rsidR="004316E5">
        <w:rPr>
          <w:rFonts w:ascii="Arial" w:hAnsi="Arial" w:cs="Arial"/>
          <w:sz w:val="24"/>
          <w:szCs w:val="24"/>
        </w:rPr>
        <w:t>στη βάση των πιο πάνω τοποθετήσεων</w:t>
      </w:r>
      <w:r w:rsidR="00AB4B88">
        <w:rPr>
          <w:rFonts w:ascii="Arial" w:hAnsi="Arial" w:cs="Arial"/>
          <w:sz w:val="24"/>
          <w:szCs w:val="24"/>
        </w:rPr>
        <w:t>,</w:t>
      </w:r>
      <w:r w:rsidR="004316E5">
        <w:rPr>
          <w:rFonts w:ascii="Arial" w:hAnsi="Arial" w:cs="Arial"/>
          <w:sz w:val="24"/>
          <w:szCs w:val="24"/>
        </w:rPr>
        <w:t xml:space="preserve"> </w:t>
      </w:r>
      <w:r w:rsidR="00AB4B88">
        <w:rPr>
          <w:rFonts w:ascii="Arial" w:hAnsi="Arial" w:cs="Arial"/>
          <w:sz w:val="24"/>
          <w:szCs w:val="24"/>
        </w:rPr>
        <w:t xml:space="preserve">η επιτροπή, με τη σύμφωνη γνώμη του </w:t>
      </w:r>
      <w:r w:rsidR="000D4D02">
        <w:rPr>
          <w:rFonts w:ascii="Arial" w:hAnsi="Arial" w:cs="Arial"/>
          <w:sz w:val="24"/>
          <w:szCs w:val="24"/>
        </w:rPr>
        <w:t xml:space="preserve">εκπροσώπου του </w:t>
      </w:r>
      <w:r w:rsidR="00AB4B88">
        <w:rPr>
          <w:rFonts w:ascii="Arial" w:hAnsi="Arial" w:cs="Arial"/>
          <w:sz w:val="24"/>
          <w:szCs w:val="24"/>
        </w:rPr>
        <w:t>Υπουργείου Γεωργίας, Αγροτικής Ανάπτυξης και Περιβάλλοντος, αποφάσισε ομόφωνα τα ακόλουθα:</w:t>
      </w:r>
    </w:p>
    <w:p w14:paraId="26EC62EF" w14:textId="5E856113" w:rsidR="00E2352F" w:rsidRDefault="00AB4B88" w:rsidP="00AF716B">
      <w:pPr>
        <w:pStyle w:val="ListParagraph"/>
        <w:numPr>
          <w:ilvl w:val="0"/>
          <w:numId w:val="4"/>
        </w:numPr>
        <w:tabs>
          <w:tab w:val="left" w:pos="567"/>
        </w:tabs>
        <w:spacing w:after="0" w:line="480" w:lineRule="auto"/>
        <w:ind w:left="567" w:hanging="567"/>
        <w:jc w:val="both"/>
        <w:rPr>
          <w:rFonts w:ascii="Arial" w:hAnsi="Arial" w:cs="Arial"/>
          <w:sz w:val="24"/>
          <w:szCs w:val="24"/>
        </w:rPr>
      </w:pPr>
      <w:r>
        <w:rPr>
          <w:rFonts w:ascii="Arial" w:hAnsi="Arial" w:cs="Arial"/>
          <w:sz w:val="24"/>
          <w:szCs w:val="24"/>
        </w:rPr>
        <w:t xml:space="preserve">Να </w:t>
      </w:r>
      <w:r w:rsidR="004316E5">
        <w:rPr>
          <w:rFonts w:ascii="Arial" w:hAnsi="Arial" w:cs="Arial"/>
          <w:sz w:val="24"/>
          <w:szCs w:val="24"/>
        </w:rPr>
        <w:t>τροποποι</w:t>
      </w:r>
      <w:r w:rsidR="000D4D02">
        <w:rPr>
          <w:rFonts w:ascii="Arial" w:hAnsi="Arial" w:cs="Arial"/>
          <w:sz w:val="24"/>
          <w:szCs w:val="24"/>
        </w:rPr>
        <w:t>ήσει</w:t>
      </w:r>
      <w:r w:rsidR="004316E5">
        <w:rPr>
          <w:rFonts w:ascii="Arial" w:hAnsi="Arial" w:cs="Arial"/>
          <w:sz w:val="24"/>
          <w:szCs w:val="24"/>
        </w:rPr>
        <w:t xml:space="preserve"> </w:t>
      </w:r>
      <w:r w:rsidR="000D4D02">
        <w:rPr>
          <w:rFonts w:ascii="Arial" w:hAnsi="Arial" w:cs="Arial"/>
          <w:sz w:val="24"/>
          <w:szCs w:val="24"/>
        </w:rPr>
        <w:t>τ</w:t>
      </w:r>
      <w:r w:rsidR="004316E5">
        <w:rPr>
          <w:rFonts w:ascii="Arial" w:hAnsi="Arial" w:cs="Arial"/>
          <w:sz w:val="24"/>
          <w:szCs w:val="24"/>
        </w:rPr>
        <w:t>η</w:t>
      </w:r>
      <w:r w:rsidR="003F4E96" w:rsidRPr="005B132F">
        <w:rPr>
          <w:rFonts w:ascii="Arial" w:hAnsi="Arial" w:cs="Arial"/>
          <w:sz w:val="24"/>
          <w:szCs w:val="24"/>
        </w:rPr>
        <w:t xml:space="preserve"> σχετική πρόνοια </w:t>
      </w:r>
      <w:r w:rsidR="004316E5">
        <w:rPr>
          <w:rFonts w:ascii="Arial" w:hAnsi="Arial" w:cs="Arial"/>
          <w:sz w:val="24"/>
          <w:szCs w:val="24"/>
        </w:rPr>
        <w:t>του</w:t>
      </w:r>
      <w:r w:rsidR="003F4E96" w:rsidRPr="005B132F">
        <w:rPr>
          <w:rFonts w:ascii="Arial" w:hAnsi="Arial" w:cs="Arial"/>
          <w:sz w:val="24"/>
          <w:szCs w:val="24"/>
        </w:rPr>
        <w:t xml:space="preserve"> </w:t>
      </w:r>
      <w:r w:rsidR="004316E5">
        <w:rPr>
          <w:rFonts w:ascii="Arial" w:hAnsi="Arial" w:cs="Arial"/>
          <w:sz w:val="24"/>
          <w:szCs w:val="24"/>
        </w:rPr>
        <w:t>νομοσχεδίου</w:t>
      </w:r>
      <w:r w:rsidR="003F4E96" w:rsidRPr="005B132F">
        <w:rPr>
          <w:rFonts w:ascii="Arial" w:hAnsi="Arial" w:cs="Arial"/>
          <w:sz w:val="24"/>
          <w:szCs w:val="24"/>
        </w:rPr>
        <w:t xml:space="preserve">, ώστε </w:t>
      </w:r>
      <w:r w:rsidR="004316E5">
        <w:rPr>
          <w:rFonts w:ascii="Arial" w:hAnsi="Arial" w:cs="Arial"/>
          <w:sz w:val="24"/>
          <w:szCs w:val="24"/>
        </w:rPr>
        <w:t xml:space="preserve">να </w:t>
      </w:r>
      <w:r>
        <w:rPr>
          <w:rFonts w:ascii="Arial" w:hAnsi="Arial" w:cs="Arial"/>
          <w:sz w:val="24"/>
          <w:szCs w:val="24"/>
        </w:rPr>
        <w:t>προβλέπεται</w:t>
      </w:r>
      <w:r w:rsidR="004316E5">
        <w:rPr>
          <w:rFonts w:ascii="Arial" w:hAnsi="Arial" w:cs="Arial"/>
          <w:sz w:val="24"/>
          <w:szCs w:val="24"/>
        </w:rPr>
        <w:t xml:space="preserve"> ότι </w:t>
      </w:r>
      <w:r w:rsidR="003F4E96" w:rsidRPr="005B132F">
        <w:rPr>
          <w:rFonts w:ascii="Arial" w:hAnsi="Arial" w:cs="Arial"/>
          <w:sz w:val="24"/>
          <w:szCs w:val="24"/>
        </w:rPr>
        <w:t xml:space="preserve">η </w:t>
      </w:r>
      <w:r w:rsidR="008841CA" w:rsidRPr="005B132F">
        <w:rPr>
          <w:rFonts w:ascii="Arial" w:hAnsi="Arial" w:cs="Arial"/>
          <w:sz w:val="24"/>
          <w:szCs w:val="24"/>
        </w:rPr>
        <w:t>διαθεσιμότητα του</w:t>
      </w:r>
      <w:r w:rsidR="003F4E96" w:rsidRPr="005B132F">
        <w:rPr>
          <w:rFonts w:ascii="Arial" w:hAnsi="Arial" w:cs="Arial"/>
          <w:sz w:val="24"/>
          <w:szCs w:val="24"/>
        </w:rPr>
        <w:t xml:space="preserve"> αποθέματος πλαστικών προϊόντων μίας χρήσης των οποίων η διάθεση στην αγορά απαγορεύεται από την 3</w:t>
      </w:r>
      <w:r w:rsidR="003F4E96" w:rsidRPr="005B132F">
        <w:rPr>
          <w:rFonts w:ascii="Arial" w:hAnsi="Arial" w:cs="Arial"/>
          <w:sz w:val="24"/>
          <w:szCs w:val="24"/>
          <w:vertAlign w:val="superscript"/>
        </w:rPr>
        <w:t>η</w:t>
      </w:r>
      <w:r w:rsidR="003F4E96" w:rsidRPr="005B132F">
        <w:rPr>
          <w:rFonts w:ascii="Arial" w:hAnsi="Arial" w:cs="Arial"/>
          <w:sz w:val="24"/>
          <w:szCs w:val="24"/>
        </w:rPr>
        <w:t xml:space="preserve"> Ιουλίου 202</w:t>
      </w:r>
      <w:r w:rsidR="0039702C" w:rsidRPr="005B132F">
        <w:rPr>
          <w:rFonts w:ascii="Arial" w:hAnsi="Arial" w:cs="Arial"/>
          <w:sz w:val="24"/>
          <w:szCs w:val="24"/>
        </w:rPr>
        <w:t>1</w:t>
      </w:r>
      <w:r w:rsidR="003F4E96" w:rsidRPr="005B132F">
        <w:rPr>
          <w:rFonts w:ascii="Arial" w:hAnsi="Arial" w:cs="Arial"/>
          <w:sz w:val="24"/>
          <w:szCs w:val="24"/>
        </w:rPr>
        <w:t xml:space="preserve"> </w:t>
      </w:r>
      <w:r w:rsidR="004316E5">
        <w:rPr>
          <w:rFonts w:ascii="Arial" w:hAnsi="Arial" w:cs="Arial"/>
          <w:sz w:val="24"/>
          <w:szCs w:val="24"/>
        </w:rPr>
        <w:t>θ</w:t>
      </w:r>
      <w:r w:rsidR="003F4E96" w:rsidRPr="005B132F">
        <w:rPr>
          <w:rFonts w:ascii="Arial" w:hAnsi="Arial" w:cs="Arial"/>
          <w:sz w:val="24"/>
          <w:szCs w:val="24"/>
        </w:rPr>
        <w:t xml:space="preserve">α επιτρέπεται έως </w:t>
      </w:r>
      <w:r w:rsidR="00482658" w:rsidRPr="005B132F">
        <w:rPr>
          <w:rFonts w:ascii="Arial" w:hAnsi="Arial" w:cs="Arial"/>
          <w:sz w:val="24"/>
          <w:szCs w:val="24"/>
        </w:rPr>
        <w:t>και την 30</w:t>
      </w:r>
      <w:r w:rsidR="00407DDE">
        <w:rPr>
          <w:rFonts w:ascii="Arial" w:hAnsi="Arial" w:cs="Arial"/>
          <w:sz w:val="24"/>
          <w:szCs w:val="24"/>
          <w:vertAlign w:val="superscript"/>
        </w:rPr>
        <w:t>ή</w:t>
      </w:r>
      <w:r w:rsidR="00482658" w:rsidRPr="005B132F">
        <w:rPr>
          <w:rFonts w:ascii="Arial" w:hAnsi="Arial" w:cs="Arial"/>
          <w:sz w:val="24"/>
          <w:szCs w:val="24"/>
        </w:rPr>
        <w:t xml:space="preserve"> Απριλίου 2022</w:t>
      </w:r>
      <w:r w:rsidR="00407DDE">
        <w:rPr>
          <w:rFonts w:ascii="Arial" w:hAnsi="Arial" w:cs="Arial"/>
          <w:sz w:val="24"/>
          <w:szCs w:val="24"/>
        </w:rPr>
        <w:t>,</w:t>
      </w:r>
      <w:r w:rsidR="00482658" w:rsidRPr="005B132F">
        <w:rPr>
          <w:rFonts w:ascii="Arial" w:hAnsi="Arial" w:cs="Arial"/>
          <w:sz w:val="24"/>
          <w:szCs w:val="24"/>
        </w:rPr>
        <w:t xml:space="preserve"> </w:t>
      </w:r>
      <w:r w:rsidR="003F4E96" w:rsidRPr="005B132F">
        <w:rPr>
          <w:rFonts w:ascii="Arial" w:hAnsi="Arial" w:cs="Arial"/>
          <w:sz w:val="24"/>
          <w:szCs w:val="24"/>
        </w:rPr>
        <w:t xml:space="preserve">υπό την προϋπόθεση ότι η </w:t>
      </w:r>
      <w:r w:rsidR="008841CA" w:rsidRPr="005B132F">
        <w:rPr>
          <w:rFonts w:ascii="Arial" w:hAnsi="Arial" w:cs="Arial"/>
          <w:sz w:val="24"/>
          <w:szCs w:val="24"/>
        </w:rPr>
        <w:t>διάθεση</w:t>
      </w:r>
      <w:r w:rsidR="003F4E96" w:rsidRPr="005B132F">
        <w:rPr>
          <w:rFonts w:ascii="Arial" w:hAnsi="Arial" w:cs="Arial"/>
          <w:sz w:val="24"/>
          <w:szCs w:val="24"/>
        </w:rPr>
        <w:t xml:space="preserve"> </w:t>
      </w:r>
      <w:r w:rsidR="00482658" w:rsidRPr="005B132F">
        <w:rPr>
          <w:rFonts w:ascii="Arial" w:hAnsi="Arial" w:cs="Arial"/>
          <w:sz w:val="24"/>
          <w:szCs w:val="24"/>
        </w:rPr>
        <w:t>των εν λόγω προϊόντων</w:t>
      </w:r>
      <w:r w:rsidR="003F4E96" w:rsidRPr="005B132F">
        <w:rPr>
          <w:rFonts w:ascii="Arial" w:hAnsi="Arial" w:cs="Arial"/>
          <w:sz w:val="24"/>
          <w:szCs w:val="24"/>
        </w:rPr>
        <w:t xml:space="preserve"> </w:t>
      </w:r>
      <w:r w:rsidR="008841CA" w:rsidRPr="005B132F">
        <w:rPr>
          <w:rFonts w:ascii="Arial" w:hAnsi="Arial" w:cs="Arial"/>
          <w:sz w:val="24"/>
          <w:szCs w:val="24"/>
        </w:rPr>
        <w:t>στην αγορά έγινε</w:t>
      </w:r>
      <w:r w:rsidR="003F4E96" w:rsidRPr="005B132F">
        <w:rPr>
          <w:rFonts w:ascii="Arial" w:hAnsi="Arial" w:cs="Arial"/>
          <w:sz w:val="24"/>
          <w:szCs w:val="24"/>
        </w:rPr>
        <w:t xml:space="preserve"> </w:t>
      </w:r>
      <w:r w:rsidR="009D440E" w:rsidRPr="005B132F">
        <w:rPr>
          <w:rFonts w:ascii="Arial" w:hAnsi="Arial" w:cs="Arial"/>
          <w:sz w:val="24"/>
          <w:szCs w:val="24"/>
        </w:rPr>
        <w:t xml:space="preserve">πριν </w:t>
      </w:r>
      <w:r w:rsidR="00407DDE">
        <w:rPr>
          <w:rFonts w:ascii="Arial" w:hAnsi="Arial" w:cs="Arial"/>
          <w:sz w:val="24"/>
          <w:szCs w:val="24"/>
        </w:rPr>
        <w:t xml:space="preserve">από </w:t>
      </w:r>
      <w:r w:rsidR="009D440E" w:rsidRPr="005B132F">
        <w:rPr>
          <w:rFonts w:ascii="Arial" w:hAnsi="Arial" w:cs="Arial"/>
          <w:sz w:val="24"/>
          <w:szCs w:val="24"/>
        </w:rPr>
        <w:t>την 3</w:t>
      </w:r>
      <w:r w:rsidR="009D440E" w:rsidRPr="005B132F">
        <w:rPr>
          <w:rFonts w:ascii="Arial" w:hAnsi="Arial" w:cs="Arial"/>
          <w:sz w:val="24"/>
          <w:szCs w:val="24"/>
          <w:vertAlign w:val="superscript"/>
        </w:rPr>
        <w:t>η</w:t>
      </w:r>
      <w:r w:rsidR="009D440E" w:rsidRPr="005B132F">
        <w:rPr>
          <w:rFonts w:ascii="Arial" w:hAnsi="Arial" w:cs="Arial"/>
          <w:sz w:val="24"/>
          <w:szCs w:val="24"/>
        </w:rPr>
        <w:t xml:space="preserve"> Ιουλίου 202</w:t>
      </w:r>
      <w:r w:rsidR="0039702C" w:rsidRPr="005B132F">
        <w:rPr>
          <w:rFonts w:ascii="Arial" w:hAnsi="Arial" w:cs="Arial"/>
          <w:sz w:val="24"/>
          <w:szCs w:val="24"/>
        </w:rPr>
        <w:t>1</w:t>
      </w:r>
      <w:r w:rsidR="009D440E" w:rsidRPr="005B132F">
        <w:rPr>
          <w:rFonts w:ascii="Arial" w:hAnsi="Arial" w:cs="Arial"/>
          <w:sz w:val="24"/>
          <w:szCs w:val="24"/>
        </w:rPr>
        <w:t xml:space="preserve">. </w:t>
      </w:r>
    </w:p>
    <w:p w14:paraId="23FE7B1A" w14:textId="3A73202D" w:rsidR="000D4D02" w:rsidRDefault="00AB4B88" w:rsidP="00AF716B">
      <w:pPr>
        <w:pStyle w:val="ListParagraph"/>
        <w:numPr>
          <w:ilvl w:val="0"/>
          <w:numId w:val="4"/>
        </w:numPr>
        <w:tabs>
          <w:tab w:val="left" w:pos="567"/>
        </w:tabs>
        <w:spacing w:after="0" w:line="480" w:lineRule="auto"/>
        <w:ind w:left="567" w:hanging="567"/>
        <w:jc w:val="both"/>
        <w:rPr>
          <w:rFonts w:ascii="Arial" w:hAnsi="Arial" w:cs="Arial"/>
          <w:sz w:val="24"/>
          <w:szCs w:val="24"/>
        </w:rPr>
      </w:pPr>
      <w:r>
        <w:rPr>
          <w:rFonts w:ascii="Arial" w:hAnsi="Arial" w:cs="Arial"/>
          <w:sz w:val="24"/>
          <w:szCs w:val="24"/>
        </w:rPr>
        <w:lastRenderedPageBreak/>
        <w:t xml:space="preserve">Να </w:t>
      </w:r>
      <w:r w:rsidR="000D4D02">
        <w:rPr>
          <w:rFonts w:ascii="Arial" w:hAnsi="Arial" w:cs="Arial"/>
          <w:sz w:val="24"/>
          <w:szCs w:val="24"/>
        </w:rPr>
        <w:t>διαγράψει</w:t>
      </w:r>
      <w:r>
        <w:rPr>
          <w:rFonts w:ascii="Arial" w:hAnsi="Arial" w:cs="Arial"/>
          <w:sz w:val="24"/>
          <w:szCs w:val="24"/>
        </w:rPr>
        <w:t xml:space="preserve"> </w:t>
      </w:r>
      <w:r w:rsidR="000D4D02">
        <w:rPr>
          <w:rFonts w:ascii="Arial" w:hAnsi="Arial" w:cs="Arial"/>
          <w:sz w:val="24"/>
          <w:szCs w:val="24"/>
        </w:rPr>
        <w:t>τ</w:t>
      </w:r>
      <w:r>
        <w:rPr>
          <w:rFonts w:ascii="Arial" w:hAnsi="Arial" w:cs="Arial"/>
          <w:sz w:val="24"/>
          <w:szCs w:val="24"/>
        </w:rPr>
        <w:t>η</w:t>
      </w:r>
      <w:r w:rsidR="00E2352F" w:rsidRPr="00E2352F">
        <w:rPr>
          <w:rFonts w:ascii="Arial" w:hAnsi="Arial" w:cs="Arial"/>
          <w:sz w:val="24"/>
          <w:szCs w:val="24"/>
        </w:rPr>
        <w:t xml:space="preserve"> σχετική πρόνοια του νομοσχεδίου που προβλέπει ότι κατά την αξιολόγηση των μέτρων που καταρτίζονται από την αρμόδια αρχή με στόχο τη μείωση της κατανάλωσης των πλαστικών προϊόντων μίας χρήσης που προβλέπονται στο </w:t>
      </w:r>
      <w:r w:rsidR="000D4D02">
        <w:rPr>
          <w:rFonts w:ascii="Arial" w:hAnsi="Arial" w:cs="Arial"/>
          <w:sz w:val="24"/>
          <w:szCs w:val="24"/>
        </w:rPr>
        <w:t xml:space="preserve">προτεινόμενο νέο </w:t>
      </w:r>
      <w:r w:rsidR="00407DDE">
        <w:rPr>
          <w:rFonts w:ascii="Arial" w:hAnsi="Arial" w:cs="Arial"/>
          <w:sz w:val="24"/>
          <w:szCs w:val="24"/>
        </w:rPr>
        <w:t>π</w:t>
      </w:r>
      <w:r w:rsidR="000D4D02">
        <w:rPr>
          <w:rFonts w:ascii="Arial" w:hAnsi="Arial" w:cs="Arial"/>
          <w:sz w:val="24"/>
          <w:szCs w:val="24"/>
        </w:rPr>
        <w:t>αράρτημα</w:t>
      </w:r>
      <w:r>
        <w:rPr>
          <w:rFonts w:ascii="Arial" w:hAnsi="Arial" w:cs="Arial"/>
          <w:sz w:val="24"/>
          <w:szCs w:val="24"/>
        </w:rPr>
        <w:t xml:space="preserve"> </w:t>
      </w:r>
      <w:r w:rsidR="00E2352F" w:rsidRPr="00E2352F">
        <w:rPr>
          <w:rFonts w:ascii="Arial" w:hAnsi="Arial" w:cs="Arial"/>
          <w:sz w:val="24"/>
          <w:szCs w:val="24"/>
        </w:rPr>
        <w:t>θα λαμβάνονται υπόψη οι ιδιαιτερότητες και ο νησιώτικος χαρακτήρας της Κύπρου.</w:t>
      </w:r>
    </w:p>
    <w:p w14:paraId="671E48B8" w14:textId="59396726" w:rsidR="000B2816" w:rsidRPr="000D4D02" w:rsidRDefault="00AB4B88" w:rsidP="00AF716B">
      <w:pPr>
        <w:pStyle w:val="ListParagraph"/>
        <w:numPr>
          <w:ilvl w:val="0"/>
          <w:numId w:val="4"/>
        </w:numPr>
        <w:tabs>
          <w:tab w:val="left" w:pos="567"/>
        </w:tabs>
        <w:spacing w:after="0" w:line="480" w:lineRule="auto"/>
        <w:ind w:left="567" w:hanging="567"/>
        <w:jc w:val="both"/>
        <w:rPr>
          <w:rFonts w:ascii="Arial" w:hAnsi="Arial" w:cs="Arial"/>
          <w:sz w:val="24"/>
          <w:szCs w:val="24"/>
        </w:rPr>
      </w:pPr>
      <w:r w:rsidRPr="000D4D02">
        <w:rPr>
          <w:rFonts w:ascii="Arial" w:hAnsi="Arial" w:cs="Arial"/>
          <w:sz w:val="24"/>
          <w:szCs w:val="24"/>
        </w:rPr>
        <w:t>Να</w:t>
      </w:r>
      <w:r w:rsidR="00E2352F" w:rsidRPr="000D4D02">
        <w:rPr>
          <w:rFonts w:ascii="Arial" w:hAnsi="Arial" w:cs="Arial"/>
          <w:sz w:val="24"/>
          <w:szCs w:val="24"/>
        </w:rPr>
        <w:t xml:space="preserve"> </w:t>
      </w:r>
      <w:r w:rsidRPr="000D4D02">
        <w:rPr>
          <w:rFonts w:ascii="Arial" w:hAnsi="Arial" w:cs="Arial"/>
          <w:sz w:val="24"/>
          <w:szCs w:val="24"/>
        </w:rPr>
        <w:t>τροποποι</w:t>
      </w:r>
      <w:r w:rsidR="000D4D02">
        <w:rPr>
          <w:rFonts w:ascii="Arial" w:hAnsi="Arial" w:cs="Arial"/>
          <w:sz w:val="24"/>
          <w:szCs w:val="24"/>
        </w:rPr>
        <w:t>ήσει</w:t>
      </w:r>
      <w:r w:rsidRPr="000D4D02">
        <w:rPr>
          <w:rFonts w:ascii="Arial" w:hAnsi="Arial" w:cs="Arial"/>
          <w:sz w:val="24"/>
          <w:szCs w:val="24"/>
        </w:rPr>
        <w:t xml:space="preserve"> </w:t>
      </w:r>
      <w:r w:rsidR="000D4D02">
        <w:rPr>
          <w:rFonts w:ascii="Arial" w:hAnsi="Arial" w:cs="Arial"/>
          <w:sz w:val="24"/>
          <w:szCs w:val="24"/>
        </w:rPr>
        <w:t>τ</w:t>
      </w:r>
      <w:r w:rsidR="000B2816" w:rsidRPr="000D4D02">
        <w:rPr>
          <w:rFonts w:ascii="Arial" w:hAnsi="Arial" w:cs="Arial"/>
          <w:sz w:val="24"/>
          <w:szCs w:val="24"/>
        </w:rPr>
        <w:t>η σχετική πρόνοια που παρέχει διακριτική ευχέρεια στην αρμόδια αρχή ως προς τον καθορισμό του περιεχομένου</w:t>
      </w:r>
      <w:r w:rsidR="000D4D02">
        <w:rPr>
          <w:rFonts w:ascii="Arial" w:hAnsi="Arial" w:cs="Arial"/>
          <w:sz w:val="24"/>
          <w:szCs w:val="24"/>
        </w:rPr>
        <w:t xml:space="preserve"> </w:t>
      </w:r>
      <w:r w:rsidR="000B2816" w:rsidRPr="000D4D02">
        <w:rPr>
          <w:rFonts w:ascii="Arial" w:hAnsi="Arial" w:cs="Arial"/>
          <w:sz w:val="24"/>
          <w:szCs w:val="24"/>
        </w:rPr>
        <w:t>τω</w:t>
      </w:r>
      <w:r w:rsidR="00C81AFB" w:rsidRPr="000D4D02">
        <w:rPr>
          <w:rFonts w:ascii="Arial" w:hAnsi="Arial" w:cs="Arial"/>
          <w:sz w:val="24"/>
          <w:szCs w:val="24"/>
        </w:rPr>
        <w:t>ν</w:t>
      </w:r>
      <w:r w:rsidR="000B2816" w:rsidRPr="000D4D02">
        <w:rPr>
          <w:rFonts w:ascii="Arial" w:hAnsi="Arial" w:cs="Arial"/>
          <w:sz w:val="24"/>
          <w:szCs w:val="24"/>
        </w:rPr>
        <w:t xml:space="preserve"> αναφερθέντων ανωτέρω μέτρων, ώστε </w:t>
      </w:r>
      <w:r w:rsidR="000D4D02">
        <w:rPr>
          <w:rFonts w:ascii="Arial" w:hAnsi="Arial" w:cs="Arial"/>
          <w:sz w:val="24"/>
          <w:szCs w:val="24"/>
        </w:rPr>
        <w:t>αυτή να</w:t>
      </w:r>
      <w:r w:rsidR="000B2816" w:rsidRPr="000D4D02">
        <w:rPr>
          <w:rFonts w:ascii="Arial" w:hAnsi="Arial" w:cs="Arial"/>
          <w:sz w:val="24"/>
          <w:szCs w:val="24"/>
        </w:rPr>
        <w:t xml:space="preserve"> μετατραπεί σε </w:t>
      </w:r>
      <w:r w:rsidR="000D4D02">
        <w:rPr>
          <w:rFonts w:ascii="Arial" w:hAnsi="Arial" w:cs="Arial"/>
          <w:sz w:val="24"/>
          <w:szCs w:val="24"/>
        </w:rPr>
        <w:t>δέσμια</w:t>
      </w:r>
      <w:r w:rsidR="000B2816" w:rsidRPr="000D4D02">
        <w:rPr>
          <w:rFonts w:ascii="Arial" w:hAnsi="Arial" w:cs="Arial"/>
          <w:sz w:val="24"/>
          <w:szCs w:val="24"/>
        </w:rPr>
        <w:t xml:space="preserve"> αρμοδιότητα. </w:t>
      </w:r>
    </w:p>
    <w:p w14:paraId="45BE8D71" w14:textId="2A7ED0A3" w:rsidR="00885C8A" w:rsidRDefault="00AB4B88" w:rsidP="00AF716B">
      <w:pPr>
        <w:pStyle w:val="ListParagraph"/>
        <w:numPr>
          <w:ilvl w:val="0"/>
          <w:numId w:val="4"/>
        </w:numPr>
        <w:tabs>
          <w:tab w:val="left" w:pos="567"/>
        </w:tabs>
        <w:spacing w:after="0" w:line="480" w:lineRule="auto"/>
        <w:ind w:left="567" w:hanging="567"/>
        <w:jc w:val="both"/>
        <w:rPr>
          <w:rFonts w:ascii="Arial" w:hAnsi="Arial" w:cs="Arial"/>
          <w:sz w:val="24"/>
          <w:szCs w:val="24"/>
        </w:rPr>
      </w:pPr>
      <w:r>
        <w:rPr>
          <w:rFonts w:ascii="Arial" w:hAnsi="Arial" w:cs="Arial"/>
          <w:sz w:val="24"/>
          <w:szCs w:val="24"/>
        </w:rPr>
        <w:t>Να τροποποι</w:t>
      </w:r>
      <w:r w:rsidR="000D4D02">
        <w:rPr>
          <w:rFonts w:ascii="Arial" w:hAnsi="Arial" w:cs="Arial"/>
          <w:sz w:val="24"/>
          <w:szCs w:val="24"/>
        </w:rPr>
        <w:t>ήσει</w:t>
      </w:r>
      <w:r>
        <w:rPr>
          <w:rFonts w:ascii="Arial" w:hAnsi="Arial" w:cs="Arial"/>
          <w:sz w:val="24"/>
          <w:szCs w:val="24"/>
        </w:rPr>
        <w:t xml:space="preserve"> </w:t>
      </w:r>
      <w:r w:rsidR="000D4D02">
        <w:rPr>
          <w:rFonts w:ascii="Arial" w:hAnsi="Arial" w:cs="Arial"/>
          <w:sz w:val="24"/>
          <w:szCs w:val="24"/>
        </w:rPr>
        <w:t>τ</w:t>
      </w:r>
      <w:r>
        <w:rPr>
          <w:rFonts w:ascii="Arial" w:hAnsi="Arial" w:cs="Arial"/>
          <w:sz w:val="24"/>
          <w:szCs w:val="24"/>
        </w:rPr>
        <w:t xml:space="preserve">η </w:t>
      </w:r>
      <w:r w:rsidR="0029431B">
        <w:rPr>
          <w:rFonts w:ascii="Arial" w:hAnsi="Arial" w:cs="Arial"/>
          <w:sz w:val="24"/>
          <w:szCs w:val="24"/>
        </w:rPr>
        <w:t>σχετική πρόνοια</w:t>
      </w:r>
      <w:r w:rsidR="00885C8A">
        <w:rPr>
          <w:rFonts w:ascii="Arial" w:hAnsi="Arial" w:cs="Arial"/>
          <w:sz w:val="24"/>
          <w:szCs w:val="24"/>
        </w:rPr>
        <w:t xml:space="preserve"> </w:t>
      </w:r>
      <w:r>
        <w:rPr>
          <w:rFonts w:ascii="Arial" w:hAnsi="Arial" w:cs="Arial"/>
          <w:sz w:val="24"/>
          <w:szCs w:val="24"/>
        </w:rPr>
        <w:t xml:space="preserve">που αφορά </w:t>
      </w:r>
      <w:r w:rsidR="000D4D02">
        <w:rPr>
          <w:rFonts w:ascii="Arial" w:hAnsi="Arial" w:cs="Arial"/>
          <w:sz w:val="24"/>
          <w:szCs w:val="24"/>
        </w:rPr>
        <w:t xml:space="preserve">το </w:t>
      </w:r>
      <w:r w:rsidR="00885C8A">
        <w:rPr>
          <w:rFonts w:ascii="Arial" w:hAnsi="Arial" w:cs="Arial"/>
          <w:sz w:val="24"/>
          <w:szCs w:val="24"/>
        </w:rPr>
        <w:t>κόστος συλλογής των αποβλήτων σε δημόσια συστήματα συλλογής</w:t>
      </w:r>
      <w:r>
        <w:rPr>
          <w:rFonts w:ascii="Arial" w:hAnsi="Arial" w:cs="Arial"/>
          <w:sz w:val="24"/>
          <w:szCs w:val="24"/>
        </w:rPr>
        <w:t>, ώστε τα επιμέρους ζητήματα που άπτονται το</w:t>
      </w:r>
      <w:r w:rsidR="000D4D02">
        <w:rPr>
          <w:rFonts w:ascii="Arial" w:hAnsi="Arial" w:cs="Arial"/>
          <w:sz w:val="24"/>
          <w:szCs w:val="24"/>
        </w:rPr>
        <w:t>υ</w:t>
      </w:r>
      <w:r>
        <w:rPr>
          <w:rFonts w:ascii="Arial" w:hAnsi="Arial" w:cs="Arial"/>
          <w:sz w:val="24"/>
          <w:szCs w:val="24"/>
        </w:rPr>
        <w:t xml:space="preserve"> εν λόγω θέματος</w:t>
      </w:r>
      <w:r w:rsidR="00885C8A">
        <w:rPr>
          <w:rFonts w:ascii="Arial" w:hAnsi="Arial" w:cs="Arial"/>
          <w:sz w:val="24"/>
          <w:szCs w:val="24"/>
        </w:rPr>
        <w:t xml:space="preserve"> να καθορίζονται </w:t>
      </w:r>
      <w:r w:rsidR="00C81AFB">
        <w:rPr>
          <w:rFonts w:ascii="Arial" w:hAnsi="Arial" w:cs="Arial"/>
          <w:sz w:val="24"/>
          <w:szCs w:val="24"/>
        </w:rPr>
        <w:t>μ</w:t>
      </w:r>
      <w:r w:rsidR="00885C8A">
        <w:rPr>
          <w:rFonts w:ascii="Arial" w:hAnsi="Arial" w:cs="Arial"/>
          <w:sz w:val="24"/>
          <w:szCs w:val="24"/>
        </w:rPr>
        <w:t xml:space="preserve">ε </w:t>
      </w:r>
      <w:r w:rsidR="00407DDE">
        <w:rPr>
          <w:rFonts w:ascii="Arial" w:hAnsi="Arial" w:cs="Arial"/>
          <w:sz w:val="24"/>
          <w:szCs w:val="24"/>
        </w:rPr>
        <w:t>κ</w:t>
      </w:r>
      <w:r w:rsidR="00885C8A">
        <w:rPr>
          <w:rFonts w:ascii="Arial" w:hAnsi="Arial" w:cs="Arial"/>
          <w:sz w:val="24"/>
          <w:szCs w:val="24"/>
        </w:rPr>
        <w:t>ανονισμούς που θα κατατίθενται στη Βουλή</w:t>
      </w:r>
      <w:r w:rsidR="00C81AFB">
        <w:rPr>
          <w:rFonts w:ascii="Arial" w:hAnsi="Arial" w:cs="Arial"/>
          <w:sz w:val="24"/>
          <w:szCs w:val="24"/>
        </w:rPr>
        <w:t xml:space="preserve"> για έγκριση.</w:t>
      </w:r>
    </w:p>
    <w:p w14:paraId="184C654F" w14:textId="0070BD0F" w:rsidR="00A50900" w:rsidRDefault="0029431B" w:rsidP="00AF716B">
      <w:pPr>
        <w:pStyle w:val="ListParagraph"/>
        <w:numPr>
          <w:ilvl w:val="0"/>
          <w:numId w:val="4"/>
        </w:numPr>
        <w:tabs>
          <w:tab w:val="left" w:pos="567"/>
        </w:tabs>
        <w:spacing w:after="0" w:line="480" w:lineRule="auto"/>
        <w:ind w:left="567" w:hanging="567"/>
        <w:jc w:val="both"/>
        <w:rPr>
          <w:rFonts w:ascii="Arial" w:hAnsi="Arial" w:cs="Arial"/>
          <w:sz w:val="24"/>
          <w:szCs w:val="24"/>
        </w:rPr>
      </w:pPr>
      <w:r w:rsidRPr="0029431B">
        <w:rPr>
          <w:rFonts w:ascii="Arial" w:hAnsi="Arial" w:cs="Arial"/>
          <w:sz w:val="24"/>
          <w:szCs w:val="24"/>
        </w:rPr>
        <w:t xml:space="preserve"> </w:t>
      </w:r>
      <w:bookmarkStart w:id="2" w:name="_Hlk96956808"/>
      <w:r w:rsidR="00273252">
        <w:rPr>
          <w:rFonts w:ascii="Arial" w:hAnsi="Arial" w:cs="Arial"/>
          <w:sz w:val="24"/>
          <w:szCs w:val="24"/>
        </w:rPr>
        <w:t xml:space="preserve">Να </w:t>
      </w:r>
      <w:r w:rsidR="000D4D02">
        <w:rPr>
          <w:rFonts w:ascii="Arial" w:hAnsi="Arial" w:cs="Arial"/>
          <w:sz w:val="24"/>
          <w:szCs w:val="24"/>
        </w:rPr>
        <w:t>τροποποιήσει τ</w:t>
      </w:r>
      <w:r w:rsidRPr="0029431B">
        <w:rPr>
          <w:rFonts w:ascii="Arial" w:hAnsi="Arial" w:cs="Arial"/>
          <w:sz w:val="24"/>
          <w:szCs w:val="24"/>
        </w:rPr>
        <w:t xml:space="preserve">η σχετική πρόνοια, ώστε </w:t>
      </w:r>
      <w:r w:rsidR="00273252">
        <w:rPr>
          <w:rFonts w:ascii="Arial" w:hAnsi="Arial" w:cs="Arial"/>
          <w:sz w:val="24"/>
          <w:szCs w:val="24"/>
        </w:rPr>
        <w:t>να απαιτείται η διενέργεια διαβούλευσης με τους ενδιαφερόμενους</w:t>
      </w:r>
      <w:r w:rsidR="00407DDE">
        <w:rPr>
          <w:rFonts w:ascii="Arial" w:hAnsi="Arial" w:cs="Arial"/>
          <w:sz w:val="24"/>
          <w:szCs w:val="24"/>
        </w:rPr>
        <w:t>/εμπλεκόμενους</w:t>
      </w:r>
      <w:r w:rsidR="00273252">
        <w:rPr>
          <w:rFonts w:ascii="Arial" w:hAnsi="Arial" w:cs="Arial"/>
          <w:sz w:val="24"/>
          <w:szCs w:val="24"/>
        </w:rPr>
        <w:t xml:space="preserve"> φορείς πριν </w:t>
      </w:r>
      <w:r w:rsidR="00407DDE">
        <w:rPr>
          <w:rFonts w:ascii="Arial" w:hAnsi="Arial" w:cs="Arial"/>
          <w:sz w:val="24"/>
          <w:szCs w:val="24"/>
        </w:rPr>
        <w:t xml:space="preserve">από </w:t>
      </w:r>
      <w:r w:rsidRPr="0029431B">
        <w:rPr>
          <w:rFonts w:ascii="Arial" w:hAnsi="Arial" w:cs="Arial"/>
          <w:sz w:val="24"/>
          <w:szCs w:val="24"/>
        </w:rPr>
        <w:t>την έκδοση της απόφαση</w:t>
      </w:r>
      <w:r w:rsidR="00C81AFB">
        <w:rPr>
          <w:rFonts w:ascii="Arial" w:hAnsi="Arial" w:cs="Arial"/>
          <w:sz w:val="24"/>
          <w:szCs w:val="24"/>
        </w:rPr>
        <w:t>ς</w:t>
      </w:r>
      <w:r w:rsidRPr="0029431B">
        <w:rPr>
          <w:rFonts w:ascii="Arial" w:hAnsi="Arial" w:cs="Arial"/>
          <w:sz w:val="24"/>
          <w:szCs w:val="24"/>
        </w:rPr>
        <w:t xml:space="preserve"> του Υπουργικού Συμβουλίου για ορισμό των οικονομικών</w:t>
      </w:r>
      <w:r>
        <w:rPr>
          <w:rFonts w:ascii="Arial" w:hAnsi="Arial" w:cs="Arial"/>
          <w:sz w:val="24"/>
          <w:szCs w:val="24"/>
        </w:rPr>
        <w:t xml:space="preserve"> συνεισφορών για τον καθαρισμό των απορριμμάτων </w:t>
      </w:r>
      <w:r w:rsidRPr="0029431B">
        <w:rPr>
          <w:rFonts w:ascii="Arial" w:hAnsi="Arial" w:cs="Arial"/>
          <w:sz w:val="24"/>
          <w:szCs w:val="24"/>
        </w:rPr>
        <w:t xml:space="preserve">που προέρχονται από τα πλαστικά προϊόντα μίας χρήσης που προβλέπονται </w:t>
      </w:r>
      <w:bookmarkEnd w:id="2"/>
      <w:r w:rsidR="00374C44">
        <w:rPr>
          <w:rFonts w:ascii="Arial" w:hAnsi="Arial" w:cs="Arial"/>
          <w:sz w:val="24"/>
          <w:szCs w:val="24"/>
        </w:rPr>
        <w:t xml:space="preserve">στο προτεινόμενο νέο </w:t>
      </w:r>
      <w:r w:rsidR="00407DDE">
        <w:rPr>
          <w:rFonts w:ascii="Arial" w:hAnsi="Arial" w:cs="Arial"/>
          <w:sz w:val="24"/>
          <w:szCs w:val="24"/>
        </w:rPr>
        <w:t>π</w:t>
      </w:r>
      <w:r w:rsidR="00374C44">
        <w:rPr>
          <w:rFonts w:ascii="Arial" w:hAnsi="Arial" w:cs="Arial"/>
          <w:sz w:val="24"/>
          <w:szCs w:val="24"/>
        </w:rPr>
        <w:t>αράρτημα</w:t>
      </w:r>
      <w:r w:rsidR="00273252">
        <w:rPr>
          <w:rFonts w:ascii="Arial" w:hAnsi="Arial" w:cs="Arial"/>
          <w:sz w:val="24"/>
          <w:szCs w:val="24"/>
        </w:rPr>
        <w:t>.</w:t>
      </w:r>
    </w:p>
    <w:p w14:paraId="2517343D" w14:textId="6B3F11A4" w:rsidR="0029431B" w:rsidRPr="0029431B" w:rsidRDefault="001044B9" w:rsidP="00AF716B">
      <w:pPr>
        <w:pStyle w:val="ListParagraph"/>
        <w:numPr>
          <w:ilvl w:val="0"/>
          <w:numId w:val="4"/>
        </w:numPr>
        <w:tabs>
          <w:tab w:val="left" w:pos="567"/>
        </w:tabs>
        <w:spacing w:after="0" w:line="480" w:lineRule="auto"/>
        <w:ind w:left="567" w:hanging="567"/>
        <w:jc w:val="both"/>
        <w:rPr>
          <w:rFonts w:ascii="Arial" w:hAnsi="Arial" w:cs="Arial"/>
          <w:sz w:val="24"/>
          <w:szCs w:val="24"/>
        </w:rPr>
      </w:pPr>
      <w:r>
        <w:rPr>
          <w:rFonts w:ascii="Arial" w:hAnsi="Arial" w:cs="Arial"/>
          <w:sz w:val="24"/>
          <w:szCs w:val="24"/>
        </w:rPr>
        <w:t xml:space="preserve"> </w:t>
      </w:r>
      <w:r w:rsidR="00273252">
        <w:rPr>
          <w:rFonts w:ascii="Arial" w:hAnsi="Arial" w:cs="Arial"/>
          <w:sz w:val="24"/>
          <w:szCs w:val="24"/>
        </w:rPr>
        <w:t xml:space="preserve">Να </w:t>
      </w:r>
      <w:r w:rsidR="00374C44">
        <w:rPr>
          <w:rFonts w:ascii="Arial" w:hAnsi="Arial" w:cs="Arial"/>
          <w:sz w:val="24"/>
          <w:szCs w:val="24"/>
        </w:rPr>
        <w:t>τροποποιήσει τ</w:t>
      </w:r>
      <w:r w:rsidR="00273252">
        <w:rPr>
          <w:rFonts w:ascii="Arial" w:hAnsi="Arial" w:cs="Arial"/>
          <w:sz w:val="24"/>
          <w:szCs w:val="24"/>
        </w:rPr>
        <w:t>η</w:t>
      </w:r>
      <w:r>
        <w:rPr>
          <w:rFonts w:ascii="Arial" w:hAnsi="Arial" w:cs="Arial"/>
          <w:sz w:val="24"/>
          <w:szCs w:val="24"/>
        </w:rPr>
        <w:t xml:space="preserve"> σχετική πρόνοια</w:t>
      </w:r>
      <w:r w:rsidR="00273252">
        <w:rPr>
          <w:rFonts w:ascii="Arial" w:hAnsi="Arial" w:cs="Arial"/>
          <w:sz w:val="24"/>
          <w:szCs w:val="24"/>
        </w:rPr>
        <w:t xml:space="preserve">, ώστε να </w:t>
      </w:r>
      <w:r w:rsidR="00C81AFB">
        <w:rPr>
          <w:rFonts w:ascii="Arial" w:hAnsi="Arial" w:cs="Arial"/>
          <w:sz w:val="24"/>
          <w:szCs w:val="24"/>
        </w:rPr>
        <w:t xml:space="preserve">απαλειφθεί η </w:t>
      </w:r>
      <w:r w:rsidR="00273252" w:rsidRPr="00273252">
        <w:rPr>
          <w:rFonts w:ascii="Arial" w:hAnsi="Arial" w:cs="Arial"/>
          <w:sz w:val="24"/>
          <w:szCs w:val="24"/>
        </w:rPr>
        <w:t>διαζευκτική επιλογή</w:t>
      </w:r>
      <w:r>
        <w:rPr>
          <w:rFonts w:ascii="Arial" w:hAnsi="Arial" w:cs="Arial"/>
          <w:sz w:val="24"/>
          <w:szCs w:val="24"/>
        </w:rPr>
        <w:t xml:space="preserve"> </w:t>
      </w:r>
      <w:r w:rsidR="00C81AFB">
        <w:rPr>
          <w:rFonts w:ascii="Arial" w:hAnsi="Arial" w:cs="Arial"/>
          <w:sz w:val="24"/>
          <w:szCs w:val="24"/>
        </w:rPr>
        <w:t>του</w:t>
      </w:r>
      <w:r w:rsidR="00273252">
        <w:rPr>
          <w:rFonts w:ascii="Arial" w:hAnsi="Arial" w:cs="Arial"/>
          <w:sz w:val="24"/>
          <w:szCs w:val="24"/>
        </w:rPr>
        <w:t xml:space="preserve"> υπουργ</w:t>
      </w:r>
      <w:r w:rsidR="00C81AFB">
        <w:rPr>
          <w:rFonts w:ascii="Arial" w:hAnsi="Arial" w:cs="Arial"/>
          <w:sz w:val="24"/>
          <w:szCs w:val="24"/>
        </w:rPr>
        <w:t>ού</w:t>
      </w:r>
      <w:r>
        <w:rPr>
          <w:rFonts w:ascii="Arial" w:hAnsi="Arial" w:cs="Arial"/>
          <w:sz w:val="24"/>
          <w:szCs w:val="24"/>
        </w:rPr>
        <w:t xml:space="preserve"> </w:t>
      </w:r>
      <w:r w:rsidR="00273252">
        <w:rPr>
          <w:rFonts w:ascii="Arial" w:hAnsi="Arial" w:cs="Arial"/>
          <w:sz w:val="24"/>
          <w:szCs w:val="24"/>
        </w:rPr>
        <w:t>σε σχέση με τις προβλεπόμενες στην εν λόγω πρόνοια ενέργειες</w:t>
      </w:r>
      <w:r w:rsidR="00273252" w:rsidRPr="00273252">
        <w:rPr>
          <w:rFonts w:ascii="Arial" w:hAnsi="Arial" w:cs="Arial"/>
          <w:sz w:val="24"/>
          <w:szCs w:val="24"/>
        </w:rPr>
        <w:t xml:space="preserve"> για επίτευξη των στόχων</w:t>
      </w:r>
      <w:r w:rsidR="00C81AFB">
        <w:rPr>
          <w:rFonts w:ascii="Arial" w:hAnsi="Arial" w:cs="Arial"/>
          <w:sz w:val="24"/>
          <w:szCs w:val="24"/>
        </w:rPr>
        <w:t>,</w:t>
      </w:r>
      <w:r w:rsidR="00273252" w:rsidRPr="00273252">
        <w:rPr>
          <w:rFonts w:ascii="Arial" w:hAnsi="Arial" w:cs="Arial"/>
          <w:sz w:val="24"/>
          <w:szCs w:val="24"/>
        </w:rPr>
        <w:t xml:space="preserve"> </w:t>
      </w:r>
      <w:r w:rsidR="00C81AFB">
        <w:rPr>
          <w:rFonts w:ascii="Arial" w:hAnsi="Arial" w:cs="Arial"/>
          <w:sz w:val="24"/>
          <w:szCs w:val="24"/>
        </w:rPr>
        <w:t>ώστε να</w:t>
      </w:r>
      <w:r w:rsidR="00273252" w:rsidRPr="00273252">
        <w:rPr>
          <w:rFonts w:ascii="Arial" w:hAnsi="Arial" w:cs="Arial"/>
          <w:sz w:val="24"/>
          <w:szCs w:val="24"/>
        </w:rPr>
        <w:t xml:space="preserve"> διασφ</w:t>
      </w:r>
      <w:r w:rsidR="00C81AFB">
        <w:rPr>
          <w:rFonts w:ascii="Arial" w:hAnsi="Arial" w:cs="Arial"/>
          <w:sz w:val="24"/>
          <w:szCs w:val="24"/>
        </w:rPr>
        <w:t xml:space="preserve">αλιστεί </w:t>
      </w:r>
      <w:r w:rsidR="00273252" w:rsidRPr="00273252">
        <w:rPr>
          <w:rFonts w:ascii="Arial" w:hAnsi="Arial" w:cs="Arial"/>
          <w:sz w:val="24"/>
          <w:szCs w:val="24"/>
        </w:rPr>
        <w:t xml:space="preserve">η χωριστή συλλογή για ανακύκλωση </w:t>
      </w:r>
      <w:r w:rsidR="00C81AFB">
        <w:rPr>
          <w:rFonts w:ascii="Arial" w:hAnsi="Arial" w:cs="Arial"/>
          <w:sz w:val="24"/>
          <w:szCs w:val="24"/>
        </w:rPr>
        <w:t xml:space="preserve">των </w:t>
      </w:r>
      <w:r w:rsidR="00273252" w:rsidRPr="00273252">
        <w:rPr>
          <w:rFonts w:ascii="Arial" w:hAnsi="Arial" w:cs="Arial"/>
          <w:sz w:val="24"/>
          <w:szCs w:val="24"/>
        </w:rPr>
        <w:t>πλαστικών προϊόντων μίας χρήσης</w:t>
      </w:r>
      <w:r w:rsidR="00374C44">
        <w:rPr>
          <w:rFonts w:ascii="Arial" w:hAnsi="Arial" w:cs="Arial"/>
          <w:sz w:val="24"/>
          <w:szCs w:val="24"/>
        </w:rPr>
        <w:t xml:space="preserve"> που προβλέπονται στο σχετικό </w:t>
      </w:r>
      <w:r w:rsidR="00407DDE">
        <w:rPr>
          <w:rFonts w:ascii="Arial" w:hAnsi="Arial" w:cs="Arial"/>
          <w:sz w:val="24"/>
          <w:szCs w:val="24"/>
        </w:rPr>
        <w:t>π</w:t>
      </w:r>
      <w:r w:rsidR="00374C44">
        <w:rPr>
          <w:rFonts w:ascii="Arial" w:hAnsi="Arial" w:cs="Arial"/>
          <w:sz w:val="24"/>
          <w:szCs w:val="24"/>
        </w:rPr>
        <w:t>αράρτημα</w:t>
      </w:r>
      <w:r w:rsidR="00273252">
        <w:rPr>
          <w:rFonts w:ascii="Arial" w:hAnsi="Arial" w:cs="Arial"/>
          <w:sz w:val="24"/>
          <w:szCs w:val="24"/>
        </w:rPr>
        <w:t>.</w:t>
      </w:r>
    </w:p>
    <w:p w14:paraId="208AFC2D" w14:textId="345E86D1" w:rsidR="008644EC" w:rsidRDefault="00273252" w:rsidP="00AF716B">
      <w:pPr>
        <w:pStyle w:val="ListParagraph"/>
        <w:tabs>
          <w:tab w:val="left" w:pos="66"/>
          <w:tab w:val="left" w:pos="567"/>
        </w:tabs>
        <w:spacing w:after="0" w:line="480" w:lineRule="auto"/>
        <w:ind w:left="0"/>
        <w:jc w:val="both"/>
        <w:rPr>
          <w:rFonts w:ascii="Arial" w:hAnsi="Arial" w:cs="Arial"/>
          <w:sz w:val="24"/>
          <w:szCs w:val="24"/>
        </w:rPr>
      </w:pPr>
      <w:r>
        <w:rPr>
          <w:rFonts w:ascii="Arial" w:hAnsi="Arial" w:cs="Arial"/>
          <w:sz w:val="24"/>
          <w:szCs w:val="24"/>
        </w:rPr>
        <w:tab/>
      </w:r>
      <w:r>
        <w:rPr>
          <w:rFonts w:ascii="Arial" w:hAnsi="Arial" w:cs="Arial"/>
          <w:sz w:val="24"/>
          <w:szCs w:val="24"/>
        </w:rPr>
        <w:tab/>
        <w:t>Πρόσθετα με τα άνωθεν, η</w:t>
      </w:r>
      <w:r w:rsidR="00AB4B88" w:rsidRPr="000B2816">
        <w:rPr>
          <w:rFonts w:ascii="Arial" w:hAnsi="Arial" w:cs="Arial"/>
          <w:sz w:val="24"/>
          <w:szCs w:val="24"/>
        </w:rPr>
        <w:t xml:space="preserve"> επιτροπή αποφάσισε κατά πλειοψηφία</w:t>
      </w:r>
      <w:r w:rsidR="00E94DD9">
        <w:rPr>
          <w:rFonts w:ascii="Arial" w:hAnsi="Arial" w:cs="Arial"/>
          <w:sz w:val="24"/>
          <w:szCs w:val="24"/>
        </w:rPr>
        <w:t xml:space="preserve"> των μελών της</w:t>
      </w:r>
      <w:r w:rsidR="00AB4B88" w:rsidRPr="000B2816">
        <w:rPr>
          <w:rFonts w:ascii="Arial" w:hAnsi="Arial" w:cs="Arial"/>
          <w:sz w:val="24"/>
          <w:szCs w:val="24"/>
        </w:rPr>
        <w:t xml:space="preserve"> να </w:t>
      </w:r>
      <w:r>
        <w:rPr>
          <w:rFonts w:ascii="Arial" w:hAnsi="Arial" w:cs="Arial"/>
          <w:sz w:val="24"/>
          <w:szCs w:val="24"/>
        </w:rPr>
        <w:t>τροποποιήσει</w:t>
      </w:r>
      <w:r w:rsidR="00C81AFB">
        <w:rPr>
          <w:rFonts w:ascii="Arial" w:hAnsi="Arial" w:cs="Arial"/>
          <w:sz w:val="24"/>
          <w:szCs w:val="24"/>
        </w:rPr>
        <w:t xml:space="preserve"> ανάλογα</w:t>
      </w:r>
      <w:r>
        <w:rPr>
          <w:rFonts w:ascii="Arial" w:hAnsi="Arial" w:cs="Arial"/>
          <w:sz w:val="24"/>
          <w:szCs w:val="24"/>
        </w:rPr>
        <w:t xml:space="preserve"> τη σχετική πρόνοια</w:t>
      </w:r>
      <w:r w:rsidR="00C81AFB">
        <w:rPr>
          <w:rFonts w:ascii="Arial" w:hAnsi="Arial" w:cs="Arial"/>
          <w:sz w:val="24"/>
          <w:szCs w:val="24"/>
        </w:rPr>
        <w:t xml:space="preserve"> του νομοσχεδίου</w:t>
      </w:r>
      <w:r>
        <w:rPr>
          <w:rFonts w:ascii="Arial" w:hAnsi="Arial" w:cs="Arial"/>
          <w:sz w:val="24"/>
          <w:szCs w:val="24"/>
        </w:rPr>
        <w:t xml:space="preserve"> </w:t>
      </w:r>
      <w:r w:rsidR="00AB4B88">
        <w:rPr>
          <w:rFonts w:ascii="Arial" w:hAnsi="Arial" w:cs="Arial"/>
          <w:sz w:val="24"/>
          <w:szCs w:val="24"/>
        </w:rPr>
        <w:t>που</w:t>
      </w:r>
      <w:r>
        <w:rPr>
          <w:rFonts w:ascii="Arial" w:hAnsi="Arial" w:cs="Arial"/>
          <w:sz w:val="24"/>
          <w:szCs w:val="24"/>
        </w:rPr>
        <w:t xml:space="preserve"> </w:t>
      </w:r>
      <w:r w:rsidR="00C81AFB">
        <w:rPr>
          <w:rFonts w:ascii="Arial" w:hAnsi="Arial" w:cs="Arial"/>
          <w:sz w:val="24"/>
          <w:szCs w:val="24"/>
        </w:rPr>
        <w:t>καθορίζει</w:t>
      </w:r>
      <w:r w:rsidR="00AB4B88">
        <w:rPr>
          <w:rFonts w:ascii="Arial" w:hAnsi="Arial" w:cs="Arial"/>
          <w:sz w:val="24"/>
          <w:szCs w:val="24"/>
        </w:rPr>
        <w:t xml:space="preserve"> ότι οι εθνικοί </w:t>
      </w:r>
      <w:r w:rsidR="00AB4B88" w:rsidRPr="000B2816">
        <w:rPr>
          <w:rFonts w:ascii="Arial" w:hAnsi="Arial" w:cs="Arial"/>
          <w:sz w:val="24"/>
          <w:szCs w:val="24"/>
        </w:rPr>
        <w:t xml:space="preserve">στόχοι μείωσης της κατανάλωσης των πλαστικών προϊόντων μίας χρήσης που </w:t>
      </w:r>
      <w:r w:rsidR="00AB4B88" w:rsidRPr="000B2816">
        <w:rPr>
          <w:rFonts w:ascii="Arial" w:hAnsi="Arial" w:cs="Arial"/>
          <w:sz w:val="24"/>
          <w:szCs w:val="24"/>
        </w:rPr>
        <w:lastRenderedPageBreak/>
        <w:t xml:space="preserve">προβλέπονται στο </w:t>
      </w:r>
      <w:r w:rsidR="00603D1A">
        <w:rPr>
          <w:rFonts w:ascii="Arial" w:hAnsi="Arial" w:cs="Arial"/>
          <w:sz w:val="24"/>
          <w:szCs w:val="24"/>
        </w:rPr>
        <w:t>Μ</w:t>
      </w:r>
      <w:r w:rsidR="00AB4B88" w:rsidRPr="000B2816">
        <w:rPr>
          <w:rFonts w:ascii="Arial" w:hAnsi="Arial" w:cs="Arial"/>
          <w:sz w:val="24"/>
          <w:szCs w:val="24"/>
        </w:rPr>
        <w:t xml:space="preserve">έρος Α του προτεινόμενου νέου </w:t>
      </w:r>
      <w:r w:rsidR="00603D1A">
        <w:rPr>
          <w:rFonts w:ascii="Arial" w:hAnsi="Arial" w:cs="Arial"/>
          <w:sz w:val="24"/>
          <w:szCs w:val="24"/>
        </w:rPr>
        <w:t>Π</w:t>
      </w:r>
      <w:r w:rsidR="00AB4B88" w:rsidRPr="000B2816">
        <w:rPr>
          <w:rFonts w:ascii="Arial" w:hAnsi="Arial" w:cs="Arial"/>
          <w:sz w:val="24"/>
          <w:szCs w:val="24"/>
        </w:rPr>
        <w:t xml:space="preserve">αραρτήματος VIA καθορίζονται με </w:t>
      </w:r>
      <w:r w:rsidR="00AB4B88">
        <w:rPr>
          <w:rFonts w:ascii="Arial" w:hAnsi="Arial" w:cs="Arial"/>
          <w:sz w:val="24"/>
          <w:szCs w:val="24"/>
        </w:rPr>
        <w:t xml:space="preserve">σχετικό </w:t>
      </w:r>
      <w:r w:rsidR="00407DDE">
        <w:rPr>
          <w:rFonts w:ascii="Arial" w:hAnsi="Arial" w:cs="Arial"/>
          <w:sz w:val="24"/>
          <w:szCs w:val="24"/>
        </w:rPr>
        <w:t>δ</w:t>
      </w:r>
      <w:r w:rsidR="00AB4B88">
        <w:rPr>
          <w:rFonts w:ascii="Arial" w:hAnsi="Arial" w:cs="Arial"/>
          <w:sz w:val="24"/>
          <w:szCs w:val="24"/>
        </w:rPr>
        <w:t xml:space="preserve">ιάταγμα του υπουργού, ώστε να προβλέπεται ότι οι εν λόγω στόχοι θα καθορίζονται με σχετικούς </w:t>
      </w:r>
      <w:r w:rsidR="00407DDE">
        <w:rPr>
          <w:rFonts w:ascii="Arial" w:hAnsi="Arial" w:cs="Arial"/>
          <w:sz w:val="24"/>
          <w:szCs w:val="24"/>
        </w:rPr>
        <w:t>κ</w:t>
      </w:r>
      <w:r w:rsidR="00AB4B88">
        <w:rPr>
          <w:rFonts w:ascii="Arial" w:hAnsi="Arial" w:cs="Arial"/>
          <w:sz w:val="24"/>
          <w:szCs w:val="24"/>
        </w:rPr>
        <w:t xml:space="preserve">ανονισμούς, </w:t>
      </w:r>
      <w:r w:rsidR="00AB4B88" w:rsidRPr="000B2816">
        <w:rPr>
          <w:rFonts w:ascii="Arial" w:hAnsi="Arial" w:cs="Arial"/>
          <w:sz w:val="24"/>
          <w:szCs w:val="24"/>
        </w:rPr>
        <w:t xml:space="preserve">οι οποίοι θα </w:t>
      </w:r>
      <w:r w:rsidR="00AB4B88">
        <w:rPr>
          <w:rFonts w:ascii="Arial" w:hAnsi="Arial" w:cs="Arial"/>
          <w:sz w:val="24"/>
          <w:szCs w:val="24"/>
        </w:rPr>
        <w:t>κατατίθενται στη Βουλή</w:t>
      </w:r>
      <w:r w:rsidR="00AB4B88" w:rsidRPr="000B2816">
        <w:rPr>
          <w:rFonts w:ascii="Arial" w:hAnsi="Arial" w:cs="Arial"/>
          <w:sz w:val="24"/>
          <w:szCs w:val="24"/>
        </w:rPr>
        <w:t xml:space="preserve"> για έγκριση.</w:t>
      </w:r>
      <w:r>
        <w:rPr>
          <w:rFonts w:ascii="Arial" w:hAnsi="Arial" w:cs="Arial"/>
          <w:sz w:val="24"/>
          <w:szCs w:val="24"/>
        </w:rPr>
        <w:t xml:space="preserve"> </w:t>
      </w:r>
    </w:p>
    <w:p w14:paraId="72601AC8" w14:textId="37338522" w:rsidR="00B05A66" w:rsidRPr="008644EC" w:rsidRDefault="008644EC" w:rsidP="00AF716B">
      <w:pPr>
        <w:pStyle w:val="ListParagraph"/>
        <w:tabs>
          <w:tab w:val="left" w:pos="66"/>
          <w:tab w:val="left" w:pos="567"/>
        </w:tabs>
        <w:spacing w:after="0" w:line="480" w:lineRule="auto"/>
        <w:ind w:left="0"/>
        <w:jc w:val="both"/>
        <w:rPr>
          <w:rFonts w:ascii="Arial" w:hAnsi="Arial" w:cs="Arial"/>
          <w:sz w:val="24"/>
          <w:szCs w:val="24"/>
        </w:rPr>
      </w:pPr>
      <w:r>
        <w:rPr>
          <w:rFonts w:ascii="Arial" w:hAnsi="Arial" w:cs="Arial"/>
          <w:sz w:val="24"/>
          <w:szCs w:val="24"/>
        </w:rPr>
        <w:tab/>
      </w:r>
      <w:r>
        <w:rPr>
          <w:rFonts w:ascii="Arial" w:hAnsi="Arial" w:cs="Arial"/>
          <w:sz w:val="24"/>
          <w:szCs w:val="24"/>
        </w:rPr>
        <w:tab/>
      </w:r>
      <w:r w:rsidR="00B05A66" w:rsidRPr="002B23AA">
        <w:rPr>
          <w:rFonts w:ascii="Arial" w:hAnsi="Arial" w:cs="Arial"/>
          <w:iCs/>
          <w:sz w:val="24"/>
          <w:szCs w:val="24"/>
        </w:rPr>
        <w:t>Η Κοινοβουλευτική Επιτροπή Περιβάλλοντος, αφού έλαβε υπόψη όλα όσα τέθηκαν ενώπι</w:t>
      </w:r>
      <w:r w:rsidR="00407DDE">
        <w:rPr>
          <w:rFonts w:ascii="Arial" w:hAnsi="Arial" w:cs="Arial"/>
          <w:iCs/>
          <w:sz w:val="24"/>
          <w:szCs w:val="24"/>
        </w:rPr>
        <w:t>ό</w:t>
      </w:r>
      <w:r w:rsidR="00B05A66" w:rsidRPr="002B23AA">
        <w:rPr>
          <w:rFonts w:ascii="Arial" w:hAnsi="Arial" w:cs="Arial"/>
          <w:iCs/>
          <w:sz w:val="24"/>
          <w:szCs w:val="24"/>
        </w:rPr>
        <w:t>ν της</w:t>
      </w:r>
      <w:r w:rsidR="00390FE9" w:rsidRPr="002B23AA">
        <w:rPr>
          <w:rFonts w:ascii="Arial" w:hAnsi="Arial" w:cs="Arial"/>
          <w:iCs/>
          <w:sz w:val="24"/>
          <w:szCs w:val="24"/>
        </w:rPr>
        <w:t xml:space="preserve"> και αφού </w:t>
      </w:r>
      <w:r w:rsidR="002B23AA">
        <w:rPr>
          <w:rFonts w:ascii="Arial" w:hAnsi="Arial" w:cs="Arial"/>
          <w:iCs/>
          <w:sz w:val="24"/>
          <w:szCs w:val="24"/>
        </w:rPr>
        <w:t xml:space="preserve">προέβη στις αναφερθείσες ανωτέρω </w:t>
      </w:r>
      <w:r w:rsidR="001044B9">
        <w:rPr>
          <w:rFonts w:ascii="Arial" w:hAnsi="Arial" w:cs="Arial"/>
          <w:iCs/>
          <w:sz w:val="24"/>
          <w:szCs w:val="24"/>
        </w:rPr>
        <w:t>τροποποιήσεις</w:t>
      </w:r>
      <w:r w:rsidR="002B23AA">
        <w:rPr>
          <w:rFonts w:ascii="Arial" w:hAnsi="Arial" w:cs="Arial"/>
          <w:iCs/>
          <w:sz w:val="24"/>
          <w:szCs w:val="24"/>
        </w:rPr>
        <w:t xml:space="preserve"> </w:t>
      </w:r>
      <w:r w:rsidR="001044B9">
        <w:rPr>
          <w:rFonts w:ascii="Arial" w:hAnsi="Arial" w:cs="Arial"/>
          <w:iCs/>
          <w:sz w:val="24"/>
          <w:szCs w:val="24"/>
        </w:rPr>
        <w:t>του κειμένου του νομοσχεδίου</w:t>
      </w:r>
      <w:r>
        <w:rPr>
          <w:rFonts w:ascii="Arial" w:hAnsi="Arial" w:cs="Arial"/>
          <w:iCs/>
          <w:sz w:val="24"/>
          <w:szCs w:val="24"/>
        </w:rPr>
        <w:t>,</w:t>
      </w:r>
      <w:r w:rsidR="001044B9">
        <w:rPr>
          <w:rFonts w:ascii="Arial" w:hAnsi="Arial" w:cs="Arial"/>
          <w:iCs/>
          <w:sz w:val="24"/>
          <w:szCs w:val="24"/>
        </w:rPr>
        <w:t xml:space="preserve"> </w:t>
      </w:r>
      <w:r w:rsidR="002B23AA">
        <w:rPr>
          <w:rFonts w:ascii="Arial" w:hAnsi="Arial" w:cs="Arial"/>
          <w:iCs/>
          <w:sz w:val="24"/>
          <w:szCs w:val="24"/>
        </w:rPr>
        <w:t>καθώς και στις απαραίτητες νομοτεχνικές βελτιώσεις,</w:t>
      </w:r>
      <w:r w:rsidR="00390FE9" w:rsidRPr="002B23AA">
        <w:rPr>
          <w:rFonts w:ascii="Arial" w:hAnsi="Arial" w:cs="Arial"/>
          <w:iCs/>
          <w:sz w:val="24"/>
          <w:szCs w:val="24"/>
        </w:rPr>
        <w:t xml:space="preserve"> </w:t>
      </w:r>
      <w:r w:rsidR="00B05A66" w:rsidRPr="00E7235A">
        <w:rPr>
          <w:rFonts w:ascii="Arial" w:hAnsi="Arial" w:cs="Arial"/>
          <w:bCs/>
          <w:iCs/>
          <w:sz w:val="24"/>
          <w:szCs w:val="24"/>
        </w:rPr>
        <w:t xml:space="preserve">επιφυλάχθηκε να τοποθετηθεί επί </w:t>
      </w:r>
      <w:r w:rsidR="002B23AA" w:rsidRPr="00E7235A">
        <w:rPr>
          <w:rFonts w:ascii="Arial" w:hAnsi="Arial" w:cs="Arial"/>
          <w:bCs/>
          <w:iCs/>
          <w:sz w:val="24"/>
          <w:szCs w:val="24"/>
        </w:rPr>
        <w:t xml:space="preserve">των προνοιών </w:t>
      </w:r>
      <w:r w:rsidR="00B05A66" w:rsidRPr="00E7235A">
        <w:rPr>
          <w:rFonts w:ascii="Arial" w:hAnsi="Arial" w:cs="Arial"/>
          <w:bCs/>
          <w:iCs/>
          <w:sz w:val="24"/>
          <w:szCs w:val="24"/>
        </w:rPr>
        <w:t>του νομοσχεδίου κατά τη συζήτησή του ενώπιον της ολομέλειας του σώματος</w:t>
      </w:r>
      <w:r w:rsidR="007D22A7" w:rsidRPr="00E7235A">
        <w:rPr>
          <w:rFonts w:ascii="Arial" w:hAnsi="Arial" w:cs="Arial"/>
          <w:bCs/>
          <w:iCs/>
          <w:sz w:val="24"/>
          <w:szCs w:val="24"/>
        </w:rPr>
        <w:t>.</w:t>
      </w:r>
    </w:p>
    <w:p w14:paraId="3A6A02F7" w14:textId="6EE433E0" w:rsidR="001044B9" w:rsidRPr="001044B9" w:rsidRDefault="001044B9" w:rsidP="000B6990">
      <w:pPr>
        <w:tabs>
          <w:tab w:val="left" w:pos="567"/>
        </w:tabs>
        <w:spacing w:after="0" w:line="480" w:lineRule="auto"/>
        <w:jc w:val="both"/>
        <w:rPr>
          <w:rFonts w:ascii="Arial" w:hAnsi="Arial" w:cs="Arial"/>
          <w:bCs/>
          <w:iCs/>
          <w:sz w:val="24"/>
          <w:szCs w:val="24"/>
        </w:rPr>
      </w:pPr>
      <w:r>
        <w:rPr>
          <w:rFonts w:ascii="Arial" w:hAnsi="Arial" w:cs="Arial"/>
          <w:b/>
          <w:bCs/>
          <w:iCs/>
          <w:sz w:val="24"/>
          <w:szCs w:val="24"/>
        </w:rPr>
        <w:tab/>
      </w:r>
      <w:r w:rsidRPr="001044B9">
        <w:rPr>
          <w:rFonts w:ascii="Arial" w:hAnsi="Arial" w:cs="Arial"/>
          <w:bCs/>
          <w:iCs/>
          <w:sz w:val="24"/>
          <w:szCs w:val="24"/>
        </w:rPr>
        <w:t xml:space="preserve">Σημειώνεται ότι, </w:t>
      </w:r>
      <w:r>
        <w:rPr>
          <w:rFonts w:ascii="Arial" w:hAnsi="Arial" w:cs="Arial"/>
          <w:bCs/>
          <w:iCs/>
          <w:sz w:val="24"/>
          <w:szCs w:val="24"/>
        </w:rPr>
        <w:t>σε περίπτωση ψήφισης του νομοσχεδίου σε νόμο</w:t>
      </w:r>
      <w:r w:rsidR="00AF716B">
        <w:rPr>
          <w:rFonts w:ascii="Arial" w:hAnsi="Arial" w:cs="Arial"/>
          <w:bCs/>
          <w:iCs/>
          <w:sz w:val="24"/>
          <w:szCs w:val="24"/>
        </w:rPr>
        <w:t>,</w:t>
      </w:r>
      <w:r>
        <w:rPr>
          <w:rFonts w:ascii="Arial" w:hAnsi="Arial" w:cs="Arial"/>
          <w:bCs/>
          <w:iCs/>
          <w:sz w:val="24"/>
          <w:szCs w:val="24"/>
        </w:rPr>
        <w:t xml:space="preserve"> θα τροποποιηθεί ο τίτλος του, ώστε να αναφέρεται ως «Ο περί Αποβλήτων (Τροποποιητικός) Νόμος του 2022». </w:t>
      </w:r>
    </w:p>
    <w:p w14:paraId="59F743B0" w14:textId="77777777" w:rsidR="001044B9" w:rsidRPr="00390FE9" w:rsidRDefault="001044B9" w:rsidP="000B6990">
      <w:pPr>
        <w:tabs>
          <w:tab w:val="left" w:pos="567"/>
        </w:tabs>
        <w:spacing w:after="0" w:line="480" w:lineRule="auto"/>
        <w:jc w:val="both"/>
        <w:rPr>
          <w:rFonts w:ascii="Arial" w:hAnsi="Arial" w:cs="Arial"/>
          <w:b/>
          <w:bCs/>
          <w:iCs/>
          <w:sz w:val="24"/>
          <w:szCs w:val="24"/>
        </w:rPr>
      </w:pPr>
    </w:p>
    <w:p w14:paraId="37DE97B8" w14:textId="106E17E1" w:rsidR="004E0898" w:rsidRDefault="00AF716B" w:rsidP="000B6990">
      <w:pPr>
        <w:pStyle w:val="Default"/>
        <w:tabs>
          <w:tab w:val="left" w:pos="567"/>
        </w:tabs>
        <w:spacing w:line="480" w:lineRule="auto"/>
        <w:jc w:val="both"/>
        <w:rPr>
          <w:lang w:val="el-GR"/>
        </w:rPr>
      </w:pPr>
      <w:r>
        <w:rPr>
          <w:lang w:val="el-GR"/>
        </w:rPr>
        <w:t>21</w:t>
      </w:r>
      <w:r w:rsidRPr="00AF716B">
        <w:rPr>
          <w:vertAlign w:val="superscript"/>
          <w:lang w:val="el-GR"/>
        </w:rPr>
        <w:t>η</w:t>
      </w:r>
      <w:r>
        <w:rPr>
          <w:lang w:val="el-GR"/>
        </w:rPr>
        <w:t xml:space="preserve"> </w:t>
      </w:r>
      <w:r w:rsidR="00E7235A">
        <w:rPr>
          <w:lang w:val="el-GR"/>
        </w:rPr>
        <w:t>Μαρτίου</w:t>
      </w:r>
      <w:r w:rsidR="004E0898">
        <w:rPr>
          <w:lang w:val="el-GR"/>
        </w:rPr>
        <w:t xml:space="preserve"> 2022</w:t>
      </w:r>
    </w:p>
    <w:p w14:paraId="318F8169" w14:textId="77777777" w:rsidR="00BC6025" w:rsidRPr="007D22A7" w:rsidRDefault="004E0898" w:rsidP="000B6990">
      <w:pPr>
        <w:pStyle w:val="Default"/>
        <w:tabs>
          <w:tab w:val="left" w:pos="567"/>
        </w:tabs>
        <w:spacing w:line="480" w:lineRule="auto"/>
        <w:jc w:val="both"/>
        <w:rPr>
          <w:lang w:val="el-GR"/>
        </w:rPr>
      </w:pPr>
      <w:r w:rsidRPr="007D22A7">
        <w:rPr>
          <w:color w:val="000000" w:themeColor="text1"/>
          <w:sz w:val="20"/>
          <w:szCs w:val="20"/>
          <w:lang w:val="el-GR"/>
        </w:rPr>
        <w:t>Αρ. Φακ.:  23.01.062.225-2021</w:t>
      </w:r>
      <w:r w:rsidR="00BC6025" w:rsidRPr="007D22A7">
        <w:rPr>
          <w:lang w:val="el-GR"/>
        </w:rPr>
        <w:t xml:space="preserve"> </w:t>
      </w:r>
    </w:p>
    <w:p w14:paraId="21898C2C" w14:textId="71D40C2E" w:rsidR="00B05A66" w:rsidRPr="003E39A2" w:rsidRDefault="00BC6025" w:rsidP="000B6990">
      <w:pPr>
        <w:pStyle w:val="Default"/>
        <w:tabs>
          <w:tab w:val="left" w:pos="567"/>
        </w:tabs>
        <w:spacing w:line="480" w:lineRule="auto"/>
        <w:jc w:val="both"/>
        <w:rPr>
          <w:color w:val="000000" w:themeColor="text1"/>
          <w:sz w:val="20"/>
          <w:szCs w:val="20"/>
          <w:lang w:val="el-GR"/>
        </w:rPr>
      </w:pPr>
      <w:r w:rsidRPr="007D22A7">
        <w:rPr>
          <w:color w:val="000000" w:themeColor="text1"/>
          <w:sz w:val="20"/>
          <w:szCs w:val="20"/>
          <w:lang w:val="el-GR"/>
        </w:rPr>
        <w:t>ΑΦ/ΑΒ/</w:t>
      </w:r>
      <w:r w:rsidR="00AF716B">
        <w:rPr>
          <w:color w:val="000000" w:themeColor="text1"/>
          <w:sz w:val="20"/>
          <w:szCs w:val="20"/>
          <w:lang w:val="el-GR"/>
        </w:rPr>
        <w:t>ΑΠ, ΘΚ/</w:t>
      </w:r>
      <w:r w:rsidR="000B6990">
        <w:rPr>
          <w:color w:val="000000" w:themeColor="text1"/>
          <w:sz w:val="20"/>
          <w:szCs w:val="20"/>
          <w:lang w:val="el-GR"/>
        </w:rPr>
        <w:t>ΜΙ</w:t>
      </w:r>
    </w:p>
    <w:sectPr w:rsidR="00B05A66" w:rsidRPr="003E39A2" w:rsidSect="000B6990">
      <w:headerReference w:type="default" r:id="rId8"/>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1B74D" w14:textId="77777777" w:rsidR="00331A9A" w:rsidRDefault="00331A9A" w:rsidP="00083CB4">
      <w:pPr>
        <w:spacing w:after="0" w:line="240" w:lineRule="auto"/>
      </w:pPr>
      <w:r>
        <w:separator/>
      </w:r>
    </w:p>
  </w:endnote>
  <w:endnote w:type="continuationSeparator" w:id="0">
    <w:p w14:paraId="5A647CD7" w14:textId="77777777" w:rsidR="00331A9A" w:rsidRDefault="00331A9A" w:rsidP="00083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129EA" w14:textId="77777777" w:rsidR="00331A9A" w:rsidRDefault="00331A9A" w:rsidP="00083CB4">
      <w:pPr>
        <w:spacing w:after="0" w:line="240" w:lineRule="auto"/>
      </w:pPr>
      <w:r>
        <w:separator/>
      </w:r>
    </w:p>
  </w:footnote>
  <w:footnote w:type="continuationSeparator" w:id="0">
    <w:p w14:paraId="453EC6A9" w14:textId="77777777" w:rsidR="00331A9A" w:rsidRDefault="00331A9A" w:rsidP="00083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739080"/>
      <w:docPartObj>
        <w:docPartGallery w:val="Page Numbers (Top of Page)"/>
        <w:docPartUnique/>
      </w:docPartObj>
    </w:sdtPr>
    <w:sdtEndPr>
      <w:rPr>
        <w:rFonts w:ascii="Arial" w:hAnsi="Arial" w:cs="Arial"/>
        <w:noProof/>
        <w:sz w:val="24"/>
        <w:szCs w:val="24"/>
      </w:rPr>
    </w:sdtEndPr>
    <w:sdtContent>
      <w:p w14:paraId="0C213229" w14:textId="139EC0F2" w:rsidR="00083CB4" w:rsidRPr="000B6990" w:rsidRDefault="00083CB4">
        <w:pPr>
          <w:pStyle w:val="Header"/>
          <w:jc w:val="center"/>
          <w:rPr>
            <w:rFonts w:ascii="Arial" w:hAnsi="Arial" w:cs="Arial"/>
            <w:sz w:val="24"/>
            <w:szCs w:val="24"/>
          </w:rPr>
        </w:pPr>
        <w:r w:rsidRPr="000B6990">
          <w:rPr>
            <w:rFonts w:ascii="Arial" w:hAnsi="Arial" w:cs="Arial"/>
            <w:sz w:val="24"/>
            <w:szCs w:val="24"/>
          </w:rPr>
          <w:fldChar w:fldCharType="begin"/>
        </w:r>
        <w:r w:rsidRPr="000B6990">
          <w:rPr>
            <w:rFonts w:ascii="Arial" w:hAnsi="Arial" w:cs="Arial"/>
            <w:sz w:val="24"/>
            <w:szCs w:val="24"/>
          </w:rPr>
          <w:instrText xml:space="preserve"> PAGE   \* MERGEFORMAT </w:instrText>
        </w:r>
        <w:r w:rsidRPr="000B6990">
          <w:rPr>
            <w:rFonts w:ascii="Arial" w:hAnsi="Arial" w:cs="Arial"/>
            <w:sz w:val="24"/>
            <w:szCs w:val="24"/>
          </w:rPr>
          <w:fldChar w:fldCharType="separate"/>
        </w:r>
        <w:r w:rsidRPr="000B6990">
          <w:rPr>
            <w:rFonts w:ascii="Arial" w:hAnsi="Arial" w:cs="Arial"/>
            <w:noProof/>
            <w:sz w:val="24"/>
            <w:szCs w:val="24"/>
          </w:rPr>
          <w:t>2</w:t>
        </w:r>
        <w:r w:rsidRPr="000B6990">
          <w:rPr>
            <w:rFonts w:ascii="Arial" w:hAnsi="Arial" w:cs="Arial"/>
            <w:noProof/>
            <w:sz w:val="24"/>
            <w:szCs w:val="24"/>
          </w:rPr>
          <w:fldChar w:fldCharType="end"/>
        </w:r>
      </w:p>
    </w:sdtContent>
  </w:sdt>
  <w:p w14:paraId="59548C4D" w14:textId="77777777" w:rsidR="00083CB4" w:rsidRDefault="00083C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A838FC"/>
    <w:multiLevelType w:val="hybridMultilevel"/>
    <w:tmpl w:val="C9A2C14E"/>
    <w:lvl w:ilvl="0" w:tplc="2000000F">
      <w:start w:val="1"/>
      <w:numFmt w:val="decimal"/>
      <w:lvlText w:val="%1."/>
      <w:lvlJc w:val="left"/>
      <w:pPr>
        <w:ind w:left="852" w:hanging="360"/>
      </w:pPr>
    </w:lvl>
    <w:lvl w:ilvl="1" w:tplc="20000019" w:tentative="1">
      <w:start w:val="1"/>
      <w:numFmt w:val="lowerLetter"/>
      <w:lvlText w:val="%2."/>
      <w:lvlJc w:val="left"/>
      <w:pPr>
        <w:ind w:left="1572" w:hanging="360"/>
      </w:pPr>
    </w:lvl>
    <w:lvl w:ilvl="2" w:tplc="2000001B" w:tentative="1">
      <w:start w:val="1"/>
      <w:numFmt w:val="lowerRoman"/>
      <w:lvlText w:val="%3."/>
      <w:lvlJc w:val="right"/>
      <w:pPr>
        <w:ind w:left="2292" w:hanging="180"/>
      </w:pPr>
    </w:lvl>
    <w:lvl w:ilvl="3" w:tplc="2000000F" w:tentative="1">
      <w:start w:val="1"/>
      <w:numFmt w:val="decimal"/>
      <w:lvlText w:val="%4."/>
      <w:lvlJc w:val="left"/>
      <w:pPr>
        <w:ind w:left="3012" w:hanging="360"/>
      </w:pPr>
    </w:lvl>
    <w:lvl w:ilvl="4" w:tplc="20000019" w:tentative="1">
      <w:start w:val="1"/>
      <w:numFmt w:val="lowerLetter"/>
      <w:lvlText w:val="%5."/>
      <w:lvlJc w:val="left"/>
      <w:pPr>
        <w:ind w:left="3732" w:hanging="360"/>
      </w:pPr>
    </w:lvl>
    <w:lvl w:ilvl="5" w:tplc="2000001B" w:tentative="1">
      <w:start w:val="1"/>
      <w:numFmt w:val="lowerRoman"/>
      <w:lvlText w:val="%6."/>
      <w:lvlJc w:val="right"/>
      <w:pPr>
        <w:ind w:left="4452" w:hanging="180"/>
      </w:pPr>
    </w:lvl>
    <w:lvl w:ilvl="6" w:tplc="2000000F" w:tentative="1">
      <w:start w:val="1"/>
      <w:numFmt w:val="decimal"/>
      <w:lvlText w:val="%7."/>
      <w:lvlJc w:val="left"/>
      <w:pPr>
        <w:ind w:left="5172" w:hanging="360"/>
      </w:pPr>
    </w:lvl>
    <w:lvl w:ilvl="7" w:tplc="20000019" w:tentative="1">
      <w:start w:val="1"/>
      <w:numFmt w:val="lowerLetter"/>
      <w:lvlText w:val="%8."/>
      <w:lvlJc w:val="left"/>
      <w:pPr>
        <w:ind w:left="5892" w:hanging="360"/>
      </w:pPr>
    </w:lvl>
    <w:lvl w:ilvl="8" w:tplc="2000001B" w:tentative="1">
      <w:start w:val="1"/>
      <w:numFmt w:val="lowerRoman"/>
      <w:lvlText w:val="%9."/>
      <w:lvlJc w:val="right"/>
      <w:pPr>
        <w:ind w:left="6612" w:hanging="180"/>
      </w:pPr>
    </w:lvl>
  </w:abstractNum>
  <w:abstractNum w:abstractNumId="1" w15:restartNumberingAfterBreak="0">
    <w:nsid w:val="4A3A5A1A"/>
    <w:multiLevelType w:val="hybridMultilevel"/>
    <w:tmpl w:val="B3E840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2083E1F"/>
    <w:multiLevelType w:val="hybridMultilevel"/>
    <w:tmpl w:val="15FE37A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FFB0E89"/>
    <w:multiLevelType w:val="hybridMultilevel"/>
    <w:tmpl w:val="53A41C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DEA"/>
    <w:rsid w:val="00017462"/>
    <w:rsid w:val="0002085D"/>
    <w:rsid w:val="00026E10"/>
    <w:rsid w:val="00033D14"/>
    <w:rsid w:val="000442A1"/>
    <w:rsid w:val="000708CC"/>
    <w:rsid w:val="00072FA8"/>
    <w:rsid w:val="00077C36"/>
    <w:rsid w:val="00083CB4"/>
    <w:rsid w:val="000B2816"/>
    <w:rsid w:val="000B6990"/>
    <w:rsid w:val="000C572F"/>
    <w:rsid w:val="000D0B90"/>
    <w:rsid w:val="000D4D02"/>
    <w:rsid w:val="000E0D28"/>
    <w:rsid w:val="00103174"/>
    <w:rsid w:val="001044B9"/>
    <w:rsid w:val="001118DE"/>
    <w:rsid w:val="0011262C"/>
    <w:rsid w:val="00123733"/>
    <w:rsid w:val="00161AC0"/>
    <w:rsid w:val="0019210B"/>
    <w:rsid w:val="001B0F59"/>
    <w:rsid w:val="001B39E5"/>
    <w:rsid w:val="001C653A"/>
    <w:rsid w:val="001C7129"/>
    <w:rsid w:val="001D72A8"/>
    <w:rsid w:val="00202F48"/>
    <w:rsid w:val="00206476"/>
    <w:rsid w:val="00226D93"/>
    <w:rsid w:val="002672FC"/>
    <w:rsid w:val="00273252"/>
    <w:rsid w:val="00282937"/>
    <w:rsid w:val="00284EA0"/>
    <w:rsid w:val="002856CA"/>
    <w:rsid w:val="00290D17"/>
    <w:rsid w:val="0029431B"/>
    <w:rsid w:val="002B23AA"/>
    <w:rsid w:val="0032307B"/>
    <w:rsid w:val="0032534F"/>
    <w:rsid w:val="00331A9A"/>
    <w:rsid w:val="003700A1"/>
    <w:rsid w:val="00374C44"/>
    <w:rsid w:val="00390FE9"/>
    <w:rsid w:val="0039702C"/>
    <w:rsid w:val="003D4554"/>
    <w:rsid w:val="003E39A2"/>
    <w:rsid w:val="003F4E96"/>
    <w:rsid w:val="00407DDE"/>
    <w:rsid w:val="004117C9"/>
    <w:rsid w:val="00413A9A"/>
    <w:rsid w:val="00420FE0"/>
    <w:rsid w:val="00423A92"/>
    <w:rsid w:val="004316E5"/>
    <w:rsid w:val="004342BF"/>
    <w:rsid w:val="00441602"/>
    <w:rsid w:val="0044359E"/>
    <w:rsid w:val="00471581"/>
    <w:rsid w:val="00482658"/>
    <w:rsid w:val="00483662"/>
    <w:rsid w:val="00485A1D"/>
    <w:rsid w:val="00492CFA"/>
    <w:rsid w:val="004B18FC"/>
    <w:rsid w:val="004B1A9F"/>
    <w:rsid w:val="004B5E82"/>
    <w:rsid w:val="004B699E"/>
    <w:rsid w:val="004C4A7A"/>
    <w:rsid w:val="004D0A00"/>
    <w:rsid w:val="004D5339"/>
    <w:rsid w:val="004E0898"/>
    <w:rsid w:val="0052723D"/>
    <w:rsid w:val="00531267"/>
    <w:rsid w:val="00532182"/>
    <w:rsid w:val="00595F96"/>
    <w:rsid w:val="00597E9A"/>
    <w:rsid w:val="005B132F"/>
    <w:rsid w:val="005E0FDE"/>
    <w:rsid w:val="005F0AC7"/>
    <w:rsid w:val="00603D1A"/>
    <w:rsid w:val="00605C71"/>
    <w:rsid w:val="00611170"/>
    <w:rsid w:val="0061560F"/>
    <w:rsid w:val="00632039"/>
    <w:rsid w:val="00675CCD"/>
    <w:rsid w:val="006822DF"/>
    <w:rsid w:val="00694FED"/>
    <w:rsid w:val="006A7688"/>
    <w:rsid w:val="006F7965"/>
    <w:rsid w:val="00733192"/>
    <w:rsid w:val="00747CD0"/>
    <w:rsid w:val="00751463"/>
    <w:rsid w:val="00751EED"/>
    <w:rsid w:val="00757C8A"/>
    <w:rsid w:val="00780DB5"/>
    <w:rsid w:val="007A5A22"/>
    <w:rsid w:val="007D22A7"/>
    <w:rsid w:val="007E1B7C"/>
    <w:rsid w:val="00821D06"/>
    <w:rsid w:val="008644EC"/>
    <w:rsid w:val="00867EEF"/>
    <w:rsid w:val="008841CA"/>
    <w:rsid w:val="00885C8A"/>
    <w:rsid w:val="008877F9"/>
    <w:rsid w:val="008C2FC3"/>
    <w:rsid w:val="008E56B7"/>
    <w:rsid w:val="00941306"/>
    <w:rsid w:val="00966348"/>
    <w:rsid w:val="009850B8"/>
    <w:rsid w:val="00996BD3"/>
    <w:rsid w:val="009C5698"/>
    <w:rsid w:val="009D440E"/>
    <w:rsid w:val="00A359AF"/>
    <w:rsid w:val="00A41FA9"/>
    <w:rsid w:val="00A50900"/>
    <w:rsid w:val="00A52757"/>
    <w:rsid w:val="00A540A7"/>
    <w:rsid w:val="00A643FD"/>
    <w:rsid w:val="00A71981"/>
    <w:rsid w:val="00A777D3"/>
    <w:rsid w:val="00A827B8"/>
    <w:rsid w:val="00AB1D40"/>
    <w:rsid w:val="00AB4B88"/>
    <w:rsid w:val="00AB5AA5"/>
    <w:rsid w:val="00AE2D75"/>
    <w:rsid w:val="00AF678A"/>
    <w:rsid w:val="00AF716B"/>
    <w:rsid w:val="00B05A66"/>
    <w:rsid w:val="00B218AF"/>
    <w:rsid w:val="00B342D7"/>
    <w:rsid w:val="00B61AEC"/>
    <w:rsid w:val="00B66F35"/>
    <w:rsid w:val="00BB4163"/>
    <w:rsid w:val="00BC0E61"/>
    <w:rsid w:val="00BC6025"/>
    <w:rsid w:val="00C01332"/>
    <w:rsid w:val="00C27134"/>
    <w:rsid w:val="00C33816"/>
    <w:rsid w:val="00C45E67"/>
    <w:rsid w:val="00C46960"/>
    <w:rsid w:val="00C663D9"/>
    <w:rsid w:val="00C74F29"/>
    <w:rsid w:val="00C81AFB"/>
    <w:rsid w:val="00CA718D"/>
    <w:rsid w:val="00CC4A94"/>
    <w:rsid w:val="00CC734E"/>
    <w:rsid w:val="00CD09B6"/>
    <w:rsid w:val="00CE4976"/>
    <w:rsid w:val="00CF5B3B"/>
    <w:rsid w:val="00D2179F"/>
    <w:rsid w:val="00D64D32"/>
    <w:rsid w:val="00D73066"/>
    <w:rsid w:val="00D91586"/>
    <w:rsid w:val="00D96DEA"/>
    <w:rsid w:val="00DB77FF"/>
    <w:rsid w:val="00E2352F"/>
    <w:rsid w:val="00E7235A"/>
    <w:rsid w:val="00E94DD9"/>
    <w:rsid w:val="00E95EB5"/>
    <w:rsid w:val="00EA1D2B"/>
    <w:rsid w:val="00EA2FF5"/>
    <w:rsid w:val="00EA4C7F"/>
    <w:rsid w:val="00EA78A8"/>
    <w:rsid w:val="00EC44BB"/>
    <w:rsid w:val="00ED1612"/>
    <w:rsid w:val="00EE1053"/>
    <w:rsid w:val="00EF7F2B"/>
    <w:rsid w:val="00EF7F2E"/>
    <w:rsid w:val="00F02DEF"/>
    <w:rsid w:val="00F1259F"/>
    <w:rsid w:val="00F32E72"/>
    <w:rsid w:val="00F3304B"/>
    <w:rsid w:val="00F43DEE"/>
    <w:rsid w:val="00F6379E"/>
    <w:rsid w:val="00F65403"/>
    <w:rsid w:val="00F73B3F"/>
    <w:rsid w:val="00F854A6"/>
    <w:rsid w:val="00FC4791"/>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D977B"/>
  <w15:chartTrackingRefBased/>
  <w15:docId w15:val="{89F096E6-059C-4609-A782-8E1FCB1F6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6DEA"/>
    <w:pPr>
      <w:spacing w:after="0" w:line="240" w:lineRule="auto"/>
    </w:pPr>
    <w:rPr>
      <w:lang w:val="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4163"/>
    <w:pPr>
      <w:ind w:left="720"/>
      <w:contextualSpacing/>
    </w:pPr>
  </w:style>
  <w:style w:type="character" w:styleId="CommentReference">
    <w:name w:val="annotation reference"/>
    <w:basedOn w:val="DefaultParagraphFont"/>
    <w:uiPriority w:val="99"/>
    <w:semiHidden/>
    <w:unhideWhenUsed/>
    <w:rsid w:val="00C01332"/>
    <w:rPr>
      <w:sz w:val="16"/>
      <w:szCs w:val="16"/>
    </w:rPr>
  </w:style>
  <w:style w:type="paragraph" w:styleId="CommentText">
    <w:name w:val="annotation text"/>
    <w:basedOn w:val="Normal"/>
    <w:link w:val="CommentTextChar"/>
    <w:uiPriority w:val="99"/>
    <w:semiHidden/>
    <w:unhideWhenUsed/>
    <w:rsid w:val="00C01332"/>
    <w:pPr>
      <w:spacing w:line="240" w:lineRule="auto"/>
    </w:pPr>
    <w:rPr>
      <w:sz w:val="20"/>
      <w:szCs w:val="20"/>
    </w:rPr>
  </w:style>
  <w:style w:type="character" w:customStyle="1" w:styleId="CommentTextChar">
    <w:name w:val="Comment Text Char"/>
    <w:basedOn w:val="DefaultParagraphFont"/>
    <w:link w:val="CommentText"/>
    <w:uiPriority w:val="99"/>
    <w:semiHidden/>
    <w:rsid w:val="00C01332"/>
    <w:rPr>
      <w:sz w:val="20"/>
      <w:szCs w:val="20"/>
    </w:rPr>
  </w:style>
  <w:style w:type="paragraph" w:styleId="CommentSubject">
    <w:name w:val="annotation subject"/>
    <w:basedOn w:val="CommentText"/>
    <w:next w:val="CommentText"/>
    <w:link w:val="CommentSubjectChar"/>
    <w:uiPriority w:val="99"/>
    <w:semiHidden/>
    <w:unhideWhenUsed/>
    <w:rsid w:val="00C01332"/>
    <w:rPr>
      <w:b/>
      <w:bCs/>
    </w:rPr>
  </w:style>
  <w:style w:type="character" w:customStyle="1" w:styleId="CommentSubjectChar">
    <w:name w:val="Comment Subject Char"/>
    <w:basedOn w:val="CommentTextChar"/>
    <w:link w:val="CommentSubject"/>
    <w:uiPriority w:val="99"/>
    <w:semiHidden/>
    <w:rsid w:val="00C01332"/>
    <w:rPr>
      <w:b/>
      <w:bCs/>
      <w:sz w:val="20"/>
      <w:szCs w:val="20"/>
    </w:rPr>
  </w:style>
  <w:style w:type="paragraph" w:styleId="Header">
    <w:name w:val="header"/>
    <w:basedOn w:val="Normal"/>
    <w:link w:val="HeaderChar"/>
    <w:uiPriority w:val="99"/>
    <w:unhideWhenUsed/>
    <w:rsid w:val="00083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CB4"/>
  </w:style>
  <w:style w:type="paragraph" w:styleId="Footer">
    <w:name w:val="footer"/>
    <w:basedOn w:val="Normal"/>
    <w:link w:val="FooterChar"/>
    <w:uiPriority w:val="99"/>
    <w:unhideWhenUsed/>
    <w:rsid w:val="00083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CB4"/>
  </w:style>
  <w:style w:type="paragraph" w:customStyle="1" w:styleId="Default">
    <w:name w:val="Default"/>
    <w:rsid w:val="004E0898"/>
    <w:pPr>
      <w:autoSpaceDE w:val="0"/>
      <w:autoSpaceDN w:val="0"/>
      <w:adjustRightInd w:val="0"/>
      <w:spacing w:after="0" w:line="240" w:lineRule="auto"/>
    </w:pPr>
    <w:rPr>
      <w:rFonts w:ascii="Arial" w:hAnsi="Arial" w:cs="Arial"/>
      <w:color w:val="000000"/>
      <w:sz w:val="24"/>
      <w:szCs w:val="24"/>
      <w:lang w:val="en-GB" w:bidi="ar-SA"/>
    </w:rPr>
  </w:style>
  <w:style w:type="paragraph" w:styleId="BalloonText">
    <w:name w:val="Balloon Text"/>
    <w:basedOn w:val="Normal"/>
    <w:link w:val="BalloonTextChar"/>
    <w:uiPriority w:val="99"/>
    <w:semiHidden/>
    <w:unhideWhenUsed/>
    <w:rsid w:val="00A540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0A7"/>
    <w:rPr>
      <w:rFonts w:ascii="Segoe UI" w:hAnsi="Segoe UI" w:cs="Segoe UI"/>
      <w:sz w:val="18"/>
      <w:szCs w:val="18"/>
    </w:rPr>
  </w:style>
  <w:style w:type="paragraph" w:styleId="Revision">
    <w:name w:val="Revision"/>
    <w:hidden/>
    <w:uiPriority w:val="99"/>
    <w:semiHidden/>
    <w:rsid w:val="001126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756AB-20D3-47AF-8991-D9286CB86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10</Pages>
  <Words>2400</Words>
  <Characters>13686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Valianti Antigoni</dc:creator>
  <cp:keywords/>
  <dc:description/>
  <cp:lastModifiedBy>User</cp:lastModifiedBy>
  <cp:revision>13</cp:revision>
  <cp:lastPrinted>2022-03-18T08:43:00Z</cp:lastPrinted>
  <dcterms:created xsi:type="dcterms:W3CDTF">2022-03-01T09:02:00Z</dcterms:created>
  <dcterms:modified xsi:type="dcterms:W3CDTF">2022-03-21T10:03:00Z</dcterms:modified>
</cp:coreProperties>
</file>