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46BD3" w14:textId="63FE0E94" w:rsidR="00CF434A" w:rsidRDefault="00B649D9" w:rsidP="000311DF">
      <w:pPr>
        <w:widowControl w:val="0"/>
        <w:tabs>
          <w:tab w:val="left" w:pos="567"/>
          <w:tab w:val="left" w:pos="4961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22173">
        <w:rPr>
          <w:rFonts w:ascii="Arial" w:hAnsi="Arial" w:cs="Arial"/>
          <w:b/>
          <w:bCs/>
          <w:sz w:val="24"/>
          <w:szCs w:val="24"/>
        </w:rPr>
        <w:t xml:space="preserve">Έκθεση της </w:t>
      </w:r>
      <w:bookmarkStart w:id="0" w:name="_Hlk46989035"/>
      <w:r w:rsidRPr="00B22173">
        <w:rPr>
          <w:rFonts w:ascii="Arial" w:hAnsi="Arial" w:cs="Arial"/>
          <w:b/>
          <w:bCs/>
          <w:sz w:val="24"/>
          <w:szCs w:val="24"/>
        </w:rPr>
        <w:t xml:space="preserve">Κοινοβουλευτικής Επιτροπής </w:t>
      </w:r>
      <w:r w:rsidR="00062145">
        <w:rPr>
          <w:rFonts w:ascii="Arial" w:hAnsi="Arial" w:cs="Arial"/>
          <w:b/>
          <w:bCs/>
          <w:sz w:val="24"/>
          <w:szCs w:val="24"/>
        </w:rPr>
        <w:t>Ενέργειας, Εμπορίου, Βιομηχανίας και Τουρισμού</w:t>
      </w:r>
      <w:r w:rsidR="00023CD7" w:rsidRPr="00B22173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0"/>
      <w:r w:rsidR="00023CD7" w:rsidRPr="00B22173">
        <w:rPr>
          <w:rFonts w:ascii="Arial" w:hAnsi="Arial" w:cs="Arial"/>
          <w:b/>
          <w:bCs/>
          <w:sz w:val="24"/>
          <w:szCs w:val="24"/>
        </w:rPr>
        <w:t xml:space="preserve">για </w:t>
      </w:r>
      <w:r w:rsidR="007806FD">
        <w:rPr>
          <w:rFonts w:ascii="Arial" w:hAnsi="Arial" w:cs="Arial"/>
          <w:b/>
          <w:bCs/>
          <w:sz w:val="24"/>
          <w:szCs w:val="24"/>
        </w:rPr>
        <w:t>τ</w:t>
      </w:r>
      <w:r w:rsidR="00A60D08">
        <w:rPr>
          <w:rFonts w:ascii="Arial" w:hAnsi="Arial" w:cs="Arial"/>
          <w:b/>
          <w:bCs/>
          <w:sz w:val="24"/>
          <w:szCs w:val="24"/>
        </w:rPr>
        <w:t xml:space="preserve">ην πρόταση νόμου </w:t>
      </w:r>
      <w:r w:rsidR="00D755E3">
        <w:rPr>
          <w:rFonts w:ascii="Arial" w:hAnsi="Arial" w:cs="Arial"/>
          <w:b/>
          <w:bCs/>
          <w:sz w:val="24"/>
          <w:szCs w:val="24"/>
        </w:rPr>
        <w:t>«</w:t>
      </w:r>
      <w:r w:rsidR="00170395">
        <w:rPr>
          <w:rFonts w:ascii="Arial" w:hAnsi="Arial" w:cs="Arial"/>
          <w:b/>
          <w:bCs/>
          <w:sz w:val="24"/>
          <w:szCs w:val="24"/>
        </w:rPr>
        <w:t>Ο</w:t>
      </w:r>
      <w:r w:rsidR="00170395" w:rsidRPr="00170395">
        <w:rPr>
          <w:rFonts w:ascii="Arial" w:hAnsi="Arial" w:cs="Arial"/>
          <w:b/>
          <w:bCs/>
          <w:sz w:val="24"/>
          <w:szCs w:val="24"/>
        </w:rPr>
        <w:t xml:space="preserve"> περί Βεβαιώσεως και Εισπράξεως Φόρων (Τροποποιητικός) (Αρ. </w:t>
      </w:r>
      <w:r w:rsidR="00170395">
        <w:rPr>
          <w:rFonts w:ascii="Arial" w:hAnsi="Arial" w:cs="Arial"/>
          <w:b/>
          <w:bCs/>
          <w:sz w:val="24"/>
          <w:szCs w:val="24"/>
        </w:rPr>
        <w:t>6</w:t>
      </w:r>
      <w:r w:rsidR="00170395" w:rsidRPr="00170395">
        <w:rPr>
          <w:rFonts w:ascii="Arial" w:hAnsi="Arial" w:cs="Arial"/>
          <w:b/>
          <w:bCs/>
          <w:sz w:val="24"/>
          <w:szCs w:val="24"/>
        </w:rPr>
        <w:t>) Νόμος του 2021</w:t>
      </w:r>
      <w:r w:rsidR="00D755E3">
        <w:rPr>
          <w:rFonts w:ascii="Arial" w:hAnsi="Arial" w:cs="Arial"/>
          <w:b/>
          <w:bCs/>
          <w:sz w:val="24"/>
          <w:szCs w:val="24"/>
        </w:rPr>
        <w:t xml:space="preserve">» </w:t>
      </w:r>
    </w:p>
    <w:p w14:paraId="4B7EEEA6" w14:textId="32056369" w:rsidR="00B649D9" w:rsidRPr="00B22173" w:rsidRDefault="00B649D9" w:rsidP="00AE610F">
      <w:pPr>
        <w:widowControl w:val="0"/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B22173">
        <w:rPr>
          <w:rFonts w:ascii="Arial" w:hAnsi="Arial" w:cs="Arial"/>
          <w:b/>
          <w:bCs/>
          <w:sz w:val="24"/>
          <w:szCs w:val="24"/>
        </w:rPr>
        <w:t>Παρόντες:</w:t>
      </w:r>
    </w:p>
    <w:p w14:paraId="11329F5D" w14:textId="08927CD5" w:rsidR="001F02E2" w:rsidRPr="001F02E2" w:rsidRDefault="005C565A" w:rsidP="00FF4C56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bookmarkStart w:id="1" w:name="_Hlk46935388"/>
      <w:r w:rsidRPr="00B22173"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="00062145">
        <w:rPr>
          <w:rFonts w:ascii="Arial" w:eastAsia="Simsun (Founder Extended)" w:hAnsi="Arial" w:cs="Arial"/>
          <w:bCs/>
          <w:sz w:val="24"/>
          <w:szCs w:val="24"/>
          <w:lang w:eastAsia="zh-CN"/>
        </w:rPr>
        <w:t>Κυριάκος Χατζηγιάννης</w:t>
      </w:r>
      <w:r w:rsidR="001F02E2" w:rsidRPr="001F02E2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, πρόεδρος </w:t>
      </w:r>
      <w:r w:rsidR="001F02E2" w:rsidRPr="001F02E2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A60D08">
        <w:rPr>
          <w:rFonts w:ascii="Arial" w:eastAsia="Simsun (Founder Extended)" w:hAnsi="Arial" w:cs="Arial"/>
          <w:bCs/>
          <w:sz w:val="24"/>
          <w:szCs w:val="24"/>
          <w:lang w:eastAsia="zh-CN"/>
        </w:rPr>
        <w:t>Πανίκος Λεωνίδου</w:t>
      </w:r>
    </w:p>
    <w:p w14:paraId="5E18674F" w14:textId="5DFA8D79" w:rsidR="001F02E2" w:rsidRPr="001F02E2" w:rsidRDefault="001F02E2" w:rsidP="001F02E2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062145">
        <w:rPr>
          <w:rFonts w:ascii="Arial" w:eastAsia="Simsun (Founder Extended)" w:hAnsi="Arial" w:cs="Arial"/>
          <w:bCs/>
          <w:sz w:val="24"/>
          <w:szCs w:val="24"/>
          <w:lang w:eastAsia="zh-CN"/>
        </w:rPr>
        <w:t>Ονούφριος Κουλλά</w:t>
      </w:r>
      <w:r w:rsidRPr="001F02E2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062145">
        <w:rPr>
          <w:rFonts w:ascii="Arial" w:eastAsia="Simsun (Founder Extended)" w:hAnsi="Arial" w:cs="Arial"/>
          <w:bCs/>
          <w:sz w:val="24"/>
          <w:szCs w:val="24"/>
          <w:lang w:eastAsia="zh-CN"/>
        </w:rPr>
        <w:t>Χρύσης Παντελίδης</w:t>
      </w:r>
    </w:p>
    <w:p w14:paraId="32BE64B0" w14:textId="55284A1E" w:rsidR="001F02E2" w:rsidRDefault="001F02E2" w:rsidP="0026154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062145">
        <w:rPr>
          <w:rFonts w:ascii="Arial" w:eastAsia="Simsun (Founder Extended)" w:hAnsi="Arial" w:cs="Arial"/>
          <w:bCs/>
          <w:sz w:val="24"/>
          <w:szCs w:val="24"/>
          <w:lang w:eastAsia="zh-CN"/>
        </w:rPr>
        <w:t>Νίκος Σύκας</w:t>
      </w:r>
      <w:r w:rsidR="00167382" w:rsidRPr="0016738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167382"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="00062145">
        <w:rPr>
          <w:rFonts w:ascii="Arial" w:eastAsia="Simsun (Founder Extended)" w:hAnsi="Arial" w:cs="Arial"/>
          <w:bCs/>
          <w:sz w:val="24"/>
          <w:szCs w:val="24"/>
          <w:lang w:eastAsia="zh-CN"/>
        </w:rPr>
        <w:t>Ηλίας Μυριάνθους</w:t>
      </w:r>
    </w:p>
    <w:p w14:paraId="13E23F1F" w14:textId="7E86BB5C" w:rsidR="00536858" w:rsidRDefault="001F02E2" w:rsidP="001F02E2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062145">
        <w:rPr>
          <w:rFonts w:ascii="Arial" w:eastAsia="Simsun (Founder Extended)" w:hAnsi="Arial" w:cs="Arial"/>
          <w:bCs/>
          <w:sz w:val="24"/>
          <w:szCs w:val="24"/>
          <w:lang w:eastAsia="zh-CN"/>
        </w:rPr>
        <w:t>Κώστας Κώστα</w:t>
      </w:r>
      <w:r w:rsidR="00536858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062145">
        <w:rPr>
          <w:rFonts w:ascii="Arial" w:eastAsia="Simsun (Founder Extended)" w:hAnsi="Arial" w:cs="Arial"/>
          <w:bCs/>
          <w:sz w:val="24"/>
          <w:szCs w:val="24"/>
          <w:lang w:eastAsia="zh-CN"/>
        </w:rPr>
        <w:t>Μιχάλης Γιακουμή</w:t>
      </w:r>
    </w:p>
    <w:p w14:paraId="1A16B1A1" w14:textId="310D9434" w:rsidR="00A60D08" w:rsidRPr="00FF59B2" w:rsidRDefault="00536858" w:rsidP="001F02E2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FF59B2">
        <w:rPr>
          <w:rFonts w:ascii="Arial" w:eastAsia="Simsun (Founder Extended)" w:hAnsi="Arial" w:cs="Arial"/>
          <w:bCs/>
          <w:sz w:val="24"/>
          <w:szCs w:val="24"/>
          <w:lang w:eastAsia="zh-CN"/>
        </w:rPr>
        <w:t>Ανδρέας Πασιουρτίδης</w:t>
      </w:r>
      <w:r w:rsidR="00167382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062145">
        <w:rPr>
          <w:rFonts w:ascii="Arial" w:eastAsia="Simsun (Founder Extended)" w:hAnsi="Arial" w:cs="Arial"/>
          <w:bCs/>
          <w:sz w:val="24"/>
          <w:szCs w:val="24"/>
          <w:lang w:eastAsia="zh-CN"/>
        </w:rPr>
        <w:t>Σταύρος Παπαδούρης</w:t>
      </w:r>
    </w:p>
    <w:p w14:paraId="1E5926CB" w14:textId="7B94869E" w:rsidR="00967295" w:rsidRDefault="004D65ED" w:rsidP="00D905C5">
      <w:pPr>
        <w:pStyle w:val="BodyText2"/>
        <w:rPr>
          <w:rFonts w:cs="Arial"/>
        </w:rPr>
      </w:pPr>
      <w:r>
        <w:rPr>
          <w:rFonts w:eastAsia="Simsun (Founder Extended)" w:cs="Arial"/>
          <w:bCs/>
          <w:szCs w:val="24"/>
        </w:rPr>
        <w:tab/>
      </w:r>
      <w:r w:rsidR="002E7989" w:rsidRPr="00B22173">
        <w:rPr>
          <w:rFonts w:cs="Arial"/>
          <w:szCs w:val="24"/>
        </w:rPr>
        <w:t xml:space="preserve">Η Κοινοβουλευτική Επιτροπή </w:t>
      </w:r>
      <w:r w:rsidR="00167382">
        <w:rPr>
          <w:rFonts w:cs="Arial"/>
          <w:szCs w:val="24"/>
        </w:rPr>
        <w:t>Ε</w:t>
      </w:r>
      <w:r w:rsidR="00D000EE">
        <w:rPr>
          <w:rFonts w:cs="Arial"/>
          <w:szCs w:val="24"/>
        </w:rPr>
        <w:t>νέργειας, Εμπορίου, Βιομηχανίας και Τουρισμού</w:t>
      </w:r>
      <w:r w:rsidR="002E7989" w:rsidRPr="00B22173">
        <w:rPr>
          <w:rFonts w:cs="Arial"/>
          <w:szCs w:val="24"/>
        </w:rPr>
        <w:t xml:space="preserve"> </w:t>
      </w:r>
      <w:bookmarkEnd w:id="1"/>
      <w:r w:rsidR="00D75DBF" w:rsidRPr="00B22173">
        <w:rPr>
          <w:rFonts w:cs="Arial"/>
          <w:szCs w:val="24"/>
        </w:rPr>
        <w:t xml:space="preserve">μελέτησε </w:t>
      </w:r>
      <w:r w:rsidR="007806FD">
        <w:rPr>
          <w:rFonts w:cs="Arial"/>
          <w:szCs w:val="24"/>
        </w:rPr>
        <w:t>τ</w:t>
      </w:r>
      <w:r w:rsidR="00A60D08">
        <w:rPr>
          <w:rFonts w:cs="Arial"/>
          <w:szCs w:val="24"/>
        </w:rPr>
        <w:t>ην</w:t>
      </w:r>
      <w:r w:rsidR="00D75DBF" w:rsidRPr="00B22173">
        <w:rPr>
          <w:rFonts w:cs="Arial"/>
          <w:szCs w:val="24"/>
        </w:rPr>
        <w:t xml:space="preserve"> πιο πάνω </w:t>
      </w:r>
      <w:r w:rsidR="00A60D08">
        <w:rPr>
          <w:rFonts w:cs="Arial"/>
          <w:szCs w:val="24"/>
        </w:rPr>
        <w:t>πρόταση νόμου</w:t>
      </w:r>
      <w:r w:rsidR="000F1E8D">
        <w:rPr>
          <w:rFonts w:cs="Arial"/>
          <w:szCs w:val="24"/>
        </w:rPr>
        <w:t xml:space="preserve">, η οποία κατατέθηκε </w:t>
      </w:r>
      <w:r w:rsidR="000D5763">
        <w:rPr>
          <w:rFonts w:cs="Arial"/>
          <w:szCs w:val="24"/>
        </w:rPr>
        <w:t xml:space="preserve">στη Βουλή </w:t>
      </w:r>
      <w:r w:rsidR="000F1E8D">
        <w:rPr>
          <w:rFonts w:cs="Arial"/>
          <w:szCs w:val="24"/>
        </w:rPr>
        <w:t>από την ίδια στις 4 Νοεμβρίου 2021,</w:t>
      </w:r>
      <w:r w:rsidR="00D905C5">
        <w:rPr>
          <w:rFonts w:cs="Arial"/>
        </w:rPr>
        <w:t xml:space="preserve"> </w:t>
      </w:r>
      <w:r w:rsidR="00A6741B">
        <w:rPr>
          <w:rFonts w:cs="Arial"/>
        </w:rPr>
        <w:t xml:space="preserve">σε </w:t>
      </w:r>
      <w:r w:rsidR="00F6331C">
        <w:rPr>
          <w:rFonts w:cs="Arial"/>
        </w:rPr>
        <w:t>πέντε</w:t>
      </w:r>
      <w:r w:rsidR="00A60D08">
        <w:rPr>
          <w:rFonts w:cs="Arial"/>
        </w:rPr>
        <w:t xml:space="preserve"> </w:t>
      </w:r>
      <w:r w:rsidR="00A6741B">
        <w:rPr>
          <w:rFonts w:cs="Arial"/>
        </w:rPr>
        <w:t>συνεδρί</w:t>
      </w:r>
      <w:r w:rsidR="00A60D08">
        <w:rPr>
          <w:rFonts w:cs="Arial"/>
        </w:rPr>
        <w:t>ες</w:t>
      </w:r>
      <w:r w:rsidR="00A6741B">
        <w:rPr>
          <w:rFonts w:cs="Arial"/>
        </w:rPr>
        <w:t xml:space="preserve"> της</w:t>
      </w:r>
      <w:r w:rsidR="00C70B97" w:rsidRPr="00C70B97">
        <w:rPr>
          <w:rFonts w:cs="Arial"/>
        </w:rPr>
        <w:t>,</w:t>
      </w:r>
      <w:r w:rsidR="00A6741B">
        <w:rPr>
          <w:rFonts w:cs="Arial"/>
        </w:rPr>
        <w:t xml:space="preserve"> που πραγματοποιήθηκ</w:t>
      </w:r>
      <w:r w:rsidR="00A60D08">
        <w:rPr>
          <w:rFonts w:cs="Arial"/>
        </w:rPr>
        <w:t>αν</w:t>
      </w:r>
      <w:r w:rsidR="00A6741B">
        <w:rPr>
          <w:rFonts w:cs="Arial"/>
        </w:rPr>
        <w:t xml:space="preserve"> στις </w:t>
      </w:r>
      <w:r w:rsidR="00170395">
        <w:rPr>
          <w:rFonts w:cs="Arial"/>
        </w:rPr>
        <w:t>16</w:t>
      </w:r>
      <w:r w:rsidR="00A6741B">
        <w:rPr>
          <w:rFonts w:cs="Arial"/>
        </w:rPr>
        <w:t xml:space="preserve"> </w:t>
      </w:r>
      <w:r w:rsidR="00A60D08">
        <w:rPr>
          <w:rFonts w:cs="Arial"/>
        </w:rPr>
        <w:t xml:space="preserve">και </w:t>
      </w:r>
      <w:r w:rsidR="00170395">
        <w:rPr>
          <w:rFonts w:cs="Arial"/>
        </w:rPr>
        <w:t>2</w:t>
      </w:r>
      <w:r w:rsidR="009F3D5E">
        <w:rPr>
          <w:rFonts w:cs="Arial"/>
        </w:rPr>
        <w:t>3</w:t>
      </w:r>
      <w:r w:rsidR="00A60D08">
        <w:rPr>
          <w:rFonts w:cs="Arial"/>
        </w:rPr>
        <w:t xml:space="preserve"> Νοεμβρίου</w:t>
      </w:r>
      <w:r w:rsidR="00A6741B">
        <w:rPr>
          <w:rFonts w:cs="Arial"/>
        </w:rPr>
        <w:t xml:space="preserve"> 2021</w:t>
      </w:r>
      <w:r w:rsidR="002D52B2">
        <w:rPr>
          <w:rFonts w:cs="Arial"/>
        </w:rPr>
        <w:t>,</w:t>
      </w:r>
      <w:r w:rsidR="009F3D5E">
        <w:rPr>
          <w:rFonts w:cs="Arial"/>
        </w:rPr>
        <w:t xml:space="preserve"> στις 11 Ιανουαρίου</w:t>
      </w:r>
      <w:r w:rsidR="00A62658">
        <w:rPr>
          <w:rFonts w:cs="Arial"/>
        </w:rPr>
        <w:t>,</w:t>
      </w:r>
      <w:r w:rsidR="00082C04">
        <w:rPr>
          <w:rFonts w:cs="Arial"/>
        </w:rPr>
        <w:t xml:space="preserve"> </w:t>
      </w:r>
      <w:r w:rsidR="006B0598">
        <w:rPr>
          <w:rFonts w:cs="Arial"/>
        </w:rPr>
        <w:t xml:space="preserve">την </w:t>
      </w:r>
      <w:r w:rsidR="00082C04">
        <w:rPr>
          <w:rFonts w:cs="Arial"/>
        </w:rPr>
        <w:t>1</w:t>
      </w:r>
      <w:r w:rsidR="00A62658" w:rsidRPr="00A62658">
        <w:rPr>
          <w:rFonts w:cs="Arial"/>
          <w:vertAlign w:val="superscript"/>
        </w:rPr>
        <w:t>η</w:t>
      </w:r>
      <w:r w:rsidR="00082C04">
        <w:rPr>
          <w:rFonts w:cs="Arial"/>
        </w:rPr>
        <w:t xml:space="preserve"> και </w:t>
      </w:r>
      <w:r w:rsidR="006B0598">
        <w:rPr>
          <w:rFonts w:cs="Arial"/>
        </w:rPr>
        <w:t xml:space="preserve">στις </w:t>
      </w:r>
      <w:r w:rsidR="00082C04">
        <w:rPr>
          <w:rFonts w:cs="Arial"/>
        </w:rPr>
        <w:t>8 Φεβρουαρίου</w:t>
      </w:r>
      <w:r w:rsidR="009F3D5E">
        <w:rPr>
          <w:rFonts w:cs="Arial"/>
        </w:rPr>
        <w:t xml:space="preserve"> 2022</w:t>
      </w:r>
      <w:r w:rsidR="00D905C5">
        <w:rPr>
          <w:rFonts w:cs="Arial"/>
        </w:rPr>
        <w:t xml:space="preserve">. </w:t>
      </w:r>
      <w:r w:rsidR="003D3925">
        <w:rPr>
          <w:rFonts w:cs="Arial"/>
        </w:rPr>
        <w:t xml:space="preserve"> </w:t>
      </w:r>
      <w:r w:rsidR="0055461D">
        <w:rPr>
          <w:rFonts w:cs="Arial"/>
        </w:rPr>
        <w:t>Στο πλαίσιο των συνεδριάσεων</w:t>
      </w:r>
      <w:r w:rsidR="00266C5B">
        <w:rPr>
          <w:rFonts w:cs="Arial"/>
        </w:rPr>
        <w:t xml:space="preserve"> της επιτροπής κλήθηκαν και παρευρέθηκαν </w:t>
      </w:r>
      <w:r w:rsidR="00170395" w:rsidRPr="00170395">
        <w:rPr>
          <w:rFonts w:cs="Arial"/>
          <w:iCs/>
        </w:rPr>
        <w:t>εκπρόσωποι του Υπουργείου Ενέργειας, Εμπορίου και Βιομηχανίας, του Υπουργείου Οικονομικών</w:t>
      </w:r>
      <w:r w:rsidR="009F3D5E">
        <w:rPr>
          <w:rFonts w:cs="Arial"/>
          <w:iCs/>
        </w:rPr>
        <w:t xml:space="preserve"> και του Τμήματος Φορολογίας του ίδιου υπουργείου</w:t>
      </w:r>
      <w:r w:rsidR="00170395" w:rsidRPr="00170395">
        <w:rPr>
          <w:rFonts w:cs="Arial"/>
          <w:iCs/>
        </w:rPr>
        <w:t xml:space="preserve">, της Νομικής Υπηρεσίας της Δημοκρατίας, της </w:t>
      </w:r>
      <w:r w:rsidR="00170395" w:rsidRPr="00C7075A">
        <w:rPr>
          <w:rFonts w:cs="Arial"/>
          <w:iCs/>
        </w:rPr>
        <w:t xml:space="preserve">Κεντρικής Τράπεζας της Κύπρου, των εργοδοτικών οργανώσεων ΚΕΒΕ και ΟΕΒ, </w:t>
      </w:r>
      <w:r w:rsidR="00C7075A" w:rsidRPr="00C7075A">
        <w:rPr>
          <w:rFonts w:cs="Arial"/>
          <w:iCs/>
        </w:rPr>
        <w:t>της συνδικαλιστικής οργάνωσης</w:t>
      </w:r>
      <w:r w:rsidR="00170395" w:rsidRPr="00C7075A">
        <w:rPr>
          <w:rFonts w:cs="Arial"/>
          <w:iCs/>
        </w:rPr>
        <w:t xml:space="preserve"> ΠΕΟ, του</w:t>
      </w:r>
      <w:r w:rsidR="00170395" w:rsidRPr="00170395">
        <w:rPr>
          <w:rFonts w:cs="Arial"/>
          <w:iCs/>
        </w:rPr>
        <w:t xml:space="preserve"> Συνδέσμου Τραπεζών Κύπρου, του Κυπριακού Συνδέσμου Καταναλωτών και της Παγκύπριας Ένωσης </w:t>
      </w:r>
      <w:r w:rsidR="00170395" w:rsidRPr="002D52B2">
        <w:rPr>
          <w:rFonts w:cs="Arial"/>
          <w:iCs/>
        </w:rPr>
        <w:t>Καταναλωτών και Ποιότητας Ζωής.</w:t>
      </w:r>
      <w:r w:rsidR="006378AF" w:rsidRPr="002D52B2">
        <w:t xml:space="preserve"> </w:t>
      </w:r>
      <w:r w:rsidR="006B0598">
        <w:t xml:space="preserve"> </w:t>
      </w:r>
      <w:r w:rsidR="003E48AB" w:rsidRPr="002D52B2">
        <w:rPr>
          <w:rFonts w:cs="Arial"/>
          <w:iCs/>
        </w:rPr>
        <w:t>Ο Παγκύπριος Δικηγορικός Σύλλογος</w:t>
      </w:r>
      <w:r w:rsidR="00C7075A">
        <w:rPr>
          <w:rFonts w:cs="Arial"/>
          <w:iCs/>
        </w:rPr>
        <w:t xml:space="preserve"> και οι συνδικαλιστικές οργανώσεις</w:t>
      </w:r>
      <w:r w:rsidR="00086CD2" w:rsidRPr="002D52B2">
        <w:rPr>
          <w:rFonts w:cs="Arial"/>
          <w:iCs/>
        </w:rPr>
        <w:t xml:space="preserve"> </w:t>
      </w:r>
      <w:r w:rsidR="00C7075A" w:rsidRPr="00C7075A">
        <w:rPr>
          <w:rFonts w:cs="Arial"/>
          <w:iCs/>
        </w:rPr>
        <w:t xml:space="preserve">ΣΕΚ και ΔΕΟΚ, </w:t>
      </w:r>
      <w:r w:rsidR="006378AF" w:rsidRPr="00C7075A">
        <w:rPr>
          <w:rFonts w:cs="Arial"/>
          <w:iCs/>
        </w:rPr>
        <w:t>παρ’</w:t>
      </w:r>
      <w:r w:rsidR="006378AF" w:rsidRPr="002D52B2">
        <w:rPr>
          <w:rFonts w:cs="Arial"/>
          <w:iCs/>
        </w:rPr>
        <w:t xml:space="preserve"> όλο που κλήθηκαν, δεν εκπροσωπήθηκαν</w:t>
      </w:r>
      <w:r w:rsidR="006378AF">
        <w:rPr>
          <w:rFonts w:cs="Arial"/>
          <w:iCs/>
        </w:rPr>
        <w:t xml:space="preserve"> </w:t>
      </w:r>
      <w:r w:rsidR="003E48AB">
        <w:rPr>
          <w:rFonts w:cs="Arial"/>
          <w:iCs/>
        </w:rPr>
        <w:t xml:space="preserve">στις </w:t>
      </w:r>
      <w:r w:rsidR="006378AF">
        <w:rPr>
          <w:rFonts w:cs="Arial"/>
          <w:iCs/>
        </w:rPr>
        <w:t>εν λόγω συνεδρί</w:t>
      </w:r>
      <w:r w:rsidR="003E48AB">
        <w:rPr>
          <w:rFonts w:cs="Arial"/>
          <w:iCs/>
        </w:rPr>
        <w:t>ες</w:t>
      </w:r>
      <w:r w:rsidR="006378AF">
        <w:rPr>
          <w:rFonts w:cs="Arial"/>
          <w:iCs/>
        </w:rPr>
        <w:t xml:space="preserve"> της επιτροπής</w:t>
      </w:r>
      <w:r w:rsidR="006B0598">
        <w:rPr>
          <w:rFonts w:cs="Arial"/>
          <w:iCs/>
        </w:rPr>
        <w:t>.  Ε</w:t>
      </w:r>
      <w:r w:rsidR="001F6DFC">
        <w:rPr>
          <w:rFonts w:cs="Arial"/>
          <w:iCs/>
        </w:rPr>
        <w:t>ντούτοις</w:t>
      </w:r>
      <w:r w:rsidR="006B0598">
        <w:rPr>
          <w:rFonts w:cs="Arial"/>
          <w:iCs/>
        </w:rPr>
        <w:t>,</w:t>
      </w:r>
      <w:r w:rsidR="00C7075A">
        <w:rPr>
          <w:rFonts w:cs="Arial"/>
          <w:iCs/>
        </w:rPr>
        <w:t xml:space="preserve"> ο</w:t>
      </w:r>
      <w:r w:rsidR="00ED67F9">
        <w:rPr>
          <w:rFonts w:cs="Arial"/>
          <w:iCs/>
        </w:rPr>
        <w:t xml:space="preserve"> </w:t>
      </w:r>
      <w:r w:rsidR="00C7075A" w:rsidRPr="00C7075A">
        <w:rPr>
          <w:rFonts w:cs="Arial"/>
          <w:iCs/>
        </w:rPr>
        <w:t xml:space="preserve">Παγκύπριος Δικηγορικός Σύλλογος </w:t>
      </w:r>
      <w:r w:rsidR="006C70F6">
        <w:rPr>
          <w:rFonts w:cs="Arial"/>
          <w:iCs/>
        </w:rPr>
        <w:t>απέστειλε</w:t>
      </w:r>
      <w:r w:rsidR="00ED67F9">
        <w:rPr>
          <w:rFonts w:cs="Arial"/>
          <w:iCs/>
        </w:rPr>
        <w:t xml:space="preserve"> τις θέσεις του γραπτώς</w:t>
      </w:r>
      <w:r w:rsidR="006C70F6">
        <w:rPr>
          <w:rFonts w:cs="Arial"/>
          <w:iCs/>
        </w:rPr>
        <w:t xml:space="preserve"> στην επιτροπή</w:t>
      </w:r>
      <w:r w:rsidR="006378AF">
        <w:rPr>
          <w:rFonts w:cs="Arial"/>
          <w:iCs/>
        </w:rPr>
        <w:t>.</w:t>
      </w:r>
      <w:r w:rsidR="003E48AB">
        <w:rPr>
          <w:rFonts w:cs="Arial"/>
          <w:iCs/>
        </w:rPr>
        <w:t xml:space="preserve"> </w:t>
      </w:r>
    </w:p>
    <w:p w14:paraId="72222B93" w14:textId="387A4630" w:rsidR="002D4C09" w:rsidRDefault="002D4C09" w:rsidP="002D4C09">
      <w:pPr>
        <w:pStyle w:val="BodyText2"/>
        <w:rPr>
          <w:rFonts w:cs="Arial"/>
        </w:rPr>
      </w:pPr>
      <w:r w:rsidRPr="002D4C09">
        <w:rPr>
          <w:rFonts w:cs="Arial"/>
        </w:rPr>
        <w:tab/>
        <w:t>Σημειώνεται ότι η επιτροπή μελέτησε τ</w:t>
      </w:r>
      <w:r w:rsidR="00A60D08">
        <w:rPr>
          <w:rFonts w:cs="Arial"/>
        </w:rPr>
        <w:t>ην</w:t>
      </w:r>
      <w:r w:rsidRPr="002D4C09">
        <w:rPr>
          <w:rFonts w:cs="Arial"/>
        </w:rPr>
        <w:t xml:space="preserve"> εν λόγω</w:t>
      </w:r>
      <w:r w:rsidR="00A60D08">
        <w:rPr>
          <w:rFonts w:cs="Arial"/>
        </w:rPr>
        <w:t xml:space="preserve"> πρόταση νόμου</w:t>
      </w:r>
      <w:r w:rsidRPr="002D4C09">
        <w:rPr>
          <w:rFonts w:cs="Arial"/>
        </w:rPr>
        <w:t xml:space="preserve"> κατά προτεραιότητα, σύμφωνα με τις πρόνοιες του Κανονισμού 40Α του Κανονισμού της </w:t>
      </w:r>
      <w:r w:rsidRPr="002D4C09">
        <w:rPr>
          <w:rFonts w:cs="Arial"/>
        </w:rPr>
        <w:lastRenderedPageBreak/>
        <w:t xml:space="preserve">Βουλής των Αντιπροσώπων, </w:t>
      </w:r>
      <w:r w:rsidR="006C70F6">
        <w:rPr>
          <w:rFonts w:cs="Arial"/>
        </w:rPr>
        <w:t>λόγω της σημασίας του σκοπού</w:t>
      </w:r>
      <w:r w:rsidRPr="002D4C09">
        <w:rPr>
          <w:rFonts w:cs="Arial"/>
        </w:rPr>
        <w:t xml:space="preserve"> της προτεινόμενης νομοθετικής ρύθμισης.</w:t>
      </w:r>
    </w:p>
    <w:p w14:paraId="0DA9669E" w14:textId="4F035EFC" w:rsidR="00170395" w:rsidRPr="00170395" w:rsidRDefault="00CB62AF" w:rsidP="003F673B">
      <w:pPr>
        <w:pStyle w:val="BodyText2"/>
        <w:rPr>
          <w:rFonts w:eastAsia="Calibri" w:cs="Arial"/>
          <w:bCs/>
          <w:szCs w:val="24"/>
        </w:rPr>
      </w:pPr>
      <w:r>
        <w:rPr>
          <w:rFonts w:cs="Arial"/>
        </w:rPr>
        <w:tab/>
      </w:r>
      <w:r w:rsidR="00170395" w:rsidRPr="00170395">
        <w:rPr>
          <w:rFonts w:eastAsia="Calibri" w:cs="Arial"/>
          <w:bCs/>
          <w:szCs w:val="24"/>
        </w:rPr>
        <w:t xml:space="preserve">Σκοπός της πρότασης νόμου είναι η τροποποίηση του περί Βεβαιώσεως και Εισπράξεως Φόρων Νόμου, ώστε </w:t>
      </w:r>
      <w:r w:rsidR="00962D30">
        <w:rPr>
          <w:rFonts w:eastAsia="Calibri" w:cs="Arial"/>
          <w:bCs/>
          <w:szCs w:val="24"/>
        </w:rPr>
        <w:t xml:space="preserve">το ύψος του μέγιστου </w:t>
      </w:r>
      <w:r w:rsidR="00170395" w:rsidRPr="00170395">
        <w:rPr>
          <w:rFonts w:eastAsia="Calibri" w:cs="Arial"/>
          <w:bCs/>
          <w:szCs w:val="24"/>
        </w:rPr>
        <w:t xml:space="preserve">διοικητικού προστίμου που δύναται να επιβληθεί από τον Έφορο Φορολογίας, σε περίπτωση διαπίστωσης παράβασης των προνοιών του διατάγματος του Υπουργικού Συμβουλίου που αφορά στην υποχρέωση των δικαιούχων πληρωμής να αποδέχονται </w:t>
      </w:r>
      <w:r w:rsidR="00504502">
        <w:rPr>
          <w:rFonts w:eastAsia="Calibri" w:cs="Arial"/>
          <w:bCs/>
          <w:szCs w:val="24"/>
        </w:rPr>
        <w:t>πληρωμές με</w:t>
      </w:r>
      <w:r w:rsidR="00170395" w:rsidRPr="00170395">
        <w:rPr>
          <w:rFonts w:eastAsia="Calibri" w:cs="Arial"/>
          <w:bCs/>
          <w:szCs w:val="24"/>
        </w:rPr>
        <w:t xml:space="preserve"> κάρτα, να αυξηθεί από </w:t>
      </w:r>
      <w:r w:rsidR="00504502">
        <w:rPr>
          <w:rFonts w:eastAsia="Calibri" w:cs="Arial"/>
          <w:bCs/>
          <w:szCs w:val="24"/>
        </w:rPr>
        <w:t xml:space="preserve">τις </w:t>
      </w:r>
      <w:r w:rsidR="00170395" w:rsidRPr="00170395">
        <w:rPr>
          <w:rFonts w:eastAsia="Calibri" w:cs="Arial"/>
          <w:bCs/>
          <w:szCs w:val="24"/>
        </w:rPr>
        <w:t xml:space="preserve">δύο χιλιάδες ευρώ (€2.000) στις τέσσερις χιλιάδες ευρώ (€4.000). </w:t>
      </w:r>
    </w:p>
    <w:p w14:paraId="2B14CEE2" w14:textId="1F390C91" w:rsidR="003033CB" w:rsidRDefault="00170395" w:rsidP="00A6741B">
      <w:pPr>
        <w:tabs>
          <w:tab w:val="left" w:pos="567"/>
        </w:tabs>
        <w:spacing w:after="0" w:line="48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170395">
        <w:rPr>
          <w:rFonts w:ascii="Arial" w:eastAsia="Calibri" w:hAnsi="Arial" w:cs="Arial"/>
          <w:bCs/>
          <w:sz w:val="24"/>
          <w:szCs w:val="24"/>
        </w:rPr>
        <w:tab/>
      </w:r>
      <w:r>
        <w:rPr>
          <w:rFonts w:ascii="Arial" w:eastAsia="Calibri" w:hAnsi="Arial" w:cs="Arial"/>
          <w:bCs/>
          <w:sz w:val="24"/>
          <w:szCs w:val="24"/>
        </w:rPr>
        <w:t>Σύμφωνα με την αιτιολογική έκθεση που συνοδεύει την πρόταση νόμου, η</w:t>
      </w:r>
      <w:r w:rsidRPr="00170395">
        <w:rPr>
          <w:rFonts w:ascii="Arial" w:eastAsia="Calibri" w:hAnsi="Arial" w:cs="Arial"/>
          <w:bCs/>
          <w:sz w:val="24"/>
          <w:szCs w:val="24"/>
        </w:rPr>
        <w:t xml:space="preserve"> προτεινόμενη ρύθμιση κρίνεται αναγκαία, ώστε να καταστεί πιο αποτρεπτική η διοικητική κύρωση που δύναται να επιβληθεί και να διασφαλιστεί η καθολική εφαρμογή της υποχρέωσης των δικαιούχων πληρωμής </w:t>
      </w:r>
      <w:r w:rsidR="006F4E23">
        <w:rPr>
          <w:rFonts w:ascii="Arial" w:eastAsia="Calibri" w:hAnsi="Arial" w:cs="Arial"/>
          <w:bCs/>
          <w:sz w:val="24"/>
          <w:szCs w:val="24"/>
        </w:rPr>
        <w:t>να αποδέχονται</w:t>
      </w:r>
      <w:r w:rsidRPr="00170395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94747">
        <w:rPr>
          <w:rFonts w:ascii="Arial" w:eastAsia="Calibri" w:hAnsi="Arial" w:cs="Arial"/>
          <w:bCs/>
          <w:sz w:val="24"/>
          <w:szCs w:val="24"/>
        </w:rPr>
        <w:t xml:space="preserve">πληρωμές </w:t>
      </w:r>
      <w:r w:rsidRPr="00170395">
        <w:rPr>
          <w:rFonts w:ascii="Arial" w:eastAsia="Calibri" w:hAnsi="Arial" w:cs="Arial"/>
          <w:bCs/>
          <w:sz w:val="24"/>
          <w:szCs w:val="24"/>
        </w:rPr>
        <w:t>με κάρτα για την ολοκλήρωση πράξεων πληρωμής.</w:t>
      </w:r>
    </w:p>
    <w:p w14:paraId="127A2731" w14:textId="428801AC" w:rsidR="003F673B" w:rsidRPr="006B3D8B" w:rsidRDefault="003F673B" w:rsidP="003F673B">
      <w:pPr>
        <w:pStyle w:val="BodyText2"/>
        <w:rPr>
          <w:rFonts w:cs="Arial"/>
          <w:b/>
          <w:bCs/>
        </w:rPr>
      </w:pPr>
      <w:r>
        <w:rPr>
          <w:rFonts w:cs="Arial"/>
        </w:rPr>
        <w:tab/>
        <w:t xml:space="preserve">Σημειώνεται ότι η υπό αναφορά πρόταση νόμου συζητήθηκε στην επιτροπή μαζί με την πρόταση νόμου που κατατέθηκε στη Βουλή από την ίδια με τίτλο </w:t>
      </w:r>
      <w:r w:rsidRPr="006B3D8B">
        <w:rPr>
          <w:rFonts w:cs="Arial"/>
        </w:rPr>
        <w:t>«Ο περί της Παροχής και Χρήσης Υπηρεσιών Πληρωμών και Πρόσβασης στα Συστήματα Πληρωμών (Τροποποιητικός) Νόμος του 2021</w:t>
      </w:r>
      <w:r w:rsidRPr="003F673B">
        <w:rPr>
          <w:rFonts w:cs="Arial"/>
        </w:rPr>
        <w:t>»,</w:t>
      </w:r>
      <w:r>
        <w:rPr>
          <w:rFonts w:cs="Arial"/>
        </w:rPr>
        <w:t xml:space="preserve"> με </w:t>
      </w:r>
      <w:r w:rsidR="00FF121D">
        <w:rPr>
          <w:rFonts w:cs="Arial"/>
        </w:rPr>
        <w:t xml:space="preserve">βάση </w:t>
      </w:r>
      <w:r>
        <w:rPr>
          <w:rFonts w:cs="Arial"/>
        </w:rPr>
        <w:t>την οποία παρέχεται η εξουσία</w:t>
      </w:r>
      <w:r w:rsidRPr="00CB62AF">
        <w:rPr>
          <w:rFonts w:cs="Arial"/>
        </w:rPr>
        <w:t xml:space="preserve"> στην Υπηρεσία Προστασίας Καταναλωτή</w:t>
      </w:r>
      <w:r>
        <w:rPr>
          <w:rFonts w:cs="Arial"/>
        </w:rPr>
        <w:t xml:space="preserve"> του Υπουργείου Ενέργειας, Εμπορίου και Βιομηχανίας</w:t>
      </w:r>
      <w:r w:rsidRPr="00CB62AF">
        <w:rPr>
          <w:rFonts w:cs="Arial"/>
        </w:rPr>
        <w:t xml:space="preserve"> </w:t>
      </w:r>
      <w:r w:rsidR="00680618">
        <w:rPr>
          <w:rFonts w:cs="Arial"/>
        </w:rPr>
        <w:t xml:space="preserve">να </w:t>
      </w:r>
      <w:r w:rsidR="00141758">
        <w:rPr>
          <w:rFonts w:cs="Arial"/>
        </w:rPr>
        <w:t>ασκεί έλεγχο</w:t>
      </w:r>
      <w:r w:rsidRPr="00CB62AF">
        <w:rPr>
          <w:rFonts w:cs="Arial"/>
        </w:rPr>
        <w:t xml:space="preserve"> συμμόρφωση</w:t>
      </w:r>
      <w:r w:rsidR="00141758">
        <w:rPr>
          <w:rFonts w:cs="Arial"/>
        </w:rPr>
        <w:t>ς</w:t>
      </w:r>
      <w:r w:rsidRPr="00CB62AF">
        <w:rPr>
          <w:rFonts w:cs="Arial"/>
        </w:rPr>
        <w:t xml:space="preserve"> των δικαιούχων</w:t>
      </w:r>
      <w:r>
        <w:rPr>
          <w:rFonts w:cs="Arial"/>
        </w:rPr>
        <w:t xml:space="preserve">, </w:t>
      </w:r>
      <w:r w:rsidRPr="00CB62AF">
        <w:rPr>
          <w:rFonts w:cs="Arial"/>
          <w:bCs/>
        </w:rPr>
        <w:t xml:space="preserve">που είναι οι τελικοί αποδέκτες χρηματικών ποσών </w:t>
      </w:r>
      <w:r w:rsidR="00680618">
        <w:rPr>
          <w:rFonts w:cs="Arial"/>
          <w:bCs/>
        </w:rPr>
        <w:t>που</w:t>
      </w:r>
      <w:r w:rsidRPr="00CB62AF">
        <w:rPr>
          <w:rFonts w:cs="Arial"/>
          <w:bCs/>
        </w:rPr>
        <w:t xml:space="preserve"> αποτελούν αντικείμενο πράξης πληρωμής, </w:t>
      </w:r>
      <w:r>
        <w:rPr>
          <w:rFonts w:cs="Arial"/>
        </w:rPr>
        <w:t>όσον αφορά την τήρηση της απαγόρευσης</w:t>
      </w:r>
      <w:r w:rsidRPr="00CB62AF">
        <w:rPr>
          <w:rFonts w:cs="Arial"/>
        </w:rPr>
        <w:t xml:space="preserve"> επιβολής επιβαρύνσεων </w:t>
      </w:r>
      <w:r w:rsidR="000A7855">
        <w:rPr>
          <w:rFonts w:cs="Arial"/>
        </w:rPr>
        <w:t>κατά τη</w:t>
      </w:r>
      <w:r w:rsidRPr="00CB62AF">
        <w:rPr>
          <w:rFonts w:cs="Arial"/>
        </w:rPr>
        <w:t xml:space="preserve"> χρήση συγκεκριμένου μέσου πληρωμών.</w:t>
      </w:r>
    </w:p>
    <w:p w14:paraId="17F9E35F" w14:textId="306BF062" w:rsidR="00A05D26" w:rsidRDefault="00D03CF9" w:rsidP="00A05D26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B67D5">
        <w:rPr>
          <w:rFonts w:ascii="Arial" w:hAnsi="Arial" w:cs="Arial"/>
          <w:sz w:val="24"/>
          <w:szCs w:val="24"/>
        </w:rPr>
        <w:t>Στο πλαίσιο της συζήτησης ενώπιον της επιτροπής η</w:t>
      </w:r>
      <w:r>
        <w:rPr>
          <w:rFonts w:ascii="Arial" w:hAnsi="Arial" w:cs="Arial"/>
          <w:sz w:val="24"/>
          <w:szCs w:val="24"/>
        </w:rPr>
        <w:t xml:space="preserve"> εκπρόσωπο</w:t>
      </w:r>
      <w:r w:rsidR="001E1F8F"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z w:val="24"/>
          <w:szCs w:val="24"/>
        </w:rPr>
        <w:t xml:space="preserve"> του Υπουργείου Οικονομικών</w:t>
      </w:r>
      <w:r w:rsidR="001A4CB4">
        <w:rPr>
          <w:rFonts w:ascii="Arial" w:hAnsi="Arial" w:cs="Arial"/>
          <w:sz w:val="24"/>
          <w:szCs w:val="24"/>
        </w:rPr>
        <w:t xml:space="preserve"> εξέφρασε την άποψη</w:t>
      </w:r>
      <w:r>
        <w:rPr>
          <w:rFonts w:ascii="Arial" w:hAnsi="Arial" w:cs="Arial"/>
          <w:sz w:val="24"/>
          <w:szCs w:val="24"/>
        </w:rPr>
        <w:t xml:space="preserve"> ότι</w:t>
      </w:r>
      <w:r w:rsidR="00A05D26" w:rsidRPr="00A05D26">
        <w:rPr>
          <w:rFonts w:ascii="Arial" w:hAnsi="Arial" w:cs="Arial"/>
          <w:bCs/>
          <w:sz w:val="24"/>
          <w:szCs w:val="24"/>
        </w:rPr>
        <w:t xml:space="preserve"> δεν υφίσταται οποιαδήποτε ανάγκη αύξηση</w:t>
      </w:r>
      <w:r w:rsidR="007E1FD3">
        <w:rPr>
          <w:rFonts w:ascii="Arial" w:hAnsi="Arial" w:cs="Arial"/>
          <w:bCs/>
          <w:sz w:val="24"/>
          <w:szCs w:val="24"/>
        </w:rPr>
        <w:t>ς</w:t>
      </w:r>
      <w:r w:rsidR="00A05D26" w:rsidRPr="00A05D26">
        <w:rPr>
          <w:rFonts w:ascii="Arial" w:hAnsi="Arial" w:cs="Arial"/>
          <w:bCs/>
          <w:sz w:val="24"/>
          <w:szCs w:val="24"/>
        </w:rPr>
        <w:t xml:space="preserve"> του ύψους του διοικητικού προστίμου που δύναται να επιβληθεί</w:t>
      </w:r>
      <w:r w:rsidR="00A05D26">
        <w:rPr>
          <w:rFonts w:ascii="Arial" w:hAnsi="Arial" w:cs="Arial"/>
          <w:bCs/>
          <w:sz w:val="24"/>
          <w:szCs w:val="24"/>
        </w:rPr>
        <w:t xml:space="preserve"> στην πιο πάνω αναφερόμενη περίπτωση,</w:t>
      </w:r>
      <w:r w:rsidR="00A05D26" w:rsidRPr="00A05D26">
        <w:rPr>
          <w:rFonts w:ascii="Arial" w:hAnsi="Arial" w:cs="Arial"/>
          <w:bCs/>
          <w:sz w:val="24"/>
          <w:szCs w:val="24"/>
        </w:rPr>
        <w:t xml:space="preserve"> καθότι το υφιστάμενο πρόστιμο είναι </w:t>
      </w:r>
      <w:r w:rsidR="00D11C1C">
        <w:rPr>
          <w:rFonts w:ascii="Arial" w:hAnsi="Arial" w:cs="Arial"/>
          <w:bCs/>
          <w:sz w:val="24"/>
          <w:szCs w:val="24"/>
        </w:rPr>
        <w:t>αρκετά</w:t>
      </w:r>
      <w:r w:rsidR="00A05D26" w:rsidRPr="00A05D26">
        <w:rPr>
          <w:rFonts w:ascii="Arial" w:hAnsi="Arial" w:cs="Arial"/>
          <w:bCs/>
          <w:sz w:val="24"/>
          <w:szCs w:val="24"/>
        </w:rPr>
        <w:t xml:space="preserve"> υψηλό </w:t>
      </w:r>
      <w:r w:rsidR="00A05D26" w:rsidRPr="00A05D26">
        <w:rPr>
          <w:rFonts w:ascii="Arial" w:hAnsi="Arial" w:cs="Arial"/>
          <w:bCs/>
          <w:sz w:val="24"/>
          <w:szCs w:val="24"/>
        </w:rPr>
        <w:lastRenderedPageBreak/>
        <w:t>και αποτρεπτικό</w:t>
      </w:r>
      <w:r w:rsidR="00A05D26">
        <w:rPr>
          <w:rFonts w:ascii="Arial" w:hAnsi="Arial" w:cs="Arial"/>
          <w:bCs/>
          <w:sz w:val="24"/>
          <w:szCs w:val="24"/>
        </w:rPr>
        <w:t xml:space="preserve"> και</w:t>
      </w:r>
      <w:r w:rsidR="00A05D26" w:rsidRPr="00A05D26">
        <w:rPr>
          <w:rFonts w:ascii="Arial" w:hAnsi="Arial" w:cs="Arial"/>
          <w:bCs/>
          <w:sz w:val="24"/>
          <w:szCs w:val="24"/>
        </w:rPr>
        <w:t xml:space="preserve"> </w:t>
      </w:r>
      <w:r w:rsidR="006B3D8B">
        <w:rPr>
          <w:rFonts w:ascii="Arial" w:hAnsi="Arial" w:cs="Arial"/>
          <w:bCs/>
          <w:sz w:val="24"/>
          <w:szCs w:val="24"/>
        </w:rPr>
        <w:t>στο παρόν στάδιο</w:t>
      </w:r>
      <w:r w:rsidR="00365BD4">
        <w:rPr>
          <w:rFonts w:ascii="Arial" w:hAnsi="Arial" w:cs="Arial"/>
          <w:bCs/>
          <w:sz w:val="24"/>
          <w:szCs w:val="24"/>
        </w:rPr>
        <w:t xml:space="preserve"> </w:t>
      </w:r>
      <w:r w:rsidR="00A05D26" w:rsidRPr="00A05D26">
        <w:rPr>
          <w:rFonts w:ascii="Arial" w:hAnsi="Arial" w:cs="Arial"/>
          <w:bCs/>
          <w:sz w:val="24"/>
          <w:szCs w:val="24"/>
        </w:rPr>
        <w:t>παρατηρείται</w:t>
      </w:r>
      <w:r w:rsidR="00E96D29">
        <w:rPr>
          <w:rFonts w:ascii="Arial" w:hAnsi="Arial" w:cs="Arial"/>
          <w:bCs/>
          <w:sz w:val="24"/>
          <w:szCs w:val="24"/>
        </w:rPr>
        <w:t xml:space="preserve"> ήδη</w:t>
      </w:r>
      <w:r w:rsidR="00A05D26" w:rsidRPr="00A05D26">
        <w:rPr>
          <w:rFonts w:ascii="Arial" w:hAnsi="Arial" w:cs="Arial"/>
          <w:bCs/>
          <w:sz w:val="24"/>
          <w:szCs w:val="24"/>
        </w:rPr>
        <w:t xml:space="preserve"> συμμόρφωση</w:t>
      </w:r>
      <w:r w:rsidR="00DD6FBD">
        <w:rPr>
          <w:rFonts w:ascii="Arial" w:hAnsi="Arial" w:cs="Arial"/>
          <w:bCs/>
          <w:sz w:val="24"/>
          <w:szCs w:val="24"/>
        </w:rPr>
        <w:t xml:space="preserve"> των δικαιούχων πληρωμής</w:t>
      </w:r>
      <w:r w:rsidR="00A05D26" w:rsidRPr="00A05D26">
        <w:rPr>
          <w:rFonts w:ascii="Arial" w:hAnsi="Arial" w:cs="Arial"/>
          <w:bCs/>
          <w:sz w:val="24"/>
          <w:szCs w:val="24"/>
        </w:rPr>
        <w:t xml:space="preserve"> με τις διατάξεις της ισχύουσας νομοθεσίας. </w:t>
      </w:r>
    </w:p>
    <w:p w14:paraId="21A2A44C" w14:textId="4FC5B153" w:rsidR="002929E9" w:rsidRPr="00A05D26" w:rsidRDefault="002929E9" w:rsidP="00A05D26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Ο Παγκύπριος Δικηγορικός Σύλλογος με γραπτό υπόμνημά του</w:t>
      </w:r>
      <w:r w:rsidR="008D3A39">
        <w:rPr>
          <w:rFonts w:ascii="Arial" w:hAnsi="Arial" w:cs="Arial"/>
          <w:bCs/>
          <w:sz w:val="24"/>
          <w:szCs w:val="24"/>
        </w:rPr>
        <w:t xml:space="preserve"> προς την επιτροπή</w:t>
      </w:r>
      <w:r>
        <w:rPr>
          <w:rFonts w:ascii="Arial" w:hAnsi="Arial" w:cs="Arial"/>
          <w:bCs/>
          <w:sz w:val="24"/>
          <w:szCs w:val="24"/>
        </w:rPr>
        <w:t xml:space="preserve"> δήλωσε ότι συμφωνεί με τους σκοπούς και τις επιδιώξεις της πρότασης νόμου.</w:t>
      </w:r>
    </w:p>
    <w:p w14:paraId="1FDC5727" w14:textId="68E5FE5C" w:rsidR="003D3925" w:rsidRDefault="00133B27" w:rsidP="008748FC">
      <w:pPr>
        <w:tabs>
          <w:tab w:val="left" w:pos="567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A5F0E" w:rsidRPr="003A5F0E">
        <w:rPr>
          <w:rFonts w:ascii="Arial" w:eastAsia="Calibri" w:hAnsi="Arial" w:cs="Arial"/>
          <w:sz w:val="24"/>
          <w:szCs w:val="24"/>
        </w:rPr>
        <w:t xml:space="preserve">Η Κοινοβουλευτική Επιτροπή </w:t>
      </w:r>
      <w:r w:rsidR="003A5F0E">
        <w:rPr>
          <w:rFonts w:ascii="Arial" w:eastAsia="Calibri" w:hAnsi="Arial" w:cs="Arial"/>
          <w:sz w:val="24"/>
          <w:szCs w:val="24"/>
        </w:rPr>
        <w:t>Εν</w:t>
      </w:r>
      <w:r w:rsidR="00A6741B">
        <w:rPr>
          <w:rFonts w:ascii="Arial" w:eastAsia="Calibri" w:hAnsi="Arial" w:cs="Arial"/>
          <w:sz w:val="24"/>
          <w:szCs w:val="24"/>
        </w:rPr>
        <w:t>έργειας, Εμπορίου, Βιομηχανίας και Τουρισμού</w:t>
      </w:r>
      <w:r w:rsidR="00C34E80" w:rsidRPr="00C34E80">
        <w:rPr>
          <w:rFonts w:ascii="Arial" w:eastAsia="Calibri" w:hAnsi="Arial" w:cs="Arial"/>
          <w:sz w:val="24"/>
          <w:szCs w:val="24"/>
        </w:rPr>
        <w:t>,</w:t>
      </w:r>
      <w:r w:rsidR="004B1C42" w:rsidRPr="004B1C42">
        <w:rPr>
          <w:rFonts w:ascii="Arial" w:eastAsia="Calibri" w:hAnsi="Arial" w:cs="Arial"/>
          <w:sz w:val="24"/>
          <w:szCs w:val="24"/>
        </w:rPr>
        <w:t xml:space="preserve"> αφού έλαβε υπόψη όλα όσα τέθηκαν ενώπιόν της, υιοθετεί τους σκοπούς και τις επιδιώξεις </w:t>
      </w:r>
      <w:r w:rsidR="004B1C42">
        <w:rPr>
          <w:rFonts w:ascii="Arial" w:eastAsia="Calibri" w:hAnsi="Arial" w:cs="Arial"/>
          <w:sz w:val="24"/>
          <w:szCs w:val="24"/>
        </w:rPr>
        <w:t>της πρότασης νόμου</w:t>
      </w:r>
      <w:r w:rsidR="004B1C42" w:rsidRPr="004B1C42">
        <w:rPr>
          <w:rFonts w:ascii="Arial" w:eastAsia="Calibri" w:hAnsi="Arial" w:cs="Arial"/>
          <w:sz w:val="24"/>
          <w:szCs w:val="24"/>
        </w:rPr>
        <w:t xml:space="preserve"> και ομόφωνα εισηγείται στη Βουλή την ψήφισή τ</w:t>
      </w:r>
      <w:r w:rsidR="004B1C42">
        <w:rPr>
          <w:rFonts w:ascii="Arial" w:eastAsia="Calibri" w:hAnsi="Arial" w:cs="Arial"/>
          <w:sz w:val="24"/>
          <w:szCs w:val="24"/>
        </w:rPr>
        <w:t>ης</w:t>
      </w:r>
      <w:r w:rsidR="004B1C42" w:rsidRPr="004B1C42">
        <w:rPr>
          <w:rFonts w:ascii="Arial" w:eastAsia="Calibri" w:hAnsi="Arial" w:cs="Arial"/>
          <w:sz w:val="24"/>
          <w:szCs w:val="24"/>
        </w:rPr>
        <w:t xml:space="preserve"> σε νόμο.</w:t>
      </w:r>
      <w:r w:rsidR="003D3925" w:rsidRPr="003D3925">
        <w:rPr>
          <w:rFonts w:ascii="Arial" w:eastAsia="Calibri" w:hAnsi="Arial" w:cs="Arial"/>
          <w:sz w:val="24"/>
          <w:szCs w:val="24"/>
        </w:rPr>
        <w:t xml:space="preserve">    </w:t>
      </w:r>
    </w:p>
    <w:p w14:paraId="18C8F76B" w14:textId="77777777" w:rsidR="003D3925" w:rsidRDefault="003D3925" w:rsidP="003D3925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291A248A" w14:textId="6E45C5A5" w:rsidR="00B35556" w:rsidRDefault="006B0598" w:rsidP="003D3925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191EA8">
        <w:rPr>
          <w:rFonts w:ascii="Arial" w:hAnsi="Arial" w:cs="Arial"/>
          <w:sz w:val="24"/>
          <w:szCs w:val="24"/>
        </w:rPr>
        <w:t xml:space="preserve"> </w:t>
      </w:r>
      <w:r w:rsidR="00A12BF2">
        <w:rPr>
          <w:rFonts w:ascii="Arial" w:hAnsi="Arial" w:cs="Arial"/>
          <w:sz w:val="24"/>
          <w:szCs w:val="24"/>
        </w:rPr>
        <w:t>Φεβρουαρίου</w:t>
      </w:r>
      <w:r w:rsidR="00200A84">
        <w:rPr>
          <w:rFonts w:ascii="Arial" w:hAnsi="Arial" w:cs="Arial"/>
          <w:sz w:val="24"/>
          <w:szCs w:val="24"/>
        </w:rPr>
        <w:t xml:space="preserve"> 2022</w:t>
      </w:r>
    </w:p>
    <w:p w14:paraId="1879C181" w14:textId="05BC412F" w:rsidR="001B2317" w:rsidRPr="00FF4C56" w:rsidRDefault="00E07C42" w:rsidP="00B35556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FF4C56">
        <w:rPr>
          <w:rFonts w:ascii="Arial" w:hAnsi="Arial" w:cs="Arial"/>
          <w:sz w:val="20"/>
          <w:szCs w:val="20"/>
        </w:rPr>
        <w:t>Αρ. Φακ.</w:t>
      </w:r>
      <w:r w:rsidR="001669BD" w:rsidRPr="00FF4C56">
        <w:rPr>
          <w:rFonts w:ascii="Arial" w:hAnsi="Arial" w:cs="Arial"/>
          <w:sz w:val="20"/>
          <w:szCs w:val="20"/>
        </w:rPr>
        <w:t xml:space="preserve">: </w:t>
      </w:r>
      <w:r w:rsidR="006B0598">
        <w:rPr>
          <w:rFonts w:ascii="Arial" w:hAnsi="Arial" w:cs="Arial"/>
          <w:sz w:val="20"/>
          <w:szCs w:val="20"/>
        </w:rPr>
        <w:t xml:space="preserve"> </w:t>
      </w:r>
      <w:r w:rsidR="00A6741B" w:rsidRPr="00FF4C56">
        <w:rPr>
          <w:rFonts w:ascii="Arial" w:hAnsi="Arial" w:cs="Arial"/>
          <w:sz w:val="20"/>
          <w:szCs w:val="20"/>
        </w:rPr>
        <w:t>23.0</w:t>
      </w:r>
      <w:r w:rsidR="00A60D08" w:rsidRPr="00FF4C56">
        <w:rPr>
          <w:rFonts w:ascii="Arial" w:hAnsi="Arial" w:cs="Arial"/>
          <w:sz w:val="20"/>
          <w:szCs w:val="20"/>
        </w:rPr>
        <w:t>2</w:t>
      </w:r>
      <w:r w:rsidR="00A6741B" w:rsidRPr="00FF4C56">
        <w:rPr>
          <w:rFonts w:ascii="Arial" w:hAnsi="Arial" w:cs="Arial"/>
          <w:sz w:val="20"/>
          <w:szCs w:val="20"/>
        </w:rPr>
        <w:t>.062.</w:t>
      </w:r>
      <w:r w:rsidR="00396F6B" w:rsidRPr="00FF4C56">
        <w:rPr>
          <w:rFonts w:ascii="Arial" w:hAnsi="Arial" w:cs="Arial"/>
          <w:sz w:val="20"/>
          <w:szCs w:val="20"/>
        </w:rPr>
        <w:t>19</w:t>
      </w:r>
      <w:r w:rsidR="00170395" w:rsidRPr="00FF4C56">
        <w:rPr>
          <w:rFonts w:ascii="Arial" w:hAnsi="Arial" w:cs="Arial"/>
          <w:sz w:val="20"/>
          <w:szCs w:val="20"/>
        </w:rPr>
        <w:t>6</w:t>
      </w:r>
      <w:r w:rsidR="00A6741B" w:rsidRPr="00FF4C56">
        <w:rPr>
          <w:rFonts w:ascii="Arial" w:hAnsi="Arial" w:cs="Arial"/>
          <w:sz w:val="20"/>
          <w:szCs w:val="20"/>
        </w:rPr>
        <w:t>-2021</w:t>
      </w:r>
    </w:p>
    <w:p w14:paraId="7C7D73A7" w14:textId="5EF5C422" w:rsidR="00CF434A" w:rsidRPr="00FF4C56" w:rsidRDefault="00A6741B" w:rsidP="00AE610F">
      <w:pPr>
        <w:widowControl w:val="0"/>
        <w:tabs>
          <w:tab w:val="left" w:pos="567"/>
          <w:tab w:val="left" w:pos="4961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FF4C56">
        <w:rPr>
          <w:rFonts w:ascii="Arial" w:hAnsi="Arial" w:cs="Arial"/>
          <w:sz w:val="20"/>
          <w:szCs w:val="20"/>
        </w:rPr>
        <w:t>ΧΑ</w:t>
      </w:r>
      <w:r w:rsidR="003D3925" w:rsidRPr="00FF4C56">
        <w:rPr>
          <w:rFonts w:ascii="Arial" w:hAnsi="Arial" w:cs="Arial"/>
          <w:sz w:val="20"/>
          <w:szCs w:val="20"/>
        </w:rPr>
        <w:t>/</w:t>
      </w:r>
      <w:r w:rsidR="006B0598">
        <w:rPr>
          <w:rFonts w:ascii="Arial" w:hAnsi="Arial" w:cs="Arial"/>
          <w:sz w:val="20"/>
          <w:szCs w:val="20"/>
        </w:rPr>
        <w:t>ΓΧ/</w:t>
      </w:r>
      <w:r w:rsidR="00FF4C56" w:rsidRPr="00FF4C56">
        <w:rPr>
          <w:rFonts w:ascii="Arial" w:hAnsi="Arial" w:cs="Arial"/>
          <w:sz w:val="20"/>
          <w:szCs w:val="20"/>
        </w:rPr>
        <w:t>ΠΧ΄Ν</w:t>
      </w:r>
    </w:p>
    <w:sectPr w:rsidR="00CF434A" w:rsidRPr="00FF4C56" w:rsidSect="00FF4C56">
      <w:headerReference w:type="default" r:id="rId7"/>
      <w:pgSz w:w="11906" w:h="16838" w:code="9"/>
      <w:pgMar w:top="1418" w:right="1418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E514E" w14:textId="77777777" w:rsidR="0074787C" w:rsidRDefault="0074787C" w:rsidP="00336E4E">
      <w:pPr>
        <w:spacing w:after="0" w:line="240" w:lineRule="auto"/>
      </w:pPr>
      <w:r>
        <w:separator/>
      </w:r>
    </w:p>
  </w:endnote>
  <w:endnote w:type="continuationSeparator" w:id="0">
    <w:p w14:paraId="431AB8CD" w14:textId="77777777" w:rsidR="0074787C" w:rsidRDefault="0074787C" w:rsidP="00336E4E">
      <w:pPr>
        <w:spacing w:after="0" w:line="240" w:lineRule="auto"/>
      </w:pPr>
      <w:r>
        <w:continuationSeparator/>
      </w:r>
    </w:p>
  </w:endnote>
  <w:endnote w:type="continuationNotice" w:id="1">
    <w:p w14:paraId="23824FB4" w14:textId="77777777" w:rsidR="0074787C" w:rsidRDefault="007478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 (Founder Extended)">
    <w:altName w:val="SimSun"/>
    <w:charset w:val="86"/>
    <w:family w:val="script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EA1AE" w14:textId="77777777" w:rsidR="0074787C" w:rsidRDefault="0074787C" w:rsidP="00336E4E">
      <w:pPr>
        <w:spacing w:after="0" w:line="240" w:lineRule="auto"/>
      </w:pPr>
      <w:r>
        <w:separator/>
      </w:r>
    </w:p>
  </w:footnote>
  <w:footnote w:type="continuationSeparator" w:id="0">
    <w:p w14:paraId="2178F25F" w14:textId="77777777" w:rsidR="0074787C" w:rsidRDefault="0074787C" w:rsidP="00336E4E">
      <w:pPr>
        <w:spacing w:after="0" w:line="240" w:lineRule="auto"/>
      </w:pPr>
      <w:r>
        <w:continuationSeparator/>
      </w:r>
    </w:p>
  </w:footnote>
  <w:footnote w:type="continuationNotice" w:id="1">
    <w:p w14:paraId="14BC4916" w14:textId="77777777" w:rsidR="0074787C" w:rsidRDefault="007478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-9310450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0208202" w14:textId="3AEC331B" w:rsidR="00A42BD2" w:rsidRPr="00A42BD2" w:rsidRDefault="00A42BD2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A42BD2">
          <w:rPr>
            <w:rFonts w:ascii="Arial" w:hAnsi="Arial" w:cs="Arial"/>
            <w:sz w:val="24"/>
            <w:szCs w:val="24"/>
          </w:rPr>
          <w:fldChar w:fldCharType="begin"/>
        </w:r>
        <w:r w:rsidRPr="00A42BD2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42BD2">
          <w:rPr>
            <w:rFonts w:ascii="Arial" w:hAnsi="Arial" w:cs="Arial"/>
            <w:sz w:val="24"/>
            <w:szCs w:val="24"/>
          </w:rPr>
          <w:fldChar w:fldCharType="separate"/>
        </w:r>
        <w:r w:rsidR="00E0796F">
          <w:rPr>
            <w:rFonts w:ascii="Arial" w:hAnsi="Arial" w:cs="Arial"/>
            <w:noProof/>
            <w:sz w:val="24"/>
            <w:szCs w:val="24"/>
          </w:rPr>
          <w:t>3</w:t>
        </w:r>
        <w:r w:rsidRPr="00A42BD2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A74EFF9" w14:textId="77777777" w:rsidR="00A42BD2" w:rsidRDefault="00A42B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96BD5"/>
    <w:multiLevelType w:val="hybridMultilevel"/>
    <w:tmpl w:val="B2E6AC9E"/>
    <w:lvl w:ilvl="0" w:tplc="3A9CD21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230B6F"/>
    <w:multiLevelType w:val="hybridMultilevel"/>
    <w:tmpl w:val="B26C772E"/>
    <w:lvl w:ilvl="0" w:tplc="CBCA8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58388F"/>
    <w:multiLevelType w:val="hybridMultilevel"/>
    <w:tmpl w:val="8DD6CB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17166"/>
    <w:multiLevelType w:val="hybridMultilevel"/>
    <w:tmpl w:val="B61A7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63DDB"/>
    <w:multiLevelType w:val="hybridMultilevel"/>
    <w:tmpl w:val="5C824EEA"/>
    <w:lvl w:ilvl="0" w:tplc="067C05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EBD4523"/>
    <w:multiLevelType w:val="hybridMultilevel"/>
    <w:tmpl w:val="B8CE39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75242"/>
    <w:multiLevelType w:val="hybridMultilevel"/>
    <w:tmpl w:val="B50E636C"/>
    <w:lvl w:ilvl="0" w:tplc="2168007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D4DE5"/>
    <w:multiLevelType w:val="hybridMultilevel"/>
    <w:tmpl w:val="5F8C1866"/>
    <w:lvl w:ilvl="0" w:tplc="4B0449A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15A64"/>
    <w:multiLevelType w:val="hybridMultilevel"/>
    <w:tmpl w:val="ABD0C71C"/>
    <w:lvl w:ilvl="0" w:tplc="9894CEC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86804"/>
    <w:multiLevelType w:val="hybridMultilevel"/>
    <w:tmpl w:val="5D3077AA"/>
    <w:lvl w:ilvl="0" w:tplc="3A62399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C7BD9"/>
    <w:multiLevelType w:val="hybridMultilevel"/>
    <w:tmpl w:val="1F3E00DE"/>
    <w:lvl w:ilvl="0" w:tplc="9F90F1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E2E9B"/>
    <w:multiLevelType w:val="hybridMultilevel"/>
    <w:tmpl w:val="4DAC5388"/>
    <w:lvl w:ilvl="0" w:tplc="8B2C9B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D7C4B8B"/>
    <w:multiLevelType w:val="hybridMultilevel"/>
    <w:tmpl w:val="DD5C96F4"/>
    <w:lvl w:ilvl="0" w:tplc="BA8E83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FB4154"/>
    <w:multiLevelType w:val="hybridMultilevel"/>
    <w:tmpl w:val="E18656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6"/>
  </w:num>
  <w:num w:numId="5">
    <w:abstractNumId w:val="10"/>
  </w:num>
  <w:num w:numId="6">
    <w:abstractNumId w:val="5"/>
  </w:num>
  <w:num w:numId="7">
    <w:abstractNumId w:val="7"/>
  </w:num>
  <w:num w:numId="8">
    <w:abstractNumId w:val="4"/>
  </w:num>
  <w:num w:numId="9">
    <w:abstractNumId w:val="11"/>
  </w:num>
  <w:num w:numId="10">
    <w:abstractNumId w:val="2"/>
  </w:num>
  <w:num w:numId="11">
    <w:abstractNumId w:val="3"/>
  </w:num>
  <w:num w:numId="12">
    <w:abstractNumId w:val="9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C33"/>
    <w:rsid w:val="00000EAA"/>
    <w:rsid w:val="00001434"/>
    <w:rsid w:val="00001C80"/>
    <w:rsid w:val="0000553E"/>
    <w:rsid w:val="000066DD"/>
    <w:rsid w:val="0000716B"/>
    <w:rsid w:val="00007B9E"/>
    <w:rsid w:val="000105BC"/>
    <w:rsid w:val="00011061"/>
    <w:rsid w:val="00012722"/>
    <w:rsid w:val="00012D7F"/>
    <w:rsid w:val="00017BC6"/>
    <w:rsid w:val="00023323"/>
    <w:rsid w:val="00023CD7"/>
    <w:rsid w:val="00023E04"/>
    <w:rsid w:val="000248A6"/>
    <w:rsid w:val="00025043"/>
    <w:rsid w:val="0002784E"/>
    <w:rsid w:val="000311DF"/>
    <w:rsid w:val="00032841"/>
    <w:rsid w:val="00032D77"/>
    <w:rsid w:val="000331A9"/>
    <w:rsid w:val="00036B07"/>
    <w:rsid w:val="00036C57"/>
    <w:rsid w:val="000412BE"/>
    <w:rsid w:val="0004130A"/>
    <w:rsid w:val="000517ED"/>
    <w:rsid w:val="00052D99"/>
    <w:rsid w:val="0005577D"/>
    <w:rsid w:val="000606A5"/>
    <w:rsid w:val="00062145"/>
    <w:rsid w:val="00066A98"/>
    <w:rsid w:val="00071331"/>
    <w:rsid w:val="000713BD"/>
    <w:rsid w:val="00074429"/>
    <w:rsid w:val="00074CA3"/>
    <w:rsid w:val="00074F28"/>
    <w:rsid w:val="00076FBA"/>
    <w:rsid w:val="00080700"/>
    <w:rsid w:val="0008276C"/>
    <w:rsid w:val="00082C04"/>
    <w:rsid w:val="00085C48"/>
    <w:rsid w:val="00086CD2"/>
    <w:rsid w:val="00087045"/>
    <w:rsid w:val="00092C4F"/>
    <w:rsid w:val="000961C1"/>
    <w:rsid w:val="000A617B"/>
    <w:rsid w:val="000A7855"/>
    <w:rsid w:val="000B2672"/>
    <w:rsid w:val="000B5E99"/>
    <w:rsid w:val="000C073C"/>
    <w:rsid w:val="000D0E06"/>
    <w:rsid w:val="000D183F"/>
    <w:rsid w:val="000D191C"/>
    <w:rsid w:val="000D508B"/>
    <w:rsid w:val="000D5763"/>
    <w:rsid w:val="000D7214"/>
    <w:rsid w:val="000D7756"/>
    <w:rsid w:val="000E0152"/>
    <w:rsid w:val="000E3B58"/>
    <w:rsid w:val="000E3EA7"/>
    <w:rsid w:val="000E4B21"/>
    <w:rsid w:val="000E598E"/>
    <w:rsid w:val="000E7AB5"/>
    <w:rsid w:val="000F11EC"/>
    <w:rsid w:val="000F1E8D"/>
    <w:rsid w:val="000F2645"/>
    <w:rsid w:val="000F2BC8"/>
    <w:rsid w:val="000F5C8F"/>
    <w:rsid w:val="000F7BD0"/>
    <w:rsid w:val="001001A1"/>
    <w:rsid w:val="0010213D"/>
    <w:rsid w:val="0010268E"/>
    <w:rsid w:val="001035F6"/>
    <w:rsid w:val="00103FE1"/>
    <w:rsid w:val="00111820"/>
    <w:rsid w:val="00114780"/>
    <w:rsid w:val="001157B9"/>
    <w:rsid w:val="0011749B"/>
    <w:rsid w:val="001212F9"/>
    <w:rsid w:val="00121E25"/>
    <w:rsid w:val="00126019"/>
    <w:rsid w:val="00130523"/>
    <w:rsid w:val="00131CEB"/>
    <w:rsid w:val="00133B27"/>
    <w:rsid w:val="001345CB"/>
    <w:rsid w:val="00141758"/>
    <w:rsid w:val="00144810"/>
    <w:rsid w:val="001532E9"/>
    <w:rsid w:val="00155277"/>
    <w:rsid w:val="00160970"/>
    <w:rsid w:val="00160A5D"/>
    <w:rsid w:val="001669BD"/>
    <w:rsid w:val="00167382"/>
    <w:rsid w:val="00170395"/>
    <w:rsid w:val="00174525"/>
    <w:rsid w:val="00182EAB"/>
    <w:rsid w:val="00185674"/>
    <w:rsid w:val="00185BFE"/>
    <w:rsid w:val="00186561"/>
    <w:rsid w:val="00191EA8"/>
    <w:rsid w:val="001A1428"/>
    <w:rsid w:val="001A1835"/>
    <w:rsid w:val="001A4CB4"/>
    <w:rsid w:val="001A5D52"/>
    <w:rsid w:val="001A6A6E"/>
    <w:rsid w:val="001B0191"/>
    <w:rsid w:val="001B0714"/>
    <w:rsid w:val="001B10F6"/>
    <w:rsid w:val="001B1C51"/>
    <w:rsid w:val="001B2317"/>
    <w:rsid w:val="001B4B1B"/>
    <w:rsid w:val="001B6EFF"/>
    <w:rsid w:val="001C458F"/>
    <w:rsid w:val="001C6D84"/>
    <w:rsid w:val="001C6D99"/>
    <w:rsid w:val="001C6FB8"/>
    <w:rsid w:val="001C7D57"/>
    <w:rsid w:val="001D02E0"/>
    <w:rsid w:val="001D0C5F"/>
    <w:rsid w:val="001D30A5"/>
    <w:rsid w:val="001D5526"/>
    <w:rsid w:val="001D7FC0"/>
    <w:rsid w:val="001E1F8F"/>
    <w:rsid w:val="001E7C3C"/>
    <w:rsid w:val="001F02E2"/>
    <w:rsid w:val="001F191E"/>
    <w:rsid w:val="001F20B5"/>
    <w:rsid w:val="001F2B30"/>
    <w:rsid w:val="001F3C52"/>
    <w:rsid w:val="001F4AAF"/>
    <w:rsid w:val="001F644A"/>
    <w:rsid w:val="001F6DFC"/>
    <w:rsid w:val="00200A84"/>
    <w:rsid w:val="00201153"/>
    <w:rsid w:val="002023A4"/>
    <w:rsid w:val="002046EA"/>
    <w:rsid w:val="0020600E"/>
    <w:rsid w:val="00211E62"/>
    <w:rsid w:val="00212ADA"/>
    <w:rsid w:val="00214C62"/>
    <w:rsid w:val="00215C0E"/>
    <w:rsid w:val="00217C5F"/>
    <w:rsid w:val="00217F73"/>
    <w:rsid w:val="002268A5"/>
    <w:rsid w:val="00227812"/>
    <w:rsid w:val="002304CA"/>
    <w:rsid w:val="0023251F"/>
    <w:rsid w:val="00235883"/>
    <w:rsid w:val="00237599"/>
    <w:rsid w:val="00242A1C"/>
    <w:rsid w:val="00243FEA"/>
    <w:rsid w:val="00246E5E"/>
    <w:rsid w:val="00252A6C"/>
    <w:rsid w:val="00252CDC"/>
    <w:rsid w:val="00255B01"/>
    <w:rsid w:val="00256D92"/>
    <w:rsid w:val="002576BF"/>
    <w:rsid w:val="0026014C"/>
    <w:rsid w:val="0026154B"/>
    <w:rsid w:val="00261707"/>
    <w:rsid w:val="00262BE0"/>
    <w:rsid w:val="00265768"/>
    <w:rsid w:val="00266C5B"/>
    <w:rsid w:val="00267715"/>
    <w:rsid w:val="0027114B"/>
    <w:rsid w:val="00271212"/>
    <w:rsid w:val="00274D06"/>
    <w:rsid w:val="00277B16"/>
    <w:rsid w:val="00280014"/>
    <w:rsid w:val="002929E9"/>
    <w:rsid w:val="00292EFB"/>
    <w:rsid w:val="002A2806"/>
    <w:rsid w:val="002A293D"/>
    <w:rsid w:val="002B36A6"/>
    <w:rsid w:val="002C1781"/>
    <w:rsid w:val="002D3080"/>
    <w:rsid w:val="002D4C09"/>
    <w:rsid w:val="002D52B2"/>
    <w:rsid w:val="002E4720"/>
    <w:rsid w:val="002E522C"/>
    <w:rsid w:val="002E5785"/>
    <w:rsid w:val="002E674D"/>
    <w:rsid w:val="002E6BAA"/>
    <w:rsid w:val="002E74F4"/>
    <w:rsid w:val="002E7989"/>
    <w:rsid w:val="002F168F"/>
    <w:rsid w:val="002F1A34"/>
    <w:rsid w:val="002F3B52"/>
    <w:rsid w:val="002F43AA"/>
    <w:rsid w:val="0030072E"/>
    <w:rsid w:val="00300AD3"/>
    <w:rsid w:val="003012CA"/>
    <w:rsid w:val="00301A88"/>
    <w:rsid w:val="003033CB"/>
    <w:rsid w:val="003044F7"/>
    <w:rsid w:val="00305593"/>
    <w:rsid w:val="00305A7B"/>
    <w:rsid w:val="003126A1"/>
    <w:rsid w:val="00312F3E"/>
    <w:rsid w:val="00313064"/>
    <w:rsid w:val="00314B34"/>
    <w:rsid w:val="00321436"/>
    <w:rsid w:val="00323C76"/>
    <w:rsid w:val="00334E98"/>
    <w:rsid w:val="00336E4E"/>
    <w:rsid w:val="00337D36"/>
    <w:rsid w:val="003510B8"/>
    <w:rsid w:val="00355A64"/>
    <w:rsid w:val="00356483"/>
    <w:rsid w:val="0035659E"/>
    <w:rsid w:val="00356B7C"/>
    <w:rsid w:val="003646D8"/>
    <w:rsid w:val="00364BEC"/>
    <w:rsid w:val="00365438"/>
    <w:rsid w:val="00365BD4"/>
    <w:rsid w:val="00366651"/>
    <w:rsid w:val="003720EF"/>
    <w:rsid w:val="0037452B"/>
    <w:rsid w:val="003745A2"/>
    <w:rsid w:val="00374BB1"/>
    <w:rsid w:val="003755A5"/>
    <w:rsid w:val="00375BB0"/>
    <w:rsid w:val="00393ABA"/>
    <w:rsid w:val="00393B42"/>
    <w:rsid w:val="003966F8"/>
    <w:rsid w:val="00396E4A"/>
    <w:rsid w:val="00396F6B"/>
    <w:rsid w:val="003A08F9"/>
    <w:rsid w:val="003A5F0E"/>
    <w:rsid w:val="003B0E9F"/>
    <w:rsid w:val="003B21AF"/>
    <w:rsid w:val="003B67E3"/>
    <w:rsid w:val="003C0EF3"/>
    <w:rsid w:val="003C17F7"/>
    <w:rsid w:val="003C1B14"/>
    <w:rsid w:val="003C25A7"/>
    <w:rsid w:val="003C5E01"/>
    <w:rsid w:val="003C675C"/>
    <w:rsid w:val="003C7A75"/>
    <w:rsid w:val="003D3925"/>
    <w:rsid w:val="003D5212"/>
    <w:rsid w:val="003D79C5"/>
    <w:rsid w:val="003E48AB"/>
    <w:rsid w:val="003E6125"/>
    <w:rsid w:val="003E6D77"/>
    <w:rsid w:val="003F28E3"/>
    <w:rsid w:val="003F673B"/>
    <w:rsid w:val="003F695A"/>
    <w:rsid w:val="003F72AC"/>
    <w:rsid w:val="004011D5"/>
    <w:rsid w:val="00404230"/>
    <w:rsid w:val="004076F9"/>
    <w:rsid w:val="0041376D"/>
    <w:rsid w:val="00413901"/>
    <w:rsid w:val="00420EEF"/>
    <w:rsid w:val="00422F1B"/>
    <w:rsid w:val="00430BA0"/>
    <w:rsid w:val="00433009"/>
    <w:rsid w:val="0043416C"/>
    <w:rsid w:val="00434FBC"/>
    <w:rsid w:val="0044417A"/>
    <w:rsid w:val="00444C19"/>
    <w:rsid w:val="00450C94"/>
    <w:rsid w:val="00452CE4"/>
    <w:rsid w:val="00455CDB"/>
    <w:rsid w:val="004605B9"/>
    <w:rsid w:val="00461B35"/>
    <w:rsid w:val="004620DC"/>
    <w:rsid w:val="00462637"/>
    <w:rsid w:val="00462F4A"/>
    <w:rsid w:val="0046330D"/>
    <w:rsid w:val="004635D7"/>
    <w:rsid w:val="004638E1"/>
    <w:rsid w:val="00463DC5"/>
    <w:rsid w:val="004651B5"/>
    <w:rsid w:val="004668CC"/>
    <w:rsid w:val="004678E2"/>
    <w:rsid w:val="00467E0D"/>
    <w:rsid w:val="004712C9"/>
    <w:rsid w:val="00473F01"/>
    <w:rsid w:val="00481605"/>
    <w:rsid w:val="004834BE"/>
    <w:rsid w:val="00485360"/>
    <w:rsid w:val="00485CBC"/>
    <w:rsid w:val="004962DF"/>
    <w:rsid w:val="004A1104"/>
    <w:rsid w:val="004A4845"/>
    <w:rsid w:val="004A4EF6"/>
    <w:rsid w:val="004A7840"/>
    <w:rsid w:val="004B0E64"/>
    <w:rsid w:val="004B1C42"/>
    <w:rsid w:val="004B772F"/>
    <w:rsid w:val="004C1434"/>
    <w:rsid w:val="004C2320"/>
    <w:rsid w:val="004D278A"/>
    <w:rsid w:val="004D35FF"/>
    <w:rsid w:val="004D65ED"/>
    <w:rsid w:val="004D6FA9"/>
    <w:rsid w:val="004E39FF"/>
    <w:rsid w:val="004E7B92"/>
    <w:rsid w:val="004F0D82"/>
    <w:rsid w:val="004F7D24"/>
    <w:rsid w:val="00500DAD"/>
    <w:rsid w:val="0050191E"/>
    <w:rsid w:val="00501D9B"/>
    <w:rsid w:val="00503CE4"/>
    <w:rsid w:val="00504502"/>
    <w:rsid w:val="00510F19"/>
    <w:rsid w:val="00513698"/>
    <w:rsid w:val="005177D8"/>
    <w:rsid w:val="00522C88"/>
    <w:rsid w:val="00522FB3"/>
    <w:rsid w:val="00536858"/>
    <w:rsid w:val="00544924"/>
    <w:rsid w:val="0054640C"/>
    <w:rsid w:val="00551B3F"/>
    <w:rsid w:val="005525E2"/>
    <w:rsid w:val="00552B68"/>
    <w:rsid w:val="00552E6A"/>
    <w:rsid w:val="0055461D"/>
    <w:rsid w:val="00554A70"/>
    <w:rsid w:val="0055512E"/>
    <w:rsid w:val="00555E0B"/>
    <w:rsid w:val="00561B6A"/>
    <w:rsid w:val="00563E7E"/>
    <w:rsid w:val="005651EC"/>
    <w:rsid w:val="00571426"/>
    <w:rsid w:val="00574C74"/>
    <w:rsid w:val="00583704"/>
    <w:rsid w:val="00583BD0"/>
    <w:rsid w:val="0058544B"/>
    <w:rsid w:val="005869E5"/>
    <w:rsid w:val="005875D7"/>
    <w:rsid w:val="00591C82"/>
    <w:rsid w:val="0059254D"/>
    <w:rsid w:val="00596DC9"/>
    <w:rsid w:val="005B4A69"/>
    <w:rsid w:val="005B6A1E"/>
    <w:rsid w:val="005C31B2"/>
    <w:rsid w:val="005C4A87"/>
    <w:rsid w:val="005C5286"/>
    <w:rsid w:val="005C565A"/>
    <w:rsid w:val="005D0450"/>
    <w:rsid w:val="005D066B"/>
    <w:rsid w:val="005D2688"/>
    <w:rsid w:val="005E14D7"/>
    <w:rsid w:val="005E2938"/>
    <w:rsid w:val="005E2AB0"/>
    <w:rsid w:val="005E2B82"/>
    <w:rsid w:val="005E2FC6"/>
    <w:rsid w:val="005E3B08"/>
    <w:rsid w:val="005E696D"/>
    <w:rsid w:val="005E7F23"/>
    <w:rsid w:val="005F17F7"/>
    <w:rsid w:val="005F3A70"/>
    <w:rsid w:val="005F462C"/>
    <w:rsid w:val="005F493B"/>
    <w:rsid w:val="005F5489"/>
    <w:rsid w:val="005F75C1"/>
    <w:rsid w:val="00605A96"/>
    <w:rsid w:val="00606E99"/>
    <w:rsid w:val="006153B8"/>
    <w:rsid w:val="00615496"/>
    <w:rsid w:val="00615DE9"/>
    <w:rsid w:val="00616197"/>
    <w:rsid w:val="0061724A"/>
    <w:rsid w:val="00617250"/>
    <w:rsid w:val="006230AB"/>
    <w:rsid w:val="00626152"/>
    <w:rsid w:val="006300E5"/>
    <w:rsid w:val="0063043B"/>
    <w:rsid w:val="006307B8"/>
    <w:rsid w:val="00632EAA"/>
    <w:rsid w:val="00633385"/>
    <w:rsid w:val="006342EA"/>
    <w:rsid w:val="00634780"/>
    <w:rsid w:val="006353EF"/>
    <w:rsid w:val="006363C5"/>
    <w:rsid w:val="006378AF"/>
    <w:rsid w:val="00643840"/>
    <w:rsid w:val="0064548B"/>
    <w:rsid w:val="00652B81"/>
    <w:rsid w:val="00654CDD"/>
    <w:rsid w:val="00657DBB"/>
    <w:rsid w:val="006626DB"/>
    <w:rsid w:val="00665634"/>
    <w:rsid w:val="00667FD6"/>
    <w:rsid w:val="00670113"/>
    <w:rsid w:val="00671AE6"/>
    <w:rsid w:val="0067228D"/>
    <w:rsid w:val="006805FA"/>
    <w:rsid w:val="00680618"/>
    <w:rsid w:val="00683015"/>
    <w:rsid w:val="00693FB9"/>
    <w:rsid w:val="00694332"/>
    <w:rsid w:val="00697809"/>
    <w:rsid w:val="00697E7C"/>
    <w:rsid w:val="006A5BFB"/>
    <w:rsid w:val="006A7F34"/>
    <w:rsid w:val="006B0598"/>
    <w:rsid w:val="006B0C70"/>
    <w:rsid w:val="006B1758"/>
    <w:rsid w:val="006B3D8B"/>
    <w:rsid w:val="006C149B"/>
    <w:rsid w:val="006C3160"/>
    <w:rsid w:val="006C70F6"/>
    <w:rsid w:val="006D1DE8"/>
    <w:rsid w:val="006D1FC9"/>
    <w:rsid w:val="006D5A56"/>
    <w:rsid w:val="006D61D9"/>
    <w:rsid w:val="006E24CE"/>
    <w:rsid w:val="006E310C"/>
    <w:rsid w:val="006E5391"/>
    <w:rsid w:val="006E77B9"/>
    <w:rsid w:val="006F0EE3"/>
    <w:rsid w:val="006F4362"/>
    <w:rsid w:val="006F4BBD"/>
    <w:rsid w:val="006F4E23"/>
    <w:rsid w:val="007006D5"/>
    <w:rsid w:val="00701842"/>
    <w:rsid w:val="00704029"/>
    <w:rsid w:val="0070574D"/>
    <w:rsid w:val="00706034"/>
    <w:rsid w:val="007107D0"/>
    <w:rsid w:val="007116C1"/>
    <w:rsid w:val="007128CA"/>
    <w:rsid w:val="0071620C"/>
    <w:rsid w:val="00716E01"/>
    <w:rsid w:val="00724704"/>
    <w:rsid w:val="00725337"/>
    <w:rsid w:val="00732C9C"/>
    <w:rsid w:val="00733560"/>
    <w:rsid w:val="00734420"/>
    <w:rsid w:val="007401AD"/>
    <w:rsid w:val="00740A99"/>
    <w:rsid w:val="00743618"/>
    <w:rsid w:val="00746618"/>
    <w:rsid w:val="007468F1"/>
    <w:rsid w:val="007473DA"/>
    <w:rsid w:val="00747479"/>
    <w:rsid w:val="0074787C"/>
    <w:rsid w:val="00753E13"/>
    <w:rsid w:val="007556E1"/>
    <w:rsid w:val="00761402"/>
    <w:rsid w:val="0076740A"/>
    <w:rsid w:val="007675E7"/>
    <w:rsid w:val="00767824"/>
    <w:rsid w:val="00770811"/>
    <w:rsid w:val="00777ED4"/>
    <w:rsid w:val="007806FD"/>
    <w:rsid w:val="00782268"/>
    <w:rsid w:val="007824F2"/>
    <w:rsid w:val="00786699"/>
    <w:rsid w:val="00791561"/>
    <w:rsid w:val="00791823"/>
    <w:rsid w:val="00793BE7"/>
    <w:rsid w:val="007A16D0"/>
    <w:rsid w:val="007A473B"/>
    <w:rsid w:val="007A496A"/>
    <w:rsid w:val="007A6EF2"/>
    <w:rsid w:val="007A7695"/>
    <w:rsid w:val="007B09C9"/>
    <w:rsid w:val="007C1323"/>
    <w:rsid w:val="007C1E27"/>
    <w:rsid w:val="007C20C9"/>
    <w:rsid w:val="007C49A5"/>
    <w:rsid w:val="007C72A6"/>
    <w:rsid w:val="007D1A7D"/>
    <w:rsid w:val="007E0217"/>
    <w:rsid w:val="007E0652"/>
    <w:rsid w:val="007E1FD3"/>
    <w:rsid w:val="007E333C"/>
    <w:rsid w:val="007E6AF8"/>
    <w:rsid w:val="007E7D86"/>
    <w:rsid w:val="00806DE9"/>
    <w:rsid w:val="00810B4A"/>
    <w:rsid w:val="008155AA"/>
    <w:rsid w:val="00825698"/>
    <w:rsid w:val="00831619"/>
    <w:rsid w:val="00834661"/>
    <w:rsid w:val="0083620A"/>
    <w:rsid w:val="00836D6C"/>
    <w:rsid w:val="00837EFB"/>
    <w:rsid w:val="00841617"/>
    <w:rsid w:val="0084228D"/>
    <w:rsid w:val="00850EFF"/>
    <w:rsid w:val="008524E6"/>
    <w:rsid w:val="00854691"/>
    <w:rsid w:val="00854E34"/>
    <w:rsid w:val="00855940"/>
    <w:rsid w:val="0086494F"/>
    <w:rsid w:val="008659F9"/>
    <w:rsid w:val="00871A57"/>
    <w:rsid w:val="00872FAF"/>
    <w:rsid w:val="00873CC3"/>
    <w:rsid w:val="008748FC"/>
    <w:rsid w:val="00877D31"/>
    <w:rsid w:val="00880510"/>
    <w:rsid w:val="00881BD9"/>
    <w:rsid w:val="00882009"/>
    <w:rsid w:val="0088521E"/>
    <w:rsid w:val="00885D72"/>
    <w:rsid w:val="00887ECD"/>
    <w:rsid w:val="00890FCA"/>
    <w:rsid w:val="00891AF4"/>
    <w:rsid w:val="00893B92"/>
    <w:rsid w:val="00897AC3"/>
    <w:rsid w:val="008A2899"/>
    <w:rsid w:val="008A28EF"/>
    <w:rsid w:val="008A5321"/>
    <w:rsid w:val="008A7E40"/>
    <w:rsid w:val="008B22A8"/>
    <w:rsid w:val="008B3384"/>
    <w:rsid w:val="008B3CC5"/>
    <w:rsid w:val="008B62BF"/>
    <w:rsid w:val="008C0AE0"/>
    <w:rsid w:val="008C0E7A"/>
    <w:rsid w:val="008C4294"/>
    <w:rsid w:val="008C7CD9"/>
    <w:rsid w:val="008D1AE9"/>
    <w:rsid w:val="008D2CE6"/>
    <w:rsid w:val="008D3A39"/>
    <w:rsid w:val="008D3E85"/>
    <w:rsid w:val="008D3F39"/>
    <w:rsid w:val="008E0730"/>
    <w:rsid w:val="008E32E7"/>
    <w:rsid w:val="008E45B2"/>
    <w:rsid w:val="008F4E77"/>
    <w:rsid w:val="008F6071"/>
    <w:rsid w:val="00900B03"/>
    <w:rsid w:val="0090532A"/>
    <w:rsid w:val="00907C50"/>
    <w:rsid w:val="009105DB"/>
    <w:rsid w:val="0091062C"/>
    <w:rsid w:val="009119E2"/>
    <w:rsid w:val="00913B05"/>
    <w:rsid w:val="00915E4A"/>
    <w:rsid w:val="00917765"/>
    <w:rsid w:val="0092034E"/>
    <w:rsid w:val="00920AEC"/>
    <w:rsid w:val="00923DBA"/>
    <w:rsid w:val="00926D0C"/>
    <w:rsid w:val="009328D5"/>
    <w:rsid w:val="0093706F"/>
    <w:rsid w:val="009406E4"/>
    <w:rsid w:val="0094507B"/>
    <w:rsid w:val="00946E57"/>
    <w:rsid w:val="00950D28"/>
    <w:rsid w:val="00951F87"/>
    <w:rsid w:val="00952A8C"/>
    <w:rsid w:val="0095591D"/>
    <w:rsid w:val="00956A0C"/>
    <w:rsid w:val="00962D30"/>
    <w:rsid w:val="00963E2C"/>
    <w:rsid w:val="00967295"/>
    <w:rsid w:val="00974406"/>
    <w:rsid w:val="00976659"/>
    <w:rsid w:val="009771AA"/>
    <w:rsid w:val="00977D83"/>
    <w:rsid w:val="00981D11"/>
    <w:rsid w:val="00982B1C"/>
    <w:rsid w:val="00982B48"/>
    <w:rsid w:val="009830A6"/>
    <w:rsid w:val="009835C8"/>
    <w:rsid w:val="00984F40"/>
    <w:rsid w:val="00985DBE"/>
    <w:rsid w:val="00986DF3"/>
    <w:rsid w:val="00991E4B"/>
    <w:rsid w:val="00994E6A"/>
    <w:rsid w:val="00994EDD"/>
    <w:rsid w:val="00996025"/>
    <w:rsid w:val="009A3067"/>
    <w:rsid w:val="009A6C8E"/>
    <w:rsid w:val="009B1B7A"/>
    <w:rsid w:val="009B4F87"/>
    <w:rsid w:val="009B5764"/>
    <w:rsid w:val="009B65A2"/>
    <w:rsid w:val="009C30CA"/>
    <w:rsid w:val="009C3337"/>
    <w:rsid w:val="009C37EA"/>
    <w:rsid w:val="009C479C"/>
    <w:rsid w:val="009C4E3D"/>
    <w:rsid w:val="009C6859"/>
    <w:rsid w:val="009D0E63"/>
    <w:rsid w:val="009D3C33"/>
    <w:rsid w:val="009D4BC6"/>
    <w:rsid w:val="009D5AE1"/>
    <w:rsid w:val="009E422E"/>
    <w:rsid w:val="009E623B"/>
    <w:rsid w:val="009E7CCE"/>
    <w:rsid w:val="009F0A6F"/>
    <w:rsid w:val="009F3D5E"/>
    <w:rsid w:val="009F5294"/>
    <w:rsid w:val="009F6392"/>
    <w:rsid w:val="00A025BF"/>
    <w:rsid w:val="00A04587"/>
    <w:rsid w:val="00A04929"/>
    <w:rsid w:val="00A05D26"/>
    <w:rsid w:val="00A1004C"/>
    <w:rsid w:val="00A104AF"/>
    <w:rsid w:val="00A12BF2"/>
    <w:rsid w:val="00A139E3"/>
    <w:rsid w:val="00A14914"/>
    <w:rsid w:val="00A1703C"/>
    <w:rsid w:val="00A21059"/>
    <w:rsid w:val="00A218A4"/>
    <w:rsid w:val="00A26011"/>
    <w:rsid w:val="00A265E8"/>
    <w:rsid w:val="00A307A6"/>
    <w:rsid w:val="00A31276"/>
    <w:rsid w:val="00A35086"/>
    <w:rsid w:val="00A352E6"/>
    <w:rsid w:val="00A42BD2"/>
    <w:rsid w:val="00A43616"/>
    <w:rsid w:val="00A4670E"/>
    <w:rsid w:val="00A50E7A"/>
    <w:rsid w:val="00A603E5"/>
    <w:rsid w:val="00A60D08"/>
    <w:rsid w:val="00A61B47"/>
    <w:rsid w:val="00A623C2"/>
    <w:rsid w:val="00A62658"/>
    <w:rsid w:val="00A660B4"/>
    <w:rsid w:val="00A6741B"/>
    <w:rsid w:val="00A71291"/>
    <w:rsid w:val="00A71B5E"/>
    <w:rsid w:val="00A72435"/>
    <w:rsid w:val="00A72CA7"/>
    <w:rsid w:val="00A72E34"/>
    <w:rsid w:val="00A76FE7"/>
    <w:rsid w:val="00A77B3C"/>
    <w:rsid w:val="00A77FF4"/>
    <w:rsid w:val="00A81B95"/>
    <w:rsid w:val="00A82E2B"/>
    <w:rsid w:val="00A8302F"/>
    <w:rsid w:val="00A8460A"/>
    <w:rsid w:val="00A8539B"/>
    <w:rsid w:val="00A91C61"/>
    <w:rsid w:val="00A92DD4"/>
    <w:rsid w:val="00A931D3"/>
    <w:rsid w:val="00A93BE1"/>
    <w:rsid w:val="00A96313"/>
    <w:rsid w:val="00A963B7"/>
    <w:rsid w:val="00AA217D"/>
    <w:rsid w:val="00AA7643"/>
    <w:rsid w:val="00AB039B"/>
    <w:rsid w:val="00AB7178"/>
    <w:rsid w:val="00AC1646"/>
    <w:rsid w:val="00AC1747"/>
    <w:rsid w:val="00AC2F0F"/>
    <w:rsid w:val="00AC441C"/>
    <w:rsid w:val="00AC48FC"/>
    <w:rsid w:val="00AC7134"/>
    <w:rsid w:val="00AD0149"/>
    <w:rsid w:val="00AD1066"/>
    <w:rsid w:val="00AD3FDD"/>
    <w:rsid w:val="00AD5C4A"/>
    <w:rsid w:val="00AD6DA0"/>
    <w:rsid w:val="00AE0EBD"/>
    <w:rsid w:val="00AE38B9"/>
    <w:rsid w:val="00AE4113"/>
    <w:rsid w:val="00AE50B9"/>
    <w:rsid w:val="00AE610F"/>
    <w:rsid w:val="00AF15A9"/>
    <w:rsid w:val="00AF2388"/>
    <w:rsid w:val="00AF45CE"/>
    <w:rsid w:val="00B002D4"/>
    <w:rsid w:val="00B06293"/>
    <w:rsid w:val="00B07216"/>
    <w:rsid w:val="00B07909"/>
    <w:rsid w:val="00B12AFF"/>
    <w:rsid w:val="00B151D5"/>
    <w:rsid w:val="00B1614D"/>
    <w:rsid w:val="00B1628C"/>
    <w:rsid w:val="00B22173"/>
    <w:rsid w:val="00B22F73"/>
    <w:rsid w:val="00B2567D"/>
    <w:rsid w:val="00B25A13"/>
    <w:rsid w:val="00B279F3"/>
    <w:rsid w:val="00B31CB1"/>
    <w:rsid w:val="00B31EA8"/>
    <w:rsid w:val="00B333E3"/>
    <w:rsid w:val="00B33D8E"/>
    <w:rsid w:val="00B34388"/>
    <w:rsid w:val="00B35556"/>
    <w:rsid w:val="00B40B07"/>
    <w:rsid w:val="00B41838"/>
    <w:rsid w:val="00B446F0"/>
    <w:rsid w:val="00B4623F"/>
    <w:rsid w:val="00B52267"/>
    <w:rsid w:val="00B523C4"/>
    <w:rsid w:val="00B55D9B"/>
    <w:rsid w:val="00B601C3"/>
    <w:rsid w:val="00B61BDA"/>
    <w:rsid w:val="00B62FAD"/>
    <w:rsid w:val="00B63BCA"/>
    <w:rsid w:val="00B649D9"/>
    <w:rsid w:val="00B66C51"/>
    <w:rsid w:val="00B71D9E"/>
    <w:rsid w:val="00B72337"/>
    <w:rsid w:val="00B72363"/>
    <w:rsid w:val="00B7300C"/>
    <w:rsid w:val="00B73185"/>
    <w:rsid w:val="00B74643"/>
    <w:rsid w:val="00B76874"/>
    <w:rsid w:val="00B8238E"/>
    <w:rsid w:val="00B85BF7"/>
    <w:rsid w:val="00BA3CA2"/>
    <w:rsid w:val="00BA606E"/>
    <w:rsid w:val="00BB1A87"/>
    <w:rsid w:val="00BB67D5"/>
    <w:rsid w:val="00BC007A"/>
    <w:rsid w:val="00BC13E4"/>
    <w:rsid w:val="00BC2B16"/>
    <w:rsid w:val="00BC32E7"/>
    <w:rsid w:val="00BC7FB7"/>
    <w:rsid w:val="00BD64C1"/>
    <w:rsid w:val="00BF064D"/>
    <w:rsid w:val="00BF1465"/>
    <w:rsid w:val="00BF684B"/>
    <w:rsid w:val="00C00D5E"/>
    <w:rsid w:val="00C03364"/>
    <w:rsid w:val="00C03C66"/>
    <w:rsid w:val="00C03D73"/>
    <w:rsid w:val="00C0625C"/>
    <w:rsid w:val="00C065D1"/>
    <w:rsid w:val="00C10AB5"/>
    <w:rsid w:val="00C15A14"/>
    <w:rsid w:val="00C15E02"/>
    <w:rsid w:val="00C17AFC"/>
    <w:rsid w:val="00C2277C"/>
    <w:rsid w:val="00C24FC0"/>
    <w:rsid w:val="00C2656B"/>
    <w:rsid w:val="00C265D6"/>
    <w:rsid w:val="00C266A9"/>
    <w:rsid w:val="00C274A7"/>
    <w:rsid w:val="00C31223"/>
    <w:rsid w:val="00C31F00"/>
    <w:rsid w:val="00C32DC0"/>
    <w:rsid w:val="00C34E80"/>
    <w:rsid w:val="00C36ABF"/>
    <w:rsid w:val="00C3727E"/>
    <w:rsid w:val="00C3740D"/>
    <w:rsid w:val="00C37FD4"/>
    <w:rsid w:val="00C44133"/>
    <w:rsid w:val="00C44341"/>
    <w:rsid w:val="00C54813"/>
    <w:rsid w:val="00C55D54"/>
    <w:rsid w:val="00C55FE8"/>
    <w:rsid w:val="00C60A65"/>
    <w:rsid w:val="00C631BE"/>
    <w:rsid w:val="00C651D5"/>
    <w:rsid w:val="00C6666D"/>
    <w:rsid w:val="00C7075A"/>
    <w:rsid w:val="00C70B97"/>
    <w:rsid w:val="00C72510"/>
    <w:rsid w:val="00C74CAA"/>
    <w:rsid w:val="00C75BC7"/>
    <w:rsid w:val="00C82607"/>
    <w:rsid w:val="00C86BEE"/>
    <w:rsid w:val="00C870EF"/>
    <w:rsid w:val="00C87E59"/>
    <w:rsid w:val="00C94747"/>
    <w:rsid w:val="00C96B28"/>
    <w:rsid w:val="00C97D98"/>
    <w:rsid w:val="00CA13B4"/>
    <w:rsid w:val="00CA1859"/>
    <w:rsid w:val="00CA614D"/>
    <w:rsid w:val="00CA6433"/>
    <w:rsid w:val="00CA786D"/>
    <w:rsid w:val="00CB1B57"/>
    <w:rsid w:val="00CB59B0"/>
    <w:rsid w:val="00CB62AF"/>
    <w:rsid w:val="00CC147D"/>
    <w:rsid w:val="00CC2565"/>
    <w:rsid w:val="00CC46D2"/>
    <w:rsid w:val="00CC52FA"/>
    <w:rsid w:val="00CC5CB7"/>
    <w:rsid w:val="00CC6407"/>
    <w:rsid w:val="00CC6F71"/>
    <w:rsid w:val="00CD0F7A"/>
    <w:rsid w:val="00CD1995"/>
    <w:rsid w:val="00CD2DC8"/>
    <w:rsid w:val="00CD33F0"/>
    <w:rsid w:val="00CD424D"/>
    <w:rsid w:val="00CE0725"/>
    <w:rsid w:val="00CE43D8"/>
    <w:rsid w:val="00CF01CC"/>
    <w:rsid w:val="00CF0EDE"/>
    <w:rsid w:val="00CF19D3"/>
    <w:rsid w:val="00CF213D"/>
    <w:rsid w:val="00CF434A"/>
    <w:rsid w:val="00CF44DA"/>
    <w:rsid w:val="00CF459B"/>
    <w:rsid w:val="00D000EE"/>
    <w:rsid w:val="00D0169E"/>
    <w:rsid w:val="00D037BE"/>
    <w:rsid w:val="00D03C1E"/>
    <w:rsid w:val="00D03CF9"/>
    <w:rsid w:val="00D051E0"/>
    <w:rsid w:val="00D11835"/>
    <w:rsid w:val="00D11C1C"/>
    <w:rsid w:val="00D124A1"/>
    <w:rsid w:val="00D13A0A"/>
    <w:rsid w:val="00D15651"/>
    <w:rsid w:val="00D22141"/>
    <w:rsid w:val="00D23E1C"/>
    <w:rsid w:val="00D26BDE"/>
    <w:rsid w:val="00D27296"/>
    <w:rsid w:val="00D3190E"/>
    <w:rsid w:val="00D34B47"/>
    <w:rsid w:val="00D410C1"/>
    <w:rsid w:val="00D436D7"/>
    <w:rsid w:val="00D44C50"/>
    <w:rsid w:val="00D44FE0"/>
    <w:rsid w:val="00D479FE"/>
    <w:rsid w:val="00D50AF4"/>
    <w:rsid w:val="00D50E2B"/>
    <w:rsid w:val="00D5516E"/>
    <w:rsid w:val="00D56591"/>
    <w:rsid w:val="00D60A56"/>
    <w:rsid w:val="00D62F27"/>
    <w:rsid w:val="00D63AC7"/>
    <w:rsid w:val="00D663BC"/>
    <w:rsid w:val="00D6649E"/>
    <w:rsid w:val="00D66D90"/>
    <w:rsid w:val="00D751B1"/>
    <w:rsid w:val="00D751DC"/>
    <w:rsid w:val="00D755E3"/>
    <w:rsid w:val="00D759D5"/>
    <w:rsid w:val="00D75DBF"/>
    <w:rsid w:val="00D805AF"/>
    <w:rsid w:val="00D82E96"/>
    <w:rsid w:val="00D84141"/>
    <w:rsid w:val="00D905C5"/>
    <w:rsid w:val="00D92688"/>
    <w:rsid w:val="00D94D7F"/>
    <w:rsid w:val="00DA169A"/>
    <w:rsid w:val="00DA4672"/>
    <w:rsid w:val="00DA5A6C"/>
    <w:rsid w:val="00DB4834"/>
    <w:rsid w:val="00DB73D1"/>
    <w:rsid w:val="00DC2246"/>
    <w:rsid w:val="00DC4F35"/>
    <w:rsid w:val="00DD0DD3"/>
    <w:rsid w:val="00DD258F"/>
    <w:rsid w:val="00DD37C9"/>
    <w:rsid w:val="00DD5D16"/>
    <w:rsid w:val="00DD6FBD"/>
    <w:rsid w:val="00DE0779"/>
    <w:rsid w:val="00DE16A0"/>
    <w:rsid w:val="00DE7D8A"/>
    <w:rsid w:val="00DF2B00"/>
    <w:rsid w:val="00DF5AD8"/>
    <w:rsid w:val="00DF5E65"/>
    <w:rsid w:val="00DF69ED"/>
    <w:rsid w:val="00DF705D"/>
    <w:rsid w:val="00E02149"/>
    <w:rsid w:val="00E021D1"/>
    <w:rsid w:val="00E0496F"/>
    <w:rsid w:val="00E05181"/>
    <w:rsid w:val="00E0796F"/>
    <w:rsid w:val="00E07C42"/>
    <w:rsid w:val="00E10E88"/>
    <w:rsid w:val="00E136A0"/>
    <w:rsid w:val="00E153B2"/>
    <w:rsid w:val="00E16770"/>
    <w:rsid w:val="00E214E2"/>
    <w:rsid w:val="00E21840"/>
    <w:rsid w:val="00E22B0F"/>
    <w:rsid w:val="00E24C4D"/>
    <w:rsid w:val="00E26A34"/>
    <w:rsid w:val="00E3292F"/>
    <w:rsid w:val="00E32F4A"/>
    <w:rsid w:val="00E3607D"/>
    <w:rsid w:val="00E410BB"/>
    <w:rsid w:val="00E41E59"/>
    <w:rsid w:val="00E4293B"/>
    <w:rsid w:val="00E43BAA"/>
    <w:rsid w:val="00E507AD"/>
    <w:rsid w:val="00E50E7D"/>
    <w:rsid w:val="00E510F5"/>
    <w:rsid w:val="00E515D7"/>
    <w:rsid w:val="00E521BD"/>
    <w:rsid w:val="00E52F57"/>
    <w:rsid w:val="00E5628B"/>
    <w:rsid w:val="00E639DD"/>
    <w:rsid w:val="00E64F81"/>
    <w:rsid w:val="00E71086"/>
    <w:rsid w:val="00E72C06"/>
    <w:rsid w:val="00E72CCF"/>
    <w:rsid w:val="00E7390D"/>
    <w:rsid w:val="00E75282"/>
    <w:rsid w:val="00E752CC"/>
    <w:rsid w:val="00E76D50"/>
    <w:rsid w:val="00E808DC"/>
    <w:rsid w:val="00E80BF0"/>
    <w:rsid w:val="00E85D65"/>
    <w:rsid w:val="00E91BA1"/>
    <w:rsid w:val="00E96D29"/>
    <w:rsid w:val="00EA0FE7"/>
    <w:rsid w:val="00EA12D7"/>
    <w:rsid w:val="00EA2803"/>
    <w:rsid w:val="00EA6027"/>
    <w:rsid w:val="00EA7902"/>
    <w:rsid w:val="00EB258F"/>
    <w:rsid w:val="00EB613A"/>
    <w:rsid w:val="00EC18DB"/>
    <w:rsid w:val="00EC2D32"/>
    <w:rsid w:val="00EC5FF4"/>
    <w:rsid w:val="00EC619E"/>
    <w:rsid w:val="00EC6224"/>
    <w:rsid w:val="00EC6C7A"/>
    <w:rsid w:val="00EC7A65"/>
    <w:rsid w:val="00ED2727"/>
    <w:rsid w:val="00ED3F05"/>
    <w:rsid w:val="00ED67F9"/>
    <w:rsid w:val="00ED7194"/>
    <w:rsid w:val="00ED78E1"/>
    <w:rsid w:val="00EE0258"/>
    <w:rsid w:val="00EE3046"/>
    <w:rsid w:val="00EE4A3B"/>
    <w:rsid w:val="00EE4AA3"/>
    <w:rsid w:val="00EE4F6A"/>
    <w:rsid w:val="00EF05FD"/>
    <w:rsid w:val="00EF06CC"/>
    <w:rsid w:val="00EF1C20"/>
    <w:rsid w:val="00EF5584"/>
    <w:rsid w:val="00EF5C32"/>
    <w:rsid w:val="00EF7D04"/>
    <w:rsid w:val="00F02B80"/>
    <w:rsid w:val="00F03D50"/>
    <w:rsid w:val="00F07F24"/>
    <w:rsid w:val="00F103EF"/>
    <w:rsid w:val="00F106AC"/>
    <w:rsid w:val="00F11112"/>
    <w:rsid w:val="00F15206"/>
    <w:rsid w:val="00F153BA"/>
    <w:rsid w:val="00F20CB5"/>
    <w:rsid w:val="00F22E2E"/>
    <w:rsid w:val="00F23C52"/>
    <w:rsid w:val="00F25B00"/>
    <w:rsid w:val="00F2692B"/>
    <w:rsid w:val="00F34FB7"/>
    <w:rsid w:val="00F3679F"/>
    <w:rsid w:val="00F371A7"/>
    <w:rsid w:val="00F37DA4"/>
    <w:rsid w:val="00F425A0"/>
    <w:rsid w:val="00F45A77"/>
    <w:rsid w:val="00F50BD6"/>
    <w:rsid w:val="00F51D9C"/>
    <w:rsid w:val="00F522C5"/>
    <w:rsid w:val="00F56366"/>
    <w:rsid w:val="00F61F97"/>
    <w:rsid w:val="00F62B3C"/>
    <w:rsid w:val="00F6331C"/>
    <w:rsid w:val="00F64331"/>
    <w:rsid w:val="00F6524E"/>
    <w:rsid w:val="00F7271C"/>
    <w:rsid w:val="00F81C19"/>
    <w:rsid w:val="00F8298A"/>
    <w:rsid w:val="00F840F6"/>
    <w:rsid w:val="00F871CD"/>
    <w:rsid w:val="00F9424B"/>
    <w:rsid w:val="00FA0732"/>
    <w:rsid w:val="00FA185A"/>
    <w:rsid w:val="00FB06B1"/>
    <w:rsid w:val="00FC72F3"/>
    <w:rsid w:val="00FD18B5"/>
    <w:rsid w:val="00FD44A6"/>
    <w:rsid w:val="00FD4A26"/>
    <w:rsid w:val="00FD6E03"/>
    <w:rsid w:val="00FE0356"/>
    <w:rsid w:val="00FE3E9D"/>
    <w:rsid w:val="00FF03DA"/>
    <w:rsid w:val="00FF07F1"/>
    <w:rsid w:val="00FF121D"/>
    <w:rsid w:val="00FF19C6"/>
    <w:rsid w:val="00FF1D84"/>
    <w:rsid w:val="00FF4C56"/>
    <w:rsid w:val="00FF59B2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1FD15"/>
  <w15:chartTrackingRefBased/>
  <w15:docId w15:val="{8ECABC4C-436D-4A32-879D-947F8D11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79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798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/>
    </w:rPr>
  </w:style>
  <w:style w:type="paragraph" w:styleId="ListParagraph">
    <w:name w:val="List Paragraph"/>
    <w:basedOn w:val="Normal"/>
    <w:uiPriority w:val="34"/>
    <w:qFormat/>
    <w:rsid w:val="00B00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E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E4E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336E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E4E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58F"/>
    <w:rPr>
      <w:rFonts w:ascii="Segoe UI" w:hAnsi="Segoe UI" w:cs="Segoe UI"/>
      <w:sz w:val="18"/>
      <w:szCs w:val="18"/>
      <w:lang w:val="el-GR"/>
    </w:rPr>
  </w:style>
  <w:style w:type="paragraph" w:styleId="NormalWeb">
    <w:name w:val="Normal (Web)"/>
    <w:basedOn w:val="Normal"/>
    <w:uiPriority w:val="99"/>
    <w:semiHidden/>
    <w:unhideWhenUsed/>
    <w:rsid w:val="0000716B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94332"/>
    <w:rPr>
      <w:color w:val="808080"/>
    </w:rPr>
  </w:style>
  <w:style w:type="paragraph" w:styleId="BodyText2">
    <w:name w:val="Body Text 2"/>
    <w:basedOn w:val="Normal"/>
    <w:link w:val="BodyText2Char"/>
    <w:rsid w:val="00D905C5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D905C5"/>
    <w:rPr>
      <w:rFonts w:ascii="Arial" w:eastAsia="Times New Roman" w:hAnsi="Arial" w:cs="Times New Roman"/>
      <w:sz w:val="24"/>
      <w:szCs w:val="20"/>
      <w:lang w:val="el-G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0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Antoniou Chryso</dc:creator>
  <cp:keywords/>
  <dc:description/>
  <cp:lastModifiedBy>EVAGGELOU MARIA</cp:lastModifiedBy>
  <cp:revision>2</cp:revision>
  <cp:lastPrinted>2020-11-18T11:44:00Z</cp:lastPrinted>
  <dcterms:created xsi:type="dcterms:W3CDTF">2022-02-15T10:47:00Z</dcterms:created>
  <dcterms:modified xsi:type="dcterms:W3CDTF">2022-02-15T10:47:00Z</dcterms:modified>
</cp:coreProperties>
</file>