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8A94" w14:textId="2BC0ACBC" w:rsidR="00E31C45" w:rsidRDefault="00872C44" w:rsidP="00B27FE6">
      <w:pPr>
        <w:pStyle w:val="BodyText2"/>
        <w:spacing w:before="0"/>
        <w:rPr>
          <w:rFonts w:ascii="Arial" w:hAnsi="Arial" w:cs="Arial"/>
          <w:caps/>
          <w:sz w:val="24"/>
          <w:szCs w:val="24"/>
          <w:lang w:val="el-GR"/>
        </w:rPr>
      </w:pPr>
      <w:r w:rsidRPr="009E4F6D">
        <w:rPr>
          <w:rFonts w:ascii="Arial" w:hAnsi="Arial" w:cs="Arial"/>
          <w:caps/>
          <w:sz w:val="24"/>
          <w:szCs w:val="24"/>
          <w:lang w:val="el-GR"/>
        </w:rPr>
        <w:t>νομοσ που προβλεπει για τη ρυθμιση</w:t>
      </w:r>
      <w:r w:rsidR="00E31C45" w:rsidRPr="009E4F6D">
        <w:rPr>
          <w:rFonts w:ascii="Arial" w:hAnsi="Arial" w:cs="Arial"/>
          <w:caps/>
          <w:sz w:val="24"/>
          <w:szCs w:val="24"/>
          <w:lang w:val="el-GR"/>
        </w:rPr>
        <w:t xml:space="preserve"> ΗΛΕΚΤΡΟΝΙΚΩΝ ΕΠΙΚΟΙΝΩΝΙΩΝ </w:t>
      </w:r>
    </w:p>
    <w:p w14:paraId="19AF7AB8" w14:textId="51F34498" w:rsidR="00936222" w:rsidRDefault="00936222" w:rsidP="00B27FE6">
      <w:pPr>
        <w:pStyle w:val="BodyText2"/>
        <w:spacing w:before="0"/>
        <w:rPr>
          <w:rFonts w:ascii="Arial" w:hAnsi="Arial" w:cs="Arial"/>
          <w:caps/>
          <w:sz w:val="24"/>
          <w:szCs w:val="24"/>
          <w:lang w:val="el-GR"/>
        </w:rPr>
      </w:pPr>
    </w:p>
    <w:p w14:paraId="7C9B5667" w14:textId="77777777" w:rsidR="00936222" w:rsidRDefault="00936222" w:rsidP="00B27FE6">
      <w:pPr>
        <w:pStyle w:val="BodyText2"/>
        <w:spacing w:before="0"/>
        <w:rPr>
          <w:rFonts w:ascii="Arial" w:hAnsi="Arial" w:cs="Arial"/>
          <w:caps/>
          <w:sz w:val="24"/>
          <w:szCs w:val="24"/>
          <w:lang w:val="el-GR"/>
        </w:rPr>
      </w:pPr>
    </w:p>
    <w:p w14:paraId="35979E2E" w14:textId="4D1C4E43" w:rsidR="00936222" w:rsidRDefault="00936222" w:rsidP="00B27FE6">
      <w:pPr>
        <w:pStyle w:val="BodyText2"/>
        <w:spacing w:before="0"/>
        <w:rPr>
          <w:rFonts w:ascii="Arial" w:hAnsi="Arial" w:cs="Arial"/>
          <w:caps/>
          <w:sz w:val="24"/>
          <w:szCs w:val="24"/>
          <w:lang w:val="el-GR"/>
        </w:rPr>
      </w:pPr>
      <w:r>
        <w:rPr>
          <w:rFonts w:ascii="Arial" w:hAnsi="Arial" w:cs="Arial"/>
          <w:caps/>
          <w:sz w:val="24"/>
          <w:szCs w:val="24"/>
          <w:lang w:val="el-GR"/>
        </w:rPr>
        <w:t>ΠΙΝΑΚΑΣ ΠΕΡΙΕΧΟΜΕΝΩΝ</w:t>
      </w:r>
    </w:p>
    <w:p w14:paraId="13C6DE56" w14:textId="6E4EAFCA" w:rsidR="001D71F8" w:rsidRDefault="001D71F8" w:rsidP="00B27FE6">
      <w:pPr>
        <w:pStyle w:val="BodyText2"/>
        <w:spacing w:before="0"/>
        <w:rPr>
          <w:rFonts w:ascii="Arial" w:hAnsi="Arial" w:cs="Arial"/>
          <w:caps/>
          <w:sz w:val="24"/>
          <w:szCs w:val="24"/>
          <w:lang w:val="el-GR"/>
        </w:rPr>
      </w:pPr>
    </w:p>
    <w:p w14:paraId="48AB2F17" w14:textId="0290276C" w:rsidR="00936222" w:rsidRDefault="00936222" w:rsidP="00936222">
      <w:pPr>
        <w:pStyle w:val="BodyText2"/>
        <w:spacing w:before="0"/>
        <w:jc w:val="left"/>
        <w:rPr>
          <w:rFonts w:ascii="Arial" w:hAnsi="Arial" w:cs="Arial"/>
          <w:caps/>
          <w:sz w:val="24"/>
          <w:szCs w:val="24"/>
          <w:lang w:val="el-GR"/>
        </w:rPr>
      </w:pPr>
      <w:r>
        <w:rPr>
          <w:rFonts w:ascii="Arial" w:hAnsi="Arial" w:cs="Arial"/>
          <w:caps/>
          <w:sz w:val="24"/>
          <w:szCs w:val="24"/>
          <w:lang w:val="el-GR"/>
        </w:rPr>
        <w:t>Ά</w:t>
      </w:r>
      <w:r>
        <w:rPr>
          <w:rFonts w:ascii="Arial" w:hAnsi="Arial" w:cs="Arial"/>
          <w:sz w:val="24"/>
          <w:szCs w:val="24"/>
          <w:lang w:val="el-GR"/>
        </w:rPr>
        <w:t>ρθρο</w:t>
      </w:r>
    </w:p>
    <w:p w14:paraId="738862E7" w14:textId="77777777" w:rsidR="00C77D89" w:rsidRDefault="00C77D89" w:rsidP="00B27FE6">
      <w:pPr>
        <w:pStyle w:val="BodyText2"/>
        <w:spacing w:before="0"/>
        <w:rPr>
          <w:rFonts w:ascii="Arial" w:hAnsi="Arial" w:cs="Arial"/>
          <w:caps/>
          <w:sz w:val="24"/>
          <w:szCs w:val="24"/>
          <w:lang w:val="el-GR"/>
        </w:rPr>
      </w:pPr>
    </w:p>
    <w:p w14:paraId="6A6F9340" w14:textId="3D9DE413" w:rsidR="001D71F8" w:rsidRPr="00936222" w:rsidRDefault="001D71F8"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Συνοπτικός τίτλος.</w:t>
      </w:r>
    </w:p>
    <w:p w14:paraId="6D4381DE" w14:textId="51DA211A" w:rsidR="00936222" w:rsidRDefault="00936222" w:rsidP="00936222">
      <w:pPr>
        <w:pStyle w:val="BodyText2"/>
        <w:spacing w:before="0"/>
        <w:jc w:val="left"/>
        <w:rPr>
          <w:rFonts w:ascii="Arial" w:hAnsi="Arial" w:cs="Arial"/>
          <w:sz w:val="24"/>
          <w:szCs w:val="24"/>
          <w:lang w:val="el-GR"/>
        </w:rPr>
      </w:pPr>
    </w:p>
    <w:p w14:paraId="486C7EAE" w14:textId="1BA17ABF" w:rsidR="00936222" w:rsidRDefault="00936222" w:rsidP="00936222">
      <w:pPr>
        <w:pStyle w:val="BodyText2"/>
        <w:spacing w:before="0"/>
        <w:rPr>
          <w:rFonts w:ascii="Arial" w:hAnsi="Arial" w:cs="Arial"/>
          <w:sz w:val="24"/>
          <w:szCs w:val="24"/>
          <w:lang w:val="el-GR"/>
        </w:rPr>
      </w:pPr>
      <w:r>
        <w:rPr>
          <w:rFonts w:ascii="Arial" w:hAnsi="Arial" w:cs="Arial"/>
          <w:sz w:val="24"/>
          <w:szCs w:val="24"/>
          <w:lang w:val="el-GR"/>
        </w:rPr>
        <w:t>ΜΕΡΟΣ ΠΡΩΤΟ</w:t>
      </w:r>
    </w:p>
    <w:p w14:paraId="1CEEA4DD" w14:textId="5899768B" w:rsidR="00936222" w:rsidRPr="00936222" w:rsidRDefault="00936222" w:rsidP="00936222">
      <w:pPr>
        <w:pStyle w:val="BodyText2"/>
        <w:spacing w:before="0"/>
        <w:rPr>
          <w:rFonts w:ascii="Arial" w:hAnsi="Arial" w:cs="Arial"/>
          <w:sz w:val="24"/>
          <w:szCs w:val="24"/>
          <w:lang w:val="el-GR"/>
        </w:rPr>
      </w:pPr>
      <w:r>
        <w:rPr>
          <w:rFonts w:ascii="Arial" w:hAnsi="Arial" w:cs="Arial"/>
          <w:sz w:val="24"/>
          <w:szCs w:val="24"/>
          <w:lang w:val="el-GR"/>
        </w:rPr>
        <w:t>ΓΕΝΙΚΕΣ ΔΙΑΤΑΞΕΙΣ</w:t>
      </w:r>
    </w:p>
    <w:p w14:paraId="4896007F" w14:textId="77777777" w:rsidR="00936222" w:rsidRPr="001D71F8" w:rsidRDefault="00936222" w:rsidP="00936222">
      <w:pPr>
        <w:pStyle w:val="BodyText2"/>
        <w:spacing w:before="0"/>
        <w:jc w:val="left"/>
        <w:rPr>
          <w:rFonts w:ascii="Arial" w:hAnsi="Arial" w:cs="Arial"/>
          <w:caps/>
          <w:sz w:val="24"/>
          <w:szCs w:val="24"/>
          <w:lang w:val="el-GR"/>
        </w:rPr>
      </w:pPr>
    </w:p>
    <w:p w14:paraId="2DF0B11C" w14:textId="43D02791" w:rsidR="001D71F8" w:rsidRPr="001D71F8" w:rsidRDefault="001D71F8"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Πεδίο εφαρμογής.</w:t>
      </w:r>
    </w:p>
    <w:p w14:paraId="20E9C8FC" w14:textId="0A8FAC27" w:rsidR="001D71F8" w:rsidRPr="001D71F8" w:rsidRDefault="001D71F8"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Στόχοι του παρόντος Νόμου.</w:t>
      </w:r>
    </w:p>
    <w:p w14:paraId="09909423" w14:textId="5A07C319" w:rsidR="001D71F8" w:rsidRPr="001D71F8" w:rsidRDefault="001D71F8"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Αρμοδιότητες, εξουσίες και καθήκοντα του Επιτρόπου.</w:t>
      </w:r>
    </w:p>
    <w:p w14:paraId="75FBDADA" w14:textId="24128E32" w:rsidR="001D71F8" w:rsidRPr="002A097A" w:rsidRDefault="001D71F8"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Ερμηνεία.</w:t>
      </w:r>
    </w:p>
    <w:p w14:paraId="6E6AC872" w14:textId="77777777" w:rsidR="002A097A" w:rsidRDefault="002A097A" w:rsidP="002A097A">
      <w:pPr>
        <w:pStyle w:val="BodyText2"/>
        <w:spacing w:before="0"/>
        <w:ind w:left="720"/>
        <w:jc w:val="left"/>
        <w:rPr>
          <w:rFonts w:ascii="Arial" w:hAnsi="Arial" w:cs="Arial"/>
          <w:sz w:val="24"/>
          <w:szCs w:val="24"/>
          <w:lang w:val="el-GR"/>
        </w:rPr>
      </w:pPr>
    </w:p>
    <w:p w14:paraId="1198B168" w14:textId="42CBA7C0" w:rsidR="002A097A" w:rsidRDefault="002A097A" w:rsidP="002A097A">
      <w:pPr>
        <w:pStyle w:val="BodyText2"/>
        <w:spacing w:before="0"/>
        <w:ind w:left="720"/>
        <w:rPr>
          <w:rFonts w:ascii="Arial" w:hAnsi="Arial" w:cs="Arial"/>
          <w:sz w:val="24"/>
          <w:szCs w:val="24"/>
          <w:lang w:val="el-GR"/>
        </w:rPr>
      </w:pPr>
      <w:r w:rsidRPr="002A097A">
        <w:rPr>
          <w:rFonts w:ascii="Arial" w:hAnsi="Arial" w:cs="Arial"/>
          <w:sz w:val="24"/>
          <w:szCs w:val="24"/>
          <w:lang w:val="el-GR"/>
        </w:rPr>
        <w:t>ΜΕΡΟΣ ΔΕΥΤΕΡΟ</w:t>
      </w:r>
    </w:p>
    <w:p w14:paraId="19EF4EA3" w14:textId="5FFC341E" w:rsidR="002A097A" w:rsidRDefault="002A097A" w:rsidP="002A097A">
      <w:pPr>
        <w:pStyle w:val="BodyText2"/>
        <w:spacing w:before="0"/>
        <w:ind w:left="720"/>
        <w:rPr>
          <w:rFonts w:ascii="Arial" w:hAnsi="Arial" w:cs="Arial"/>
          <w:sz w:val="24"/>
          <w:szCs w:val="24"/>
          <w:lang w:val="el-GR"/>
        </w:rPr>
      </w:pPr>
      <w:r>
        <w:rPr>
          <w:rFonts w:ascii="Arial" w:hAnsi="Arial" w:cs="Arial"/>
          <w:sz w:val="24"/>
          <w:szCs w:val="24"/>
          <w:lang w:val="el-GR"/>
        </w:rPr>
        <w:t>ΡΥΘΜΙΣΗ ΗΛΕΚΤΡΟΝΙΚ</w:t>
      </w:r>
      <w:r w:rsidR="00936222">
        <w:rPr>
          <w:rFonts w:ascii="Arial" w:hAnsi="Arial" w:cs="Arial"/>
          <w:sz w:val="24"/>
          <w:szCs w:val="24"/>
          <w:lang w:val="el-GR"/>
        </w:rPr>
        <w:t>Ω</w:t>
      </w:r>
      <w:r>
        <w:rPr>
          <w:rFonts w:ascii="Arial" w:hAnsi="Arial" w:cs="Arial"/>
          <w:sz w:val="24"/>
          <w:szCs w:val="24"/>
          <w:lang w:val="el-GR"/>
        </w:rPr>
        <w:t>Ν ΕΠΙΚΟΙΝΩΝΙΩΝ</w:t>
      </w:r>
    </w:p>
    <w:p w14:paraId="0E864E5D" w14:textId="77777777" w:rsidR="00C77D89" w:rsidRPr="002A097A" w:rsidRDefault="00C77D89" w:rsidP="00936222">
      <w:pPr>
        <w:pStyle w:val="BodyText2"/>
        <w:spacing w:before="0"/>
        <w:ind w:left="720"/>
        <w:jc w:val="both"/>
        <w:rPr>
          <w:rFonts w:ascii="Arial" w:hAnsi="Arial" w:cs="Arial"/>
          <w:caps/>
          <w:sz w:val="24"/>
          <w:szCs w:val="24"/>
          <w:lang w:val="el-GR"/>
        </w:rPr>
      </w:pPr>
    </w:p>
    <w:p w14:paraId="7ABC4791" w14:textId="2EB204AD"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Γενική εξουσιοδότηση δικτύων ή και υπηρεσιών ηλεκτρονικών επικοινωνιών.</w:t>
      </w:r>
    </w:p>
    <w:p w14:paraId="69D99812" w14:textId="75881BBA"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Όροι που συνοδεύουν τη γενική εξουσιοδότηση και τα δικαιώματα χρήσης</w:t>
      </w:r>
      <w:r w:rsidR="00936222">
        <w:rPr>
          <w:rFonts w:ascii="Arial" w:hAnsi="Arial" w:cs="Arial"/>
          <w:sz w:val="24"/>
          <w:szCs w:val="24"/>
          <w:lang w:val="el-GR"/>
        </w:rPr>
        <w:t xml:space="preserve"> </w:t>
      </w:r>
      <w:r w:rsidR="00936222">
        <w:rPr>
          <w:rFonts w:ascii="Arial" w:hAnsi="Arial" w:cs="Arial"/>
          <w:sz w:val="24"/>
          <w:szCs w:val="24"/>
          <w:lang w:val="el-GR"/>
        </w:rPr>
        <w:tab/>
      </w:r>
      <w:r>
        <w:rPr>
          <w:rFonts w:ascii="Arial" w:hAnsi="Arial" w:cs="Arial"/>
          <w:sz w:val="24"/>
          <w:szCs w:val="24"/>
          <w:lang w:val="el-GR"/>
        </w:rPr>
        <w:t>αριθμοδοτικών πόρων.</w:t>
      </w:r>
    </w:p>
    <w:p w14:paraId="2C92913B" w14:textId="6A00A98A"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Δικαιώματα χρήσης ραδιοσυχνοτήτων. </w:t>
      </w:r>
    </w:p>
    <w:p w14:paraId="2B40A4D8" w14:textId="051362AA"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Διαχείριση αριθμοδοτικών πόρων. </w:t>
      </w:r>
    </w:p>
    <w:p w14:paraId="53BCC163" w14:textId="6F66AC4C"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Δικαιώματα  διέλευσης, </w:t>
      </w:r>
      <w:proofErr w:type="spellStart"/>
      <w:r>
        <w:rPr>
          <w:rFonts w:ascii="Arial" w:hAnsi="Arial" w:cs="Arial"/>
          <w:sz w:val="24"/>
          <w:szCs w:val="24"/>
          <w:lang w:val="el-GR"/>
        </w:rPr>
        <w:t>συνεγκατάσταση</w:t>
      </w:r>
      <w:proofErr w:type="spellEnd"/>
      <w:r>
        <w:rPr>
          <w:rFonts w:ascii="Arial" w:hAnsi="Arial" w:cs="Arial"/>
          <w:sz w:val="24"/>
          <w:szCs w:val="24"/>
          <w:lang w:val="el-GR"/>
        </w:rPr>
        <w:t xml:space="preserve"> και βοηθητικές υποδομές.</w:t>
      </w:r>
    </w:p>
    <w:p w14:paraId="6C901AF2" w14:textId="1D45C5EF"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Από κοινού χρήση υλικής υποδομής.</w:t>
      </w:r>
    </w:p>
    <w:p w14:paraId="6BF125D8" w14:textId="37731B48"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Συντονισμός έργων πολιτικής μηχανικής.</w:t>
      </w:r>
    </w:p>
    <w:p w14:paraId="676C0E72" w14:textId="6502086C"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Υλική υποδομή εντός κτιρίου.</w:t>
      </w:r>
    </w:p>
    <w:p w14:paraId="0A652325" w14:textId="103AA9D3"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Εξουσίες και αρμοδιότητες Επιτρόπου σε σχέση με πρόσβαση και διασύνδεση.</w:t>
      </w:r>
    </w:p>
    <w:p w14:paraId="48917B79" w14:textId="770AD486"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Πρόσβαση υπό όρους σε υποδομή μετάδοσης επίγειας ψηφιακής τηλεόρασης και </w:t>
      </w:r>
      <w:r w:rsidR="00936222">
        <w:rPr>
          <w:rFonts w:ascii="Arial" w:hAnsi="Arial" w:cs="Arial"/>
          <w:sz w:val="24"/>
          <w:szCs w:val="24"/>
          <w:lang w:val="el-GR"/>
        </w:rPr>
        <w:tab/>
      </w:r>
      <w:r>
        <w:rPr>
          <w:rFonts w:ascii="Arial" w:hAnsi="Arial" w:cs="Arial"/>
          <w:sz w:val="24"/>
          <w:szCs w:val="24"/>
          <w:lang w:val="el-GR"/>
        </w:rPr>
        <w:t xml:space="preserve">ραδιοφωνίας. </w:t>
      </w:r>
    </w:p>
    <w:p w14:paraId="7965AC36" w14:textId="24C20357"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Εξέταση σχετικής αγοράς.</w:t>
      </w:r>
    </w:p>
    <w:p w14:paraId="70A92A20" w14:textId="1E286D52"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Σχετική αγορά. </w:t>
      </w:r>
    </w:p>
    <w:p w14:paraId="0FF6B2BE" w14:textId="2C98EF91"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Διαδικασία αξιολόγησης του καθεστώτος του ανταγωνισμού σε μια σχετική αγορά. </w:t>
      </w:r>
    </w:p>
    <w:p w14:paraId="022B6918" w14:textId="0E5A471C" w:rsidR="001D71F8" w:rsidRPr="001D71F8" w:rsidRDefault="001D71F8"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lastRenderedPageBreak/>
        <w:t xml:space="preserve">Συνθήκη για την επιβολή ειδικών ρυθμιστικών υποχρεώσεων. </w:t>
      </w:r>
    </w:p>
    <w:p w14:paraId="0DF51604" w14:textId="282EF27B" w:rsidR="001D71F8"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Ειδικές ρυθμιστικές υποχρεώσεις ως απόρροια της εξέτασης σχετικής αγοράς. </w:t>
      </w:r>
    </w:p>
    <w:p w14:paraId="2C191A19" w14:textId="6840D79C"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Κίνητρα για την ανάπτυξη δικτύων υψηλής χωρητικότητας. </w:t>
      </w:r>
    </w:p>
    <w:p w14:paraId="1A9C7B21" w14:textId="099D797A"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Αποξένωση μέρους ή συνόλου του δικτύου πρόσβασης.</w:t>
      </w:r>
    </w:p>
    <w:p w14:paraId="5EAF6408" w14:textId="1DEB95E7"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Μέτρα για την εμπέδωση της εσωτερικής αγοράς στις ηλεκτρονικές επικοινωνίες. </w:t>
      </w:r>
    </w:p>
    <w:p w14:paraId="71E292D6" w14:textId="0D94D6ED"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Αντικατάσταση ή απενεργοποίηση μέρους του δικτύου.</w:t>
      </w:r>
    </w:p>
    <w:p w14:paraId="50CE18A8" w14:textId="37183D6D"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Διασφάλιση προσιτής καθολικής υπηρεσίας ηλεκτρονικών επικοινωνιών.</w:t>
      </w:r>
    </w:p>
    <w:p w14:paraId="0D4ECD9B" w14:textId="399D0501"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Διακριτική μεταχείριση.</w:t>
      </w:r>
    </w:p>
    <w:p w14:paraId="5ABC15FA" w14:textId="3C7A9EE6"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Διασφάλιση θεμελιωδών δικαιωμάτων.</w:t>
      </w:r>
    </w:p>
    <w:p w14:paraId="777E1F10" w14:textId="4C8D0BD4"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Εξαίρεση ορισμένων πολύ μικρών επιχειρήσεων. </w:t>
      </w:r>
    </w:p>
    <w:p w14:paraId="5A0BA472" w14:textId="4EBBBA72"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Ενημέρωση καταναλωτών αναφορικά με περιεχόμενο συμβολαίων.</w:t>
      </w:r>
    </w:p>
    <w:p w14:paraId="229BD15E" w14:textId="6419AF24"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Διαφάνεια.</w:t>
      </w:r>
    </w:p>
    <w:p w14:paraId="20D0FB9D" w14:textId="5ED66A36"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Αλλαγή παροχέα και φορητότητα αριθμού.</w:t>
      </w:r>
    </w:p>
    <w:p w14:paraId="117C0B9E" w14:textId="046E6C78"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Κλήση στον αριθμό έκτακτης ανάγκης.</w:t>
      </w:r>
    </w:p>
    <w:p w14:paraId="21C7AE17" w14:textId="139E2759"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Υπηρεσίες πληροφοριών καταλόγου. </w:t>
      </w:r>
    </w:p>
    <w:p w14:paraId="35583CFA" w14:textId="614033A9"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Πρόσβαση στα σημεία διεπαφής δημόσιου δικτύου ηλεκτρονικών επικοινωνιών στα </w:t>
      </w:r>
      <w:r w:rsidR="00936222">
        <w:rPr>
          <w:rFonts w:ascii="Arial" w:hAnsi="Arial" w:cs="Arial"/>
          <w:sz w:val="24"/>
          <w:szCs w:val="24"/>
          <w:lang w:val="el-GR"/>
        </w:rPr>
        <w:tab/>
      </w:r>
      <w:r>
        <w:rPr>
          <w:rFonts w:ascii="Arial" w:hAnsi="Arial" w:cs="Arial"/>
          <w:sz w:val="24"/>
          <w:szCs w:val="24"/>
          <w:lang w:val="el-GR"/>
        </w:rPr>
        <w:t xml:space="preserve">οποία συνδέεται τερματικός εξοπλισμός. </w:t>
      </w:r>
    </w:p>
    <w:p w14:paraId="5F38B836" w14:textId="5A9BC7C8"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Συλλογή πληροφοριών.</w:t>
      </w:r>
    </w:p>
    <w:p w14:paraId="3B76E0D3" w14:textId="6E2C8017"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Κοινοποίηση πληροφοριών. </w:t>
      </w:r>
    </w:p>
    <w:p w14:paraId="3C3AE61F" w14:textId="2A68AA1F"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Γεωγραφική αποτύπωση ανάπτυξης δικτύων ηλεκτρονικών επικοινωνιών.</w:t>
      </w:r>
    </w:p>
    <w:p w14:paraId="35E8433F" w14:textId="1C497F0E"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Συνθήκες διενέργειας διαβούλευσης.</w:t>
      </w:r>
    </w:p>
    <w:p w14:paraId="6A2804B5" w14:textId="7434EFEC"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Μηχανισμός διαβούλευσης.</w:t>
      </w:r>
    </w:p>
    <w:p w14:paraId="0AC2F4C5" w14:textId="37B97813"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Εναλλακτική επίλυση διαφοράς μεταξύ καταναλωτή και παροχέα υπηρεσιών </w:t>
      </w:r>
      <w:r w:rsidR="00936222">
        <w:rPr>
          <w:rFonts w:ascii="Arial" w:hAnsi="Arial" w:cs="Arial"/>
          <w:sz w:val="24"/>
          <w:szCs w:val="24"/>
          <w:lang w:val="el-GR"/>
        </w:rPr>
        <w:tab/>
      </w:r>
      <w:r>
        <w:rPr>
          <w:rFonts w:ascii="Arial" w:hAnsi="Arial" w:cs="Arial"/>
          <w:sz w:val="24"/>
          <w:szCs w:val="24"/>
          <w:lang w:val="el-GR"/>
        </w:rPr>
        <w:t>ηλεκτρονικών επικοινωνιών.</w:t>
      </w:r>
    </w:p>
    <w:p w14:paraId="4EB1DEF6" w14:textId="3B63B799"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Επίλυση διαφοράς μεταξύ παροχέων.</w:t>
      </w:r>
    </w:p>
    <w:p w14:paraId="70CB1EA6" w14:textId="5D16FFDA"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Επίλυση διασυνοριακής διαφοράς.</w:t>
      </w:r>
    </w:p>
    <w:p w14:paraId="566245C8" w14:textId="75DF48F7"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Κυρώσεις.</w:t>
      </w:r>
    </w:p>
    <w:p w14:paraId="3E226C46" w14:textId="5DBEE7D2" w:rsidR="00CB4516" w:rsidRPr="00CB4516" w:rsidRDefault="00CB4516"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Δικαίωμα προσφυγής.</w:t>
      </w:r>
    </w:p>
    <w:p w14:paraId="017F6D07" w14:textId="77777777" w:rsidR="00CB4516" w:rsidRDefault="00CB4516" w:rsidP="00CB4516">
      <w:pPr>
        <w:pStyle w:val="BodyText2"/>
        <w:spacing w:before="0"/>
        <w:ind w:left="720"/>
        <w:jc w:val="left"/>
        <w:rPr>
          <w:rFonts w:ascii="Arial" w:hAnsi="Arial" w:cs="Arial"/>
          <w:sz w:val="24"/>
          <w:szCs w:val="24"/>
          <w:lang w:val="el-GR"/>
        </w:rPr>
      </w:pPr>
    </w:p>
    <w:p w14:paraId="10866323" w14:textId="786F6837" w:rsidR="00CB4516" w:rsidRPr="002A097A" w:rsidRDefault="00CB4516" w:rsidP="00CB4516">
      <w:pPr>
        <w:pStyle w:val="BodyText2"/>
        <w:spacing w:before="0"/>
        <w:ind w:left="720"/>
        <w:rPr>
          <w:rFonts w:ascii="Arial" w:hAnsi="Arial" w:cs="Arial"/>
          <w:sz w:val="24"/>
          <w:szCs w:val="24"/>
          <w:lang w:val="el-GR"/>
        </w:rPr>
      </w:pPr>
      <w:r w:rsidRPr="00B04668">
        <w:rPr>
          <w:rFonts w:ascii="Arial" w:hAnsi="Arial" w:cs="Arial"/>
          <w:bCs/>
          <w:sz w:val="24"/>
          <w:szCs w:val="24"/>
          <w:lang w:val="el-GR"/>
        </w:rPr>
        <w:t>Μ</w:t>
      </w:r>
      <w:r w:rsidRPr="002A097A">
        <w:rPr>
          <w:rFonts w:ascii="Arial" w:hAnsi="Arial" w:cs="Arial"/>
          <w:sz w:val="24"/>
          <w:szCs w:val="24"/>
          <w:lang w:val="el-GR"/>
        </w:rPr>
        <w:t>ΕΡΟΣ ΤΡΙΤΟ</w:t>
      </w:r>
    </w:p>
    <w:p w14:paraId="29E6058B" w14:textId="5178FCC8" w:rsidR="00CB4516" w:rsidRDefault="00CB4516" w:rsidP="00CB4516">
      <w:pPr>
        <w:pStyle w:val="BodyText2"/>
        <w:spacing w:before="0"/>
        <w:ind w:left="720"/>
        <w:rPr>
          <w:rFonts w:ascii="Arial" w:hAnsi="Arial" w:cs="Arial"/>
          <w:sz w:val="24"/>
          <w:szCs w:val="24"/>
          <w:lang w:val="el-GR"/>
        </w:rPr>
      </w:pPr>
      <w:r w:rsidRPr="002A097A">
        <w:rPr>
          <w:rFonts w:ascii="Arial" w:hAnsi="Arial" w:cs="Arial"/>
          <w:sz w:val="24"/>
          <w:szCs w:val="24"/>
          <w:lang w:val="el-GR"/>
        </w:rPr>
        <w:t>ΕΚΔΟΣΗ ΡΥΘΜΙΣΤΙΚΩΝ ΑΠΟΦΑΣΕΩΝ</w:t>
      </w:r>
    </w:p>
    <w:p w14:paraId="29866AEF" w14:textId="77777777" w:rsidR="00C77D89" w:rsidRPr="002A097A" w:rsidRDefault="00C77D89" w:rsidP="00CB4516">
      <w:pPr>
        <w:pStyle w:val="BodyText2"/>
        <w:spacing w:before="0"/>
        <w:ind w:left="720"/>
        <w:rPr>
          <w:rFonts w:ascii="Arial" w:hAnsi="Arial" w:cs="Arial"/>
          <w:sz w:val="24"/>
          <w:szCs w:val="24"/>
          <w:lang w:val="el-GR"/>
        </w:rPr>
      </w:pPr>
    </w:p>
    <w:p w14:paraId="65A3DCB6" w14:textId="7DFEFCD8" w:rsidR="00CB4516" w:rsidRDefault="00CB4516"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Έκδοση Ρυθμιστικών Αποφάσεων.</w:t>
      </w:r>
    </w:p>
    <w:p w14:paraId="3A36E5BA" w14:textId="77777777" w:rsidR="00CB4516" w:rsidRDefault="00CB4516" w:rsidP="00CB4516">
      <w:pPr>
        <w:pStyle w:val="BodyText2"/>
        <w:spacing w:before="0"/>
        <w:jc w:val="left"/>
        <w:rPr>
          <w:rFonts w:ascii="Arial" w:hAnsi="Arial" w:cs="Arial"/>
          <w:caps/>
          <w:sz w:val="24"/>
          <w:szCs w:val="24"/>
          <w:lang w:val="el-GR"/>
        </w:rPr>
      </w:pPr>
    </w:p>
    <w:p w14:paraId="6717E2C4" w14:textId="70F3ED77" w:rsidR="00CB4516" w:rsidRPr="002A097A" w:rsidRDefault="00CB4516" w:rsidP="00CB4516">
      <w:pPr>
        <w:pStyle w:val="BodyText2"/>
        <w:spacing w:before="0"/>
        <w:rPr>
          <w:rFonts w:ascii="Arial" w:hAnsi="Arial" w:cs="Arial"/>
          <w:caps/>
          <w:sz w:val="24"/>
          <w:szCs w:val="24"/>
          <w:lang w:val="el-GR"/>
        </w:rPr>
      </w:pPr>
      <w:r w:rsidRPr="002A097A">
        <w:rPr>
          <w:rFonts w:ascii="Arial" w:hAnsi="Arial" w:cs="Arial"/>
          <w:caps/>
          <w:sz w:val="24"/>
          <w:szCs w:val="24"/>
          <w:lang w:val="el-GR"/>
        </w:rPr>
        <w:lastRenderedPageBreak/>
        <w:t>ΜΕΡΟΣ ΤΕΤΑΡΤΟ</w:t>
      </w:r>
    </w:p>
    <w:p w14:paraId="1A635D03" w14:textId="24C12A58" w:rsidR="00CB4516" w:rsidRDefault="00CB4516" w:rsidP="00CB4516">
      <w:pPr>
        <w:pStyle w:val="BodyText2"/>
        <w:spacing w:before="0"/>
        <w:rPr>
          <w:rFonts w:ascii="Arial" w:hAnsi="Arial" w:cs="Arial"/>
          <w:caps/>
          <w:sz w:val="24"/>
          <w:szCs w:val="24"/>
          <w:lang w:val="el-GR"/>
        </w:rPr>
      </w:pPr>
      <w:r w:rsidRPr="002A097A">
        <w:rPr>
          <w:rFonts w:ascii="Arial" w:hAnsi="Arial" w:cs="Arial"/>
          <w:caps/>
          <w:sz w:val="24"/>
          <w:szCs w:val="24"/>
          <w:lang w:val="el-GR"/>
        </w:rPr>
        <w:t>ΠΟΙΝΙΚΑ ΑΔΙΚΗΜΑΤΑ</w:t>
      </w:r>
    </w:p>
    <w:p w14:paraId="21822B71" w14:textId="77777777" w:rsidR="00C77D89" w:rsidRPr="002A097A" w:rsidRDefault="00C77D89" w:rsidP="00CB4516">
      <w:pPr>
        <w:pStyle w:val="BodyText2"/>
        <w:spacing w:before="0"/>
        <w:rPr>
          <w:rFonts w:ascii="Arial" w:hAnsi="Arial" w:cs="Arial"/>
          <w:caps/>
          <w:sz w:val="24"/>
          <w:szCs w:val="24"/>
          <w:lang w:val="el-GR"/>
        </w:rPr>
      </w:pPr>
    </w:p>
    <w:p w14:paraId="0CEAD98D" w14:textId="04603202" w:rsidR="00CB4516" w:rsidRPr="00CB4516" w:rsidRDefault="00CB4516" w:rsidP="00936222">
      <w:pPr>
        <w:pStyle w:val="BodyText2"/>
        <w:numPr>
          <w:ilvl w:val="0"/>
          <w:numId w:val="16"/>
        </w:numPr>
        <w:tabs>
          <w:tab w:val="left" w:pos="567"/>
        </w:tabs>
        <w:spacing w:before="0"/>
        <w:ind w:left="0" w:firstLine="0"/>
        <w:jc w:val="left"/>
        <w:rPr>
          <w:rFonts w:ascii="Arial" w:hAnsi="Arial" w:cs="Arial"/>
          <w:caps/>
          <w:sz w:val="24"/>
          <w:szCs w:val="24"/>
          <w:lang w:val="el-GR"/>
        </w:rPr>
      </w:pPr>
      <w:r>
        <w:rPr>
          <w:rFonts w:ascii="Arial" w:hAnsi="Arial" w:cs="Arial"/>
          <w:sz w:val="24"/>
          <w:szCs w:val="24"/>
          <w:lang w:val="el-GR"/>
        </w:rPr>
        <w:t>Ποινικά αδικήματα.</w:t>
      </w:r>
    </w:p>
    <w:p w14:paraId="0E64333D" w14:textId="19C94DBE" w:rsidR="00CB4516" w:rsidRDefault="00CB4516" w:rsidP="00CB4516">
      <w:pPr>
        <w:pStyle w:val="BodyText2"/>
        <w:spacing w:before="0"/>
        <w:jc w:val="left"/>
        <w:rPr>
          <w:rFonts w:ascii="Arial" w:hAnsi="Arial" w:cs="Arial"/>
          <w:sz w:val="24"/>
          <w:szCs w:val="24"/>
          <w:lang w:val="el-GR"/>
        </w:rPr>
      </w:pPr>
    </w:p>
    <w:p w14:paraId="5AB834A2" w14:textId="67C8170C" w:rsidR="00C77D89" w:rsidRDefault="00C77D89" w:rsidP="00CB4516">
      <w:pPr>
        <w:pStyle w:val="BodyText2"/>
        <w:spacing w:before="0"/>
        <w:jc w:val="left"/>
        <w:rPr>
          <w:rFonts w:ascii="Arial" w:hAnsi="Arial" w:cs="Arial"/>
          <w:sz w:val="24"/>
          <w:szCs w:val="24"/>
          <w:lang w:val="el-GR"/>
        </w:rPr>
      </w:pPr>
    </w:p>
    <w:p w14:paraId="0337860E" w14:textId="72BB8010" w:rsidR="00CB4516" w:rsidRPr="002A097A" w:rsidRDefault="00CB4516" w:rsidP="00CB4516">
      <w:pPr>
        <w:pStyle w:val="BodyText2"/>
        <w:spacing w:before="0"/>
        <w:rPr>
          <w:rFonts w:ascii="Arial" w:hAnsi="Arial" w:cs="Arial"/>
          <w:sz w:val="24"/>
          <w:szCs w:val="24"/>
          <w:lang w:val="el-GR"/>
        </w:rPr>
      </w:pPr>
      <w:r w:rsidRPr="002A097A">
        <w:rPr>
          <w:rFonts w:ascii="Arial" w:hAnsi="Arial" w:cs="Arial"/>
          <w:sz w:val="24"/>
          <w:szCs w:val="24"/>
          <w:lang w:val="el-GR"/>
        </w:rPr>
        <w:t>ΜΕΡΟΣ ΠΕΜΠΤΟ</w:t>
      </w:r>
    </w:p>
    <w:p w14:paraId="36CD0813" w14:textId="7BC9400E" w:rsidR="00CB4516" w:rsidRDefault="00CB4516" w:rsidP="00CB4516">
      <w:pPr>
        <w:pStyle w:val="BodyText2"/>
        <w:spacing w:before="0"/>
        <w:rPr>
          <w:rFonts w:ascii="Arial" w:hAnsi="Arial" w:cs="Arial"/>
          <w:sz w:val="24"/>
          <w:szCs w:val="24"/>
          <w:lang w:val="el-GR"/>
        </w:rPr>
      </w:pPr>
      <w:r w:rsidRPr="002A097A">
        <w:rPr>
          <w:rFonts w:ascii="Arial" w:hAnsi="Arial" w:cs="Arial"/>
          <w:sz w:val="24"/>
          <w:szCs w:val="24"/>
          <w:lang w:val="el-GR"/>
        </w:rPr>
        <w:t>ΜΕΤΑΒΑΤΙΚΕΣ ΔΙΑΤΑΞΕΙΣ</w:t>
      </w:r>
    </w:p>
    <w:p w14:paraId="72AB5CBC" w14:textId="77777777" w:rsidR="00C77D89" w:rsidRPr="002A097A" w:rsidRDefault="00C77D89" w:rsidP="00936222">
      <w:pPr>
        <w:pStyle w:val="BodyText2"/>
        <w:spacing w:before="0"/>
        <w:jc w:val="both"/>
        <w:rPr>
          <w:rFonts w:ascii="Arial" w:hAnsi="Arial" w:cs="Arial"/>
          <w:sz w:val="24"/>
          <w:szCs w:val="24"/>
          <w:lang w:val="el-GR"/>
        </w:rPr>
      </w:pPr>
    </w:p>
    <w:p w14:paraId="796B3C2F" w14:textId="4D693ADF" w:rsidR="00CB4516" w:rsidRPr="002A097A" w:rsidRDefault="002A097A"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Εφαρμογή του παρόντος Νόμου τηρουμένων των διατάξεων του περί Ρυθμίσεως </w:t>
      </w:r>
      <w:r w:rsidR="00936222">
        <w:rPr>
          <w:rFonts w:ascii="Arial" w:hAnsi="Arial" w:cs="Arial"/>
          <w:sz w:val="24"/>
          <w:szCs w:val="24"/>
          <w:lang w:val="el-GR"/>
        </w:rPr>
        <w:tab/>
      </w:r>
      <w:r>
        <w:rPr>
          <w:rFonts w:ascii="Arial" w:hAnsi="Arial" w:cs="Arial"/>
          <w:sz w:val="24"/>
          <w:szCs w:val="24"/>
          <w:lang w:val="el-GR"/>
        </w:rPr>
        <w:t>Ηλεκτρονικών Επικοινωνιών και Ταχυδρομικών Υπηρεσιών Νόμου.</w:t>
      </w:r>
      <w:r w:rsidR="00CB4516">
        <w:rPr>
          <w:rFonts w:ascii="Arial" w:hAnsi="Arial" w:cs="Arial"/>
          <w:sz w:val="24"/>
          <w:szCs w:val="24"/>
          <w:lang w:val="el-GR"/>
        </w:rPr>
        <w:t xml:space="preserve"> </w:t>
      </w:r>
    </w:p>
    <w:p w14:paraId="74570AE6" w14:textId="7E86210E" w:rsidR="002A097A" w:rsidRPr="002A097A" w:rsidRDefault="002A097A"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Περιεχόμενο γενικών εξουσιοδοτήσεων.</w:t>
      </w:r>
    </w:p>
    <w:p w14:paraId="33F68F78" w14:textId="4970A91B" w:rsidR="002A097A" w:rsidRPr="002A097A" w:rsidRDefault="002A097A"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Υποχρεώσεις.</w:t>
      </w:r>
    </w:p>
    <w:p w14:paraId="58798859" w14:textId="3CB72694" w:rsidR="002A097A" w:rsidRPr="002A097A" w:rsidRDefault="002A097A"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Διοικητικά, </w:t>
      </w:r>
      <w:proofErr w:type="spellStart"/>
      <w:r>
        <w:rPr>
          <w:rFonts w:ascii="Arial" w:hAnsi="Arial" w:cs="Arial"/>
          <w:sz w:val="24"/>
          <w:szCs w:val="24"/>
          <w:lang w:val="el-GR"/>
        </w:rPr>
        <w:t>αριθμοδοτικά</w:t>
      </w:r>
      <w:proofErr w:type="spellEnd"/>
      <w:r>
        <w:rPr>
          <w:rFonts w:ascii="Arial" w:hAnsi="Arial" w:cs="Arial"/>
          <w:sz w:val="24"/>
          <w:szCs w:val="24"/>
          <w:lang w:val="el-GR"/>
        </w:rPr>
        <w:t xml:space="preserve"> τέλη.</w:t>
      </w:r>
    </w:p>
    <w:p w14:paraId="7AAF2190" w14:textId="5C2F9F0A" w:rsidR="002A097A" w:rsidRPr="002A097A" w:rsidRDefault="002A097A"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Διορισμοί, </w:t>
      </w:r>
      <w:r w:rsidR="00C77D89">
        <w:rPr>
          <w:rFonts w:ascii="Arial" w:hAnsi="Arial" w:cs="Arial"/>
          <w:sz w:val="24"/>
          <w:szCs w:val="24"/>
          <w:lang w:val="el-GR"/>
        </w:rPr>
        <w:t>υ</w:t>
      </w:r>
      <w:r>
        <w:rPr>
          <w:rFonts w:ascii="Arial" w:hAnsi="Arial" w:cs="Arial"/>
          <w:sz w:val="24"/>
          <w:szCs w:val="24"/>
          <w:lang w:val="el-GR"/>
        </w:rPr>
        <w:t xml:space="preserve">ποχρεώσεις, </w:t>
      </w:r>
      <w:r w:rsidR="00C77D89">
        <w:rPr>
          <w:rFonts w:ascii="Arial" w:hAnsi="Arial" w:cs="Arial"/>
          <w:sz w:val="24"/>
          <w:szCs w:val="24"/>
          <w:lang w:val="el-GR"/>
        </w:rPr>
        <w:t>σ</w:t>
      </w:r>
      <w:r>
        <w:rPr>
          <w:rFonts w:ascii="Arial" w:hAnsi="Arial" w:cs="Arial"/>
          <w:sz w:val="24"/>
          <w:szCs w:val="24"/>
          <w:lang w:val="el-GR"/>
        </w:rPr>
        <w:t xml:space="preserve">υμβάσεις, </w:t>
      </w:r>
      <w:r w:rsidR="00C64C9C">
        <w:rPr>
          <w:rFonts w:ascii="Arial" w:hAnsi="Arial" w:cs="Arial"/>
          <w:sz w:val="24"/>
          <w:szCs w:val="24"/>
          <w:lang w:val="el-GR"/>
        </w:rPr>
        <w:t>Α</w:t>
      </w:r>
      <w:r>
        <w:rPr>
          <w:rFonts w:ascii="Arial" w:hAnsi="Arial" w:cs="Arial"/>
          <w:sz w:val="24"/>
          <w:szCs w:val="24"/>
          <w:lang w:val="el-GR"/>
        </w:rPr>
        <w:t xml:space="preserve">ποφάσεις, Ρυθμιστικές Αποφάσεις, </w:t>
      </w:r>
      <w:r w:rsidR="00C64C9C">
        <w:rPr>
          <w:rFonts w:ascii="Arial" w:hAnsi="Arial" w:cs="Arial"/>
          <w:sz w:val="24"/>
          <w:szCs w:val="24"/>
          <w:lang w:val="el-GR"/>
        </w:rPr>
        <w:t>Δ</w:t>
      </w:r>
      <w:r w:rsidR="00C77D89">
        <w:rPr>
          <w:rFonts w:ascii="Arial" w:hAnsi="Arial" w:cs="Arial"/>
          <w:sz w:val="24"/>
          <w:szCs w:val="24"/>
          <w:lang w:val="el-GR"/>
        </w:rPr>
        <w:t>ι</w:t>
      </w:r>
      <w:r>
        <w:rPr>
          <w:rFonts w:ascii="Arial" w:hAnsi="Arial" w:cs="Arial"/>
          <w:sz w:val="24"/>
          <w:szCs w:val="24"/>
          <w:lang w:val="el-GR"/>
        </w:rPr>
        <w:t xml:space="preserve">ατάγματα, </w:t>
      </w:r>
      <w:r w:rsidR="00936222">
        <w:rPr>
          <w:rFonts w:ascii="Arial" w:hAnsi="Arial" w:cs="Arial"/>
          <w:sz w:val="24"/>
          <w:szCs w:val="24"/>
          <w:lang w:val="el-GR"/>
        </w:rPr>
        <w:tab/>
      </w:r>
      <w:r w:rsidR="00C64C9C">
        <w:rPr>
          <w:rFonts w:ascii="Arial" w:hAnsi="Arial" w:cs="Arial"/>
          <w:sz w:val="24"/>
          <w:szCs w:val="24"/>
          <w:lang w:val="el-GR"/>
        </w:rPr>
        <w:t>Κ</w:t>
      </w:r>
      <w:r>
        <w:rPr>
          <w:rFonts w:ascii="Arial" w:hAnsi="Arial" w:cs="Arial"/>
          <w:sz w:val="24"/>
          <w:szCs w:val="24"/>
          <w:lang w:val="el-GR"/>
        </w:rPr>
        <w:t>ανονισμοί, κ.ά.</w:t>
      </w:r>
    </w:p>
    <w:p w14:paraId="046B485B" w14:textId="0C6CFC99" w:rsidR="002A097A" w:rsidRPr="002A097A" w:rsidRDefault="002A097A" w:rsidP="00936222">
      <w:pPr>
        <w:pStyle w:val="BodyText2"/>
        <w:numPr>
          <w:ilvl w:val="0"/>
          <w:numId w:val="16"/>
        </w:numPr>
        <w:tabs>
          <w:tab w:val="left" w:pos="567"/>
        </w:tabs>
        <w:spacing w:before="0"/>
        <w:ind w:left="0" w:firstLine="0"/>
        <w:jc w:val="both"/>
        <w:rPr>
          <w:rFonts w:ascii="Arial" w:hAnsi="Arial" w:cs="Arial"/>
          <w:caps/>
          <w:sz w:val="24"/>
          <w:szCs w:val="24"/>
          <w:lang w:val="el-GR"/>
        </w:rPr>
      </w:pPr>
      <w:r>
        <w:rPr>
          <w:rFonts w:ascii="Arial" w:hAnsi="Arial" w:cs="Arial"/>
          <w:sz w:val="24"/>
          <w:szCs w:val="24"/>
          <w:lang w:val="el-GR"/>
        </w:rPr>
        <w:t xml:space="preserve">Κανονιστικές </w:t>
      </w:r>
      <w:r w:rsidR="00C64C9C">
        <w:rPr>
          <w:rFonts w:ascii="Arial" w:hAnsi="Arial" w:cs="Arial"/>
          <w:sz w:val="24"/>
          <w:szCs w:val="24"/>
          <w:lang w:val="el-GR"/>
        </w:rPr>
        <w:t>δ</w:t>
      </w:r>
      <w:r>
        <w:rPr>
          <w:rFonts w:ascii="Arial" w:hAnsi="Arial" w:cs="Arial"/>
          <w:sz w:val="24"/>
          <w:szCs w:val="24"/>
          <w:lang w:val="el-GR"/>
        </w:rPr>
        <w:t xml:space="preserve">ιοικητικές </w:t>
      </w:r>
      <w:r w:rsidR="00C64C9C">
        <w:rPr>
          <w:rFonts w:ascii="Arial" w:hAnsi="Arial" w:cs="Arial"/>
          <w:sz w:val="24"/>
          <w:szCs w:val="24"/>
          <w:lang w:val="el-GR"/>
        </w:rPr>
        <w:t>π</w:t>
      </w:r>
      <w:bookmarkStart w:id="0" w:name="_GoBack"/>
      <w:bookmarkEnd w:id="0"/>
      <w:r>
        <w:rPr>
          <w:rFonts w:ascii="Arial" w:hAnsi="Arial" w:cs="Arial"/>
          <w:sz w:val="24"/>
          <w:szCs w:val="24"/>
          <w:lang w:val="el-GR"/>
        </w:rPr>
        <w:t>ράξεις</w:t>
      </w:r>
      <w:r w:rsidR="00C64C9C">
        <w:rPr>
          <w:rFonts w:ascii="Arial" w:hAnsi="Arial" w:cs="Arial"/>
          <w:sz w:val="24"/>
          <w:szCs w:val="24"/>
          <w:lang w:val="el-GR"/>
        </w:rPr>
        <w:t xml:space="preserve"> και ατομικές διοικητικές πράξεις. </w:t>
      </w:r>
    </w:p>
    <w:p w14:paraId="0AAD9381" w14:textId="77777777" w:rsidR="002A097A" w:rsidRDefault="002A097A" w:rsidP="00936222">
      <w:pPr>
        <w:pStyle w:val="BodyText2"/>
        <w:tabs>
          <w:tab w:val="left" w:pos="567"/>
        </w:tabs>
        <w:spacing w:before="0"/>
        <w:jc w:val="left"/>
        <w:rPr>
          <w:rFonts w:ascii="Arial" w:hAnsi="Arial" w:cs="Arial"/>
          <w:sz w:val="24"/>
          <w:szCs w:val="24"/>
          <w:lang w:val="el-GR"/>
        </w:rPr>
      </w:pPr>
    </w:p>
    <w:p w14:paraId="400062E7" w14:textId="77777777" w:rsidR="002A097A" w:rsidRDefault="002A097A" w:rsidP="00936222">
      <w:pPr>
        <w:pStyle w:val="BodyText2"/>
        <w:tabs>
          <w:tab w:val="left" w:pos="567"/>
        </w:tabs>
        <w:spacing w:before="0"/>
        <w:jc w:val="left"/>
        <w:rPr>
          <w:rFonts w:ascii="Arial" w:hAnsi="Arial" w:cs="Arial"/>
          <w:sz w:val="24"/>
          <w:szCs w:val="24"/>
          <w:lang w:val="el-GR"/>
        </w:rPr>
      </w:pPr>
    </w:p>
    <w:p w14:paraId="69DF03BE" w14:textId="77777777" w:rsidR="002A097A" w:rsidRDefault="002A097A" w:rsidP="00936222">
      <w:pPr>
        <w:pStyle w:val="BodyText2"/>
        <w:tabs>
          <w:tab w:val="left" w:pos="567"/>
        </w:tabs>
        <w:spacing w:before="0"/>
        <w:jc w:val="left"/>
        <w:rPr>
          <w:rFonts w:ascii="Arial" w:hAnsi="Arial" w:cs="Arial"/>
          <w:sz w:val="24"/>
          <w:szCs w:val="24"/>
          <w:lang w:val="el-GR"/>
        </w:rPr>
      </w:pPr>
    </w:p>
    <w:p w14:paraId="2B9F8955" w14:textId="77777777" w:rsidR="002A097A" w:rsidRDefault="002A097A" w:rsidP="00936222">
      <w:pPr>
        <w:pStyle w:val="BodyText2"/>
        <w:tabs>
          <w:tab w:val="left" w:pos="567"/>
        </w:tabs>
        <w:spacing w:before="0"/>
        <w:jc w:val="left"/>
        <w:rPr>
          <w:rFonts w:ascii="Arial" w:hAnsi="Arial" w:cs="Arial"/>
          <w:sz w:val="24"/>
          <w:szCs w:val="24"/>
          <w:lang w:val="el-GR"/>
        </w:rPr>
      </w:pPr>
    </w:p>
    <w:p w14:paraId="22645EA4" w14:textId="77777777" w:rsidR="002A097A" w:rsidRDefault="002A097A" w:rsidP="00936222">
      <w:pPr>
        <w:pStyle w:val="BodyText2"/>
        <w:tabs>
          <w:tab w:val="left" w:pos="567"/>
        </w:tabs>
        <w:spacing w:before="0"/>
        <w:jc w:val="left"/>
        <w:rPr>
          <w:rFonts w:ascii="Arial" w:hAnsi="Arial" w:cs="Arial"/>
          <w:sz w:val="24"/>
          <w:szCs w:val="24"/>
          <w:lang w:val="el-GR"/>
        </w:rPr>
      </w:pPr>
    </w:p>
    <w:p w14:paraId="7F8F8E78" w14:textId="77777777" w:rsidR="002A097A" w:rsidRDefault="002A097A" w:rsidP="002A097A">
      <w:pPr>
        <w:pStyle w:val="BodyText2"/>
        <w:spacing w:before="0"/>
        <w:ind w:left="720"/>
        <w:jc w:val="left"/>
        <w:rPr>
          <w:rFonts w:ascii="Arial" w:hAnsi="Arial" w:cs="Arial"/>
          <w:sz w:val="24"/>
          <w:szCs w:val="24"/>
          <w:lang w:val="el-GR"/>
        </w:rPr>
      </w:pPr>
    </w:p>
    <w:p w14:paraId="41598A14" w14:textId="77777777" w:rsidR="002A097A" w:rsidRDefault="002A097A" w:rsidP="002A097A">
      <w:pPr>
        <w:pStyle w:val="BodyText2"/>
        <w:spacing w:before="0"/>
        <w:ind w:left="720"/>
        <w:jc w:val="left"/>
        <w:rPr>
          <w:rFonts w:ascii="Arial" w:hAnsi="Arial" w:cs="Arial"/>
          <w:sz w:val="24"/>
          <w:szCs w:val="24"/>
          <w:lang w:val="el-GR"/>
        </w:rPr>
      </w:pPr>
    </w:p>
    <w:p w14:paraId="2312FE1B" w14:textId="77777777" w:rsidR="002A097A" w:rsidRDefault="002A097A" w:rsidP="002A097A">
      <w:pPr>
        <w:pStyle w:val="BodyText2"/>
        <w:spacing w:before="0"/>
        <w:ind w:left="720"/>
        <w:jc w:val="left"/>
        <w:rPr>
          <w:rFonts w:ascii="Arial" w:hAnsi="Arial" w:cs="Arial"/>
          <w:sz w:val="24"/>
          <w:szCs w:val="24"/>
          <w:lang w:val="el-GR"/>
        </w:rPr>
      </w:pPr>
    </w:p>
    <w:p w14:paraId="2AAB074F" w14:textId="77777777" w:rsidR="002A097A" w:rsidRDefault="002A097A" w:rsidP="002A097A">
      <w:pPr>
        <w:pStyle w:val="BodyText2"/>
        <w:spacing w:before="0"/>
        <w:ind w:left="720"/>
        <w:jc w:val="left"/>
        <w:rPr>
          <w:rFonts w:ascii="Arial" w:hAnsi="Arial" w:cs="Arial"/>
          <w:sz w:val="24"/>
          <w:szCs w:val="24"/>
          <w:lang w:val="el-GR"/>
        </w:rPr>
      </w:pPr>
    </w:p>
    <w:p w14:paraId="7E442FB2" w14:textId="77777777" w:rsidR="002A097A" w:rsidRDefault="002A097A" w:rsidP="002A097A">
      <w:pPr>
        <w:pStyle w:val="BodyText2"/>
        <w:spacing w:before="0"/>
        <w:ind w:left="720"/>
        <w:jc w:val="left"/>
        <w:rPr>
          <w:rFonts w:ascii="Arial" w:hAnsi="Arial" w:cs="Arial"/>
          <w:sz w:val="24"/>
          <w:szCs w:val="24"/>
          <w:lang w:val="el-GR"/>
        </w:rPr>
      </w:pPr>
    </w:p>
    <w:p w14:paraId="18E6C33E" w14:textId="77777777" w:rsidR="002A097A" w:rsidRDefault="002A097A" w:rsidP="002A097A">
      <w:pPr>
        <w:pStyle w:val="BodyText2"/>
        <w:spacing w:before="0"/>
        <w:ind w:left="720"/>
        <w:jc w:val="left"/>
        <w:rPr>
          <w:rFonts w:ascii="Arial" w:hAnsi="Arial" w:cs="Arial"/>
          <w:sz w:val="24"/>
          <w:szCs w:val="24"/>
          <w:lang w:val="el-GR"/>
        </w:rPr>
      </w:pPr>
    </w:p>
    <w:p w14:paraId="67DCD380" w14:textId="77777777" w:rsidR="002A097A" w:rsidRDefault="002A097A" w:rsidP="002A097A">
      <w:pPr>
        <w:pStyle w:val="BodyText2"/>
        <w:spacing w:before="0"/>
        <w:ind w:left="720"/>
        <w:jc w:val="left"/>
        <w:rPr>
          <w:rFonts w:ascii="Arial" w:hAnsi="Arial" w:cs="Arial"/>
          <w:sz w:val="24"/>
          <w:szCs w:val="24"/>
          <w:lang w:val="el-GR"/>
        </w:rPr>
      </w:pPr>
    </w:p>
    <w:p w14:paraId="1DAAB543" w14:textId="77777777" w:rsidR="002A097A" w:rsidRDefault="002A097A" w:rsidP="002A097A">
      <w:pPr>
        <w:pStyle w:val="BodyText2"/>
        <w:spacing w:before="0"/>
        <w:ind w:left="720"/>
        <w:jc w:val="left"/>
        <w:rPr>
          <w:rFonts w:ascii="Arial" w:hAnsi="Arial" w:cs="Arial"/>
          <w:sz w:val="24"/>
          <w:szCs w:val="24"/>
          <w:lang w:val="el-GR"/>
        </w:rPr>
      </w:pPr>
    </w:p>
    <w:p w14:paraId="38F88410" w14:textId="77777777" w:rsidR="002A097A" w:rsidRDefault="002A097A" w:rsidP="002A097A">
      <w:pPr>
        <w:pStyle w:val="BodyText2"/>
        <w:spacing w:before="0"/>
        <w:ind w:left="720"/>
        <w:jc w:val="left"/>
        <w:rPr>
          <w:rFonts w:ascii="Arial" w:hAnsi="Arial" w:cs="Arial"/>
          <w:sz w:val="24"/>
          <w:szCs w:val="24"/>
          <w:lang w:val="el-GR"/>
        </w:rPr>
      </w:pPr>
    </w:p>
    <w:p w14:paraId="30EF208C" w14:textId="77777777" w:rsidR="002A097A" w:rsidRDefault="002A097A" w:rsidP="002A097A">
      <w:pPr>
        <w:pStyle w:val="BodyText2"/>
        <w:spacing w:before="0"/>
        <w:ind w:left="720"/>
        <w:jc w:val="left"/>
        <w:rPr>
          <w:rFonts w:ascii="Arial" w:hAnsi="Arial" w:cs="Arial"/>
          <w:sz w:val="24"/>
          <w:szCs w:val="24"/>
          <w:lang w:val="el-GR"/>
        </w:rPr>
      </w:pPr>
    </w:p>
    <w:p w14:paraId="60C06051" w14:textId="77777777" w:rsidR="002A097A" w:rsidRDefault="002A097A" w:rsidP="002A097A">
      <w:pPr>
        <w:pStyle w:val="BodyText2"/>
        <w:spacing w:before="0"/>
        <w:ind w:left="720"/>
        <w:jc w:val="left"/>
        <w:rPr>
          <w:rFonts w:ascii="Arial" w:hAnsi="Arial" w:cs="Arial"/>
          <w:sz w:val="24"/>
          <w:szCs w:val="24"/>
          <w:lang w:val="el-GR"/>
        </w:rPr>
      </w:pPr>
    </w:p>
    <w:p w14:paraId="4F3BEBE0" w14:textId="77777777" w:rsidR="002A097A" w:rsidRDefault="002A097A" w:rsidP="002A097A">
      <w:pPr>
        <w:pStyle w:val="BodyText2"/>
        <w:spacing w:before="0"/>
        <w:ind w:left="720"/>
        <w:jc w:val="left"/>
        <w:rPr>
          <w:rFonts w:ascii="Arial" w:hAnsi="Arial" w:cs="Arial"/>
          <w:sz w:val="24"/>
          <w:szCs w:val="24"/>
          <w:lang w:val="el-GR"/>
        </w:rPr>
      </w:pPr>
    </w:p>
    <w:p w14:paraId="5FC4893B" w14:textId="22E09B84" w:rsidR="002A097A" w:rsidRDefault="002A097A" w:rsidP="002A097A">
      <w:pPr>
        <w:pStyle w:val="BodyText2"/>
        <w:spacing w:before="0"/>
        <w:ind w:left="720"/>
        <w:jc w:val="left"/>
        <w:rPr>
          <w:rFonts w:ascii="Arial" w:hAnsi="Arial" w:cs="Arial"/>
          <w:sz w:val="24"/>
          <w:szCs w:val="24"/>
          <w:lang w:val="el-GR"/>
        </w:rPr>
      </w:pPr>
      <w:r w:rsidRPr="002A097A">
        <w:rPr>
          <w:rFonts w:ascii="Arial" w:hAnsi="Arial" w:cs="Arial"/>
          <w:sz w:val="24"/>
          <w:szCs w:val="24"/>
          <w:lang w:val="el-GR"/>
        </w:rPr>
        <w:lastRenderedPageBreak/>
        <w:t>ΝΟΜΟΣ ΠΟΥ ΠΡΟΒΛΕΠΕΙ ΓΙΑ ΤΗ ΡΥΘΜΙΣΗ ΗΛΕΚΤΡΟΝΙΚΩΝ ΕΠΙΚΟΙΝΩΝΙΩΝ</w:t>
      </w:r>
    </w:p>
    <w:p w14:paraId="082E3632" w14:textId="77777777" w:rsidR="00E31C45" w:rsidRPr="00B27FE6" w:rsidRDefault="00E31C45" w:rsidP="00B27FE6">
      <w:pPr>
        <w:pStyle w:val="BodyText2"/>
        <w:spacing w:before="0"/>
        <w:rPr>
          <w:rFonts w:ascii="Arial" w:hAnsi="Arial" w:cs="Arial"/>
          <w:caps/>
          <w:sz w:val="24"/>
          <w:szCs w:val="24"/>
          <w:lang w:val="el-GR"/>
        </w:rPr>
      </w:pPr>
    </w:p>
    <w:tbl>
      <w:tblPr>
        <w:tblpPr w:leftFromText="180" w:rightFromText="180" w:vertAnchor="text" w:tblpY="1"/>
        <w:tblOverlap w:val="never"/>
        <w:tblW w:w="4924" w:type="pct"/>
        <w:tblLayout w:type="fixed"/>
        <w:tblLook w:val="0000" w:firstRow="0" w:lastRow="0" w:firstColumn="0" w:lastColumn="0" w:noHBand="0" w:noVBand="0"/>
      </w:tblPr>
      <w:tblGrid>
        <w:gridCol w:w="2124"/>
        <w:gridCol w:w="161"/>
        <w:gridCol w:w="663"/>
        <w:gridCol w:w="38"/>
        <w:gridCol w:w="8"/>
        <w:gridCol w:w="271"/>
        <w:gridCol w:w="131"/>
        <w:gridCol w:w="84"/>
        <w:gridCol w:w="68"/>
        <w:gridCol w:w="8"/>
        <w:gridCol w:w="203"/>
        <w:gridCol w:w="289"/>
        <w:gridCol w:w="51"/>
        <w:gridCol w:w="85"/>
        <w:gridCol w:w="486"/>
        <w:gridCol w:w="4628"/>
        <w:gridCol w:w="167"/>
        <w:gridCol w:w="27"/>
      </w:tblGrid>
      <w:tr w:rsidR="007074B3" w:rsidRPr="003709EF" w14:paraId="486AC5C4" w14:textId="77777777" w:rsidTr="00DF73B3">
        <w:trPr>
          <w:gridAfter w:val="1"/>
          <w:wAfter w:w="14" w:type="pct"/>
        </w:trPr>
        <w:tc>
          <w:tcPr>
            <w:tcW w:w="1119" w:type="pct"/>
          </w:tcPr>
          <w:p w14:paraId="6FE1DB40" w14:textId="65DB5C84" w:rsidR="00E31C45" w:rsidRPr="00B27FE6" w:rsidRDefault="00872C44" w:rsidP="007074B3">
            <w:pPr>
              <w:pStyle w:val="BodyText2"/>
              <w:spacing w:before="0"/>
              <w:jc w:val="left"/>
              <w:rPr>
                <w:rFonts w:ascii="Arial" w:hAnsi="Arial" w:cs="Arial"/>
                <w:caps/>
                <w:sz w:val="24"/>
                <w:szCs w:val="24"/>
                <w:lang w:val="el-GR"/>
              </w:rPr>
            </w:pPr>
            <w:r w:rsidRPr="00B27FE6">
              <w:rPr>
                <w:rFonts w:ascii="Arial" w:hAnsi="Arial" w:cs="Arial"/>
                <w:sz w:val="24"/>
                <w:szCs w:val="24"/>
                <w:lang w:val="el-GR"/>
              </w:rPr>
              <w:t>Προοίμιο.</w:t>
            </w:r>
          </w:p>
        </w:tc>
        <w:tc>
          <w:tcPr>
            <w:tcW w:w="3866" w:type="pct"/>
            <w:gridSpan w:val="16"/>
          </w:tcPr>
          <w:p w14:paraId="46A52434" w14:textId="18A613D9" w:rsidR="00E31C45" w:rsidRPr="00B27FE6" w:rsidRDefault="00E31C45" w:rsidP="007074B3">
            <w:pPr>
              <w:pStyle w:val="BodyText3"/>
              <w:spacing w:before="0"/>
              <w:rPr>
                <w:rFonts w:ascii="Arial" w:hAnsi="Arial" w:cs="Arial"/>
                <w:caps/>
                <w:sz w:val="24"/>
                <w:szCs w:val="24"/>
                <w:lang w:val="el-GR"/>
              </w:rPr>
            </w:pPr>
            <w:r w:rsidRPr="00B27FE6">
              <w:rPr>
                <w:rFonts w:ascii="Arial" w:hAnsi="Arial" w:cs="Arial"/>
                <w:sz w:val="24"/>
                <w:szCs w:val="24"/>
                <w:lang w:val="el-GR"/>
              </w:rPr>
              <w:t>Για σκοπούς</w:t>
            </w:r>
            <w:r w:rsidR="004662F4" w:rsidRPr="00B27FE6">
              <w:rPr>
                <w:rFonts w:ascii="Arial" w:hAnsi="Arial" w:cs="Arial"/>
                <w:sz w:val="24"/>
                <w:szCs w:val="24"/>
                <w:lang w:val="el-GR"/>
              </w:rPr>
              <w:t xml:space="preserve"> μερικής</w:t>
            </w:r>
            <w:r w:rsidRPr="00B27FE6">
              <w:rPr>
                <w:rFonts w:ascii="Arial" w:hAnsi="Arial" w:cs="Arial"/>
                <w:sz w:val="24"/>
                <w:szCs w:val="24"/>
                <w:lang w:val="el-GR"/>
              </w:rPr>
              <w:t xml:space="preserve"> εναρμόνισης με τις πράξεις της Ευρωπαϊκής Ένωσης με τίτλο:</w:t>
            </w:r>
          </w:p>
        </w:tc>
      </w:tr>
      <w:tr w:rsidR="007074B3" w:rsidRPr="003709EF" w14:paraId="64947288" w14:textId="77777777" w:rsidTr="00DF73B3">
        <w:trPr>
          <w:gridAfter w:val="1"/>
          <w:wAfter w:w="14" w:type="pct"/>
        </w:trPr>
        <w:tc>
          <w:tcPr>
            <w:tcW w:w="1119" w:type="pct"/>
          </w:tcPr>
          <w:p w14:paraId="4331D91A" w14:textId="77777777" w:rsidR="00E31C45" w:rsidRPr="00B27FE6" w:rsidRDefault="00E31C45" w:rsidP="007074B3">
            <w:pPr>
              <w:pStyle w:val="BodyText2"/>
              <w:spacing w:before="0"/>
              <w:jc w:val="both"/>
              <w:rPr>
                <w:rFonts w:ascii="Arial" w:hAnsi="Arial" w:cs="Arial"/>
                <w:caps/>
                <w:sz w:val="24"/>
                <w:szCs w:val="24"/>
                <w:lang w:val="el-GR"/>
              </w:rPr>
            </w:pPr>
          </w:p>
        </w:tc>
        <w:tc>
          <w:tcPr>
            <w:tcW w:w="3866" w:type="pct"/>
            <w:gridSpan w:val="16"/>
          </w:tcPr>
          <w:p w14:paraId="6A629FAC" w14:textId="77777777" w:rsidR="00E31C45" w:rsidRPr="00B27FE6" w:rsidRDefault="00E31C45" w:rsidP="007074B3">
            <w:pPr>
              <w:pStyle w:val="BodyText2"/>
              <w:spacing w:before="0"/>
              <w:jc w:val="both"/>
              <w:rPr>
                <w:rFonts w:ascii="Arial" w:hAnsi="Arial" w:cs="Arial"/>
                <w:caps/>
                <w:sz w:val="24"/>
                <w:szCs w:val="24"/>
                <w:lang w:val="el-GR"/>
              </w:rPr>
            </w:pPr>
          </w:p>
        </w:tc>
      </w:tr>
      <w:tr w:rsidR="007074B3" w:rsidRPr="003709EF" w14:paraId="19989D63" w14:textId="77777777" w:rsidTr="00DF73B3">
        <w:trPr>
          <w:gridAfter w:val="1"/>
          <w:wAfter w:w="14" w:type="pct"/>
        </w:trPr>
        <w:tc>
          <w:tcPr>
            <w:tcW w:w="1119" w:type="pct"/>
          </w:tcPr>
          <w:p w14:paraId="3C8518BD" w14:textId="56BECF7E" w:rsidR="00872C44" w:rsidRPr="00B27FE6" w:rsidRDefault="0093596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Επίσημη </w:t>
            </w:r>
          </w:p>
          <w:p w14:paraId="6633A71D" w14:textId="789F5209" w:rsidR="00E5076F" w:rsidRDefault="0093596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Εφημερίδα</w:t>
            </w:r>
            <w:r w:rsidR="009E4F6D">
              <w:rPr>
                <w:rFonts w:ascii="Arial" w:hAnsi="Arial" w:cs="Arial"/>
                <w:sz w:val="24"/>
                <w:szCs w:val="24"/>
                <w:lang w:val="el-GR"/>
              </w:rPr>
              <w:t xml:space="preserve"> </w:t>
            </w:r>
            <w:r w:rsidR="00E5076F">
              <w:rPr>
                <w:rFonts w:ascii="Arial" w:hAnsi="Arial" w:cs="Arial"/>
                <w:sz w:val="24"/>
                <w:szCs w:val="24"/>
                <w:lang w:val="el-GR"/>
              </w:rPr>
              <w:t>της</w:t>
            </w:r>
          </w:p>
          <w:p w14:paraId="52F837BB" w14:textId="7D0949A7" w:rsidR="005A182D" w:rsidRDefault="0093596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L 321,</w:t>
            </w:r>
          </w:p>
          <w:p w14:paraId="7C0CF41D" w14:textId="77777777" w:rsidR="00872C44" w:rsidRPr="00B27FE6" w:rsidRDefault="0093596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17.12.2018, </w:t>
            </w:r>
          </w:p>
          <w:p w14:paraId="2DFABE93" w14:textId="18E414DA" w:rsidR="00E31C45" w:rsidRPr="00B27FE6" w:rsidRDefault="00935964" w:rsidP="007074B3">
            <w:pPr>
              <w:pStyle w:val="BodyText2"/>
              <w:spacing w:before="0"/>
              <w:jc w:val="left"/>
              <w:rPr>
                <w:rFonts w:ascii="Arial" w:hAnsi="Arial" w:cs="Arial"/>
                <w:caps/>
                <w:sz w:val="24"/>
                <w:szCs w:val="24"/>
                <w:lang w:val="el-GR"/>
              </w:rPr>
            </w:pPr>
            <w:r w:rsidRPr="00B27FE6">
              <w:rPr>
                <w:rFonts w:ascii="Arial" w:hAnsi="Arial" w:cs="Arial"/>
                <w:sz w:val="24"/>
                <w:szCs w:val="24"/>
                <w:lang w:val="el-GR"/>
              </w:rPr>
              <w:t>σ.</w:t>
            </w:r>
            <w:r w:rsidR="00605B92">
              <w:rPr>
                <w:rFonts w:ascii="Arial" w:hAnsi="Arial" w:cs="Arial"/>
                <w:sz w:val="24"/>
                <w:szCs w:val="24"/>
                <w:lang w:val="el-GR"/>
              </w:rPr>
              <w:t xml:space="preserve"> </w:t>
            </w:r>
            <w:r w:rsidRPr="00B27FE6">
              <w:rPr>
                <w:rFonts w:ascii="Arial" w:hAnsi="Arial" w:cs="Arial"/>
                <w:sz w:val="24"/>
                <w:szCs w:val="24"/>
                <w:lang w:val="el-GR"/>
              </w:rPr>
              <w:t>36</w:t>
            </w:r>
            <w:r w:rsidR="00872C44" w:rsidRPr="00B27FE6">
              <w:rPr>
                <w:rFonts w:ascii="Arial" w:hAnsi="Arial" w:cs="Arial"/>
                <w:sz w:val="24"/>
                <w:szCs w:val="24"/>
                <w:lang w:val="el-GR"/>
              </w:rPr>
              <w:t>.</w:t>
            </w:r>
          </w:p>
        </w:tc>
        <w:tc>
          <w:tcPr>
            <w:tcW w:w="3866" w:type="pct"/>
            <w:gridSpan w:val="16"/>
          </w:tcPr>
          <w:p w14:paraId="076DC7DA" w14:textId="0D45AAFF" w:rsidR="00E31C45" w:rsidRPr="00B27FE6" w:rsidRDefault="00E31C45" w:rsidP="007074B3">
            <w:pPr>
              <w:pStyle w:val="BodyText2"/>
              <w:tabs>
                <w:tab w:val="left" w:pos="284"/>
                <w:tab w:val="left" w:pos="567"/>
                <w:tab w:val="left" w:pos="851"/>
              </w:tabs>
              <w:spacing w:before="0"/>
              <w:jc w:val="both"/>
              <w:rPr>
                <w:rFonts w:ascii="Arial" w:hAnsi="Arial" w:cs="Arial"/>
                <w:sz w:val="24"/>
                <w:szCs w:val="24"/>
                <w:lang w:val="el-GR"/>
              </w:rPr>
            </w:pPr>
            <w:r w:rsidRPr="00B27FE6">
              <w:rPr>
                <w:rFonts w:ascii="Arial" w:hAnsi="Arial" w:cs="Arial"/>
                <w:sz w:val="24"/>
                <w:szCs w:val="24"/>
                <w:lang w:val="el-GR"/>
              </w:rPr>
              <w:t>(α)</w:t>
            </w:r>
            <w:r w:rsidR="00E96C34">
              <w:rPr>
                <w:rFonts w:ascii="Arial" w:hAnsi="Arial" w:cs="Arial"/>
                <w:sz w:val="24"/>
                <w:szCs w:val="24"/>
                <w:lang w:val="el-GR"/>
              </w:rPr>
              <w:tab/>
            </w:r>
            <w:r w:rsidRPr="00B27FE6">
              <w:rPr>
                <w:rFonts w:ascii="Arial" w:hAnsi="Arial" w:cs="Arial"/>
                <w:sz w:val="24"/>
                <w:szCs w:val="24"/>
                <w:lang w:val="el-GR"/>
              </w:rPr>
              <w:t>Οδηγία (ΕΕ) 2018/1972 του Ευρωπαϊκού Κοινοβουλίου και του Συμβουλίου της 11ης Δεκεμβρίου 2018 για τη θέσπιση του Ευρωπαϊκού Κώδικα Ηλεκτρονικών Επικοινωνιών,</w:t>
            </w:r>
          </w:p>
        </w:tc>
      </w:tr>
      <w:tr w:rsidR="007074B3" w:rsidRPr="003709EF" w14:paraId="0D09EA06" w14:textId="77777777" w:rsidTr="00DF73B3">
        <w:trPr>
          <w:gridAfter w:val="1"/>
          <w:wAfter w:w="14" w:type="pct"/>
        </w:trPr>
        <w:tc>
          <w:tcPr>
            <w:tcW w:w="1119" w:type="pct"/>
          </w:tcPr>
          <w:p w14:paraId="7083D1B7" w14:textId="77777777" w:rsidR="00E31C45" w:rsidRPr="00B27FE6" w:rsidRDefault="00E31C45" w:rsidP="007074B3">
            <w:pPr>
              <w:pStyle w:val="BodyText2"/>
              <w:spacing w:before="0"/>
              <w:jc w:val="left"/>
              <w:rPr>
                <w:rFonts w:ascii="Arial" w:hAnsi="Arial" w:cs="Arial"/>
                <w:sz w:val="24"/>
                <w:szCs w:val="24"/>
                <w:lang w:val="el-GR"/>
              </w:rPr>
            </w:pPr>
          </w:p>
        </w:tc>
        <w:tc>
          <w:tcPr>
            <w:tcW w:w="3866" w:type="pct"/>
            <w:gridSpan w:val="16"/>
          </w:tcPr>
          <w:p w14:paraId="0C11417C" w14:textId="77777777" w:rsidR="00E31C45" w:rsidRPr="00B27FE6" w:rsidRDefault="00E31C45" w:rsidP="007074B3">
            <w:pPr>
              <w:pStyle w:val="NormalJustified"/>
              <w:spacing w:line="360" w:lineRule="auto"/>
              <w:rPr>
                <w:rFonts w:ascii="Arial" w:hAnsi="Arial" w:cs="Arial"/>
                <w:kern w:val="0"/>
                <w:szCs w:val="24"/>
                <w:lang w:val="el-GR"/>
              </w:rPr>
            </w:pPr>
          </w:p>
        </w:tc>
      </w:tr>
      <w:tr w:rsidR="007074B3" w:rsidRPr="003709EF" w14:paraId="62F3E0B1" w14:textId="77777777" w:rsidTr="00DF73B3">
        <w:trPr>
          <w:gridAfter w:val="1"/>
          <w:wAfter w:w="14" w:type="pct"/>
        </w:trPr>
        <w:tc>
          <w:tcPr>
            <w:tcW w:w="1119" w:type="pct"/>
          </w:tcPr>
          <w:p w14:paraId="5FDFB619" w14:textId="77777777"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0E88657A" w14:textId="088CFACC" w:rsidR="00E5076F"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r w:rsidR="00E5076F">
              <w:rPr>
                <w:rFonts w:ascii="Arial" w:hAnsi="Arial" w:cs="Arial"/>
                <w:sz w:val="24"/>
                <w:szCs w:val="24"/>
                <w:lang w:val="el-GR"/>
              </w:rPr>
              <w:t xml:space="preserve"> της</w:t>
            </w:r>
          </w:p>
          <w:p w14:paraId="30339403" w14:textId="679110C6"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 xml:space="preserve">L 162, </w:t>
            </w:r>
          </w:p>
          <w:p w14:paraId="5624AFDA" w14:textId="66B17E25"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21.6.2008,</w:t>
            </w:r>
          </w:p>
          <w:p w14:paraId="7CE8BDCE" w14:textId="5DE34440" w:rsidR="00E31C45"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605B92">
              <w:rPr>
                <w:rFonts w:ascii="Arial" w:hAnsi="Arial" w:cs="Arial"/>
                <w:sz w:val="24"/>
                <w:szCs w:val="24"/>
                <w:lang w:val="el-GR"/>
              </w:rPr>
              <w:t xml:space="preserve"> </w:t>
            </w:r>
            <w:r w:rsidRPr="00B27FE6">
              <w:rPr>
                <w:rFonts w:ascii="Arial" w:hAnsi="Arial" w:cs="Arial"/>
                <w:sz w:val="24"/>
                <w:szCs w:val="24"/>
                <w:lang w:val="el-GR"/>
              </w:rPr>
              <w:t>20</w:t>
            </w:r>
            <w:r w:rsidR="00872C44" w:rsidRPr="00B27FE6">
              <w:rPr>
                <w:rFonts w:ascii="Arial" w:hAnsi="Arial" w:cs="Arial"/>
                <w:sz w:val="24"/>
                <w:szCs w:val="24"/>
                <w:lang w:val="el-GR"/>
              </w:rPr>
              <w:t>.</w:t>
            </w:r>
          </w:p>
        </w:tc>
        <w:tc>
          <w:tcPr>
            <w:tcW w:w="3866" w:type="pct"/>
            <w:gridSpan w:val="16"/>
          </w:tcPr>
          <w:p w14:paraId="07C67144" w14:textId="67987AF4" w:rsidR="00E31C45" w:rsidRPr="00B27FE6" w:rsidRDefault="00E31C45" w:rsidP="007074B3">
            <w:pPr>
              <w:pStyle w:val="BodyText2"/>
              <w:tabs>
                <w:tab w:val="left" w:pos="284"/>
                <w:tab w:val="left" w:pos="567"/>
                <w:tab w:val="left" w:pos="851"/>
              </w:tabs>
              <w:spacing w:before="0"/>
              <w:jc w:val="both"/>
              <w:rPr>
                <w:rFonts w:ascii="Arial" w:hAnsi="Arial" w:cs="Arial"/>
                <w:sz w:val="24"/>
                <w:szCs w:val="24"/>
                <w:lang w:val="el-GR"/>
              </w:rPr>
            </w:pPr>
            <w:r w:rsidRPr="00B27FE6">
              <w:rPr>
                <w:rFonts w:ascii="Arial" w:hAnsi="Arial" w:cs="Arial"/>
                <w:sz w:val="24"/>
                <w:szCs w:val="24"/>
                <w:lang w:val="el-GR"/>
              </w:rPr>
              <w:t>(</w:t>
            </w:r>
            <w:r w:rsidR="00935964" w:rsidRPr="00B27FE6">
              <w:rPr>
                <w:rFonts w:ascii="Arial" w:hAnsi="Arial" w:cs="Arial"/>
                <w:sz w:val="24"/>
                <w:szCs w:val="24"/>
                <w:lang w:val="el-GR"/>
              </w:rPr>
              <w:t>β</w:t>
            </w:r>
            <w:r w:rsidRPr="00B27FE6">
              <w:rPr>
                <w:rFonts w:ascii="Arial" w:hAnsi="Arial" w:cs="Arial"/>
                <w:sz w:val="24"/>
                <w:szCs w:val="24"/>
                <w:lang w:val="el-GR"/>
              </w:rPr>
              <w:t>)</w:t>
            </w:r>
            <w:r w:rsidR="00E96C34">
              <w:rPr>
                <w:rFonts w:ascii="Arial" w:hAnsi="Arial" w:cs="Arial"/>
                <w:sz w:val="24"/>
                <w:szCs w:val="24"/>
                <w:lang w:val="el-GR"/>
              </w:rPr>
              <w:tab/>
            </w:r>
            <w:r w:rsidRPr="00B27FE6">
              <w:rPr>
                <w:rFonts w:ascii="Arial" w:hAnsi="Arial" w:cs="Arial"/>
                <w:sz w:val="24"/>
                <w:szCs w:val="24"/>
                <w:lang w:val="el-GR"/>
              </w:rPr>
              <w:t>Οδηγία 2008/63/ΕΚ της Επιτροπής της 20ής Ιουνίου 2008 σχετικά με τον ανταγωνισμό στις αγορές εξοπλισμού τηλεπικοινωνιακών τερματικών</w:t>
            </w:r>
            <w:r w:rsidR="00501512" w:rsidRPr="00B27FE6">
              <w:rPr>
                <w:rFonts w:ascii="Arial" w:hAnsi="Arial" w:cs="Arial"/>
                <w:sz w:val="24"/>
                <w:szCs w:val="24"/>
                <w:lang w:val="el-GR"/>
              </w:rPr>
              <w:t>,</w:t>
            </w:r>
          </w:p>
        </w:tc>
      </w:tr>
      <w:tr w:rsidR="007074B3" w:rsidRPr="003709EF" w14:paraId="0D17FF37" w14:textId="77777777" w:rsidTr="00DF73B3">
        <w:trPr>
          <w:gridAfter w:val="1"/>
          <w:wAfter w:w="14" w:type="pct"/>
        </w:trPr>
        <w:tc>
          <w:tcPr>
            <w:tcW w:w="1119" w:type="pct"/>
          </w:tcPr>
          <w:p w14:paraId="212DF6FE" w14:textId="77777777" w:rsidR="00E31C45" w:rsidRPr="00B27FE6" w:rsidRDefault="00E31C45" w:rsidP="007074B3">
            <w:pPr>
              <w:pStyle w:val="BodyText2"/>
              <w:spacing w:before="0"/>
              <w:jc w:val="left"/>
              <w:rPr>
                <w:rFonts w:ascii="Arial" w:hAnsi="Arial" w:cs="Arial"/>
                <w:sz w:val="24"/>
                <w:szCs w:val="24"/>
                <w:lang w:val="el-GR"/>
              </w:rPr>
            </w:pPr>
          </w:p>
        </w:tc>
        <w:tc>
          <w:tcPr>
            <w:tcW w:w="3866" w:type="pct"/>
            <w:gridSpan w:val="16"/>
          </w:tcPr>
          <w:p w14:paraId="7B692E09" w14:textId="77777777" w:rsidR="00E31C45" w:rsidRPr="00B27FE6" w:rsidRDefault="00E31C45" w:rsidP="007074B3">
            <w:pPr>
              <w:pStyle w:val="NormalJustified"/>
              <w:spacing w:line="360" w:lineRule="auto"/>
              <w:rPr>
                <w:rFonts w:ascii="Arial" w:hAnsi="Arial" w:cs="Arial"/>
                <w:kern w:val="0"/>
                <w:szCs w:val="24"/>
                <w:lang w:val="el-GR"/>
              </w:rPr>
            </w:pPr>
          </w:p>
        </w:tc>
      </w:tr>
      <w:tr w:rsidR="007074B3" w:rsidRPr="003709EF" w14:paraId="6153E8E5" w14:textId="77777777" w:rsidTr="00DF73B3">
        <w:trPr>
          <w:gridAfter w:val="1"/>
          <w:wAfter w:w="14" w:type="pct"/>
        </w:trPr>
        <w:tc>
          <w:tcPr>
            <w:tcW w:w="1119" w:type="pct"/>
          </w:tcPr>
          <w:p w14:paraId="05D17F77" w14:textId="77777777"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40DACD45" w14:textId="49D4D27D" w:rsidR="00E5076F"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r w:rsidR="00E5076F">
              <w:rPr>
                <w:rFonts w:ascii="Arial" w:hAnsi="Arial" w:cs="Arial"/>
                <w:sz w:val="24"/>
                <w:szCs w:val="24"/>
                <w:lang w:val="el-GR"/>
              </w:rPr>
              <w:t xml:space="preserve"> της</w:t>
            </w:r>
          </w:p>
          <w:p w14:paraId="2C0DFB95" w14:textId="3CB33FF3" w:rsidR="004A7AF8"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 xml:space="preserve">L 155, </w:t>
            </w:r>
          </w:p>
          <w:p w14:paraId="70036C71" w14:textId="6FDA7D83"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23.5.2014,</w:t>
            </w:r>
          </w:p>
          <w:p w14:paraId="6CA6A2D7" w14:textId="47D363A9" w:rsidR="00030F2C"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605B92">
              <w:rPr>
                <w:rFonts w:ascii="Arial" w:hAnsi="Arial" w:cs="Arial"/>
                <w:sz w:val="24"/>
                <w:szCs w:val="24"/>
                <w:lang w:val="el-GR"/>
              </w:rPr>
              <w:t xml:space="preserve"> </w:t>
            </w:r>
            <w:r w:rsidRPr="00B27FE6">
              <w:rPr>
                <w:rFonts w:ascii="Arial" w:hAnsi="Arial" w:cs="Arial"/>
                <w:sz w:val="24"/>
                <w:szCs w:val="24"/>
                <w:lang w:val="el-GR"/>
              </w:rPr>
              <w:t>1</w:t>
            </w:r>
            <w:r w:rsidR="00872C44" w:rsidRPr="00B27FE6">
              <w:rPr>
                <w:rFonts w:ascii="Arial" w:hAnsi="Arial" w:cs="Arial"/>
                <w:sz w:val="24"/>
                <w:szCs w:val="24"/>
                <w:lang w:val="el-GR"/>
              </w:rPr>
              <w:t>.</w:t>
            </w:r>
          </w:p>
        </w:tc>
        <w:tc>
          <w:tcPr>
            <w:tcW w:w="3866" w:type="pct"/>
            <w:gridSpan w:val="16"/>
          </w:tcPr>
          <w:p w14:paraId="4FC20558" w14:textId="5B3B4681" w:rsidR="00030F2C" w:rsidRPr="00B27FE6" w:rsidRDefault="00030F2C" w:rsidP="007074B3">
            <w:pPr>
              <w:pStyle w:val="BodyText2"/>
              <w:tabs>
                <w:tab w:val="left" w:pos="284"/>
                <w:tab w:val="left" w:pos="567"/>
                <w:tab w:val="left" w:pos="851"/>
              </w:tabs>
              <w:spacing w:before="0"/>
              <w:jc w:val="both"/>
              <w:rPr>
                <w:rFonts w:ascii="Arial" w:hAnsi="Arial" w:cs="Arial"/>
                <w:sz w:val="24"/>
                <w:szCs w:val="24"/>
                <w:lang w:val="el-GR"/>
              </w:rPr>
            </w:pPr>
            <w:r w:rsidRPr="00B27FE6">
              <w:rPr>
                <w:rFonts w:ascii="Arial" w:hAnsi="Arial" w:cs="Arial"/>
                <w:sz w:val="24"/>
                <w:szCs w:val="24"/>
                <w:lang w:val="el-GR"/>
              </w:rPr>
              <w:t>(</w:t>
            </w:r>
            <w:r w:rsidR="00935964" w:rsidRPr="00B27FE6">
              <w:rPr>
                <w:rFonts w:ascii="Arial" w:hAnsi="Arial" w:cs="Arial"/>
                <w:sz w:val="24"/>
                <w:szCs w:val="24"/>
                <w:lang w:val="el-GR"/>
              </w:rPr>
              <w:t>γ</w:t>
            </w:r>
            <w:r w:rsidRPr="00B27FE6">
              <w:rPr>
                <w:rFonts w:ascii="Arial" w:hAnsi="Arial" w:cs="Arial"/>
                <w:sz w:val="24"/>
                <w:szCs w:val="24"/>
                <w:lang w:val="el-GR"/>
              </w:rPr>
              <w:t>)</w:t>
            </w:r>
            <w:r w:rsidR="00E13A8E">
              <w:rPr>
                <w:rFonts w:ascii="Arial" w:hAnsi="Arial" w:cs="Arial"/>
                <w:sz w:val="24"/>
                <w:szCs w:val="24"/>
                <w:lang w:val="el-GR"/>
              </w:rPr>
              <w:tab/>
            </w:r>
            <w:r w:rsidR="00E13A8E">
              <w:rPr>
                <w:rFonts w:ascii="Arial" w:hAnsi="Arial" w:cs="Arial"/>
                <w:sz w:val="24"/>
                <w:szCs w:val="24"/>
                <w:lang w:val="el-GR"/>
              </w:rPr>
              <w:tab/>
            </w:r>
            <w:r w:rsidRPr="00B27FE6">
              <w:rPr>
                <w:rFonts w:ascii="Arial" w:hAnsi="Arial" w:cs="Arial"/>
                <w:sz w:val="24"/>
                <w:szCs w:val="24"/>
                <w:lang w:val="el-GR"/>
              </w:rPr>
              <w:t xml:space="preserve">Οδηγία 2014/61/ΕΕ του Ευρωπαϊκού Κοινοβουλίου και του Συμβουλίου της 15ης Μαΐου 2014 για μέτρα μείωσης του κόστους εγκατάστασης </w:t>
            </w:r>
            <w:proofErr w:type="spellStart"/>
            <w:r w:rsidRPr="00B27FE6">
              <w:rPr>
                <w:rFonts w:ascii="Arial" w:hAnsi="Arial" w:cs="Arial"/>
                <w:sz w:val="24"/>
                <w:szCs w:val="24"/>
                <w:lang w:val="el-GR"/>
              </w:rPr>
              <w:t>υψίρρυθμων</w:t>
            </w:r>
            <w:proofErr w:type="spellEnd"/>
            <w:r w:rsidRPr="00B27FE6">
              <w:rPr>
                <w:rFonts w:ascii="Arial" w:hAnsi="Arial" w:cs="Arial"/>
                <w:sz w:val="24"/>
                <w:szCs w:val="24"/>
                <w:lang w:val="el-GR"/>
              </w:rPr>
              <w:t xml:space="preserve"> δικτύων ηλεκτρονικών επικοινωνιών</w:t>
            </w:r>
            <w:r w:rsidR="00501512" w:rsidRPr="00B27FE6">
              <w:rPr>
                <w:rFonts w:ascii="Arial" w:hAnsi="Arial" w:cs="Arial"/>
                <w:sz w:val="24"/>
                <w:szCs w:val="24"/>
                <w:lang w:val="el-GR"/>
              </w:rPr>
              <w:t>,</w:t>
            </w:r>
          </w:p>
        </w:tc>
      </w:tr>
      <w:tr w:rsidR="007074B3" w:rsidRPr="003709EF" w14:paraId="1E4BAA3B" w14:textId="77777777" w:rsidTr="00DF73B3">
        <w:trPr>
          <w:gridAfter w:val="1"/>
          <w:wAfter w:w="14" w:type="pct"/>
        </w:trPr>
        <w:tc>
          <w:tcPr>
            <w:tcW w:w="1119" w:type="pct"/>
          </w:tcPr>
          <w:p w14:paraId="6E472693" w14:textId="77777777" w:rsidR="0041295D" w:rsidRPr="00B27FE6" w:rsidRDefault="0041295D" w:rsidP="007074B3">
            <w:pPr>
              <w:pStyle w:val="BodyText2"/>
              <w:spacing w:before="0"/>
              <w:jc w:val="left"/>
              <w:rPr>
                <w:rFonts w:ascii="Arial" w:hAnsi="Arial" w:cs="Arial"/>
                <w:sz w:val="24"/>
                <w:szCs w:val="24"/>
                <w:lang w:val="el-GR"/>
              </w:rPr>
            </w:pPr>
          </w:p>
        </w:tc>
        <w:tc>
          <w:tcPr>
            <w:tcW w:w="3866" w:type="pct"/>
            <w:gridSpan w:val="16"/>
          </w:tcPr>
          <w:p w14:paraId="3A9FC4BF" w14:textId="77777777" w:rsidR="0041295D" w:rsidRPr="00B27FE6" w:rsidRDefault="0041295D" w:rsidP="007074B3">
            <w:pPr>
              <w:pStyle w:val="NormalJustified"/>
              <w:spacing w:line="360" w:lineRule="auto"/>
              <w:rPr>
                <w:rFonts w:ascii="Arial" w:hAnsi="Arial" w:cs="Arial"/>
                <w:kern w:val="0"/>
                <w:szCs w:val="24"/>
                <w:lang w:val="el-GR"/>
              </w:rPr>
            </w:pPr>
          </w:p>
        </w:tc>
      </w:tr>
      <w:tr w:rsidR="007074B3" w:rsidRPr="006403FA" w14:paraId="79ED6A49" w14:textId="77777777" w:rsidTr="00DF73B3">
        <w:trPr>
          <w:gridAfter w:val="1"/>
          <w:wAfter w:w="14" w:type="pct"/>
        </w:trPr>
        <w:tc>
          <w:tcPr>
            <w:tcW w:w="1119" w:type="pct"/>
          </w:tcPr>
          <w:p w14:paraId="1430C438" w14:textId="77777777"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423E2EDB" w14:textId="002DA89A" w:rsidR="00E5076F"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r w:rsidR="00E5076F">
              <w:rPr>
                <w:rFonts w:ascii="Arial" w:hAnsi="Arial" w:cs="Arial"/>
                <w:sz w:val="24"/>
                <w:szCs w:val="24"/>
                <w:lang w:val="el-GR"/>
              </w:rPr>
              <w:t xml:space="preserve"> της</w:t>
            </w:r>
          </w:p>
          <w:p w14:paraId="6098A77C" w14:textId="292E599B"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 xml:space="preserve">L 165, </w:t>
            </w:r>
          </w:p>
          <w:p w14:paraId="492A108D" w14:textId="519593BA"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18.6.2013,</w:t>
            </w:r>
          </w:p>
          <w:p w14:paraId="57CE60EA" w14:textId="4569F20C" w:rsidR="0041295D"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605B92">
              <w:rPr>
                <w:rFonts w:ascii="Arial" w:hAnsi="Arial" w:cs="Arial"/>
                <w:sz w:val="24"/>
                <w:szCs w:val="24"/>
                <w:lang w:val="el-GR"/>
              </w:rPr>
              <w:t xml:space="preserve"> </w:t>
            </w:r>
            <w:r w:rsidRPr="00B27FE6">
              <w:rPr>
                <w:rFonts w:ascii="Arial" w:hAnsi="Arial" w:cs="Arial"/>
                <w:sz w:val="24"/>
                <w:szCs w:val="24"/>
                <w:lang w:val="el-GR"/>
              </w:rPr>
              <w:t>63</w:t>
            </w:r>
            <w:r w:rsidR="00872C44" w:rsidRPr="00B27FE6">
              <w:rPr>
                <w:rFonts w:ascii="Arial" w:hAnsi="Arial" w:cs="Arial"/>
                <w:sz w:val="24"/>
                <w:szCs w:val="24"/>
                <w:lang w:val="el-GR"/>
              </w:rPr>
              <w:t>.</w:t>
            </w:r>
          </w:p>
        </w:tc>
        <w:tc>
          <w:tcPr>
            <w:tcW w:w="3866" w:type="pct"/>
            <w:gridSpan w:val="16"/>
          </w:tcPr>
          <w:p w14:paraId="07DE65A0" w14:textId="34EFF7BF" w:rsidR="00677BBC" w:rsidRPr="00B27FE6" w:rsidRDefault="00935964" w:rsidP="006403FA">
            <w:pPr>
              <w:pStyle w:val="BodyText2"/>
              <w:tabs>
                <w:tab w:val="left" w:pos="284"/>
                <w:tab w:val="left" w:pos="567"/>
                <w:tab w:val="left" w:pos="851"/>
              </w:tabs>
              <w:spacing w:before="0"/>
              <w:jc w:val="both"/>
              <w:rPr>
                <w:rFonts w:ascii="Arial" w:hAnsi="Arial" w:cs="Arial"/>
                <w:sz w:val="24"/>
                <w:szCs w:val="24"/>
                <w:lang w:val="el-GR"/>
              </w:rPr>
            </w:pPr>
            <w:r w:rsidRPr="00B27FE6">
              <w:rPr>
                <w:rFonts w:ascii="Arial" w:hAnsi="Arial" w:cs="Arial"/>
                <w:sz w:val="24"/>
                <w:szCs w:val="24"/>
                <w:lang w:val="el-GR"/>
              </w:rPr>
              <w:t>(δ</w:t>
            </w:r>
            <w:r w:rsidR="0041295D" w:rsidRPr="00B27FE6">
              <w:rPr>
                <w:rFonts w:ascii="Arial" w:hAnsi="Arial" w:cs="Arial"/>
                <w:sz w:val="24"/>
                <w:szCs w:val="24"/>
                <w:lang w:val="el-GR"/>
              </w:rPr>
              <w:t>)</w:t>
            </w:r>
            <w:r w:rsidR="00E13A8E">
              <w:rPr>
                <w:rFonts w:ascii="Arial" w:hAnsi="Arial" w:cs="Arial"/>
                <w:sz w:val="24"/>
                <w:szCs w:val="24"/>
                <w:lang w:val="el-GR"/>
              </w:rPr>
              <w:tab/>
            </w:r>
            <w:r w:rsidR="0041295D" w:rsidRPr="00B27FE6">
              <w:rPr>
                <w:rFonts w:ascii="Arial" w:hAnsi="Arial" w:cs="Arial"/>
                <w:sz w:val="24"/>
                <w:szCs w:val="24"/>
                <w:lang w:val="el-GR"/>
              </w:rPr>
              <w:t>Οδηγία 2013/11/ΕΕ του Ευρωπαϊκού Κοινοβουλίου και του Συμβουλίου της 21ης Μαΐου 2013</w:t>
            </w:r>
            <w:r w:rsidR="003073FF" w:rsidRPr="00B27FE6">
              <w:rPr>
                <w:rFonts w:ascii="Arial" w:hAnsi="Arial" w:cs="Arial"/>
                <w:sz w:val="24"/>
                <w:szCs w:val="24"/>
                <w:lang w:val="el-GR"/>
              </w:rPr>
              <w:t xml:space="preserve"> </w:t>
            </w:r>
            <w:r w:rsidR="0041295D" w:rsidRPr="00B27FE6">
              <w:rPr>
                <w:rFonts w:ascii="Arial" w:hAnsi="Arial" w:cs="Arial"/>
                <w:sz w:val="24"/>
                <w:szCs w:val="24"/>
                <w:lang w:val="el-GR"/>
              </w:rPr>
              <w:t xml:space="preserve">για την εναλλακτική επίλυση καταναλωτικών διαφορών και για την τροποποίηση του </w:t>
            </w:r>
            <w:r w:rsidR="006403FA">
              <w:rPr>
                <w:rFonts w:ascii="Arial" w:hAnsi="Arial" w:cs="Arial"/>
                <w:sz w:val="24"/>
                <w:szCs w:val="24"/>
                <w:lang w:val="el-GR"/>
              </w:rPr>
              <w:t>κ</w:t>
            </w:r>
            <w:r w:rsidR="0041295D" w:rsidRPr="00B27FE6">
              <w:rPr>
                <w:rFonts w:ascii="Arial" w:hAnsi="Arial" w:cs="Arial"/>
                <w:sz w:val="24"/>
                <w:szCs w:val="24"/>
                <w:lang w:val="el-GR"/>
              </w:rPr>
              <w:t xml:space="preserve">ανονισμού (ΕΚ) αριθ. 2006/2004 και της </w:t>
            </w:r>
            <w:r w:rsidR="006403FA">
              <w:rPr>
                <w:rFonts w:ascii="Arial" w:hAnsi="Arial" w:cs="Arial"/>
                <w:sz w:val="24"/>
                <w:szCs w:val="24"/>
                <w:lang w:val="el-GR"/>
              </w:rPr>
              <w:t>ο</w:t>
            </w:r>
            <w:r w:rsidR="0041295D" w:rsidRPr="00B27FE6">
              <w:rPr>
                <w:rFonts w:ascii="Arial" w:hAnsi="Arial" w:cs="Arial"/>
                <w:sz w:val="24"/>
                <w:szCs w:val="24"/>
                <w:lang w:val="el-GR"/>
              </w:rPr>
              <w:t>δηγίας 2009/22/ΕΚ,</w:t>
            </w:r>
          </w:p>
        </w:tc>
      </w:tr>
      <w:tr w:rsidR="007074B3" w:rsidRPr="006403FA" w14:paraId="4841E7D1" w14:textId="77777777" w:rsidTr="00DF73B3">
        <w:trPr>
          <w:gridAfter w:val="1"/>
          <w:wAfter w:w="14" w:type="pct"/>
        </w:trPr>
        <w:tc>
          <w:tcPr>
            <w:tcW w:w="1119" w:type="pct"/>
          </w:tcPr>
          <w:p w14:paraId="25631123" w14:textId="77777777" w:rsidR="00677BBC" w:rsidRPr="00B27FE6" w:rsidRDefault="00677BBC" w:rsidP="007074B3">
            <w:pPr>
              <w:pStyle w:val="BodyText2"/>
              <w:spacing w:before="0"/>
              <w:jc w:val="left"/>
              <w:rPr>
                <w:rFonts w:ascii="Arial" w:hAnsi="Arial" w:cs="Arial"/>
                <w:sz w:val="24"/>
                <w:szCs w:val="24"/>
                <w:lang w:val="el-GR"/>
              </w:rPr>
            </w:pPr>
          </w:p>
        </w:tc>
        <w:tc>
          <w:tcPr>
            <w:tcW w:w="3866" w:type="pct"/>
            <w:gridSpan w:val="16"/>
          </w:tcPr>
          <w:p w14:paraId="649521E3" w14:textId="77777777" w:rsidR="00677BBC" w:rsidRPr="00B27FE6" w:rsidRDefault="00677BBC" w:rsidP="007074B3">
            <w:pPr>
              <w:pStyle w:val="NormalJustified"/>
              <w:spacing w:line="360" w:lineRule="auto"/>
              <w:rPr>
                <w:rFonts w:ascii="Arial" w:hAnsi="Arial" w:cs="Arial"/>
                <w:kern w:val="0"/>
                <w:szCs w:val="24"/>
                <w:lang w:val="el-GR"/>
              </w:rPr>
            </w:pPr>
          </w:p>
        </w:tc>
      </w:tr>
      <w:tr w:rsidR="007074B3" w:rsidRPr="003709EF" w14:paraId="09EDFEC7" w14:textId="77777777" w:rsidTr="00DF73B3">
        <w:trPr>
          <w:gridAfter w:val="1"/>
          <w:wAfter w:w="14" w:type="pct"/>
        </w:trPr>
        <w:tc>
          <w:tcPr>
            <w:tcW w:w="1119" w:type="pct"/>
          </w:tcPr>
          <w:p w14:paraId="450EE041" w14:textId="77777777"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51A9DE1B" w14:textId="1ED38B37" w:rsidR="00E5076F"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r w:rsidR="00E5076F">
              <w:rPr>
                <w:rFonts w:ascii="Arial" w:hAnsi="Arial" w:cs="Arial"/>
                <w:sz w:val="24"/>
                <w:szCs w:val="24"/>
                <w:lang w:val="el-GR"/>
              </w:rPr>
              <w:t xml:space="preserve"> της</w:t>
            </w:r>
          </w:p>
          <w:p w14:paraId="6DF3A499" w14:textId="00AE16C6" w:rsidR="00872C44"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L 153,</w:t>
            </w:r>
          </w:p>
          <w:p w14:paraId="2BA8E4AB" w14:textId="1EE4F53D"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22.5.2014,</w:t>
            </w:r>
          </w:p>
          <w:p w14:paraId="293775B7" w14:textId="61727A22" w:rsidR="00677BBC"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E5076F">
              <w:rPr>
                <w:rFonts w:ascii="Arial" w:hAnsi="Arial" w:cs="Arial"/>
                <w:sz w:val="24"/>
                <w:szCs w:val="24"/>
                <w:lang w:val="el-GR"/>
              </w:rPr>
              <w:t xml:space="preserve"> </w:t>
            </w:r>
            <w:r w:rsidRPr="00B27FE6">
              <w:rPr>
                <w:rFonts w:ascii="Arial" w:hAnsi="Arial" w:cs="Arial"/>
                <w:sz w:val="24"/>
                <w:szCs w:val="24"/>
                <w:lang w:val="el-GR"/>
              </w:rPr>
              <w:t>62</w:t>
            </w:r>
            <w:r w:rsidR="00872C44" w:rsidRPr="00B27FE6">
              <w:rPr>
                <w:rFonts w:ascii="Arial" w:hAnsi="Arial" w:cs="Arial"/>
                <w:sz w:val="24"/>
                <w:szCs w:val="24"/>
                <w:lang w:val="el-GR"/>
              </w:rPr>
              <w:t>.</w:t>
            </w:r>
          </w:p>
        </w:tc>
        <w:tc>
          <w:tcPr>
            <w:tcW w:w="3866" w:type="pct"/>
            <w:gridSpan w:val="16"/>
          </w:tcPr>
          <w:p w14:paraId="4FABB93B" w14:textId="6B2B383F" w:rsidR="00677BBC" w:rsidRPr="00B27FE6" w:rsidRDefault="00935964" w:rsidP="007074B3">
            <w:pPr>
              <w:pStyle w:val="BodyText2"/>
              <w:tabs>
                <w:tab w:val="left" w:pos="284"/>
                <w:tab w:val="left" w:pos="567"/>
                <w:tab w:val="left" w:pos="851"/>
              </w:tabs>
              <w:spacing w:before="0"/>
              <w:jc w:val="both"/>
              <w:rPr>
                <w:rFonts w:ascii="Arial" w:hAnsi="Arial" w:cs="Arial"/>
                <w:sz w:val="24"/>
                <w:szCs w:val="24"/>
                <w:lang w:val="el-GR"/>
              </w:rPr>
            </w:pPr>
            <w:r w:rsidRPr="00B27FE6">
              <w:rPr>
                <w:rFonts w:ascii="Arial" w:hAnsi="Arial" w:cs="Arial"/>
                <w:sz w:val="24"/>
                <w:szCs w:val="24"/>
                <w:lang w:val="el-GR"/>
              </w:rPr>
              <w:t>(ε</w:t>
            </w:r>
            <w:r w:rsidR="00677BBC" w:rsidRPr="00B27FE6">
              <w:rPr>
                <w:rFonts w:ascii="Arial" w:hAnsi="Arial" w:cs="Arial"/>
                <w:sz w:val="24"/>
                <w:szCs w:val="24"/>
                <w:lang w:val="el-GR"/>
              </w:rPr>
              <w:t>)</w:t>
            </w:r>
            <w:r w:rsidR="00E13A8E">
              <w:rPr>
                <w:rFonts w:ascii="Arial" w:hAnsi="Arial" w:cs="Arial"/>
                <w:sz w:val="24"/>
                <w:szCs w:val="24"/>
                <w:lang w:val="el-GR"/>
              </w:rPr>
              <w:tab/>
            </w:r>
            <w:r w:rsidR="00E13A8E">
              <w:rPr>
                <w:rFonts w:ascii="Arial" w:hAnsi="Arial" w:cs="Arial"/>
                <w:sz w:val="24"/>
                <w:szCs w:val="24"/>
                <w:lang w:val="el-GR"/>
              </w:rPr>
              <w:tab/>
            </w:r>
            <w:r w:rsidR="00677BBC" w:rsidRPr="00B27FE6">
              <w:rPr>
                <w:rFonts w:ascii="Arial" w:hAnsi="Arial" w:cs="Arial"/>
                <w:sz w:val="24"/>
                <w:szCs w:val="24"/>
                <w:lang w:val="el-GR"/>
              </w:rPr>
              <w:t xml:space="preserve">Οδηγία 2014/53/ΕΕ  του Ευρωπαϊκού Κοινοβουλίου και του Συμβουλίου της 16ης Απριλίου 2014 σχετικά με την εναρμόνιση των νομοθεσιών των κρατών μελών σχετικά με τη διαθεσιμότητα </w:t>
            </w:r>
            <w:proofErr w:type="spellStart"/>
            <w:r w:rsidR="00677BBC" w:rsidRPr="00B27FE6">
              <w:rPr>
                <w:rFonts w:ascii="Arial" w:hAnsi="Arial" w:cs="Arial"/>
                <w:sz w:val="24"/>
                <w:szCs w:val="24"/>
                <w:lang w:val="el-GR"/>
              </w:rPr>
              <w:t>ραδιοεξοπλισμού</w:t>
            </w:r>
            <w:proofErr w:type="spellEnd"/>
            <w:r w:rsidR="00677BBC" w:rsidRPr="00B27FE6">
              <w:rPr>
                <w:rFonts w:ascii="Arial" w:hAnsi="Arial" w:cs="Arial"/>
                <w:sz w:val="24"/>
                <w:szCs w:val="24"/>
                <w:lang w:val="el-GR"/>
              </w:rPr>
              <w:t xml:space="preserve"> στην αγορά και την κατάργηση της οδηγίας 1999/5/ΕΚ,</w:t>
            </w:r>
          </w:p>
        </w:tc>
      </w:tr>
      <w:tr w:rsidR="007074B3" w:rsidRPr="003709EF" w14:paraId="6CDAD341" w14:textId="77777777" w:rsidTr="00DF73B3">
        <w:trPr>
          <w:gridAfter w:val="1"/>
          <w:wAfter w:w="14" w:type="pct"/>
        </w:trPr>
        <w:tc>
          <w:tcPr>
            <w:tcW w:w="1119" w:type="pct"/>
          </w:tcPr>
          <w:p w14:paraId="0B948080" w14:textId="77777777" w:rsidR="00F74DC0" w:rsidRPr="00B27FE6" w:rsidRDefault="00F74DC0" w:rsidP="007074B3">
            <w:pPr>
              <w:pStyle w:val="BodyText2"/>
              <w:spacing w:before="0"/>
              <w:jc w:val="left"/>
              <w:rPr>
                <w:rFonts w:ascii="Arial" w:hAnsi="Arial" w:cs="Arial"/>
                <w:sz w:val="24"/>
                <w:szCs w:val="24"/>
                <w:lang w:val="el-GR"/>
              </w:rPr>
            </w:pPr>
          </w:p>
        </w:tc>
        <w:tc>
          <w:tcPr>
            <w:tcW w:w="3866" w:type="pct"/>
            <w:gridSpan w:val="16"/>
          </w:tcPr>
          <w:p w14:paraId="5B126C8A" w14:textId="77777777" w:rsidR="00F74DC0" w:rsidRPr="00B27FE6" w:rsidRDefault="00F74DC0" w:rsidP="007074B3">
            <w:pPr>
              <w:pStyle w:val="NormalJustified"/>
              <w:spacing w:line="360" w:lineRule="auto"/>
              <w:rPr>
                <w:rFonts w:ascii="Arial" w:hAnsi="Arial" w:cs="Arial"/>
                <w:kern w:val="0"/>
                <w:szCs w:val="24"/>
                <w:lang w:val="el-GR"/>
              </w:rPr>
            </w:pPr>
          </w:p>
        </w:tc>
      </w:tr>
      <w:tr w:rsidR="007074B3" w:rsidRPr="003709EF" w14:paraId="70222FD7" w14:textId="77777777" w:rsidTr="00DF73B3">
        <w:trPr>
          <w:gridAfter w:val="1"/>
          <w:wAfter w:w="14" w:type="pct"/>
        </w:trPr>
        <w:tc>
          <w:tcPr>
            <w:tcW w:w="1119" w:type="pct"/>
          </w:tcPr>
          <w:p w14:paraId="329E4092" w14:textId="77777777" w:rsidR="00F74DC0" w:rsidRPr="00B27FE6" w:rsidRDefault="00F74DC0" w:rsidP="007074B3">
            <w:pPr>
              <w:pStyle w:val="BodyText2"/>
              <w:spacing w:before="0"/>
              <w:jc w:val="left"/>
              <w:rPr>
                <w:rFonts w:ascii="Arial" w:hAnsi="Arial" w:cs="Arial"/>
                <w:sz w:val="24"/>
                <w:szCs w:val="24"/>
                <w:lang w:val="el-GR"/>
              </w:rPr>
            </w:pPr>
          </w:p>
        </w:tc>
        <w:tc>
          <w:tcPr>
            <w:tcW w:w="3866" w:type="pct"/>
            <w:gridSpan w:val="16"/>
          </w:tcPr>
          <w:p w14:paraId="7C1FEF09" w14:textId="099672C8" w:rsidR="00F74DC0" w:rsidRPr="00B27FE6" w:rsidRDefault="00605B92" w:rsidP="007074B3">
            <w:pPr>
              <w:pStyle w:val="NormalJustified"/>
              <w:spacing w:line="360" w:lineRule="auto"/>
              <w:rPr>
                <w:rFonts w:ascii="Arial" w:hAnsi="Arial" w:cs="Arial"/>
                <w:kern w:val="0"/>
                <w:szCs w:val="24"/>
                <w:lang w:val="el-GR"/>
              </w:rPr>
            </w:pPr>
            <w:r>
              <w:rPr>
                <w:rFonts w:ascii="Arial" w:hAnsi="Arial" w:cs="Arial"/>
                <w:kern w:val="0"/>
                <w:szCs w:val="24"/>
                <w:lang w:val="el-GR"/>
              </w:rPr>
              <w:t>γ</w:t>
            </w:r>
            <w:r w:rsidR="00F74DC0" w:rsidRPr="00B27FE6">
              <w:rPr>
                <w:rFonts w:ascii="Arial" w:hAnsi="Arial" w:cs="Arial"/>
                <w:kern w:val="0"/>
                <w:szCs w:val="24"/>
                <w:lang w:val="el-GR"/>
              </w:rPr>
              <w:t>ια σκοπούς εφαρμογής των πράξεων της</w:t>
            </w:r>
            <w:r w:rsidR="00935964" w:rsidRPr="00B27FE6">
              <w:rPr>
                <w:rFonts w:ascii="Arial" w:hAnsi="Arial" w:cs="Arial"/>
                <w:kern w:val="0"/>
                <w:szCs w:val="24"/>
                <w:lang w:val="el-GR"/>
              </w:rPr>
              <w:t xml:space="preserve"> Ευρωπαϊκής Ένωσης με τίτλο:</w:t>
            </w:r>
          </w:p>
        </w:tc>
      </w:tr>
      <w:tr w:rsidR="007074B3" w:rsidRPr="003709EF" w14:paraId="321A27BC" w14:textId="77777777" w:rsidTr="00DF73B3">
        <w:trPr>
          <w:gridAfter w:val="1"/>
          <w:wAfter w:w="14" w:type="pct"/>
        </w:trPr>
        <w:tc>
          <w:tcPr>
            <w:tcW w:w="1119" w:type="pct"/>
          </w:tcPr>
          <w:p w14:paraId="06D6077C" w14:textId="77777777" w:rsidR="00F74DC0" w:rsidRPr="00B27FE6" w:rsidRDefault="00F74DC0" w:rsidP="007074B3">
            <w:pPr>
              <w:pStyle w:val="BodyText2"/>
              <w:spacing w:before="0"/>
              <w:jc w:val="left"/>
              <w:rPr>
                <w:rFonts w:ascii="Arial" w:hAnsi="Arial" w:cs="Arial"/>
                <w:sz w:val="24"/>
                <w:szCs w:val="24"/>
                <w:lang w:val="el-GR"/>
              </w:rPr>
            </w:pPr>
          </w:p>
        </w:tc>
        <w:tc>
          <w:tcPr>
            <w:tcW w:w="3866" w:type="pct"/>
            <w:gridSpan w:val="16"/>
          </w:tcPr>
          <w:p w14:paraId="5BE9C43C" w14:textId="77777777" w:rsidR="00F74DC0" w:rsidRPr="00B27FE6" w:rsidRDefault="00F74DC0" w:rsidP="007074B3">
            <w:pPr>
              <w:pStyle w:val="NormalJustified"/>
              <w:spacing w:line="360" w:lineRule="auto"/>
              <w:rPr>
                <w:rFonts w:ascii="Arial" w:hAnsi="Arial" w:cs="Arial"/>
                <w:kern w:val="0"/>
                <w:szCs w:val="24"/>
                <w:lang w:val="el-GR"/>
              </w:rPr>
            </w:pPr>
          </w:p>
        </w:tc>
      </w:tr>
      <w:tr w:rsidR="007074B3" w:rsidRPr="00B27FE6" w14:paraId="399A70D3" w14:textId="77777777" w:rsidTr="00DF73B3">
        <w:trPr>
          <w:gridAfter w:val="1"/>
          <w:wAfter w:w="14" w:type="pct"/>
        </w:trPr>
        <w:tc>
          <w:tcPr>
            <w:tcW w:w="1119" w:type="pct"/>
          </w:tcPr>
          <w:p w14:paraId="41BBB034" w14:textId="77777777" w:rsidR="00872C44" w:rsidRPr="00B27FE6"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473624C8" w14:textId="77777777" w:rsidR="005A182D" w:rsidRDefault="00935964"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p>
          <w:p w14:paraId="3D20E2C7" w14:textId="32CA6377" w:rsidR="00872C44" w:rsidRPr="00B27FE6" w:rsidRDefault="005A182D" w:rsidP="007074B3">
            <w:pPr>
              <w:pStyle w:val="BodyText2"/>
              <w:spacing w:before="0"/>
              <w:jc w:val="both"/>
              <w:rPr>
                <w:rFonts w:ascii="Arial" w:hAnsi="Arial" w:cs="Arial"/>
                <w:sz w:val="24"/>
                <w:szCs w:val="24"/>
                <w:lang w:val="el-GR"/>
              </w:rPr>
            </w:pPr>
            <w:r>
              <w:rPr>
                <w:rFonts w:ascii="Arial" w:hAnsi="Arial" w:cs="Arial"/>
                <w:sz w:val="24"/>
                <w:szCs w:val="24"/>
                <w:lang w:val="el-GR"/>
              </w:rPr>
              <w:t xml:space="preserve">της </w:t>
            </w:r>
            <w:r w:rsidR="00935964"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002C6198" w:rsidRPr="00B27FE6">
              <w:rPr>
                <w:rFonts w:ascii="Arial" w:hAnsi="Arial" w:cs="Arial"/>
                <w:sz w:val="24"/>
                <w:szCs w:val="24"/>
                <w:lang w:val="el-GR"/>
              </w:rPr>
              <w:t>L 321</w:t>
            </w:r>
            <w:r w:rsidR="00935964" w:rsidRPr="00B27FE6">
              <w:rPr>
                <w:rFonts w:ascii="Arial" w:hAnsi="Arial" w:cs="Arial"/>
                <w:sz w:val="24"/>
                <w:szCs w:val="24"/>
                <w:lang w:val="el-GR"/>
              </w:rPr>
              <w:t>,</w:t>
            </w:r>
          </w:p>
          <w:p w14:paraId="3210C02C" w14:textId="2C74194F" w:rsidR="00872C44"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17</w:t>
            </w:r>
            <w:r w:rsidR="00935964" w:rsidRPr="00B27FE6">
              <w:rPr>
                <w:rFonts w:ascii="Arial" w:hAnsi="Arial" w:cs="Arial"/>
                <w:sz w:val="24"/>
                <w:szCs w:val="24"/>
                <w:lang w:val="el-GR"/>
              </w:rPr>
              <w:t>.</w:t>
            </w:r>
            <w:r w:rsidRPr="00B27FE6">
              <w:rPr>
                <w:rFonts w:ascii="Arial" w:hAnsi="Arial" w:cs="Arial"/>
                <w:sz w:val="24"/>
                <w:szCs w:val="24"/>
                <w:lang w:val="el-GR"/>
              </w:rPr>
              <w:t>12.2018,</w:t>
            </w:r>
          </w:p>
          <w:p w14:paraId="39E949D2" w14:textId="7FC44A2E" w:rsidR="00F74DC0"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E5076F">
              <w:rPr>
                <w:rFonts w:ascii="Arial" w:hAnsi="Arial" w:cs="Arial"/>
                <w:sz w:val="24"/>
                <w:szCs w:val="24"/>
                <w:lang w:val="el-GR"/>
              </w:rPr>
              <w:t xml:space="preserve"> </w:t>
            </w:r>
            <w:r w:rsidRPr="00B27FE6">
              <w:rPr>
                <w:rFonts w:ascii="Arial" w:hAnsi="Arial" w:cs="Arial"/>
                <w:sz w:val="24"/>
                <w:szCs w:val="24"/>
                <w:lang w:val="el-GR"/>
              </w:rPr>
              <w:t>1</w:t>
            </w:r>
            <w:r w:rsidR="00872C44" w:rsidRPr="00B27FE6">
              <w:rPr>
                <w:rFonts w:ascii="Arial" w:hAnsi="Arial" w:cs="Arial"/>
                <w:sz w:val="24"/>
                <w:szCs w:val="24"/>
                <w:lang w:val="el-GR"/>
              </w:rPr>
              <w:t>.</w:t>
            </w:r>
          </w:p>
        </w:tc>
        <w:tc>
          <w:tcPr>
            <w:tcW w:w="3866" w:type="pct"/>
            <w:gridSpan w:val="16"/>
          </w:tcPr>
          <w:p w14:paraId="45C1DF25" w14:textId="62FD3C32" w:rsidR="00F74DC0" w:rsidRPr="00B27FE6" w:rsidRDefault="00F74DC0" w:rsidP="007074B3">
            <w:pPr>
              <w:pStyle w:val="NormalJustified"/>
              <w:spacing w:line="360" w:lineRule="auto"/>
              <w:rPr>
                <w:rFonts w:ascii="Arial" w:hAnsi="Arial" w:cs="Arial"/>
                <w:kern w:val="0"/>
                <w:szCs w:val="24"/>
                <w:lang w:val="el-GR"/>
              </w:rPr>
            </w:pPr>
            <w:r w:rsidRPr="00B27FE6">
              <w:rPr>
                <w:rFonts w:ascii="Arial" w:hAnsi="Arial" w:cs="Arial"/>
                <w:kern w:val="0"/>
                <w:szCs w:val="24"/>
                <w:lang w:val="el-GR"/>
              </w:rPr>
              <w:t>Κανονισμός (ΕΕ) 2018/1971 του Ευρωπαϊκού Κοινοβουλίου και του Συμβουλίου της 11ης Δεκεμβρίου 2018 για την ίδρυση του Φορέα Ευρωπαϊκών Ρυθμιστικών Αρχών για τις Ηλεκτρονικές Επικοινωνίες (BEREC) και του Οργανισμού για την υποστήριξη του BEREC (Υπηρεσία του BEREC), την τροποποίηση του κανονισμού (ΕΕ) 2015/2120 και την κατάργηση του κανονισμού (ΕΚ) αριθ. 1211/2009,</w:t>
            </w:r>
          </w:p>
        </w:tc>
      </w:tr>
      <w:tr w:rsidR="007074B3" w:rsidRPr="00B27FE6" w14:paraId="25AAEEDE" w14:textId="77777777" w:rsidTr="00DF73B3">
        <w:trPr>
          <w:gridAfter w:val="1"/>
          <w:wAfter w:w="14" w:type="pct"/>
        </w:trPr>
        <w:tc>
          <w:tcPr>
            <w:tcW w:w="1119" w:type="pct"/>
          </w:tcPr>
          <w:p w14:paraId="30A1B7FE" w14:textId="77777777" w:rsidR="00935964" w:rsidRPr="00B27FE6" w:rsidRDefault="00935964" w:rsidP="007074B3">
            <w:pPr>
              <w:pStyle w:val="BodyText2"/>
              <w:spacing w:before="0"/>
              <w:jc w:val="left"/>
              <w:rPr>
                <w:rFonts w:ascii="Arial" w:hAnsi="Arial" w:cs="Arial"/>
                <w:sz w:val="24"/>
                <w:szCs w:val="24"/>
                <w:lang w:val="el-GR"/>
              </w:rPr>
            </w:pPr>
          </w:p>
        </w:tc>
        <w:tc>
          <w:tcPr>
            <w:tcW w:w="3866" w:type="pct"/>
            <w:gridSpan w:val="16"/>
          </w:tcPr>
          <w:p w14:paraId="471C59B9" w14:textId="77777777" w:rsidR="00935964" w:rsidRPr="00B27FE6" w:rsidRDefault="00935964" w:rsidP="007074B3">
            <w:pPr>
              <w:pStyle w:val="NormalJustified"/>
              <w:spacing w:line="360" w:lineRule="auto"/>
              <w:rPr>
                <w:rFonts w:ascii="Arial" w:hAnsi="Arial" w:cs="Arial"/>
                <w:kern w:val="0"/>
                <w:szCs w:val="24"/>
                <w:lang w:val="el-GR"/>
              </w:rPr>
            </w:pPr>
          </w:p>
        </w:tc>
      </w:tr>
      <w:tr w:rsidR="007074B3" w:rsidRPr="003709EF" w14:paraId="3F7F609A" w14:textId="77777777" w:rsidTr="00DF73B3">
        <w:trPr>
          <w:gridAfter w:val="1"/>
          <w:wAfter w:w="14" w:type="pct"/>
        </w:trPr>
        <w:tc>
          <w:tcPr>
            <w:tcW w:w="1119" w:type="pct"/>
          </w:tcPr>
          <w:p w14:paraId="038CB06A" w14:textId="77777777" w:rsidR="00872C4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1A983C21" w14:textId="193D4F61" w:rsidR="00E5076F"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r w:rsidR="00E5076F">
              <w:rPr>
                <w:rFonts w:ascii="Arial" w:hAnsi="Arial" w:cs="Arial"/>
                <w:sz w:val="24"/>
                <w:szCs w:val="24"/>
                <w:lang w:val="el-GR"/>
              </w:rPr>
              <w:t xml:space="preserve"> της</w:t>
            </w:r>
          </w:p>
          <w:p w14:paraId="301F0760" w14:textId="601AF87B" w:rsidR="00872C4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L 310,</w:t>
            </w:r>
          </w:p>
          <w:p w14:paraId="66185BB3" w14:textId="768099AE" w:rsidR="00872C4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26.11.2015,</w:t>
            </w:r>
          </w:p>
          <w:p w14:paraId="15D1A64A" w14:textId="6BB089E5" w:rsidR="0093596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E5076F">
              <w:rPr>
                <w:rFonts w:ascii="Arial" w:hAnsi="Arial" w:cs="Arial"/>
                <w:sz w:val="24"/>
                <w:szCs w:val="24"/>
                <w:lang w:val="el-GR"/>
              </w:rPr>
              <w:t xml:space="preserve"> </w:t>
            </w:r>
            <w:r w:rsidRPr="00B27FE6">
              <w:rPr>
                <w:rFonts w:ascii="Arial" w:hAnsi="Arial" w:cs="Arial"/>
                <w:sz w:val="24"/>
                <w:szCs w:val="24"/>
                <w:lang w:val="el-GR"/>
              </w:rPr>
              <w:t>1</w:t>
            </w:r>
            <w:r w:rsidR="00872C44" w:rsidRPr="00B27FE6">
              <w:rPr>
                <w:rFonts w:ascii="Arial" w:hAnsi="Arial" w:cs="Arial"/>
                <w:sz w:val="24"/>
                <w:szCs w:val="24"/>
                <w:lang w:val="el-GR"/>
              </w:rPr>
              <w:t>.</w:t>
            </w:r>
          </w:p>
        </w:tc>
        <w:tc>
          <w:tcPr>
            <w:tcW w:w="3866" w:type="pct"/>
            <w:gridSpan w:val="16"/>
          </w:tcPr>
          <w:p w14:paraId="26E52313" w14:textId="78FE71CB" w:rsidR="00935964" w:rsidRPr="00B27FE6" w:rsidRDefault="00935964" w:rsidP="007074B3">
            <w:pPr>
              <w:pStyle w:val="NormalJustified"/>
              <w:spacing w:line="360" w:lineRule="auto"/>
              <w:rPr>
                <w:rFonts w:ascii="Arial" w:hAnsi="Arial" w:cs="Arial"/>
                <w:kern w:val="0"/>
                <w:szCs w:val="24"/>
                <w:lang w:val="el-GR"/>
              </w:rPr>
            </w:pPr>
            <w:r w:rsidRPr="00B27FE6">
              <w:rPr>
                <w:rFonts w:ascii="Arial" w:hAnsi="Arial" w:cs="Arial"/>
                <w:kern w:val="0"/>
                <w:szCs w:val="24"/>
                <w:lang w:val="el-GR"/>
              </w:rPr>
              <w:t>Κανονισμός (ΕΕ) 2015/2120 του Ευρωπαϊκού Κοινοβουλίου και του Συμβουλίου της 25ης Νοεμβρίου 2015 για τη θέσπιση μέτρων σχετικά με την πρόσβαση στο ανοικτό διαδίκτυο και την 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περιαγωγή σε δημόσια δίκτυα κινητών επικοινωνιών εντός της Ένωσης,</w:t>
            </w:r>
          </w:p>
        </w:tc>
      </w:tr>
      <w:tr w:rsidR="007074B3" w:rsidRPr="003709EF" w14:paraId="67085472" w14:textId="77777777" w:rsidTr="00DF73B3">
        <w:trPr>
          <w:gridAfter w:val="1"/>
          <w:wAfter w:w="14" w:type="pct"/>
        </w:trPr>
        <w:tc>
          <w:tcPr>
            <w:tcW w:w="1119" w:type="pct"/>
          </w:tcPr>
          <w:p w14:paraId="688D135F" w14:textId="77777777" w:rsidR="00935964" w:rsidRPr="00B27FE6" w:rsidRDefault="00935964" w:rsidP="007074B3">
            <w:pPr>
              <w:pStyle w:val="BodyText2"/>
              <w:spacing w:before="0"/>
              <w:jc w:val="left"/>
              <w:rPr>
                <w:rFonts w:ascii="Arial" w:hAnsi="Arial" w:cs="Arial"/>
                <w:sz w:val="24"/>
                <w:szCs w:val="24"/>
                <w:lang w:val="el-GR"/>
              </w:rPr>
            </w:pPr>
          </w:p>
        </w:tc>
        <w:tc>
          <w:tcPr>
            <w:tcW w:w="3866" w:type="pct"/>
            <w:gridSpan w:val="16"/>
          </w:tcPr>
          <w:p w14:paraId="072D1196" w14:textId="77777777" w:rsidR="00935964" w:rsidRPr="00B27FE6" w:rsidRDefault="00935964" w:rsidP="007074B3">
            <w:pPr>
              <w:pStyle w:val="NormalJustified"/>
              <w:spacing w:line="360" w:lineRule="auto"/>
              <w:rPr>
                <w:rFonts w:ascii="Arial" w:hAnsi="Arial" w:cs="Arial"/>
                <w:kern w:val="0"/>
                <w:szCs w:val="24"/>
                <w:lang w:val="el-GR"/>
              </w:rPr>
            </w:pPr>
          </w:p>
        </w:tc>
      </w:tr>
      <w:tr w:rsidR="007074B3" w:rsidRPr="003709EF" w14:paraId="14B58FBE" w14:textId="77777777" w:rsidTr="00DF73B3">
        <w:trPr>
          <w:gridAfter w:val="1"/>
          <w:wAfter w:w="14" w:type="pct"/>
        </w:trPr>
        <w:tc>
          <w:tcPr>
            <w:tcW w:w="1119" w:type="pct"/>
          </w:tcPr>
          <w:p w14:paraId="59ECF8C1" w14:textId="77777777" w:rsidR="00872C4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Επίσημη </w:t>
            </w:r>
          </w:p>
          <w:p w14:paraId="5B27EB74" w14:textId="52395BAE" w:rsidR="00E5076F"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Εφημερίδα</w:t>
            </w:r>
            <w:r w:rsidR="00E5076F">
              <w:rPr>
                <w:rFonts w:ascii="Arial" w:hAnsi="Arial" w:cs="Arial"/>
                <w:sz w:val="24"/>
                <w:szCs w:val="24"/>
                <w:lang w:val="el-GR"/>
              </w:rPr>
              <w:t xml:space="preserve"> της</w:t>
            </w:r>
          </w:p>
          <w:p w14:paraId="230F65AE" w14:textId="6AAF7960" w:rsidR="00872C4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Ε.Ε.</w:t>
            </w:r>
            <w:r w:rsidR="00872C44" w:rsidRPr="00B27FE6">
              <w:rPr>
                <w:rFonts w:ascii="Arial" w:hAnsi="Arial" w:cs="Arial"/>
                <w:sz w:val="24"/>
                <w:szCs w:val="24"/>
                <w:lang w:val="el-GR"/>
              </w:rPr>
              <w:t>:</w:t>
            </w:r>
            <w:r w:rsidR="00E5076F">
              <w:rPr>
                <w:rFonts w:ascii="Arial" w:hAnsi="Arial" w:cs="Arial"/>
                <w:sz w:val="24"/>
                <w:szCs w:val="24"/>
                <w:lang w:val="el-GR"/>
              </w:rPr>
              <w:t xml:space="preserve"> </w:t>
            </w:r>
            <w:r w:rsidRPr="00B27FE6">
              <w:rPr>
                <w:rFonts w:ascii="Arial" w:hAnsi="Arial" w:cs="Arial"/>
                <w:sz w:val="24"/>
                <w:szCs w:val="24"/>
                <w:lang w:val="el-GR"/>
              </w:rPr>
              <w:t xml:space="preserve">L 172, </w:t>
            </w:r>
          </w:p>
          <w:p w14:paraId="7CE04339" w14:textId="149D4DFA" w:rsidR="00872C4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30.6.2012, </w:t>
            </w:r>
          </w:p>
          <w:p w14:paraId="5BE180CD" w14:textId="08435DEC" w:rsidR="00935964" w:rsidRPr="00B27FE6" w:rsidRDefault="002C6198"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w:t>
            </w:r>
            <w:r w:rsidR="00E5076F">
              <w:rPr>
                <w:rFonts w:ascii="Arial" w:hAnsi="Arial" w:cs="Arial"/>
                <w:sz w:val="24"/>
                <w:szCs w:val="24"/>
                <w:lang w:val="el-GR"/>
              </w:rPr>
              <w:t xml:space="preserve"> </w:t>
            </w:r>
            <w:r w:rsidRPr="00B27FE6">
              <w:rPr>
                <w:rFonts w:ascii="Arial" w:hAnsi="Arial" w:cs="Arial"/>
                <w:sz w:val="24"/>
                <w:szCs w:val="24"/>
                <w:lang w:val="el-GR"/>
              </w:rPr>
              <w:t>10</w:t>
            </w:r>
            <w:r w:rsidR="00872C44" w:rsidRPr="00B27FE6">
              <w:rPr>
                <w:rFonts w:ascii="Arial" w:hAnsi="Arial" w:cs="Arial"/>
                <w:sz w:val="24"/>
                <w:szCs w:val="24"/>
                <w:lang w:val="el-GR"/>
              </w:rPr>
              <w:t>.</w:t>
            </w:r>
          </w:p>
        </w:tc>
        <w:tc>
          <w:tcPr>
            <w:tcW w:w="3866" w:type="pct"/>
            <w:gridSpan w:val="16"/>
          </w:tcPr>
          <w:p w14:paraId="75172A10" w14:textId="094E70D9" w:rsidR="00935964" w:rsidRPr="00B27FE6" w:rsidRDefault="00935964" w:rsidP="00B57568">
            <w:pPr>
              <w:pStyle w:val="NormalJustified"/>
              <w:spacing w:line="360" w:lineRule="auto"/>
              <w:rPr>
                <w:rFonts w:ascii="Arial" w:hAnsi="Arial" w:cs="Arial"/>
                <w:kern w:val="0"/>
                <w:szCs w:val="24"/>
                <w:lang w:val="el-GR"/>
              </w:rPr>
            </w:pPr>
            <w:r w:rsidRPr="00B27FE6">
              <w:rPr>
                <w:rFonts w:ascii="Arial" w:hAnsi="Arial" w:cs="Arial"/>
                <w:kern w:val="0"/>
                <w:szCs w:val="24"/>
                <w:lang w:val="el-GR"/>
              </w:rPr>
              <w:t xml:space="preserve">Κανονισμός (ΕΕ) </w:t>
            </w:r>
            <w:r w:rsidR="006403FA">
              <w:rPr>
                <w:rFonts w:ascii="Arial" w:hAnsi="Arial" w:cs="Arial"/>
                <w:kern w:val="0"/>
                <w:szCs w:val="24"/>
                <w:lang w:val="el-GR"/>
              </w:rPr>
              <w:t xml:space="preserve">αρίθ. </w:t>
            </w:r>
            <w:r w:rsidRPr="00B27FE6">
              <w:rPr>
                <w:rFonts w:ascii="Arial" w:hAnsi="Arial" w:cs="Arial"/>
                <w:kern w:val="0"/>
                <w:szCs w:val="24"/>
                <w:lang w:val="el-GR"/>
              </w:rPr>
              <w:t xml:space="preserve">531/2012 του Ευρωπαϊκού Κοινοβουλίου και του Συμβουλίου </w:t>
            </w:r>
            <w:r w:rsidR="00B57568">
              <w:rPr>
                <w:rFonts w:ascii="Arial" w:hAnsi="Arial" w:cs="Arial"/>
                <w:kern w:val="0"/>
                <w:szCs w:val="24"/>
                <w:lang w:val="el-GR"/>
              </w:rPr>
              <w:t>της</w:t>
            </w:r>
            <w:r w:rsidRPr="00B27FE6">
              <w:rPr>
                <w:rFonts w:ascii="Arial" w:hAnsi="Arial" w:cs="Arial"/>
                <w:kern w:val="0"/>
                <w:szCs w:val="24"/>
                <w:lang w:val="el-GR"/>
              </w:rPr>
              <w:t xml:space="preserve"> 13</w:t>
            </w:r>
            <w:r w:rsidR="00B57568">
              <w:rPr>
                <w:rFonts w:ascii="Arial" w:hAnsi="Arial" w:cs="Arial"/>
                <w:kern w:val="0"/>
                <w:szCs w:val="24"/>
                <w:lang w:val="el-GR"/>
              </w:rPr>
              <w:t>ης</w:t>
            </w:r>
            <w:r w:rsidRPr="00B27FE6">
              <w:rPr>
                <w:rFonts w:ascii="Arial" w:hAnsi="Arial" w:cs="Arial"/>
                <w:kern w:val="0"/>
                <w:szCs w:val="24"/>
                <w:lang w:val="el-GR"/>
              </w:rPr>
              <w:t xml:space="preserve"> Ιουνίου 2012 για την περιαγωγή σε δημόσια δίκτυα κινητών επικοινωνιών εντός της Ένωσης,</w:t>
            </w:r>
          </w:p>
        </w:tc>
      </w:tr>
      <w:tr w:rsidR="007074B3" w:rsidRPr="003709EF" w14:paraId="5D2D03FB" w14:textId="77777777" w:rsidTr="00DF73B3">
        <w:trPr>
          <w:gridAfter w:val="1"/>
          <w:wAfter w:w="14" w:type="pct"/>
        </w:trPr>
        <w:tc>
          <w:tcPr>
            <w:tcW w:w="1119" w:type="pct"/>
          </w:tcPr>
          <w:p w14:paraId="24137772" w14:textId="77777777" w:rsidR="009D0B8B" w:rsidRPr="00B27FE6" w:rsidRDefault="009D0B8B" w:rsidP="007074B3">
            <w:pPr>
              <w:pStyle w:val="BodyText2"/>
              <w:spacing w:before="0"/>
              <w:jc w:val="left"/>
              <w:rPr>
                <w:rFonts w:ascii="Arial" w:hAnsi="Arial" w:cs="Arial"/>
                <w:sz w:val="24"/>
                <w:szCs w:val="24"/>
                <w:lang w:val="el-GR"/>
              </w:rPr>
            </w:pPr>
          </w:p>
        </w:tc>
        <w:tc>
          <w:tcPr>
            <w:tcW w:w="3866" w:type="pct"/>
            <w:gridSpan w:val="16"/>
          </w:tcPr>
          <w:p w14:paraId="19DA0CE2" w14:textId="77777777" w:rsidR="009D0B8B" w:rsidRPr="00B27FE6" w:rsidRDefault="009D0B8B" w:rsidP="007074B3">
            <w:pPr>
              <w:pStyle w:val="NormalJustified"/>
              <w:spacing w:line="360" w:lineRule="auto"/>
              <w:rPr>
                <w:rFonts w:ascii="Arial" w:hAnsi="Arial" w:cs="Arial"/>
                <w:kern w:val="0"/>
                <w:szCs w:val="24"/>
                <w:lang w:val="el-GR"/>
              </w:rPr>
            </w:pPr>
          </w:p>
        </w:tc>
      </w:tr>
      <w:tr w:rsidR="007074B3" w:rsidRPr="003709EF" w14:paraId="14320818" w14:textId="77777777" w:rsidTr="00DF73B3">
        <w:trPr>
          <w:gridAfter w:val="1"/>
          <w:wAfter w:w="14" w:type="pct"/>
        </w:trPr>
        <w:tc>
          <w:tcPr>
            <w:tcW w:w="1119" w:type="pct"/>
          </w:tcPr>
          <w:p w14:paraId="053F4E8F" w14:textId="77777777" w:rsidR="00501512" w:rsidRPr="00B27FE6" w:rsidRDefault="00501512" w:rsidP="007074B3">
            <w:pPr>
              <w:pStyle w:val="BodyText2"/>
              <w:spacing w:before="0"/>
              <w:jc w:val="left"/>
              <w:rPr>
                <w:rFonts w:ascii="Arial" w:hAnsi="Arial" w:cs="Arial"/>
                <w:sz w:val="24"/>
                <w:szCs w:val="24"/>
                <w:lang w:val="el-GR"/>
              </w:rPr>
            </w:pPr>
          </w:p>
        </w:tc>
        <w:tc>
          <w:tcPr>
            <w:tcW w:w="3866" w:type="pct"/>
            <w:gridSpan w:val="16"/>
          </w:tcPr>
          <w:p w14:paraId="68B5740D" w14:textId="202EB9EA" w:rsidR="00501512" w:rsidRPr="00B27FE6" w:rsidRDefault="00501512" w:rsidP="007074B3">
            <w:pPr>
              <w:pStyle w:val="NormalJustified"/>
              <w:spacing w:line="360" w:lineRule="auto"/>
              <w:rPr>
                <w:rFonts w:ascii="Arial" w:hAnsi="Arial" w:cs="Arial"/>
                <w:kern w:val="0"/>
                <w:szCs w:val="24"/>
                <w:lang w:val="el-GR"/>
              </w:rPr>
            </w:pPr>
            <w:r w:rsidRPr="00B27FE6">
              <w:rPr>
                <w:rFonts w:ascii="Arial" w:hAnsi="Arial" w:cs="Arial"/>
                <w:kern w:val="0"/>
                <w:szCs w:val="24"/>
                <w:lang w:val="el-GR"/>
              </w:rPr>
              <w:t>καθώς και προς συμμόρφωση με κάθε άλλο Κανονισμό, Οδηγία, Απόφαση, Εκτελεστικό Κανονισμό, κατ’ εξουσιοδότηση Κανονισμό</w:t>
            </w:r>
            <w:r w:rsidR="00F22ED1" w:rsidRPr="00B27FE6">
              <w:rPr>
                <w:rFonts w:ascii="Arial" w:hAnsi="Arial" w:cs="Arial"/>
                <w:kern w:val="0"/>
                <w:szCs w:val="24"/>
                <w:lang w:val="el-GR"/>
              </w:rPr>
              <w:t>, Σύσταση</w:t>
            </w:r>
            <w:r w:rsidRPr="00B27FE6">
              <w:rPr>
                <w:rFonts w:ascii="Arial" w:hAnsi="Arial" w:cs="Arial"/>
                <w:kern w:val="0"/>
                <w:szCs w:val="24"/>
                <w:lang w:val="el-GR"/>
              </w:rPr>
              <w:t xml:space="preserve"> και κάθε άλλη σχετική </w:t>
            </w:r>
            <w:r w:rsidR="00F22EEB" w:rsidRPr="00B27FE6">
              <w:rPr>
                <w:rFonts w:ascii="Arial" w:hAnsi="Arial" w:cs="Arial"/>
                <w:kern w:val="0"/>
                <w:szCs w:val="24"/>
                <w:lang w:val="el-GR"/>
              </w:rPr>
              <w:t xml:space="preserve">νομοθετική </w:t>
            </w:r>
            <w:r w:rsidRPr="00B27FE6">
              <w:rPr>
                <w:rFonts w:ascii="Arial" w:hAnsi="Arial" w:cs="Arial"/>
                <w:kern w:val="0"/>
                <w:szCs w:val="24"/>
                <w:lang w:val="el-GR"/>
              </w:rPr>
              <w:t>πράξη της Ευρωπαϊκής Επιτροπής, όπως</w:t>
            </w:r>
            <w:r w:rsidR="002C6198" w:rsidRPr="00B27FE6">
              <w:rPr>
                <w:rFonts w:ascii="Arial" w:hAnsi="Arial" w:cs="Arial"/>
                <w:kern w:val="0"/>
                <w:szCs w:val="24"/>
                <w:lang w:val="el-GR"/>
              </w:rPr>
              <w:t xml:space="preserve"> αυτές εκάστοτε τροποποιούνται ή αντικαθίστανται</w:t>
            </w:r>
            <w:r w:rsidRPr="00B27FE6">
              <w:rPr>
                <w:rFonts w:ascii="Arial" w:hAnsi="Arial" w:cs="Arial"/>
                <w:kern w:val="0"/>
                <w:szCs w:val="24"/>
                <w:lang w:val="el-GR"/>
              </w:rPr>
              <w:t>, και οι οποίες συμπληρώνουν το εφαρμοστ</w:t>
            </w:r>
            <w:r w:rsidR="006E5133" w:rsidRPr="00B27FE6">
              <w:rPr>
                <w:rFonts w:ascii="Arial" w:hAnsi="Arial" w:cs="Arial"/>
                <w:kern w:val="0"/>
                <w:szCs w:val="24"/>
                <w:lang w:val="el-GR"/>
              </w:rPr>
              <w:t>έο ευρωπαϊκό νομοθετικό πλαίσιο,</w:t>
            </w:r>
          </w:p>
        </w:tc>
      </w:tr>
      <w:tr w:rsidR="007074B3" w:rsidRPr="003709EF" w14:paraId="3038D5F9" w14:textId="77777777" w:rsidTr="00DF73B3">
        <w:trPr>
          <w:gridAfter w:val="1"/>
          <w:wAfter w:w="14" w:type="pct"/>
        </w:trPr>
        <w:tc>
          <w:tcPr>
            <w:tcW w:w="1119" w:type="pct"/>
          </w:tcPr>
          <w:p w14:paraId="64A89777" w14:textId="77777777" w:rsidR="006E5133" w:rsidRPr="00B27FE6" w:rsidRDefault="006E5133" w:rsidP="007074B3">
            <w:pPr>
              <w:pStyle w:val="BodyText2"/>
              <w:spacing w:before="0"/>
              <w:jc w:val="left"/>
              <w:rPr>
                <w:rFonts w:ascii="Arial" w:hAnsi="Arial" w:cs="Arial"/>
                <w:sz w:val="24"/>
                <w:szCs w:val="24"/>
                <w:lang w:val="el-GR"/>
              </w:rPr>
            </w:pPr>
          </w:p>
        </w:tc>
        <w:tc>
          <w:tcPr>
            <w:tcW w:w="3866" w:type="pct"/>
            <w:gridSpan w:val="16"/>
          </w:tcPr>
          <w:p w14:paraId="32C7A605" w14:textId="77777777" w:rsidR="006E5133" w:rsidRPr="00B27FE6" w:rsidRDefault="006E5133" w:rsidP="007074B3">
            <w:pPr>
              <w:pStyle w:val="NormalJustified"/>
              <w:spacing w:line="360" w:lineRule="auto"/>
              <w:rPr>
                <w:rFonts w:ascii="Arial" w:hAnsi="Arial" w:cs="Arial"/>
                <w:kern w:val="0"/>
                <w:szCs w:val="24"/>
                <w:lang w:val="el-GR"/>
              </w:rPr>
            </w:pPr>
          </w:p>
        </w:tc>
      </w:tr>
      <w:tr w:rsidR="007074B3" w:rsidRPr="003709EF" w14:paraId="2A141D9E" w14:textId="77777777" w:rsidTr="00DF73B3">
        <w:trPr>
          <w:gridAfter w:val="1"/>
          <w:wAfter w:w="14" w:type="pct"/>
        </w:trPr>
        <w:tc>
          <w:tcPr>
            <w:tcW w:w="1119" w:type="pct"/>
          </w:tcPr>
          <w:p w14:paraId="01631208" w14:textId="77777777" w:rsidR="006E5133" w:rsidRPr="00B27FE6" w:rsidRDefault="006E5133" w:rsidP="007074B3">
            <w:pPr>
              <w:pStyle w:val="BodyText2"/>
              <w:spacing w:before="0"/>
              <w:jc w:val="left"/>
              <w:rPr>
                <w:rFonts w:ascii="Arial" w:hAnsi="Arial" w:cs="Arial"/>
                <w:sz w:val="24"/>
                <w:szCs w:val="24"/>
                <w:lang w:val="el-GR"/>
              </w:rPr>
            </w:pPr>
          </w:p>
        </w:tc>
        <w:tc>
          <w:tcPr>
            <w:tcW w:w="3866" w:type="pct"/>
            <w:gridSpan w:val="16"/>
          </w:tcPr>
          <w:p w14:paraId="50B77BC5" w14:textId="202E2E9A" w:rsidR="006E5133" w:rsidRPr="00B27FE6" w:rsidRDefault="00E13A8E" w:rsidP="007074B3">
            <w:pPr>
              <w:pStyle w:val="NormalJustified"/>
              <w:tabs>
                <w:tab w:val="left" w:pos="567"/>
              </w:tabs>
              <w:spacing w:line="360" w:lineRule="auto"/>
              <w:rPr>
                <w:rFonts w:ascii="Arial" w:hAnsi="Arial" w:cs="Arial"/>
                <w:kern w:val="0"/>
                <w:szCs w:val="24"/>
                <w:lang w:val="el-GR"/>
              </w:rPr>
            </w:pPr>
            <w:r>
              <w:rPr>
                <w:rFonts w:ascii="Arial" w:hAnsi="Arial" w:cs="Arial"/>
                <w:color w:val="000000"/>
                <w:szCs w:val="24"/>
                <w:lang w:val="el-GR" w:eastAsia="el-GR"/>
              </w:rPr>
              <w:tab/>
            </w:r>
            <w:r w:rsidR="004662F4" w:rsidRPr="00B27FE6">
              <w:rPr>
                <w:rFonts w:ascii="Arial" w:hAnsi="Arial" w:cs="Arial"/>
                <w:color w:val="000000"/>
                <w:szCs w:val="24"/>
                <w:lang w:val="el-GR" w:eastAsia="el-GR"/>
              </w:rPr>
              <w:t>η</w:t>
            </w:r>
            <w:r w:rsidR="006E5133" w:rsidRPr="00B27FE6">
              <w:rPr>
                <w:rFonts w:ascii="Arial" w:hAnsi="Arial" w:cs="Arial"/>
                <w:color w:val="000000"/>
                <w:szCs w:val="24"/>
                <w:lang w:val="el-GR" w:eastAsia="el-GR"/>
              </w:rPr>
              <w:t xml:space="preserve"> Βουλή των Αντιπροσώπων ψηφίζει ως ακολούθως:</w:t>
            </w:r>
          </w:p>
        </w:tc>
      </w:tr>
      <w:tr w:rsidR="007074B3" w:rsidRPr="003709EF" w14:paraId="5161CE15" w14:textId="77777777" w:rsidTr="00DF73B3">
        <w:trPr>
          <w:gridAfter w:val="1"/>
          <w:wAfter w:w="14" w:type="pct"/>
        </w:trPr>
        <w:tc>
          <w:tcPr>
            <w:tcW w:w="1119" w:type="pct"/>
          </w:tcPr>
          <w:p w14:paraId="5E6D2D60" w14:textId="77777777" w:rsidR="00E31C45" w:rsidRPr="00B27FE6" w:rsidRDefault="00E31C45" w:rsidP="007074B3">
            <w:pPr>
              <w:spacing w:line="360" w:lineRule="auto"/>
              <w:rPr>
                <w:szCs w:val="24"/>
                <w:lang w:val="el-GR"/>
              </w:rPr>
            </w:pPr>
          </w:p>
        </w:tc>
        <w:tc>
          <w:tcPr>
            <w:tcW w:w="3866" w:type="pct"/>
            <w:gridSpan w:val="16"/>
          </w:tcPr>
          <w:p w14:paraId="1D729F9B" w14:textId="77777777" w:rsidR="00502205" w:rsidRPr="00B27FE6" w:rsidRDefault="00502205" w:rsidP="007074B3">
            <w:pPr>
              <w:spacing w:line="360" w:lineRule="auto"/>
              <w:jc w:val="center"/>
              <w:rPr>
                <w:b/>
                <w:szCs w:val="24"/>
                <w:lang w:val="el-GR"/>
              </w:rPr>
            </w:pPr>
          </w:p>
        </w:tc>
      </w:tr>
      <w:tr w:rsidR="007074B3" w:rsidRPr="003709EF" w14:paraId="6C8EF391" w14:textId="77777777" w:rsidTr="00DF73B3">
        <w:trPr>
          <w:gridAfter w:val="1"/>
          <w:wAfter w:w="14" w:type="pct"/>
        </w:trPr>
        <w:tc>
          <w:tcPr>
            <w:tcW w:w="1119" w:type="pct"/>
          </w:tcPr>
          <w:p w14:paraId="0C6885DD" w14:textId="7E4E55C9" w:rsidR="00E31C45" w:rsidRPr="00B27FE6" w:rsidRDefault="00E31C45"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Συνοπτικός τίτλος.</w:t>
            </w:r>
          </w:p>
        </w:tc>
        <w:tc>
          <w:tcPr>
            <w:tcW w:w="3866" w:type="pct"/>
            <w:gridSpan w:val="16"/>
          </w:tcPr>
          <w:p w14:paraId="20E42C94" w14:textId="231DD218" w:rsidR="00E31C45" w:rsidRPr="00B27FE6" w:rsidRDefault="00E13A8E" w:rsidP="003F0FA1">
            <w:pPr>
              <w:pStyle w:val="t1"/>
              <w:tabs>
                <w:tab w:val="left" w:pos="284"/>
                <w:tab w:val="left" w:pos="567"/>
                <w:tab w:val="left" w:pos="851"/>
              </w:tabs>
              <w:spacing w:before="0"/>
              <w:ind w:left="0" w:firstLine="0"/>
              <w:jc w:val="both"/>
              <w:rPr>
                <w:rFonts w:ascii="Arial" w:hAnsi="Arial" w:cs="Arial"/>
                <w:szCs w:val="24"/>
                <w:lang w:val="el-GR"/>
              </w:rPr>
            </w:pPr>
            <w:r>
              <w:rPr>
                <w:rFonts w:ascii="Arial" w:hAnsi="Arial" w:cs="Arial"/>
                <w:szCs w:val="24"/>
                <w:lang w:val="el-GR"/>
              </w:rPr>
              <w:t>1.</w:t>
            </w:r>
            <w:r>
              <w:rPr>
                <w:rFonts w:ascii="Arial" w:hAnsi="Arial" w:cs="Arial"/>
                <w:szCs w:val="24"/>
                <w:lang w:val="el-GR"/>
              </w:rPr>
              <w:tab/>
            </w:r>
            <w:r>
              <w:rPr>
                <w:rFonts w:ascii="Arial" w:hAnsi="Arial" w:cs="Arial"/>
                <w:szCs w:val="24"/>
                <w:lang w:val="el-GR"/>
              </w:rPr>
              <w:tab/>
            </w:r>
            <w:r w:rsidR="00E31C45" w:rsidRPr="00B27FE6">
              <w:rPr>
                <w:rFonts w:ascii="Arial" w:hAnsi="Arial" w:cs="Arial"/>
                <w:szCs w:val="24"/>
                <w:lang w:val="el-GR"/>
              </w:rPr>
              <w:t xml:space="preserve">Ο παρών Νόμος θα αναφέρεται ως ο περί Ρυθμίσεως Ηλεκτρονικών Επικοινωνιών </w:t>
            </w:r>
            <w:r w:rsidR="006D1F3E" w:rsidRPr="00B27FE6">
              <w:rPr>
                <w:rFonts w:ascii="Arial" w:hAnsi="Arial" w:cs="Arial"/>
                <w:szCs w:val="24"/>
                <w:lang w:val="el-GR"/>
              </w:rPr>
              <w:t>Νόμος του 202</w:t>
            </w:r>
            <w:r w:rsidR="003F0FA1">
              <w:rPr>
                <w:rFonts w:ascii="Arial" w:hAnsi="Arial" w:cs="Arial"/>
                <w:szCs w:val="24"/>
                <w:lang w:val="el-GR"/>
              </w:rPr>
              <w:t>2</w:t>
            </w:r>
            <w:r w:rsidR="00E31C45" w:rsidRPr="00B27FE6">
              <w:rPr>
                <w:rFonts w:ascii="Arial" w:hAnsi="Arial" w:cs="Arial"/>
                <w:szCs w:val="24"/>
                <w:lang w:val="el-GR"/>
              </w:rPr>
              <w:t xml:space="preserve">.  </w:t>
            </w:r>
          </w:p>
        </w:tc>
      </w:tr>
      <w:tr w:rsidR="007074B3" w:rsidRPr="003709EF" w14:paraId="5C22E172" w14:textId="77777777" w:rsidTr="00DF73B3">
        <w:trPr>
          <w:gridAfter w:val="1"/>
          <w:wAfter w:w="14" w:type="pct"/>
        </w:trPr>
        <w:tc>
          <w:tcPr>
            <w:tcW w:w="1119" w:type="pct"/>
          </w:tcPr>
          <w:p w14:paraId="306BE421" w14:textId="77777777" w:rsidR="00935964" w:rsidRPr="00B27FE6" w:rsidRDefault="00935964" w:rsidP="007074B3">
            <w:pPr>
              <w:pStyle w:val="BodyText2"/>
              <w:spacing w:before="0"/>
              <w:jc w:val="left"/>
              <w:rPr>
                <w:rFonts w:ascii="Arial" w:hAnsi="Arial" w:cs="Arial"/>
                <w:sz w:val="24"/>
                <w:szCs w:val="24"/>
                <w:lang w:val="el-GR"/>
              </w:rPr>
            </w:pPr>
          </w:p>
        </w:tc>
        <w:tc>
          <w:tcPr>
            <w:tcW w:w="3866" w:type="pct"/>
            <w:gridSpan w:val="16"/>
          </w:tcPr>
          <w:p w14:paraId="361B9B55" w14:textId="77777777" w:rsidR="00935964" w:rsidRPr="00B27FE6" w:rsidRDefault="00935964" w:rsidP="007074B3">
            <w:pPr>
              <w:pStyle w:val="t1"/>
              <w:spacing w:before="0"/>
              <w:ind w:firstLine="0"/>
              <w:jc w:val="both"/>
              <w:rPr>
                <w:rFonts w:ascii="Arial" w:hAnsi="Arial" w:cs="Arial"/>
                <w:szCs w:val="24"/>
                <w:lang w:val="el-GR"/>
              </w:rPr>
            </w:pPr>
          </w:p>
        </w:tc>
      </w:tr>
      <w:tr w:rsidR="006403FA" w:rsidRPr="006403FA" w14:paraId="56DB8473" w14:textId="77777777" w:rsidTr="00DF73B3">
        <w:trPr>
          <w:gridAfter w:val="1"/>
          <w:wAfter w:w="14" w:type="pct"/>
        </w:trPr>
        <w:tc>
          <w:tcPr>
            <w:tcW w:w="4986" w:type="pct"/>
            <w:gridSpan w:val="17"/>
          </w:tcPr>
          <w:p w14:paraId="70C795CB" w14:textId="7C584BCD" w:rsidR="00E5076F" w:rsidRPr="00E5076F" w:rsidRDefault="006403FA" w:rsidP="00E5076F">
            <w:pPr>
              <w:pStyle w:val="t1"/>
              <w:tabs>
                <w:tab w:val="left" w:pos="284"/>
                <w:tab w:val="left" w:pos="567"/>
                <w:tab w:val="left" w:pos="851"/>
              </w:tabs>
              <w:spacing w:before="0"/>
              <w:ind w:left="0" w:firstLine="0"/>
              <w:jc w:val="center"/>
              <w:rPr>
                <w:rFonts w:ascii="Arial" w:hAnsi="Arial" w:cs="Arial"/>
                <w:szCs w:val="24"/>
                <w:lang w:val="el-GR"/>
              </w:rPr>
            </w:pPr>
            <w:bookmarkStart w:id="1" w:name="_Toc64027387"/>
            <w:r w:rsidRPr="00E5076F">
              <w:rPr>
                <w:rFonts w:ascii="Arial" w:hAnsi="Arial" w:cs="Arial"/>
                <w:szCs w:val="24"/>
                <w:lang w:val="el-GR"/>
              </w:rPr>
              <w:t>ΜΕΡΟΣ ΠΡΩΤΟ</w:t>
            </w:r>
            <w:bookmarkEnd w:id="1"/>
          </w:p>
          <w:p w14:paraId="74C579B8" w14:textId="0B84629B" w:rsidR="006403FA" w:rsidRPr="00E5076F" w:rsidRDefault="00E5076F" w:rsidP="00E5076F">
            <w:pPr>
              <w:pStyle w:val="t1"/>
              <w:tabs>
                <w:tab w:val="left" w:pos="284"/>
                <w:tab w:val="left" w:pos="567"/>
                <w:tab w:val="left" w:pos="851"/>
              </w:tabs>
              <w:spacing w:before="0"/>
              <w:ind w:left="0" w:firstLine="0"/>
              <w:jc w:val="center"/>
              <w:rPr>
                <w:rFonts w:ascii="Arial" w:hAnsi="Arial" w:cs="Arial"/>
                <w:szCs w:val="24"/>
                <w:lang w:val="el-GR"/>
              </w:rPr>
            </w:pPr>
            <w:r w:rsidRPr="00E5076F">
              <w:rPr>
                <w:rFonts w:ascii="Arial" w:hAnsi="Arial" w:cs="Arial"/>
                <w:szCs w:val="24"/>
                <w:lang w:val="el-GR"/>
              </w:rPr>
              <w:t>ΓΕΝΙΚΕΣ ΔΙΑΤΑΞΕΙΣ</w:t>
            </w:r>
          </w:p>
        </w:tc>
      </w:tr>
      <w:tr w:rsidR="006403FA" w:rsidRPr="006403FA" w14:paraId="79503D49" w14:textId="77777777" w:rsidTr="00DF73B3">
        <w:trPr>
          <w:gridAfter w:val="1"/>
          <w:wAfter w:w="14" w:type="pct"/>
        </w:trPr>
        <w:tc>
          <w:tcPr>
            <w:tcW w:w="4986" w:type="pct"/>
            <w:gridSpan w:val="17"/>
          </w:tcPr>
          <w:p w14:paraId="1E5D3894" w14:textId="77777777" w:rsidR="006403FA" w:rsidRDefault="006403FA" w:rsidP="00E5076F">
            <w:pPr>
              <w:pStyle w:val="Heading1"/>
              <w:jc w:val="left"/>
              <w:rPr>
                <w:rFonts w:cs="Arial"/>
                <w:sz w:val="24"/>
                <w:szCs w:val="24"/>
                <w:lang w:val="el-GR"/>
              </w:rPr>
            </w:pPr>
          </w:p>
        </w:tc>
      </w:tr>
      <w:tr w:rsidR="007074B3" w:rsidRPr="00B27FE6" w14:paraId="09F59448" w14:textId="77777777" w:rsidTr="00DF73B3">
        <w:trPr>
          <w:gridAfter w:val="1"/>
          <w:wAfter w:w="14" w:type="pct"/>
        </w:trPr>
        <w:tc>
          <w:tcPr>
            <w:tcW w:w="1119" w:type="pct"/>
          </w:tcPr>
          <w:p w14:paraId="164C0A37" w14:textId="77777777" w:rsidR="006403FA" w:rsidRDefault="00112205" w:rsidP="005A182D">
            <w:pPr>
              <w:pStyle w:val="BodyText2"/>
              <w:spacing w:before="0"/>
              <w:jc w:val="left"/>
              <w:rPr>
                <w:rFonts w:ascii="Arial" w:hAnsi="Arial" w:cs="Arial"/>
                <w:sz w:val="24"/>
                <w:szCs w:val="24"/>
                <w:lang w:val="el-GR"/>
              </w:rPr>
            </w:pPr>
            <w:r>
              <w:rPr>
                <w:rFonts w:ascii="Arial" w:hAnsi="Arial" w:cs="Arial"/>
                <w:sz w:val="24"/>
                <w:szCs w:val="24"/>
                <w:lang w:val="el-GR"/>
              </w:rPr>
              <w:t>Π</w:t>
            </w:r>
            <w:r w:rsidR="00F96EEA" w:rsidRPr="00B27FE6">
              <w:rPr>
                <w:rFonts w:ascii="Arial" w:hAnsi="Arial" w:cs="Arial"/>
                <w:sz w:val="24"/>
                <w:szCs w:val="24"/>
                <w:lang w:val="el-GR"/>
              </w:rPr>
              <w:t xml:space="preserve">εδίο </w:t>
            </w:r>
          </w:p>
          <w:p w14:paraId="4322FEA8" w14:textId="7E309AA5" w:rsidR="00F96EEA" w:rsidRPr="00B27FE6" w:rsidRDefault="000431A8" w:rsidP="005A182D">
            <w:pPr>
              <w:pStyle w:val="BodyText2"/>
              <w:spacing w:before="0"/>
              <w:jc w:val="left"/>
              <w:rPr>
                <w:rFonts w:ascii="Arial" w:hAnsi="Arial" w:cs="Arial"/>
                <w:sz w:val="24"/>
                <w:szCs w:val="24"/>
                <w:lang w:val="el-GR"/>
              </w:rPr>
            </w:pPr>
            <w:r w:rsidRPr="00B27FE6">
              <w:rPr>
                <w:rFonts w:ascii="Arial" w:hAnsi="Arial" w:cs="Arial"/>
                <w:sz w:val="24"/>
                <w:szCs w:val="24"/>
                <w:lang w:val="el-GR"/>
              </w:rPr>
              <w:t>ε</w:t>
            </w:r>
            <w:r w:rsidR="00F96EEA" w:rsidRPr="00B27FE6">
              <w:rPr>
                <w:rFonts w:ascii="Arial" w:hAnsi="Arial" w:cs="Arial"/>
                <w:sz w:val="24"/>
                <w:szCs w:val="24"/>
                <w:lang w:val="el-GR"/>
              </w:rPr>
              <w:t>φαρμογής</w:t>
            </w:r>
            <w:r w:rsidR="00872C44" w:rsidRPr="00B27FE6">
              <w:rPr>
                <w:rFonts w:ascii="Arial" w:hAnsi="Arial" w:cs="Arial"/>
                <w:sz w:val="24"/>
                <w:szCs w:val="24"/>
                <w:lang w:val="el-GR"/>
              </w:rPr>
              <w:t>.</w:t>
            </w:r>
          </w:p>
        </w:tc>
        <w:tc>
          <w:tcPr>
            <w:tcW w:w="3866" w:type="pct"/>
            <w:gridSpan w:val="16"/>
          </w:tcPr>
          <w:p w14:paraId="30904BF9" w14:textId="207A7047" w:rsidR="008470D4" w:rsidRPr="00B27FE6" w:rsidRDefault="000A6C1E" w:rsidP="005A182D">
            <w:pPr>
              <w:pStyle w:val="t1"/>
              <w:tabs>
                <w:tab w:val="left" w:pos="284"/>
                <w:tab w:val="left" w:pos="567"/>
                <w:tab w:val="left" w:pos="851"/>
              </w:tabs>
              <w:spacing w:before="0"/>
              <w:ind w:left="0" w:firstLine="0"/>
              <w:jc w:val="both"/>
              <w:rPr>
                <w:rFonts w:ascii="Arial" w:hAnsi="Arial" w:cs="Arial"/>
                <w:snapToGrid w:val="0"/>
                <w:szCs w:val="24"/>
                <w:lang w:val="el-GR"/>
              </w:rPr>
            </w:pPr>
            <w:r>
              <w:rPr>
                <w:rFonts w:ascii="Arial" w:hAnsi="Arial" w:cs="Arial"/>
                <w:snapToGrid w:val="0"/>
                <w:szCs w:val="24"/>
                <w:lang w:val="el-GR"/>
              </w:rPr>
              <w:t>2</w:t>
            </w:r>
            <w:r w:rsidR="008A2762">
              <w:rPr>
                <w:rFonts w:ascii="Arial" w:hAnsi="Arial" w:cs="Arial"/>
                <w:snapToGrid w:val="0"/>
                <w:szCs w:val="24"/>
                <w:lang w:val="el-GR"/>
              </w:rPr>
              <w:t>.</w:t>
            </w:r>
            <w:r w:rsidR="008A2762">
              <w:rPr>
                <w:rFonts w:ascii="Arial" w:hAnsi="Arial" w:cs="Arial"/>
                <w:snapToGrid w:val="0"/>
                <w:szCs w:val="24"/>
                <w:lang w:val="el-GR"/>
              </w:rPr>
              <w:tab/>
            </w:r>
            <w:r w:rsidR="008A2762">
              <w:rPr>
                <w:rFonts w:ascii="Arial" w:hAnsi="Arial" w:cs="Arial"/>
                <w:snapToGrid w:val="0"/>
                <w:szCs w:val="24"/>
                <w:lang w:val="el-GR"/>
              </w:rPr>
              <w:tab/>
            </w:r>
            <w:r w:rsidR="00F96EEA" w:rsidRPr="00B27FE6">
              <w:rPr>
                <w:rFonts w:ascii="Arial" w:hAnsi="Arial" w:cs="Arial"/>
                <w:snapToGrid w:val="0"/>
                <w:szCs w:val="24"/>
                <w:lang w:val="el-GR"/>
              </w:rPr>
              <w:t>Ο παρών</w:t>
            </w:r>
            <w:r w:rsidR="002C6198" w:rsidRPr="00B27FE6">
              <w:rPr>
                <w:rFonts w:ascii="Arial" w:hAnsi="Arial" w:cs="Arial"/>
                <w:snapToGrid w:val="0"/>
                <w:szCs w:val="24"/>
                <w:lang w:val="el-GR"/>
              </w:rPr>
              <w:t xml:space="preserve"> Νόμος-</w:t>
            </w:r>
          </w:p>
          <w:p w14:paraId="2ABF5A3D" w14:textId="27414FCD" w:rsidR="002C6198" w:rsidRPr="00B27FE6" w:rsidRDefault="002C6198" w:rsidP="007074B3">
            <w:pPr>
              <w:suppressAutoHyphens/>
              <w:spacing w:line="360" w:lineRule="auto"/>
              <w:jc w:val="both"/>
              <w:rPr>
                <w:snapToGrid w:val="0"/>
                <w:szCs w:val="24"/>
                <w:lang w:val="el-GR"/>
              </w:rPr>
            </w:pPr>
          </w:p>
        </w:tc>
      </w:tr>
      <w:tr w:rsidR="007074B3" w:rsidRPr="00B27FE6" w14:paraId="6C7AF118" w14:textId="77777777" w:rsidTr="00DF73B3">
        <w:trPr>
          <w:gridAfter w:val="1"/>
          <w:wAfter w:w="14" w:type="pct"/>
        </w:trPr>
        <w:tc>
          <w:tcPr>
            <w:tcW w:w="1119" w:type="pct"/>
          </w:tcPr>
          <w:p w14:paraId="3AD3C1E2" w14:textId="77777777" w:rsidR="008A2762" w:rsidRPr="00B27FE6" w:rsidRDefault="008A2762" w:rsidP="007074B3">
            <w:pPr>
              <w:pStyle w:val="BodyText2"/>
              <w:spacing w:before="0"/>
              <w:jc w:val="both"/>
              <w:rPr>
                <w:rFonts w:ascii="Arial" w:hAnsi="Arial" w:cs="Arial"/>
                <w:sz w:val="24"/>
                <w:szCs w:val="24"/>
              </w:rPr>
            </w:pPr>
          </w:p>
        </w:tc>
        <w:tc>
          <w:tcPr>
            <w:tcW w:w="3866" w:type="pct"/>
            <w:gridSpan w:val="16"/>
          </w:tcPr>
          <w:p w14:paraId="68C1C3A1" w14:textId="77777777" w:rsidR="008A2762" w:rsidRDefault="008A2762" w:rsidP="005A182D">
            <w:pPr>
              <w:pStyle w:val="t1"/>
              <w:tabs>
                <w:tab w:val="left" w:pos="284"/>
                <w:tab w:val="left" w:pos="567"/>
                <w:tab w:val="left" w:pos="851"/>
              </w:tabs>
              <w:spacing w:before="0"/>
              <w:ind w:left="0" w:firstLine="0"/>
              <w:jc w:val="both"/>
              <w:rPr>
                <w:rFonts w:ascii="Arial" w:hAnsi="Arial" w:cs="Arial"/>
                <w:snapToGrid w:val="0"/>
                <w:szCs w:val="24"/>
                <w:lang w:val="el-GR"/>
              </w:rPr>
            </w:pPr>
          </w:p>
        </w:tc>
      </w:tr>
      <w:tr w:rsidR="0007677A" w:rsidRPr="003709EF" w14:paraId="582DBEDA" w14:textId="77777777" w:rsidTr="00DF73B3">
        <w:trPr>
          <w:gridAfter w:val="2"/>
          <w:wAfter w:w="102" w:type="pct"/>
        </w:trPr>
        <w:tc>
          <w:tcPr>
            <w:tcW w:w="1119" w:type="pct"/>
          </w:tcPr>
          <w:p w14:paraId="2A0FCF96" w14:textId="77777777" w:rsidR="00CC26F7" w:rsidRPr="00B27FE6" w:rsidRDefault="00CC26F7" w:rsidP="007074B3">
            <w:pPr>
              <w:pStyle w:val="BodyText2"/>
              <w:spacing w:before="0"/>
              <w:jc w:val="both"/>
              <w:rPr>
                <w:rFonts w:ascii="Arial" w:hAnsi="Arial" w:cs="Arial"/>
                <w:sz w:val="24"/>
                <w:szCs w:val="24"/>
              </w:rPr>
            </w:pPr>
          </w:p>
        </w:tc>
        <w:tc>
          <w:tcPr>
            <w:tcW w:w="601" w:type="pct"/>
            <w:gridSpan w:val="5"/>
          </w:tcPr>
          <w:p w14:paraId="57632A29" w14:textId="36725606" w:rsidR="00CC26F7" w:rsidRPr="008A2762" w:rsidRDefault="00CC26F7" w:rsidP="007074B3">
            <w:pPr>
              <w:suppressAutoHyphens/>
              <w:spacing w:line="360" w:lineRule="auto"/>
              <w:jc w:val="right"/>
              <w:rPr>
                <w:snapToGrid w:val="0"/>
                <w:szCs w:val="24"/>
                <w:lang w:val="el-GR"/>
              </w:rPr>
            </w:pPr>
            <w:r w:rsidRPr="00B27FE6">
              <w:rPr>
                <w:snapToGrid w:val="0"/>
                <w:szCs w:val="24"/>
                <w:lang w:val="el-GR"/>
              </w:rPr>
              <w:t xml:space="preserve">(α)  </w:t>
            </w:r>
          </w:p>
        </w:tc>
        <w:tc>
          <w:tcPr>
            <w:tcW w:w="3178" w:type="pct"/>
            <w:gridSpan w:val="10"/>
          </w:tcPr>
          <w:p w14:paraId="3B9B8442" w14:textId="73FFA391" w:rsidR="00CC26F7" w:rsidRPr="008A2762" w:rsidRDefault="00CC26F7" w:rsidP="007074B3">
            <w:pPr>
              <w:tabs>
                <w:tab w:val="left" w:pos="284"/>
              </w:tabs>
              <w:suppressAutoHyphens/>
              <w:spacing w:line="360" w:lineRule="auto"/>
              <w:jc w:val="both"/>
              <w:rPr>
                <w:snapToGrid w:val="0"/>
                <w:szCs w:val="24"/>
                <w:lang w:val="el-GR"/>
              </w:rPr>
            </w:pPr>
            <w:r w:rsidRPr="00B27FE6">
              <w:rPr>
                <w:snapToGrid w:val="0"/>
                <w:szCs w:val="24"/>
                <w:lang w:val="el-GR"/>
              </w:rPr>
              <w:t>θεσμοθετεί το</w:t>
            </w:r>
            <w:r w:rsidR="00605B92">
              <w:rPr>
                <w:snapToGrid w:val="0"/>
                <w:szCs w:val="24"/>
                <w:lang w:val="el-GR"/>
              </w:rPr>
              <w:t>ν</w:t>
            </w:r>
            <w:r w:rsidRPr="00B27FE6">
              <w:rPr>
                <w:snapToGrid w:val="0"/>
                <w:szCs w:val="24"/>
                <w:lang w:val="el-GR"/>
              </w:rPr>
              <w:t xml:space="preserve"> ρόλο του Επιτρόπου Επικοινωνιών και του Γραφείου του αναφορικά με τις ηλεκτρονικές επικοινωνίες</w:t>
            </w:r>
            <w:r w:rsidR="00605B92">
              <w:rPr>
                <w:snapToGrid w:val="0"/>
                <w:szCs w:val="24"/>
                <w:lang w:val="el-GR"/>
              </w:rPr>
              <w:t>·</w:t>
            </w:r>
          </w:p>
        </w:tc>
      </w:tr>
      <w:tr w:rsidR="007074B3" w:rsidRPr="003709EF" w14:paraId="187652CD" w14:textId="77777777" w:rsidTr="00DF73B3">
        <w:trPr>
          <w:gridAfter w:val="1"/>
          <w:wAfter w:w="14" w:type="pct"/>
        </w:trPr>
        <w:tc>
          <w:tcPr>
            <w:tcW w:w="1119" w:type="pct"/>
          </w:tcPr>
          <w:p w14:paraId="4B1B9016" w14:textId="77777777" w:rsidR="00206048" w:rsidRPr="008A2762" w:rsidRDefault="00206048" w:rsidP="007074B3">
            <w:pPr>
              <w:pStyle w:val="BodyText2"/>
              <w:spacing w:before="0"/>
              <w:jc w:val="both"/>
              <w:rPr>
                <w:rFonts w:ascii="Arial" w:hAnsi="Arial" w:cs="Arial"/>
                <w:sz w:val="24"/>
                <w:szCs w:val="24"/>
                <w:lang w:val="el-GR"/>
              </w:rPr>
            </w:pPr>
          </w:p>
        </w:tc>
        <w:tc>
          <w:tcPr>
            <w:tcW w:w="3866" w:type="pct"/>
            <w:gridSpan w:val="16"/>
          </w:tcPr>
          <w:p w14:paraId="7B737C59" w14:textId="77777777" w:rsidR="00206048" w:rsidRPr="00CC26F7" w:rsidRDefault="00206048" w:rsidP="007074B3">
            <w:pPr>
              <w:suppressAutoHyphens/>
              <w:spacing w:line="360" w:lineRule="auto"/>
              <w:jc w:val="both"/>
              <w:rPr>
                <w:snapToGrid w:val="0"/>
                <w:szCs w:val="24"/>
                <w:lang w:val="el-GR"/>
              </w:rPr>
            </w:pPr>
          </w:p>
        </w:tc>
      </w:tr>
      <w:tr w:rsidR="0007677A" w:rsidRPr="003709EF" w14:paraId="264BFAD2" w14:textId="77777777" w:rsidTr="00DF73B3">
        <w:trPr>
          <w:gridAfter w:val="2"/>
          <w:wAfter w:w="102" w:type="pct"/>
        </w:trPr>
        <w:tc>
          <w:tcPr>
            <w:tcW w:w="1119" w:type="pct"/>
          </w:tcPr>
          <w:p w14:paraId="1F0D8BE9" w14:textId="77777777" w:rsidR="00CC26F7" w:rsidRPr="00B27FE6" w:rsidRDefault="00CC26F7" w:rsidP="007074B3">
            <w:pPr>
              <w:pStyle w:val="BodyText2"/>
              <w:spacing w:before="0"/>
              <w:jc w:val="left"/>
              <w:rPr>
                <w:rFonts w:ascii="Arial" w:hAnsi="Arial" w:cs="Arial"/>
                <w:sz w:val="24"/>
                <w:szCs w:val="24"/>
                <w:lang w:val="el-GR"/>
              </w:rPr>
            </w:pPr>
          </w:p>
        </w:tc>
        <w:tc>
          <w:tcPr>
            <w:tcW w:w="601" w:type="pct"/>
            <w:gridSpan w:val="5"/>
          </w:tcPr>
          <w:p w14:paraId="1607D9C0" w14:textId="5ACD0601" w:rsidR="00CC26F7" w:rsidRPr="00B27FE6" w:rsidRDefault="00CC26F7" w:rsidP="007074B3">
            <w:pPr>
              <w:pStyle w:val="ListParagraph"/>
              <w:suppressAutoHyphens/>
              <w:spacing w:line="360" w:lineRule="auto"/>
              <w:ind w:left="0"/>
              <w:jc w:val="right"/>
              <w:rPr>
                <w:snapToGrid w:val="0"/>
                <w:szCs w:val="24"/>
                <w:lang w:val="el-GR"/>
              </w:rPr>
            </w:pPr>
            <w:r w:rsidRPr="00B27FE6">
              <w:rPr>
                <w:snapToGrid w:val="0"/>
                <w:szCs w:val="24"/>
                <w:lang w:val="el-GR"/>
              </w:rPr>
              <w:t>(</w:t>
            </w:r>
            <w:r>
              <w:rPr>
                <w:snapToGrid w:val="0"/>
                <w:szCs w:val="24"/>
                <w:lang w:val="el-GR"/>
              </w:rPr>
              <w:t>β</w:t>
            </w:r>
            <w:r w:rsidRPr="00B27FE6">
              <w:rPr>
                <w:snapToGrid w:val="0"/>
                <w:szCs w:val="24"/>
                <w:lang w:val="el-GR"/>
              </w:rPr>
              <w:t>)</w:t>
            </w:r>
          </w:p>
        </w:tc>
        <w:tc>
          <w:tcPr>
            <w:tcW w:w="3178" w:type="pct"/>
            <w:gridSpan w:val="10"/>
          </w:tcPr>
          <w:p w14:paraId="65BD329F" w14:textId="5CB2183D" w:rsidR="00CC26F7" w:rsidRPr="00CC26F7" w:rsidRDefault="00CC26F7" w:rsidP="007074B3">
            <w:pPr>
              <w:tabs>
                <w:tab w:val="left" w:pos="78"/>
              </w:tabs>
              <w:suppressAutoHyphens/>
              <w:spacing w:line="360" w:lineRule="auto"/>
              <w:jc w:val="both"/>
              <w:rPr>
                <w:snapToGrid w:val="0"/>
                <w:szCs w:val="24"/>
                <w:lang w:val="el-GR"/>
              </w:rPr>
            </w:pPr>
            <w:r w:rsidRPr="00B27FE6">
              <w:rPr>
                <w:snapToGrid w:val="0"/>
                <w:szCs w:val="24"/>
                <w:lang w:val="el-GR"/>
              </w:rPr>
              <w:t>θεσπίζει το πλαίσιο για τη ρύθμιση δικτύων και υπηρεσιών ηλεκτρονικών επικοινωνιών, συναφών διευκολύνσεων και συναφών υπηρεσιών, καθώς και ορισμένων πτυχών του τερματικού εξοπλισμού, εντός της επικράτειας της Δημοκρατίας</w:t>
            </w:r>
            <w:r w:rsidR="00605B92">
              <w:rPr>
                <w:snapToGrid w:val="0"/>
                <w:szCs w:val="24"/>
                <w:lang w:val="el-GR"/>
              </w:rPr>
              <w:t>·</w:t>
            </w:r>
            <w:r w:rsidRPr="00B27FE6">
              <w:rPr>
                <w:snapToGrid w:val="0"/>
                <w:szCs w:val="24"/>
                <w:lang w:val="el-GR"/>
              </w:rPr>
              <w:t xml:space="preserve"> και</w:t>
            </w:r>
          </w:p>
        </w:tc>
      </w:tr>
      <w:tr w:rsidR="007074B3" w:rsidRPr="003709EF" w14:paraId="452DC094" w14:textId="0054E6DB" w:rsidTr="00DF73B3">
        <w:trPr>
          <w:gridAfter w:val="1"/>
          <w:wAfter w:w="14" w:type="pct"/>
        </w:trPr>
        <w:tc>
          <w:tcPr>
            <w:tcW w:w="1119" w:type="pct"/>
          </w:tcPr>
          <w:p w14:paraId="2D463186" w14:textId="3F00C86B" w:rsidR="00F96EEA" w:rsidRPr="00B27FE6" w:rsidRDefault="00F96EEA" w:rsidP="007074B3">
            <w:pPr>
              <w:pStyle w:val="BodyText2"/>
              <w:spacing w:before="0"/>
              <w:jc w:val="left"/>
              <w:rPr>
                <w:rFonts w:ascii="Arial" w:hAnsi="Arial" w:cs="Arial"/>
                <w:sz w:val="24"/>
                <w:szCs w:val="24"/>
                <w:lang w:val="el-GR"/>
              </w:rPr>
            </w:pPr>
          </w:p>
        </w:tc>
        <w:tc>
          <w:tcPr>
            <w:tcW w:w="3866" w:type="pct"/>
            <w:gridSpan w:val="16"/>
          </w:tcPr>
          <w:p w14:paraId="78E6B153" w14:textId="601EE0F9" w:rsidR="00F96EEA" w:rsidRPr="00B27FE6" w:rsidRDefault="00F96EEA" w:rsidP="007074B3">
            <w:pPr>
              <w:tabs>
                <w:tab w:val="left" w:pos="78"/>
              </w:tabs>
              <w:suppressAutoHyphens/>
              <w:spacing w:line="360" w:lineRule="auto"/>
              <w:jc w:val="both"/>
              <w:rPr>
                <w:b/>
                <w:snapToGrid w:val="0"/>
                <w:szCs w:val="24"/>
                <w:lang w:val="el-GR"/>
              </w:rPr>
            </w:pPr>
          </w:p>
        </w:tc>
      </w:tr>
      <w:tr w:rsidR="0007677A" w:rsidRPr="003709EF" w14:paraId="2B78DCE6" w14:textId="77777777" w:rsidTr="00DF73B3">
        <w:trPr>
          <w:gridAfter w:val="2"/>
          <w:wAfter w:w="102" w:type="pct"/>
        </w:trPr>
        <w:tc>
          <w:tcPr>
            <w:tcW w:w="1119" w:type="pct"/>
          </w:tcPr>
          <w:p w14:paraId="14527C9B" w14:textId="77777777" w:rsidR="00F069F9" w:rsidRPr="00B27FE6" w:rsidRDefault="00F069F9" w:rsidP="007074B3">
            <w:pPr>
              <w:pStyle w:val="BodyText2"/>
              <w:spacing w:before="0"/>
              <w:jc w:val="left"/>
              <w:rPr>
                <w:rFonts w:ascii="Arial" w:hAnsi="Arial" w:cs="Arial"/>
                <w:sz w:val="24"/>
                <w:szCs w:val="24"/>
                <w:lang w:val="el-GR"/>
              </w:rPr>
            </w:pPr>
          </w:p>
        </w:tc>
        <w:tc>
          <w:tcPr>
            <w:tcW w:w="601" w:type="pct"/>
            <w:gridSpan w:val="5"/>
          </w:tcPr>
          <w:p w14:paraId="7BC97A0F" w14:textId="210F11F7" w:rsidR="00F069F9" w:rsidRPr="00B27FE6" w:rsidRDefault="00F069F9" w:rsidP="007074B3">
            <w:pPr>
              <w:tabs>
                <w:tab w:val="left" w:pos="78"/>
              </w:tabs>
              <w:suppressAutoHyphens/>
              <w:spacing w:line="360" w:lineRule="auto"/>
              <w:jc w:val="right"/>
              <w:rPr>
                <w:snapToGrid w:val="0"/>
                <w:szCs w:val="24"/>
                <w:lang w:val="el-GR"/>
              </w:rPr>
            </w:pPr>
            <w:r w:rsidRPr="00B27FE6">
              <w:rPr>
                <w:snapToGrid w:val="0"/>
                <w:szCs w:val="24"/>
                <w:lang w:val="el-GR"/>
              </w:rPr>
              <w:t xml:space="preserve">(γ) </w:t>
            </w:r>
          </w:p>
        </w:tc>
        <w:tc>
          <w:tcPr>
            <w:tcW w:w="3178" w:type="pct"/>
            <w:gridSpan w:val="10"/>
          </w:tcPr>
          <w:p w14:paraId="3B82FEE1" w14:textId="1A7E9166" w:rsidR="00F069F9" w:rsidRPr="00B27FE6" w:rsidRDefault="00F069F9" w:rsidP="007074B3">
            <w:pPr>
              <w:tabs>
                <w:tab w:val="left" w:pos="284"/>
              </w:tabs>
              <w:suppressAutoHyphens/>
              <w:spacing w:line="360" w:lineRule="auto"/>
              <w:jc w:val="both"/>
              <w:rPr>
                <w:snapToGrid w:val="0"/>
                <w:szCs w:val="24"/>
                <w:lang w:val="el-GR"/>
              </w:rPr>
            </w:pPr>
            <w:r w:rsidRPr="00B27FE6">
              <w:rPr>
                <w:snapToGrid w:val="0"/>
                <w:szCs w:val="24"/>
                <w:lang w:val="el-GR"/>
              </w:rPr>
              <w:t>θεσπίζει διαδικασίες για την εξασφάλιση της εφαρμογής του εναρμονισμένου πλαισίου στη Δημοκρατία.</w:t>
            </w:r>
          </w:p>
        </w:tc>
      </w:tr>
      <w:tr w:rsidR="007074B3" w:rsidRPr="003709EF" w14:paraId="38454CCA" w14:textId="77777777" w:rsidTr="00DF73B3">
        <w:trPr>
          <w:gridAfter w:val="1"/>
          <w:wAfter w:w="14" w:type="pct"/>
        </w:trPr>
        <w:tc>
          <w:tcPr>
            <w:tcW w:w="1119" w:type="pct"/>
          </w:tcPr>
          <w:p w14:paraId="1E970933" w14:textId="77777777" w:rsidR="00F069F9" w:rsidRPr="00B27FE6" w:rsidRDefault="00F069F9" w:rsidP="007074B3">
            <w:pPr>
              <w:pStyle w:val="BodyText2"/>
              <w:spacing w:before="0"/>
              <w:jc w:val="left"/>
              <w:rPr>
                <w:rFonts w:ascii="Arial" w:hAnsi="Arial" w:cs="Arial"/>
                <w:sz w:val="24"/>
                <w:szCs w:val="24"/>
                <w:lang w:val="el-GR"/>
              </w:rPr>
            </w:pPr>
          </w:p>
        </w:tc>
        <w:tc>
          <w:tcPr>
            <w:tcW w:w="3866" w:type="pct"/>
            <w:gridSpan w:val="16"/>
          </w:tcPr>
          <w:p w14:paraId="2348BB47" w14:textId="77777777" w:rsidR="00F069F9" w:rsidRPr="00B27FE6" w:rsidRDefault="00F069F9" w:rsidP="007074B3">
            <w:pPr>
              <w:tabs>
                <w:tab w:val="left" w:pos="78"/>
              </w:tabs>
              <w:suppressAutoHyphens/>
              <w:spacing w:line="360" w:lineRule="auto"/>
              <w:ind w:left="720"/>
              <w:jc w:val="both"/>
              <w:rPr>
                <w:snapToGrid w:val="0"/>
                <w:szCs w:val="24"/>
                <w:lang w:val="el-GR"/>
              </w:rPr>
            </w:pPr>
          </w:p>
        </w:tc>
      </w:tr>
      <w:tr w:rsidR="007074B3" w:rsidRPr="003709EF" w14:paraId="7832E71A" w14:textId="77777777" w:rsidTr="00DF73B3">
        <w:trPr>
          <w:gridAfter w:val="1"/>
          <w:wAfter w:w="14" w:type="pct"/>
        </w:trPr>
        <w:tc>
          <w:tcPr>
            <w:tcW w:w="1119" w:type="pct"/>
          </w:tcPr>
          <w:p w14:paraId="5E99F6A8" w14:textId="77777777" w:rsidR="00A96E87" w:rsidRDefault="00E31C45"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Στόχοι</w:t>
            </w:r>
            <w:r w:rsidR="00A96E87">
              <w:rPr>
                <w:rFonts w:ascii="Arial" w:hAnsi="Arial" w:cs="Arial"/>
                <w:sz w:val="24"/>
                <w:szCs w:val="24"/>
                <w:lang w:val="el-GR"/>
              </w:rPr>
              <w:t xml:space="preserve"> </w:t>
            </w:r>
          </w:p>
          <w:p w14:paraId="22AB2EF0" w14:textId="539866D1" w:rsidR="00A96E87" w:rsidRDefault="00A96E87" w:rsidP="007074B3">
            <w:pPr>
              <w:pStyle w:val="BodyText2"/>
              <w:spacing w:before="0"/>
              <w:jc w:val="both"/>
              <w:rPr>
                <w:rFonts w:ascii="Arial" w:hAnsi="Arial" w:cs="Arial"/>
                <w:sz w:val="24"/>
                <w:szCs w:val="24"/>
                <w:lang w:val="el-GR"/>
              </w:rPr>
            </w:pPr>
            <w:r>
              <w:rPr>
                <w:rFonts w:ascii="Arial" w:hAnsi="Arial" w:cs="Arial"/>
                <w:sz w:val="24"/>
                <w:szCs w:val="24"/>
                <w:lang w:val="el-GR"/>
              </w:rPr>
              <w:t>του</w:t>
            </w:r>
          </w:p>
          <w:p w14:paraId="1261435F" w14:textId="77777777" w:rsidR="00A96E87" w:rsidRDefault="00A96E87" w:rsidP="007074B3">
            <w:pPr>
              <w:pStyle w:val="BodyText2"/>
              <w:spacing w:before="0"/>
              <w:jc w:val="both"/>
              <w:rPr>
                <w:rFonts w:ascii="Arial" w:hAnsi="Arial" w:cs="Arial"/>
                <w:sz w:val="24"/>
                <w:szCs w:val="24"/>
                <w:lang w:val="el-GR"/>
              </w:rPr>
            </w:pPr>
            <w:r>
              <w:rPr>
                <w:rFonts w:ascii="Arial" w:hAnsi="Arial" w:cs="Arial"/>
                <w:sz w:val="24"/>
                <w:szCs w:val="24"/>
                <w:lang w:val="el-GR"/>
              </w:rPr>
              <w:t>παρόντος</w:t>
            </w:r>
          </w:p>
          <w:p w14:paraId="7A9A8266" w14:textId="19BC0F0C" w:rsidR="00E31C45" w:rsidRPr="00B27FE6" w:rsidRDefault="00A96E87" w:rsidP="007074B3">
            <w:pPr>
              <w:pStyle w:val="BodyText2"/>
              <w:spacing w:before="0"/>
              <w:jc w:val="both"/>
              <w:rPr>
                <w:rFonts w:ascii="Arial" w:hAnsi="Arial" w:cs="Arial"/>
                <w:sz w:val="24"/>
                <w:szCs w:val="24"/>
                <w:lang w:val="el-GR"/>
              </w:rPr>
            </w:pPr>
            <w:r>
              <w:rPr>
                <w:rFonts w:ascii="Arial" w:hAnsi="Arial" w:cs="Arial"/>
                <w:sz w:val="24"/>
                <w:szCs w:val="24"/>
                <w:lang w:val="el-GR"/>
              </w:rPr>
              <w:t>Νόμου</w:t>
            </w:r>
            <w:r w:rsidR="00DD712E" w:rsidRPr="00B27FE6">
              <w:rPr>
                <w:rFonts w:ascii="Arial" w:hAnsi="Arial" w:cs="Arial"/>
                <w:sz w:val="24"/>
                <w:szCs w:val="24"/>
                <w:lang w:val="el-GR"/>
              </w:rPr>
              <w:t>.</w:t>
            </w:r>
            <w:r w:rsidR="00E31C45" w:rsidRPr="00B27FE6">
              <w:rPr>
                <w:rFonts w:ascii="Arial" w:hAnsi="Arial" w:cs="Arial"/>
                <w:sz w:val="24"/>
                <w:szCs w:val="24"/>
                <w:lang w:val="el-GR"/>
              </w:rPr>
              <w:t xml:space="preserve"> </w:t>
            </w:r>
          </w:p>
        </w:tc>
        <w:tc>
          <w:tcPr>
            <w:tcW w:w="3866" w:type="pct"/>
            <w:gridSpan w:val="16"/>
          </w:tcPr>
          <w:p w14:paraId="148973F9" w14:textId="4B7C241F" w:rsidR="00E31C45" w:rsidRPr="00B27FE6" w:rsidRDefault="000A6C1E" w:rsidP="007074B3">
            <w:pPr>
              <w:pStyle w:val="ListParagraph"/>
              <w:tabs>
                <w:tab w:val="left" w:pos="284"/>
                <w:tab w:val="left" w:pos="567"/>
              </w:tabs>
              <w:suppressAutoHyphens/>
              <w:spacing w:line="360" w:lineRule="auto"/>
              <w:ind w:left="0"/>
              <w:jc w:val="both"/>
              <w:rPr>
                <w:snapToGrid w:val="0"/>
                <w:szCs w:val="24"/>
                <w:lang w:val="el-GR"/>
              </w:rPr>
            </w:pPr>
            <w:r>
              <w:rPr>
                <w:snapToGrid w:val="0"/>
                <w:szCs w:val="24"/>
                <w:lang w:val="el-GR"/>
              </w:rPr>
              <w:t>3</w:t>
            </w:r>
            <w:r w:rsidR="0051130A">
              <w:rPr>
                <w:snapToGrid w:val="0"/>
                <w:szCs w:val="24"/>
                <w:lang w:val="el-GR"/>
              </w:rPr>
              <w:t>.</w:t>
            </w:r>
            <w:r w:rsidR="0051130A">
              <w:rPr>
                <w:snapToGrid w:val="0"/>
                <w:szCs w:val="24"/>
                <w:lang w:val="el-GR"/>
              </w:rPr>
              <w:tab/>
            </w:r>
            <w:r w:rsidR="0051130A">
              <w:rPr>
                <w:snapToGrid w:val="0"/>
                <w:szCs w:val="24"/>
                <w:lang w:val="el-GR"/>
              </w:rPr>
              <w:tab/>
            </w:r>
            <w:r w:rsidR="00E31C45" w:rsidRPr="00B27FE6">
              <w:rPr>
                <w:snapToGrid w:val="0"/>
                <w:szCs w:val="24"/>
                <w:lang w:val="el-GR"/>
              </w:rPr>
              <w:t>Χωρίς να επηρεάζεται η γενικότητα</w:t>
            </w:r>
            <w:r w:rsidR="00A96E87">
              <w:rPr>
                <w:snapToGrid w:val="0"/>
                <w:szCs w:val="24"/>
                <w:lang w:val="el-GR"/>
              </w:rPr>
              <w:t xml:space="preserve"> των διατάξεων</w:t>
            </w:r>
            <w:r w:rsidR="00E31C45" w:rsidRPr="00B27FE6">
              <w:rPr>
                <w:snapToGrid w:val="0"/>
                <w:szCs w:val="24"/>
                <w:lang w:val="el-GR"/>
              </w:rPr>
              <w:t xml:space="preserve"> του άρθρου</w:t>
            </w:r>
            <w:r w:rsidR="00B65D1C" w:rsidRPr="00B27FE6">
              <w:rPr>
                <w:snapToGrid w:val="0"/>
                <w:szCs w:val="24"/>
                <w:lang w:val="el-GR"/>
              </w:rPr>
              <w:t xml:space="preserve"> 2</w:t>
            </w:r>
            <w:r w:rsidR="00E31C45" w:rsidRPr="00B27FE6">
              <w:rPr>
                <w:snapToGrid w:val="0"/>
                <w:szCs w:val="24"/>
                <w:lang w:val="el-GR"/>
              </w:rPr>
              <w:t>, ο παρών Νόμος μεταξύ άλλων</w:t>
            </w:r>
            <w:r w:rsidR="0034150B" w:rsidRPr="00B27FE6">
              <w:rPr>
                <w:snapToGrid w:val="0"/>
                <w:szCs w:val="24"/>
                <w:lang w:val="el-GR"/>
              </w:rPr>
              <w:t>,</w:t>
            </w:r>
            <w:r w:rsidR="00E31C45" w:rsidRPr="00B27FE6">
              <w:rPr>
                <w:snapToGrid w:val="0"/>
                <w:szCs w:val="24"/>
                <w:lang w:val="el-GR"/>
              </w:rPr>
              <w:t xml:space="preserve"> </w:t>
            </w:r>
            <w:r w:rsidR="00DD712E" w:rsidRPr="00B27FE6">
              <w:rPr>
                <w:snapToGrid w:val="0"/>
                <w:szCs w:val="24"/>
                <w:lang w:val="el-GR"/>
              </w:rPr>
              <w:t>έχει ως στόχο</w:t>
            </w:r>
            <w:r w:rsidR="00E31C45" w:rsidRPr="00B27FE6">
              <w:rPr>
                <w:snapToGrid w:val="0"/>
                <w:szCs w:val="24"/>
                <w:lang w:val="el-GR"/>
              </w:rPr>
              <w:t>:</w:t>
            </w:r>
          </w:p>
        </w:tc>
      </w:tr>
      <w:tr w:rsidR="007074B3" w:rsidRPr="003709EF" w14:paraId="29CD5E0B" w14:textId="77777777" w:rsidTr="00DF73B3">
        <w:trPr>
          <w:gridAfter w:val="1"/>
          <w:wAfter w:w="14" w:type="pct"/>
        </w:trPr>
        <w:tc>
          <w:tcPr>
            <w:tcW w:w="1119" w:type="pct"/>
          </w:tcPr>
          <w:p w14:paraId="562FAEFB" w14:textId="77777777" w:rsidR="0034150B" w:rsidRPr="00B27FE6" w:rsidRDefault="0034150B" w:rsidP="007074B3">
            <w:pPr>
              <w:pStyle w:val="BodyText2"/>
              <w:spacing w:before="0"/>
              <w:jc w:val="left"/>
              <w:rPr>
                <w:rFonts w:ascii="Arial" w:hAnsi="Arial" w:cs="Arial"/>
                <w:sz w:val="24"/>
                <w:szCs w:val="24"/>
                <w:lang w:val="el-GR"/>
              </w:rPr>
            </w:pPr>
          </w:p>
        </w:tc>
        <w:tc>
          <w:tcPr>
            <w:tcW w:w="3866" w:type="pct"/>
            <w:gridSpan w:val="16"/>
          </w:tcPr>
          <w:p w14:paraId="7E58A560" w14:textId="77777777" w:rsidR="0034150B" w:rsidRPr="00B27FE6" w:rsidRDefault="0034150B" w:rsidP="007074B3">
            <w:pPr>
              <w:pStyle w:val="ListParagraph"/>
              <w:suppressAutoHyphens/>
              <w:spacing w:line="360" w:lineRule="auto"/>
              <w:jc w:val="both"/>
              <w:rPr>
                <w:snapToGrid w:val="0"/>
                <w:szCs w:val="24"/>
                <w:lang w:val="el-GR"/>
              </w:rPr>
            </w:pPr>
          </w:p>
        </w:tc>
      </w:tr>
      <w:tr w:rsidR="0007677A" w:rsidRPr="003709EF" w14:paraId="2CCE7640" w14:textId="77777777" w:rsidTr="00DF73B3">
        <w:trPr>
          <w:gridAfter w:val="2"/>
          <w:wAfter w:w="102" w:type="pct"/>
        </w:trPr>
        <w:tc>
          <w:tcPr>
            <w:tcW w:w="1119" w:type="pct"/>
          </w:tcPr>
          <w:p w14:paraId="0C6F6D7C" w14:textId="77777777" w:rsidR="0051130A" w:rsidRPr="00B27FE6" w:rsidRDefault="0051130A" w:rsidP="007074B3">
            <w:pPr>
              <w:pStyle w:val="BodyText2"/>
              <w:spacing w:before="0"/>
              <w:jc w:val="left"/>
              <w:rPr>
                <w:rFonts w:ascii="Arial" w:hAnsi="Arial" w:cs="Arial"/>
                <w:sz w:val="24"/>
                <w:szCs w:val="24"/>
                <w:lang w:val="el-GR"/>
              </w:rPr>
            </w:pPr>
          </w:p>
          <w:p w14:paraId="2C402DDB" w14:textId="77777777" w:rsidR="0051130A" w:rsidRPr="00B27FE6" w:rsidRDefault="0051130A" w:rsidP="007074B3">
            <w:pPr>
              <w:pStyle w:val="BodyText2"/>
              <w:spacing w:before="0"/>
              <w:jc w:val="left"/>
              <w:rPr>
                <w:rFonts w:ascii="Arial" w:hAnsi="Arial" w:cs="Arial"/>
                <w:sz w:val="24"/>
                <w:szCs w:val="24"/>
                <w:lang w:val="el-GR"/>
              </w:rPr>
            </w:pPr>
          </w:p>
          <w:p w14:paraId="11FDD709" w14:textId="77777777" w:rsidR="0051130A" w:rsidRPr="00B27FE6" w:rsidRDefault="0051130A" w:rsidP="007074B3">
            <w:pPr>
              <w:pStyle w:val="BodyText2"/>
              <w:spacing w:before="0"/>
              <w:jc w:val="left"/>
              <w:rPr>
                <w:rFonts w:ascii="Arial" w:hAnsi="Arial" w:cs="Arial"/>
                <w:sz w:val="24"/>
                <w:szCs w:val="24"/>
                <w:lang w:val="el-GR"/>
              </w:rPr>
            </w:pPr>
          </w:p>
          <w:p w14:paraId="53B72D91" w14:textId="339BDE8C"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146(Ι) του 2002</w:t>
            </w:r>
          </w:p>
          <w:p w14:paraId="22F7730E" w14:textId="61F5B908"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lastRenderedPageBreak/>
              <w:t>15(Ι) του 2003</w:t>
            </w:r>
          </w:p>
          <w:p w14:paraId="2AC84BF0" w14:textId="3608D8F4"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16(Ι) του 2004</w:t>
            </w:r>
          </w:p>
          <w:p w14:paraId="0C77CF27" w14:textId="6CF4B831"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180(Ι) του 2004</w:t>
            </w:r>
          </w:p>
          <w:p w14:paraId="034B30E8" w14:textId="62F3E94A"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74(Ι) του 2006</w:t>
            </w:r>
          </w:p>
          <w:p w14:paraId="4249A24F" w14:textId="28DC0047"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50(Ι) του 2012</w:t>
            </w:r>
          </w:p>
          <w:p w14:paraId="1B036DD3" w14:textId="76C404CE"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52(Ι) του 2013</w:t>
            </w:r>
          </w:p>
          <w:p w14:paraId="58F93D28" w14:textId="139DCC8A"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113(Ι) του 2016</w:t>
            </w:r>
          </w:p>
          <w:p w14:paraId="27BC93DD" w14:textId="5BCC0C5A" w:rsidR="0051130A" w:rsidRPr="00B27FE6" w:rsidRDefault="0051130A" w:rsidP="007074B3">
            <w:pPr>
              <w:pStyle w:val="BodyText2"/>
              <w:spacing w:before="0"/>
              <w:ind w:right="113"/>
              <w:jc w:val="right"/>
              <w:rPr>
                <w:rFonts w:ascii="Arial" w:hAnsi="Arial" w:cs="Arial"/>
                <w:sz w:val="24"/>
                <w:szCs w:val="24"/>
                <w:lang w:val="el-GR"/>
              </w:rPr>
            </w:pPr>
            <w:r w:rsidRPr="00B27FE6">
              <w:rPr>
                <w:rFonts w:ascii="Arial" w:hAnsi="Arial" w:cs="Arial"/>
                <w:sz w:val="24"/>
                <w:szCs w:val="24"/>
                <w:lang w:val="el-GR"/>
              </w:rPr>
              <w:t>75(Ι) του 2017</w:t>
            </w:r>
          </w:p>
          <w:p w14:paraId="53D8D3DE" w14:textId="4A349971" w:rsidR="0051130A" w:rsidRPr="00B27FE6" w:rsidRDefault="00A96E87" w:rsidP="007074B3">
            <w:pPr>
              <w:pStyle w:val="BodyText2"/>
              <w:spacing w:before="0"/>
              <w:ind w:right="57"/>
              <w:jc w:val="right"/>
              <w:rPr>
                <w:rFonts w:ascii="Arial" w:hAnsi="Arial" w:cs="Arial"/>
                <w:sz w:val="24"/>
                <w:szCs w:val="24"/>
                <w:lang w:val="el-GR"/>
              </w:rPr>
            </w:pPr>
            <w:r>
              <w:rPr>
                <w:rFonts w:ascii="Arial" w:hAnsi="Arial" w:cs="Arial"/>
                <w:sz w:val="24"/>
                <w:szCs w:val="24"/>
                <w:lang w:val="el-GR"/>
              </w:rPr>
              <w:t>…</w:t>
            </w:r>
            <w:r w:rsidR="0051130A" w:rsidRPr="00B27FE6">
              <w:rPr>
                <w:rFonts w:ascii="Arial" w:hAnsi="Arial" w:cs="Arial"/>
                <w:sz w:val="24"/>
                <w:szCs w:val="24"/>
                <w:lang w:val="el-GR"/>
              </w:rPr>
              <w:t xml:space="preserve">(Ι) του 2022. </w:t>
            </w:r>
          </w:p>
        </w:tc>
        <w:tc>
          <w:tcPr>
            <w:tcW w:w="601" w:type="pct"/>
            <w:gridSpan w:val="5"/>
          </w:tcPr>
          <w:p w14:paraId="68AEA56A" w14:textId="4EFEEAAA" w:rsidR="0051130A" w:rsidRPr="00B27FE6" w:rsidRDefault="0051130A" w:rsidP="007074B3">
            <w:pPr>
              <w:tabs>
                <w:tab w:val="left" w:pos="78"/>
              </w:tabs>
              <w:suppressAutoHyphens/>
              <w:spacing w:line="360" w:lineRule="auto"/>
              <w:jc w:val="right"/>
              <w:rPr>
                <w:snapToGrid w:val="0"/>
                <w:szCs w:val="24"/>
                <w:lang w:val="el-GR"/>
              </w:rPr>
            </w:pPr>
            <w:r w:rsidRPr="00B27FE6">
              <w:rPr>
                <w:snapToGrid w:val="0"/>
                <w:szCs w:val="24"/>
                <w:lang w:val="el-GR"/>
              </w:rPr>
              <w:lastRenderedPageBreak/>
              <w:t>(α)</w:t>
            </w:r>
          </w:p>
        </w:tc>
        <w:tc>
          <w:tcPr>
            <w:tcW w:w="3178" w:type="pct"/>
            <w:gridSpan w:val="10"/>
          </w:tcPr>
          <w:p w14:paraId="4044DC91" w14:textId="3741279A" w:rsidR="0051130A" w:rsidRPr="00B27FE6" w:rsidRDefault="0051130A" w:rsidP="00112205">
            <w:pPr>
              <w:tabs>
                <w:tab w:val="left" w:pos="284"/>
              </w:tabs>
              <w:suppressAutoHyphens/>
              <w:spacing w:line="360" w:lineRule="auto"/>
              <w:jc w:val="both"/>
              <w:rPr>
                <w:snapToGrid w:val="0"/>
                <w:szCs w:val="24"/>
                <w:lang w:val="el-GR"/>
              </w:rPr>
            </w:pPr>
            <w:r w:rsidRPr="00B27FE6">
              <w:rPr>
                <w:snapToGrid w:val="0"/>
                <w:szCs w:val="24"/>
                <w:lang w:val="el-GR"/>
              </w:rPr>
              <w:t xml:space="preserve">χωρίς επηρεασμό των αρμοδιοτήτων του Υφυπουργού και του  Διευθυντή του Τμήματος Ηλεκτρονικών Επικοινωνιών του Υφυπουργείου Έρευνας, Καινοτομίας και Ψηφιακής Πολιτικής </w:t>
            </w:r>
            <w:r w:rsidRPr="000D6750">
              <w:rPr>
                <w:snapToGrid w:val="0"/>
                <w:szCs w:val="24"/>
                <w:lang w:val="el-GR"/>
              </w:rPr>
              <w:t xml:space="preserve">δυνάμει του περί </w:t>
            </w:r>
            <w:r w:rsidRPr="000D6750">
              <w:rPr>
                <w:snapToGrid w:val="0"/>
                <w:szCs w:val="24"/>
                <w:lang w:val="el-GR"/>
              </w:rPr>
              <w:lastRenderedPageBreak/>
              <w:t>Ραδιοεπικοινωνιών Νόμου, τη δημιουργία</w:t>
            </w:r>
            <w:r w:rsidRPr="00B27FE6">
              <w:rPr>
                <w:snapToGrid w:val="0"/>
                <w:szCs w:val="24"/>
                <w:lang w:val="el-GR"/>
              </w:rPr>
              <w:t xml:space="preserve"> μιας εσωτερικής αγοράς δικτύων και υπηρεσιών ηλεκτρονικών επικοινωνιών εντός της επικράτειας της Δημοκρατίας, η οποία να οδηγεί </w:t>
            </w:r>
            <w:r w:rsidR="00112205">
              <w:rPr>
                <w:snapToGrid w:val="0"/>
                <w:szCs w:val="24"/>
                <w:lang w:val="el-GR"/>
              </w:rPr>
              <w:t>σε</w:t>
            </w:r>
            <w:r w:rsidRPr="00B27FE6">
              <w:rPr>
                <w:snapToGrid w:val="0"/>
                <w:szCs w:val="24"/>
                <w:lang w:val="el-GR"/>
              </w:rPr>
              <w:t xml:space="preserve"> ανάπτυξη και χρήση δικτύων πολύ υψηλής χωρητικότητας, βιώσιμο ανταγωνισμό, διαλειτουργικότητα των υπηρεσιών ηλεκτρονικών επικοινωνιών, προσβασιμότητα, </w:t>
            </w:r>
            <w:r w:rsidR="00605B92">
              <w:rPr>
                <w:snapToGrid w:val="0"/>
                <w:szCs w:val="24"/>
                <w:lang w:val="el-GR"/>
              </w:rPr>
              <w:t xml:space="preserve">καθώς </w:t>
            </w:r>
            <w:r w:rsidRPr="00B27FE6">
              <w:rPr>
                <w:snapToGrid w:val="0"/>
                <w:szCs w:val="24"/>
                <w:lang w:val="el-GR"/>
              </w:rPr>
              <w:t>και προαγωγή των συμφερόντων των τελικών χρηστών</w:t>
            </w:r>
            <w:r w:rsidR="00605B92">
              <w:rPr>
                <w:snapToGrid w:val="0"/>
                <w:szCs w:val="24"/>
                <w:lang w:val="el-GR"/>
              </w:rPr>
              <w:t>·</w:t>
            </w:r>
          </w:p>
        </w:tc>
      </w:tr>
      <w:tr w:rsidR="007074B3" w:rsidRPr="003709EF" w14:paraId="30EA3E14" w14:textId="77777777" w:rsidTr="00DF73B3">
        <w:trPr>
          <w:gridAfter w:val="1"/>
          <w:wAfter w:w="14" w:type="pct"/>
        </w:trPr>
        <w:tc>
          <w:tcPr>
            <w:tcW w:w="1119" w:type="pct"/>
          </w:tcPr>
          <w:p w14:paraId="04012AF6" w14:textId="77777777" w:rsidR="0051130A" w:rsidRPr="00B27FE6" w:rsidRDefault="0051130A" w:rsidP="007074B3">
            <w:pPr>
              <w:pStyle w:val="BodyText2"/>
              <w:spacing w:before="0"/>
              <w:jc w:val="left"/>
              <w:rPr>
                <w:rFonts w:ascii="Arial" w:hAnsi="Arial" w:cs="Arial"/>
                <w:sz w:val="24"/>
                <w:szCs w:val="24"/>
                <w:lang w:val="el-GR"/>
              </w:rPr>
            </w:pPr>
          </w:p>
        </w:tc>
        <w:tc>
          <w:tcPr>
            <w:tcW w:w="3866" w:type="pct"/>
            <w:gridSpan w:val="16"/>
          </w:tcPr>
          <w:p w14:paraId="3BD9E31A" w14:textId="77777777" w:rsidR="0051130A" w:rsidRPr="00B27FE6" w:rsidRDefault="0051130A" w:rsidP="007074B3">
            <w:pPr>
              <w:tabs>
                <w:tab w:val="left" w:pos="78"/>
              </w:tabs>
              <w:suppressAutoHyphens/>
              <w:spacing w:line="360" w:lineRule="auto"/>
              <w:ind w:left="793"/>
              <w:jc w:val="both"/>
              <w:rPr>
                <w:snapToGrid w:val="0"/>
                <w:szCs w:val="24"/>
                <w:lang w:val="el-GR"/>
              </w:rPr>
            </w:pPr>
          </w:p>
        </w:tc>
      </w:tr>
      <w:tr w:rsidR="0007677A" w:rsidRPr="003709EF" w14:paraId="6391F266" w14:textId="77777777" w:rsidTr="00DF73B3">
        <w:trPr>
          <w:gridAfter w:val="2"/>
          <w:wAfter w:w="102" w:type="pct"/>
        </w:trPr>
        <w:tc>
          <w:tcPr>
            <w:tcW w:w="1119" w:type="pct"/>
          </w:tcPr>
          <w:p w14:paraId="079B4B59" w14:textId="77777777" w:rsidR="0084577A" w:rsidRPr="00B27FE6" w:rsidRDefault="0084577A" w:rsidP="007074B3">
            <w:pPr>
              <w:pStyle w:val="BodyText2"/>
              <w:spacing w:before="0"/>
              <w:jc w:val="left"/>
              <w:rPr>
                <w:rFonts w:ascii="Arial" w:hAnsi="Arial" w:cs="Arial"/>
                <w:sz w:val="24"/>
                <w:szCs w:val="24"/>
                <w:lang w:val="el-GR"/>
              </w:rPr>
            </w:pPr>
          </w:p>
        </w:tc>
        <w:tc>
          <w:tcPr>
            <w:tcW w:w="601" w:type="pct"/>
            <w:gridSpan w:val="5"/>
          </w:tcPr>
          <w:p w14:paraId="0321B01D" w14:textId="24E74F4B" w:rsidR="0084577A" w:rsidRPr="00B27FE6" w:rsidRDefault="0084577A" w:rsidP="007074B3">
            <w:pPr>
              <w:tabs>
                <w:tab w:val="left" w:pos="78"/>
              </w:tabs>
              <w:suppressAutoHyphens/>
              <w:spacing w:line="360" w:lineRule="auto"/>
              <w:jc w:val="right"/>
              <w:rPr>
                <w:snapToGrid w:val="0"/>
                <w:szCs w:val="24"/>
                <w:lang w:val="el-GR"/>
              </w:rPr>
            </w:pPr>
            <w:r w:rsidRPr="00B27FE6">
              <w:rPr>
                <w:snapToGrid w:val="0"/>
                <w:szCs w:val="24"/>
                <w:lang w:val="el-GR"/>
              </w:rPr>
              <w:t>(β)</w:t>
            </w:r>
          </w:p>
        </w:tc>
        <w:tc>
          <w:tcPr>
            <w:tcW w:w="3178" w:type="pct"/>
            <w:gridSpan w:val="10"/>
          </w:tcPr>
          <w:p w14:paraId="6BA63D7E" w14:textId="4E7749A8" w:rsidR="0084577A" w:rsidRPr="00B27FE6" w:rsidRDefault="0084577A" w:rsidP="007074B3">
            <w:pPr>
              <w:tabs>
                <w:tab w:val="left" w:pos="284"/>
              </w:tabs>
              <w:suppressAutoHyphens/>
              <w:spacing w:line="360" w:lineRule="auto"/>
              <w:jc w:val="both"/>
              <w:rPr>
                <w:snapToGrid w:val="0"/>
                <w:szCs w:val="24"/>
                <w:lang w:val="el-GR"/>
              </w:rPr>
            </w:pPr>
            <w:r w:rsidRPr="00B27FE6">
              <w:rPr>
                <w:snapToGrid w:val="0"/>
                <w:szCs w:val="24"/>
                <w:lang w:val="el-GR"/>
              </w:rPr>
              <w:t xml:space="preserve">τη διασφάλιση της παροχής σε όλη την επικράτεια της Δημοκρατίας δημόσια διαθέσιμων </w:t>
            </w:r>
            <w:r w:rsidR="00A96E87">
              <w:rPr>
                <w:snapToGrid w:val="0"/>
                <w:szCs w:val="24"/>
                <w:lang w:val="el-GR"/>
              </w:rPr>
              <w:t xml:space="preserve">δικτύων και/ή </w:t>
            </w:r>
            <w:r w:rsidRPr="00B27FE6">
              <w:rPr>
                <w:snapToGrid w:val="0"/>
                <w:szCs w:val="24"/>
                <w:lang w:val="el-GR"/>
              </w:rPr>
              <w:t>υπηρεσιών ηλεκτρονικών επικοινωνιών σε καλή ποιότητα και προσιτή τιμή, μέσω αποτελεσματικού ανταγωνισμού</w:t>
            </w:r>
            <w:r w:rsidR="00605B92">
              <w:rPr>
                <w:snapToGrid w:val="0"/>
                <w:szCs w:val="24"/>
                <w:lang w:val="el-GR"/>
              </w:rPr>
              <w:t>,</w:t>
            </w:r>
            <w:r w:rsidRPr="00B27FE6">
              <w:rPr>
                <w:snapToGrid w:val="0"/>
                <w:szCs w:val="24"/>
                <w:lang w:val="el-GR"/>
              </w:rPr>
              <w:t xml:space="preserve"> και της δυνατότητας επιλογής αυτών από τους τελικούς χρήστες</w:t>
            </w:r>
            <w:r w:rsidR="00605B92">
              <w:rPr>
                <w:snapToGrid w:val="0"/>
                <w:szCs w:val="24"/>
                <w:lang w:val="el-GR"/>
              </w:rPr>
              <w:t>·</w:t>
            </w:r>
            <w:r w:rsidRPr="00B27FE6">
              <w:rPr>
                <w:snapToGrid w:val="0"/>
                <w:szCs w:val="24"/>
                <w:lang w:val="el-GR"/>
              </w:rPr>
              <w:t xml:space="preserve"> </w:t>
            </w:r>
          </w:p>
        </w:tc>
      </w:tr>
      <w:tr w:rsidR="007074B3" w:rsidRPr="003709EF" w14:paraId="7E3700DA" w14:textId="77777777" w:rsidTr="00DF73B3">
        <w:trPr>
          <w:gridAfter w:val="1"/>
          <w:wAfter w:w="14" w:type="pct"/>
        </w:trPr>
        <w:tc>
          <w:tcPr>
            <w:tcW w:w="1119" w:type="pct"/>
          </w:tcPr>
          <w:p w14:paraId="4654E81D"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42597DAC" w14:textId="77777777" w:rsidR="0084577A" w:rsidRPr="00B27FE6" w:rsidRDefault="0084577A" w:rsidP="007074B3">
            <w:pPr>
              <w:tabs>
                <w:tab w:val="left" w:pos="78"/>
              </w:tabs>
              <w:suppressAutoHyphens/>
              <w:spacing w:line="360" w:lineRule="auto"/>
              <w:ind w:left="793"/>
              <w:jc w:val="both"/>
              <w:rPr>
                <w:snapToGrid w:val="0"/>
                <w:szCs w:val="24"/>
                <w:lang w:val="el-GR"/>
              </w:rPr>
            </w:pPr>
          </w:p>
        </w:tc>
      </w:tr>
      <w:tr w:rsidR="0007677A" w:rsidRPr="003709EF" w14:paraId="59286A04" w14:textId="77777777" w:rsidTr="00DF73B3">
        <w:trPr>
          <w:gridAfter w:val="2"/>
          <w:wAfter w:w="102" w:type="pct"/>
        </w:trPr>
        <w:tc>
          <w:tcPr>
            <w:tcW w:w="1119" w:type="pct"/>
          </w:tcPr>
          <w:p w14:paraId="710D14FC" w14:textId="1F28B571" w:rsidR="004947D8" w:rsidRPr="00B27FE6" w:rsidRDefault="004947D8" w:rsidP="007074B3">
            <w:pPr>
              <w:pStyle w:val="BodyText2"/>
              <w:spacing w:before="0"/>
              <w:jc w:val="left"/>
              <w:rPr>
                <w:rFonts w:ascii="Arial" w:hAnsi="Arial" w:cs="Arial"/>
                <w:sz w:val="24"/>
                <w:szCs w:val="24"/>
                <w:lang w:val="el-GR"/>
              </w:rPr>
            </w:pPr>
          </w:p>
        </w:tc>
        <w:tc>
          <w:tcPr>
            <w:tcW w:w="601" w:type="pct"/>
            <w:gridSpan w:val="5"/>
          </w:tcPr>
          <w:p w14:paraId="1A2B48BC" w14:textId="180B58BB" w:rsidR="004947D8" w:rsidRPr="00B27FE6" w:rsidRDefault="004947D8" w:rsidP="007074B3">
            <w:pPr>
              <w:tabs>
                <w:tab w:val="left" w:pos="78"/>
              </w:tabs>
              <w:suppressAutoHyphens/>
              <w:spacing w:line="360" w:lineRule="auto"/>
              <w:jc w:val="right"/>
              <w:rPr>
                <w:snapToGrid w:val="0"/>
                <w:szCs w:val="24"/>
                <w:lang w:val="el-GR"/>
              </w:rPr>
            </w:pPr>
            <w:r w:rsidRPr="00B27FE6">
              <w:rPr>
                <w:snapToGrid w:val="0"/>
                <w:szCs w:val="24"/>
                <w:lang w:val="el-GR"/>
              </w:rPr>
              <w:t xml:space="preserve">(γ) </w:t>
            </w:r>
          </w:p>
        </w:tc>
        <w:tc>
          <w:tcPr>
            <w:tcW w:w="3178" w:type="pct"/>
            <w:gridSpan w:val="10"/>
          </w:tcPr>
          <w:p w14:paraId="1DEAF0E6" w14:textId="5A7B7D00" w:rsidR="004947D8" w:rsidRPr="00B27FE6" w:rsidRDefault="004947D8" w:rsidP="00112205">
            <w:pPr>
              <w:tabs>
                <w:tab w:val="left" w:pos="78"/>
              </w:tabs>
              <w:suppressAutoHyphens/>
              <w:spacing w:line="360" w:lineRule="auto"/>
              <w:jc w:val="both"/>
              <w:rPr>
                <w:snapToGrid w:val="0"/>
                <w:szCs w:val="24"/>
                <w:lang w:val="el-GR"/>
              </w:rPr>
            </w:pPr>
            <w:r w:rsidRPr="00B27FE6">
              <w:rPr>
                <w:snapToGrid w:val="0"/>
                <w:szCs w:val="24"/>
                <w:lang w:val="el-GR"/>
              </w:rPr>
              <w:t xml:space="preserve">την αντιμετώπιση συνθηκών κατά τις οποίες η επί </w:t>
            </w:r>
            <w:proofErr w:type="spellStart"/>
            <w:r w:rsidRPr="00B27FE6">
              <w:rPr>
                <w:snapToGrid w:val="0"/>
                <w:szCs w:val="24"/>
                <w:lang w:val="el-GR"/>
              </w:rPr>
              <w:t>ίσοις</w:t>
            </w:r>
            <w:proofErr w:type="spellEnd"/>
            <w:r w:rsidRPr="00B27FE6">
              <w:rPr>
                <w:snapToGrid w:val="0"/>
                <w:szCs w:val="24"/>
                <w:lang w:val="el-GR"/>
              </w:rPr>
              <w:t xml:space="preserve"> </w:t>
            </w:r>
            <w:proofErr w:type="spellStart"/>
            <w:r w:rsidRPr="00B27FE6">
              <w:rPr>
                <w:snapToGrid w:val="0"/>
                <w:szCs w:val="24"/>
                <w:lang w:val="el-GR"/>
              </w:rPr>
              <w:t>όροις</w:t>
            </w:r>
            <w:proofErr w:type="spellEnd"/>
            <w:r w:rsidRPr="00B27FE6">
              <w:rPr>
                <w:snapToGrid w:val="0"/>
                <w:szCs w:val="24"/>
                <w:lang w:val="el-GR"/>
              </w:rPr>
              <w:t xml:space="preserve"> πρόσβαση των τελικών χρηστών σε υπηρεσίες ηλεκτρονικών επικοινωνιών δεν υποστηρίζεται ικανοποιητικά από την αγορά, μέσω της θέσπισης των απαραίτητων μέτρων προστασίας τους.</w:t>
            </w:r>
          </w:p>
        </w:tc>
      </w:tr>
      <w:tr w:rsidR="007074B3" w:rsidRPr="003709EF" w14:paraId="164BEB63" w14:textId="77777777" w:rsidTr="00DF73B3">
        <w:trPr>
          <w:gridAfter w:val="1"/>
          <w:wAfter w:w="14" w:type="pct"/>
        </w:trPr>
        <w:tc>
          <w:tcPr>
            <w:tcW w:w="1119" w:type="pct"/>
          </w:tcPr>
          <w:p w14:paraId="7E77F9B6"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56DE31E2" w14:textId="77777777" w:rsidR="0084577A" w:rsidRDefault="0084577A" w:rsidP="007074B3">
            <w:pPr>
              <w:tabs>
                <w:tab w:val="left" w:pos="78"/>
              </w:tabs>
              <w:suppressAutoHyphens/>
              <w:spacing w:line="360" w:lineRule="auto"/>
              <w:ind w:left="401"/>
              <w:jc w:val="center"/>
              <w:rPr>
                <w:b/>
                <w:snapToGrid w:val="0"/>
                <w:szCs w:val="24"/>
                <w:lang w:val="el-GR"/>
              </w:rPr>
            </w:pPr>
          </w:p>
          <w:p w14:paraId="5BB3A849" w14:textId="77777777" w:rsidR="00A96E87" w:rsidRPr="00B27FE6" w:rsidRDefault="00A96E87" w:rsidP="007074B3">
            <w:pPr>
              <w:tabs>
                <w:tab w:val="left" w:pos="78"/>
              </w:tabs>
              <w:suppressAutoHyphens/>
              <w:spacing w:line="360" w:lineRule="auto"/>
              <w:ind w:left="401"/>
              <w:jc w:val="center"/>
              <w:rPr>
                <w:b/>
                <w:snapToGrid w:val="0"/>
                <w:szCs w:val="24"/>
                <w:lang w:val="el-GR"/>
              </w:rPr>
            </w:pPr>
          </w:p>
        </w:tc>
      </w:tr>
      <w:tr w:rsidR="007074B3" w:rsidRPr="003709EF" w14:paraId="5086FE88" w14:textId="77777777" w:rsidTr="00DF73B3">
        <w:trPr>
          <w:gridAfter w:val="1"/>
          <w:wAfter w:w="14" w:type="pct"/>
        </w:trPr>
        <w:tc>
          <w:tcPr>
            <w:tcW w:w="1119" w:type="pct"/>
          </w:tcPr>
          <w:p w14:paraId="0A00F2B0" w14:textId="6260F8DF" w:rsidR="005A182D" w:rsidRDefault="00C72671"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Αρμοδιότητες</w:t>
            </w:r>
            <w:r w:rsidR="00E5076F">
              <w:rPr>
                <w:rFonts w:ascii="Arial" w:hAnsi="Arial" w:cs="Arial"/>
                <w:sz w:val="24"/>
                <w:szCs w:val="24"/>
                <w:lang w:val="el-GR"/>
              </w:rPr>
              <w:t>,</w:t>
            </w:r>
            <w:r w:rsidRPr="00B27FE6">
              <w:rPr>
                <w:rFonts w:ascii="Arial" w:hAnsi="Arial" w:cs="Arial"/>
                <w:sz w:val="24"/>
                <w:szCs w:val="24"/>
                <w:lang w:val="el-GR"/>
              </w:rPr>
              <w:t xml:space="preserve"> </w:t>
            </w:r>
          </w:p>
          <w:p w14:paraId="70890C30" w14:textId="77777777" w:rsidR="00A96E87" w:rsidRDefault="00C72671"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εξουσίες </w:t>
            </w:r>
            <w:r w:rsidR="00A96E87">
              <w:rPr>
                <w:rFonts w:ascii="Arial" w:hAnsi="Arial" w:cs="Arial"/>
                <w:sz w:val="24"/>
                <w:szCs w:val="24"/>
                <w:lang w:val="el-GR"/>
              </w:rPr>
              <w:t xml:space="preserve">και καθήκοντα </w:t>
            </w:r>
          </w:p>
          <w:p w14:paraId="2A06B952" w14:textId="54A579A2" w:rsidR="00C72671" w:rsidRPr="00B27FE6" w:rsidRDefault="00A96E87" w:rsidP="007074B3">
            <w:pPr>
              <w:pStyle w:val="BodyText2"/>
              <w:spacing w:before="0"/>
              <w:jc w:val="left"/>
              <w:rPr>
                <w:rFonts w:ascii="Arial" w:hAnsi="Arial" w:cs="Arial"/>
                <w:sz w:val="24"/>
                <w:szCs w:val="24"/>
                <w:lang w:val="el-GR"/>
              </w:rPr>
            </w:pPr>
            <w:r>
              <w:rPr>
                <w:rFonts w:ascii="Arial" w:hAnsi="Arial" w:cs="Arial"/>
                <w:sz w:val="24"/>
                <w:szCs w:val="24"/>
                <w:lang w:val="el-GR"/>
              </w:rPr>
              <w:t xml:space="preserve">του </w:t>
            </w:r>
            <w:r w:rsidR="00C72671" w:rsidRPr="00B27FE6">
              <w:rPr>
                <w:rFonts w:ascii="Arial" w:hAnsi="Arial" w:cs="Arial"/>
                <w:sz w:val="24"/>
                <w:szCs w:val="24"/>
                <w:lang w:val="el-GR"/>
              </w:rPr>
              <w:t>Επιτρόπου.</w:t>
            </w:r>
          </w:p>
          <w:p w14:paraId="5F0051F5" w14:textId="77777777" w:rsidR="00C72671" w:rsidRPr="00B27FE6" w:rsidRDefault="00C72671" w:rsidP="007074B3">
            <w:pPr>
              <w:spacing w:line="360" w:lineRule="auto"/>
              <w:ind w:right="113"/>
              <w:jc w:val="right"/>
              <w:rPr>
                <w:caps/>
                <w:szCs w:val="24"/>
                <w:lang w:val="el-GR"/>
              </w:rPr>
            </w:pPr>
            <w:r w:rsidRPr="00B27FE6">
              <w:rPr>
                <w:caps/>
                <w:szCs w:val="24"/>
                <w:lang w:val="el-GR"/>
              </w:rPr>
              <w:t xml:space="preserve">112(Ι) </w:t>
            </w:r>
            <w:r w:rsidRPr="00B27FE6">
              <w:rPr>
                <w:szCs w:val="24"/>
                <w:lang w:val="el-GR"/>
              </w:rPr>
              <w:t>του</w:t>
            </w:r>
            <w:r w:rsidRPr="00B27FE6">
              <w:rPr>
                <w:caps/>
                <w:szCs w:val="24"/>
                <w:lang w:val="el-GR"/>
              </w:rPr>
              <w:t xml:space="preserve"> 2004</w:t>
            </w:r>
          </w:p>
          <w:p w14:paraId="2A5515AC" w14:textId="77777777" w:rsidR="00C72671" w:rsidRPr="00B27FE6" w:rsidRDefault="00C72671" w:rsidP="007074B3">
            <w:pPr>
              <w:spacing w:line="360" w:lineRule="auto"/>
              <w:ind w:right="113"/>
              <w:jc w:val="right"/>
              <w:rPr>
                <w:caps/>
                <w:szCs w:val="24"/>
                <w:lang w:val="el-GR"/>
              </w:rPr>
            </w:pPr>
            <w:r w:rsidRPr="00B27FE6">
              <w:rPr>
                <w:caps/>
                <w:szCs w:val="24"/>
                <w:lang w:val="el-GR"/>
              </w:rPr>
              <w:t>84(</w:t>
            </w:r>
            <w:r w:rsidRPr="00B27FE6">
              <w:rPr>
                <w:caps/>
                <w:szCs w:val="24"/>
                <w:lang w:val="en-US"/>
              </w:rPr>
              <w:t>I</w:t>
            </w:r>
            <w:r w:rsidRPr="00B27FE6">
              <w:rPr>
                <w:caps/>
                <w:szCs w:val="24"/>
                <w:lang w:val="el-GR"/>
              </w:rPr>
              <w:t>)</w:t>
            </w:r>
            <w:r w:rsidRPr="00B27FE6">
              <w:rPr>
                <w:szCs w:val="24"/>
                <w:lang w:val="el-GR"/>
              </w:rPr>
              <w:t xml:space="preserve"> του</w:t>
            </w:r>
            <w:r w:rsidRPr="00B27FE6">
              <w:rPr>
                <w:caps/>
                <w:szCs w:val="24"/>
                <w:lang w:val="el-GR"/>
              </w:rPr>
              <w:t xml:space="preserve"> 2005</w:t>
            </w:r>
          </w:p>
          <w:p w14:paraId="1D2D3004" w14:textId="77777777" w:rsidR="00C72671" w:rsidRPr="00B27FE6" w:rsidRDefault="00C72671" w:rsidP="007074B3">
            <w:pPr>
              <w:spacing w:line="360" w:lineRule="auto"/>
              <w:ind w:right="113"/>
              <w:jc w:val="right"/>
              <w:rPr>
                <w:caps/>
                <w:szCs w:val="24"/>
                <w:lang w:val="el-GR"/>
              </w:rPr>
            </w:pPr>
            <w:r w:rsidRPr="00B27FE6">
              <w:rPr>
                <w:caps/>
                <w:szCs w:val="24"/>
                <w:lang w:val="el-GR"/>
              </w:rPr>
              <w:t>149(</w:t>
            </w:r>
            <w:r w:rsidRPr="00B27FE6">
              <w:rPr>
                <w:caps/>
                <w:szCs w:val="24"/>
                <w:lang w:val="en-US"/>
              </w:rPr>
              <w:t>I</w:t>
            </w:r>
            <w:r w:rsidRPr="00B27FE6">
              <w:rPr>
                <w:caps/>
                <w:szCs w:val="24"/>
                <w:lang w:val="el-GR"/>
              </w:rPr>
              <w:t xml:space="preserve">) </w:t>
            </w:r>
            <w:r w:rsidRPr="00B27FE6">
              <w:rPr>
                <w:szCs w:val="24"/>
                <w:lang w:val="el-GR"/>
              </w:rPr>
              <w:t>του</w:t>
            </w:r>
            <w:r w:rsidRPr="00B27FE6">
              <w:rPr>
                <w:caps/>
                <w:szCs w:val="24"/>
                <w:lang w:val="el-GR"/>
              </w:rPr>
              <w:t xml:space="preserve"> 2005</w:t>
            </w:r>
          </w:p>
          <w:p w14:paraId="6997DCB2" w14:textId="77777777" w:rsidR="00C72671" w:rsidRPr="00B27FE6" w:rsidRDefault="00C72671" w:rsidP="007074B3">
            <w:pPr>
              <w:spacing w:line="360" w:lineRule="auto"/>
              <w:ind w:right="113"/>
              <w:jc w:val="right"/>
              <w:rPr>
                <w:caps/>
                <w:szCs w:val="24"/>
                <w:lang w:val="el-GR"/>
              </w:rPr>
            </w:pPr>
            <w:r w:rsidRPr="00B27FE6">
              <w:rPr>
                <w:caps/>
                <w:szCs w:val="24"/>
                <w:lang w:val="el-GR"/>
              </w:rPr>
              <w:t>67(</w:t>
            </w:r>
            <w:r w:rsidRPr="00B27FE6">
              <w:rPr>
                <w:caps/>
                <w:szCs w:val="24"/>
                <w:lang w:val="en-US"/>
              </w:rPr>
              <w:t>I</w:t>
            </w:r>
            <w:r w:rsidRPr="00B27FE6">
              <w:rPr>
                <w:caps/>
                <w:szCs w:val="24"/>
                <w:lang w:val="el-GR"/>
              </w:rPr>
              <w:t xml:space="preserve">) </w:t>
            </w:r>
            <w:r w:rsidRPr="00B27FE6">
              <w:rPr>
                <w:szCs w:val="24"/>
                <w:lang w:val="el-GR"/>
              </w:rPr>
              <w:t>του</w:t>
            </w:r>
            <w:r w:rsidRPr="00B27FE6">
              <w:rPr>
                <w:caps/>
                <w:szCs w:val="24"/>
                <w:lang w:val="el-GR"/>
              </w:rPr>
              <w:t xml:space="preserve"> 2006</w:t>
            </w:r>
          </w:p>
          <w:p w14:paraId="01FA914D" w14:textId="77777777" w:rsidR="00C72671" w:rsidRPr="00B27FE6" w:rsidRDefault="00C72671" w:rsidP="007074B3">
            <w:pPr>
              <w:spacing w:line="360" w:lineRule="auto"/>
              <w:ind w:right="113"/>
              <w:jc w:val="right"/>
              <w:rPr>
                <w:caps/>
                <w:szCs w:val="24"/>
                <w:lang w:val="el-GR"/>
              </w:rPr>
            </w:pPr>
            <w:r w:rsidRPr="00B27FE6">
              <w:rPr>
                <w:caps/>
                <w:szCs w:val="24"/>
                <w:lang w:val="el-GR"/>
              </w:rPr>
              <w:t>113(</w:t>
            </w:r>
            <w:r w:rsidRPr="00B27FE6">
              <w:rPr>
                <w:caps/>
                <w:szCs w:val="24"/>
                <w:lang w:val="en-US"/>
              </w:rPr>
              <w:t>I</w:t>
            </w:r>
            <w:r w:rsidRPr="00B27FE6">
              <w:rPr>
                <w:caps/>
                <w:szCs w:val="24"/>
                <w:lang w:val="el-GR"/>
              </w:rPr>
              <w:t xml:space="preserve">) </w:t>
            </w:r>
            <w:r w:rsidRPr="00B27FE6">
              <w:rPr>
                <w:szCs w:val="24"/>
                <w:lang w:val="el-GR"/>
              </w:rPr>
              <w:t>του</w:t>
            </w:r>
            <w:r w:rsidRPr="00B27FE6">
              <w:rPr>
                <w:caps/>
                <w:szCs w:val="24"/>
                <w:lang w:val="el-GR"/>
              </w:rPr>
              <w:t xml:space="preserve"> 2007</w:t>
            </w:r>
          </w:p>
          <w:p w14:paraId="04A4FB63" w14:textId="77777777" w:rsidR="00C72671" w:rsidRPr="00B27FE6" w:rsidRDefault="00C72671" w:rsidP="007074B3">
            <w:pPr>
              <w:spacing w:line="360" w:lineRule="auto"/>
              <w:ind w:right="113"/>
              <w:jc w:val="right"/>
              <w:rPr>
                <w:szCs w:val="24"/>
                <w:lang w:val="el-GR"/>
              </w:rPr>
            </w:pPr>
            <w:r w:rsidRPr="00B27FE6">
              <w:rPr>
                <w:caps/>
                <w:szCs w:val="24"/>
                <w:lang w:val="el-GR"/>
              </w:rPr>
              <w:t>134(</w:t>
            </w:r>
            <w:r w:rsidRPr="00B27FE6">
              <w:rPr>
                <w:caps/>
                <w:szCs w:val="24"/>
                <w:lang w:val="en-US"/>
              </w:rPr>
              <w:t>I</w:t>
            </w:r>
            <w:r w:rsidRPr="00B27FE6">
              <w:rPr>
                <w:caps/>
                <w:szCs w:val="24"/>
                <w:lang w:val="el-GR"/>
              </w:rPr>
              <w:t>)</w:t>
            </w:r>
            <w:r w:rsidRPr="00B27FE6">
              <w:rPr>
                <w:szCs w:val="24"/>
                <w:lang w:val="el-GR"/>
              </w:rPr>
              <w:t xml:space="preserve"> του</w:t>
            </w:r>
            <w:r w:rsidRPr="00B27FE6">
              <w:rPr>
                <w:caps/>
                <w:szCs w:val="24"/>
                <w:lang w:val="el-GR"/>
              </w:rPr>
              <w:t xml:space="preserve"> 2007</w:t>
            </w:r>
          </w:p>
          <w:p w14:paraId="484CB239" w14:textId="77777777" w:rsidR="00C72671" w:rsidRPr="00B27FE6" w:rsidRDefault="00C72671" w:rsidP="007074B3">
            <w:pPr>
              <w:pStyle w:val="Footer"/>
              <w:keepNext/>
              <w:ind w:right="113"/>
              <w:jc w:val="right"/>
              <w:rPr>
                <w:rFonts w:cs="Arial"/>
                <w:caps/>
                <w:szCs w:val="24"/>
                <w:lang w:val="el-GR"/>
              </w:rPr>
            </w:pPr>
            <w:r w:rsidRPr="00B27FE6">
              <w:rPr>
                <w:rFonts w:cs="Arial"/>
                <w:caps/>
                <w:szCs w:val="24"/>
                <w:lang w:val="el-GR"/>
              </w:rPr>
              <w:lastRenderedPageBreak/>
              <w:t>46(</w:t>
            </w:r>
            <w:r w:rsidRPr="00B27FE6">
              <w:rPr>
                <w:rFonts w:cs="Arial"/>
                <w:caps/>
                <w:szCs w:val="24"/>
                <w:lang w:val="en-US"/>
              </w:rPr>
              <w:t>I</w:t>
            </w:r>
            <w:r w:rsidRPr="00B27FE6">
              <w:rPr>
                <w:rFonts w:cs="Arial"/>
                <w:caps/>
                <w:szCs w:val="24"/>
                <w:lang w:val="el-GR"/>
              </w:rPr>
              <w:t xml:space="preserve">) </w:t>
            </w:r>
            <w:r w:rsidRPr="00B27FE6">
              <w:rPr>
                <w:rFonts w:cs="Arial"/>
                <w:szCs w:val="24"/>
                <w:lang w:val="el-GR"/>
              </w:rPr>
              <w:t>του</w:t>
            </w:r>
            <w:r w:rsidRPr="00B27FE6">
              <w:rPr>
                <w:rFonts w:cs="Arial"/>
                <w:caps/>
                <w:szCs w:val="24"/>
                <w:lang w:val="el-GR"/>
              </w:rPr>
              <w:t xml:space="preserve"> 2008</w:t>
            </w:r>
          </w:p>
          <w:p w14:paraId="415E1A73" w14:textId="77777777" w:rsidR="00C72671" w:rsidRPr="00B27FE6" w:rsidRDefault="00C72671" w:rsidP="007074B3">
            <w:pPr>
              <w:spacing w:line="360" w:lineRule="auto"/>
              <w:ind w:right="113"/>
              <w:jc w:val="right"/>
              <w:rPr>
                <w:caps/>
                <w:szCs w:val="24"/>
                <w:lang w:val="el-GR"/>
              </w:rPr>
            </w:pPr>
            <w:r w:rsidRPr="00B27FE6">
              <w:rPr>
                <w:caps/>
                <w:szCs w:val="24"/>
                <w:lang w:val="el-GR"/>
              </w:rPr>
              <w:t>103(</w:t>
            </w:r>
            <w:r w:rsidRPr="00B27FE6">
              <w:rPr>
                <w:caps/>
                <w:szCs w:val="24"/>
                <w:lang w:val="en-US"/>
              </w:rPr>
              <w:t>I</w:t>
            </w:r>
            <w:r w:rsidRPr="00B27FE6">
              <w:rPr>
                <w:caps/>
                <w:szCs w:val="24"/>
                <w:lang w:val="el-GR"/>
              </w:rPr>
              <w:t xml:space="preserve">) </w:t>
            </w:r>
            <w:r w:rsidRPr="00B27FE6">
              <w:rPr>
                <w:szCs w:val="24"/>
                <w:lang w:val="el-GR"/>
              </w:rPr>
              <w:t>του</w:t>
            </w:r>
            <w:r w:rsidRPr="00B27FE6">
              <w:rPr>
                <w:caps/>
                <w:szCs w:val="24"/>
                <w:lang w:val="el-GR"/>
              </w:rPr>
              <w:t xml:space="preserve"> 2009</w:t>
            </w:r>
          </w:p>
          <w:p w14:paraId="522991F5" w14:textId="77777777" w:rsidR="00C72671" w:rsidRPr="00B27FE6" w:rsidRDefault="00C72671" w:rsidP="007074B3">
            <w:pPr>
              <w:pStyle w:val="Footer"/>
              <w:keepNext/>
              <w:ind w:right="113"/>
              <w:jc w:val="right"/>
              <w:rPr>
                <w:rFonts w:cs="Arial"/>
                <w:caps/>
                <w:szCs w:val="24"/>
                <w:lang w:val="el-GR"/>
              </w:rPr>
            </w:pPr>
            <w:r w:rsidRPr="00B27FE6">
              <w:rPr>
                <w:rFonts w:cs="Arial"/>
                <w:caps/>
                <w:szCs w:val="24"/>
                <w:lang w:val="el-GR"/>
              </w:rPr>
              <w:t xml:space="preserve">94(ι) </w:t>
            </w:r>
            <w:r w:rsidRPr="00B27FE6">
              <w:rPr>
                <w:rFonts w:cs="Arial"/>
                <w:szCs w:val="24"/>
                <w:lang w:val="el-GR"/>
              </w:rPr>
              <w:t>του</w:t>
            </w:r>
            <w:r w:rsidRPr="00B27FE6">
              <w:rPr>
                <w:rFonts w:cs="Arial"/>
                <w:caps/>
                <w:szCs w:val="24"/>
                <w:lang w:val="el-GR"/>
              </w:rPr>
              <w:t xml:space="preserve"> 2011</w:t>
            </w:r>
          </w:p>
          <w:p w14:paraId="1FD1383A" w14:textId="77777777" w:rsidR="00C72671" w:rsidRPr="00B27FE6" w:rsidRDefault="00C72671" w:rsidP="007074B3">
            <w:pPr>
              <w:spacing w:line="360" w:lineRule="auto"/>
              <w:ind w:right="113"/>
              <w:jc w:val="right"/>
              <w:rPr>
                <w:caps/>
                <w:szCs w:val="24"/>
                <w:lang w:val="el-GR"/>
              </w:rPr>
            </w:pPr>
            <w:r w:rsidRPr="00B27FE6">
              <w:rPr>
                <w:caps/>
                <w:szCs w:val="24"/>
                <w:lang w:val="el-GR"/>
              </w:rPr>
              <w:t>51(Ι)</w:t>
            </w:r>
            <w:r w:rsidRPr="00B27FE6">
              <w:rPr>
                <w:szCs w:val="24"/>
                <w:lang w:val="el-GR"/>
              </w:rPr>
              <w:t xml:space="preserve"> του</w:t>
            </w:r>
            <w:r w:rsidRPr="00B27FE6">
              <w:rPr>
                <w:caps/>
                <w:szCs w:val="24"/>
                <w:lang w:val="el-GR"/>
              </w:rPr>
              <w:t xml:space="preserve"> 2012</w:t>
            </w:r>
          </w:p>
          <w:p w14:paraId="3866C2D7" w14:textId="77777777" w:rsidR="00C72671" w:rsidRPr="00B27FE6" w:rsidRDefault="00C72671" w:rsidP="007074B3">
            <w:pPr>
              <w:spacing w:line="360" w:lineRule="auto"/>
              <w:ind w:right="113"/>
              <w:jc w:val="right"/>
              <w:rPr>
                <w:caps/>
                <w:szCs w:val="24"/>
                <w:lang w:val="el-GR"/>
              </w:rPr>
            </w:pPr>
            <w:r w:rsidRPr="00B27FE6">
              <w:rPr>
                <w:caps/>
                <w:szCs w:val="24"/>
                <w:lang w:val="el-GR"/>
              </w:rPr>
              <w:t xml:space="preserve">160(Ι) </w:t>
            </w:r>
            <w:r w:rsidRPr="00B27FE6">
              <w:rPr>
                <w:szCs w:val="24"/>
                <w:lang w:val="el-GR"/>
              </w:rPr>
              <w:t>του</w:t>
            </w:r>
            <w:r w:rsidRPr="00B27FE6">
              <w:rPr>
                <w:caps/>
                <w:szCs w:val="24"/>
                <w:lang w:val="el-GR"/>
              </w:rPr>
              <w:t xml:space="preserve"> 2013</w:t>
            </w:r>
          </w:p>
          <w:p w14:paraId="594D8DAB" w14:textId="77777777" w:rsidR="00C72671" w:rsidRPr="00B27FE6" w:rsidRDefault="00C72671" w:rsidP="007074B3">
            <w:pPr>
              <w:spacing w:line="360" w:lineRule="auto"/>
              <w:ind w:right="113"/>
              <w:jc w:val="right"/>
              <w:rPr>
                <w:caps/>
                <w:szCs w:val="24"/>
                <w:lang w:val="el-GR"/>
              </w:rPr>
            </w:pPr>
            <w:r w:rsidRPr="00B27FE6">
              <w:rPr>
                <w:caps/>
                <w:szCs w:val="24"/>
                <w:lang w:val="el-GR"/>
              </w:rPr>
              <w:t>77(Ι)</w:t>
            </w:r>
            <w:r w:rsidRPr="00B27FE6">
              <w:rPr>
                <w:szCs w:val="24"/>
                <w:lang w:val="el-GR"/>
              </w:rPr>
              <w:t xml:space="preserve"> του</w:t>
            </w:r>
            <w:r w:rsidRPr="00B27FE6">
              <w:rPr>
                <w:caps/>
                <w:szCs w:val="24"/>
                <w:lang w:val="el-GR"/>
              </w:rPr>
              <w:t xml:space="preserve"> 2014</w:t>
            </w:r>
          </w:p>
          <w:p w14:paraId="0F40B19D" w14:textId="77777777" w:rsidR="00C72671" w:rsidRPr="00B27FE6" w:rsidRDefault="00C72671" w:rsidP="007074B3">
            <w:pPr>
              <w:spacing w:line="360" w:lineRule="auto"/>
              <w:ind w:right="113"/>
              <w:jc w:val="right"/>
              <w:rPr>
                <w:caps/>
                <w:szCs w:val="24"/>
                <w:lang w:val="el-GR"/>
              </w:rPr>
            </w:pPr>
            <w:r w:rsidRPr="00B27FE6">
              <w:rPr>
                <w:caps/>
                <w:szCs w:val="24"/>
                <w:lang w:val="el-GR"/>
              </w:rPr>
              <w:t>104(Ι)</w:t>
            </w:r>
            <w:r w:rsidRPr="00B27FE6">
              <w:rPr>
                <w:szCs w:val="24"/>
                <w:lang w:val="el-GR"/>
              </w:rPr>
              <w:t xml:space="preserve"> του</w:t>
            </w:r>
            <w:r w:rsidRPr="00B27FE6">
              <w:rPr>
                <w:caps/>
                <w:szCs w:val="24"/>
                <w:lang w:val="el-GR"/>
              </w:rPr>
              <w:t xml:space="preserve"> 2016</w:t>
            </w:r>
          </w:p>
          <w:p w14:paraId="3FEA9B5E" w14:textId="77777777" w:rsidR="00C72671" w:rsidRPr="00B27FE6" w:rsidRDefault="00C72671" w:rsidP="007074B3">
            <w:pPr>
              <w:spacing w:line="360" w:lineRule="auto"/>
              <w:ind w:right="113"/>
              <w:jc w:val="right"/>
              <w:rPr>
                <w:caps/>
                <w:szCs w:val="24"/>
                <w:lang w:val="el-GR"/>
              </w:rPr>
            </w:pPr>
            <w:r w:rsidRPr="00B27FE6">
              <w:rPr>
                <w:caps/>
                <w:szCs w:val="24"/>
                <w:lang w:val="el-GR"/>
              </w:rPr>
              <w:t>112(Ι)</w:t>
            </w:r>
            <w:r w:rsidRPr="00B27FE6">
              <w:rPr>
                <w:szCs w:val="24"/>
                <w:lang w:val="el-GR"/>
              </w:rPr>
              <w:t xml:space="preserve"> του</w:t>
            </w:r>
            <w:r w:rsidRPr="00B27FE6">
              <w:rPr>
                <w:caps/>
                <w:szCs w:val="24"/>
                <w:lang w:val="el-GR"/>
              </w:rPr>
              <w:t xml:space="preserve"> 2016</w:t>
            </w:r>
          </w:p>
          <w:p w14:paraId="26573BFE" w14:textId="77777777" w:rsidR="00C72671" w:rsidRPr="00B27FE6" w:rsidRDefault="00C72671" w:rsidP="007074B3">
            <w:pPr>
              <w:spacing w:line="360" w:lineRule="auto"/>
              <w:ind w:right="113"/>
              <w:jc w:val="right"/>
              <w:rPr>
                <w:caps/>
                <w:szCs w:val="24"/>
                <w:lang w:val="el-GR"/>
              </w:rPr>
            </w:pPr>
            <w:r w:rsidRPr="00B27FE6">
              <w:rPr>
                <w:caps/>
                <w:szCs w:val="24"/>
                <w:lang w:val="el-GR"/>
              </w:rPr>
              <w:t xml:space="preserve">76(Ι) </w:t>
            </w:r>
            <w:r w:rsidRPr="00B27FE6">
              <w:rPr>
                <w:szCs w:val="24"/>
                <w:lang w:val="el-GR"/>
              </w:rPr>
              <w:t>του</w:t>
            </w:r>
            <w:r w:rsidRPr="00B27FE6">
              <w:rPr>
                <w:caps/>
                <w:szCs w:val="24"/>
                <w:lang w:val="el-GR"/>
              </w:rPr>
              <w:t xml:space="preserve"> 2017</w:t>
            </w:r>
          </w:p>
          <w:p w14:paraId="7BA546C0" w14:textId="77777777" w:rsidR="00C72671" w:rsidRPr="00B27FE6" w:rsidRDefault="00C72671" w:rsidP="007074B3">
            <w:pPr>
              <w:spacing w:line="360" w:lineRule="auto"/>
              <w:ind w:right="113"/>
              <w:jc w:val="right"/>
              <w:rPr>
                <w:szCs w:val="24"/>
                <w:lang w:val="el-GR"/>
              </w:rPr>
            </w:pPr>
            <w:r w:rsidRPr="00B27FE6">
              <w:rPr>
                <w:szCs w:val="24"/>
                <w:lang w:val="el-GR"/>
              </w:rPr>
              <w:t>90(</w:t>
            </w:r>
            <w:r w:rsidRPr="00B27FE6">
              <w:rPr>
                <w:szCs w:val="24"/>
              </w:rPr>
              <w:t>I</w:t>
            </w:r>
            <w:r w:rsidRPr="00B27FE6">
              <w:rPr>
                <w:szCs w:val="24"/>
                <w:lang w:val="el-GR"/>
              </w:rPr>
              <w:t>) του 2020</w:t>
            </w:r>
          </w:p>
          <w:p w14:paraId="03E768F5" w14:textId="12019199" w:rsidR="00C72671" w:rsidRPr="00B27FE6" w:rsidRDefault="00C72671" w:rsidP="00A96E87">
            <w:pPr>
              <w:spacing w:line="360" w:lineRule="auto"/>
              <w:ind w:right="57"/>
              <w:jc w:val="right"/>
              <w:rPr>
                <w:szCs w:val="24"/>
                <w:lang w:val="el-GR"/>
              </w:rPr>
            </w:pPr>
            <w:r w:rsidRPr="000D6750">
              <w:rPr>
                <w:szCs w:val="24"/>
                <w:lang w:val="el-GR"/>
              </w:rPr>
              <w:t>…(</w:t>
            </w:r>
            <w:r w:rsidRPr="00B27FE6">
              <w:rPr>
                <w:szCs w:val="24"/>
                <w:lang w:val="el-GR"/>
              </w:rPr>
              <w:t>Ι) του 2022.</w:t>
            </w:r>
          </w:p>
        </w:tc>
        <w:tc>
          <w:tcPr>
            <w:tcW w:w="3866" w:type="pct"/>
            <w:gridSpan w:val="16"/>
          </w:tcPr>
          <w:p w14:paraId="14E7BF5D" w14:textId="424166BC" w:rsidR="00C72671" w:rsidRPr="000A6C1E" w:rsidRDefault="00C72671" w:rsidP="007074B3">
            <w:pPr>
              <w:tabs>
                <w:tab w:val="left" w:pos="284"/>
                <w:tab w:val="left" w:pos="567"/>
              </w:tabs>
              <w:suppressAutoHyphens/>
              <w:spacing w:line="360" w:lineRule="auto"/>
              <w:jc w:val="both"/>
              <w:rPr>
                <w:snapToGrid w:val="0"/>
                <w:szCs w:val="24"/>
                <w:lang w:val="el-GR"/>
              </w:rPr>
            </w:pPr>
            <w:r>
              <w:rPr>
                <w:snapToGrid w:val="0"/>
                <w:szCs w:val="24"/>
                <w:lang w:val="el-GR"/>
              </w:rPr>
              <w:lastRenderedPageBreak/>
              <w:t>4.</w:t>
            </w:r>
            <w:r w:rsidRPr="000A6C1E">
              <w:rPr>
                <w:snapToGrid w:val="0"/>
                <w:szCs w:val="24"/>
                <w:lang w:val="el-GR"/>
              </w:rPr>
              <w:t>(1)</w:t>
            </w:r>
            <w:r w:rsidR="002A0E04">
              <w:rPr>
                <w:snapToGrid w:val="0"/>
                <w:szCs w:val="24"/>
                <w:lang w:val="el-GR"/>
              </w:rPr>
              <w:tab/>
            </w:r>
            <w:r w:rsidR="002A0E04">
              <w:rPr>
                <w:snapToGrid w:val="0"/>
                <w:szCs w:val="24"/>
                <w:lang w:val="el-GR"/>
              </w:rPr>
              <w:tab/>
            </w:r>
            <w:r w:rsidRPr="000A6C1E">
              <w:rPr>
                <w:snapToGrid w:val="0"/>
                <w:szCs w:val="24"/>
                <w:lang w:val="el-GR"/>
              </w:rPr>
              <w:t xml:space="preserve">Οι διορισθέντες δυνάμει των διατάξεων του </w:t>
            </w:r>
            <w:r w:rsidRPr="000D6750">
              <w:rPr>
                <w:snapToGrid w:val="0"/>
                <w:szCs w:val="24"/>
                <w:lang w:val="el-GR"/>
              </w:rPr>
              <w:t>περί Ρυθμίσεως Ηλεκτρονικών Επικοινωνιών και Ταχυδρομικών Υπηρεσιών Νόμου</w:t>
            </w:r>
            <w:r w:rsidRPr="000A6C1E">
              <w:rPr>
                <w:snapToGrid w:val="0"/>
                <w:szCs w:val="24"/>
                <w:lang w:val="el-GR"/>
              </w:rPr>
              <w:t xml:space="preserve"> Επίτροπος και Βοηθός Επίτροπος εκτελούν όλα τα καθήκοντα που τους ανατίθενται και ασκούν </w:t>
            </w:r>
            <w:r w:rsidRPr="00CE1E53">
              <w:rPr>
                <w:snapToGrid w:val="0"/>
                <w:szCs w:val="24"/>
                <w:lang w:val="el-GR"/>
              </w:rPr>
              <w:t xml:space="preserve">όλες τις </w:t>
            </w:r>
            <w:r w:rsidR="00A96E87" w:rsidRPr="00CE1E53">
              <w:rPr>
                <w:snapToGrid w:val="0"/>
                <w:szCs w:val="24"/>
                <w:lang w:val="el-GR"/>
              </w:rPr>
              <w:t xml:space="preserve">αρμοδιότητες και </w:t>
            </w:r>
            <w:r w:rsidRPr="00CE1E53">
              <w:rPr>
                <w:snapToGrid w:val="0"/>
                <w:szCs w:val="24"/>
                <w:lang w:val="el-GR"/>
              </w:rPr>
              <w:t>εξουσίες που τους χορηγούνται δυνάμει του παρόντος Νόμου.</w:t>
            </w:r>
            <w:r w:rsidRPr="000A6C1E">
              <w:rPr>
                <w:snapToGrid w:val="0"/>
                <w:szCs w:val="24"/>
                <w:lang w:val="el-GR"/>
              </w:rPr>
              <w:t xml:space="preserve"> </w:t>
            </w:r>
          </w:p>
          <w:p w14:paraId="5FB226CA" w14:textId="77777777" w:rsidR="00C72671" w:rsidRPr="00B27FE6" w:rsidRDefault="00C72671" w:rsidP="007074B3">
            <w:pPr>
              <w:tabs>
                <w:tab w:val="left" w:pos="78"/>
                <w:tab w:val="left" w:pos="284"/>
                <w:tab w:val="left" w:pos="567"/>
                <w:tab w:val="left" w:pos="851"/>
              </w:tabs>
              <w:suppressAutoHyphens/>
              <w:spacing w:line="360" w:lineRule="auto"/>
              <w:jc w:val="both"/>
              <w:rPr>
                <w:b/>
                <w:snapToGrid w:val="0"/>
                <w:szCs w:val="24"/>
                <w:lang w:val="el-GR"/>
              </w:rPr>
            </w:pPr>
          </w:p>
        </w:tc>
      </w:tr>
      <w:tr w:rsidR="007074B3" w:rsidRPr="003709EF" w14:paraId="19C24BFD" w14:textId="77777777" w:rsidTr="00DF73B3">
        <w:trPr>
          <w:gridAfter w:val="1"/>
          <w:wAfter w:w="14" w:type="pct"/>
        </w:trPr>
        <w:tc>
          <w:tcPr>
            <w:tcW w:w="1119" w:type="pct"/>
          </w:tcPr>
          <w:p w14:paraId="633A0E5B" w14:textId="77777777" w:rsidR="00C72671" w:rsidRPr="00B27FE6" w:rsidRDefault="00C72671" w:rsidP="007074B3">
            <w:pPr>
              <w:pStyle w:val="BodyText2"/>
              <w:spacing w:before="0"/>
              <w:jc w:val="left"/>
              <w:rPr>
                <w:rFonts w:ascii="Arial" w:hAnsi="Arial" w:cs="Arial"/>
                <w:sz w:val="24"/>
                <w:szCs w:val="24"/>
                <w:lang w:val="el-GR"/>
              </w:rPr>
            </w:pPr>
          </w:p>
        </w:tc>
        <w:tc>
          <w:tcPr>
            <w:tcW w:w="3866" w:type="pct"/>
            <w:gridSpan w:val="16"/>
          </w:tcPr>
          <w:p w14:paraId="45459718" w14:textId="77777777" w:rsidR="00C72671" w:rsidRPr="00B27FE6" w:rsidRDefault="00C72671" w:rsidP="007074B3">
            <w:pPr>
              <w:tabs>
                <w:tab w:val="left" w:pos="78"/>
              </w:tabs>
              <w:suppressAutoHyphens/>
              <w:spacing w:line="360" w:lineRule="auto"/>
              <w:ind w:left="401"/>
              <w:jc w:val="center"/>
              <w:rPr>
                <w:b/>
                <w:snapToGrid w:val="0"/>
                <w:szCs w:val="24"/>
                <w:lang w:val="el-GR"/>
              </w:rPr>
            </w:pPr>
          </w:p>
        </w:tc>
      </w:tr>
      <w:tr w:rsidR="00F85BBB" w:rsidRPr="003709EF" w14:paraId="66E0FBC9" w14:textId="77777777" w:rsidTr="00DF73B3">
        <w:trPr>
          <w:gridAfter w:val="1"/>
          <w:wAfter w:w="14" w:type="pct"/>
        </w:trPr>
        <w:tc>
          <w:tcPr>
            <w:tcW w:w="1119" w:type="pct"/>
          </w:tcPr>
          <w:p w14:paraId="7A648316" w14:textId="77777777" w:rsidR="00DD1B5C" w:rsidRPr="00B27FE6" w:rsidRDefault="00DD1B5C" w:rsidP="007074B3">
            <w:pPr>
              <w:pStyle w:val="BodyText2"/>
              <w:spacing w:before="0"/>
              <w:jc w:val="left"/>
              <w:rPr>
                <w:rFonts w:ascii="Arial" w:hAnsi="Arial" w:cs="Arial"/>
                <w:sz w:val="24"/>
                <w:szCs w:val="24"/>
                <w:lang w:val="el-GR"/>
              </w:rPr>
            </w:pPr>
          </w:p>
        </w:tc>
        <w:tc>
          <w:tcPr>
            <w:tcW w:w="601" w:type="pct"/>
            <w:gridSpan w:val="5"/>
          </w:tcPr>
          <w:p w14:paraId="7D932CDA" w14:textId="2FCF5274" w:rsidR="00DD1B5C" w:rsidRPr="00B27FE6" w:rsidRDefault="009E5E0C" w:rsidP="005A182D">
            <w:pPr>
              <w:tabs>
                <w:tab w:val="left" w:pos="170"/>
                <w:tab w:val="left" w:pos="284"/>
                <w:tab w:val="left" w:pos="567"/>
                <w:tab w:val="left" w:pos="851"/>
              </w:tabs>
              <w:suppressAutoHyphens/>
              <w:spacing w:line="360" w:lineRule="auto"/>
              <w:jc w:val="right"/>
              <w:rPr>
                <w:b/>
                <w:snapToGrid w:val="0"/>
                <w:szCs w:val="24"/>
                <w:lang w:val="el-GR"/>
              </w:rPr>
            </w:pPr>
            <w:r>
              <w:rPr>
                <w:snapToGrid w:val="0"/>
                <w:szCs w:val="24"/>
                <w:lang w:val="el-GR"/>
              </w:rPr>
              <w:tab/>
            </w:r>
            <w:r w:rsidR="00DD1B5C" w:rsidRPr="00B27FE6">
              <w:rPr>
                <w:snapToGrid w:val="0"/>
                <w:szCs w:val="24"/>
                <w:lang w:val="el-GR"/>
              </w:rPr>
              <w:t>(2)(α)</w:t>
            </w:r>
          </w:p>
        </w:tc>
        <w:tc>
          <w:tcPr>
            <w:tcW w:w="3266" w:type="pct"/>
            <w:gridSpan w:val="11"/>
          </w:tcPr>
          <w:p w14:paraId="7D05E9A3" w14:textId="58568288" w:rsidR="00DD1B5C" w:rsidRPr="009E5E0C" w:rsidRDefault="00DD1B5C" w:rsidP="00112205">
            <w:pPr>
              <w:tabs>
                <w:tab w:val="left" w:pos="284"/>
                <w:tab w:val="left" w:pos="742"/>
              </w:tabs>
              <w:suppressAutoHyphens/>
              <w:spacing w:line="360" w:lineRule="auto"/>
              <w:jc w:val="both"/>
              <w:rPr>
                <w:snapToGrid w:val="0"/>
                <w:szCs w:val="24"/>
                <w:lang w:val="el-GR"/>
              </w:rPr>
            </w:pPr>
            <w:r w:rsidRPr="00B27FE6">
              <w:rPr>
                <w:snapToGrid w:val="0"/>
                <w:szCs w:val="24"/>
                <w:lang w:val="el-GR"/>
              </w:rPr>
              <w:t xml:space="preserve">Το ιδρυθέν, δυνάμει </w:t>
            </w:r>
            <w:r w:rsidR="00693355">
              <w:rPr>
                <w:snapToGrid w:val="0"/>
                <w:szCs w:val="24"/>
                <w:lang w:val="el-GR"/>
              </w:rPr>
              <w:t xml:space="preserve">των διατάξεων </w:t>
            </w:r>
            <w:r w:rsidRPr="00B27FE6">
              <w:rPr>
                <w:snapToGrid w:val="0"/>
                <w:szCs w:val="24"/>
                <w:lang w:val="el-GR"/>
              </w:rPr>
              <w:t>του άρθρου 10 του περί Ρυθμίσεως Ηλεκτρονικών Επικοινωνιών και Ταχυδρομικών Υπηρεσιών Νόμου, Γραφείο Επιτρόπου Ρυθμίσεως Ηλεκτρονικών Επικοινωνιών και Ταχυδρομείων παρέχει στον Επίτροπο κάθε διευκόλυνση και υπηρεσία όπως ο Επίτροπος κρίνει αναγκαίο προς το</w:t>
            </w:r>
            <w:r w:rsidR="00605B92">
              <w:rPr>
                <w:snapToGrid w:val="0"/>
                <w:szCs w:val="24"/>
                <w:lang w:val="el-GR"/>
              </w:rPr>
              <w:t>ν</w:t>
            </w:r>
            <w:r w:rsidRPr="00B27FE6">
              <w:rPr>
                <w:snapToGrid w:val="0"/>
                <w:szCs w:val="24"/>
                <w:lang w:val="el-GR"/>
              </w:rPr>
              <w:t xml:space="preserve"> σκοπό εκτέλεσης των καθηκόντων και άσκησης των εξουσιών που ανατίθενται σε αυτόν δυνάμει</w:t>
            </w:r>
            <w:r w:rsidR="00693355">
              <w:rPr>
                <w:snapToGrid w:val="0"/>
                <w:szCs w:val="24"/>
                <w:lang w:val="el-GR"/>
              </w:rPr>
              <w:t xml:space="preserve"> των διατάξεων</w:t>
            </w:r>
            <w:r w:rsidRPr="00B27FE6">
              <w:rPr>
                <w:snapToGrid w:val="0"/>
                <w:szCs w:val="24"/>
                <w:lang w:val="el-GR"/>
              </w:rPr>
              <w:t xml:space="preserve"> του παρόντος Νόμου.</w:t>
            </w:r>
          </w:p>
        </w:tc>
      </w:tr>
      <w:tr w:rsidR="00F85BBB" w:rsidRPr="003709EF" w14:paraId="429F05A9" w14:textId="77777777" w:rsidTr="00DF73B3">
        <w:trPr>
          <w:gridAfter w:val="1"/>
          <w:wAfter w:w="14" w:type="pct"/>
        </w:trPr>
        <w:tc>
          <w:tcPr>
            <w:tcW w:w="1119" w:type="pct"/>
          </w:tcPr>
          <w:p w14:paraId="3F7BA3E5" w14:textId="77777777" w:rsidR="009E5E0C" w:rsidRPr="00B27FE6" w:rsidRDefault="009E5E0C" w:rsidP="007074B3">
            <w:pPr>
              <w:pStyle w:val="BodyText2"/>
              <w:spacing w:before="0"/>
              <w:jc w:val="left"/>
              <w:rPr>
                <w:rFonts w:ascii="Arial" w:hAnsi="Arial" w:cs="Arial"/>
                <w:sz w:val="24"/>
                <w:szCs w:val="24"/>
                <w:lang w:val="el-GR"/>
              </w:rPr>
            </w:pPr>
          </w:p>
        </w:tc>
        <w:tc>
          <w:tcPr>
            <w:tcW w:w="601" w:type="pct"/>
            <w:gridSpan w:val="5"/>
          </w:tcPr>
          <w:p w14:paraId="054B4D21" w14:textId="77777777" w:rsidR="009E5E0C" w:rsidRDefault="009E5E0C"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34DAA2A9" w14:textId="77777777" w:rsidR="009E5E0C" w:rsidRPr="00B27FE6" w:rsidRDefault="009E5E0C" w:rsidP="007074B3">
            <w:pPr>
              <w:tabs>
                <w:tab w:val="left" w:pos="284"/>
                <w:tab w:val="left" w:pos="742"/>
              </w:tabs>
              <w:suppressAutoHyphens/>
              <w:spacing w:line="360" w:lineRule="auto"/>
              <w:jc w:val="both"/>
              <w:rPr>
                <w:snapToGrid w:val="0"/>
                <w:szCs w:val="24"/>
                <w:lang w:val="el-GR"/>
              </w:rPr>
            </w:pPr>
          </w:p>
        </w:tc>
      </w:tr>
      <w:tr w:rsidR="00F85BBB" w:rsidRPr="003709EF" w14:paraId="75EE19F1" w14:textId="77777777" w:rsidTr="00DF73B3">
        <w:trPr>
          <w:gridAfter w:val="1"/>
          <w:wAfter w:w="14" w:type="pct"/>
        </w:trPr>
        <w:tc>
          <w:tcPr>
            <w:tcW w:w="1119" w:type="pct"/>
          </w:tcPr>
          <w:p w14:paraId="1A60AFF0" w14:textId="77777777" w:rsidR="009E5E0C" w:rsidRPr="00B27FE6" w:rsidRDefault="009E5E0C" w:rsidP="007074B3">
            <w:pPr>
              <w:pStyle w:val="BodyText2"/>
              <w:spacing w:before="0"/>
              <w:jc w:val="left"/>
              <w:rPr>
                <w:rFonts w:ascii="Arial" w:hAnsi="Arial" w:cs="Arial"/>
                <w:sz w:val="24"/>
                <w:szCs w:val="24"/>
                <w:lang w:val="el-GR"/>
              </w:rPr>
            </w:pPr>
          </w:p>
        </w:tc>
        <w:tc>
          <w:tcPr>
            <w:tcW w:w="601" w:type="pct"/>
            <w:gridSpan w:val="5"/>
          </w:tcPr>
          <w:p w14:paraId="0A4A3A85" w14:textId="6D23261D" w:rsidR="009E5E0C" w:rsidRDefault="009E5E0C"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Pr>
                <w:snapToGrid w:val="0"/>
                <w:szCs w:val="24"/>
                <w:lang w:val="el-GR"/>
              </w:rPr>
              <w:tab/>
              <w:t xml:space="preserve">  </w:t>
            </w:r>
            <w:r w:rsidRPr="00B27FE6">
              <w:rPr>
                <w:snapToGrid w:val="0"/>
                <w:szCs w:val="24"/>
                <w:lang w:val="el-GR"/>
              </w:rPr>
              <w:t>(β)</w:t>
            </w:r>
          </w:p>
        </w:tc>
        <w:tc>
          <w:tcPr>
            <w:tcW w:w="3266" w:type="pct"/>
            <w:gridSpan w:val="11"/>
          </w:tcPr>
          <w:p w14:paraId="5CB3B9DC" w14:textId="49D93E3D" w:rsidR="009E5E0C" w:rsidRPr="00B27FE6" w:rsidRDefault="009E5E0C" w:rsidP="007074B3">
            <w:pPr>
              <w:tabs>
                <w:tab w:val="left" w:pos="284"/>
                <w:tab w:val="left" w:pos="742"/>
              </w:tabs>
              <w:suppressAutoHyphens/>
              <w:spacing w:line="360" w:lineRule="auto"/>
              <w:jc w:val="both"/>
              <w:rPr>
                <w:snapToGrid w:val="0"/>
                <w:szCs w:val="24"/>
                <w:lang w:val="el-GR"/>
              </w:rPr>
            </w:pPr>
            <w:r w:rsidRPr="00B27FE6">
              <w:rPr>
                <w:snapToGrid w:val="0"/>
                <w:szCs w:val="24"/>
                <w:lang w:val="el-GR"/>
              </w:rPr>
              <w:t>Οι διατάξεις του περί Ρυθμίσεως Ηλεκτρονικών Επικοινωνιών και Ταχυδρομικών Υπηρεσιών Νόμου, οι οποίες αφορούν την ίδρυση και λειτουργία του Γραφείου, τυγχάνουν εφαρμογής και στον παρόντα Νόμο.</w:t>
            </w:r>
          </w:p>
        </w:tc>
      </w:tr>
      <w:tr w:rsidR="00F85BBB" w:rsidRPr="003709EF" w14:paraId="02FD663A" w14:textId="77777777" w:rsidTr="00DF73B3">
        <w:trPr>
          <w:gridAfter w:val="1"/>
          <w:wAfter w:w="14" w:type="pct"/>
        </w:trPr>
        <w:tc>
          <w:tcPr>
            <w:tcW w:w="1119" w:type="pct"/>
          </w:tcPr>
          <w:p w14:paraId="1D0CB2E0"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0B3704A9" w14:textId="77777777" w:rsidR="005B01F9" w:rsidRDefault="005B01F9" w:rsidP="007074B3">
            <w:pPr>
              <w:tabs>
                <w:tab w:val="left" w:pos="170"/>
                <w:tab w:val="left" w:pos="284"/>
                <w:tab w:val="left" w:pos="567"/>
                <w:tab w:val="left" w:pos="851"/>
              </w:tabs>
              <w:suppressAutoHyphens/>
              <w:spacing w:line="360" w:lineRule="auto"/>
              <w:jc w:val="both"/>
              <w:rPr>
                <w:snapToGrid w:val="0"/>
                <w:szCs w:val="24"/>
                <w:lang w:val="el-GR"/>
              </w:rPr>
            </w:pPr>
          </w:p>
        </w:tc>
        <w:tc>
          <w:tcPr>
            <w:tcW w:w="3266" w:type="pct"/>
            <w:gridSpan w:val="11"/>
          </w:tcPr>
          <w:p w14:paraId="58BA6D3B" w14:textId="77777777" w:rsidR="005B01F9" w:rsidRPr="00B27FE6" w:rsidRDefault="005B01F9" w:rsidP="007074B3">
            <w:pPr>
              <w:tabs>
                <w:tab w:val="left" w:pos="284"/>
                <w:tab w:val="left" w:pos="742"/>
              </w:tabs>
              <w:suppressAutoHyphens/>
              <w:spacing w:line="360" w:lineRule="auto"/>
              <w:jc w:val="both"/>
              <w:rPr>
                <w:snapToGrid w:val="0"/>
                <w:szCs w:val="24"/>
                <w:lang w:val="el-GR"/>
              </w:rPr>
            </w:pPr>
          </w:p>
        </w:tc>
      </w:tr>
      <w:tr w:rsidR="00F85BBB" w:rsidRPr="003709EF" w14:paraId="6C5C19BF" w14:textId="77777777" w:rsidTr="00DF73B3">
        <w:trPr>
          <w:gridAfter w:val="1"/>
          <w:wAfter w:w="14" w:type="pct"/>
        </w:trPr>
        <w:tc>
          <w:tcPr>
            <w:tcW w:w="1119" w:type="pct"/>
          </w:tcPr>
          <w:p w14:paraId="218C60C8"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21699859" w14:textId="5EC39B36" w:rsidR="005B01F9" w:rsidRDefault="005B01F9" w:rsidP="007074B3">
            <w:pPr>
              <w:tabs>
                <w:tab w:val="left" w:pos="170"/>
                <w:tab w:val="left" w:pos="284"/>
                <w:tab w:val="left" w:pos="567"/>
                <w:tab w:val="left" w:pos="851"/>
              </w:tabs>
              <w:suppressAutoHyphens/>
              <w:spacing w:line="360" w:lineRule="auto"/>
              <w:rPr>
                <w:snapToGrid w:val="0"/>
                <w:szCs w:val="24"/>
                <w:lang w:val="el-GR"/>
              </w:rPr>
            </w:pPr>
            <w:r>
              <w:rPr>
                <w:snapToGrid w:val="0"/>
                <w:szCs w:val="24"/>
                <w:lang w:val="el-GR"/>
              </w:rPr>
              <w:tab/>
              <w:t>(3)</w:t>
            </w:r>
          </w:p>
        </w:tc>
        <w:tc>
          <w:tcPr>
            <w:tcW w:w="3266" w:type="pct"/>
            <w:gridSpan w:val="11"/>
          </w:tcPr>
          <w:p w14:paraId="6B0650F1" w14:textId="60DEBE18" w:rsidR="005B01F9" w:rsidRPr="00B27FE6" w:rsidRDefault="005B01F9" w:rsidP="007074B3">
            <w:pPr>
              <w:tabs>
                <w:tab w:val="left" w:pos="284"/>
                <w:tab w:val="left" w:pos="742"/>
              </w:tabs>
              <w:suppressAutoHyphens/>
              <w:spacing w:line="360" w:lineRule="auto"/>
              <w:jc w:val="both"/>
              <w:rPr>
                <w:snapToGrid w:val="0"/>
                <w:szCs w:val="24"/>
                <w:lang w:val="el-GR"/>
              </w:rPr>
            </w:pPr>
            <w:r w:rsidRPr="005B01F9">
              <w:rPr>
                <w:snapToGrid w:val="0"/>
                <w:szCs w:val="24"/>
                <w:lang w:val="el-GR"/>
              </w:rPr>
              <w:t>Αποτελεί αρμοδιότητα και εξουσία του Επιτρόπου να-</w:t>
            </w:r>
          </w:p>
        </w:tc>
      </w:tr>
      <w:tr w:rsidR="00F85BBB" w:rsidRPr="003709EF" w14:paraId="6AC4B674" w14:textId="77777777" w:rsidTr="00DF73B3">
        <w:trPr>
          <w:gridAfter w:val="1"/>
          <w:wAfter w:w="14" w:type="pct"/>
        </w:trPr>
        <w:tc>
          <w:tcPr>
            <w:tcW w:w="1119" w:type="pct"/>
          </w:tcPr>
          <w:p w14:paraId="616FD4C5"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1A4269A1" w14:textId="77777777" w:rsidR="005B01F9" w:rsidRDefault="005B01F9"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00DAF3B9" w14:textId="77777777" w:rsidR="005B01F9" w:rsidRDefault="005B01F9" w:rsidP="007074B3">
            <w:pPr>
              <w:tabs>
                <w:tab w:val="left" w:pos="284"/>
                <w:tab w:val="left" w:pos="742"/>
              </w:tabs>
              <w:suppressAutoHyphens/>
              <w:spacing w:line="360" w:lineRule="auto"/>
              <w:jc w:val="both"/>
              <w:rPr>
                <w:snapToGrid w:val="0"/>
                <w:szCs w:val="24"/>
                <w:lang w:val="el-GR"/>
              </w:rPr>
            </w:pPr>
          </w:p>
        </w:tc>
      </w:tr>
      <w:tr w:rsidR="00F85BBB" w:rsidRPr="003709EF" w14:paraId="4C67FD9B" w14:textId="77777777" w:rsidTr="00DF73B3">
        <w:trPr>
          <w:gridAfter w:val="1"/>
          <w:wAfter w:w="14" w:type="pct"/>
        </w:trPr>
        <w:tc>
          <w:tcPr>
            <w:tcW w:w="1119" w:type="pct"/>
          </w:tcPr>
          <w:p w14:paraId="01EAD37F"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28C06C94" w14:textId="7BB12D7C" w:rsidR="005B01F9" w:rsidRDefault="0000361E"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Pr>
                <w:snapToGrid w:val="0"/>
                <w:szCs w:val="24"/>
                <w:lang w:val="el-GR"/>
              </w:rPr>
              <w:tab/>
            </w:r>
            <w:r w:rsidR="005B01F9" w:rsidRPr="00B27FE6">
              <w:rPr>
                <w:snapToGrid w:val="0"/>
                <w:szCs w:val="24"/>
                <w:lang w:val="el-GR"/>
              </w:rPr>
              <w:t>(α)</w:t>
            </w:r>
          </w:p>
        </w:tc>
        <w:tc>
          <w:tcPr>
            <w:tcW w:w="3266" w:type="pct"/>
            <w:gridSpan w:val="11"/>
          </w:tcPr>
          <w:p w14:paraId="79124181" w14:textId="7021249F" w:rsidR="005B01F9" w:rsidRDefault="00693355" w:rsidP="007074B3">
            <w:pPr>
              <w:tabs>
                <w:tab w:val="left" w:pos="284"/>
                <w:tab w:val="left" w:pos="742"/>
              </w:tabs>
              <w:suppressAutoHyphens/>
              <w:spacing w:line="360" w:lineRule="auto"/>
              <w:jc w:val="both"/>
              <w:rPr>
                <w:snapToGrid w:val="0"/>
                <w:szCs w:val="24"/>
                <w:lang w:val="el-GR"/>
              </w:rPr>
            </w:pPr>
            <w:r w:rsidRPr="00CE1E53">
              <w:rPr>
                <w:snapToGrid w:val="0"/>
                <w:szCs w:val="24"/>
                <w:lang w:val="el-GR"/>
              </w:rPr>
              <w:t>ενεργεί</w:t>
            </w:r>
            <w:r w:rsidR="005B01F9" w:rsidRPr="00CE1E53">
              <w:rPr>
                <w:snapToGrid w:val="0"/>
                <w:szCs w:val="24"/>
                <w:lang w:val="el-GR"/>
              </w:rPr>
              <w:t>, αναφορικά με τη διαμόρφωση πολιτικής σε θέματα της αρμοδιότητάς του, ως σύμβουλος του Υφυπουργού,</w:t>
            </w:r>
          </w:p>
        </w:tc>
      </w:tr>
      <w:tr w:rsidR="00F85BBB" w:rsidRPr="003709EF" w14:paraId="162D0E1E" w14:textId="77777777" w:rsidTr="00DF73B3">
        <w:trPr>
          <w:gridAfter w:val="1"/>
          <w:wAfter w:w="14" w:type="pct"/>
        </w:trPr>
        <w:tc>
          <w:tcPr>
            <w:tcW w:w="1119" w:type="pct"/>
          </w:tcPr>
          <w:p w14:paraId="3643A49B"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5C0EA1B4" w14:textId="77777777" w:rsidR="005B01F9" w:rsidRDefault="005B01F9"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385E5699" w14:textId="77777777" w:rsidR="005B01F9" w:rsidRDefault="005B01F9" w:rsidP="007074B3">
            <w:pPr>
              <w:tabs>
                <w:tab w:val="left" w:pos="284"/>
                <w:tab w:val="left" w:pos="742"/>
              </w:tabs>
              <w:suppressAutoHyphens/>
              <w:spacing w:line="360" w:lineRule="auto"/>
              <w:jc w:val="both"/>
              <w:rPr>
                <w:snapToGrid w:val="0"/>
                <w:szCs w:val="24"/>
                <w:lang w:val="el-GR"/>
              </w:rPr>
            </w:pPr>
          </w:p>
        </w:tc>
      </w:tr>
      <w:tr w:rsidR="00F85BBB" w:rsidRPr="003709EF" w14:paraId="281D0557" w14:textId="77777777" w:rsidTr="00DF73B3">
        <w:trPr>
          <w:gridAfter w:val="1"/>
          <w:wAfter w:w="14" w:type="pct"/>
        </w:trPr>
        <w:tc>
          <w:tcPr>
            <w:tcW w:w="1119" w:type="pct"/>
          </w:tcPr>
          <w:p w14:paraId="61D3806B"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09F26C9B" w14:textId="3B2B1421" w:rsidR="005B01F9" w:rsidRDefault="0000361E"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Pr>
                <w:snapToGrid w:val="0"/>
                <w:szCs w:val="24"/>
                <w:lang w:val="el-GR"/>
              </w:rPr>
              <w:tab/>
            </w:r>
            <w:r w:rsidR="005B01F9" w:rsidRPr="00B27FE6">
              <w:rPr>
                <w:snapToGrid w:val="0"/>
                <w:szCs w:val="24"/>
                <w:lang w:val="el-GR"/>
              </w:rPr>
              <w:t>(β)</w:t>
            </w:r>
          </w:p>
        </w:tc>
        <w:tc>
          <w:tcPr>
            <w:tcW w:w="3266" w:type="pct"/>
            <w:gridSpan w:val="11"/>
          </w:tcPr>
          <w:p w14:paraId="343D20B8" w14:textId="09DA8D60" w:rsidR="005B01F9" w:rsidRDefault="005B01F9" w:rsidP="00693355">
            <w:pPr>
              <w:tabs>
                <w:tab w:val="left" w:pos="284"/>
                <w:tab w:val="left" w:pos="742"/>
              </w:tabs>
              <w:suppressAutoHyphens/>
              <w:spacing w:line="360" w:lineRule="auto"/>
              <w:jc w:val="both"/>
              <w:rPr>
                <w:snapToGrid w:val="0"/>
                <w:szCs w:val="24"/>
                <w:lang w:val="el-GR"/>
              </w:rPr>
            </w:pPr>
            <w:r w:rsidRPr="00B27FE6">
              <w:rPr>
                <w:snapToGrid w:val="0"/>
                <w:szCs w:val="24"/>
                <w:lang w:val="el-GR"/>
              </w:rPr>
              <w:t>ρυθμίζει με Αποφάσεις και Ρυθμιστικές Αποφάσεις</w:t>
            </w:r>
            <w:r w:rsidR="00693355">
              <w:rPr>
                <w:snapToGrid w:val="0"/>
                <w:szCs w:val="24"/>
                <w:lang w:val="el-GR"/>
              </w:rPr>
              <w:t xml:space="preserve"> του</w:t>
            </w:r>
            <w:r w:rsidRPr="00B27FE6">
              <w:rPr>
                <w:snapToGrid w:val="0"/>
                <w:szCs w:val="24"/>
                <w:lang w:val="el-GR"/>
              </w:rPr>
              <w:t xml:space="preserve"> θέματα της αρμοδιότητάς του σύμφωνα με </w:t>
            </w:r>
            <w:r w:rsidR="00693355">
              <w:rPr>
                <w:snapToGrid w:val="0"/>
                <w:szCs w:val="24"/>
                <w:lang w:val="el-GR"/>
              </w:rPr>
              <w:t>τις διατάξεις του παρόντος Νόμου</w:t>
            </w:r>
            <w:r w:rsidRPr="00B27FE6">
              <w:rPr>
                <w:snapToGrid w:val="0"/>
                <w:szCs w:val="24"/>
                <w:lang w:val="el-GR"/>
              </w:rPr>
              <w:t>,</w:t>
            </w:r>
          </w:p>
        </w:tc>
      </w:tr>
      <w:tr w:rsidR="00F85BBB" w:rsidRPr="003709EF" w14:paraId="47A92DDE" w14:textId="77777777" w:rsidTr="00DF73B3">
        <w:trPr>
          <w:gridAfter w:val="1"/>
          <w:wAfter w:w="14" w:type="pct"/>
        </w:trPr>
        <w:tc>
          <w:tcPr>
            <w:tcW w:w="1119" w:type="pct"/>
          </w:tcPr>
          <w:p w14:paraId="5BF6805A"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1AA6E3F3" w14:textId="77777777" w:rsidR="005B01F9" w:rsidRDefault="005B01F9"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0F83A04C" w14:textId="77777777" w:rsidR="005B01F9" w:rsidRDefault="005B01F9" w:rsidP="007074B3">
            <w:pPr>
              <w:tabs>
                <w:tab w:val="left" w:pos="284"/>
                <w:tab w:val="left" w:pos="742"/>
              </w:tabs>
              <w:suppressAutoHyphens/>
              <w:spacing w:line="360" w:lineRule="auto"/>
              <w:jc w:val="both"/>
              <w:rPr>
                <w:snapToGrid w:val="0"/>
                <w:szCs w:val="24"/>
                <w:lang w:val="el-GR"/>
              </w:rPr>
            </w:pPr>
          </w:p>
        </w:tc>
      </w:tr>
      <w:tr w:rsidR="00F85BBB" w:rsidRPr="003709EF" w14:paraId="57ECBB92" w14:textId="77777777" w:rsidTr="00DF73B3">
        <w:trPr>
          <w:gridAfter w:val="1"/>
          <w:wAfter w:w="14" w:type="pct"/>
        </w:trPr>
        <w:tc>
          <w:tcPr>
            <w:tcW w:w="1119" w:type="pct"/>
          </w:tcPr>
          <w:p w14:paraId="7E4A0BF0"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79B9011A" w14:textId="7EAFF6F3" w:rsidR="005B01F9" w:rsidRDefault="0000361E"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Pr>
                <w:snapToGrid w:val="0"/>
                <w:szCs w:val="24"/>
                <w:lang w:val="el-GR"/>
              </w:rPr>
              <w:tab/>
            </w:r>
            <w:r w:rsidR="005B01F9" w:rsidRPr="00B27FE6">
              <w:rPr>
                <w:snapToGrid w:val="0"/>
                <w:szCs w:val="24"/>
                <w:lang w:val="el-GR"/>
              </w:rPr>
              <w:t>(γ)</w:t>
            </w:r>
          </w:p>
        </w:tc>
        <w:tc>
          <w:tcPr>
            <w:tcW w:w="3266" w:type="pct"/>
            <w:gridSpan w:val="11"/>
          </w:tcPr>
          <w:p w14:paraId="496C39A8" w14:textId="6503EAA4" w:rsidR="005B01F9" w:rsidRDefault="005B01F9" w:rsidP="00693355">
            <w:pPr>
              <w:tabs>
                <w:tab w:val="left" w:pos="284"/>
                <w:tab w:val="left" w:pos="742"/>
              </w:tabs>
              <w:suppressAutoHyphens/>
              <w:spacing w:line="360" w:lineRule="auto"/>
              <w:jc w:val="both"/>
              <w:rPr>
                <w:snapToGrid w:val="0"/>
                <w:szCs w:val="24"/>
                <w:lang w:val="el-GR"/>
              </w:rPr>
            </w:pPr>
            <w:r w:rsidRPr="00B27FE6">
              <w:rPr>
                <w:snapToGrid w:val="0"/>
                <w:szCs w:val="24"/>
                <w:lang w:val="el-GR"/>
              </w:rPr>
              <w:t>επιβάλλει διοικητικά πρόστιμα ή άλλες κυρώσεις σ</w:t>
            </w:r>
            <w:r w:rsidR="00693355">
              <w:rPr>
                <w:snapToGrid w:val="0"/>
                <w:szCs w:val="24"/>
                <w:lang w:val="el-GR"/>
              </w:rPr>
              <w:t>ε περιπτώσεις που καθορίζονται στις διατάξεις του παρόντος Νόμου</w:t>
            </w:r>
            <w:r w:rsidRPr="00B27FE6">
              <w:rPr>
                <w:snapToGrid w:val="0"/>
                <w:szCs w:val="24"/>
                <w:lang w:val="el-GR"/>
              </w:rPr>
              <w:t>,  σε Ρυθμιστικές Αποφάσεις του ή σε νομοθετικές πράξεις της Ευρωπαϊκής Ένωσης σε σχέση με τη μη συμμόρφωση προς τις διατάξεις των προαναφερθέντων και να καθορίζει με Ρυθμιστική Απόφασή του το είδος των κυρώσεων και το ύ</w:t>
            </w:r>
            <w:r w:rsidR="00112205">
              <w:rPr>
                <w:snapToGrid w:val="0"/>
                <w:szCs w:val="24"/>
                <w:lang w:val="el-GR"/>
              </w:rPr>
              <w:t>ψ</w:t>
            </w:r>
            <w:r w:rsidRPr="00B27FE6">
              <w:rPr>
                <w:snapToGrid w:val="0"/>
                <w:szCs w:val="24"/>
                <w:lang w:val="el-GR"/>
              </w:rPr>
              <w:t>ος των προστίμων</w:t>
            </w:r>
            <w:r w:rsidR="00877F67">
              <w:rPr>
                <w:snapToGrid w:val="0"/>
                <w:szCs w:val="24"/>
                <w:lang w:val="el-GR"/>
              </w:rPr>
              <w:t>,</w:t>
            </w:r>
            <w:r w:rsidRPr="00B27FE6">
              <w:rPr>
                <w:snapToGrid w:val="0"/>
                <w:szCs w:val="24"/>
                <w:lang w:val="el-GR"/>
              </w:rPr>
              <w:t xml:space="preserve"> καθώς και τη διαδικασία επιβολής τους,</w:t>
            </w:r>
          </w:p>
        </w:tc>
      </w:tr>
      <w:tr w:rsidR="00F85BBB" w:rsidRPr="003709EF" w14:paraId="1896B402" w14:textId="77777777" w:rsidTr="00DF73B3">
        <w:trPr>
          <w:gridAfter w:val="1"/>
          <w:wAfter w:w="14" w:type="pct"/>
        </w:trPr>
        <w:tc>
          <w:tcPr>
            <w:tcW w:w="1119" w:type="pct"/>
          </w:tcPr>
          <w:p w14:paraId="610D0B47"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4C769AD4" w14:textId="77777777" w:rsidR="005B01F9" w:rsidRDefault="005B01F9"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7D1E9067" w14:textId="77777777" w:rsidR="005B01F9" w:rsidRDefault="005B01F9" w:rsidP="007074B3">
            <w:pPr>
              <w:tabs>
                <w:tab w:val="left" w:pos="284"/>
                <w:tab w:val="left" w:pos="742"/>
              </w:tabs>
              <w:suppressAutoHyphens/>
              <w:spacing w:line="360" w:lineRule="auto"/>
              <w:jc w:val="both"/>
              <w:rPr>
                <w:snapToGrid w:val="0"/>
                <w:szCs w:val="24"/>
                <w:lang w:val="el-GR"/>
              </w:rPr>
            </w:pPr>
          </w:p>
        </w:tc>
      </w:tr>
      <w:tr w:rsidR="00F85BBB" w:rsidRPr="003709EF" w14:paraId="37725A5F" w14:textId="77777777" w:rsidTr="00DF73B3">
        <w:trPr>
          <w:gridAfter w:val="1"/>
          <w:wAfter w:w="14" w:type="pct"/>
        </w:trPr>
        <w:tc>
          <w:tcPr>
            <w:tcW w:w="1119" w:type="pct"/>
          </w:tcPr>
          <w:p w14:paraId="027D5251" w14:textId="77777777" w:rsidR="005B01F9" w:rsidRPr="00B27FE6" w:rsidRDefault="005B01F9" w:rsidP="007074B3">
            <w:pPr>
              <w:pStyle w:val="BodyText2"/>
              <w:spacing w:before="0"/>
              <w:jc w:val="left"/>
              <w:rPr>
                <w:rFonts w:ascii="Arial" w:hAnsi="Arial" w:cs="Arial"/>
                <w:sz w:val="24"/>
                <w:szCs w:val="24"/>
                <w:lang w:val="el-GR"/>
              </w:rPr>
            </w:pPr>
          </w:p>
        </w:tc>
        <w:tc>
          <w:tcPr>
            <w:tcW w:w="601" w:type="pct"/>
            <w:gridSpan w:val="5"/>
          </w:tcPr>
          <w:p w14:paraId="1CCB9CB5" w14:textId="3FA1B4A0" w:rsidR="005B01F9" w:rsidRDefault="006067D3"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sidR="006571F9">
              <w:rPr>
                <w:snapToGrid w:val="0"/>
                <w:szCs w:val="24"/>
                <w:lang w:val="el-GR"/>
              </w:rPr>
              <w:tab/>
            </w:r>
            <w:r w:rsidR="005B01F9" w:rsidRPr="00B27FE6">
              <w:rPr>
                <w:snapToGrid w:val="0"/>
                <w:szCs w:val="24"/>
                <w:lang w:val="el-GR"/>
              </w:rPr>
              <w:t>(δ)</w:t>
            </w:r>
          </w:p>
        </w:tc>
        <w:tc>
          <w:tcPr>
            <w:tcW w:w="3266" w:type="pct"/>
            <w:gridSpan w:val="11"/>
          </w:tcPr>
          <w:p w14:paraId="4A4796D6" w14:textId="5975CC19" w:rsidR="005B01F9" w:rsidRDefault="0000361E" w:rsidP="007074B3">
            <w:pPr>
              <w:tabs>
                <w:tab w:val="left" w:pos="284"/>
                <w:tab w:val="left" w:pos="742"/>
              </w:tabs>
              <w:suppressAutoHyphens/>
              <w:spacing w:line="360" w:lineRule="auto"/>
              <w:jc w:val="both"/>
              <w:rPr>
                <w:snapToGrid w:val="0"/>
                <w:szCs w:val="24"/>
                <w:lang w:val="el-GR"/>
              </w:rPr>
            </w:pPr>
            <w:r>
              <w:rPr>
                <w:snapToGrid w:val="0"/>
                <w:szCs w:val="24"/>
                <w:lang w:val="el-GR"/>
              </w:rPr>
              <w:t>σ</w:t>
            </w:r>
            <w:r w:rsidR="005B01F9" w:rsidRPr="00B27FE6">
              <w:rPr>
                <w:snapToGrid w:val="0"/>
                <w:szCs w:val="24"/>
                <w:lang w:val="el-GR"/>
              </w:rPr>
              <w:t xml:space="preserve">υμβάλλει στην ανάπτυξη της εσωτερικής αγοράς συνεργαζόμενος με τους θεσμούς της Ευρωπαϊκής Ένωσης και το </w:t>
            </w:r>
            <w:r w:rsidR="005B01F9" w:rsidRPr="00B27FE6">
              <w:rPr>
                <w:snapToGrid w:val="0"/>
                <w:szCs w:val="24"/>
                <w:lang w:val="en-US"/>
              </w:rPr>
              <w:t>BEREC</w:t>
            </w:r>
            <w:r w:rsidR="005B01F9" w:rsidRPr="00B27FE6">
              <w:rPr>
                <w:snapToGrid w:val="0"/>
                <w:szCs w:val="24"/>
                <w:lang w:val="el-GR"/>
              </w:rPr>
              <w:t>,</w:t>
            </w:r>
          </w:p>
        </w:tc>
      </w:tr>
      <w:tr w:rsidR="00F85BBB" w:rsidRPr="003709EF" w14:paraId="742838B6" w14:textId="77777777" w:rsidTr="00DF73B3">
        <w:trPr>
          <w:gridAfter w:val="1"/>
          <w:wAfter w:w="14" w:type="pct"/>
        </w:trPr>
        <w:tc>
          <w:tcPr>
            <w:tcW w:w="1119" w:type="pct"/>
          </w:tcPr>
          <w:p w14:paraId="61095CE4"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3F3D9289" w14:textId="77777777" w:rsidR="0000361E" w:rsidRDefault="0000361E"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382B6757" w14:textId="77777777" w:rsidR="0000361E" w:rsidRDefault="0000361E" w:rsidP="007074B3">
            <w:pPr>
              <w:tabs>
                <w:tab w:val="left" w:pos="284"/>
                <w:tab w:val="left" w:pos="742"/>
              </w:tabs>
              <w:suppressAutoHyphens/>
              <w:spacing w:line="360" w:lineRule="auto"/>
              <w:jc w:val="both"/>
              <w:rPr>
                <w:snapToGrid w:val="0"/>
                <w:szCs w:val="24"/>
                <w:lang w:val="el-GR"/>
              </w:rPr>
            </w:pPr>
          </w:p>
        </w:tc>
      </w:tr>
      <w:tr w:rsidR="00F85BBB" w:rsidRPr="003709EF" w14:paraId="037AD8E5" w14:textId="77777777" w:rsidTr="00DF73B3">
        <w:trPr>
          <w:gridAfter w:val="1"/>
          <w:wAfter w:w="14" w:type="pct"/>
        </w:trPr>
        <w:tc>
          <w:tcPr>
            <w:tcW w:w="1119" w:type="pct"/>
          </w:tcPr>
          <w:p w14:paraId="2D4E33B9"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2C22FF99" w14:textId="399B2AC7" w:rsidR="0000361E" w:rsidRDefault="006067D3"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sidR="006571F9">
              <w:rPr>
                <w:snapToGrid w:val="0"/>
                <w:szCs w:val="24"/>
                <w:lang w:val="el-GR"/>
              </w:rPr>
              <w:tab/>
            </w:r>
            <w:r w:rsidR="0000361E" w:rsidRPr="00B27FE6">
              <w:rPr>
                <w:snapToGrid w:val="0"/>
                <w:szCs w:val="24"/>
                <w:lang w:val="el-GR"/>
              </w:rPr>
              <w:t>(ε)</w:t>
            </w:r>
          </w:p>
        </w:tc>
        <w:tc>
          <w:tcPr>
            <w:tcW w:w="3266" w:type="pct"/>
            <w:gridSpan w:val="11"/>
          </w:tcPr>
          <w:p w14:paraId="55B45DAF" w14:textId="514AB271" w:rsidR="0000361E" w:rsidRDefault="0000361E" w:rsidP="00693355">
            <w:pPr>
              <w:tabs>
                <w:tab w:val="left" w:pos="284"/>
                <w:tab w:val="left" w:pos="742"/>
              </w:tabs>
              <w:suppressAutoHyphens/>
              <w:spacing w:line="360" w:lineRule="auto"/>
              <w:jc w:val="both"/>
              <w:rPr>
                <w:snapToGrid w:val="0"/>
                <w:szCs w:val="24"/>
                <w:lang w:val="el-GR"/>
              </w:rPr>
            </w:pPr>
            <w:r w:rsidRPr="00B27FE6">
              <w:rPr>
                <w:snapToGrid w:val="0"/>
                <w:szCs w:val="24"/>
                <w:lang w:val="el-GR"/>
              </w:rPr>
              <w:t xml:space="preserve">εκπροσωπεί τη Δημοκρατία στο ρυθμιστικό ή και διοικητικό συμβούλιο του </w:t>
            </w:r>
            <w:r w:rsidRPr="00B27FE6">
              <w:rPr>
                <w:snapToGrid w:val="0"/>
                <w:szCs w:val="24"/>
              </w:rPr>
              <w:t>BEREC</w:t>
            </w:r>
            <w:r w:rsidRPr="00B27FE6">
              <w:rPr>
                <w:snapToGrid w:val="0"/>
                <w:szCs w:val="24"/>
                <w:lang w:val="el-GR"/>
              </w:rPr>
              <w:t xml:space="preserve">, καθώς και στις ομάδες εργασίας του </w:t>
            </w:r>
            <w:r w:rsidRPr="00B27FE6">
              <w:rPr>
                <w:snapToGrid w:val="0"/>
                <w:szCs w:val="24"/>
              </w:rPr>
              <w:t>BEREC</w:t>
            </w:r>
            <w:r w:rsidRPr="00B27FE6">
              <w:rPr>
                <w:snapToGrid w:val="0"/>
                <w:szCs w:val="24"/>
                <w:lang w:val="el-GR"/>
              </w:rPr>
              <w:t xml:space="preserve"> σύμφωνα με τις διατάξεις του Κανονισμού (ΕΕ) 2018/1971,</w:t>
            </w:r>
          </w:p>
        </w:tc>
      </w:tr>
      <w:tr w:rsidR="00F85BBB" w:rsidRPr="003709EF" w14:paraId="6F0272CD" w14:textId="77777777" w:rsidTr="00DF73B3">
        <w:trPr>
          <w:gridAfter w:val="1"/>
          <w:wAfter w:w="14" w:type="pct"/>
        </w:trPr>
        <w:tc>
          <w:tcPr>
            <w:tcW w:w="1119" w:type="pct"/>
          </w:tcPr>
          <w:p w14:paraId="1A988B11"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691BD773" w14:textId="77777777" w:rsidR="0000361E" w:rsidRDefault="0000361E"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6C255388" w14:textId="77777777" w:rsidR="0000361E" w:rsidRDefault="0000361E" w:rsidP="007074B3">
            <w:pPr>
              <w:tabs>
                <w:tab w:val="left" w:pos="284"/>
                <w:tab w:val="left" w:pos="742"/>
              </w:tabs>
              <w:suppressAutoHyphens/>
              <w:spacing w:line="360" w:lineRule="auto"/>
              <w:jc w:val="both"/>
              <w:rPr>
                <w:snapToGrid w:val="0"/>
                <w:szCs w:val="24"/>
                <w:lang w:val="el-GR"/>
              </w:rPr>
            </w:pPr>
          </w:p>
        </w:tc>
      </w:tr>
      <w:tr w:rsidR="00F85BBB" w:rsidRPr="003709EF" w14:paraId="149016D2" w14:textId="77777777" w:rsidTr="00DF73B3">
        <w:trPr>
          <w:gridAfter w:val="1"/>
          <w:wAfter w:w="14" w:type="pct"/>
        </w:trPr>
        <w:tc>
          <w:tcPr>
            <w:tcW w:w="1119" w:type="pct"/>
          </w:tcPr>
          <w:p w14:paraId="544C32D8"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0A47763E" w14:textId="10C4E72B" w:rsidR="0000361E" w:rsidRPr="00CE1E53" w:rsidRDefault="006067D3" w:rsidP="005A182D">
            <w:pPr>
              <w:tabs>
                <w:tab w:val="left" w:pos="170"/>
                <w:tab w:val="left" w:pos="284"/>
                <w:tab w:val="left" w:pos="567"/>
                <w:tab w:val="left" w:pos="851"/>
              </w:tabs>
              <w:suppressAutoHyphens/>
              <w:spacing w:line="360" w:lineRule="auto"/>
              <w:jc w:val="right"/>
              <w:rPr>
                <w:snapToGrid w:val="0"/>
                <w:szCs w:val="24"/>
                <w:lang w:val="el-GR"/>
              </w:rPr>
            </w:pPr>
            <w:r w:rsidRPr="00CE1E53">
              <w:rPr>
                <w:snapToGrid w:val="0"/>
                <w:szCs w:val="24"/>
                <w:lang w:val="el-GR"/>
              </w:rPr>
              <w:tab/>
            </w:r>
            <w:r w:rsidR="006571F9" w:rsidRPr="00CE1E53">
              <w:rPr>
                <w:snapToGrid w:val="0"/>
                <w:szCs w:val="24"/>
                <w:lang w:val="el-GR"/>
              </w:rPr>
              <w:tab/>
            </w:r>
            <w:r w:rsidR="0000361E" w:rsidRPr="00CE1E53">
              <w:rPr>
                <w:snapToGrid w:val="0"/>
                <w:szCs w:val="24"/>
                <w:lang w:val="el-GR"/>
              </w:rPr>
              <w:t>(στ)</w:t>
            </w:r>
          </w:p>
        </w:tc>
        <w:tc>
          <w:tcPr>
            <w:tcW w:w="3266" w:type="pct"/>
            <w:gridSpan w:val="11"/>
          </w:tcPr>
          <w:p w14:paraId="728FDFF8" w14:textId="367888CF" w:rsidR="0000361E" w:rsidRPr="00CE1E53" w:rsidRDefault="0000361E" w:rsidP="007074B3">
            <w:pPr>
              <w:tabs>
                <w:tab w:val="left" w:pos="284"/>
                <w:tab w:val="left" w:pos="742"/>
              </w:tabs>
              <w:suppressAutoHyphens/>
              <w:spacing w:line="360" w:lineRule="auto"/>
              <w:jc w:val="both"/>
              <w:rPr>
                <w:snapToGrid w:val="0"/>
                <w:szCs w:val="24"/>
                <w:lang w:val="el-GR"/>
              </w:rPr>
            </w:pPr>
            <w:r w:rsidRPr="00CE1E53">
              <w:rPr>
                <w:snapToGrid w:val="0"/>
                <w:szCs w:val="24"/>
                <w:lang w:val="el-GR"/>
              </w:rPr>
              <w:t>ρυθμίζει, με Ρυθμιστική Απόφασή του, ζητήματα σχετικά με ονόματα χώρου στο διαδίκτυο με κατάληξη «.</w:t>
            </w:r>
            <w:proofErr w:type="spellStart"/>
            <w:r w:rsidRPr="00CE1E53">
              <w:rPr>
                <w:snapToGrid w:val="0"/>
                <w:szCs w:val="24"/>
                <w:lang w:val="el-GR"/>
              </w:rPr>
              <w:t>cy</w:t>
            </w:r>
            <w:proofErr w:type="spellEnd"/>
            <w:r w:rsidRPr="00CE1E53">
              <w:rPr>
                <w:snapToGrid w:val="0"/>
                <w:szCs w:val="24"/>
                <w:lang w:val="el-GR"/>
              </w:rPr>
              <w:t>»,</w:t>
            </w:r>
          </w:p>
        </w:tc>
      </w:tr>
      <w:tr w:rsidR="00F85BBB" w:rsidRPr="003709EF" w14:paraId="59753CB8" w14:textId="77777777" w:rsidTr="00DF73B3">
        <w:trPr>
          <w:gridAfter w:val="1"/>
          <w:wAfter w:w="14" w:type="pct"/>
        </w:trPr>
        <w:tc>
          <w:tcPr>
            <w:tcW w:w="1119" w:type="pct"/>
          </w:tcPr>
          <w:p w14:paraId="0E95D4A7"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250BBA2D" w14:textId="77777777" w:rsidR="0000361E" w:rsidRDefault="0000361E"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4DF209F8" w14:textId="77777777" w:rsidR="0000361E" w:rsidRDefault="0000361E" w:rsidP="007074B3">
            <w:pPr>
              <w:tabs>
                <w:tab w:val="left" w:pos="284"/>
                <w:tab w:val="left" w:pos="742"/>
              </w:tabs>
              <w:suppressAutoHyphens/>
              <w:spacing w:line="360" w:lineRule="auto"/>
              <w:jc w:val="both"/>
              <w:rPr>
                <w:snapToGrid w:val="0"/>
                <w:szCs w:val="24"/>
                <w:lang w:val="el-GR"/>
              </w:rPr>
            </w:pPr>
          </w:p>
        </w:tc>
      </w:tr>
      <w:tr w:rsidR="00F85BBB" w:rsidRPr="003709EF" w14:paraId="193A282D" w14:textId="77777777" w:rsidTr="00DF73B3">
        <w:trPr>
          <w:gridAfter w:val="1"/>
          <w:wAfter w:w="14" w:type="pct"/>
        </w:trPr>
        <w:tc>
          <w:tcPr>
            <w:tcW w:w="1119" w:type="pct"/>
          </w:tcPr>
          <w:p w14:paraId="007E706E"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0DABE2F6" w14:textId="6CE50C0C" w:rsidR="0000361E" w:rsidRDefault="006067D3" w:rsidP="005A182D">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sidR="006571F9">
              <w:rPr>
                <w:snapToGrid w:val="0"/>
                <w:szCs w:val="24"/>
                <w:lang w:val="el-GR"/>
              </w:rPr>
              <w:tab/>
            </w:r>
            <w:r w:rsidR="0000361E" w:rsidRPr="00B27FE6">
              <w:rPr>
                <w:snapToGrid w:val="0"/>
                <w:szCs w:val="24"/>
                <w:lang w:val="el-GR"/>
              </w:rPr>
              <w:t>(ζ)</w:t>
            </w:r>
          </w:p>
        </w:tc>
        <w:tc>
          <w:tcPr>
            <w:tcW w:w="3266" w:type="pct"/>
            <w:gridSpan w:val="11"/>
          </w:tcPr>
          <w:p w14:paraId="162EB749" w14:textId="2619D983" w:rsidR="0000361E" w:rsidRDefault="0000361E" w:rsidP="007074B3">
            <w:pPr>
              <w:tabs>
                <w:tab w:val="left" w:pos="284"/>
                <w:tab w:val="left" w:pos="742"/>
              </w:tabs>
              <w:suppressAutoHyphens/>
              <w:spacing w:line="360" w:lineRule="auto"/>
              <w:jc w:val="both"/>
              <w:rPr>
                <w:snapToGrid w:val="0"/>
                <w:szCs w:val="24"/>
                <w:lang w:val="el-GR"/>
              </w:rPr>
            </w:pPr>
            <w:r w:rsidRPr="00B27FE6">
              <w:rPr>
                <w:snapToGrid w:val="0"/>
                <w:szCs w:val="24"/>
                <w:lang w:val="el-GR"/>
              </w:rPr>
              <w:t>εκδίδει, στο πλαίσιο της αποτελεσματικής άσκησης των αρμοδιοτήτων και εξουσιών του, Αποφάσεις ή Ρυθμιστικές Αποφάσεις</w:t>
            </w:r>
            <w:r w:rsidR="00112205">
              <w:rPr>
                <w:snapToGrid w:val="0"/>
                <w:szCs w:val="24"/>
                <w:lang w:val="el-GR"/>
              </w:rPr>
              <w:t>,</w:t>
            </w:r>
            <w:r w:rsidRPr="00B27FE6">
              <w:rPr>
                <w:snapToGrid w:val="0"/>
                <w:szCs w:val="24"/>
                <w:lang w:val="el-GR"/>
              </w:rPr>
              <w:t xml:space="preserve"> για σκοπούς εναρμόνισης με οποιο</w:t>
            </w:r>
            <w:r w:rsidR="00877F67">
              <w:rPr>
                <w:snapToGrid w:val="0"/>
                <w:szCs w:val="24"/>
                <w:lang w:val="el-GR"/>
              </w:rPr>
              <w:t>ν</w:t>
            </w:r>
            <w:r w:rsidRPr="00B27FE6">
              <w:rPr>
                <w:snapToGrid w:val="0"/>
                <w:szCs w:val="24"/>
                <w:lang w:val="el-GR"/>
              </w:rPr>
              <w:t xml:space="preserve">δήποτε </w:t>
            </w:r>
            <w:r w:rsidRPr="006067D3">
              <w:rPr>
                <w:snapToGrid w:val="0"/>
                <w:szCs w:val="24"/>
                <w:lang w:val="el-GR"/>
              </w:rPr>
              <w:t xml:space="preserve">κανονισμό, οδηγία, απόφαση, εκτελεστικό κανονισμό, κατ’ εξουσιοδότηση κανονισμό, σύσταση και κάθε άλλη σχετική νομοθετική πράξη </w:t>
            </w:r>
            <w:r w:rsidRPr="00B27FE6">
              <w:rPr>
                <w:snapToGrid w:val="0"/>
                <w:szCs w:val="24"/>
                <w:lang w:val="el-GR"/>
              </w:rPr>
              <w:t>της Ευρωπαϊκής Ένωσης ή και για την αποσαφήνιση διατάξεων του παρόντος Νόμου, και</w:t>
            </w:r>
          </w:p>
        </w:tc>
      </w:tr>
      <w:tr w:rsidR="00F85BBB" w:rsidRPr="003709EF" w14:paraId="6E2FABC1" w14:textId="77777777" w:rsidTr="00DF73B3">
        <w:trPr>
          <w:gridAfter w:val="1"/>
          <w:wAfter w:w="14" w:type="pct"/>
        </w:trPr>
        <w:tc>
          <w:tcPr>
            <w:tcW w:w="1119" w:type="pct"/>
          </w:tcPr>
          <w:p w14:paraId="1A4A1ABC"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27F06CE6" w14:textId="77777777" w:rsidR="0000361E" w:rsidRDefault="0000361E"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4D8E7BC9" w14:textId="77777777" w:rsidR="0000361E" w:rsidRDefault="0000361E" w:rsidP="007074B3">
            <w:pPr>
              <w:tabs>
                <w:tab w:val="left" w:pos="284"/>
                <w:tab w:val="left" w:pos="742"/>
              </w:tabs>
              <w:suppressAutoHyphens/>
              <w:spacing w:line="360" w:lineRule="auto"/>
              <w:jc w:val="both"/>
              <w:rPr>
                <w:snapToGrid w:val="0"/>
                <w:szCs w:val="24"/>
                <w:lang w:val="el-GR"/>
              </w:rPr>
            </w:pPr>
          </w:p>
        </w:tc>
      </w:tr>
      <w:tr w:rsidR="00F85BBB" w:rsidRPr="003709EF" w14:paraId="6047A0C5" w14:textId="77777777" w:rsidTr="00DF73B3">
        <w:trPr>
          <w:gridAfter w:val="1"/>
          <w:wAfter w:w="14" w:type="pct"/>
        </w:trPr>
        <w:tc>
          <w:tcPr>
            <w:tcW w:w="1119" w:type="pct"/>
          </w:tcPr>
          <w:p w14:paraId="48A0F601" w14:textId="77777777" w:rsidR="0000361E" w:rsidRPr="00B27FE6" w:rsidRDefault="0000361E" w:rsidP="007074B3">
            <w:pPr>
              <w:pStyle w:val="BodyText2"/>
              <w:spacing w:before="0"/>
              <w:jc w:val="left"/>
              <w:rPr>
                <w:rFonts w:ascii="Arial" w:hAnsi="Arial" w:cs="Arial"/>
                <w:sz w:val="24"/>
                <w:szCs w:val="24"/>
                <w:lang w:val="el-GR"/>
              </w:rPr>
            </w:pPr>
          </w:p>
        </w:tc>
        <w:tc>
          <w:tcPr>
            <w:tcW w:w="601" w:type="pct"/>
            <w:gridSpan w:val="5"/>
          </w:tcPr>
          <w:p w14:paraId="620A4E64" w14:textId="30E3BC9C" w:rsidR="0000361E" w:rsidRDefault="006067D3" w:rsidP="00A93DE1">
            <w:pPr>
              <w:tabs>
                <w:tab w:val="left" w:pos="170"/>
                <w:tab w:val="left" w:pos="284"/>
                <w:tab w:val="left" w:pos="567"/>
                <w:tab w:val="left" w:pos="851"/>
              </w:tabs>
              <w:suppressAutoHyphens/>
              <w:spacing w:line="360" w:lineRule="auto"/>
              <w:jc w:val="right"/>
              <w:rPr>
                <w:snapToGrid w:val="0"/>
                <w:szCs w:val="24"/>
                <w:lang w:val="el-GR"/>
              </w:rPr>
            </w:pPr>
            <w:r>
              <w:rPr>
                <w:snapToGrid w:val="0"/>
                <w:kern w:val="28"/>
                <w:szCs w:val="24"/>
                <w:lang w:val="el-GR"/>
              </w:rPr>
              <w:tab/>
            </w:r>
            <w:r w:rsidR="006571F9">
              <w:rPr>
                <w:snapToGrid w:val="0"/>
                <w:kern w:val="28"/>
                <w:szCs w:val="24"/>
                <w:lang w:val="el-GR"/>
              </w:rPr>
              <w:tab/>
            </w:r>
            <w:r w:rsidR="0000361E" w:rsidRPr="00B27FE6">
              <w:rPr>
                <w:snapToGrid w:val="0"/>
                <w:kern w:val="28"/>
                <w:szCs w:val="24"/>
                <w:lang w:val="el-GR"/>
              </w:rPr>
              <w:t>(η)</w:t>
            </w:r>
          </w:p>
        </w:tc>
        <w:tc>
          <w:tcPr>
            <w:tcW w:w="3266" w:type="pct"/>
            <w:gridSpan w:val="11"/>
          </w:tcPr>
          <w:p w14:paraId="406E3DDA" w14:textId="48BA47F6" w:rsidR="0000361E" w:rsidRDefault="0000361E" w:rsidP="00693355">
            <w:pPr>
              <w:tabs>
                <w:tab w:val="left" w:pos="284"/>
                <w:tab w:val="left" w:pos="742"/>
              </w:tabs>
              <w:suppressAutoHyphens/>
              <w:spacing w:line="360" w:lineRule="auto"/>
              <w:jc w:val="both"/>
              <w:rPr>
                <w:snapToGrid w:val="0"/>
                <w:szCs w:val="24"/>
                <w:lang w:val="el-GR"/>
              </w:rPr>
            </w:pPr>
            <w:r w:rsidRPr="006067D3">
              <w:rPr>
                <w:snapToGrid w:val="0"/>
                <w:szCs w:val="24"/>
                <w:lang w:val="el-GR"/>
              </w:rPr>
              <w:t>διαβουλεύεται και συνεργάζεται με τις  αρμόδιες εθνικές αρχές της Δημοκρατίας στους τομείς που αφορούν τις αρμοδιότητές τους.</w:t>
            </w:r>
          </w:p>
        </w:tc>
      </w:tr>
      <w:tr w:rsidR="00F85BBB" w:rsidRPr="003709EF" w14:paraId="119C4CE7" w14:textId="77777777" w:rsidTr="00DF73B3">
        <w:trPr>
          <w:gridAfter w:val="1"/>
          <w:wAfter w:w="14" w:type="pct"/>
        </w:trPr>
        <w:tc>
          <w:tcPr>
            <w:tcW w:w="1119" w:type="pct"/>
          </w:tcPr>
          <w:p w14:paraId="7EB12DCA" w14:textId="77777777" w:rsidR="006067D3" w:rsidRPr="00B27FE6" w:rsidRDefault="006067D3" w:rsidP="007074B3">
            <w:pPr>
              <w:pStyle w:val="BodyText2"/>
              <w:spacing w:before="0"/>
              <w:jc w:val="left"/>
              <w:rPr>
                <w:rFonts w:ascii="Arial" w:hAnsi="Arial" w:cs="Arial"/>
                <w:sz w:val="24"/>
                <w:szCs w:val="24"/>
                <w:lang w:val="el-GR"/>
              </w:rPr>
            </w:pPr>
          </w:p>
        </w:tc>
        <w:tc>
          <w:tcPr>
            <w:tcW w:w="601" w:type="pct"/>
            <w:gridSpan w:val="5"/>
          </w:tcPr>
          <w:p w14:paraId="6E368F4C" w14:textId="77777777" w:rsidR="006067D3" w:rsidRDefault="006067D3"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3E244C9F" w14:textId="77777777" w:rsidR="006067D3" w:rsidRDefault="006067D3" w:rsidP="007074B3">
            <w:pPr>
              <w:tabs>
                <w:tab w:val="left" w:pos="284"/>
                <w:tab w:val="left" w:pos="742"/>
              </w:tabs>
              <w:suppressAutoHyphens/>
              <w:spacing w:line="360" w:lineRule="auto"/>
              <w:jc w:val="both"/>
              <w:rPr>
                <w:snapToGrid w:val="0"/>
                <w:szCs w:val="24"/>
                <w:lang w:val="el-GR"/>
              </w:rPr>
            </w:pPr>
          </w:p>
        </w:tc>
      </w:tr>
      <w:tr w:rsidR="00F85BBB" w:rsidRPr="003709EF" w14:paraId="2D9B2A6C" w14:textId="77777777" w:rsidTr="00DF73B3">
        <w:trPr>
          <w:gridAfter w:val="1"/>
          <w:wAfter w:w="14" w:type="pct"/>
        </w:trPr>
        <w:tc>
          <w:tcPr>
            <w:tcW w:w="1119" w:type="pct"/>
          </w:tcPr>
          <w:p w14:paraId="4A9CD2F1" w14:textId="77777777" w:rsidR="006067D3" w:rsidRPr="00B27FE6" w:rsidRDefault="006067D3" w:rsidP="007074B3">
            <w:pPr>
              <w:pStyle w:val="BodyText2"/>
              <w:spacing w:before="0"/>
              <w:jc w:val="left"/>
              <w:rPr>
                <w:rFonts w:ascii="Arial" w:hAnsi="Arial" w:cs="Arial"/>
                <w:sz w:val="24"/>
                <w:szCs w:val="24"/>
                <w:lang w:val="el-GR"/>
              </w:rPr>
            </w:pPr>
          </w:p>
        </w:tc>
        <w:tc>
          <w:tcPr>
            <w:tcW w:w="601" w:type="pct"/>
            <w:gridSpan w:val="5"/>
          </w:tcPr>
          <w:p w14:paraId="7D5542BC" w14:textId="6BE13BFA" w:rsidR="006067D3" w:rsidRDefault="006067D3" w:rsidP="00A93DE1">
            <w:pPr>
              <w:tabs>
                <w:tab w:val="left" w:pos="170"/>
                <w:tab w:val="left" w:pos="284"/>
                <w:tab w:val="left" w:pos="567"/>
                <w:tab w:val="left" w:pos="851"/>
              </w:tabs>
              <w:suppressAutoHyphens/>
              <w:spacing w:line="360" w:lineRule="auto"/>
              <w:jc w:val="right"/>
              <w:rPr>
                <w:snapToGrid w:val="0"/>
                <w:szCs w:val="24"/>
                <w:lang w:val="el-GR"/>
              </w:rPr>
            </w:pPr>
            <w:r w:rsidRPr="00B27FE6">
              <w:rPr>
                <w:snapToGrid w:val="0"/>
                <w:szCs w:val="24"/>
                <w:lang w:val="el-GR"/>
              </w:rPr>
              <w:t>(4)(α)</w:t>
            </w:r>
          </w:p>
        </w:tc>
        <w:tc>
          <w:tcPr>
            <w:tcW w:w="3266" w:type="pct"/>
            <w:gridSpan w:val="11"/>
          </w:tcPr>
          <w:p w14:paraId="4AEE28AC" w14:textId="4EA156D6" w:rsidR="006067D3" w:rsidRDefault="00693355" w:rsidP="00693355">
            <w:pPr>
              <w:tabs>
                <w:tab w:val="left" w:pos="284"/>
                <w:tab w:val="left" w:pos="742"/>
              </w:tabs>
              <w:suppressAutoHyphens/>
              <w:spacing w:line="360" w:lineRule="auto"/>
              <w:jc w:val="both"/>
              <w:rPr>
                <w:snapToGrid w:val="0"/>
                <w:szCs w:val="24"/>
                <w:lang w:val="el-GR"/>
              </w:rPr>
            </w:pPr>
            <w:r>
              <w:rPr>
                <w:snapToGrid w:val="0"/>
                <w:szCs w:val="24"/>
                <w:lang w:val="el-GR"/>
              </w:rPr>
              <w:t>Ο Επίτροπος, κ</w:t>
            </w:r>
            <w:r w:rsidR="006067D3" w:rsidRPr="00B27FE6">
              <w:rPr>
                <w:snapToGrid w:val="0"/>
                <w:szCs w:val="24"/>
                <w:lang w:val="el-GR"/>
              </w:rPr>
              <w:t xml:space="preserve">ατά την άσκηση των αρμοδιοτήτων του, δυνάμει </w:t>
            </w:r>
            <w:r>
              <w:rPr>
                <w:snapToGrid w:val="0"/>
                <w:szCs w:val="24"/>
                <w:lang w:val="el-GR"/>
              </w:rPr>
              <w:t xml:space="preserve">των διατάξεων </w:t>
            </w:r>
            <w:r w:rsidR="006067D3" w:rsidRPr="00B27FE6">
              <w:rPr>
                <w:snapToGrid w:val="0"/>
                <w:szCs w:val="24"/>
                <w:lang w:val="el-GR"/>
              </w:rPr>
              <w:t>του παρόντος Νόμου, αναφορικά με τους παροχείς δικτύων και υπηρεσιών ηλεκτρονικών επικοινωνιών</w:t>
            </w:r>
            <w:r w:rsidR="00877F67">
              <w:rPr>
                <w:snapToGrid w:val="0"/>
                <w:szCs w:val="24"/>
                <w:lang w:val="el-GR"/>
              </w:rPr>
              <w:t xml:space="preserve"> </w:t>
            </w:r>
            <w:r w:rsidR="006067D3" w:rsidRPr="00B27FE6">
              <w:rPr>
                <w:snapToGrid w:val="0"/>
                <w:szCs w:val="24"/>
                <w:lang w:val="el-GR"/>
              </w:rPr>
              <w:t xml:space="preserve">διαβουλεύεται και ανταλλάσσει πληροφορίες με την Επιτροπή Προστασίας του Ανταγωνισμού. </w:t>
            </w:r>
          </w:p>
        </w:tc>
      </w:tr>
      <w:tr w:rsidR="00F85BBB" w:rsidRPr="003709EF" w14:paraId="2D92A3A3" w14:textId="77777777" w:rsidTr="00DF73B3">
        <w:trPr>
          <w:gridAfter w:val="1"/>
          <w:wAfter w:w="14" w:type="pct"/>
        </w:trPr>
        <w:tc>
          <w:tcPr>
            <w:tcW w:w="1119" w:type="pct"/>
          </w:tcPr>
          <w:p w14:paraId="641A8254" w14:textId="77777777" w:rsidR="006067D3" w:rsidRPr="00B27FE6" w:rsidRDefault="006067D3" w:rsidP="007074B3">
            <w:pPr>
              <w:pStyle w:val="BodyText2"/>
              <w:spacing w:before="0"/>
              <w:jc w:val="left"/>
              <w:rPr>
                <w:rFonts w:ascii="Arial" w:hAnsi="Arial" w:cs="Arial"/>
                <w:sz w:val="24"/>
                <w:szCs w:val="24"/>
                <w:lang w:val="el-GR"/>
              </w:rPr>
            </w:pPr>
          </w:p>
        </w:tc>
        <w:tc>
          <w:tcPr>
            <w:tcW w:w="601" w:type="pct"/>
            <w:gridSpan w:val="5"/>
          </w:tcPr>
          <w:p w14:paraId="6806C58D" w14:textId="77777777" w:rsidR="006067D3" w:rsidRDefault="006067D3"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66D5A7C8" w14:textId="77777777" w:rsidR="006067D3" w:rsidRDefault="006067D3" w:rsidP="007074B3">
            <w:pPr>
              <w:tabs>
                <w:tab w:val="left" w:pos="284"/>
                <w:tab w:val="left" w:pos="742"/>
              </w:tabs>
              <w:suppressAutoHyphens/>
              <w:spacing w:line="360" w:lineRule="auto"/>
              <w:jc w:val="both"/>
              <w:rPr>
                <w:snapToGrid w:val="0"/>
                <w:szCs w:val="24"/>
                <w:lang w:val="el-GR"/>
              </w:rPr>
            </w:pPr>
          </w:p>
        </w:tc>
      </w:tr>
      <w:tr w:rsidR="00F85BBB" w:rsidRPr="003709EF" w14:paraId="2E3E5FB8" w14:textId="77777777" w:rsidTr="00DF73B3">
        <w:trPr>
          <w:gridAfter w:val="1"/>
          <w:wAfter w:w="14" w:type="pct"/>
        </w:trPr>
        <w:tc>
          <w:tcPr>
            <w:tcW w:w="1119" w:type="pct"/>
          </w:tcPr>
          <w:p w14:paraId="01EBE9F0" w14:textId="77777777" w:rsidR="006067D3" w:rsidRPr="00B27FE6" w:rsidRDefault="006067D3" w:rsidP="007074B3">
            <w:pPr>
              <w:pStyle w:val="BodyText2"/>
              <w:spacing w:before="0"/>
              <w:jc w:val="left"/>
              <w:rPr>
                <w:rFonts w:ascii="Arial" w:hAnsi="Arial" w:cs="Arial"/>
                <w:sz w:val="24"/>
                <w:szCs w:val="24"/>
                <w:lang w:val="el-GR"/>
              </w:rPr>
            </w:pPr>
          </w:p>
        </w:tc>
        <w:tc>
          <w:tcPr>
            <w:tcW w:w="601" w:type="pct"/>
            <w:gridSpan w:val="5"/>
          </w:tcPr>
          <w:p w14:paraId="527A5595" w14:textId="61B1AE04" w:rsidR="006067D3" w:rsidRDefault="006571F9" w:rsidP="00A93DE1">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Pr>
                <w:snapToGrid w:val="0"/>
                <w:szCs w:val="24"/>
                <w:lang w:val="el-GR"/>
              </w:rPr>
              <w:tab/>
            </w:r>
            <w:r w:rsidRPr="00B27FE6">
              <w:rPr>
                <w:snapToGrid w:val="0"/>
                <w:szCs w:val="24"/>
                <w:lang w:val="el-GR"/>
              </w:rPr>
              <w:t>(β)</w:t>
            </w:r>
          </w:p>
        </w:tc>
        <w:tc>
          <w:tcPr>
            <w:tcW w:w="3266" w:type="pct"/>
            <w:gridSpan w:val="11"/>
          </w:tcPr>
          <w:p w14:paraId="3A321437" w14:textId="32A1DB6D" w:rsidR="006067D3" w:rsidRDefault="006571F9" w:rsidP="007074B3">
            <w:pPr>
              <w:suppressAutoHyphens/>
              <w:spacing w:line="360" w:lineRule="auto"/>
              <w:jc w:val="both"/>
              <w:rPr>
                <w:snapToGrid w:val="0"/>
                <w:szCs w:val="24"/>
                <w:lang w:val="el-GR"/>
              </w:rPr>
            </w:pPr>
            <w:r w:rsidRPr="006571F9">
              <w:rPr>
                <w:snapToGrid w:val="0"/>
                <w:szCs w:val="24"/>
                <w:lang w:val="el-GR"/>
              </w:rPr>
              <w:t xml:space="preserve">Προς τον σκοπό αυτόν, ο Επίτροπος δύναται να ελέγχει βιβλία, πληροφορίες και άλλα έγγραφα επιχειρήσεων παροχής δικτύων ή και υπηρεσιών ηλεκτρονικών επικοινωνιών, καθώς και να διατάσσει έρευνα στα γραφεία και </w:t>
            </w:r>
            <w:r w:rsidR="00877F67">
              <w:rPr>
                <w:snapToGrid w:val="0"/>
                <w:szCs w:val="24"/>
                <w:lang w:val="el-GR"/>
              </w:rPr>
              <w:t xml:space="preserve">σε </w:t>
            </w:r>
            <w:r w:rsidRPr="006571F9">
              <w:rPr>
                <w:snapToGrid w:val="0"/>
                <w:szCs w:val="24"/>
                <w:lang w:val="el-GR"/>
              </w:rPr>
              <w:t xml:space="preserve">άλλες εγκαταστάσεις αυτών. </w:t>
            </w:r>
          </w:p>
        </w:tc>
      </w:tr>
      <w:tr w:rsidR="00F85BBB" w:rsidRPr="003709EF" w14:paraId="4C49A936" w14:textId="77777777" w:rsidTr="00DF73B3">
        <w:trPr>
          <w:gridAfter w:val="1"/>
          <w:wAfter w:w="14" w:type="pct"/>
        </w:trPr>
        <w:tc>
          <w:tcPr>
            <w:tcW w:w="1119" w:type="pct"/>
          </w:tcPr>
          <w:p w14:paraId="6C981871" w14:textId="77777777" w:rsidR="006571F9" w:rsidRPr="00B27FE6" w:rsidRDefault="006571F9" w:rsidP="007074B3">
            <w:pPr>
              <w:pStyle w:val="BodyText2"/>
              <w:spacing w:before="0"/>
              <w:jc w:val="left"/>
              <w:rPr>
                <w:rFonts w:ascii="Arial" w:hAnsi="Arial" w:cs="Arial"/>
                <w:sz w:val="24"/>
                <w:szCs w:val="24"/>
                <w:lang w:val="el-GR"/>
              </w:rPr>
            </w:pPr>
          </w:p>
        </w:tc>
        <w:tc>
          <w:tcPr>
            <w:tcW w:w="601" w:type="pct"/>
            <w:gridSpan w:val="5"/>
          </w:tcPr>
          <w:p w14:paraId="21EE9892" w14:textId="77777777" w:rsidR="006571F9" w:rsidRDefault="006571F9"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595FD3B5" w14:textId="77777777" w:rsidR="006571F9" w:rsidRDefault="006571F9" w:rsidP="007074B3">
            <w:pPr>
              <w:tabs>
                <w:tab w:val="left" w:pos="284"/>
                <w:tab w:val="left" w:pos="742"/>
              </w:tabs>
              <w:suppressAutoHyphens/>
              <w:spacing w:line="360" w:lineRule="auto"/>
              <w:jc w:val="both"/>
              <w:rPr>
                <w:snapToGrid w:val="0"/>
                <w:szCs w:val="24"/>
                <w:lang w:val="el-GR"/>
              </w:rPr>
            </w:pPr>
          </w:p>
        </w:tc>
      </w:tr>
      <w:tr w:rsidR="00F85BBB" w:rsidRPr="003709EF" w14:paraId="72FFC5F3" w14:textId="77777777" w:rsidTr="00DF73B3">
        <w:trPr>
          <w:gridAfter w:val="1"/>
          <w:wAfter w:w="14" w:type="pct"/>
        </w:trPr>
        <w:tc>
          <w:tcPr>
            <w:tcW w:w="1119" w:type="pct"/>
          </w:tcPr>
          <w:p w14:paraId="4F4698A8" w14:textId="77777777" w:rsidR="006571F9" w:rsidRPr="00B27FE6" w:rsidRDefault="006571F9" w:rsidP="007074B3">
            <w:pPr>
              <w:pStyle w:val="BodyText2"/>
              <w:spacing w:before="0"/>
              <w:jc w:val="left"/>
              <w:rPr>
                <w:rFonts w:ascii="Arial" w:hAnsi="Arial" w:cs="Arial"/>
                <w:sz w:val="24"/>
                <w:szCs w:val="24"/>
                <w:lang w:val="el-GR"/>
              </w:rPr>
            </w:pPr>
          </w:p>
        </w:tc>
        <w:tc>
          <w:tcPr>
            <w:tcW w:w="601" w:type="pct"/>
            <w:gridSpan w:val="5"/>
          </w:tcPr>
          <w:p w14:paraId="625B47C9" w14:textId="2CF76043" w:rsidR="006571F9" w:rsidRDefault="006571F9" w:rsidP="00A93DE1">
            <w:pPr>
              <w:tabs>
                <w:tab w:val="left" w:pos="170"/>
                <w:tab w:val="left" w:pos="284"/>
                <w:tab w:val="left" w:pos="567"/>
                <w:tab w:val="left" w:pos="851"/>
              </w:tabs>
              <w:suppressAutoHyphens/>
              <w:spacing w:line="360" w:lineRule="auto"/>
              <w:jc w:val="right"/>
              <w:rPr>
                <w:snapToGrid w:val="0"/>
                <w:szCs w:val="24"/>
                <w:lang w:val="el-GR"/>
              </w:rPr>
            </w:pPr>
            <w:r>
              <w:rPr>
                <w:snapToGrid w:val="0"/>
                <w:szCs w:val="24"/>
                <w:lang w:val="el-GR"/>
              </w:rPr>
              <w:tab/>
            </w:r>
            <w:r>
              <w:rPr>
                <w:snapToGrid w:val="0"/>
                <w:szCs w:val="24"/>
                <w:lang w:val="el-GR"/>
              </w:rPr>
              <w:tab/>
            </w:r>
            <w:r w:rsidRPr="00B27FE6">
              <w:rPr>
                <w:snapToGrid w:val="0"/>
                <w:szCs w:val="24"/>
                <w:lang w:val="el-GR"/>
              </w:rPr>
              <w:t>(γ)</w:t>
            </w:r>
          </w:p>
        </w:tc>
        <w:tc>
          <w:tcPr>
            <w:tcW w:w="3266" w:type="pct"/>
            <w:gridSpan w:val="11"/>
          </w:tcPr>
          <w:p w14:paraId="62DDD34B" w14:textId="4702EBBD" w:rsidR="006571F9" w:rsidRDefault="006571F9" w:rsidP="007074B3">
            <w:pPr>
              <w:suppressAutoHyphens/>
              <w:spacing w:line="360" w:lineRule="auto"/>
              <w:jc w:val="both"/>
              <w:rPr>
                <w:snapToGrid w:val="0"/>
                <w:szCs w:val="24"/>
                <w:lang w:val="el-GR"/>
              </w:rPr>
            </w:pPr>
            <w:r w:rsidRPr="00B27FE6">
              <w:rPr>
                <w:snapToGrid w:val="0"/>
                <w:szCs w:val="24"/>
                <w:lang w:val="el-GR"/>
              </w:rPr>
              <w:t>Ο Επίτροπος δύναται, προς αποτελεσματική εφαρμογή του παρόντος εδαφίου, να προσλαμβάνει ανεξάρτητους εμπειρογνώμονες με εξειδικευμένες οικονομικές ή και τεχνικές ή και νομικές γνώσεις:</w:t>
            </w:r>
          </w:p>
        </w:tc>
      </w:tr>
      <w:tr w:rsidR="00F85BBB" w:rsidRPr="003709EF" w14:paraId="513FA51A" w14:textId="77777777" w:rsidTr="00DF73B3">
        <w:trPr>
          <w:gridAfter w:val="1"/>
          <w:wAfter w:w="14" w:type="pct"/>
        </w:trPr>
        <w:tc>
          <w:tcPr>
            <w:tcW w:w="1119" w:type="pct"/>
          </w:tcPr>
          <w:p w14:paraId="50C33E5A" w14:textId="77777777" w:rsidR="006571F9" w:rsidRPr="00B27FE6" w:rsidRDefault="006571F9" w:rsidP="007074B3">
            <w:pPr>
              <w:pStyle w:val="BodyText2"/>
              <w:spacing w:before="0"/>
              <w:jc w:val="left"/>
              <w:rPr>
                <w:rFonts w:ascii="Arial" w:hAnsi="Arial" w:cs="Arial"/>
                <w:sz w:val="24"/>
                <w:szCs w:val="24"/>
                <w:lang w:val="el-GR"/>
              </w:rPr>
            </w:pPr>
          </w:p>
        </w:tc>
        <w:tc>
          <w:tcPr>
            <w:tcW w:w="601" w:type="pct"/>
            <w:gridSpan w:val="5"/>
          </w:tcPr>
          <w:p w14:paraId="6D3BEBE4" w14:textId="77777777" w:rsidR="006571F9" w:rsidRDefault="006571F9" w:rsidP="007074B3">
            <w:pPr>
              <w:tabs>
                <w:tab w:val="left" w:pos="170"/>
                <w:tab w:val="left" w:pos="284"/>
                <w:tab w:val="left" w:pos="567"/>
                <w:tab w:val="left" w:pos="851"/>
              </w:tabs>
              <w:suppressAutoHyphens/>
              <w:spacing w:line="360" w:lineRule="auto"/>
              <w:rPr>
                <w:snapToGrid w:val="0"/>
                <w:szCs w:val="24"/>
                <w:lang w:val="el-GR"/>
              </w:rPr>
            </w:pPr>
          </w:p>
        </w:tc>
        <w:tc>
          <w:tcPr>
            <w:tcW w:w="3266" w:type="pct"/>
            <w:gridSpan w:val="11"/>
          </w:tcPr>
          <w:p w14:paraId="2ED58AEE" w14:textId="77777777" w:rsidR="006571F9" w:rsidRDefault="006571F9" w:rsidP="007074B3">
            <w:pPr>
              <w:tabs>
                <w:tab w:val="left" w:pos="284"/>
                <w:tab w:val="left" w:pos="742"/>
              </w:tabs>
              <w:suppressAutoHyphens/>
              <w:spacing w:line="360" w:lineRule="auto"/>
              <w:jc w:val="both"/>
              <w:rPr>
                <w:snapToGrid w:val="0"/>
                <w:szCs w:val="24"/>
                <w:lang w:val="el-GR"/>
              </w:rPr>
            </w:pPr>
          </w:p>
        </w:tc>
      </w:tr>
      <w:tr w:rsidR="007074B3" w:rsidRPr="003709EF" w14:paraId="7DA04BDF" w14:textId="77777777" w:rsidTr="00DF73B3">
        <w:trPr>
          <w:gridAfter w:val="1"/>
          <w:wAfter w:w="14" w:type="pct"/>
        </w:trPr>
        <w:tc>
          <w:tcPr>
            <w:tcW w:w="1119" w:type="pct"/>
          </w:tcPr>
          <w:p w14:paraId="67808274" w14:textId="77777777" w:rsidR="006571F9" w:rsidRPr="00B27FE6" w:rsidRDefault="006571F9" w:rsidP="007074B3">
            <w:pPr>
              <w:pStyle w:val="BodyText2"/>
              <w:spacing w:before="0"/>
              <w:jc w:val="left"/>
              <w:rPr>
                <w:rFonts w:ascii="Arial" w:hAnsi="Arial" w:cs="Arial"/>
                <w:sz w:val="24"/>
                <w:szCs w:val="24"/>
                <w:lang w:val="el-GR"/>
              </w:rPr>
            </w:pPr>
          </w:p>
        </w:tc>
        <w:tc>
          <w:tcPr>
            <w:tcW w:w="3866" w:type="pct"/>
            <w:gridSpan w:val="16"/>
          </w:tcPr>
          <w:p w14:paraId="15767CD9" w14:textId="066BB453" w:rsidR="006571F9" w:rsidRDefault="006571F9" w:rsidP="00693355">
            <w:pPr>
              <w:tabs>
                <w:tab w:val="left" w:pos="284"/>
                <w:tab w:val="left" w:pos="567"/>
              </w:tabs>
              <w:suppressAutoHyphens/>
              <w:spacing w:line="360" w:lineRule="auto"/>
              <w:jc w:val="both"/>
              <w:rPr>
                <w:snapToGrid w:val="0"/>
                <w:szCs w:val="24"/>
                <w:lang w:val="el-GR"/>
              </w:rPr>
            </w:pPr>
            <w:r>
              <w:rPr>
                <w:snapToGrid w:val="0"/>
                <w:szCs w:val="24"/>
                <w:lang w:val="el-GR"/>
              </w:rPr>
              <w:tab/>
            </w:r>
            <w:r>
              <w:rPr>
                <w:snapToGrid w:val="0"/>
                <w:szCs w:val="24"/>
                <w:lang w:val="el-GR"/>
              </w:rPr>
              <w:tab/>
            </w:r>
            <w:r w:rsidR="00693355">
              <w:rPr>
                <w:snapToGrid w:val="0"/>
                <w:szCs w:val="24"/>
                <w:lang w:val="el-GR"/>
              </w:rPr>
              <w:t xml:space="preserve">Νοείται ότι, οι αρμοδιότητες, </w:t>
            </w:r>
            <w:r w:rsidRPr="00B27FE6">
              <w:rPr>
                <w:snapToGrid w:val="0"/>
                <w:szCs w:val="24"/>
                <w:lang w:val="el-GR"/>
              </w:rPr>
              <w:t xml:space="preserve">εξουσίες και καθήκοντα του Επιτρόπου αναφορικά με τις ηλεκτρονικές επικοινωνίες θα διαβάζονται μαζί με τις διατάξεις </w:t>
            </w:r>
            <w:r w:rsidR="00112205">
              <w:rPr>
                <w:snapToGrid w:val="0"/>
                <w:szCs w:val="24"/>
                <w:lang w:val="el-GR"/>
              </w:rPr>
              <w:t>του Μέρους 4 και του Μέρους 5</w:t>
            </w:r>
            <w:r w:rsidRPr="00B27FE6">
              <w:rPr>
                <w:snapToGrid w:val="0"/>
                <w:szCs w:val="24"/>
                <w:lang w:val="el-GR"/>
              </w:rPr>
              <w:t xml:space="preserve"> του περί Ρυθμίσεως Ηλεκτρονικών Επικοινωνιών και Ταχυδρομικών Υπηρεσιών Νόμου.</w:t>
            </w:r>
          </w:p>
        </w:tc>
      </w:tr>
      <w:tr w:rsidR="007074B3" w:rsidRPr="003709EF" w14:paraId="71455F1C" w14:textId="77777777" w:rsidTr="00DF73B3">
        <w:trPr>
          <w:gridAfter w:val="1"/>
          <w:wAfter w:w="14" w:type="pct"/>
        </w:trPr>
        <w:tc>
          <w:tcPr>
            <w:tcW w:w="1119" w:type="pct"/>
          </w:tcPr>
          <w:p w14:paraId="22B8765F"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19A1DA6E" w14:textId="77777777" w:rsidR="0084577A" w:rsidRPr="00B27FE6" w:rsidRDefault="0084577A" w:rsidP="007074B3">
            <w:pPr>
              <w:suppressAutoHyphens/>
              <w:spacing w:line="360" w:lineRule="auto"/>
              <w:ind w:left="739"/>
              <w:jc w:val="both"/>
              <w:rPr>
                <w:snapToGrid w:val="0"/>
                <w:szCs w:val="24"/>
                <w:lang w:val="el-GR"/>
              </w:rPr>
            </w:pPr>
          </w:p>
        </w:tc>
      </w:tr>
      <w:tr w:rsidR="007074B3" w:rsidRPr="003709EF" w14:paraId="19121EC4" w14:textId="77777777" w:rsidTr="00DF73B3">
        <w:trPr>
          <w:gridAfter w:val="1"/>
          <w:wAfter w:w="14" w:type="pct"/>
        </w:trPr>
        <w:tc>
          <w:tcPr>
            <w:tcW w:w="1119" w:type="pct"/>
          </w:tcPr>
          <w:p w14:paraId="0AF94097" w14:textId="2C514127" w:rsidR="0084577A" w:rsidRPr="00B27FE6" w:rsidRDefault="00693355" w:rsidP="007074B3">
            <w:pPr>
              <w:pStyle w:val="BodyText2"/>
              <w:spacing w:before="0"/>
              <w:jc w:val="left"/>
              <w:rPr>
                <w:rFonts w:ascii="Arial" w:hAnsi="Arial" w:cs="Arial"/>
                <w:sz w:val="24"/>
                <w:szCs w:val="24"/>
                <w:lang w:val="el-GR"/>
              </w:rPr>
            </w:pPr>
            <w:r>
              <w:rPr>
                <w:rFonts w:ascii="Arial" w:hAnsi="Arial" w:cs="Arial"/>
                <w:sz w:val="24"/>
                <w:szCs w:val="24"/>
                <w:lang w:val="el-GR"/>
              </w:rPr>
              <w:t>Ερμηνεία</w:t>
            </w:r>
            <w:r w:rsidR="00112205">
              <w:rPr>
                <w:rFonts w:ascii="Arial" w:hAnsi="Arial" w:cs="Arial"/>
                <w:sz w:val="24"/>
                <w:szCs w:val="24"/>
                <w:lang w:val="el-GR"/>
              </w:rPr>
              <w:t>.</w:t>
            </w:r>
          </w:p>
        </w:tc>
        <w:tc>
          <w:tcPr>
            <w:tcW w:w="3866" w:type="pct"/>
            <w:gridSpan w:val="16"/>
          </w:tcPr>
          <w:p w14:paraId="172F9FCC" w14:textId="7B35BDA0" w:rsidR="0084577A" w:rsidRPr="008B5E46" w:rsidRDefault="008B5E46" w:rsidP="00693355">
            <w:pPr>
              <w:tabs>
                <w:tab w:val="left" w:pos="284"/>
                <w:tab w:val="left" w:pos="567"/>
              </w:tabs>
              <w:spacing w:line="360" w:lineRule="auto"/>
              <w:jc w:val="both"/>
              <w:rPr>
                <w:b/>
                <w:szCs w:val="24"/>
                <w:lang w:val="el-GR"/>
              </w:rPr>
            </w:pPr>
            <w:r>
              <w:rPr>
                <w:snapToGrid w:val="0"/>
                <w:szCs w:val="24"/>
                <w:lang w:val="el-GR"/>
              </w:rPr>
              <w:t>5.</w:t>
            </w:r>
            <w:r w:rsidR="0084577A" w:rsidRPr="008B5E46">
              <w:rPr>
                <w:snapToGrid w:val="0"/>
                <w:szCs w:val="24"/>
                <w:lang w:val="el-GR"/>
              </w:rPr>
              <w:t>(1)</w:t>
            </w:r>
            <w:r>
              <w:rPr>
                <w:snapToGrid w:val="0"/>
                <w:szCs w:val="24"/>
                <w:lang w:val="el-GR"/>
              </w:rPr>
              <w:tab/>
            </w:r>
            <w:r>
              <w:rPr>
                <w:snapToGrid w:val="0"/>
                <w:szCs w:val="24"/>
                <w:lang w:val="el-GR"/>
              </w:rPr>
              <w:tab/>
            </w:r>
            <w:r w:rsidR="0084577A" w:rsidRPr="008B5E46">
              <w:rPr>
                <w:snapToGrid w:val="0"/>
                <w:szCs w:val="24"/>
                <w:lang w:val="el-GR"/>
              </w:rPr>
              <w:t>Στον παρόντα Νόμο, εκτός εάν από το κείμενο προκύπτει διαφορετική έννοια</w:t>
            </w:r>
            <w:r w:rsidR="00693355">
              <w:rPr>
                <w:snapToGrid w:val="0"/>
                <w:szCs w:val="24"/>
                <w:lang w:val="el-GR"/>
              </w:rPr>
              <w:t>-</w:t>
            </w:r>
          </w:p>
        </w:tc>
      </w:tr>
      <w:tr w:rsidR="007074B3" w:rsidRPr="003709EF" w14:paraId="755C6A55" w14:textId="77777777" w:rsidTr="00DF73B3">
        <w:trPr>
          <w:gridAfter w:val="1"/>
          <w:wAfter w:w="14" w:type="pct"/>
        </w:trPr>
        <w:tc>
          <w:tcPr>
            <w:tcW w:w="1119" w:type="pct"/>
          </w:tcPr>
          <w:p w14:paraId="5A4DD846"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776EEBE3" w14:textId="77777777" w:rsidR="0084577A" w:rsidRPr="00B27FE6" w:rsidRDefault="0084577A" w:rsidP="007074B3">
            <w:pPr>
              <w:spacing w:line="360" w:lineRule="auto"/>
              <w:jc w:val="both"/>
              <w:rPr>
                <w:snapToGrid w:val="0"/>
                <w:szCs w:val="24"/>
                <w:lang w:val="el-GR"/>
              </w:rPr>
            </w:pPr>
          </w:p>
        </w:tc>
      </w:tr>
      <w:tr w:rsidR="007074B3" w:rsidRPr="003709EF" w14:paraId="6F863F97" w14:textId="77777777" w:rsidTr="00DF73B3">
        <w:trPr>
          <w:gridAfter w:val="1"/>
          <w:wAfter w:w="14" w:type="pct"/>
        </w:trPr>
        <w:tc>
          <w:tcPr>
            <w:tcW w:w="1119" w:type="pct"/>
          </w:tcPr>
          <w:p w14:paraId="707087DF"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2819595E" w14:textId="5B4F15D7" w:rsidR="0084577A" w:rsidRPr="00B27FE6" w:rsidRDefault="0084577A" w:rsidP="007074B3">
            <w:pPr>
              <w:tabs>
                <w:tab w:val="left" w:pos="284"/>
                <w:tab w:val="left" w:pos="567"/>
                <w:tab w:val="left" w:pos="851"/>
              </w:tabs>
              <w:spacing w:line="360" w:lineRule="auto"/>
              <w:ind w:left="567"/>
              <w:jc w:val="both"/>
              <w:rPr>
                <w:snapToGrid w:val="0"/>
                <w:szCs w:val="24"/>
                <w:lang w:val="el-GR"/>
              </w:rPr>
            </w:pPr>
            <w:r w:rsidRPr="008B5E46">
              <w:rPr>
                <w:snapToGrid w:val="0"/>
                <w:szCs w:val="24"/>
                <w:lang w:val="el-GR"/>
              </w:rPr>
              <w:t>«αγορά λιανικής» σημαίνει την αγορά για υπηρεσίες ή προϊόντα που παρέχονται σε τελικούς χρήστες·</w:t>
            </w:r>
          </w:p>
        </w:tc>
      </w:tr>
      <w:tr w:rsidR="007074B3" w:rsidRPr="003709EF" w14:paraId="6766CC59" w14:textId="77777777" w:rsidTr="00DF73B3">
        <w:trPr>
          <w:gridAfter w:val="1"/>
          <w:wAfter w:w="14" w:type="pct"/>
        </w:trPr>
        <w:tc>
          <w:tcPr>
            <w:tcW w:w="1119" w:type="pct"/>
          </w:tcPr>
          <w:p w14:paraId="0824AD9E"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02252E1D" w14:textId="77777777" w:rsidR="0084577A" w:rsidRPr="00B27FE6" w:rsidRDefault="0084577A" w:rsidP="007074B3">
            <w:pPr>
              <w:spacing w:line="360" w:lineRule="auto"/>
              <w:jc w:val="both"/>
              <w:rPr>
                <w:szCs w:val="24"/>
                <w:lang w:val="el-GR"/>
              </w:rPr>
            </w:pPr>
          </w:p>
        </w:tc>
      </w:tr>
      <w:tr w:rsidR="007074B3" w:rsidRPr="003709EF" w14:paraId="0732D90E" w14:textId="77777777" w:rsidTr="00DF73B3">
        <w:trPr>
          <w:gridAfter w:val="1"/>
          <w:wAfter w:w="14" w:type="pct"/>
        </w:trPr>
        <w:tc>
          <w:tcPr>
            <w:tcW w:w="1119" w:type="pct"/>
          </w:tcPr>
          <w:p w14:paraId="79D01216"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3E52BD3E" w14:textId="315B3041" w:rsidR="0084577A" w:rsidRPr="00B27FE6" w:rsidRDefault="00693355" w:rsidP="00693355">
            <w:pPr>
              <w:spacing w:line="360" w:lineRule="auto"/>
              <w:ind w:left="567"/>
              <w:jc w:val="both"/>
              <w:rPr>
                <w:szCs w:val="24"/>
                <w:lang w:val="el-GR"/>
              </w:rPr>
            </w:pPr>
            <w:r>
              <w:rPr>
                <w:szCs w:val="24"/>
                <w:lang w:val="el-GR"/>
              </w:rPr>
              <w:t>«άδεια» σημαίνει εξουσιοδότηση</w:t>
            </w:r>
            <w:r w:rsidR="0084577A" w:rsidRPr="00B27FE6">
              <w:rPr>
                <w:szCs w:val="24"/>
                <w:lang w:val="el-GR"/>
              </w:rPr>
              <w:t xml:space="preserve"> υπό μορφή γενικής εξουσιοδότησης ή </w:t>
            </w:r>
            <w:r w:rsidR="00877F67">
              <w:rPr>
                <w:szCs w:val="24"/>
                <w:lang w:val="el-GR"/>
              </w:rPr>
              <w:t>ατομικού δικαιώματος</w:t>
            </w:r>
            <w:r w:rsidR="0084577A" w:rsidRPr="00B27FE6">
              <w:rPr>
                <w:szCs w:val="24"/>
                <w:lang w:val="el-GR"/>
              </w:rPr>
              <w:t xml:space="preserve"> χρήσης αριθμών που καθορίζει δικαιώματα και υποχρεώσεις σε πρόσωπα, αναφορικά με την παροχή υπηρεσιών ηλεκτρονικών επικοινωνιών ή και τη δημιουργία ή εκμετάλλευση δικτύων, για την παροχή υπηρεσιών ηλεκτρονικών επικοινωνιών·</w:t>
            </w:r>
          </w:p>
        </w:tc>
      </w:tr>
      <w:tr w:rsidR="007074B3" w:rsidRPr="003709EF" w14:paraId="3BBAF05B" w14:textId="77777777" w:rsidTr="00DF73B3">
        <w:trPr>
          <w:gridAfter w:val="1"/>
          <w:wAfter w:w="14" w:type="pct"/>
        </w:trPr>
        <w:tc>
          <w:tcPr>
            <w:tcW w:w="1119" w:type="pct"/>
          </w:tcPr>
          <w:p w14:paraId="56EDE9CF"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002F902E" w14:textId="77777777" w:rsidR="0084577A" w:rsidRPr="00B27FE6" w:rsidRDefault="0084577A" w:rsidP="007074B3">
            <w:pPr>
              <w:spacing w:line="360" w:lineRule="auto"/>
              <w:jc w:val="both"/>
              <w:rPr>
                <w:szCs w:val="24"/>
                <w:lang w:val="el-GR"/>
              </w:rPr>
            </w:pPr>
          </w:p>
        </w:tc>
      </w:tr>
      <w:tr w:rsidR="007074B3" w:rsidRPr="003709EF" w14:paraId="394ECD2D" w14:textId="77777777" w:rsidTr="00DF73B3">
        <w:trPr>
          <w:gridAfter w:val="1"/>
          <w:wAfter w:w="14" w:type="pct"/>
        </w:trPr>
        <w:tc>
          <w:tcPr>
            <w:tcW w:w="1119" w:type="pct"/>
          </w:tcPr>
          <w:p w14:paraId="0F6F51D0"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3CA24C1D" w14:textId="4AC5F9D1" w:rsidR="0084577A" w:rsidRPr="00B27FE6" w:rsidRDefault="0084577A" w:rsidP="00693355">
            <w:pPr>
              <w:spacing w:line="360" w:lineRule="auto"/>
              <w:ind w:left="567"/>
              <w:jc w:val="both"/>
              <w:rPr>
                <w:szCs w:val="24"/>
                <w:lang w:val="el-GR"/>
              </w:rPr>
            </w:pPr>
            <w:r w:rsidRPr="00B27FE6">
              <w:rPr>
                <w:szCs w:val="24"/>
                <w:lang w:val="el-GR"/>
              </w:rPr>
              <w:t>«</w:t>
            </w:r>
            <w:proofErr w:type="spellStart"/>
            <w:r w:rsidRPr="00B27FE6">
              <w:rPr>
                <w:szCs w:val="24"/>
                <w:lang w:val="el-GR"/>
              </w:rPr>
              <w:t>αδεσμοποίητη</w:t>
            </w:r>
            <w:proofErr w:type="spellEnd"/>
            <w:r w:rsidRPr="00B27FE6">
              <w:rPr>
                <w:szCs w:val="24"/>
                <w:lang w:val="el-GR"/>
              </w:rPr>
              <w:t xml:space="preserve"> πρόσβαση στον τοπικό βρόχο» σημαίνει την πλήρως </w:t>
            </w:r>
            <w:proofErr w:type="spellStart"/>
            <w:r w:rsidRPr="00B27FE6">
              <w:rPr>
                <w:szCs w:val="24"/>
                <w:lang w:val="el-GR"/>
              </w:rPr>
              <w:t>αδεσμοποίητη</w:t>
            </w:r>
            <w:proofErr w:type="spellEnd"/>
            <w:r w:rsidRPr="00B27FE6">
              <w:rPr>
                <w:szCs w:val="24"/>
                <w:lang w:val="el-GR"/>
              </w:rPr>
              <w:t xml:space="preserve"> πρόσβαση στον τοπικό βρόχο και την κοινή (μεριζόμενη) πρόσβαση στον τοπικό βρόχο, </w:t>
            </w:r>
            <w:proofErr w:type="spellStart"/>
            <w:r w:rsidRPr="00B27FE6">
              <w:rPr>
                <w:szCs w:val="24"/>
                <w:lang w:val="el-GR"/>
              </w:rPr>
              <w:t>έκαστη</w:t>
            </w:r>
            <w:proofErr w:type="spellEnd"/>
            <w:r w:rsidRPr="00B27FE6">
              <w:rPr>
                <w:szCs w:val="24"/>
                <w:lang w:val="el-GR"/>
              </w:rPr>
              <w:t xml:space="preserve"> εκ των οποίων προσβάσεων δεν συνεπάγεται αλλαγές στο καθεστώς ιδιοκτησίας του τοπικού βρόχου·</w:t>
            </w:r>
          </w:p>
        </w:tc>
      </w:tr>
      <w:tr w:rsidR="007074B3" w:rsidRPr="003709EF" w14:paraId="278E3C94" w14:textId="77777777" w:rsidTr="00DF73B3">
        <w:trPr>
          <w:gridAfter w:val="1"/>
          <w:wAfter w:w="14" w:type="pct"/>
        </w:trPr>
        <w:tc>
          <w:tcPr>
            <w:tcW w:w="1119" w:type="pct"/>
          </w:tcPr>
          <w:p w14:paraId="2530B227"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582F3EEF" w14:textId="77777777" w:rsidR="0084577A" w:rsidRPr="00B27FE6" w:rsidRDefault="0084577A" w:rsidP="007074B3">
            <w:pPr>
              <w:spacing w:line="360" w:lineRule="auto"/>
              <w:ind w:left="567"/>
              <w:jc w:val="both"/>
              <w:rPr>
                <w:szCs w:val="24"/>
                <w:lang w:val="el-GR"/>
              </w:rPr>
            </w:pPr>
          </w:p>
        </w:tc>
      </w:tr>
      <w:tr w:rsidR="007074B3" w:rsidRPr="003709EF" w14:paraId="1CCE4862" w14:textId="77777777" w:rsidTr="00DF73B3">
        <w:trPr>
          <w:gridAfter w:val="1"/>
          <w:wAfter w:w="14" w:type="pct"/>
        </w:trPr>
        <w:tc>
          <w:tcPr>
            <w:tcW w:w="1119" w:type="pct"/>
          </w:tcPr>
          <w:p w14:paraId="527CCF29"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1924333C" w14:textId="41AD92CC" w:rsidR="0084577A" w:rsidRPr="00B27FE6" w:rsidRDefault="0084577A" w:rsidP="0072182A">
            <w:pPr>
              <w:spacing w:line="360" w:lineRule="auto"/>
              <w:ind w:left="567"/>
              <w:jc w:val="both"/>
              <w:rPr>
                <w:szCs w:val="24"/>
                <w:lang w:val="el-GR"/>
              </w:rPr>
            </w:pPr>
            <w:r w:rsidRPr="00B27FE6">
              <w:rPr>
                <w:szCs w:val="24"/>
                <w:lang w:val="el-GR"/>
              </w:rPr>
              <w:t xml:space="preserve">«αναγνώριση </w:t>
            </w:r>
            <w:proofErr w:type="spellStart"/>
            <w:r w:rsidRPr="00B27FE6">
              <w:rPr>
                <w:szCs w:val="24"/>
                <w:lang w:val="el-GR"/>
              </w:rPr>
              <w:t>καλούσας</w:t>
            </w:r>
            <w:proofErr w:type="spellEnd"/>
            <w:r w:rsidRPr="00B27FE6">
              <w:rPr>
                <w:szCs w:val="24"/>
                <w:lang w:val="el-GR"/>
              </w:rPr>
              <w:t xml:space="preserve"> γραμμής» ση</w:t>
            </w:r>
            <w:r w:rsidR="00693355">
              <w:rPr>
                <w:szCs w:val="24"/>
                <w:lang w:val="el-GR"/>
              </w:rPr>
              <w:t>μαίνει οποιαδήποτε τεχνικά μέσα</w:t>
            </w:r>
            <w:r w:rsidRPr="00B27FE6">
              <w:rPr>
                <w:szCs w:val="24"/>
                <w:lang w:val="el-GR"/>
              </w:rPr>
              <w:t xml:space="preserve"> μέσω των οποίων η ταυτότητα του σημείου τερματισμού του καλούντος δικτύου δύναται να παρουσιαστεί·</w:t>
            </w:r>
          </w:p>
        </w:tc>
      </w:tr>
      <w:tr w:rsidR="007074B3" w:rsidRPr="003709EF" w14:paraId="2BD05DD5" w14:textId="77777777" w:rsidTr="00DF73B3">
        <w:trPr>
          <w:gridAfter w:val="1"/>
          <w:wAfter w:w="14" w:type="pct"/>
        </w:trPr>
        <w:tc>
          <w:tcPr>
            <w:tcW w:w="1119" w:type="pct"/>
          </w:tcPr>
          <w:p w14:paraId="56ECDB24"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579FE2E5" w14:textId="77777777" w:rsidR="0084577A" w:rsidRPr="00B27FE6" w:rsidRDefault="0084577A" w:rsidP="007074B3">
            <w:pPr>
              <w:spacing w:line="360" w:lineRule="auto"/>
              <w:ind w:left="567"/>
              <w:jc w:val="both"/>
              <w:rPr>
                <w:szCs w:val="24"/>
                <w:lang w:val="el-GR"/>
              </w:rPr>
            </w:pPr>
          </w:p>
        </w:tc>
      </w:tr>
      <w:tr w:rsidR="007074B3" w:rsidRPr="003709EF" w14:paraId="2394697A" w14:textId="77777777" w:rsidTr="00DF73B3">
        <w:trPr>
          <w:gridAfter w:val="1"/>
          <w:wAfter w:w="14" w:type="pct"/>
        </w:trPr>
        <w:tc>
          <w:tcPr>
            <w:tcW w:w="1119" w:type="pct"/>
          </w:tcPr>
          <w:p w14:paraId="5B783C56" w14:textId="544F0D40"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2EAFA688" w14:textId="1256FAA5" w:rsidR="0084577A" w:rsidRPr="00B27FE6" w:rsidRDefault="0084577A" w:rsidP="0072182A">
            <w:pPr>
              <w:spacing w:line="360" w:lineRule="auto"/>
              <w:ind w:left="567"/>
              <w:jc w:val="both"/>
              <w:rPr>
                <w:szCs w:val="24"/>
                <w:lang w:val="el-GR"/>
              </w:rPr>
            </w:pPr>
            <w:r w:rsidRPr="00B27FE6">
              <w:rPr>
                <w:szCs w:val="24"/>
                <w:lang w:val="el-GR"/>
              </w:rPr>
              <w:t xml:space="preserve">«Απόφαση» σημαίνει κάθε Απόφαση που εκδίδει ο Επίτροπος ασκώντας τις εξουσίες και αρμοδιότητες που καθορίζονται </w:t>
            </w:r>
            <w:r w:rsidR="0072182A">
              <w:rPr>
                <w:szCs w:val="24"/>
                <w:lang w:val="el-GR"/>
              </w:rPr>
              <w:t>στις διατάξεις του παρόντος Νόμου</w:t>
            </w:r>
            <w:r w:rsidRPr="00B27FE6">
              <w:rPr>
                <w:szCs w:val="24"/>
                <w:lang w:val="el-GR"/>
              </w:rPr>
              <w:t xml:space="preserve"> ή και σε οποιασδήποτε άλλη κείμενη νομοθεσία</w:t>
            </w:r>
            <w:r w:rsidR="0072182A" w:rsidRPr="00B27FE6">
              <w:rPr>
                <w:szCs w:val="24"/>
                <w:lang w:val="el-GR"/>
              </w:rPr>
              <w:t xml:space="preserve"> </w:t>
            </w:r>
            <w:r w:rsidRPr="00B27FE6">
              <w:rPr>
                <w:szCs w:val="24"/>
                <w:lang w:val="el-GR"/>
              </w:rPr>
              <w:t>·</w:t>
            </w:r>
          </w:p>
        </w:tc>
      </w:tr>
      <w:tr w:rsidR="007074B3" w:rsidRPr="003709EF" w14:paraId="4B658192" w14:textId="77777777" w:rsidTr="00DF73B3">
        <w:trPr>
          <w:gridAfter w:val="1"/>
          <w:wAfter w:w="14" w:type="pct"/>
        </w:trPr>
        <w:tc>
          <w:tcPr>
            <w:tcW w:w="1119" w:type="pct"/>
          </w:tcPr>
          <w:p w14:paraId="122AD777"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1098A7AE" w14:textId="77777777" w:rsidR="0084577A" w:rsidRPr="00B27FE6" w:rsidRDefault="0084577A" w:rsidP="007074B3">
            <w:pPr>
              <w:spacing w:line="360" w:lineRule="auto"/>
              <w:ind w:left="567"/>
              <w:jc w:val="both"/>
              <w:rPr>
                <w:szCs w:val="24"/>
                <w:lang w:val="el-GR"/>
              </w:rPr>
            </w:pPr>
          </w:p>
        </w:tc>
      </w:tr>
      <w:tr w:rsidR="007074B3" w:rsidRPr="003709EF" w14:paraId="1412F41D" w14:textId="77777777" w:rsidTr="00DF73B3">
        <w:trPr>
          <w:gridAfter w:val="1"/>
          <w:wAfter w:w="14" w:type="pct"/>
        </w:trPr>
        <w:tc>
          <w:tcPr>
            <w:tcW w:w="1119" w:type="pct"/>
          </w:tcPr>
          <w:p w14:paraId="3F3C5F06"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0A16499E" w14:textId="2E80BEBC" w:rsidR="0084577A" w:rsidRPr="00B27FE6" w:rsidRDefault="0084577A" w:rsidP="0072182A">
            <w:pPr>
              <w:spacing w:line="360" w:lineRule="auto"/>
              <w:ind w:left="567"/>
              <w:jc w:val="both"/>
              <w:rPr>
                <w:szCs w:val="24"/>
                <w:lang w:val="el-GR"/>
              </w:rPr>
            </w:pPr>
            <w:r w:rsidRPr="00B27FE6">
              <w:rPr>
                <w:szCs w:val="24"/>
                <w:lang w:val="el-GR"/>
              </w:rPr>
              <w:t>«ασύρματο τοπικό δίκτυο (</w:t>
            </w:r>
            <w:r w:rsidRPr="00B27FE6">
              <w:rPr>
                <w:szCs w:val="24"/>
              </w:rPr>
              <w:t>RLAN</w:t>
            </w:r>
            <w:r w:rsidRPr="00B27FE6">
              <w:rPr>
                <w:szCs w:val="24"/>
                <w:lang w:val="el-GR"/>
              </w:rPr>
              <w:t>)»  σημαίνει το σύστημα ασύ</w:t>
            </w:r>
            <w:r w:rsidR="0072182A">
              <w:rPr>
                <w:szCs w:val="24"/>
                <w:lang w:val="el-GR"/>
              </w:rPr>
              <w:t>ρματης πρόσβασης χαμηλής ισχύος</w:t>
            </w:r>
            <w:r w:rsidRPr="00B27FE6">
              <w:rPr>
                <w:szCs w:val="24"/>
                <w:lang w:val="el-GR"/>
              </w:rPr>
              <w:t xml:space="preserve"> το οποίο λειτουργεί με μικρή εμβέλεια και παρουσιάζει  χαμηλό κίνδυνο παρεμβολών σε άλλα παρόμοια συστήματα που έχουν αναπτυχθεί σε μικρή απόσταση από άλλους χρήστες, χρησιμοποιώντας, σε μη αποκλειστική βάση, εναρμονισμένο ραδιοφάσμα·</w:t>
            </w:r>
          </w:p>
        </w:tc>
      </w:tr>
      <w:tr w:rsidR="007074B3" w:rsidRPr="003709EF" w14:paraId="7C283441" w14:textId="77777777" w:rsidTr="00DF73B3">
        <w:trPr>
          <w:gridAfter w:val="1"/>
          <w:wAfter w:w="14" w:type="pct"/>
        </w:trPr>
        <w:tc>
          <w:tcPr>
            <w:tcW w:w="1119" w:type="pct"/>
          </w:tcPr>
          <w:p w14:paraId="5DDA96A3"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25D1C967" w14:textId="77777777" w:rsidR="0084577A" w:rsidRPr="00B27FE6" w:rsidRDefault="0084577A" w:rsidP="007074B3">
            <w:pPr>
              <w:spacing w:line="360" w:lineRule="auto"/>
              <w:ind w:left="567"/>
              <w:jc w:val="both"/>
              <w:rPr>
                <w:szCs w:val="24"/>
                <w:lang w:val="el-GR"/>
              </w:rPr>
            </w:pPr>
          </w:p>
        </w:tc>
      </w:tr>
      <w:tr w:rsidR="007074B3" w:rsidRPr="003709EF" w14:paraId="18C2EB7F" w14:textId="77777777" w:rsidTr="00DF73B3">
        <w:trPr>
          <w:gridAfter w:val="1"/>
          <w:wAfter w:w="14" w:type="pct"/>
        </w:trPr>
        <w:tc>
          <w:tcPr>
            <w:tcW w:w="1119" w:type="pct"/>
          </w:tcPr>
          <w:p w14:paraId="697E2908"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27F90F0B" w14:textId="1F4FF37F" w:rsidR="0084577A" w:rsidRPr="00B27FE6" w:rsidRDefault="0084577A" w:rsidP="0072182A">
            <w:pPr>
              <w:spacing w:line="360" w:lineRule="auto"/>
              <w:ind w:left="567"/>
              <w:jc w:val="both"/>
              <w:rPr>
                <w:szCs w:val="24"/>
                <w:lang w:val="el-GR"/>
              </w:rPr>
            </w:pPr>
            <w:r w:rsidRPr="00B27FE6">
              <w:rPr>
                <w:szCs w:val="24"/>
                <w:lang w:val="el-GR"/>
              </w:rPr>
              <w:t>«ατομικό δικαίωμα χρήσης αριθμών» σημαίνει το ατομικό δικαίωμα που χορηγείται από τ</w:t>
            </w:r>
            <w:r w:rsidR="00112205">
              <w:rPr>
                <w:szCs w:val="24"/>
                <w:lang w:val="el-GR"/>
              </w:rPr>
              <w:t>ον Επίτροπο</w:t>
            </w:r>
            <w:r w:rsidRPr="00B27FE6">
              <w:rPr>
                <w:szCs w:val="24"/>
                <w:lang w:val="el-GR"/>
              </w:rPr>
              <w:t xml:space="preserve"> σε πρόσωπο, </w:t>
            </w:r>
            <w:r w:rsidR="0072182A">
              <w:rPr>
                <w:szCs w:val="24"/>
                <w:lang w:val="el-GR"/>
              </w:rPr>
              <w:t>δυνάμει</w:t>
            </w:r>
            <w:r w:rsidRPr="00B27FE6">
              <w:rPr>
                <w:szCs w:val="24"/>
                <w:lang w:val="el-GR"/>
              </w:rPr>
              <w:t xml:space="preserve"> του οποίου χορηγούνται δικαιώματα χρήσης των αριθμών·</w:t>
            </w:r>
          </w:p>
        </w:tc>
      </w:tr>
      <w:tr w:rsidR="007074B3" w:rsidRPr="003709EF" w14:paraId="3BB07FC6" w14:textId="77777777" w:rsidTr="00DF73B3">
        <w:trPr>
          <w:gridAfter w:val="1"/>
          <w:wAfter w:w="14" w:type="pct"/>
        </w:trPr>
        <w:tc>
          <w:tcPr>
            <w:tcW w:w="1119" w:type="pct"/>
          </w:tcPr>
          <w:p w14:paraId="60127C66"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403B3D6E" w14:textId="77777777" w:rsidR="0084577A" w:rsidRPr="00B27FE6" w:rsidRDefault="0084577A" w:rsidP="007074B3">
            <w:pPr>
              <w:spacing w:line="360" w:lineRule="auto"/>
              <w:ind w:left="567"/>
              <w:jc w:val="both"/>
              <w:rPr>
                <w:szCs w:val="24"/>
                <w:lang w:val="el-GR"/>
              </w:rPr>
            </w:pPr>
          </w:p>
        </w:tc>
      </w:tr>
      <w:tr w:rsidR="007074B3" w:rsidRPr="003709EF" w14:paraId="3379CE6E" w14:textId="77777777" w:rsidTr="00DF73B3">
        <w:trPr>
          <w:gridAfter w:val="1"/>
          <w:wAfter w:w="14" w:type="pct"/>
        </w:trPr>
        <w:tc>
          <w:tcPr>
            <w:tcW w:w="1119" w:type="pct"/>
          </w:tcPr>
          <w:p w14:paraId="0C93B677" w14:textId="6A9211B6"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19CB9E04" w14:textId="75A8E58F" w:rsidR="0084577A" w:rsidRPr="00B27FE6" w:rsidRDefault="00877F67" w:rsidP="0072182A">
            <w:pPr>
              <w:spacing w:line="360" w:lineRule="auto"/>
              <w:ind w:left="567"/>
              <w:jc w:val="both"/>
              <w:rPr>
                <w:szCs w:val="24"/>
                <w:lang w:val="el-GR"/>
              </w:rPr>
            </w:pPr>
            <w:r w:rsidRPr="00B27FE6">
              <w:rPr>
                <w:szCs w:val="24"/>
                <w:lang w:val="el-GR"/>
              </w:rPr>
              <w:t>«βοηθητικές υποδομές» σημαίνει τις βοηθητικές υπηρεσίες, υλικές υποδομές και άλλες εγκαταστάσ</w:t>
            </w:r>
            <w:r>
              <w:rPr>
                <w:szCs w:val="24"/>
                <w:lang w:val="el-GR"/>
              </w:rPr>
              <w:t>εις ή στοιχεία που σχετίζονται</w:t>
            </w:r>
            <w:r w:rsidRPr="00B27FE6">
              <w:rPr>
                <w:szCs w:val="24"/>
                <w:lang w:val="el-GR"/>
              </w:rPr>
              <w:t xml:space="preserve"> με δίκτυο ηλεκτρονικών επικοινωνιών ή υπηρεσία ηλεκτρονικών επικοινωνιών και καθιστούν δυνατή ή στηρίζουν την παροχή υπηρεσιών μέσω του εν λόγω δικτύου ή υπηρεσίας ή έχουν τη δυνατότητα αυτή, περιλαμβάνουν δε ιδίως κτίρια ή εισόδους κτιρίων, καλωδιώσεις κτιρίων, κεραίες, πύργους και άλλες φέρουσες κατασκευές, αγωγούς, σωληνώσεις, ιστούς, φρεάτια και κυτία σύνδεσης· </w:t>
            </w:r>
          </w:p>
        </w:tc>
      </w:tr>
      <w:tr w:rsidR="007074B3" w:rsidRPr="003709EF" w14:paraId="430F3300" w14:textId="77777777" w:rsidTr="00DF73B3">
        <w:trPr>
          <w:gridAfter w:val="1"/>
          <w:wAfter w:w="14" w:type="pct"/>
        </w:trPr>
        <w:tc>
          <w:tcPr>
            <w:tcW w:w="1119" w:type="pct"/>
          </w:tcPr>
          <w:p w14:paraId="48B99CAE"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13BC8A38" w14:textId="33B36353" w:rsidR="0084577A" w:rsidRPr="00B27FE6" w:rsidRDefault="0084577A" w:rsidP="007074B3">
            <w:pPr>
              <w:spacing w:line="360" w:lineRule="auto"/>
              <w:ind w:left="567"/>
              <w:jc w:val="both"/>
              <w:rPr>
                <w:szCs w:val="24"/>
                <w:lang w:val="el-GR"/>
              </w:rPr>
            </w:pPr>
          </w:p>
        </w:tc>
      </w:tr>
      <w:tr w:rsidR="007074B3" w:rsidRPr="003709EF" w14:paraId="034CEBF0" w14:textId="77777777" w:rsidTr="00DF73B3">
        <w:trPr>
          <w:gridAfter w:val="1"/>
          <w:wAfter w:w="14" w:type="pct"/>
        </w:trPr>
        <w:tc>
          <w:tcPr>
            <w:tcW w:w="1119" w:type="pct"/>
          </w:tcPr>
          <w:p w14:paraId="5E9AEA40"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78197290" w14:textId="03F64424" w:rsidR="0084577A" w:rsidRPr="00B27FE6" w:rsidRDefault="00877F67" w:rsidP="0072182A">
            <w:pPr>
              <w:spacing w:line="360" w:lineRule="auto"/>
              <w:ind w:left="567"/>
              <w:jc w:val="both"/>
              <w:rPr>
                <w:szCs w:val="24"/>
                <w:lang w:val="el-GR"/>
              </w:rPr>
            </w:pPr>
            <w:r w:rsidRPr="00B27FE6">
              <w:rPr>
                <w:szCs w:val="24"/>
                <w:lang w:val="el-GR"/>
              </w:rPr>
              <w:t>«Βοηθός Επίτροπος» σημαίνει τον Βοηθό Επίτροπο Επικοινωνιών, που διορίζεται δυνάμει των διατάξεων του εδαφίου (2) του άρθρου 5 του περί Ρυθμίσεως Ηλεκτρονικών Επικοινωνιών και Ταχυδρομικών Υπηρεσιών Νόμου</w:t>
            </w:r>
            <w:r>
              <w:rPr>
                <w:szCs w:val="24"/>
                <w:lang w:val="el-GR"/>
              </w:rPr>
              <w:t>,</w:t>
            </w:r>
            <w:r w:rsidRPr="00B27FE6">
              <w:rPr>
                <w:szCs w:val="24"/>
                <w:lang w:val="el-GR"/>
              </w:rPr>
              <w:t xml:space="preserve"> </w:t>
            </w:r>
            <w:r w:rsidRPr="00112205">
              <w:rPr>
                <w:szCs w:val="24"/>
                <w:lang w:val="el-GR"/>
              </w:rPr>
              <w:t xml:space="preserve">ο οποίος συμβουλεύει και βοηθά τον Επίτροπο στην άσκηση των αρμοδιοτήτων, εξουσιών και καθηκόντων του, που προβλέπονται </w:t>
            </w:r>
            <w:r>
              <w:rPr>
                <w:szCs w:val="24"/>
                <w:lang w:val="el-GR"/>
              </w:rPr>
              <w:t>στις διατάξεις του</w:t>
            </w:r>
            <w:r w:rsidRPr="00112205">
              <w:rPr>
                <w:szCs w:val="24"/>
                <w:lang w:val="el-GR"/>
              </w:rPr>
              <w:t xml:space="preserve"> περί Ρυθμίσεως Ηλεκτρονικών Επικοινωνιών και Ταχυδρομικών Υπηρεσιών Νόμο</w:t>
            </w:r>
            <w:r>
              <w:rPr>
                <w:szCs w:val="24"/>
                <w:lang w:val="el-GR"/>
              </w:rPr>
              <w:t>υ</w:t>
            </w:r>
            <w:r w:rsidRPr="00112205">
              <w:rPr>
                <w:szCs w:val="24"/>
                <w:lang w:val="el-GR"/>
              </w:rPr>
              <w:t xml:space="preserve"> και </w:t>
            </w:r>
            <w:r>
              <w:rPr>
                <w:szCs w:val="24"/>
                <w:lang w:val="el-GR"/>
              </w:rPr>
              <w:t>στις διατάξεις του παρόντος Νόμου</w:t>
            </w:r>
            <w:r w:rsidRPr="00112205">
              <w:rPr>
                <w:szCs w:val="24"/>
                <w:lang w:val="el-GR"/>
              </w:rPr>
              <w:t>, και εκτελεί οποιαδήποτε άλλα καθήκοντα του ανατίθενται δυνάμει</w:t>
            </w:r>
            <w:r>
              <w:rPr>
                <w:szCs w:val="24"/>
                <w:lang w:val="el-GR"/>
              </w:rPr>
              <w:t xml:space="preserve"> των διατάξεων</w:t>
            </w:r>
            <w:r w:rsidRPr="00112205">
              <w:rPr>
                <w:szCs w:val="24"/>
                <w:lang w:val="el-GR"/>
              </w:rPr>
              <w:t xml:space="preserve"> του παρόντος Νόμου·</w:t>
            </w:r>
          </w:p>
        </w:tc>
      </w:tr>
      <w:tr w:rsidR="007074B3" w:rsidRPr="003709EF" w14:paraId="751BCD44" w14:textId="77777777" w:rsidTr="00DF73B3">
        <w:trPr>
          <w:gridAfter w:val="1"/>
          <w:wAfter w:w="14" w:type="pct"/>
        </w:trPr>
        <w:tc>
          <w:tcPr>
            <w:tcW w:w="1119" w:type="pct"/>
          </w:tcPr>
          <w:p w14:paraId="73CD80C7"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2DD23A85" w14:textId="77777777" w:rsidR="0084577A" w:rsidRPr="00B27FE6" w:rsidRDefault="0084577A" w:rsidP="007074B3">
            <w:pPr>
              <w:spacing w:line="360" w:lineRule="auto"/>
              <w:ind w:left="567"/>
              <w:jc w:val="both"/>
              <w:rPr>
                <w:szCs w:val="24"/>
                <w:lang w:val="el-GR"/>
              </w:rPr>
            </w:pPr>
          </w:p>
        </w:tc>
      </w:tr>
      <w:tr w:rsidR="007074B3" w:rsidRPr="003709EF" w14:paraId="0D6DF889" w14:textId="77777777" w:rsidTr="00DF73B3">
        <w:trPr>
          <w:gridAfter w:val="1"/>
          <w:wAfter w:w="14" w:type="pct"/>
        </w:trPr>
        <w:tc>
          <w:tcPr>
            <w:tcW w:w="1119" w:type="pct"/>
          </w:tcPr>
          <w:p w14:paraId="59DF9B3F"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7253A1AA" w14:textId="0C4E878D" w:rsidR="0084577A" w:rsidRPr="00B27FE6" w:rsidRDefault="0084577A" w:rsidP="0072182A">
            <w:pPr>
              <w:spacing w:line="360" w:lineRule="auto"/>
              <w:ind w:left="567"/>
              <w:jc w:val="both"/>
              <w:rPr>
                <w:szCs w:val="24"/>
                <w:lang w:val="el-GR"/>
              </w:rPr>
            </w:pPr>
            <w:r w:rsidRPr="00B27FE6">
              <w:rPr>
                <w:szCs w:val="24"/>
                <w:lang w:val="el-GR"/>
              </w:rPr>
              <w:t>«γενική εξουσιοδότηση» σημαίνει το νομικό πλαίσιο που θεσπίζεται με τον παρόντα Νόμο</w:t>
            </w:r>
            <w:r w:rsidR="00A93DE1">
              <w:rPr>
                <w:szCs w:val="24"/>
                <w:lang w:val="el-GR"/>
              </w:rPr>
              <w:t xml:space="preserve"> </w:t>
            </w:r>
            <w:r w:rsidR="0072182A">
              <w:rPr>
                <w:szCs w:val="24"/>
                <w:lang w:val="el-GR"/>
              </w:rPr>
              <w:t>και διασφαλίζει δικαιώματα</w:t>
            </w:r>
            <w:r w:rsidRPr="00B27FE6">
              <w:rPr>
                <w:szCs w:val="24"/>
                <w:lang w:val="el-GR"/>
              </w:rPr>
              <w:t xml:space="preserve"> για την παροχή δικτύων ή υπηρεσιών ηλεκτρονικών επικοινωνιών και θεσπίζει ειδικές υποχρεώσεις, ανά τομέα, πο</w:t>
            </w:r>
            <w:r w:rsidR="0072182A">
              <w:rPr>
                <w:szCs w:val="24"/>
                <w:lang w:val="el-GR"/>
              </w:rPr>
              <w:t>υ είναι δυνατόν να εφαρμόζονται</w:t>
            </w:r>
            <w:r w:rsidRPr="00B27FE6">
              <w:rPr>
                <w:szCs w:val="24"/>
                <w:lang w:val="el-GR"/>
              </w:rPr>
              <w:t xml:space="preserve"> σε όλους ή </w:t>
            </w:r>
            <w:r w:rsidR="00877F67">
              <w:rPr>
                <w:szCs w:val="24"/>
                <w:lang w:val="el-GR"/>
              </w:rPr>
              <w:t xml:space="preserve">σε </w:t>
            </w:r>
            <w:r w:rsidRPr="00B27FE6">
              <w:rPr>
                <w:szCs w:val="24"/>
                <w:lang w:val="el-GR"/>
              </w:rPr>
              <w:t>συγκεκριμένους τύπους δικτύων και υπηρεσιών ηλεκτρο</w:t>
            </w:r>
            <w:r w:rsidR="0072182A">
              <w:rPr>
                <w:szCs w:val="24"/>
                <w:lang w:val="el-GR"/>
              </w:rPr>
              <w:t>νικών υπηρεσιών σύμφωνα με τις διατάξεις του παρόντος Νόμου</w:t>
            </w:r>
            <w:r w:rsidRPr="00B27FE6">
              <w:rPr>
                <w:szCs w:val="24"/>
                <w:lang w:val="el-GR"/>
              </w:rPr>
              <w:t>·</w:t>
            </w:r>
          </w:p>
        </w:tc>
      </w:tr>
      <w:tr w:rsidR="007074B3" w:rsidRPr="003709EF" w14:paraId="1EF5A927" w14:textId="77777777" w:rsidTr="00DF73B3">
        <w:trPr>
          <w:gridAfter w:val="1"/>
          <w:wAfter w:w="14" w:type="pct"/>
        </w:trPr>
        <w:tc>
          <w:tcPr>
            <w:tcW w:w="1119" w:type="pct"/>
          </w:tcPr>
          <w:p w14:paraId="61D22579"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55F479E8" w14:textId="77777777" w:rsidR="0084577A" w:rsidRPr="00B27FE6" w:rsidRDefault="0084577A" w:rsidP="007074B3">
            <w:pPr>
              <w:spacing w:line="360" w:lineRule="auto"/>
              <w:ind w:left="567"/>
              <w:jc w:val="both"/>
              <w:rPr>
                <w:szCs w:val="24"/>
                <w:lang w:val="el-GR"/>
              </w:rPr>
            </w:pPr>
          </w:p>
        </w:tc>
      </w:tr>
      <w:tr w:rsidR="007074B3" w:rsidRPr="003709EF" w14:paraId="624882F0" w14:textId="77777777" w:rsidTr="00DF73B3">
        <w:trPr>
          <w:gridAfter w:val="1"/>
          <w:wAfter w:w="14" w:type="pct"/>
        </w:trPr>
        <w:tc>
          <w:tcPr>
            <w:tcW w:w="1119" w:type="pct"/>
          </w:tcPr>
          <w:p w14:paraId="4C1A6ED2"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2D1A3AA4" w14:textId="2719EEE2" w:rsidR="0084577A" w:rsidRPr="00B27FE6" w:rsidRDefault="0084577A" w:rsidP="007074B3">
            <w:pPr>
              <w:spacing w:line="360" w:lineRule="auto"/>
              <w:ind w:left="567"/>
              <w:jc w:val="both"/>
              <w:rPr>
                <w:szCs w:val="24"/>
                <w:lang w:val="el-GR"/>
              </w:rPr>
            </w:pPr>
            <w:r w:rsidRPr="00B27FE6">
              <w:rPr>
                <w:szCs w:val="24"/>
                <w:lang w:val="el-GR"/>
              </w:rPr>
              <w:t>«γεωγραφικός αριθμός» σημαίνει τον αριθμό ο οποίος περιλαμβάνεται στο Σχέδιο Αριθμοδότησης της Δημοκρατίας</w:t>
            </w:r>
            <w:r w:rsidR="00332782">
              <w:rPr>
                <w:szCs w:val="24"/>
                <w:lang w:val="el-GR"/>
              </w:rPr>
              <w:t>,</w:t>
            </w:r>
            <w:r w:rsidR="00877F67">
              <w:rPr>
                <w:szCs w:val="24"/>
                <w:lang w:val="el-GR"/>
              </w:rPr>
              <w:t xml:space="preserve"> </w:t>
            </w:r>
            <w:r w:rsidRPr="00B27FE6">
              <w:rPr>
                <w:szCs w:val="24"/>
                <w:lang w:val="el-GR"/>
              </w:rPr>
              <w:t xml:space="preserve">μέρος της ακολουθίας των ψηφίων του οποίου έχει γεωγραφική σημασία και χρησιμοποιείται για τη δρομολόγηση </w:t>
            </w:r>
            <w:r w:rsidRPr="00B27FE6">
              <w:rPr>
                <w:szCs w:val="24"/>
                <w:lang w:val="el-GR"/>
              </w:rPr>
              <w:lastRenderedPageBreak/>
              <w:t>κλήσεων προς τον φυσικό τόπο του σημείου τερματισμού δικτύου·</w:t>
            </w:r>
          </w:p>
        </w:tc>
      </w:tr>
      <w:tr w:rsidR="007074B3" w:rsidRPr="003709EF" w14:paraId="207A504B" w14:textId="77777777" w:rsidTr="00DF73B3">
        <w:trPr>
          <w:gridAfter w:val="1"/>
          <w:wAfter w:w="14" w:type="pct"/>
        </w:trPr>
        <w:tc>
          <w:tcPr>
            <w:tcW w:w="1119" w:type="pct"/>
          </w:tcPr>
          <w:p w14:paraId="0ADE75EA"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135E3740" w14:textId="77777777" w:rsidR="0084577A" w:rsidRPr="00B27FE6" w:rsidRDefault="0084577A" w:rsidP="007074B3">
            <w:pPr>
              <w:spacing w:line="360" w:lineRule="auto"/>
              <w:ind w:left="567"/>
              <w:jc w:val="both"/>
              <w:rPr>
                <w:szCs w:val="24"/>
                <w:lang w:val="el-GR"/>
              </w:rPr>
            </w:pPr>
          </w:p>
        </w:tc>
      </w:tr>
      <w:tr w:rsidR="007074B3" w:rsidRPr="003709EF" w14:paraId="47E8A4AA" w14:textId="77777777" w:rsidTr="00DF73B3">
        <w:trPr>
          <w:gridAfter w:val="1"/>
          <w:wAfter w:w="14" w:type="pct"/>
        </w:trPr>
        <w:tc>
          <w:tcPr>
            <w:tcW w:w="1119" w:type="pct"/>
          </w:tcPr>
          <w:p w14:paraId="62F116AB" w14:textId="77777777" w:rsidR="0084577A" w:rsidRPr="00B27FE6" w:rsidRDefault="0084577A" w:rsidP="007074B3">
            <w:pPr>
              <w:pStyle w:val="BodyText2"/>
              <w:spacing w:before="0"/>
              <w:jc w:val="left"/>
              <w:rPr>
                <w:rFonts w:ascii="Arial" w:hAnsi="Arial" w:cs="Arial"/>
                <w:sz w:val="24"/>
                <w:szCs w:val="24"/>
                <w:lang w:val="el-GR"/>
              </w:rPr>
            </w:pPr>
          </w:p>
        </w:tc>
        <w:tc>
          <w:tcPr>
            <w:tcW w:w="3866" w:type="pct"/>
            <w:gridSpan w:val="16"/>
          </w:tcPr>
          <w:p w14:paraId="55FF8D9D" w14:textId="4F5F69B7" w:rsidR="0084577A" w:rsidRPr="00B27FE6" w:rsidRDefault="0084577A" w:rsidP="007074B3">
            <w:pPr>
              <w:spacing w:line="360" w:lineRule="auto"/>
              <w:ind w:left="567"/>
              <w:jc w:val="both"/>
              <w:rPr>
                <w:szCs w:val="24"/>
                <w:lang w:val="el-GR"/>
              </w:rPr>
            </w:pPr>
            <w:r w:rsidRPr="00B27FE6">
              <w:rPr>
                <w:szCs w:val="24"/>
                <w:lang w:val="el-GR"/>
              </w:rPr>
              <w:t>«Γραφείο» ή «ΓΕΡΗΕΤ» σημαίνει το Γραφείο Επιτρόπου για τη Ρύθμιση Ηλεκτρονικών Επικοινωνιών και Ταχυδρομείων, που έχει ιδρυθεί δυνάμει των διατάξεων του εδαφίου (1) του άρθρου 10 του περί Ρυθμίσεως Ηλεκτρονικών Επικοινωνιών και Ταχυδρομικών Υπηρεσιών Νόμου·</w:t>
            </w:r>
          </w:p>
        </w:tc>
      </w:tr>
      <w:tr w:rsidR="0072182A" w:rsidRPr="003709EF" w14:paraId="2252B26C" w14:textId="77777777" w:rsidTr="00DF73B3">
        <w:trPr>
          <w:gridAfter w:val="1"/>
          <w:wAfter w:w="14" w:type="pct"/>
        </w:trPr>
        <w:tc>
          <w:tcPr>
            <w:tcW w:w="1119" w:type="pct"/>
          </w:tcPr>
          <w:p w14:paraId="494CFDCF" w14:textId="77777777" w:rsidR="0072182A" w:rsidRPr="00B27FE6" w:rsidRDefault="0072182A" w:rsidP="007074B3">
            <w:pPr>
              <w:pStyle w:val="BodyText2"/>
              <w:spacing w:before="0"/>
              <w:jc w:val="left"/>
              <w:rPr>
                <w:rFonts w:ascii="Arial" w:hAnsi="Arial" w:cs="Arial"/>
                <w:sz w:val="24"/>
                <w:szCs w:val="24"/>
                <w:lang w:val="el-GR"/>
              </w:rPr>
            </w:pPr>
          </w:p>
        </w:tc>
        <w:tc>
          <w:tcPr>
            <w:tcW w:w="3866" w:type="pct"/>
            <w:gridSpan w:val="16"/>
          </w:tcPr>
          <w:p w14:paraId="29B1BAA9" w14:textId="77777777" w:rsidR="0072182A" w:rsidRPr="00B27FE6" w:rsidRDefault="0072182A" w:rsidP="007074B3">
            <w:pPr>
              <w:spacing w:line="360" w:lineRule="auto"/>
              <w:jc w:val="both"/>
              <w:rPr>
                <w:szCs w:val="24"/>
                <w:lang w:val="el-GR"/>
              </w:rPr>
            </w:pPr>
          </w:p>
        </w:tc>
      </w:tr>
      <w:tr w:rsidR="0072182A" w:rsidRPr="003709EF" w14:paraId="06A19918" w14:textId="77777777" w:rsidTr="00DF73B3">
        <w:trPr>
          <w:gridAfter w:val="1"/>
          <w:wAfter w:w="14" w:type="pct"/>
        </w:trPr>
        <w:tc>
          <w:tcPr>
            <w:tcW w:w="1119" w:type="pct"/>
          </w:tcPr>
          <w:p w14:paraId="76C444A9" w14:textId="77777777" w:rsidR="0072182A" w:rsidRPr="00B27FE6" w:rsidRDefault="0072182A" w:rsidP="007074B3">
            <w:pPr>
              <w:pStyle w:val="BodyText2"/>
              <w:spacing w:before="0"/>
              <w:jc w:val="left"/>
              <w:rPr>
                <w:rFonts w:ascii="Arial" w:hAnsi="Arial" w:cs="Arial"/>
                <w:sz w:val="24"/>
                <w:szCs w:val="24"/>
                <w:lang w:val="el-GR"/>
              </w:rPr>
            </w:pPr>
          </w:p>
        </w:tc>
        <w:tc>
          <w:tcPr>
            <w:tcW w:w="3866" w:type="pct"/>
            <w:gridSpan w:val="16"/>
          </w:tcPr>
          <w:p w14:paraId="628AEC8C" w14:textId="61AC4519" w:rsidR="0072182A" w:rsidRPr="00B27FE6" w:rsidRDefault="0072182A" w:rsidP="0072182A">
            <w:pPr>
              <w:spacing w:line="360" w:lineRule="auto"/>
              <w:ind w:left="452" w:right="57"/>
              <w:jc w:val="both"/>
              <w:rPr>
                <w:szCs w:val="24"/>
                <w:lang w:val="el-GR"/>
              </w:rPr>
            </w:pPr>
            <w:r>
              <w:rPr>
                <w:szCs w:val="24"/>
                <w:lang w:val="el-GR"/>
              </w:rPr>
              <w:t xml:space="preserve"> </w:t>
            </w:r>
            <w:r w:rsidRPr="00B27FE6">
              <w:rPr>
                <w:szCs w:val="24"/>
                <w:lang w:val="el-GR"/>
              </w:rPr>
              <w:t>«Δημοκρατία» σημαίνει την Κυπριακή Δημοκρατία·</w:t>
            </w:r>
          </w:p>
        </w:tc>
      </w:tr>
      <w:tr w:rsidR="0072182A" w:rsidRPr="003709EF" w14:paraId="051EA618" w14:textId="77777777" w:rsidTr="00DF73B3">
        <w:trPr>
          <w:gridAfter w:val="1"/>
          <w:wAfter w:w="14" w:type="pct"/>
        </w:trPr>
        <w:tc>
          <w:tcPr>
            <w:tcW w:w="1119" w:type="pct"/>
          </w:tcPr>
          <w:p w14:paraId="69848E9C" w14:textId="77777777" w:rsidR="0072182A" w:rsidRDefault="0072182A" w:rsidP="0014462F">
            <w:pPr>
              <w:spacing w:line="360" w:lineRule="auto"/>
              <w:ind w:right="113"/>
              <w:jc w:val="right"/>
              <w:rPr>
                <w:bCs/>
                <w:szCs w:val="24"/>
                <w:lang w:val="el-GR" w:eastAsia="el-GR"/>
              </w:rPr>
            </w:pPr>
          </w:p>
        </w:tc>
        <w:tc>
          <w:tcPr>
            <w:tcW w:w="3866" w:type="pct"/>
            <w:gridSpan w:val="16"/>
          </w:tcPr>
          <w:p w14:paraId="1D5FF3F4" w14:textId="01802C30" w:rsidR="0072182A" w:rsidRPr="00B27FE6" w:rsidRDefault="0072182A" w:rsidP="0072182A">
            <w:pPr>
              <w:spacing w:line="360" w:lineRule="auto"/>
              <w:ind w:left="452" w:right="57"/>
              <w:jc w:val="both"/>
              <w:rPr>
                <w:szCs w:val="24"/>
                <w:lang w:val="el-GR" w:eastAsia="el-GR"/>
              </w:rPr>
            </w:pPr>
          </w:p>
        </w:tc>
      </w:tr>
      <w:tr w:rsidR="0014462F" w:rsidRPr="003709EF" w14:paraId="1F88ADD7" w14:textId="77777777" w:rsidTr="00DF73B3">
        <w:trPr>
          <w:gridAfter w:val="1"/>
          <w:wAfter w:w="14" w:type="pct"/>
        </w:trPr>
        <w:tc>
          <w:tcPr>
            <w:tcW w:w="1119" w:type="pct"/>
          </w:tcPr>
          <w:p w14:paraId="1B875B39" w14:textId="77777777" w:rsidR="0014462F" w:rsidRDefault="0014462F" w:rsidP="0014462F">
            <w:pPr>
              <w:spacing w:line="360" w:lineRule="auto"/>
              <w:ind w:right="113"/>
              <w:jc w:val="right"/>
              <w:rPr>
                <w:bCs/>
                <w:szCs w:val="24"/>
                <w:lang w:val="el-GR" w:eastAsia="el-GR"/>
              </w:rPr>
            </w:pPr>
          </w:p>
          <w:p w14:paraId="32B81E19" w14:textId="77777777" w:rsidR="0014462F" w:rsidRPr="00B27FE6" w:rsidRDefault="0014462F" w:rsidP="0014462F">
            <w:pPr>
              <w:spacing w:line="360" w:lineRule="auto"/>
              <w:ind w:right="113"/>
              <w:jc w:val="right"/>
              <w:rPr>
                <w:bCs/>
                <w:szCs w:val="24"/>
                <w:lang w:val="el-GR" w:eastAsia="el-GR"/>
              </w:rPr>
            </w:pPr>
            <w:r w:rsidRPr="00B27FE6">
              <w:rPr>
                <w:bCs/>
                <w:szCs w:val="24"/>
                <w:lang w:val="el-GR" w:eastAsia="el-GR"/>
              </w:rPr>
              <w:t>1 του 1990</w:t>
            </w:r>
          </w:p>
          <w:p w14:paraId="5C677328"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71 του 1991 </w:t>
            </w:r>
          </w:p>
          <w:p w14:paraId="07B9A9B7"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211 του 1991 </w:t>
            </w:r>
          </w:p>
          <w:p w14:paraId="78B07F55"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27(I) του 1994 </w:t>
            </w:r>
          </w:p>
          <w:p w14:paraId="2611E661"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83(I) του 1995 </w:t>
            </w:r>
          </w:p>
          <w:p w14:paraId="17BFCC84"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60(I) του 1996 </w:t>
            </w:r>
          </w:p>
          <w:p w14:paraId="34159D0D"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109(I) του 1996 </w:t>
            </w:r>
          </w:p>
          <w:p w14:paraId="3C36BEEF"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69(I) του 2000 </w:t>
            </w:r>
          </w:p>
          <w:p w14:paraId="1B47AE0B"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156(I) του</w:t>
            </w:r>
            <w:r>
              <w:rPr>
                <w:szCs w:val="24"/>
                <w:lang w:val="el-GR" w:eastAsia="el-GR"/>
              </w:rPr>
              <w:t xml:space="preserve"> </w:t>
            </w:r>
            <w:r w:rsidRPr="00B27FE6">
              <w:rPr>
                <w:szCs w:val="24"/>
                <w:lang w:val="el-GR" w:eastAsia="el-GR"/>
              </w:rPr>
              <w:t xml:space="preserve">2000 </w:t>
            </w:r>
          </w:p>
          <w:p w14:paraId="27EC9FF5"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4(I) του 2001 </w:t>
            </w:r>
          </w:p>
          <w:p w14:paraId="3BC14A2E"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94(I) του 2003 </w:t>
            </w:r>
          </w:p>
          <w:p w14:paraId="014787D4"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128(I) του 2003 </w:t>
            </w:r>
          </w:p>
          <w:p w14:paraId="30327D93"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183(I) του 2003 </w:t>
            </w:r>
          </w:p>
          <w:p w14:paraId="1C0834AA"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31(I) του 2004 </w:t>
            </w:r>
          </w:p>
          <w:p w14:paraId="01D92EF2"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218(I) του 2004 </w:t>
            </w:r>
          </w:p>
          <w:p w14:paraId="03EAB932"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68(I) του 2005 </w:t>
            </w:r>
          </w:p>
          <w:p w14:paraId="5ECF62A2"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79(I) του 2005 </w:t>
            </w:r>
          </w:p>
          <w:p w14:paraId="5507C129"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105(I) του 2005 </w:t>
            </w:r>
          </w:p>
          <w:p w14:paraId="258A32D0"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96(I) του 2006 </w:t>
            </w:r>
          </w:p>
          <w:p w14:paraId="41CC2523"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107(I) του 2008 </w:t>
            </w:r>
          </w:p>
          <w:p w14:paraId="4FB985CF" w14:textId="77777777" w:rsidR="0014462F" w:rsidRPr="00B27FE6" w:rsidRDefault="0014462F" w:rsidP="0014462F">
            <w:pPr>
              <w:spacing w:line="360" w:lineRule="auto"/>
              <w:ind w:right="113"/>
              <w:jc w:val="right"/>
              <w:rPr>
                <w:szCs w:val="24"/>
                <w:lang w:val="el-GR" w:eastAsia="el-GR"/>
              </w:rPr>
            </w:pPr>
            <w:r>
              <w:rPr>
                <w:szCs w:val="24"/>
                <w:lang w:val="el-GR" w:eastAsia="el-GR"/>
              </w:rPr>
              <w:t xml:space="preserve">137(I) του </w:t>
            </w:r>
            <w:r w:rsidRPr="00B27FE6">
              <w:rPr>
                <w:szCs w:val="24"/>
                <w:lang w:val="el-GR" w:eastAsia="el-GR"/>
              </w:rPr>
              <w:t xml:space="preserve">2009 </w:t>
            </w:r>
          </w:p>
          <w:p w14:paraId="1B4F24BA"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194(I) του 2011 </w:t>
            </w:r>
          </w:p>
          <w:p w14:paraId="4640B4D5"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lastRenderedPageBreak/>
              <w:t xml:space="preserve">78(I) του 2013 </w:t>
            </w:r>
          </w:p>
          <w:p w14:paraId="3B66313C"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7(Ι) του 2014 </w:t>
            </w:r>
          </w:p>
          <w:p w14:paraId="5A7BAD2D"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21(I) του 2014 </w:t>
            </w:r>
          </w:p>
          <w:p w14:paraId="55AF8424"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100(I) του 2015 </w:t>
            </w:r>
          </w:p>
          <w:p w14:paraId="496D4F64"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148(I) του 2017 </w:t>
            </w:r>
          </w:p>
          <w:p w14:paraId="018B81E7"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151(I) του 2017 </w:t>
            </w:r>
          </w:p>
          <w:p w14:paraId="600334D6"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152(I) του 2017 </w:t>
            </w:r>
          </w:p>
          <w:p w14:paraId="760EDF3D" w14:textId="77777777" w:rsidR="0014462F" w:rsidRPr="00B27FE6" w:rsidRDefault="0014462F" w:rsidP="0014462F">
            <w:pPr>
              <w:spacing w:line="360" w:lineRule="auto"/>
              <w:ind w:right="113"/>
              <w:jc w:val="right"/>
              <w:rPr>
                <w:szCs w:val="24"/>
                <w:lang w:val="el-GR" w:eastAsia="el-GR"/>
              </w:rPr>
            </w:pPr>
            <w:r w:rsidRPr="00B27FE6">
              <w:rPr>
                <w:szCs w:val="24"/>
                <w:lang w:val="el-GR" w:eastAsia="el-GR"/>
              </w:rPr>
              <w:t xml:space="preserve">98(I) του 2020 </w:t>
            </w:r>
          </w:p>
          <w:p w14:paraId="3397293D" w14:textId="77777777" w:rsidR="0014462F" w:rsidRDefault="0014462F" w:rsidP="00877F67">
            <w:pPr>
              <w:spacing w:line="360" w:lineRule="auto"/>
              <w:ind w:right="57"/>
              <w:jc w:val="right"/>
              <w:rPr>
                <w:szCs w:val="24"/>
                <w:lang w:val="el-GR" w:eastAsia="el-GR"/>
              </w:rPr>
            </w:pPr>
            <w:r w:rsidRPr="00B27FE6">
              <w:rPr>
                <w:szCs w:val="24"/>
                <w:lang w:val="el-GR" w:eastAsia="el-GR"/>
              </w:rPr>
              <w:t>136(I) του 2020</w:t>
            </w:r>
          </w:p>
          <w:p w14:paraId="14399FEA" w14:textId="4915C939" w:rsidR="0014462F" w:rsidRPr="00B27FE6" w:rsidRDefault="0014462F" w:rsidP="00877F67">
            <w:pPr>
              <w:pStyle w:val="BodyText2"/>
              <w:spacing w:before="0"/>
              <w:jc w:val="right"/>
              <w:rPr>
                <w:rFonts w:ascii="Arial" w:hAnsi="Arial" w:cs="Arial"/>
                <w:sz w:val="24"/>
                <w:szCs w:val="24"/>
                <w:lang w:val="el-GR"/>
              </w:rPr>
            </w:pPr>
            <w:r w:rsidRPr="0014462F">
              <w:rPr>
                <w:rFonts w:ascii="Arial" w:hAnsi="Arial" w:cs="Arial"/>
                <w:sz w:val="24"/>
                <w:szCs w:val="24"/>
                <w:lang w:val="el-GR" w:eastAsia="el-GR"/>
              </w:rPr>
              <w:t>1(Ι) του 2022.</w:t>
            </w:r>
          </w:p>
        </w:tc>
        <w:tc>
          <w:tcPr>
            <w:tcW w:w="3866" w:type="pct"/>
            <w:gridSpan w:val="16"/>
          </w:tcPr>
          <w:p w14:paraId="01B889BC" w14:textId="706E44E1" w:rsidR="0014462F" w:rsidRPr="00B27FE6" w:rsidRDefault="0014462F" w:rsidP="0072182A">
            <w:pPr>
              <w:spacing w:line="360" w:lineRule="auto"/>
              <w:ind w:left="452" w:right="57"/>
              <w:jc w:val="both"/>
              <w:rPr>
                <w:szCs w:val="24"/>
                <w:lang w:val="el-GR"/>
              </w:rPr>
            </w:pPr>
            <w:r w:rsidRPr="00B27FE6">
              <w:rPr>
                <w:szCs w:val="24"/>
                <w:lang w:val="el-GR" w:eastAsia="el-GR"/>
              </w:rPr>
              <w:lastRenderedPageBreak/>
              <w:t xml:space="preserve"> </w:t>
            </w:r>
            <w:r w:rsidRPr="00B27FE6">
              <w:rPr>
                <w:szCs w:val="24"/>
                <w:lang w:val="el-GR"/>
              </w:rPr>
              <w:t xml:space="preserve">«δημόσια υπηρεσία» έχει την έννοια που αποδίδεται </w:t>
            </w:r>
            <w:r w:rsidR="0072182A">
              <w:rPr>
                <w:szCs w:val="24"/>
                <w:lang w:val="el-GR"/>
              </w:rPr>
              <w:t xml:space="preserve">στον όρο αυτό από </w:t>
            </w:r>
            <w:r w:rsidRPr="00B27FE6">
              <w:rPr>
                <w:szCs w:val="24"/>
                <w:lang w:val="el-GR"/>
              </w:rPr>
              <w:t>τον περί Δημόσιας Υπηρεσίας Νόμο·</w:t>
            </w:r>
          </w:p>
        </w:tc>
      </w:tr>
      <w:tr w:rsidR="007074B3" w:rsidRPr="003709EF" w14:paraId="6736E8B9" w14:textId="77777777" w:rsidTr="00DF73B3">
        <w:trPr>
          <w:gridAfter w:val="1"/>
          <w:wAfter w:w="14" w:type="pct"/>
        </w:trPr>
        <w:tc>
          <w:tcPr>
            <w:tcW w:w="1119" w:type="pct"/>
          </w:tcPr>
          <w:p w14:paraId="5D163C92"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91EA1EE" w14:textId="77777777" w:rsidR="00593BDA" w:rsidRPr="00B27FE6" w:rsidRDefault="00593BDA" w:rsidP="007074B3">
            <w:pPr>
              <w:spacing w:line="360" w:lineRule="auto"/>
              <w:jc w:val="both"/>
              <w:rPr>
                <w:szCs w:val="24"/>
                <w:lang w:val="el-GR"/>
              </w:rPr>
            </w:pPr>
          </w:p>
        </w:tc>
      </w:tr>
      <w:tr w:rsidR="007074B3" w:rsidRPr="003709EF" w14:paraId="016EEA16" w14:textId="77777777" w:rsidTr="00DF73B3">
        <w:trPr>
          <w:gridAfter w:val="1"/>
          <w:wAfter w:w="14" w:type="pct"/>
        </w:trPr>
        <w:tc>
          <w:tcPr>
            <w:tcW w:w="1119" w:type="pct"/>
          </w:tcPr>
          <w:p w14:paraId="70C5C3B7"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tbl>
            <w:tblPr>
              <w:tblpPr w:leftFromText="180" w:rightFromText="180" w:vertAnchor="text" w:tblpY="1"/>
              <w:tblOverlap w:val="never"/>
              <w:tblW w:w="4924" w:type="pct"/>
              <w:tblLayout w:type="fixed"/>
              <w:tblLook w:val="0000" w:firstRow="0" w:lastRow="0" w:firstColumn="0" w:lastColumn="0" w:noHBand="0" w:noVBand="0"/>
            </w:tblPr>
            <w:tblGrid>
              <w:gridCol w:w="7017"/>
            </w:tblGrid>
            <w:tr w:rsidR="00877F67" w:rsidRPr="003709EF" w14:paraId="01536665" w14:textId="77777777" w:rsidTr="003709EF">
              <w:tc>
                <w:tcPr>
                  <w:tcW w:w="3851" w:type="pct"/>
                </w:tcPr>
                <w:p w14:paraId="07DE96FF" w14:textId="77777777" w:rsidR="00877F67" w:rsidRPr="00B27FE6" w:rsidRDefault="00877F67" w:rsidP="00877F67">
                  <w:pPr>
                    <w:spacing w:line="360" w:lineRule="auto"/>
                    <w:ind w:left="567"/>
                    <w:jc w:val="both"/>
                    <w:rPr>
                      <w:szCs w:val="24"/>
                      <w:lang w:val="el-GR"/>
                    </w:rPr>
                  </w:pPr>
                  <w:r w:rsidRPr="00B27FE6">
                    <w:rPr>
                      <w:szCs w:val="24"/>
                      <w:lang w:val="el-GR"/>
                    </w:rPr>
                    <w:t>«δημόσιο δίκτυο ηλεκτρονικών επικοινωνιών» σημαίνει το δ</w:t>
                  </w:r>
                  <w:r>
                    <w:rPr>
                      <w:szCs w:val="24"/>
                      <w:lang w:val="el-GR"/>
                    </w:rPr>
                    <w:t>ίκτυο ηλεκτρονικών επικοινωνιών</w:t>
                  </w:r>
                  <w:r w:rsidRPr="00B27FE6">
                    <w:rPr>
                      <w:szCs w:val="24"/>
                      <w:lang w:val="el-GR"/>
                    </w:rPr>
                    <w:t xml:space="preserve"> το οποίο χρησιμοποιείται εξ ολοκλήρου ή κυρίως για την παροχή διαθέσιμων στο κοινό υπηρεσιών ηλεκτρονικών επικοινωνιών που υποστηρίζουν τη μεταφορά πληροφοριών μεταξύ σημείων τερματισμού δικτύου·</w:t>
                  </w:r>
                </w:p>
              </w:tc>
            </w:tr>
            <w:tr w:rsidR="00877F67" w:rsidRPr="003709EF" w14:paraId="4A7E3129" w14:textId="77777777" w:rsidTr="003709EF">
              <w:tc>
                <w:tcPr>
                  <w:tcW w:w="3851" w:type="pct"/>
                </w:tcPr>
                <w:p w14:paraId="778BD52E" w14:textId="77777777" w:rsidR="00877F67" w:rsidRPr="00B27FE6" w:rsidRDefault="00877F67" w:rsidP="00877F67">
                  <w:pPr>
                    <w:spacing w:line="360" w:lineRule="auto"/>
                    <w:ind w:left="567"/>
                    <w:jc w:val="both"/>
                    <w:rPr>
                      <w:szCs w:val="24"/>
                      <w:lang w:val="el-GR"/>
                    </w:rPr>
                  </w:pPr>
                </w:p>
              </w:tc>
            </w:tr>
            <w:tr w:rsidR="00877F67" w:rsidRPr="003709EF" w14:paraId="77B74BF8" w14:textId="77777777" w:rsidTr="003709EF">
              <w:tc>
                <w:tcPr>
                  <w:tcW w:w="3851" w:type="pct"/>
                </w:tcPr>
                <w:p w14:paraId="0F6200C1" w14:textId="77777777" w:rsidR="00877F67" w:rsidRDefault="00877F67" w:rsidP="00877F67">
                  <w:pPr>
                    <w:spacing w:line="360" w:lineRule="auto"/>
                    <w:ind w:left="567"/>
                    <w:jc w:val="both"/>
                    <w:rPr>
                      <w:szCs w:val="24"/>
                      <w:lang w:val="el-GR"/>
                    </w:rPr>
                  </w:pPr>
                  <w:r w:rsidRPr="00B27FE6">
                    <w:rPr>
                      <w:szCs w:val="24"/>
                      <w:lang w:val="el-GR"/>
                    </w:rPr>
                    <w:t>«δημόσιο τηλεφωνικό δίκτυο» σημαίνει δίκτυο ηλεκτρονικών επικοινωνιών που χρησιμοποιείται για την παροχή τηλεφωνικών υπηρεσιών προσιτών στο κοινό και υποστηρίζει τη μεταφορά προφορικών επικοινωνιών μεταξύ τερματικών σημείων δικτύων και άλλες μορφές επικοινωνίας, όπως τηλεομοιοτυπία και δεδομένα·</w:t>
                  </w:r>
                </w:p>
                <w:p w14:paraId="6630C30A" w14:textId="6B78ABC1" w:rsidR="00877F67" w:rsidRPr="00B27FE6" w:rsidRDefault="00877F67" w:rsidP="00877F67">
                  <w:pPr>
                    <w:spacing w:line="360" w:lineRule="auto"/>
                    <w:ind w:left="567"/>
                    <w:jc w:val="both"/>
                    <w:rPr>
                      <w:szCs w:val="24"/>
                      <w:lang w:val="el-GR"/>
                    </w:rPr>
                  </w:pPr>
                </w:p>
              </w:tc>
            </w:tr>
          </w:tbl>
          <w:p w14:paraId="6DF23F2F" w14:textId="77777777" w:rsidR="00593BDA" w:rsidRPr="00B27FE6" w:rsidRDefault="00593BDA" w:rsidP="007074B3">
            <w:pPr>
              <w:spacing w:line="360" w:lineRule="auto"/>
              <w:ind w:left="567"/>
              <w:jc w:val="both"/>
              <w:rPr>
                <w:szCs w:val="24"/>
                <w:lang w:val="el-GR"/>
              </w:rPr>
            </w:pPr>
          </w:p>
        </w:tc>
      </w:tr>
      <w:tr w:rsidR="007074B3" w:rsidRPr="003709EF" w14:paraId="72C8D37E" w14:textId="77777777" w:rsidTr="00DF73B3">
        <w:trPr>
          <w:gridAfter w:val="1"/>
          <w:wAfter w:w="14" w:type="pct"/>
        </w:trPr>
        <w:tc>
          <w:tcPr>
            <w:tcW w:w="1119" w:type="pct"/>
          </w:tcPr>
          <w:p w14:paraId="7599450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3F9D764" w14:textId="7B306FD6" w:rsidR="00593BDA" w:rsidRPr="00B27FE6" w:rsidRDefault="00593BDA" w:rsidP="0072182A">
            <w:pPr>
              <w:spacing w:line="360" w:lineRule="auto"/>
              <w:ind w:left="567"/>
              <w:jc w:val="both"/>
              <w:rPr>
                <w:szCs w:val="24"/>
                <w:lang w:val="el-GR"/>
              </w:rPr>
            </w:pPr>
            <w:r w:rsidRPr="002B7917">
              <w:rPr>
                <w:szCs w:val="24"/>
                <w:lang w:val="el-GR"/>
              </w:rPr>
              <w:t xml:space="preserve">«διακρατικές αγορές» σημαίνει τις αγορές που προσδιορίζονται </w:t>
            </w:r>
            <w:r w:rsidR="0072182A" w:rsidRPr="002B7917">
              <w:rPr>
                <w:szCs w:val="24"/>
                <w:lang w:val="el-GR"/>
              </w:rPr>
              <w:t>σ</w:t>
            </w:r>
            <w:r w:rsidRPr="002B7917">
              <w:rPr>
                <w:szCs w:val="24"/>
                <w:lang w:val="el-GR"/>
              </w:rPr>
              <w:t xml:space="preserve">το Μέρος Δεύτερο και </w:t>
            </w:r>
            <w:r w:rsidR="002B7917" w:rsidRPr="002B7917">
              <w:rPr>
                <w:szCs w:val="24"/>
                <w:lang w:val="el-GR"/>
              </w:rPr>
              <w:t>περιλαμβάνουν</w:t>
            </w:r>
            <w:r w:rsidRPr="002B7917">
              <w:rPr>
                <w:szCs w:val="24"/>
                <w:lang w:val="el-GR"/>
              </w:rPr>
              <w:t xml:space="preserve"> την Ένωση ή σημαντικό μέρος της ευρισκόμενο σε περισσότερα από ένα κράτη μέλη·</w:t>
            </w:r>
          </w:p>
        </w:tc>
      </w:tr>
      <w:tr w:rsidR="007074B3" w:rsidRPr="003709EF" w14:paraId="6EEC2065" w14:textId="77777777" w:rsidTr="00DF73B3">
        <w:trPr>
          <w:gridAfter w:val="1"/>
          <w:wAfter w:w="14" w:type="pct"/>
        </w:trPr>
        <w:tc>
          <w:tcPr>
            <w:tcW w:w="1119" w:type="pct"/>
          </w:tcPr>
          <w:p w14:paraId="75EBAFDB"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DC663B6" w14:textId="77777777" w:rsidR="00593BDA" w:rsidRPr="00B27FE6" w:rsidRDefault="00593BDA" w:rsidP="007074B3">
            <w:pPr>
              <w:spacing w:line="360" w:lineRule="auto"/>
              <w:ind w:left="567"/>
              <w:jc w:val="both"/>
              <w:rPr>
                <w:szCs w:val="24"/>
                <w:lang w:val="el-GR"/>
              </w:rPr>
            </w:pPr>
          </w:p>
        </w:tc>
      </w:tr>
      <w:tr w:rsidR="007074B3" w:rsidRPr="0072182A" w14:paraId="58D7A17E" w14:textId="77777777" w:rsidTr="00DF73B3">
        <w:trPr>
          <w:gridAfter w:val="1"/>
          <w:wAfter w:w="14" w:type="pct"/>
        </w:trPr>
        <w:tc>
          <w:tcPr>
            <w:tcW w:w="1119" w:type="pct"/>
          </w:tcPr>
          <w:p w14:paraId="15D6A9A2" w14:textId="77777777" w:rsidR="00593BDA" w:rsidRDefault="00593BDA" w:rsidP="007074B3">
            <w:pPr>
              <w:pStyle w:val="BodyText2"/>
              <w:spacing w:before="0"/>
              <w:jc w:val="left"/>
              <w:rPr>
                <w:rFonts w:ascii="Arial" w:hAnsi="Arial" w:cs="Arial"/>
                <w:sz w:val="24"/>
                <w:szCs w:val="24"/>
                <w:lang w:val="el-GR"/>
              </w:rPr>
            </w:pPr>
          </w:p>
          <w:p w14:paraId="2EECA162" w14:textId="77777777" w:rsidR="00712E7D" w:rsidRDefault="00877F67" w:rsidP="007074B3">
            <w:pPr>
              <w:pStyle w:val="BodyText2"/>
              <w:spacing w:before="0"/>
              <w:jc w:val="left"/>
              <w:rPr>
                <w:rFonts w:ascii="Arial" w:hAnsi="Arial" w:cs="Arial"/>
                <w:sz w:val="24"/>
                <w:szCs w:val="24"/>
                <w:lang w:val="el-GR"/>
              </w:rPr>
            </w:pPr>
            <w:r>
              <w:rPr>
                <w:rFonts w:ascii="Arial" w:hAnsi="Arial" w:cs="Arial"/>
                <w:sz w:val="24"/>
                <w:szCs w:val="24"/>
                <w:lang w:val="el-GR"/>
              </w:rPr>
              <w:t>Επίσημη</w:t>
            </w:r>
          </w:p>
          <w:p w14:paraId="3406DF52" w14:textId="784FF811" w:rsidR="00E5076F" w:rsidRDefault="00877F67" w:rsidP="007074B3">
            <w:pPr>
              <w:pStyle w:val="BodyText2"/>
              <w:spacing w:before="0"/>
              <w:jc w:val="left"/>
              <w:rPr>
                <w:rFonts w:ascii="Arial" w:hAnsi="Arial" w:cs="Arial"/>
                <w:sz w:val="24"/>
                <w:szCs w:val="24"/>
                <w:lang w:val="el-GR"/>
              </w:rPr>
            </w:pPr>
            <w:r>
              <w:rPr>
                <w:rFonts w:ascii="Arial" w:hAnsi="Arial" w:cs="Arial"/>
                <w:sz w:val="24"/>
                <w:szCs w:val="24"/>
                <w:lang w:val="el-GR"/>
              </w:rPr>
              <w:t>Εφημερίδα</w:t>
            </w:r>
            <w:r w:rsidR="00E5076F">
              <w:rPr>
                <w:rFonts w:ascii="Arial" w:hAnsi="Arial" w:cs="Arial"/>
                <w:sz w:val="24"/>
                <w:szCs w:val="24"/>
                <w:lang w:val="el-GR"/>
              </w:rPr>
              <w:t xml:space="preserve"> της</w:t>
            </w:r>
          </w:p>
          <w:p w14:paraId="473FFD07" w14:textId="39C7DFBC" w:rsidR="00763AA0" w:rsidRPr="00E5076F" w:rsidRDefault="00877F67" w:rsidP="007074B3">
            <w:pPr>
              <w:pStyle w:val="BodyText2"/>
              <w:spacing w:before="0"/>
              <w:jc w:val="left"/>
              <w:rPr>
                <w:rFonts w:ascii="Arial" w:hAnsi="Arial" w:cs="Arial"/>
                <w:sz w:val="24"/>
                <w:szCs w:val="24"/>
                <w:lang w:val="el-GR"/>
              </w:rPr>
            </w:pPr>
            <w:r>
              <w:rPr>
                <w:rFonts w:ascii="Arial" w:hAnsi="Arial" w:cs="Arial"/>
                <w:sz w:val="24"/>
                <w:szCs w:val="24"/>
                <w:lang w:val="el-GR"/>
              </w:rPr>
              <w:t>Ε.Ε.:</w:t>
            </w:r>
            <w:r w:rsidR="00E5076F">
              <w:rPr>
                <w:rFonts w:ascii="Arial" w:hAnsi="Arial" w:cs="Arial"/>
                <w:sz w:val="24"/>
                <w:szCs w:val="24"/>
                <w:lang w:val="el-GR"/>
              </w:rPr>
              <w:t xml:space="preserve"> </w:t>
            </w:r>
            <w:r w:rsidR="00763AA0">
              <w:rPr>
                <w:rFonts w:ascii="Arial" w:hAnsi="Arial" w:cs="Arial"/>
                <w:sz w:val="24"/>
                <w:szCs w:val="24"/>
                <w:lang w:val="en-US"/>
              </w:rPr>
              <w:t>L</w:t>
            </w:r>
            <w:r w:rsidR="00633EA4" w:rsidRPr="00E5076F">
              <w:rPr>
                <w:rFonts w:ascii="Arial" w:hAnsi="Arial" w:cs="Arial"/>
                <w:sz w:val="24"/>
                <w:szCs w:val="24"/>
                <w:lang w:val="el-GR"/>
              </w:rPr>
              <w:t xml:space="preserve"> </w:t>
            </w:r>
            <w:r w:rsidR="00763AA0" w:rsidRPr="00E5076F">
              <w:rPr>
                <w:rFonts w:ascii="Arial" w:hAnsi="Arial" w:cs="Arial"/>
                <w:sz w:val="24"/>
                <w:szCs w:val="24"/>
                <w:lang w:val="el-GR"/>
              </w:rPr>
              <w:t>218,</w:t>
            </w:r>
          </w:p>
          <w:p w14:paraId="053D757C" w14:textId="704CDFCD" w:rsidR="00763AA0" w:rsidRPr="00E5076F" w:rsidRDefault="00763AA0" w:rsidP="007074B3">
            <w:pPr>
              <w:pStyle w:val="BodyText2"/>
              <w:spacing w:before="0"/>
              <w:jc w:val="left"/>
              <w:rPr>
                <w:rFonts w:ascii="Arial" w:hAnsi="Arial" w:cs="Arial"/>
                <w:sz w:val="24"/>
                <w:szCs w:val="24"/>
                <w:lang w:val="el-GR"/>
              </w:rPr>
            </w:pPr>
            <w:r w:rsidRPr="00E5076F">
              <w:rPr>
                <w:rFonts w:ascii="Arial" w:hAnsi="Arial" w:cs="Arial"/>
                <w:sz w:val="24"/>
                <w:szCs w:val="24"/>
                <w:lang w:val="el-GR"/>
              </w:rPr>
              <w:lastRenderedPageBreak/>
              <w:t>13.8.2008,</w:t>
            </w:r>
          </w:p>
          <w:p w14:paraId="5032A0B3" w14:textId="5F03CEA9" w:rsidR="00763AA0" w:rsidRPr="00763AA0" w:rsidRDefault="00763AA0" w:rsidP="007074B3">
            <w:pPr>
              <w:pStyle w:val="BodyText2"/>
              <w:spacing w:before="0"/>
              <w:jc w:val="left"/>
              <w:rPr>
                <w:rFonts w:ascii="Arial" w:hAnsi="Arial" w:cs="Arial"/>
                <w:sz w:val="24"/>
                <w:szCs w:val="24"/>
                <w:lang w:val="el-GR"/>
              </w:rPr>
            </w:pPr>
            <w:r>
              <w:rPr>
                <w:rFonts w:ascii="Arial" w:hAnsi="Arial" w:cs="Arial"/>
                <w:sz w:val="24"/>
                <w:szCs w:val="24"/>
                <w:lang w:val="el-GR"/>
              </w:rPr>
              <w:t>σ. 30.</w:t>
            </w:r>
          </w:p>
          <w:p w14:paraId="6880D9C5" w14:textId="0A6CBFED" w:rsidR="00877F67" w:rsidRPr="00B27FE6" w:rsidRDefault="00877F67" w:rsidP="007074B3">
            <w:pPr>
              <w:pStyle w:val="BodyText2"/>
              <w:spacing w:before="0"/>
              <w:jc w:val="left"/>
              <w:rPr>
                <w:rFonts w:ascii="Arial" w:hAnsi="Arial" w:cs="Arial"/>
                <w:sz w:val="24"/>
                <w:szCs w:val="24"/>
                <w:lang w:val="el-GR"/>
              </w:rPr>
            </w:pPr>
          </w:p>
        </w:tc>
        <w:tc>
          <w:tcPr>
            <w:tcW w:w="3866" w:type="pct"/>
            <w:gridSpan w:val="16"/>
          </w:tcPr>
          <w:p w14:paraId="322F3A2D" w14:textId="4F3E29BB" w:rsidR="00593BDA" w:rsidRPr="00B27FE6" w:rsidRDefault="00593BDA" w:rsidP="007074B3">
            <w:pPr>
              <w:spacing w:line="360" w:lineRule="auto"/>
              <w:ind w:left="567"/>
              <w:jc w:val="both"/>
              <w:rPr>
                <w:szCs w:val="24"/>
                <w:lang w:val="el-GR"/>
              </w:rPr>
            </w:pPr>
            <w:r w:rsidRPr="00B27FE6">
              <w:rPr>
                <w:szCs w:val="24"/>
                <w:lang w:val="el-GR"/>
              </w:rPr>
              <w:lastRenderedPageBreak/>
              <w:t>«διαπίστευση» έχει την</w:t>
            </w:r>
            <w:r w:rsidR="00A43456">
              <w:rPr>
                <w:szCs w:val="24"/>
                <w:lang w:val="el-GR"/>
              </w:rPr>
              <w:t xml:space="preserve"> </w:t>
            </w:r>
            <w:r w:rsidRPr="00B27FE6">
              <w:rPr>
                <w:szCs w:val="24"/>
                <w:lang w:val="el-GR"/>
              </w:rPr>
              <w:t>έννοια που αποδίδεται στο όρο αυτό από τη παράγραφο (10) του άρθρου 2</w:t>
            </w:r>
            <w:r w:rsidR="00A43456">
              <w:rPr>
                <w:szCs w:val="24"/>
                <w:lang w:val="el-GR"/>
              </w:rPr>
              <w:t xml:space="preserve"> </w:t>
            </w:r>
            <w:r w:rsidRPr="00B27FE6">
              <w:rPr>
                <w:szCs w:val="24"/>
                <w:lang w:val="el-GR"/>
              </w:rPr>
              <w:t xml:space="preserve">του </w:t>
            </w:r>
            <w:r w:rsidRPr="00B04668">
              <w:rPr>
                <w:szCs w:val="24"/>
                <w:lang w:val="el-GR"/>
              </w:rPr>
              <w:t>Κανονισμού (ΕΚ)</w:t>
            </w:r>
            <w:r w:rsidRPr="00B27FE6">
              <w:rPr>
                <w:szCs w:val="24"/>
                <w:lang w:val="el-GR"/>
              </w:rPr>
              <w:t xml:space="preserve"> αρίθ. 765/2008 του </w:t>
            </w:r>
            <w:r w:rsidRPr="004F777A">
              <w:rPr>
                <w:szCs w:val="24"/>
                <w:lang w:val="el-GR"/>
              </w:rPr>
              <w:t xml:space="preserve">Ευρωπαϊκού Κοινοβουλίου και του Συμβουλίου της 9ης Ιουλίου 2008 για τον καθορισμό των </w:t>
            </w:r>
            <w:r w:rsidRPr="004F777A">
              <w:rPr>
                <w:szCs w:val="24"/>
                <w:lang w:val="el-GR"/>
              </w:rPr>
              <w:lastRenderedPageBreak/>
              <w:t>απαιτήσεων διαπίστευσης και επο</w:t>
            </w:r>
            <w:r w:rsidR="00A43456" w:rsidRPr="004F777A">
              <w:rPr>
                <w:szCs w:val="24"/>
                <w:lang w:val="el-GR"/>
              </w:rPr>
              <w:t>π</w:t>
            </w:r>
            <w:r w:rsidRPr="004F777A">
              <w:rPr>
                <w:szCs w:val="24"/>
                <w:lang w:val="el-GR"/>
              </w:rPr>
              <w:t xml:space="preserve">τείας </w:t>
            </w:r>
            <w:r w:rsidR="0072182A" w:rsidRPr="004F777A">
              <w:rPr>
                <w:szCs w:val="24"/>
                <w:lang w:val="el-GR"/>
              </w:rPr>
              <w:t>της αγοράς όσον αφορά την εμπορ</w:t>
            </w:r>
            <w:r w:rsidRPr="004F777A">
              <w:rPr>
                <w:szCs w:val="24"/>
                <w:lang w:val="el-GR"/>
              </w:rPr>
              <w:t>ία των προϊόντων και για την κατάργηση του κανονισμού (Ε</w:t>
            </w:r>
            <w:r w:rsidR="00A43456" w:rsidRPr="004F777A">
              <w:rPr>
                <w:szCs w:val="24"/>
                <w:lang w:val="el-GR"/>
              </w:rPr>
              <w:t>ΟΚ) αριθ. 339/93 του Συμβουλίου</w:t>
            </w:r>
            <w:r w:rsidR="0014462F" w:rsidRPr="004F777A">
              <w:rPr>
                <w:szCs w:val="24"/>
                <w:lang w:val="el-GR"/>
              </w:rPr>
              <w:t>, όπως εκάστοτε τροποποιείται ή αντικαθίσταται</w:t>
            </w:r>
            <w:r w:rsidRPr="004F777A">
              <w:rPr>
                <w:szCs w:val="24"/>
                <w:lang w:val="el-GR"/>
              </w:rPr>
              <w:t>·</w:t>
            </w:r>
          </w:p>
        </w:tc>
      </w:tr>
      <w:tr w:rsidR="007074B3" w:rsidRPr="0072182A" w14:paraId="55490284" w14:textId="77777777" w:rsidTr="00DF73B3">
        <w:trPr>
          <w:gridAfter w:val="1"/>
          <w:wAfter w:w="14" w:type="pct"/>
        </w:trPr>
        <w:tc>
          <w:tcPr>
            <w:tcW w:w="1119" w:type="pct"/>
          </w:tcPr>
          <w:p w14:paraId="4EC246B2"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0E1EF927" w14:textId="77777777" w:rsidR="00593BDA" w:rsidRPr="00B27FE6" w:rsidRDefault="00593BDA" w:rsidP="007074B3">
            <w:pPr>
              <w:spacing w:line="360" w:lineRule="auto"/>
              <w:ind w:left="567"/>
              <w:jc w:val="both"/>
              <w:rPr>
                <w:szCs w:val="24"/>
                <w:lang w:val="el-GR"/>
              </w:rPr>
            </w:pPr>
          </w:p>
        </w:tc>
      </w:tr>
      <w:tr w:rsidR="007074B3" w:rsidRPr="003709EF" w14:paraId="321A1634" w14:textId="77777777" w:rsidTr="00DF73B3">
        <w:trPr>
          <w:gridAfter w:val="1"/>
          <w:wAfter w:w="14" w:type="pct"/>
        </w:trPr>
        <w:tc>
          <w:tcPr>
            <w:tcW w:w="1119" w:type="pct"/>
          </w:tcPr>
          <w:p w14:paraId="1F8DFC0B"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50B0060" w14:textId="1E314DA7" w:rsidR="00593BDA" w:rsidRPr="00B27FE6" w:rsidRDefault="00593BDA" w:rsidP="007074B3">
            <w:pPr>
              <w:spacing w:line="360" w:lineRule="auto"/>
              <w:ind w:left="567"/>
              <w:jc w:val="both"/>
              <w:rPr>
                <w:szCs w:val="24"/>
                <w:lang w:val="el-GR"/>
              </w:rPr>
            </w:pPr>
            <w:r w:rsidRPr="00B27FE6">
              <w:rPr>
                <w:szCs w:val="24"/>
                <w:lang w:val="el-GR"/>
              </w:rPr>
              <w:t>«διασύνδεση» σημαίνει τον ειδικό τύπο πρόσβασης που εφαρμόζεται μεταξύ φορέων εκμετάλλευσης δημόσιων δικτύων, μέσω φυσικής και λογικής ζεύξης δημόσιων δικτύων ηλεκτρονικών επικοινωνιών που χρησιμοποιούνται από την ίδια ή διαφορετική επιχείρηση, προκειμένου να παρέχεται στους χρήστες μιας επιχείρησης η δυνατότητα να επικοινωνούν με χρήστες της ίδιας ή άλλης επιχείρησης ή να έχουν πρόσβαση σε υπηρεσίες που παρέχονται από άλλη επιχείρηση, όταν οι υπηρεσίες αυτές παρέχονται από τα εμπλεκόμενα μέρη ή από άλλα μέρη που έχουν πρόσβαση στο δίκτυο·</w:t>
            </w:r>
          </w:p>
        </w:tc>
      </w:tr>
      <w:tr w:rsidR="007074B3" w:rsidRPr="003709EF" w14:paraId="6BEFB836" w14:textId="77777777" w:rsidTr="00DF73B3">
        <w:trPr>
          <w:gridAfter w:val="1"/>
          <w:wAfter w:w="14" w:type="pct"/>
        </w:trPr>
        <w:tc>
          <w:tcPr>
            <w:tcW w:w="1119" w:type="pct"/>
          </w:tcPr>
          <w:p w14:paraId="624C43F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2D8A2F1" w14:textId="77777777" w:rsidR="00593BDA" w:rsidRPr="00B27FE6" w:rsidRDefault="00593BDA" w:rsidP="007074B3">
            <w:pPr>
              <w:spacing w:line="360" w:lineRule="auto"/>
              <w:ind w:left="567"/>
              <w:jc w:val="both"/>
              <w:rPr>
                <w:szCs w:val="24"/>
                <w:lang w:val="el-GR"/>
              </w:rPr>
            </w:pPr>
          </w:p>
        </w:tc>
      </w:tr>
      <w:tr w:rsidR="007074B3" w:rsidRPr="003709EF" w14:paraId="1E7F0E6D" w14:textId="77777777" w:rsidTr="00DF73B3">
        <w:trPr>
          <w:gridAfter w:val="1"/>
          <w:wAfter w:w="14" w:type="pct"/>
        </w:trPr>
        <w:tc>
          <w:tcPr>
            <w:tcW w:w="1119" w:type="pct"/>
          </w:tcPr>
          <w:p w14:paraId="3EBAEE2A"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44FA524" w14:textId="3C6D3A65" w:rsidR="00593BDA" w:rsidRPr="00B27FE6" w:rsidRDefault="00593BDA" w:rsidP="0072182A">
            <w:pPr>
              <w:spacing w:line="360" w:lineRule="auto"/>
              <w:ind w:left="567"/>
              <w:jc w:val="both"/>
              <w:rPr>
                <w:szCs w:val="24"/>
                <w:lang w:val="el-GR"/>
              </w:rPr>
            </w:pPr>
            <w:r w:rsidRPr="00B27FE6">
              <w:rPr>
                <w:szCs w:val="24"/>
                <w:lang w:val="el-GR"/>
              </w:rPr>
              <w:t>«</w:t>
            </w:r>
            <w:proofErr w:type="spellStart"/>
            <w:r w:rsidRPr="00B27FE6">
              <w:rPr>
                <w:szCs w:val="24"/>
                <w:lang w:val="el-GR"/>
              </w:rPr>
              <w:t>διεπαφή</w:t>
            </w:r>
            <w:proofErr w:type="spellEnd"/>
            <w:r w:rsidRPr="00B27FE6">
              <w:rPr>
                <w:szCs w:val="24"/>
                <w:lang w:val="el-GR"/>
              </w:rPr>
              <w:t xml:space="preserve"> προγράμματος εφαρμογής» σημαίνει τη </w:t>
            </w:r>
            <w:proofErr w:type="spellStart"/>
            <w:r w:rsidRPr="00B27FE6">
              <w:rPr>
                <w:szCs w:val="24"/>
                <w:lang w:val="el-GR"/>
              </w:rPr>
              <w:t>λογισμική</w:t>
            </w:r>
            <w:proofErr w:type="spellEnd"/>
            <w:r w:rsidRPr="00B27FE6">
              <w:rPr>
                <w:szCs w:val="24"/>
                <w:lang w:val="el-GR"/>
              </w:rPr>
              <w:t xml:space="preserve"> </w:t>
            </w:r>
            <w:proofErr w:type="spellStart"/>
            <w:r w:rsidRPr="00B27FE6">
              <w:rPr>
                <w:szCs w:val="24"/>
                <w:lang w:val="el-GR"/>
              </w:rPr>
              <w:t>διεπαφή</w:t>
            </w:r>
            <w:proofErr w:type="spellEnd"/>
            <w:r w:rsidRPr="00B27FE6">
              <w:rPr>
                <w:szCs w:val="24"/>
                <w:lang w:val="el-GR"/>
              </w:rPr>
              <w:t xml:space="preserve"> μεταξύ εφαρμογών οι οποίες διατίθενται από παροχείς τηλεοπτικών εκπομπών ή υπηρεσιών και των πόρων ή στοιχείων του προηγμένου ψηφιακού τηλεοπτικού εξοπλισμού για ψηφιακές ραδιοτηλεοπτικές υπηρεσίες·</w:t>
            </w:r>
          </w:p>
        </w:tc>
      </w:tr>
      <w:tr w:rsidR="007074B3" w:rsidRPr="003709EF" w14:paraId="42774572" w14:textId="77777777" w:rsidTr="00DF73B3">
        <w:trPr>
          <w:gridAfter w:val="1"/>
          <w:wAfter w:w="14" w:type="pct"/>
        </w:trPr>
        <w:tc>
          <w:tcPr>
            <w:tcW w:w="1119" w:type="pct"/>
          </w:tcPr>
          <w:p w14:paraId="691BFA7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164C8C6" w14:textId="77777777" w:rsidR="00593BDA" w:rsidRPr="00B27FE6" w:rsidRDefault="00593BDA" w:rsidP="007074B3">
            <w:pPr>
              <w:spacing w:line="360" w:lineRule="auto"/>
              <w:ind w:left="567"/>
              <w:jc w:val="both"/>
              <w:rPr>
                <w:szCs w:val="24"/>
                <w:lang w:val="el-GR"/>
              </w:rPr>
            </w:pPr>
          </w:p>
        </w:tc>
      </w:tr>
      <w:tr w:rsidR="007074B3" w:rsidRPr="003709EF" w14:paraId="4D9C41F8" w14:textId="77777777" w:rsidTr="00DF73B3">
        <w:trPr>
          <w:gridAfter w:val="1"/>
          <w:wAfter w:w="14" w:type="pct"/>
        </w:trPr>
        <w:tc>
          <w:tcPr>
            <w:tcW w:w="1119" w:type="pct"/>
          </w:tcPr>
          <w:p w14:paraId="341B7290"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C06D814" w14:textId="77EC05C6" w:rsidR="00593BDA" w:rsidRPr="00B27FE6" w:rsidRDefault="00593BDA" w:rsidP="0072182A">
            <w:pPr>
              <w:spacing w:line="360" w:lineRule="auto"/>
              <w:ind w:left="567"/>
              <w:jc w:val="both"/>
              <w:rPr>
                <w:szCs w:val="24"/>
                <w:lang w:val="el-GR"/>
              </w:rPr>
            </w:pPr>
            <w:r w:rsidRPr="00B27FE6">
              <w:rPr>
                <w:szCs w:val="24"/>
                <w:lang w:val="el-GR"/>
              </w:rPr>
              <w:t xml:space="preserve">«δικαιούχος» σημαίνει πρόσωπο το οποίο έχει λάβει δεόντως άδεια,  σύμφωνα με τα προβλεπόμενα </w:t>
            </w:r>
            <w:r w:rsidR="0072182A">
              <w:rPr>
                <w:szCs w:val="24"/>
                <w:lang w:val="el-GR"/>
              </w:rPr>
              <w:t>στις διατάξεις του παρόντος Νόμου</w:t>
            </w:r>
            <w:r w:rsidR="00763AA0">
              <w:rPr>
                <w:szCs w:val="24"/>
                <w:lang w:val="el-GR"/>
              </w:rPr>
              <w:t>,</w:t>
            </w:r>
            <w:r w:rsidRPr="00B27FE6">
              <w:rPr>
                <w:szCs w:val="24"/>
                <w:lang w:val="el-GR"/>
              </w:rPr>
              <w:t xml:space="preserve"> ή έχει το δικαίωμα να παρέχει υπηρεσίες επικοινωνιών δια νόμου·</w:t>
            </w:r>
          </w:p>
        </w:tc>
      </w:tr>
      <w:tr w:rsidR="007074B3" w:rsidRPr="003709EF" w14:paraId="5DD7ADAC" w14:textId="77777777" w:rsidTr="00DF73B3">
        <w:trPr>
          <w:gridAfter w:val="1"/>
          <w:wAfter w:w="14" w:type="pct"/>
        </w:trPr>
        <w:tc>
          <w:tcPr>
            <w:tcW w:w="1119" w:type="pct"/>
          </w:tcPr>
          <w:p w14:paraId="40A6DEF2"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5CC3C7DF" w14:textId="77777777" w:rsidR="00593BDA" w:rsidRPr="00B27FE6" w:rsidRDefault="00593BDA" w:rsidP="007074B3">
            <w:pPr>
              <w:spacing w:line="360" w:lineRule="auto"/>
              <w:ind w:left="567"/>
              <w:jc w:val="both"/>
              <w:rPr>
                <w:szCs w:val="24"/>
                <w:lang w:val="el-GR"/>
              </w:rPr>
            </w:pPr>
          </w:p>
        </w:tc>
      </w:tr>
      <w:tr w:rsidR="007074B3" w:rsidRPr="003709EF" w14:paraId="3AB83EAA" w14:textId="77777777" w:rsidTr="00DF73B3">
        <w:trPr>
          <w:gridAfter w:val="1"/>
          <w:wAfter w:w="14" w:type="pct"/>
        </w:trPr>
        <w:tc>
          <w:tcPr>
            <w:tcW w:w="1119" w:type="pct"/>
          </w:tcPr>
          <w:p w14:paraId="7D180B8E"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E804A89" w14:textId="60A690F6" w:rsidR="00593BDA" w:rsidRPr="00B27FE6" w:rsidRDefault="00593BDA" w:rsidP="007074B3">
            <w:pPr>
              <w:spacing w:line="360" w:lineRule="auto"/>
              <w:ind w:left="567"/>
              <w:jc w:val="both"/>
              <w:rPr>
                <w:szCs w:val="24"/>
                <w:lang w:val="el-GR"/>
              </w:rPr>
            </w:pPr>
            <w:r w:rsidRPr="00B27FE6">
              <w:rPr>
                <w:szCs w:val="24"/>
                <w:lang w:val="el-GR"/>
              </w:rPr>
              <w:t xml:space="preserve">«δίκτυα πρόσβασης επόμενης γενιάς (NGA)» σημαίνει ενσύρματα δίκτυα που αποτελούνται στο σύνολό τους ή εν μέρει από οπτικά στοιχεία και που είναι ικανά να παρέχουν </w:t>
            </w:r>
            <w:proofErr w:type="spellStart"/>
            <w:r w:rsidRPr="00B27FE6">
              <w:rPr>
                <w:szCs w:val="24"/>
                <w:lang w:val="el-GR"/>
              </w:rPr>
              <w:t>ευρυζωνικές</w:t>
            </w:r>
            <w:proofErr w:type="spellEnd"/>
            <w:r w:rsidRPr="00B27FE6">
              <w:rPr>
                <w:szCs w:val="24"/>
                <w:lang w:val="el-GR"/>
              </w:rPr>
              <w:t xml:space="preserve"> υπηρεσίες πρόσβασης με βελτιωμένα χαρακτηριστικά (όπως υψηλότερη </w:t>
            </w:r>
            <w:proofErr w:type="spellStart"/>
            <w:r w:rsidRPr="00B27FE6">
              <w:rPr>
                <w:szCs w:val="24"/>
                <w:lang w:val="el-GR"/>
              </w:rPr>
              <w:t>διεκπεραιωτικότητα</w:t>
            </w:r>
            <w:proofErr w:type="spellEnd"/>
            <w:r w:rsidRPr="00B27FE6">
              <w:rPr>
                <w:szCs w:val="24"/>
                <w:lang w:val="el-GR"/>
              </w:rPr>
              <w:t>)</w:t>
            </w:r>
            <w:r w:rsidR="00763AA0">
              <w:rPr>
                <w:szCs w:val="24"/>
                <w:lang w:val="el-GR"/>
              </w:rPr>
              <w:t>,</w:t>
            </w:r>
            <w:r w:rsidRPr="00B27FE6">
              <w:rPr>
                <w:szCs w:val="24"/>
                <w:lang w:val="el-GR"/>
              </w:rPr>
              <w:t xml:space="preserve"> σε σύγκριση με τις υπηρεσίες που παρέχουν τα υφιστάμενα </w:t>
            </w:r>
            <w:r w:rsidRPr="00B27FE6">
              <w:rPr>
                <w:szCs w:val="24"/>
                <w:lang w:val="el-GR"/>
              </w:rPr>
              <w:lastRenderedPageBreak/>
              <w:t>δίκτυα χαλκού</w:t>
            </w:r>
            <w:r w:rsidR="00763AA0">
              <w:rPr>
                <w:szCs w:val="24"/>
                <w:lang w:val="el-GR"/>
              </w:rPr>
              <w:t>,</w:t>
            </w:r>
            <w:r w:rsidRPr="00B27FE6">
              <w:rPr>
                <w:szCs w:val="24"/>
                <w:lang w:val="el-GR"/>
              </w:rPr>
              <w:t xml:space="preserve"> και στις περισσότερες περιπτώσεις τα δίκτυα πρόσβασης επόμενης γενιάς (NGA) είναι αποτέλεσμα αναβάθμισης ήδη υφιστάμενου χάλκινου ή ομοαξονικού δικτύου πρόσβασης·</w:t>
            </w:r>
          </w:p>
        </w:tc>
      </w:tr>
      <w:tr w:rsidR="007074B3" w:rsidRPr="003709EF" w14:paraId="6B19376F" w14:textId="77777777" w:rsidTr="00DF73B3">
        <w:trPr>
          <w:gridAfter w:val="1"/>
          <w:wAfter w:w="14" w:type="pct"/>
        </w:trPr>
        <w:tc>
          <w:tcPr>
            <w:tcW w:w="1119" w:type="pct"/>
          </w:tcPr>
          <w:p w14:paraId="72448AB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A8BAA83" w14:textId="77777777" w:rsidR="00593BDA" w:rsidRPr="00B27FE6" w:rsidRDefault="00593BDA" w:rsidP="007074B3">
            <w:pPr>
              <w:spacing w:line="360" w:lineRule="auto"/>
              <w:ind w:left="567"/>
              <w:jc w:val="both"/>
              <w:rPr>
                <w:szCs w:val="24"/>
                <w:lang w:val="el-GR"/>
              </w:rPr>
            </w:pPr>
          </w:p>
        </w:tc>
      </w:tr>
      <w:tr w:rsidR="007074B3" w:rsidRPr="003709EF" w14:paraId="223E53BC" w14:textId="77777777" w:rsidTr="00DF73B3">
        <w:trPr>
          <w:gridAfter w:val="1"/>
          <w:wAfter w:w="14" w:type="pct"/>
        </w:trPr>
        <w:tc>
          <w:tcPr>
            <w:tcW w:w="1119" w:type="pct"/>
          </w:tcPr>
          <w:p w14:paraId="67800E4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6B03DC4" w14:textId="6AAC2B1F" w:rsidR="00593BDA" w:rsidRPr="00B27FE6" w:rsidRDefault="00593BDA" w:rsidP="0072182A">
            <w:pPr>
              <w:spacing w:line="360" w:lineRule="auto"/>
              <w:ind w:left="567"/>
              <w:jc w:val="both"/>
              <w:rPr>
                <w:szCs w:val="24"/>
                <w:lang w:val="el-GR"/>
              </w:rPr>
            </w:pPr>
            <w:r w:rsidRPr="00B27FE6">
              <w:rPr>
                <w:szCs w:val="24"/>
                <w:lang w:val="el-GR"/>
              </w:rPr>
              <w:t xml:space="preserve">«δίκτυο ηλεκτρονικών επικοινωνιών» σημαίνει τα συστήματα μετάδοσης, είτε βασίζονται σε χωρητικότητα μόνιμων υποδομών ή κεντρικής διαχείρισης είτε όχι, και, κατά περίπτωση, </w:t>
            </w:r>
            <w:r w:rsidR="00E47D73">
              <w:rPr>
                <w:szCs w:val="24"/>
                <w:lang w:val="el-GR"/>
              </w:rPr>
              <w:t>τον</w:t>
            </w:r>
            <w:r w:rsidRPr="00B27FE6">
              <w:rPr>
                <w:szCs w:val="24"/>
                <w:lang w:val="el-GR"/>
              </w:rPr>
              <w:t xml:space="preserve"> εξοπλισμό μεταγωγής ή δρομολόγησης και </w:t>
            </w:r>
            <w:r w:rsidR="008137DA">
              <w:rPr>
                <w:szCs w:val="24"/>
                <w:lang w:val="el-GR"/>
              </w:rPr>
              <w:t xml:space="preserve">τους λοιπούς </w:t>
            </w:r>
            <w:r w:rsidR="00322DAE">
              <w:rPr>
                <w:szCs w:val="24"/>
                <w:lang w:val="el-GR"/>
              </w:rPr>
              <w:t>π</w:t>
            </w:r>
            <w:r w:rsidR="008137DA">
              <w:rPr>
                <w:szCs w:val="24"/>
                <w:lang w:val="el-GR"/>
              </w:rPr>
              <w:t>όρους</w:t>
            </w:r>
            <w:r w:rsidRPr="00B27FE6">
              <w:rPr>
                <w:szCs w:val="24"/>
                <w:lang w:val="el-GR"/>
              </w:rPr>
              <w:t>, περιλαμβανομέν</w:t>
            </w:r>
            <w:r w:rsidR="0072182A">
              <w:rPr>
                <w:szCs w:val="24"/>
                <w:lang w:val="el-GR"/>
              </w:rPr>
              <w:t>ων μη ενεργών στοιχείων δικτύου</w:t>
            </w:r>
            <w:r w:rsidRPr="00B27FE6">
              <w:rPr>
                <w:szCs w:val="24"/>
                <w:lang w:val="el-GR"/>
              </w:rPr>
              <w:t xml:space="preserve"> που επιτρέπουν τη μεταφορά σημάτων μέσω καλωδίου, </w:t>
            </w:r>
            <w:proofErr w:type="spellStart"/>
            <w:r w:rsidRPr="00B27FE6">
              <w:rPr>
                <w:szCs w:val="24"/>
                <w:lang w:val="el-GR"/>
              </w:rPr>
              <w:t>ραδιοσημάτων</w:t>
            </w:r>
            <w:proofErr w:type="spellEnd"/>
            <w:r w:rsidRPr="00B27FE6">
              <w:rPr>
                <w:szCs w:val="24"/>
                <w:lang w:val="el-GR"/>
              </w:rPr>
              <w:t xml:space="preserve">, οπτικού ή άλλου ηλεκτρομαγνητικού μέσου, περιλαμβανομένων των δορυφορικών δικτύων, των σταθερών (μεταγωγής δεδομένων μέσω κυκλωμάτων και </w:t>
            </w:r>
            <w:proofErr w:type="spellStart"/>
            <w:r w:rsidRPr="00B27FE6">
              <w:rPr>
                <w:szCs w:val="24"/>
                <w:lang w:val="el-GR"/>
              </w:rPr>
              <w:t>πακετομεταγωγής</w:t>
            </w:r>
            <w:proofErr w:type="spellEnd"/>
            <w:r w:rsidRPr="00B27FE6">
              <w:rPr>
                <w:szCs w:val="24"/>
                <w:lang w:val="el-GR"/>
              </w:rPr>
              <w:t xml:space="preserve">, περιλαμβανομένου του διαδικτύου) και κινητών δικτύων, των συστημάτων ηλεκτρικών καλωδίων, εφόσον χρησιμοποιούνται για τη μετάδοση σημάτων, των δικτύων που χρησιμοποιούνται για ραδιοτηλεοπτικές εκπομπές, καθώς και των δικτύων καλωδιακής τηλεόρασης, </w:t>
            </w:r>
            <w:r w:rsidR="0072182A">
              <w:rPr>
                <w:szCs w:val="24"/>
                <w:lang w:val="el-GR"/>
              </w:rPr>
              <w:t>ανεξαρτήτως</w:t>
            </w:r>
            <w:r w:rsidRPr="00B27FE6">
              <w:rPr>
                <w:szCs w:val="24"/>
                <w:lang w:val="el-GR"/>
              </w:rPr>
              <w:t xml:space="preserve"> του τύπου των μεταφερόμενων πληροφοριών·</w:t>
            </w:r>
          </w:p>
        </w:tc>
      </w:tr>
      <w:tr w:rsidR="007074B3" w:rsidRPr="003709EF" w14:paraId="311D98FF" w14:textId="77777777" w:rsidTr="00DF73B3">
        <w:trPr>
          <w:gridAfter w:val="1"/>
          <w:wAfter w:w="14" w:type="pct"/>
        </w:trPr>
        <w:tc>
          <w:tcPr>
            <w:tcW w:w="1119" w:type="pct"/>
          </w:tcPr>
          <w:p w14:paraId="4B4AE20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2CF2DD2" w14:textId="77777777" w:rsidR="00593BDA" w:rsidRPr="00B27FE6" w:rsidRDefault="00593BDA" w:rsidP="007074B3">
            <w:pPr>
              <w:spacing w:line="360" w:lineRule="auto"/>
              <w:ind w:left="567"/>
              <w:jc w:val="both"/>
              <w:rPr>
                <w:szCs w:val="24"/>
                <w:lang w:val="el-GR"/>
              </w:rPr>
            </w:pPr>
          </w:p>
        </w:tc>
      </w:tr>
      <w:tr w:rsidR="007074B3" w:rsidRPr="003709EF" w14:paraId="60425F45" w14:textId="77777777" w:rsidTr="00DF73B3">
        <w:trPr>
          <w:gridAfter w:val="1"/>
          <w:wAfter w:w="14" w:type="pct"/>
        </w:trPr>
        <w:tc>
          <w:tcPr>
            <w:tcW w:w="1119" w:type="pct"/>
          </w:tcPr>
          <w:p w14:paraId="73828A2C"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1FBB457" w14:textId="003A5CFA" w:rsidR="00593BDA" w:rsidRPr="00B27FE6" w:rsidRDefault="00593BDA" w:rsidP="008137DA">
            <w:pPr>
              <w:spacing w:line="360" w:lineRule="auto"/>
              <w:ind w:left="567"/>
              <w:jc w:val="both"/>
              <w:rPr>
                <w:szCs w:val="24"/>
                <w:lang w:val="el-GR"/>
              </w:rPr>
            </w:pPr>
            <w:r w:rsidRPr="00B27FE6">
              <w:rPr>
                <w:szCs w:val="24"/>
                <w:lang w:val="el-GR"/>
              </w:rPr>
              <w:t>«δίκτυο πολύ υψηλής χωρητικότητας» σημαίνει είτε δίκτυο ηλεκτρονικών επικοινωνιών που αποτελείται εξ ολοκλήρου από στοιχεία οπτικών ινών τουλάχιστον μέχρι το σημείο διανομής στην τοποθεσία εξυπηρέτησης είτε δίκτυο ηλεκτρονικών επικοινωνιών που είναι ικανό να σημειώνει, υπό τις συνήθεις συνθήκες ωρών αιχμής, παρόμοιες επιδόσεις δικτύου όσον αφορά το διαθέσιμο εύρος ζώνης ανερχόμενης και κατερ</w:t>
            </w:r>
            <w:r w:rsidR="008137DA">
              <w:rPr>
                <w:szCs w:val="24"/>
                <w:lang w:val="el-GR"/>
              </w:rPr>
              <w:t xml:space="preserve">χόμενης ζεύξης, την ανθεκτικότητα </w:t>
            </w:r>
            <w:r w:rsidRPr="00B27FE6">
              <w:rPr>
                <w:szCs w:val="24"/>
                <w:lang w:val="el-GR"/>
              </w:rPr>
              <w:t xml:space="preserve">στις σχετικές με τα σφάλματα παραμέτρους, καθώς και τον χρόνο αναμονής και τη διακύμανσή του· οι επιδόσεις δικτύου είναι δυνατό να θεωρούνται παρόμοιες ασχέτως εάν η εμπειρία του τελικού χρήστη ποικίλλει εξαιτίας των εγγενώς διαφορετικών </w:t>
            </w:r>
            <w:r w:rsidRPr="00B27FE6">
              <w:rPr>
                <w:szCs w:val="24"/>
                <w:lang w:val="el-GR"/>
              </w:rPr>
              <w:lastRenderedPageBreak/>
              <w:t>χαρακτηριστικών του μέσου διά του οποίου το δίκτυο συνδέεται τελικά με το σημείο τερματισμού δικτύου·</w:t>
            </w:r>
          </w:p>
        </w:tc>
      </w:tr>
      <w:tr w:rsidR="007074B3" w:rsidRPr="003709EF" w14:paraId="02A9309C" w14:textId="77777777" w:rsidTr="00DF73B3">
        <w:trPr>
          <w:gridAfter w:val="1"/>
          <w:wAfter w:w="14" w:type="pct"/>
        </w:trPr>
        <w:tc>
          <w:tcPr>
            <w:tcW w:w="1119" w:type="pct"/>
          </w:tcPr>
          <w:p w14:paraId="507D000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6771D3A" w14:textId="77777777" w:rsidR="00593BDA" w:rsidRPr="00B27FE6" w:rsidRDefault="00593BDA" w:rsidP="007074B3">
            <w:pPr>
              <w:spacing w:line="360" w:lineRule="auto"/>
              <w:ind w:left="567"/>
              <w:jc w:val="both"/>
              <w:rPr>
                <w:szCs w:val="24"/>
                <w:lang w:val="el-GR"/>
              </w:rPr>
            </w:pPr>
          </w:p>
        </w:tc>
      </w:tr>
      <w:tr w:rsidR="007074B3" w:rsidRPr="003709EF" w14:paraId="6497E566" w14:textId="77777777" w:rsidTr="00DF73B3">
        <w:trPr>
          <w:gridAfter w:val="1"/>
          <w:wAfter w:w="14" w:type="pct"/>
        </w:trPr>
        <w:tc>
          <w:tcPr>
            <w:tcW w:w="1119" w:type="pct"/>
          </w:tcPr>
          <w:p w14:paraId="105231C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C4CAD0F" w14:textId="320CABC5" w:rsidR="00593BDA" w:rsidRPr="00B27FE6" w:rsidRDefault="00593BDA" w:rsidP="006F020C">
            <w:pPr>
              <w:spacing w:line="360" w:lineRule="auto"/>
              <w:ind w:left="567"/>
              <w:jc w:val="both"/>
              <w:rPr>
                <w:szCs w:val="24"/>
                <w:lang w:val="el-GR"/>
              </w:rPr>
            </w:pPr>
            <w:r w:rsidRPr="00B27FE6">
              <w:rPr>
                <w:szCs w:val="24"/>
                <w:lang w:val="el-GR"/>
              </w:rPr>
              <w:t xml:space="preserve">«εβδομάδα» σημαίνει </w:t>
            </w:r>
            <w:r w:rsidRPr="00CE1E53">
              <w:rPr>
                <w:szCs w:val="24"/>
                <w:lang w:val="el-GR"/>
              </w:rPr>
              <w:t>ε</w:t>
            </w:r>
            <w:r w:rsidR="006F020C" w:rsidRPr="00CE1E53">
              <w:rPr>
                <w:szCs w:val="24"/>
                <w:lang w:val="el-GR"/>
              </w:rPr>
              <w:t>π</w:t>
            </w:r>
            <w:r w:rsidRPr="00CE1E53">
              <w:rPr>
                <w:szCs w:val="24"/>
                <w:lang w:val="el-GR"/>
              </w:rPr>
              <w:t>τά</w:t>
            </w:r>
            <w:r w:rsidRPr="00B27FE6">
              <w:rPr>
                <w:szCs w:val="24"/>
                <w:lang w:val="el-GR"/>
              </w:rPr>
              <w:t xml:space="preserve"> ημερολογιακές ημέρες·</w:t>
            </w:r>
          </w:p>
        </w:tc>
      </w:tr>
      <w:tr w:rsidR="007074B3" w:rsidRPr="003709EF" w14:paraId="3F4F9550" w14:textId="77777777" w:rsidTr="00DF73B3">
        <w:trPr>
          <w:gridAfter w:val="1"/>
          <w:wAfter w:w="14" w:type="pct"/>
        </w:trPr>
        <w:tc>
          <w:tcPr>
            <w:tcW w:w="1119" w:type="pct"/>
          </w:tcPr>
          <w:p w14:paraId="3F3FBBD0"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0B14FD8C" w14:textId="77777777" w:rsidR="00593BDA" w:rsidRPr="00B27FE6" w:rsidRDefault="00593BDA" w:rsidP="006F020C">
            <w:pPr>
              <w:spacing w:line="360" w:lineRule="auto"/>
              <w:jc w:val="both"/>
              <w:rPr>
                <w:szCs w:val="24"/>
                <w:lang w:val="el-GR"/>
              </w:rPr>
            </w:pPr>
          </w:p>
        </w:tc>
      </w:tr>
      <w:tr w:rsidR="007074B3" w:rsidRPr="003709EF" w14:paraId="297C2CAB" w14:textId="77777777" w:rsidTr="00DF73B3">
        <w:trPr>
          <w:gridAfter w:val="1"/>
          <w:wAfter w:w="14" w:type="pct"/>
        </w:trPr>
        <w:tc>
          <w:tcPr>
            <w:tcW w:w="1119" w:type="pct"/>
          </w:tcPr>
          <w:p w14:paraId="2C05099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067B40D5" w14:textId="77777777" w:rsidR="006F020C" w:rsidRDefault="006F020C" w:rsidP="006F020C">
            <w:pPr>
              <w:spacing w:line="360" w:lineRule="auto"/>
              <w:ind w:left="567"/>
              <w:jc w:val="both"/>
              <w:rPr>
                <w:szCs w:val="24"/>
                <w:lang w:val="el-GR"/>
              </w:rPr>
            </w:pPr>
            <w:r w:rsidRPr="00B27FE6">
              <w:rPr>
                <w:szCs w:val="24"/>
                <w:lang w:val="el-GR"/>
              </w:rPr>
              <w:t xml:space="preserve">«εθνική περιαγωγή» σημαίνει την υπηρεσία πρόσβασης σε δημόσιο κινητό τηλεπικοινωνιακό δίκτυο </w:t>
            </w:r>
            <w:r>
              <w:rPr>
                <w:szCs w:val="24"/>
                <w:lang w:val="el-GR"/>
              </w:rPr>
              <w:t>η</w:t>
            </w:r>
            <w:r w:rsidRPr="00B27FE6">
              <w:rPr>
                <w:szCs w:val="24"/>
                <w:lang w:val="el-GR"/>
              </w:rPr>
              <w:t xml:space="preserve">λεκτρονικών </w:t>
            </w:r>
            <w:r>
              <w:rPr>
                <w:szCs w:val="24"/>
                <w:lang w:val="el-GR"/>
              </w:rPr>
              <w:t>ε</w:t>
            </w:r>
            <w:r w:rsidRPr="00B27FE6">
              <w:rPr>
                <w:szCs w:val="24"/>
                <w:lang w:val="el-GR"/>
              </w:rPr>
              <w:t xml:space="preserve">πικοινωνιών, η οποία </w:t>
            </w:r>
            <w:r>
              <w:rPr>
                <w:szCs w:val="24"/>
                <w:lang w:val="el-GR"/>
              </w:rPr>
              <w:t>επιτρέπει</w:t>
            </w:r>
            <w:r w:rsidRPr="00B27FE6">
              <w:rPr>
                <w:szCs w:val="24"/>
                <w:lang w:val="el-GR"/>
              </w:rPr>
              <w:t xml:space="preserve"> στους συνδρομητές του οικείου δικτύου κινητής τηλεφωνίας να χρησιμοποιούν το δίκτυο του φιλοξενούντος δικτύου κινητής τηλεφωνίας, για να έχουν πρόσβαση στις υπηρεσίες του οικείου δικτύου·</w:t>
            </w:r>
          </w:p>
          <w:p w14:paraId="584D5329" w14:textId="6B9222A3" w:rsidR="00593BDA" w:rsidRPr="00B27FE6" w:rsidRDefault="00593BDA" w:rsidP="007074B3">
            <w:pPr>
              <w:spacing w:line="360" w:lineRule="auto"/>
              <w:ind w:left="567"/>
              <w:jc w:val="both"/>
              <w:rPr>
                <w:szCs w:val="24"/>
                <w:lang w:val="el-GR"/>
              </w:rPr>
            </w:pPr>
          </w:p>
        </w:tc>
      </w:tr>
      <w:tr w:rsidR="007074B3" w:rsidRPr="003709EF" w14:paraId="0EDE5AFD" w14:textId="77777777" w:rsidTr="00DF73B3">
        <w:trPr>
          <w:gridAfter w:val="1"/>
          <w:wAfter w:w="14" w:type="pct"/>
        </w:trPr>
        <w:tc>
          <w:tcPr>
            <w:tcW w:w="1119" w:type="pct"/>
          </w:tcPr>
          <w:p w14:paraId="406D5A4E"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E2E3CC6" w14:textId="07ACAD26" w:rsidR="006F020C" w:rsidRPr="00B27FE6" w:rsidRDefault="006F020C" w:rsidP="008137DA">
            <w:pPr>
              <w:spacing w:line="360" w:lineRule="auto"/>
              <w:ind w:left="567"/>
              <w:jc w:val="both"/>
              <w:rPr>
                <w:szCs w:val="24"/>
                <w:lang w:val="el-GR"/>
              </w:rPr>
            </w:pPr>
            <w:r w:rsidRPr="00B27FE6">
              <w:rPr>
                <w:szCs w:val="24"/>
                <w:lang w:val="el-GR"/>
              </w:rPr>
              <w:t xml:space="preserve"> «Εθνική Ρυθμιστική Αρχή» σημαίνει τον Επίτροπο Επικοινωνιών·</w:t>
            </w:r>
          </w:p>
        </w:tc>
      </w:tr>
      <w:tr w:rsidR="00152DF4" w:rsidRPr="003709EF" w14:paraId="4A23702A" w14:textId="77777777" w:rsidTr="00DF73B3">
        <w:trPr>
          <w:gridAfter w:val="1"/>
          <w:wAfter w:w="14" w:type="pct"/>
        </w:trPr>
        <w:tc>
          <w:tcPr>
            <w:tcW w:w="1119" w:type="pct"/>
          </w:tcPr>
          <w:p w14:paraId="12C6E744" w14:textId="77777777" w:rsidR="00593BDA" w:rsidRPr="00B27FE6" w:rsidRDefault="00593BDA" w:rsidP="007074B3">
            <w:pPr>
              <w:pStyle w:val="BodyText2"/>
              <w:spacing w:before="0"/>
              <w:jc w:val="left"/>
              <w:rPr>
                <w:rFonts w:ascii="Arial" w:hAnsi="Arial" w:cs="Arial"/>
                <w:sz w:val="24"/>
                <w:szCs w:val="24"/>
                <w:lang w:val="el-GR"/>
              </w:rPr>
            </w:pPr>
          </w:p>
        </w:tc>
        <w:tc>
          <w:tcPr>
            <w:tcW w:w="1085" w:type="pct"/>
            <w:gridSpan w:val="13"/>
          </w:tcPr>
          <w:p w14:paraId="7AC842B2" w14:textId="77777777" w:rsidR="00593BDA" w:rsidRPr="00B27FE6" w:rsidRDefault="00593BDA" w:rsidP="007074B3">
            <w:pPr>
              <w:spacing w:line="360" w:lineRule="auto"/>
              <w:jc w:val="both"/>
              <w:rPr>
                <w:szCs w:val="24"/>
                <w:lang w:val="el-GR"/>
              </w:rPr>
            </w:pPr>
          </w:p>
        </w:tc>
        <w:tc>
          <w:tcPr>
            <w:tcW w:w="2782" w:type="pct"/>
            <w:gridSpan w:val="3"/>
          </w:tcPr>
          <w:p w14:paraId="73A2DDC9" w14:textId="2B627250" w:rsidR="00593BDA" w:rsidRPr="00B27FE6" w:rsidRDefault="00593BDA" w:rsidP="007074B3">
            <w:pPr>
              <w:spacing w:line="360" w:lineRule="auto"/>
              <w:jc w:val="both"/>
              <w:rPr>
                <w:szCs w:val="24"/>
                <w:lang w:val="el-GR"/>
              </w:rPr>
            </w:pPr>
          </w:p>
        </w:tc>
      </w:tr>
      <w:tr w:rsidR="0014462F" w:rsidRPr="003709EF" w14:paraId="4BCA5CB1" w14:textId="77777777" w:rsidTr="00DF73B3">
        <w:trPr>
          <w:gridAfter w:val="1"/>
          <w:wAfter w:w="14" w:type="pct"/>
        </w:trPr>
        <w:tc>
          <w:tcPr>
            <w:tcW w:w="1119" w:type="pct"/>
          </w:tcPr>
          <w:p w14:paraId="0D064202" w14:textId="77777777" w:rsidR="0014462F" w:rsidRDefault="0014462F" w:rsidP="0014462F">
            <w:pPr>
              <w:pStyle w:val="BodyText2"/>
              <w:spacing w:before="0"/>
              <w:ind w:right="113"/>
              <w:jc w:val="right"/>
              <w:rPr>
                <w:rFonts w:ascii="Arial" w:hAnsi="Arial" w:cs="Arial"/>
                <w:sz w:val="24"/>
                <w:szCs w:val="24"/>
                <w:lang w:val="el-GR"/>
              </w:rPr>
            </w:pPr>
          </w:p>
          <w:p w14:paraId="69C36862" w14:textId="77777777" w:rsidR="0014462F" w:rsidRDefault="0014462F" w:rsidP="0014462F">
            <w:pPr>
              <w:pStyle w:val="BodyText2"/>
              <w:spacing w:before="0"/>
              <w:ind w:right="113"/>
              <w:jc w:val="left"/>
              <w:rPr>
                <w:rFonts w:ascii="Arial" w:hAnsi="Arial" w:cs="Arial"/>
                <w:sz w:val="24"/>
                <w:szCs w:val="24"/>
                <w:lang w:val="el-GR"/>
              </w:rPr>
            </w:pPr>
          </w:p>
          <w:p w14:paraId="6ACB6689" w14:textId="0888672C" w:rsidR="0014462F" w:rsidRPr="008864F6" w:rsidRDefault="0014462F" w:rsidP="0014462F">
            <w:pPr>
              <w:pStyle w:val="BodyText2"/>
              <w:spacing w:before="0"/>
              <w:ind w:right="113"/>
              <w:jc w:val="left"/>
              <w:rPr>
                <w:rFonts w:ascii="Arial" w:hAnsi="Arial" w:cs="Arial"/>
                <w:sz w:val="24"/>
                <w:szCs w:val="24"/>
                <w:lang w:val="el-GR"/>
              </w:rPr>
            </w:pPr>
            <w:r>
              <w:rPr>
                <w:rFonts w:ascii="Arial" w:hAnsi="Arial" w:cs="Arial"/>
                <w:sz w:val="24"/>
                <w:szCs w:val="24"/>
                <w:lang w:val="el-GR"/>
              </w:rPr>
              <w:t xml:space="preserve">  </w:t>
            </w:r>
            <w:r w:rsidRPr="008864F6">
              <w:rPr>
                <w:rFonts w:ascii="Arial" w:hAnsi="Arial" w:cs="Arial"/>
                <w:sz w:val="24"/>
                <w:szCs w:val="24"/>
                <w:lang w:val="el-GR"/>
              </w:rPr>
              <w:t>156(Ι) του 2002</w:t>
            </w:r>
          </w:p>
          <w:p w14:paraId="18298FD5" w14:textId="77777777" w:rsidR="0014462F" w:rsidRPr="008864F6" w:rsidRDefault="0014462F" w:rsidP="0014462F">
            <w:pPr>
              <w:pStyle w:val="BodyText2"/>
              <w:spacing w:before="0"/>
              <w:ind w:right="113"/>
              <w:jc w:val="right"/>
              <w:rPr>
                <w:rFonts w:ascii="Arial" w:hAnsi="Arial" w:cs="Arial"/>
                <w:sz w:val="24"/>
                <w:szCs w:val="24"/>
                <w:lang w:val="el-GR"/>
              </w:rPr>
            </w:pPr>
            <w:r w:rsidRPr="008864F6">
              <w:rPr>
                <w:rFonts w:ascii="Arial" w:hAnsi="Arial" w:cs="Arial"/>
                <w:sz w:val="24"/>
                <w:szCs w:val="24"/>
                <w:lang w:val="el-GR"/>
              </w:rPr>
              <w:t>10(Ι) του 2010</w:t>
            </w:r>
          </w:p>
          <w:p w14:paraId="0D7F8DD0" w14:textId="77777777" w:rsidR="0014462F" w:rsidRPr="008864F6" w:rsidRDefault="0014462F" w:rsidP="0014462F">
            <w:pPr>
              <w:pStyle w:val="BodyText2"/>
              <w:spacing w:before="0"/>
              <w:ind w:right="113"/>
              <w:jc w:val="right"/>
              <w:rPr>
                <w:rFonts w:ascii="Arial" w:hAnsi="Arial" w:cs="Arial"/>
                <w:sz w:val="24"/>
                <w:szCs w:val="24"/>
                <w:lang w:val="el-GR"/>
              </w:rPr>
            </w:pPr>
            <w:r w:rsidRPr="008864F6">
              <w:rPr>
                <w:rFonts w:ascii="Arial" w:hAnsi="Arial" w:cs="Arial"/>
                <w:sz w:val="24"/>
                <w:szCs w:val="24"/>
                <w:lang w:val="el-GR"/>
              </w:rPr>
              <w:t>57(Ι) του 2011</w:t>
            </w:r>
          </w:p>
          <w:p w14:paraId="71701736" w14:textId="77777777" w:rsidR="0014462F" w:rsidRPr="008864F6" w:rsidRDefault="0014462F" w:rsidP="0014462F">
            <w:pPr>
              <w:pStyle w:val="BodyText2"/>
              <w:spacing w:before="0"/>
              <w:ind w:right="113"/>
              <w:jc w:val="right"/>
              <w:rPr>
                <w:rFonts w:ascii="Arial" w:hAnsi="Arial" w:cs="Arial"/>
                <w:sz w:val="24"/>
                <w:szCs w:val="24"/>
                <w:lang w:val="el-GR"/>
              </w:rPr>
            </w:pPr>
            <w:r w:rsidRPr="008864F6">
              <w:rPr>
                <w:rFonts w:ascii="Arial" w:hAnsi="Arial" w:cs="Arial"/>
                <w:sz w:val="24"/>
                <w:szCs w:val="24"/>
                <w:lang w:val="el-GR"/>
              </w:rPr>
              <w:t>69(Ι) του 2012</w:t>
            </w:r>
          </w:p>
          <w:p w14:paraId="23F220CC" w14:textId="19BC2039" w:rsidR="0014462F" w:rsidRPr="00B27FE6" w:rsidRDefault="006F020C" w:rsidP="0014462F">
            <w:pPr>
              <w:pStyle w:val="BodyText2"/>
              <w:spacing w:before="0"/>
              <w:jc w:val="left"/>
              <w:rPr>
                <w:rFonts w:ascii="Arial" w:hAnsi="Arial" w:cs="Arial"/>
                <w:sz w:val="24"/>
                <w:szCs w:val="24"/>
                <w:lang w:val="el-GR"/>
              </w:rPr>
            </w:pPr>
            <w:r>
              <w:rPr>
                <w:rFonts w:ascii="Arial" w:hAnsi="Arial" w:cs="Arial"/>
                <w:sz w:val="24"/>
                <w:szCs w:val="24"/>
                <w:lang w:val="el-GR"/>
              </w:rPr>
              <w:t xml:space="preserve">  </w:t>
            </w:r>
            <w:r w:rsidR="0014462F" w:rsidRPr="0014462F">
              <w:rPr>
                <w:rFonts w:ascii="Arial" w:hAnsi="Arial" w:cs="Arial"/>
                <w:sz w:val="24"/>
                <w:szCs w:val="24"/>
                <w:lang w:val="el-GR"/>
              </w:rPr>
              <w:t>120(Ι) του 2012</w:t>
            </w:r>
            <w:r>
              <w:rPr>
                <w:rFonts w:ascii="Arial" w:hAnsi="Arial" w:cs="Arial"/>
                <w:sz w:val="24"/>
                <w:szCs w:val="24"/>
                <w:lang w:val="el-GR"/>
              </w:rPr>
              <w:t>.</w:t>
            </w:r>
          </w:p>
        </w:tc>
        <w:tc>
          <w:tcPr>
            <w:tcW w:w="3866" w:type="pct"/>
            <w:gridSpan w:val="16"/>
          </w:tcPr>
          <w:p w14:paraId="44A01174" w14:textId="780835A1" w:rsidR="0014462F" w:rsidRPr="008864F6" w:rsidRDefault="0014462F" w:rsidP="008137DA">
            <w:pPr>
              <w:spacing w:line="360" w:lineRule="auto"/>
              <w:ind w:left="460"/>
              <w:jc w:val="both"/>
              <w:rPr>
                <w:szCs w:val="24"/>
                <w:lang w:val="el-GR"/>
              </w:rPr>
            </w:pPr>
            <w:r w:rsidRPr="00264C65">
              <w:rPr>
                <w:szCs w:val="24"/>
                <w:lang w:val="el-GR"/>
              </w:rPr>
              <w:t>«εθνικός οργανισμός διαπίστευσης» σημαίνει τον Κυπριακό Οργανισμό Προώθησης Ποιότητας (</w:t>
            </w:r>
            <w:r w:rsidR="00264C65" w:rsidRPr="00264C65">
              <w:rPr>
                <w:szCs w:val="24"/>
                <w:lang w:val="en-US"/>
              </w:rPr>
              <w:t>CYS</w:t>
            </w:r>
            <w:r w:rsidR="00264C65" w:rsidRPr="00264C65">
              <w:rPr>
                <w:szCs w:val="24"/>
                <w:lang w:val="el-GR"/>
              </w:rPr>
              <w:t>-</w:t>
            </w:r>
            <w:r w:rsidR="00264C65" w:rsidRPr="00264C65">
              <w:rPr>
                <w:szCs w:val="24"/>
                <w:lang w:val="en-US"/>
              </w:rPr>
              <w:t>CYSAB</w:t>
            </w:r>
            <w:r w:rsidRPr="00264C65">
              <w:rPr>
                <w:szCs w:val="24"/>
                <w:lang w:val="el-GR"/>
              </w:rPr>
              <w:t>) που έχει συσταθεί δυνάμει του άρθρου 3 του περί Διαπίστευσης, Τυποποίησης και Τεχνικής Πληροφόρησης Νόμου·</w:t>
            </w:r>
          </w:p>
        </w:tc>
      </w:tr>
      <w:tr w:rsidR="007074B3" w:rsidRPr="003709EF" w14:paraId="5163D93A" w14:textId="77777777" w:rsidTr="00DF73B3">
        <w:trPr>
          <w:gridAfter w:val="1"/>
          <w:wAfter w:w="14" w:type="pct"/>
        </w:trPr>
        <w:tc>
          <w:tcPr>
            <w:tcW w:w="1119" w:type="pct"/>
          </w:tcPr>
          <w:p w14:paraId="51256C1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3B0D18D" w14:textId="77777777" w:rsidR="00593BDA" w:rsidRPr="00B27FE6" w:rsidRDefault="00593BDA" w:rsidP="007074B3">
            <w:pPr>
              <w:spacing w:line="360" w:lineRule="auto"/>
              <w:jc w:val="both"/>
              <w:rPr>
                <w:szCs w:val="24"/>
                <w:lang w:val="el-GR"/>
              </w:rPr>
            </w:pPr>
          </w:p>
        </w:tc>
      </w:tr>
      <w:tr w:rsidR="007074B3" w:rsidRPr="003709EF" w14:paraId="27896142" w14:textId="77777777" w:rsidTr="00DF73B3">
        <w:trPr>
          <w:gridAfter w:val="1"/>
          <w:wAfter w:w="14" w:type="pct"/>
        </w:trPr>
        <w:tc>
          <w:tcPr>
            <w:tcW w:w="1119" w:type="pct"/>
          </w:tcPr>
          <w:p w14:paraId="6728A6B0" w14:textId="77777777" w:rsidR="00971B35" w:rsidRPr="00B27FE6" w:rsidRDefault="00971B35" w:rsidP="007074B3">
            <w:pPr>
              <w:pStyle w:val="BodyText2"/>
              <w:spacing w:before="0"/>
              <w:jc w:val="left"/>
              <w:rPr>
                <w:rFonts w:ascii="Arial" w:hAnsi="Arial" w:cs="Arial"/>
                <w:sz w:val="24"/>
                <w:szCs w:val="24"/>
                <w:lang w:val="el-GR"/>
              </w:rPr>
            </w:pPr>
          </w:p>
        </w:tc>
        <w:tc>
          <w:tcPr>
            <w:tcW w:w="3866" w:type="pct"/>
            <w:gridSpan w:val="16"/>
          </w:tcPr>
          <w:p w14:paraId="1D8F8FB9" w14:textId="1A0B95C4" w:rsidR="00971B35" w:rsidRPr="00B27FE6" w:rsidRDefault="00971B35" w:rsidP="006F020C">
            <w:pPr>
              <w:spacing w:line="360" w:lineRule="auto"/>
              <w:ind w:left="567"/>
              <w:jc w:val="both"/>
              <w:rPr>
                <w:szCs w:val="24"/>
                <w:lang w:val="el-GR"/>
              </w:rPr>
            </w:pPr>
            <w:r w:rsidRPr="00B27FE6">
              <w:rPr>
                <w:szCs w:val="24"/>
                <w:lang w:val="el-GR"/>
              </w:rPr>
              <w:t xml:space="preserve">«ειδικά δικαιώματα» σημαίνει τα δικαιώματα που χορηγεί ο Επίτροπος σε περιορισμένο αριθμό επιχειρήσεων, </w:t>
            </w:r>
            <w:r w:rsidR="006F020C">
              <w:rPr>
                <w:szCs w:val="24"/>
                <w:lang w:val="el-GR"/>
              </w:rPr>
              <w:t>δυνάμει</w:t>
            </w:r>
            <w:r w:rsidRPr="00B27FE6">
              <w:rPr>
                <w:szCs w:val="24"/>
                <w:lang w:val="el-GR"/>
              </w:rPr>
              <w:t xml:space="preserve"> των διατάξεων του παρόντος Νόμου ή οποιασδήποτε άλλης κείμενης νομοθεσίας ή οποιωνδήποτε κανονιστικών ή διοικητικών μηχανισμών προβλέπονται δυνάμει των διατάξεων του παρόντος Νόμου ή δυνάμει οποιωνδήποτε κανονισμών, διαταγμάτων, Αποφάσεων ή Ρυθμιστικών Αποφάσεων εκδίδονται δυνάμει των διατάξεων του παρόντος Νόμου ή οποιασδήποτε άλλης κείμενης νομοθεσίας, τα οποία, σε δεδομένη γεωγραφική περιοχή</w:t>
            </w:r>
            <w:r w:rsidR="00763AA0">
              <w:rPr>
                <w:szCs w:val="24"/>
                <w:lang w:val="el-GR"/>
              </w:rPr>
              <w:t>-</w:t>
            </w:r>
          </w:p>
        </w:tc>
      </w:tr>
      <w:tr w:rsidR="007074B3" w:rsidRPr="003709EF" w14:paraId="42238B0D" w14:textId="77777777" w:rsidTr="00DF73B3">
        <w:trPr>
          <w:gridAfter w:val="1"/>
          <w:wAfter w:w="14" w:type="pct"/>
        </w:trPr>
        <w:tc>
          <w:tcPr>
            <w:tcW w:w="1119" w:type="pct"/>
          </w:tcPr>
          <w:p w14:paraId="451C6647" w14:textId="77777777" w:rsidR="00971B35" w:rsidRPr="00B27FE6" w:rsidRDefault="00971B35" w:rsidP="007074B3">
            <w:pPr>
              <w:pStyle w:val="BodyText2"/>
              <w:spacing w:before="0"/>
              <w:jc w:val="left"/>
              <w:rPr>
                <w:rFonts w:ascii="Arial" w:hAnsi="Arial" w:cs="Arial"/>
                <w:sz w:val="24"/>
                <w:szCs w:val="24"/>
                <w:lang w:val="el-GR"/>
              </w:rPr>
            </w:pPr>
          </w:p>
        </w:tc>
        <w:tc>
          <w:tcPr>
            <w:tcW w:w="3866" w:type="pct"/>
            <w:gridSpan w:val="16"/>
          </w:tcPr>
          <w:p w14:paraId="6D8C8051" w14:textId="77777777" w:rsidR="00971B35" w:rsidRPr="00B27FE6" w:rsidRDefault="00971B35" w:rsidP="007074B3">
            <w:pPr>
              <w:spacing w:line="360" w:lineRule="auto"/>
              <w:jc w:val="both"/>
              <w:rPr>
                <w:szCs w:val="24"/>
                <w:lang w:val="el-GR"/>
              </w:rPr>
            </w:pPr>
          </w:p>
        </w:tc>
      </w:tr>
      <w:tr w:rsidR="00F85BBB" w:rsidRPr="003709EF" w14:paraId="208DCB1D" w14:textId="77777777" w:rsidTr="00DF73B3">
        <w:trPr>
          <w:gridAfter w:val="1"/>
          <w:wAfter w:w="14" w:type="pct"/>
        </w:trPr>
        <w:tc>
          <w:tcPr>
            <w:tcW w:w="1119" w:type="pct"/>
          </w:tcPr>
          <w:p w14:paraId="16E7DD21" w14:textId="77777777" w:rsidR="00971B35" w:rsidRPr="00B27FE6" w:rsidRDefault="00971B35" w:rsidP="007074B3">
            <w:pPr>
              <w:pStyle w:val="BodyText2"/>
              <w:spacing w:before="0"/>
              <w:jc w:val="left"/>
              <w:rPr>
                <w:rFonts w:ascii="Arial" w:hAnsi="Arial" w:cs="Arial"/>
                <w:sz w:val="24"/>
                <w:szCs w:val="24"/>
                <w:lang w:val="el-GR"/>
              </w:rPr>
            </w:pPr>
          </w:p>
        </w:tc>
        <w:tc>
          <w:tcPr>
            <w:tcW w:w="601" w:type="pct"/>
            <w:gridSpan w:val="5"/>
          </w:tcPr>
          <w:p w14:paraId="3C0391E1" w14:textId="64F92902" w:rsidR="00971B35" w:rsidRPr="00B27FE6" w:rsidRDefault="00971B35" w:rsidP="007074B3">
            <w:pPr>
              <w:spacing w:line="360" w:lineRule="auto"/>
              <w:jc w:val="right"/>
              <w:rPr>
                <w:szCs w:val="24"/>
                <w:lang w:val="el-GR"/>
              </w:rPr>
            </w:pPr>
            <w:r w:rsidRPr="00B27FE6">
              <w:rPr>
                <w:szCs w:val="24"/>
                <w:lang w:val="el-GR"/>
              </w:rPr>
              <w:t>(α)</w:t>
            </w:r>
          </w:p>
        </w:tc>
        <w:tc>
          <w:tcPr>
            <w:tcW w:w="3266" w:type="pct"/>
            <w:gridSpan w:val="11"/>
          </w:tcPr>
          <w:p w14:paraId="581B0B4F" w14:textId="647A5354" w:rsidR="00971B35" w:rsidRPr="00B27FE6" w:rsidRDefault="00971B35" w:rsidP="007074B3">
            <w:pPr>
              <w:spacing w:line="360" w:lineRule="auto"/>
              <w:jc w:val="both"/>
              <w:rPr>
                <w:szCs w:val="24"/>
                <w:lang w:val="el-GR"/>
              </w:rPr>
            </w:pPr>
            <w:r w:rsidRPr="00B27FE6">
              <w:rPr>
                <w:szCs w:val="24"/>
                <w:lang w:val="el-GR"/>
              </w:rPr>
              <w:t>περιορίζουν, σε δύο (2) ή περισσότερες περιοχές, τον αριθμό των επιχειρήσεων αυτών με βάση κριτήρια που είναι αντικειμενικά, αναλογικά και αμερόληπτα, ή</w:t>
            </w:r>
          </w:p>
        </w:tc>
      </w:tr>
      <w:tr w:rsidR="00F85BBB" w:rsidRPr="003709EF" w14:paraId="3BD79D53" w14:textId="77777777" w:rsidTr="00DF73B3">
        <w:trPr>
          <w:gridAfter w:val="1"/>
          <w:wAfter w:w="14" w:type="pct"/>
        </w:trPr>
        <w:tc>
          <w:tcPr>
            <w:tcW w:w="1119" w:type="pct"/>
          </w:tcPr>
          <w:p w14:paraId="2B0E7EB4" w14:textId="77777777" w:rsidR="00971B35" w:rsidRPr="00B27FE6" w:rsidRDefault="00971B35" w:rsidP="007074B3">
            <w:pPr>
              <w:pStyle w:val="BodyText2"/>
              <w:spacing w:before="0"/>
              <w:jc w:val="left"/>
              <w:rPr>
                <w:rFonts w:ascii="Arial" w:hAnsi="Arial" w:cs="Arial"/>
                <w:sz w:val="24"/>
                <w:szCs w:val="24"/>
                <w:lang w:val="el-GR"/>
              </w:rPr>
            </w:pPr>
          </w:p>
        </w:tc>
        <w:tc>
          <w:tcPr>
            <w:tcW w:w="601" w:type="pct"/>
            <w:gridSpan w:val="5"/>
          </w:tcPr>
          <w:p w14:paraId="661F7DBB" w14:textId="77777777" w:rsidR="00971B35" w:rsidRPr="00B27FE6" w:rsidRDefault="00971B35" w:rsidP="007074B3">
            <w:pPr>
              <w:spacing w:line="360" w:lineRule="auto"/>
              <w:jc w:val="right"/>
              <w:rPr>
                <w:szCs w:val="24"/>
                <w:lang w:val="el-GR"/>
              </w:rPr>
            </w:pPr>
          </w:p>
        </w:tc>
        <w:tc>
          <w:tcPr>
            <w:tcW w:w="3266" w:type="pct"/>
            <w:gridSpan w:val="11"/>
          </w:tcPr>
          <w:p w14:paraId="61274D91" w14:textId="77777777" w:rsidR="00971B35" w:rsidRPr="00B27FE6" w:rsidRDefault="00971B35" w:rsidP="007074B3">
            <w:pPr>
              <w:spacing w:line="360" w:lineRule="auto"/>
              <w:jc w:val="both"/>
              <w:rPr>
                <w:szCs w:val="24"/>
                <w:lang w:val="el-GR"/>
              </w:rPr>
            </w:pPr>
          </w:p>
        </w:tc>
      </w:tr>
      <w:tr w:rsidR="00F85BBB" w:rsidRPr="003709EF" w14:paraId="37F05248" w14:textId="77777777" w:rsidTr="00DF73B3">
        <w:trPr>
          <w:gridAfter w:val="1"/>
          <w:wAfter w:w="14" w:type="pct"/>
        </w:trPr>
        <w:tc>
          <w:tcPr>
            <w:tcW w:w="1119" w:type="pct"/>
          </w:tcPr>
          <w:p w14:paraId="7E507652" w14:textId="77777777" w:rsidR="00971B35" w:rsidRPr="00B27FE6" w:rsidRDefault="00971B35" w:rsidP="007074B3">
            <w:pPr>
              <w:pStyle w:val="BodyText2"/>
              <w:spacing w:before="0"/>
              <w:jc w:val="left"/>
              <w:rPr>
                <w:rFonts w:ascii="Arial" w:hAnsi="Arial" w:cs="Arial"/>
                <w:sz w:val="24"/>
                <w:szCs w:val="24"/>
                <w:lang w:val="el-GR"/>
              </w:rPr>
            </w:pPr>
          </w:p>
        </w:tc>
        <w:tc>
          <w:tcPr>
            <w:tcW w:w="601" w:type="pct"/>
            <w:gridSpan w:val="5"/>
          </w:tcPr>
          <w:p w14:paraId="6FD8248B" w14:textId="280A5C7E" w:rsidR="00971B35" w:rsidRPr="00B27FE6" w:rsidRDefault="00971B35" w:rsidP="007074B3">
            <w:pPr>
              <w:spacing w:line="360" w:lineRule="auto"/>
              <w:jc w:val="right"/>
              <w:rPr>
                <w:szCs w:val="24"/>
                <w:lang w:val="el-GR"/>
              </w:rPr>
            </w:pPr>
            <w:r w:rsidRPr="00B27FE6">
              <w:rPr>
                <w:szCs w:val="24"/>
                <w:lang w:val="el-GR"/>
              </w:rPr>
              <w:t>(β)</w:t>
            </w:r>
          </w:p>
        </w:tc>
        <w:tc>
          <w:tcPr>
            <w:tcW w:w="3266" w:type="pct"/>
            <w:gridSpan w:val="11"/>
          </w:tcPr>
          <w:p w14:paraId="51FED2F8" w14:textId="7DCE8697" w:rsidR="00971B35" w:rsidRPr="00B27FE6" w:rsidRDefault="00971B35" w:rsidP="007074B3">
            <w:pPr>
              <w:spacing w:line="360" w:lineRule="auto"/>
              <w:jc w:val="both"/>
              <w:rPr>
                <w:szCs w:val="24"/>
                <w:lang w:val="el-GR"/>
              </w:rPr>
            </w:pPr>
            <w:r w:rsidRPr="00B27FE6">
              <w:rPr>
                <w:szCs w:val="24"/>
                <w:lang w:val="el-GR"/>
              </w:rPr>
              <w:t>υποδεικνύουν, με βάση κριτήρια διαφορετικά από αυτά που αναφέρονται στις διατάξεις της παραγράφου (α), περισσότερες ανταγωνίστριες επιχειρήσεις, ή</w:t>
            </w:r>
          </w:p>
        </w:tc>
      </w:tr>
      <w:tr w:rsidR="00F85BBB" w:rsidRPr="003709EF" w14:paraId="2020CDF9" w14:textId="77777777" w:rsidTr="00DF73B3">
        <w:trPr>
          <w:gridAfter w:val="1"/>
          <w:wAfter w:w="14" w:type="pct"/>
        </w:trPr>
        <w:tc>
          <w:tcPr>
            <w:tcW w:w="1119" w:type="pct"/>
          </w:tcPr>
          <w:p w14:paraId="4F253A85" w14:textId="77777777" w:rsidR="00602DE6" w:rsidRPr="00B27FE6" w:rsidRDefault="00602DE6" w:rsidP="007074B3">
            <w:pPr>
              <w:pStyle w:val="BodyText2"/>
              <w:spacing w:before="0"/>
              <w:jc w:val="left"/>
              <w:rPr>
                <w:rFonts w:ascii="Arial" w:hAnsi="Arial" w:cs="Arial"/>
                <w:sz w:val="24"/>
                <w:szCs w:val="24"/>
                <w:lang w:val="el-GR"/>
              </w:rPr>
            </w:pPr>
          </w:p>
        </w:tc>
        <w:tc>
          <w:tcPr>
            <w:tcW w:w="601" w:type="pct"/>
            <w:gridSpan w:val="5"/>
          </w:tcPr>
          <w:p w14:paraId="6242DFD9" w14:textId="77777777" w:rsidR="00602DE6" w:rsidRPr="00B27FE6" w:rsidRDefault="00602DE6" w:rsidP="007074B3">
            <w:pPr>
              <w:spacing w:line="360" w:lineRule="auto"/>
              <w:jc w:val="right"/>
              <w:rPr>
                <w:szCs w:val="24"/>
                <w:lang w:val="el-GR"/>
              </w:rPr>
            </w:pPr>
          </w:p>
        </w:tc>
        <w:tc>
          <w:tcPr>
            <w:tcW w:w="3266" w:type="pct"/>
            <w:gridSpan w:val="11"/>
          </w:tcPr>
          <w:p w14:paraId="3A927860" w14:textId="77777777" w:rsidR="00602DE6" w:rsidRPr="00B27FE6" w:rsidRDefault="00602DE6" w:rsidP="007074B3">
            <w:pPr>
              <w:spacing w:line="360" w:lineRule="auto"/>
              <w:jc w:val="both"/>
              <w:rPr>
                <w:szCs w:val="24"/>
                <w:lang w:val="el-GR"/>
              </w:rPr>
            </w:pPr>
          </w:p>
        </w:tc>
      </w:tr>
      <w:tr w:rsidR="00F85BBB" w:rsidRPr="003709EF" w14:paraId="65434E56" w14:textId="77777777" w:rsidTr="00DF73B3">
        <w:trPr>
          <w:gridAfter w:val="1"/>
          <w:wAfter w:w="14" w:type="pct"/>
        </w:trPr>
        <w:tc>
          <w:tcPr>
            <w:tcW w:w="1119" w:type="pct"/>
          </w:tcPr>
          <w:p w14:paraId="568BE1E4" w14:textId="77777777" w:rsidR="00602DE6" w:rsidRPr="00B27FE6" w:rsidRDefault="00602DE6" w:rsidP="007074B3">
            <w:pPr>
              <w:pStyle w:val="BodyText2"/>
              <w:spacing w:before="0"/>
              <w:jc w:val="left"/>
              <w:rPr>
                <w:rFonts w:ascii="Arial" w:hAnsi="Arial" w:cs="Arial"/>
                <w:sz w:val="24"/>
                <w:szCs w:val="24"/>
                <w:lang w:val="el-GR"/>
              </w:rPr>
            </w:pPr>
          </w:p>
        </w:tc>
        <w:tc>
          <w:tcPr>
            <w:tcW w:w="601" w:type="pct"/>
            <w:gridSpan w:val="5"/>
          </w:tcPr>
          <w:p w14:paraId="4F65C0D8" w14:textId="77D593B9" w:rsidR="00602DE6" w:rsidRPr="00B27FE6" w:rsidRDefault="00602DE6" w:rsidP="007074B3">
            <w:pPr>
              <w:spacing w:line="360" w:lineRule="auto"/>
              <w:jc w:val="right"/>
              <w:rPr>
                <w:szCs w:val="24"/>
                <w:lang w:val="el-GR"/>
              </w:rPr>
            </w:pPr>
            <w:r w:rsidRPr="00B27FE6">
              <w:rPr>
                <w:szCs w:val="24"/>
                <w:lang w:val="el-GR"/>
              </w:rPr>
              <w:t>(γ)</w:t>
            </w:r>
          </w:p>
        </w:tc>
        <w:tc>
          <w:tcPr>
            <w:tcW w:w="3266" w:type="pct"/>
            <w:gridSpan w:val="11"/>
          </w:tcPr>
          <w:p w14:paraId="0DA3F038" w14:textId="5B23C62B" w:rsidR="00602DE6" w:rsidRPr="00B27FE6" w:rsidRDefault="00602DE6" w:rsidP="007074B3">
            <w:pPr>
              <w:spacing w:line="360" w:lineRule="auto"/>
              <w:jc w:val="both"/>
              <w:rPr>
                <w:szCs w:val="24"/>
                <w:lang w:val="el-GR"/>
              </w:rPr>
            </w:pPr>
            <w:r w:rsidRPr="00B27FE6">
              <w:rPr>
                <w:szCs w:val="24"/>
                <w:lang w:val="el-GR"/>
              </w:rPr>
              <w:t>αναθέτουν σε μία ή περισσότερες επιχειρήσεις, με βάση κριτήρια διαφορετικά από τα προαναφερθέντα, νομοθετικά ή κανονιστικά πλεονεκτήματα που επηρεάζουν ουσιαστικά τη δυνατότητα οποιασδήποτε άλλης επιχείρησης να εισάγει, να εμπορεύεται, να συνδέει, να θέτει σε λειτουργία ή και</w:t>
            </w:r>
            <w:r w:rsidR="00763AA0">
              <w:rPr>
                <w:szCs w:val="24"/>
                <w:lang w:val="el-GR"/>
              </w:rPr>
              <w:t xml:space="preserve"> </w:t>
            </w:r>
            <w:r w:rsidRPr="00B27FE6">
              <w:rPr>
                <w:szCs w:val="24"/>
                <w:lang w:val="el-GR"/>
              </w:rPr>
              <w:t>να συντηρεί τηλεπικοινωνιακό εξοπλισμό στον ίδιο γεωγραφικό χώρο και υπό αντίστοιχες συνθήκες·</w:t>
            </w:r>
          </w:p>
        </w:tc>
      </w:tr>
      <w:tr w:rsidR="007074B3" w:rsidRPr="003709EF" w14:paraId="67A80D0C" w14:textId="77777777" w:rsidTr="00DF73B3">
        <w:trPr>
          <w:gridAfter w:val="1"/>
          <w:wAfter w:w="14" w:type="pct"/>
        </w:trPr>
        <w:tc>
          <w:tcPr>
            <w:tcW w:w="1119" w:type="pct"/>
          </w:tcPr>
          <w:p w14:paraId="0F1779B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2A539D3" w14:textId="77777777" w:rsidR="00593BDA" w:rsidRPr="00B27FE6" w:rsidRDefault="00593BDA" w:rsidP="007074B3">
            <w:pPr>
              <w:spacing w:line="360" w:lineRule="auto"/>
              <w:jc w:val="both"/>
              <w:rPr>
                <w:szCs w:val="24"/>
                <w:lang w:val="el-GR"/>
              </w:rPr>
            </w:pPr>
          </w:p>
        </w:tc>
      </w:tr>
      <w:tr w:rsidR="007074B3" w:rsidRPr="003709EF" w14:paraId="3BC1C669" w14:textId="77777777" w:rsidTr="00DF73B3">
        <w:trPr>
          <w:gridAfter w:val="1"/>
          <w:wAfter w:w="14" w:type="pct"/>
        </w:trPr>
        <w:tc>
          <w:tcPr>
            <w:tcW w:w="1119" w:type="pct"/>
          </w:tcPr>
          <w:p w14:paraId="3BCD253E"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81A8088" w14:textId="06763891" w:rsidR="00593BDA" w:rsidRPr="00A45930" w:rsidRDefault="00593BDA" w:rsidP="007074B3">
            <w:pPr>
              <w:spacing w:line="360" w:lineRule="auto"/>
              <w:ind w:left="567"/>
              <w:jc w:val="both"/>
              <w:rPr>
                <w:szCs w:val="24"/>
                <w:lang w:val="el-GR"/>
              </w:rPr>
            </w:pPr>
            <w:r w:rsidRPr="00A45930">
              <w:rPr>
                <w:szCs w:val="24"/>
                <w:lang w:val="el-GR"/>
              </w:rPr>
              <w:t>«ειδικές υποχρεώσεις» σημαίνει υποχρεώσεις που δύναται να επιβληθούν από τον Επίτροπο σε πρόσωπο δυνάμει των διατάξεων του παρόντος Νόμου·</w:t>
            </w:r>
          </w:p>
        </w:tc>
      </w:tr>
      <w:tr w:rsidR="007074B3" w:rsidRPr="003709EF" w14:paraId="40C485CC" w14:textId="77777777" w:rsidTr="00DF73B3">
        <w:trPr>
          <w:gridAfter w:val="1"/>
          <w:wAfter w:w="14" w:type="pct"/>
        </w:trPr>
        <w:tc>
          <w:tcPr>
            <w:tcW w:w="1119" w:type="pct"/>
          </w:tcPr>
          <w:p w14:paraId="2C58DB0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7D7116E" w14:textId="77777777" w:rsidR="00593BDA" w:rsidRPr="00B27FE6" w:rsidRDefault="00593BDA" w:rsidP="007074B3">
            <w:pPr>
              <w:spacing w:line="360" w:lineRule="auto"/>
              <w:jc w:val="both"/>
              <w:rPr>
                <w:szCs w:val="24"/>
                <w:lang w:val="el-GR"/>
              </w:rPr>
            </w:pPr>
          </w:p>
        </w:tc>
      </w:tr>
      <w:tr w:rsidR="007074B3" w:rsidRPr="003709EF" w14:paraId="0F96CA0C" w14:textId="77777777" w:rsidTr="00DF73B3">
        <w:trPr>
          <w:gridAfter w:val="1"/>
          <w:wAfter w:w="14" w:type="pct"/>
        </w:trPr>
        <w:tc>
          <w:tcPr>
            <w:tcW w:w="1119" w:type="pct"/>
          </w:tcPr>
          <w:p w14:paraId="13E57E4B"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62AB60C" w14:textId="0404ABDC" w:rsidR="00593BDA" w:rsidRPr="00B27FE6" w:rsidRDefault="00593BDA" w:rsidP="007074B3">
            <w:pPr>
              <w:spacing w:line="360" w:lineRule="auto"/>
              <w:ind w:left="567"/>
              <w:jc w:val="both"/>
              <w:rPr>
                <w:szCs w:val="24"/>
                <w:lang w:val="el-GR"/>
              </w:rPr>
            </w:pPr>
            <w:r w:rsidRPr="00B27FE6">
              <w:rPr>
                <w:szCs w:val="24"/>
                <w:lang w:val="el-GR"/>
              </w:rPr>
              <w:t xml:space="preserve">«εικονική </w:t>
            </w:r>
            <w:proofErr w:type="spellStart"/>
            <w:r w:rsidRPr="00B27FE6">
              <w:rPr>
                <w:szCs w:val="24"/>
                <w:lang w:val="el-GR"/>
              </w:rPr>
              <w:t>αδεσμοποίητη</w:t>
            </w:r>
            <w:proofErr w:type="spellEnd"/>
            <w:r w:rsidRPr="00B27FE6">
              <w:rPr>
                <w:szCs w:val="24"/>
                <w:lang w:val="el-GR"/>
              </w:rPr>
              <w:t xml:space="preserve"> πρόσβαση στον τοπικό βρόχο» σημαίνει την παροχή πρόσβασης σε δίκτυο πρόσβασης επόμενης γενιάς (NGA) με τρόπο που είναι παρόμοιος με την </w:t>
            </w:r>
            <w:proofErr w:type="spellStart"/>
            <w:r w:rsidRPr="00B27FE6">
              <w:rPr>
                <w:szCs w:val="24"/>
                <w:lang w:val="el-GR"/>
              </w:rPr>
              <w:t>αποδεσμοποίηση</w:t>
            </w:r>
            <w:proofErr w:type="spellEnd"/>
            <w:r w:rsidRPr="00B27FE6">
              <w:rPr>
                <w:szCs w:val="24"/>
                <w:lang w:val="el-GR"/>
              </w:rPr>
              <w:t xml:space="preserve"> του τοπικού βρόχου στο χάλκινο δίκτυο πρόσβασης</w:t>
            </w:r>
            <w:r w:rsidR="00763AA0">
              <w:rPr>
                <w:szCs w:val="24"/>
                <w:lang w:val="el-GR"/>
              </w:rPr>
              <w:t>, όπου,</w:t>
            </w:r>
            <w:r w:rsidRPr="00B27FE6">
              <w:rPr>
                <w:szCs w:val="24"/>
                <w:lang w:val="el-GR"/>
              </w:rPr>
              <w:t xml:space="preserve"> ωστόσο</w:t>
            </w:r>
            <w:r w:rsidR="00763AA0">
              <w:rPr>
                <w:szCs w:val="24"/>
                <w:lang w:val="el-GR"/>
              </w:rPr>
              <w:t>,</w:t>
            </w:r>
            <w:r w:rsidRPr="00B27FE6">
              <w:rPr>
                <w:szCs w:val="24"/>
                <w:lang w:val="el-GR"/>
              </w:rPr>
              <w:t xml:space="preserve"> αντί να παρέχεται η φυσική γραμμή, παρέχεται μια εικονική σύνδεση</w:t>
            </w:r>
            <w:r w:rsidR="00763AA0">
              <w:rPr>
                <w:szCs w:val="24"/>
                <w:lang w:val="el-GR"/>
              </w:rPr>
              <w:t>,</w:t>
            </w:r>
            <w:r w:rsidRPr="00B27FE6">
              <w:rPr>
                <w:szCs w:val="24"/>
                <w:lang w:val="el-GR"/>
              </w:rPr>
              <w:t xml:space="preserve"> τα χαρακτηριστικά </w:t>
            </w:r>
            <w:r w:rsidR="00763AA0" w:rsidRPr="00B27FE6">
              <w:rPr>
                <w:szCs w:val="24"/>
                <w:lang w:val="el-GR"/>
              </w:rPr>
              <w:t xml:space="preserve"> της οποίας </w:t>
            </w:r>
            <w:r w:rsidRPr="00B27FE6">
              <w:rPr>
                <w:szCs w:val="24"/>
                <w:lang w:val="el-GR"/>
              </w:rPr>
              <w:t>δίνουν το δικαίωμα και την ευελιξία σε εναλλακτικούς παροχείς να διαμορφώσουν κατάλληλα τα δικά τους προϊόντα σε αντιστοιχία αυτών που μπορούν να δοθούν μέσω φυσικής πρόσβασης·</w:t>
            </w:r>
          </w:p>
        </w:tc>
      </w:tr>
      <w:tr w:rsidR="007074B3" w:rsidRPr="003709EF" w14:paraId="51ABE8CA" w14:textId="77777777" w:rsidTr="00DF73B3">
        <w:trPr>
          <w:gridAfter w:val="1"/>
          <w:wAfter w:w="14" w:type="pct"/>
        </w:trPr>
        <w:tc>
          <w:tcPr>
            <w:tcW w:w="1119" w:type="pct"/>
          </w:tcPr>
          <w:p w14:paraId="7A58BDE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97B7E60" w14:textId="26B9E392" w:rsidR="00593BDA" w:rsidRPr="00B27FE6" w:rsidRDefault="00593BDA" w:rsidP="007074B3">
            <w:pPr>
              <w:tabs>
                <w:tab w:val="left" w:pos="284"/>
              </w:tabs>
              <w:spacing w:line="360" w:lineRule="auto"/>
              <w:ind w:left="567"/>
              <w:jc w:val="both"/>
              <w:rPr>
                <w:szCs w:val="24"/>
                <w:lang w:val="el-GR"/>
              </w:rPr>
            </w:pPr>
          </w:p>
        </w:tc>
      </w:tr>
      <w:tr w:rsidR="007074B3" w:rsidRPr="003709EF" w14:paraId="5F42426E" w14:textId="77777777" w:rsidTr="00DF73B3">
        <w:trPr>
          <w:gridAfter w:val="1"/>
          <w:wAfter w:w="14" w:type="pct"/>
        </w:trPr>
        <w:tc>
          <w:tcPr>
            <w:tcW w:w="1119" w:type="pct"/>
          </w:tcPr>
          <w:p w14:paraId="1F40B91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0C12F9F" w14:textId="700CF1F3" w:rsidR="006F020C" w:rsidRDefault="006F020C" w:rsidP="006F020C">
            <w:pPr>
              <w:spacing w:line="360" w:lineRule="auto"/>
              <w:ind w:left="567"/>
              <w:jc w:val="both"/>
              <w:rPr>
                <w:szCs w:val="24"/>
                <w:lang w:val="el-GR"/>
              </w:rPr>
            </w:pPr>
            <w:r w:rsidRPr="00B27FE6">
              <w:rPr>
                <w:szCs w:val="24"/>
                <w:lang w:val="el-GR"/>
              </w:rPr>
              <w:t>«εκπομπή» σημαίνει εκπομπή, ενσύρματη ή ασύρματη, άμεση ή μέσω</w:t>
            </w:r>
            <w:r>
              <w:rPr>
                <w:szCs w:val="24"/>
                <w:lang w:val="el-GR"/>
              </w:rPr>
              <w:t xml:space="preserve"> </w:t>
            </w:r>
            <w:r w:rsidRPr="00B27FE6">
              <w:rPr>
                <w:szCs w:val="24"/>
                <w:lang w:val="el-GR"/>
              </w:rPr>
              <w:t xml:space="preserve">δορυφόρου, με κώδικα ή χωρίς, και εν γένει εκπομπή </w:t>
            </w:r>
            <w:r w:rsidRPr="00B27FE6">
              <w:rPr>
                <w:szCs w:val="24"/>
                <w:lang w:val="el-GR"/>
              </w:rPr>
              <w:lastRenderedPageBreak/>
              <w:t>με οποιο</w:t>
            </w:r>
            <w:r w:rsidR="00335C73">
              <w:rPr>
                <w:szCs w:val="24"/>
                <w:lang w:val="el-GR"/>
              </w:rPr>
              <w:t>ν</w:t>
            </w:r>
            <w:r w:rsidRPr="00B27FE6">
              <w:rPr>
                <w:szCs w:val="24"/>
                <w:lang w:val="el-GR"/>
              </w:rPr>
              <w:t xml:space="preserve">δήποτε τρόπο ενός </w:t>
            </w:r>
            <w:proofErr w:type="spellStart"/>
            <w:r w:rsidRPr="00B27FE6">
              <w:rPr>
                <w:szCs w:val="24"/>
                <w:lang w:val="el-GR"/>
              </w:rPr>
              <w:t>ραδιοσήματος</w:t>
            </w:r>
            <w:proofErr w:type="spellEnd"/>
            <w:r w:rsidRPr="00B27FE6">
              <w:rPr>
                <w:szCs w:val="24"/>
                <w:lang w:val="el-GR"/>
              </w:rPr>
              <w:t xml:space="preserve"> ή τηλεοπτικού σήματος που προορίζεται για λήψη από το κοινό·</w:t>
            </w:r>
          </w:p>
          <w:p w14:paraId="110A9D53" w14:textId="77777777" w:rsidR="00593BDA" w:rsidRPr="00B27FE6" w:rsidRDefault="00593BDA" w:rsidP="007074B3">
            <w:pPr>
              <w:spacing w:line="360" w:lineRule="auto"/>
              <w:jc w:val="both"/>
              <w:rPr>
                <w:szCs w:val="24"/>
                <w:lang w:val="el-GR"/>
              </w:rPr>
            </w:pPr>
          </w:p>
        </w:tc>
      </w:tr>
      <w:tr w:rsidR="007074B3" w:rsidRPr="003709EF" w14:paraId="43C72D46" w14:textId="77777777" w:rsidTr="00DF73B3">
        <w:trPr>
          <w:gridAfter w:val="1"/>
          <w:wAfter w:w="14" w:type="pct"/>
        </w:trPr>
        <w:tc>
          <w:tcPr>
            <w:tcW w:w="1119" w:type="pct"/>
          </w:tcPr>
          <w:p w14:paraId="703CA01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0D76EEC" w14:textId="4B5C58A3" w:rsidR="006F020C" w:rsidRPr="00B27FE6" w:rsidRDefault="006F020C" w:rsidP="007074B3">
            <w:pPr>
              <w:spacing w:line="360" w:lineRule="auto"/>
              <w:ind w:left="567"/>
              <w:jc w:val="both"/>
              <w:rPr>
                <w:szCs w:val="24"/>
                <w:lang w:val="el-GR"/>
              </w:rPr>
            </w:pPr>
            <w:r w:rsidRPr="006F020C">
              <w:rPr>
                <w:szCs w:val="24"/>
                <w:lang w:val="el-GR"/>
              </w:rPr>
              <w:t xml:space="preserve"> «Ένωση» σημαίνει την Ευρωπαϊκή Ένωση·</w:t>
            </w:r>
          </w:p>
        </w:tc>
      </w:tr>
      <w:tr w:rsidR="007074B3" w:rsidRPr="003709EF" w14:paraId="494AD06C" w14:textId="77777777" w:rsidTr="00DF73B3">
        <w:trPr>
          <w:gridAfter w:val="1"/>
          <w:wAfter w:w="14" w:type="pct"/>
        </w:trPr>
        <w:tc>
          <w:tcPr>
            <w:tcW w:w="1119" w:type="pct"/>
          </w:tcPr>
          <w:p w14:paraId="5E0CC3BA"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ABDAAB6" w14:textId="77777777" w:rsidR="00593BDA" w:rsidRPr="00B27FE6" w:rsidRDefault="00593BDA" w:rsidP="007074B3">
            <w:pPr>
              <w:spacing w:line="360" w:lineRule="auto"/>
              <w:jc w:val="both"/>
              <w:rPr>
                <w:szCs w:val="24"/>
                <w:lang w:val="el-GR"/>
              </w:rPr>
            </w:pPr>
          </w:p>
        </w:tc>
      </w:tr>
      <w:tr w:rsidR="007074B3" w:rsidRPr="003709EF" w14:paraId="0459EAFD" w14:textId="77777777" w:rsidTr="00DF73B3">
        <w:trPr>
          <w:gridAfter w:val="1"/>
          <w:wAfter w:w="14" w:type="pct"/>
        </w:trPr>
        <w:tc>
          <w:tcPr>
            <w:tcW w:w="1119" w:type="pct"/>
          </w:tcPr>
          <w:p w14:paraId="42A34B3C"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0D8A0E79" w14:textId="7E4CA865" w:rsidR="00593BDA" w:rsidRPr="00B27FE6" w:rsidRDefault="00593BDA" w:rsidP="006F020C">
            <w:pPr>
              <w:spacing w:line="360" w:lineRule="auto"/>
              <w:ind w:left="567"/>
              <w:jc w:val="both"/>
              <w:rPr>
                <w:szCs w:val="24"/>
                <w:lang w:val="el-GR"/>
              </w:rPr>
            </w:pPr>
            <w:r w:rsidRPr="00B27FE6">
              <w:rPr>
                <w:szCs w:val="24"/>
                <w:lang w:val="el-GR"/>
              </w:rPr>
              <w:t>«εξουσιοδοτημένος αντιπρόσωπος» σημαίνει φυσικό ή νομικό πρόσωπο, εγκατεστημένο στην Ένωση που έχει λάβει γραπτή εντολή από κατασκευαστή να ενεργεί εξ ονόματός του για την εκτέλεση συγκεκριμένων καθηκόντων·</w:t>
            </w:r>
          </w:p>
        </w:tc>
      </w:tr>
      <w:tr w:rsidR="007074B3" w:rsidRPr="003709EF" w14:paraId="26B7BE4E" w14:textId="77777777" w:rsidTr="00DF73B3">
        <w:trPr>
          <w:gridAfter w:val="1"/>
          <w:wAfter w:w="14" w:type="pct"/>
        </w:trPr>
        <w:tc>
          <w:tcPr>
            <w:tcW w:w="1119" w:type="pct"/>
          </w:tcPr>
          <w:p w14:paraId="584A966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07A1656" w14:textId="77777777" w:rsidR="00593BDA" w:rsidRPr="00B27FE6" w:rsidRDefault="00593BDA" w:rsidP="007074B3">
            <w:pPr>
              <w:spacing w:line="360" w:lineRule="auto"/>
              <w:jc w:val="both"/>
              <w:rPr>
                <w:szCs w:val="24"/>
                <w:lang w:val="el-GR"/>
              </w:rPr>
            </w:pPr>
          </w:p>
        </w:tc>
      </w:tr>
      <w:tr w:rsidR="007074B3" w:rsidRPr="003709EF" w14:paraId="5890AB8D" w14:textId="77777777" w:rsidTr="00DF73B3">
        <w:trPr>
          <w:gridAfter w:val="1"/>
          <w:wAfter w:w="14" w:type="pct"/>
        </w:trPr>
        <w:tc>
          <w:tcPr>
            <w:tcW w:w="1119" w:type="pct"/>
          </w:tcPr>
          <w:p w14:paraId="089893C7"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069DEAE" w14:textId="1D5F4C5A" w:rsidR="00593BDA" w:rsidRPr="00B27FE6" w:rsidRDefault="00593BDA" w:rsidP="007074B3">
            <w:pPr>
              <w:spacing w:line="360" w:lineRule="auto"/>
              <w:ind w:left="567"/>
              <w:jc w:val="both"/>
              <w:rPr>
                <w:szCs w:val="24"/>
                <w:lang w:val="el-GR"/>
              </w:rPr>
            </w:pPr>
            <w:r w:rsidRPr="00B27FE6">
              <w:rPr>
                <w:szCs w:val="24"/>
                <w:lang w:val="el-GR"/>
              </w:rPr>
              <w:t xml:space="preserve">«επιβλαβής παρεμβολή» σημαίνει παρεμβολή που θέτει σε κίνδυνο τη λειτουργία υπηρεσίας </w:t>
            </w:r>
            <w:proofErr w:type="spellStart"/>
            <w:r w:rsidRPr="00B27FE6">
              <w:rPr>
                <w:szCs w:val="24"/>
                <w:lang w:val="el-GR"/>
              </w:rPr>
              <w:t>ραδιοπλοήγησης</w:t>
            </w:r>
            <w:proofErr w:type="spellEnd"/>
            <w:r w:rsidRPr="00B27FE6">
              <w:rPr>
                <w:szCs w:val="24"/>
                <w:lang w:val="el-GR"/>
              </w:rPr>
              <w:t xml:space="preserve"> ή άλλων υπηρεσιών ασφάλειας ή η οποία, καθ’ οποιονδήποτε τρόπο, υποβαθμίζει σοβαρά, εμποδίζει ή επανειλημμένα διακόπτει μια </w:t>
            </w:r>
            <w:proofErr w:type="spellStart"/>
            <w:r w:rsidRPr="00B27FE6">
              <w:rPr>
                <w:szCs w:val="24"/>
                <w:lang w:val="el-GR"/>
              </w:rPr>
              <w:t>ραδιοεπικοινωνιακή</w:t>
            </w:r>
            <w:proofErr w:type="spellEnd"/>
            <w:r w:rsidRPr="00B27FE6">
              <w:rPr>
                <w:szCs w:val="24"/>
                <w:lang w:val="el-GR"/>
              </w:rPr>
              <w:t xml:space="preserve"> υπηρεσία που λειτουργεί σύμφωνα με τους εφαρμοστέους διεθνείς, </w:t>
            </w:r>
            <w:proofErr w:type="spellStart"/>
            <w:r w:rsidRPr="00B27FE6">
              <w:rPr>
                <w:szCs w:val="24"/>
                <w:lang w:val="el-GR"/>
              </w:rPr>
              <w:t>ενωσιακούς</w:t>
            </w:r>
            <w:proofErr w:type="spellEnd"/>
            <w:r w:rsidRPr="00B27FE6">
              <w:rPr>
                <w:szCs w:val="24"/>
                <w:lang w:val="el-GR"/>
              </w:rPr>
              <w:t xml:space="preserve"> ή εθνικούς κανονισμούς·</w:t>
            </w:r>
          </w:p>
        </w:tc>
      </w:tr>
      <w:tr w:rsidR="007074B3" w:rsidRPr="003709EF" w14:paraId="7E46A412" w14:textId="77777777" w:rsidTr="00DF73B3">
        <w:trPr>
          <w:gridAfter w:val="1"/>
          <w:wAfter w:w="14" w:type="pct"/>
        </w:trPr>
        <w:tc>
          <w:tcPr>
            <w:tcW w:w="1119" w:type="pct"/>
          </w:tcPr>
          <w:p w14:paraId="2E366BD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8D42970" w14:textId="77777777" w:rsidR="00593BDA" w:rsidRPr="00B27FE6" w:rsidRDefault="00593BDA" w:rsidP="007074B3">
            <w:pPr>
              <w:spacing w:line="360" w:lineRule="auto"/>
              <w:jc w:val="both"/>
              <w:rPr>
                <w:szCs w:val="24"/>
                <w:lang w:val="el-GR"/>
              </w:rPr>
            </w:pPr>
          </w:p>
        </w:tc>
      </w:tr>
      <w:tr w:rsidR="007074B3" w:rsidRPr="003709EF" w14:paraId="0A13B52A" w14:textId="77777777" w:rsidTr="00DF73B3">
        <w:trPr>
          <w:gridAfter w:val="1"/>
          <w:wAfter w:w="14" w:type="pct"/>
        </w:trPr>
        <w:tc>
          <w:tcPr>
            <w:tcW w:w="1119" w:type="pct"/>
          </w:tcPr>
          <w:p w14:paraId="4112211B"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F8CDD53" w14:textId="3BAADC22" w:rsidR="00593BDA" w:rsidRPr="00B27FE6" w:rsidRDefault="00593BDA" w:rsidP="007074B3">
            <w:pPr>
              <w:spacing w:line="360" w:lineRule="auto"/>
              <w:ind w:left="567"/>
              <w:jc w:val="both"/>
              <w:rPr>
                <w:szCs w:val="24"/>
                <w:lang w:val="el-GR"/>
              </w:rPr>
            </w:pPr>
            <w:r w:rsidRPr="00B27FE6">
              <w:rPr>
                <w:szCs w:val="24"/>
                <w:lang w:val="el-GR"/>
              </w:rPr>
              <w:t xml:space="preserve">«επιζήμια παρεμβολή» σημαίνει παρεμβολή που θέτει σε κίνδυνο τη λειτουργία της υπηρεσίας </w:t>
            </w:r>
            <w:proofErr w:type="spellStart"/>
            <w:r w:rsidRPr="00B27FE6">
              <w:rPr>
                <w:szCs w:val="24"/>
                <w:lang w:val="el-GR"/>
              </w:rPr>
              <w:t>ραδιοναυσιπλοΐας</w:t>
            </w:r>
            <w:proofErr w:type="spellEnd"/>
            <w:r w:rsidRPr="00B27FE6">
              <w:rPr>
                <w:szCs w:val="24"/>
                <w:lang w:val="el-GR"/>
              </w:rPr>
              <w:t xml:space="preserve"> ή άλλων υπηρεσιών ασφαλείας ή η οποία με άλλο τρόπο αλλοιώνει, εμποδίζει σοβαρά ή διακόπτει επανειλημμένα υπηρεσία ραδιοεπικοινωνίας που λειτουργεί σύμφωνα με την εκάστοτε εν ισχύι νομοθεσία που σχετίζεται με τις ραδιοεπικοινωνίες·</w:t>
            </w:r>
          </w:p>
        </w:tc>
      </w:tr>
      <w:tr w:rsidR="007074B3" w:rsidRPr="003709EF" w14:paraId="160455EF" w14:textId="77777777" w:rsidTr="00DF73B3">
        <w:trPr>
          <w:gridAfter w:val="1"/>
          <w:wAfter w:w="14" w:type="pct"/>
        </w:trPr>
        <w:tc>
          <w:tcPr>
            <w:tcW w:w="1119" w:type="pct"/>
          </w:tcPr>
          <w:p w14:paraId="44AFE09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A478D4C" w14:textId="77777777" w:rsidR="00593BDA" w:rsidRPr="00B27FE6" w:rsidRDefault="00593BDA" w:rsidP="007074B3">
            <w:pPr>
              <w:spacing w:line="360" w:lineRule="auto"/>
              <w:jc w:val="both"/>
              <w:rPr>
                <w:szCs w:val="24"/>
                <w:lang w:val="el-GR"/>
              </w:rPr>
            </w:pPr>
          </w:p>
        </w:tc>
      </w:tr>
      <w:tr w:rsidR="007074B3" w:rsidRPr="003709EF" w14:paraId="30F4D0EA" w14:textId="77777777" w:rsidTr="00DF73B3">
        <w:trPr>
          <w:gridAfter w:val="1"/>
          <w:wAfter w:w="14" w:type="pct"/>
        </w:trPr>
        <w:tc>
          <w:tcPr>
            <w:tcW w:w="1119" w:type="pct"/>
          </w:tcPr>
          <w:p w14:paraId="3119B10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1A9FA51" w14:textId="30A12BB1" w:rsidR="00593BDA" w:rsidRPr="00B27FE6" w:rsidRDefault="00593BDA" w:rsidP="00335C73">
            <w:pPr>
              <w:spacing w:line="360" w:lineRule="auto"/>
              <w:ind w:left="567"/>
              <w:jc w:val="both"/>
              <w:rPr>
                <w:szCs w:val="24"/>
                <w:lang w:val="el-GR"/>
              </w:rPr>
            </w:pPr>
            <w:r w:rsidRPr="00B27FE6">
              <w:rPr>
                <w:szCs w:val="24"/>
                <w:lang w:val="el-GR"/>
              </w:rPr>
              <w:t>«επικοινωνία» σημαίνει οποιαδήποτε πληροφορία ανταλλάσσεται ή μεταφέρεται μεταξύ ενός πεπερασμένου αριθμού μερών</w:t>
            </w:r>
            <w:r w:rsidR="008137DA">
              <w:rPr>
                <w:szCs w:val="24"/>
                <w:lang w:val="el-GR"/>
              </w:rPr>
              <w:t>,</w:t>
            </w:r>
            <w:r w:rsidRPr="00B27FE6">
              <w:rPr>
                <w:szCs w:val="24"/>
                <w:lang w:val="el-GR"/>
              </w:rPr>
              <w:t xml:space="preserve"> μέσω δημόσια διαθέσιμης υπηρε</w:t>
            </w:r>
            <w:r w:rsidR="006F020C">
              <w:rPr>
                <w:szCs w:val="24"/>
                <w:lang w:val="el-GR"/>
              </w:rPr>
              <w:t>σίας ηλεκτρονικών επικοινωνιών</w:t>
            </w:r>
            <w:r w:rsidR="00335C73">
              <w:rPr>
                <w:szCs w:val="24"/>
                <w:lang w:val="el-GR"/>
              </w:rPr>
              <w:t xml:space="preserve">, </w:t>
            </w:r>
            <w:r w:rsidR="00335C73" w:rsidRPr="00CE1E53">
              <w:rPr>
                <w:szCs w:val="24"/>
                <w:lang w:val="el-GR"/>
              </w:rPr>
              <w:t xml:space="preserve">χωρίς να </w:t>
            </w:r>
            <w:r w:rsidRPr="00CE1E53">
              <w:rPr>
                <w:szCs w:val="24"/>
                <w:lang w:val="el-GR"/>
              </w:rPr>
              <w:t>περιλαμβάνονται</w:t>
            </w:r>
            <w:r w:rsidRPr="00B27FE6">
              <w:rPr>
                <w:szCs w:val="24"/>
                <w:lang w:val="el-GR"/>
              </w:rPr>
              <w:t xml:space="preserve"> πληροφορίες που μεταφέρονται ως τμήμα μιας υπηρεσίας μετάδοσης στο κοινό μέσω ενός δικτύου ηλεκτρονικών επικοινωνιών, παρά μόνο στο βαθμό που η πληροφορία </w:t>
            </w:r>
            <w:r w:rsidRPr="00B27FE6">
              <w:rPr>
                <w:szCs w:val="24"/>
                <w:lang w:val="el-GR"/>
              </w:rPr>
              <w:lastRenderedPageBreak/>
              <w:t>μπορεί να σχετισθεί με το συγκεκριμένο συνδρομητή ή χρήστη που λαμβάνει την πληροφορία·</w:t>
            </w:r>
          </w:p>
        </w:tc>
      </w:tr>
      <w:tr w:rsidR="007074B3" w:rsidRPr="003709EF" w14:paraId="2A2A474D" w14:textId="77777777" w:rsidTr="00DF73B3">
        <w:trPr>
          <w:gridAfter w:val="1"/>
          <w:wAfter w:w="14" w:type="pct"/>
        </w:trPr>
        <w:tc>
          <w:tcPr>
            <w:tcW w:w="1119" w:type="pct"/>
          </w:tcPr>
          <w:p w14:paraId="3E3B1440"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B84A13B" w14:textId="77777777" w:rsidR="00593BDA" w:rsidRPr="00B27FE6" w:rsidRDefault="00593BDA" w:rsidP="007074B3">
            <w:pPr>
              <w:spacing w:line="360" w:lineRule="auto"/>
              <w:jc w:val="both"/>
              <w:rPr>
                <w:szCs w:val="24"/>
                <w:lang w:val="el-GR"/>
              </w:rPr>
            </w:pPr>
          </w:p>
        </w:tc>
      </w:tr>
      <w:tr w:rsidR="007074B3" w:rsidRPr="003709EF" w14:paraId="5A7D4C63" w14:textId="77777777" w:rsidTr="00DF73B3">
        <w:trPr>
          <w:gridAfter w:val="1"/>
          <w:wAfter w:w="14" w:type="pct"/>
        </w:trPr>
        <w:tc>
          <w:tcPr>
            <w:tcW w:w="1119" w:type="pct"/>
          </w:tcPr>
          <w:p w14:paraId="3AFF728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4D996DB" w14:textId="0DA55F63" w:rsidR="00593BDA" w:rsidRPr="00B27FE6" w:rsidRDefault="00593BDA" w:rsidP="007074B3">
            <w:pPr>
              <w:spacing w:line="360" w:lineRule="auto"/>
              <w:ind w:left="567"/>
              <w:jc w:val="both"/>
              <w:rPr>
                <w:szCs w:val="24"/>
                <w:lang w:val="el-GR"/>
              </w:rPr>
            </w:pPr>
            <w:r w:rsidRPr="00B27FE6">
              <w:rPr>
                <w:szCs w:val="24"/>
                <w:lang w:val="el-GR"/>
              </w:rPr>
              <w:t>«επικοινωνίες έκτακτης ανάγκης» σημαίνει τις επικοινωνίες μέσω υπηρεσιών διαπροσωπικών επικοινωνιών μεταξύ του τελικού χρήστη και του Κέντρου Διαχείρισης Περιστατικών Έκτακτης Ανάγκης, με στόχο να ζητηθεί και να ληφθεί βοήθεια έκτακτης ανάγκης από υπηρεσίες έκτακτης ανάγκης·</w:t>
            </w:r>
          </w:p>
        </w:tc>
      </w:tr>
      <w:tr w:rsidR="00DD09A2" w:rsidRPr="003709EF" w14:paraId="7885F00F" w14:textId="77777777" w:rsidTr="00DF73B3">
        <w:trPr>
          <w:gridAfter w:val="1"/>
          <w:wAfter w:w="14" w:type="pct"/>
        </w:trPr>
        <w:tc>
          <w:tcPr>
            <w:tcW w:w="1119" w:type="pct"/>
          </w:tcPr>
          <w:p w14:paraId="7B60D003" w14:textId="77777777" w:rsidR="00740E64" w:rsidRPr="00B27FE6" w:rsidRDefault="00740E64" w:rsidP="007074B3">
            <w:pPr>
              <w:pStyle w:val="BodyText2"/>
              <w:spacing w:before="0"/>
              <w:jc w:val="left"/>
              <w:rPr>
                <w:rFonts w:ascii="Arial" w:hAnsi="Arial" w:cs="Arial"/>
                <w:sz w:val="24"/>
                <w:szCs w:val="24"/>
                <w:lang w:val="el-GR"/>
              </w:rPr>
            </w:pPr>
          </w:p>
        </w:tc>
        <w:tc>
          <w:tcPr>
            <w:tcW w:w="3866" w:type="pct"/>
            <w:gridSpan w:val="16"/>
          </w:tcPr>
          <w:p w14:paraId="4C190FF4" w14:textId="77777777" w:rsidR="00740E64" w:rsidRPr="00B27FE6" w:rsidRDefault="00740E64" w:rsidP="007074B3">
            <w:pPr>
              <w:spacing w:line="360" w:lineRule="auto"/>
              <w:jc w:val="both"/>
              <w:rPr>
                <w:szCs w:val="24"/>
                <w:lang w:val="el-GR"/>
              </w:rPr>
            </w:pPr>
          </w:p>
        </w:tc>
      </w:tr>
      <w:tr w:rsidR="0014462F" w:rsidRPr="003709EF" w14:paraId="2BECDC9B" w14:textId="77777777" w:rsidTr="00DF73B3">
        <w:trPr>
          <w:gridAfter w:val="1"/>
          <w:wAfter w:w="14" w:type="pct"/>
        </w:trPr>
        <w:tc>
          <w:tcPr>
            <w:tcW w:w="1119" w:type="pct"/>
          </w:tcPr>
          <w:p w14:paraId="6D44D5C6" w14:textId="77777777" w:rsidR="0014462F" w:rsidRDefault="0014462F" w:rsidP="0014462F">
            <w:pPr>
              <w:pStyle w:val="BodyText2"/>
              <w:spacing w:before="0"/>
              <w:ind w:right="113"/>
              <w:jc w:val="right"/>
              <w:rPr>
                <w:rFonts w:ascii="Arial" w:hAnsi="Arial" w:cs="Arial"/>
                <w:sz w:val="24"/>
                <w:szCs w:val="24"/>
                <w:lang w:val="el-GR"/>
              </w:rPr>
            </w:pPr>
          </w:p>
          <w:p w14:paraId="04C9ED71" w14:textId="77777777" w:rsidR="0014462F" w:rsidRDefault="0014462F" w:rsidP="0014462F">
            <w:pPr>
              <w:pStyle w:val="BodyText2"/>
              <w:spacing w:before="0"/>
              <w:ind w:right="113"/>
              <w:jc w:val="right"/>
              <w:rPr>
                <w:rFonts w:ascii="Arial" w:hAnsi="Arial" w:cs="Arial"/>
                <w:sz w:val="24"/>
                <w:szCs w:val="24"/>
                <w:lang w:val="el-GR"/>
              </w:rPr>
            </w:pPr>
          </w:p>
          <w:p w14:paraId="5D64DCB3" w14:textId="318F2E10" w:rsidR="0014462F" w:rsidRPr="00740E64" w:rsidRDefault="002D6E94" w:rsidP="0014462F">
            <w:pPr>
              <w:pStyle w:val="BodyText2"/>
              <w:spacing w:before="0"/>
              <w:ind w:right="113"/>
              <w:jc w:val="right"/>
              <w:rPr>
                <w:rFonts w:ascii="Arial" w:hAnsi="Arial" w:cs="Arial"/>
                <w:sz w:val="24"/>
                <w:szCs w:val="24"/>
                <w:lang w:val="el-GR"/>
              </w:rPr>
            </w:pPr>
            <w:r>
              <w:rPr>
                <w:rFonts w:ascii="Arial" w:hAnsi="Arial" w:cs="Arial"/>
                <w:sz w:val="24"/>
                <w:szCs w:val="24"/>
                <w:lang w:val="el-GR"/>
              </w:rPr>
              <w:t>13(Ι)</w:t>
            </w:r>
            <w:r w:rsidR="0014462F" w:rsidRPr="00740E64">
              <w:rPr>
                <w:rFonts w:ascii="Arial" w:hAnsi="Arial" w:cs="Arial"/>
                <w:sz w:val="24"/>
                <w:szCs w:val="24"/>
                <w:lang w:val="el-GR"/>
              </w:rPr>
              <w:t xml:space="preserve"> του </w:t>
            </w:r>
            <w:r w:rsidR="00483A86">
              <w:rPr>
                <w:rFonts w:ascii="Arial" w:hAnsi="Arial" w:cs="Arial"/>
                <w:sz w:val="24"/>
                <w:szCs w:val="24"/>
                <w:lang w:val="el-GR"/>
              </w:rPr>
              <w:t>2022</w:t>
            </w:r>
            <w:r>
              <w:rPr>
                <w:rFonts w:ascii="Arial" w:hAnsi="Arial" w:cs="Arial"/>
                <w:sz w:val="24"/>
                <w:szCs w:val="24"/>
                <w:lang w:val="el-GR"/>
              </w:rPr>
              <w:t>.</w:t>
            </w:r>
          </w:p>
          <w:p w14:paraId="4E0A4264" w14:textId="419386A5" w:rsidR="0014462F" w:rsidRPr="00B27FE6" w:rsidRDefault="0014462F" w:rsidP="0014462F">
            <w:pPr>
              <w:pStyle w:val="BodyText2"/>
              <w:spacing w:before="0"/>
              <w:jc w:val="right"/>
              <w:rPr>
                <w:rFonts w:ascii="Arial" w:hAnsi="Arial" w:cs="Arial"/>
                <w:sz w:val="24"/>
                <w:szCs w:val="24"/>
                <w:lang w:val="el-GR"/>
              </w:rPr>
            </w:pPr>
          </w:p>
        </w:tc>
        <w:tc>
          <w:tcPr>
            <w:tcW w:w="3866" w:type="pct"/>
            <w:gridSpan w:val="16"/>
          </w:tcPr>
          <w:p w14:paraId="7AA1CAC5" w14:textId="34383377" w:rsidR="0014462F" w:rsidRPr="00B27FE6" w:rsidRDefault="0014462F" w:rsidP="0014462F">
            <w:pPr>
              <w:spacing w:line="360" w:lineRule="auto"/>
              <w:ind w:left="593"/>
              <w:jc w:val="both"/>
              <w:rPr>
                <w:szCs w:val="24"/>
                <w:lang w:val="el-GR"/>
              </w:rPr>
            </w:pPr>
            <w:r w:rsidRPr="00483A86">
              <w:rPr>
                <w:szCs w:val="24"/>
                <w:lang w:val="el-GR"/>
              </w:rPr>
              <w:t>«Επιτροπή Προστασίας</w:t>
            </w:r>
            <w:r w:rsidR="00712E7D">
              <w:rPr>
                <w:szCs w:val="24"/>
                <w:lang w:val="el-GR"/>
              </w:rPr>
              <w:t xml:space="preserve"> του</w:t>
            </w:r>
            <w:r w:rsidRPr="00483A86">
              <w:rPr>
                <w:szCs w:val="24"/>
                <w:lang w:val="el-GR"/>
              </w:rPr>
              <w:t xml:space="preserve"> Ανταγωνισμού» σημαίνει την Επιτροπή Προστασίας του Ανταγωνισμού, η οποία ιδρύθηκε δυνάμει του άρθρου 8 του περί της Προστασίας του Ανταγωνισμού Νόμου</w:t>
            </w:r>
            <w:r w:rsidR="00712E7D">
              <w:rPr>
                <w:szCs w:val="24"/>
                <w:lang w:val="el-GR"/>
              </w:rPr>
              <w:t>˙</w:t>
            </w:r>
          </w:p>
        </w:tc>
      </w:tr>
      <w:tr w:rsidR="007074B3" w:rsidRPr="003709EF" w14:paraId="7F6D8664" w14:textId="77777777" w:rsidTr="00DF73B3">
        <w:trPr>
          <w:gridAfter w:val="1"/>
          <w:wAfter w:w="14" w:type="pct"/>
        </w:trPr>
        <w:tc>
          <w:tcPr>
            <w:tcW w:w="1119" w:type="pct"/>
          </w:tcPr>
          <w:p w14:paraId="03B9899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FE14052" w14:textId="77777777" w:rsidR="00593BDA" w:rsidRPr="00B27FE6" w:rsidRDefault="00593BDA" w:rsidP="007074B3">
            <w:pPr>
              <w:spacing w:line="360" w:lineRule="auto"/>
              <w:jc w:val="both"/>
              <w:rPr>
                <w:szCs w:val="24"/>
                <w:lang w:val="el-GR"/>
              </w:rPr>
            </w:pPr>
          </w:p>
        </w:tc>
      </w:tr>
      <w:tr w:rsidR="007074B3" w:rsidRPr="003709EF" w14:paraId="068598F6" w14:textId="77777777" w:rsidTr="00DF73B3">
        <w:trPr>
          <w:gridAfter w:val="1"/>
          <w:wAfter w:w="14" w:type="pct"/>
        </w:trPr>
        <w:tc>
          <w:tcPr>
            <w:tcW w:w="1119" w:type="pct"/>
          </w:tcPr>
          <w:p w14:paraId="5B739D97"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D718198" w14:textId="180F6757" w:rsidR="00593BDA" w:rsidRPr="00B27FE6" w:rsidRDefault="00593BDA" w:rsidP="007074B3">
            <w:pPr>
              <w:spacing w:line="360" w:lineRule="auto"/>
              <w:ind w:left="567"/>
              <w:jc w:val="both"/>
              <w:rPr>
                <w:szCs w:val="24"/>
                <w:lang w:val="el-GR"/>
              </w:rPr>
            </w:pPr>
            <w:r w:rsidRPr="00B27FE6">
              <w:rPr>
                <w:szCs w:val="24"/>
                <w:lang w:val="el-GR"/>
              </w:rPr>
              <w:t>«Επίτροπος» σημαίνει τον Επίτροπο Επικοινωνιών που διορίζεται δυνάμει των διατάξεων του εδαφίου (1) του άρθρου 5 του περί Ρυθμίσεως Ηλεκτρονικών Επικοινωνιών και Ταχυδρομικών Υπηρεσιών Νόμου·</w:t>
            </w:r>
          </w:p>
        </w:tc>
      </w:tr>
      <w:tr w:rsidR="007074B3" w:rsidRPr="003709EF" w14:paraId="35A3CEA7" w14:textId="77777777" w:rsidTr="00DF73B3">
        <w:trPr>
          <w:gridAfter w:val="1"/>
          <w:wAfter w:w="14" w:type="pct"/>
        </w:trPr>
        <w:tc>
          <w:tcPr>
            <w:tcW w:w="1119" w:type="pct"/>
          </w:tcPr>
          <w:p w14:paraId="7CC23C90"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29A5460" w14:textId="77777777" w:rsidR="00593BDA" w:rsidRPr="00B27FE6" w:rsidRDefault="00593BDA" w:rsidP="007074B3">
            <w:pPr>
              <w:spacing w:line="360" w:lineRule="auto"/>
              <w:jc w:val="both"/>
              <w:rPr>
                <w:szCs w:val="24"/>
                <w:lang w:val="el-GR"/>
              </w:rPr>
            </w:pPr>
          </w:p>
        </w:tc>
      </w:tr>
      <w:tr w:rsidR="007074B3" w:rsidRPr="003709EF" w14:paraId="197328B7" w14:textId="77777777" w:rsidTr="00DF73B3">
        <w:trPr>
          <w:gridAfter w:val="1"/>
          <w:wAfter w:w="14" w:type="pct"/>
        </w:trPr>
        <w:tc>
          <w:tcPr>
            <w:tcW w:w="1119" w:type="pct"/>
          </w:tcPr>
          <w:p w14:paraId="0E7880D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FF447CC" w14:textId="589AEBEA" w:rsidR="00593BDA" w:rsidRPr="00B27FE6" w:rsidRDefault="006F020C" w:rsidP="006F020C">
            <w:pPr>
              <w:spacing w:line="360" w:lineRule="auto"/>
              <w:ind w:left="567"/>
              <w:jc w:val="both"/>
              <w:rPr>
                <w:szCs w:val="24"/>
                <w:lang w:val="el-GR"/>
              </w:rPr>
            </w:pPr>
            <w:r w:rsidRPr="00B27FE6">
              <w:rPr>
                <w:szCs w:val="24"/>
                <w:lang w:val="el-GR"/>
              </w:rPr>
              <w:t>«Ευρωπαϊκή Επιτροπή» σημαίνει την Επιτροπή της Ευρωπαϊκής Ένωσης·</w:t>
            </w:r>
            <w:r>
              <w:rPr>
                <w:szCs w:val="24"/>
                <w:lang w:val="el-GR"/>
              </w:rPr>
              <w:t xml:space="preserve"> </w:t>
            </w:r>
          </w:p>
        </w:tc>
      </w:tr>
      <w:tr w:rsidR="007074B3" w:rsidRPr="003709EF" w14:paraId="16622272" w14:textId="77777777" w:rsidTr="00DF73B3">
        <w:trPr>
          <w:gridAfter w:val="1"/>
          <w:wAfter w:w="14" w:type="pct"/>
        </w:trPr>
        <w:tc>
          <w:tcPr>
            <w:tcW w:w="1119" w:type="pct"/>
          </w:tcPr>
          <w:p w14:paraId="58CE3ADE"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AB53FEB" w14:textId="77777777" w:rsidR="00593BDA" w:rsidRPr="00B27FE6" w:rsidRDefault="00593BDA" w:rsidP="007074B3">
            <w:pPr>
              <w:spacing w:line="360" w:lineRule="auto"/>
              <w:jc w:val="both"/>
              <w:rPr>
                <w:szCs w:val="24"/>
                <w:lang w:val="el-GR"/>
              </w:rPr>
            </w:pPr>
          </w:p>
        </w:tc>
      </w:tr>
      <w:tr w:rsidR="007074B3" w:rsidRPr="003709EF" w14:paraId="368DF446" w14:textId="77777777" w:rsidTr="00DF73B3">
        <w:trPr>
          <w:gridAfter w:val="1"/>
          <w:wAfter w:w="14" w:type="pct"/>
        </w:trPr>
        <w:tc>
          <w:tcPr>
            <w:tcW w:w="1119" w:type="pct"/>
          </w:tcPr>
          <w:p w14:paraId="10507DC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AF57B73" w14:textId="52D4CE54" w:rsidR="00593BDA" w:rsidRPr="00B27FE6" w:rsidRDefault="006F020C" w:rsidP="007074B3">
            <w:pPr>
              <w:spacing w:line="360" w:lineRule="auto"/>
              <w:ind w:left="567"/>
              <w:jc w:val="both"/>
              <w:rPr>
                <w:szCs w:val="24"/>
                <w:lang w:val="el-GR"/>
              </w:rPr>
            </w:pPr>
            <w:r w:rsidRPr="00B27FE6">
              <w:rPr>
                <w:szCs w:val="24"/>
                <w:lang w:val="el-GR"/>
              </w:rPr>
              <w:t>«Ευρωπαϊκοί Οργανισμοί Τυποποίησης» σημαίνει την Ευρωπαϊκή Επιτροπή Τυποποίησης (CEN), την Ευρωπαϊκή Επιτροπή για την Ηλεκτροτεχνική Τυποποίηση (CENELEC) και το Ευρωπαϊκό Ίδρυμα Τυποποίησης Ηλεκτρονικών Επικοινωνιών (Τηλεπικοινωνιών) (ETSI)·</w:t>
            </w:r>
          </w:p>
        </w:tc>
      </w:tr>
      <w:tr w:rsidR="007074B3" w:rsidRPr="003709EF" w14:paraId="7D9EE6EC" w14:textId="77777777" w:rsidTr="00DF73B3">
        <w:trPr>
          <w:gridAfter w:val="1"/>
          <w:wAfter w:w="14" w:type="pct"/>
        </w:trPr>
        <w:tc>
          <w:tcPr>
            <w:tcW w:w="1119" w:type="pct"/>
          </w:tcPr>
          <w:p w14:paraId="3EA52DB0"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1D68450" w14:textId="77777777" w:rsidR="00593BDA" w:rsidRPr="00B27FE6" w:rsidRDefault="00593BDA" w:rsidP="007074B3">
            <w:pPr>
              <w:spacing w:line="360" w:lineRule="auto"/>
              <w:jc w:val="both"/>
              <w:rPr>
                <w:szCs w:val="24"/>
                <w:lang w:val="el-GR"/>
              </w:rPr>
            </w:pPr>
          </w:p>
        </w:tc>
      </w:tr>
      <w:tr w:rsidR="007074B3" w:rsidRPr="003709EF" w14:paraId="46F538C9" w14:textId="77777777" w:rsidTr="00DF73B3">
        <w:trPr>
          <w:gridAfter w:val="1"/>
          <w:wAfter w:w="14" w:type="pct"/>
        </w:trPr>
        <w:tc>
          <w:tcPr>
            <w:tcW w:w="1119" w:type="pct"/>
          </w:tcPr>
          <w:p w14:paraId="0F23835E"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0736BA3" w14:textId="43FABC99" w:rsidR="00593BDA" w:rsidRPr="00B27FE6" w:rsidRDefault="00593BDA" w:rsidP="007074B3">
            <w:pPr>
              <w:spacing w:line="360" w:lineRule="auto"/>
              <w:ind w:left="567"/>
              <w:jc w:val="both"/>
              <w:rPr>
                <w:szCs w:val="24"/>
                <w:lang w:val="el-GR"/>
              </w:rPr>
            </w:pPr>
            <w:r w:rsidRPr="00B27FE6">
              <w:rPr>
                <w:szCs w:val="24"/>
                <w:lang w:val="el-GR"/>
              </w:rPr>
              <w:t>«Ε.Χ.Τ.Α.» σημαίνει τον Ευρωπαϊκό Χώρο Τηλεφωνικής Αρίθμησης·</w:t>
            </w:r>
          </w:p>
        </w:tc>
      </w:tr>
      <w:tr w:rsidR="007074B3" w:rsidRPr="003709EF" w14:paraId="1C5D90D2" w14:textId="77777777" w:rsidTr="00DF73B3">
        <w:trPr>
          <w:gridAfter w:val="1"/>
          <w:wAfter w:w="14" w:type="pct"/>
        </w:trPr>
        <w:tc>
          <w:tcPr>
            <w:tcW w:w="1119" w:type="pct"/>
          </w:tcPr>
          <w:p w14:paraId="7C89D0E0"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E1F2865" w14:textId="77777777" w:rsidR="00593BDA" w:rsidRPr="00B27FE6" w:rsidRDefault="00593BDA" w:rsidP="007074B3">
            <w:pPr>
              <w:spacing w:line="360" w:lineRule="auto"/>
              <w:jc w:val="both"/>
              <w:rPr>
                <w:szCs w:val="24"/>
                <w:lang w:val="el-GR"/>
              </w:rPr>
            </w:pPr>
          </w:p>
        </w:tc>
      </w:tr>
      <w:tr w:rsidR="007074B3" w:rsidRPr="003709EF" w14:paraId="14009FE6" w14:textId="77777777" w:rsidTr="00DF73B3">
        <w:trPr>
          <w:gridAfter w:val="1"/>
          <w:wAfter w:w="14" w:type="pct"/>
        </w:trPr>
        <w:tc>
          <w:tcPr>
            <w:tcW w:w="1119" w:type="pct"/>
          </w:tcPr>
          <w:p w14:paraId="71EDB28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6E68171" w14:textId="74CB84AA" w:rsidR="00593BDA" w:rsidRPr="00B27FE6" w:rsidRDefault="00593BDA" w:rsidP="007074B3">
            <w:pPr>
              <w:spacing w:line="360" w:lineRule="auto"/>
              <w:ind w:left="567"/>
              <w:jc w:val="both"/>
              <w:rPr>
                <w:szCs w:val="24"/>
                <w:lang w:val="el-GR"/>
              </w:rPr>
            </w:pPr>
            <w:r w:rsidRPr="00CE1E53">
              <w:rPr>
                <w:szCs w:val="24"/>
                <w:lang w:val="el-GR"/>
              </w:rPr>
              <w:t>«ηλεκτρομαγνητική διαταραχή» σημαίνει ηλεκτρομαγνητικό φαινόμενο που μπορεί να υποβαθμίσει τη λειτουργία εξοπλισμού</w:t>
            </w:r>
            <w:r w:rsidR="006355D6" w:rsidRPr="00CE1E53">
              <w:rPr>
                <w:szCs w:val="24"/>
                <w:lang w:val="el-GR"/>
              </w:rPr>
              <w:t xml:space="preserve">, </w:t>
            </w:r>
            <w:r w:rsidR="002B7917" w:rsidRPr="00CE1E53">
              <w:rPr>
                <w:szCs w:val="24"/>
                <w:lang w:val="el-GR"/>
              </w:rPr>
              <w:t>και δυνατόν να περιλαμβάνει</w:t>
            </w:r>
            <w:r w:rsidR="006355D6" w:rsidRPr="00CE1E53">
              <w:rPr>
                <w:szCs w:val="24"/>
                <w:lang w:val="el-GR"/>
              </w:rPr>
              <w:t xml:space="preserve"> </w:t>
            </w:r>
            <w:r w:rsidRPr="00CE1E53">
              <w:rPr>
                <w:szCs w:val="24"/>
                <w:lang w:val="el-GR"/>
              </w:rPr>
              <w:t xml:space="preserve">θόρυβο </w:t>
            </w:r>
            <w:r w:rsidRPr="00CE1E53">
              <w:rPr>
                <w:szCs w:val="24"/>
                <w:lang w:val="el-GR"/>
              </w:rPr>
              <w:lastRenderedPageBreak/>
              <w:t>ηλεκτρομαγνητικής προέλευσης, ανεπιθύμητο σήμα ή μεταβολή του ιδίου του μέσου διά του οποίου γίνεται η διάδοση·</w:t>
            </w:r>
          </w:p>
        </w:tc>
      </w:tr>
      <w:tr w:rsidR="007074B3" w:rsidRPr="003709EF" w14:paraId="4348CB6B" w14:textId="77777777" w:rsidTr="00DF73B3">
        <w:trPr>
          <w:gridAfter w:val="1"/>
          <w:wAfter w:w="14" w:type="pct"/>
        </w:trPr>
        <w:tc>
          <w:tcPr>
            <w:tcW w:w="1119" w:type="pct"/>
          </w:tcPr>
          <w:p w14:paraId="10A924E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3F90530" w14:textId="77777777" w:rsidR="00593BDA" w:rsidRPr="00B27FE6" w:rsidRDefault="00593BDA" w:rsidP="007074B3">
            <w:pPr>
              <w:tabs>
                <w:tab w:val="left" w:pos="975"/>
              </w:tabs>
              <w:spacing w:line="360" w:lineRule="auto"/>
              <w:jc w:val="both"/>
              <w:rPr>
                <w:szCs w:val="24"/>
                <w:lang w:val="el-GR"/>
              </w:rPr>
            </w:pPr>
          </w:p>
        </w:tc>
      </w:tr>
      <w:tr w:rsidR="007074B3" w:rsidRPr="003709EF" w14:paraId="1EDD88E9" w14:textId="77777777" w:rsidTr="00DF73B3">
        <w:trPr>
          <w:gridAfter w:val="1"/>
          <w:wAfter w:w="14" w:type="pct"/>
        </w:trPr>
        <w:tc>
          <w:tcPr>
            <w:tcW w:w="1119" w:type="pct"/>
          </w:tcPr>
          <w:p w14:paraId="7702F7D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7EB09A3" w14:textId="7AD7A0D5" w:rsidR="00593BDA" w:rsidRPr="00B27FE6" w:rsidRDefault="00593BDA" w:rsidP="006F020C">
            <w:pPr>
              <w:spacing w:line="360" w:lineRule="auto"/>
              <w:ind w:left="567"/>
              <w:jc w:val="both"/>
              <w:rPr>
                <w:szCs w:val="24"/>
                <w:lang w:val="el-GR"/>
              </w:rPr>
            </w:pPr>
            <w:r w:rsidRPr="00B27FE6">
              <w:rPr>
                <w:szCs w:val="24"/>
                <w:lang w:val="el-GR"/>
              </w:rPr>
              <w:t xml:space="preserve">«ηλεκτρονικό ταχυδρομείο» σημαίνει οποιοδήποτε μήνυμα συνίσταται σε κείμενο, φωνή, ήχο ή εικόνα και αποστέλλεται μέσω ενός </w:t>
            </w:r>
            <w:r w:rsidR="006355D6">
              <w:rPr>
                <w:szCs w:val="24"/>
                <w:lang w:val="el-GR"/>
              </w:rPr>
              <w:t>δημόσιου</w:t>
            </w:r>
            <w:r w:rsidRPr="00B27FE6">
              <w:rPr>
                <w:szCs w:val="24"/>
                <w:lang w:val="el-GR"/>
              </w:rPr>
              <w:t xml:space="preserve"> δικτύου επικοινωνιών, το οποίο δύναται να </w:t>
            </w:r>
            <w:r w:rsidR="003709EF" w:rsidRPr="00B27FE6">
              <w:rPr>
                <w:szCs w:val="24"/>
                <w:lang w:val="el-GR"/>
              </w:rPr>
              <w:t>αποθηκευτεί</w:t>
            </w:r>
            <w:r w:rsidRPr="00B27FE6">
              <w:rPr>
                <w:szCs w:val="24"/>
                <w:lang w:val="el-GR"/>
              </w:rPr>
              <w:t xml:space="preserve"> στο δίκτυο ή στον τερματικό εξοπλισμό </w:t>
            </w:r>
            <w:r w:rsidR="006F020C">
              <w:rPr>
                <w:szCs w:val="24"/>
                <w:lang w:val="el-GR"/>
              </w:rPr>
              <w:t>μέχρι να</w:t>
            </w:r>
            <w:r w:rsidRPr="00B27FE6">
              <w:rPr>
                <w:szCs w:val="24"/>
                <w:lang w:val="el-GR"/>
              </w:rPr>
              <w:t xml:space="preserve"> συλλεγεί από τον παραλήπτη·</w:t>
            </w:r>
          </w:p>
        </w:tc>
      </w:tr>
      <w:tr w:rsidR="007074B3" w:rsidRPr="003709EF" w14:paraId="797D47A5" w14:textId="77777777" w:rsidTr="00DF73B3">
        <w:trPr>
          <w:gridAfter w:val="1"/>
          <w:wAfter w:w="14" w:type="pct"/>
        </w:trPr>
        <w:tc>
          <w:tcPr>
            <w:tcW w:w="1119" w:type="pct"/>
          </w:tcPr>
          <w:p w14:paraId="196DEF8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98BF686" w14:textId="77777777" w:rsidR="00593BDA" w:rsidRPr="00B27FE6" w:rsidRDefault="00593BDA" w:rsidP="007074B3">
            <w:pPr>
              <w:tabs>
                <w:tab w:val="left" w:pos="975"/>
              </w:tabs>
              <w:spacing w:line="360" w:lineRule="auto"/>
              <w:jc w:val="both"/>
              <w:rPr>
                <w:szCs w:val="24"/>
                <w:lang w:val="el-GR"/>
              </w:rPr>
            </w:pPr>
          </w:p>
        </w:tc>
      </w:tr>
      <w:tr w:rsidR="007074B3" w:rsidRPr="003709EF" w14:paraId="12F0BF5C" w14:textId="77777777" w:rsidTr="00DF73B3">
        <w:trPr>
          <w:gridAfter w:val="1"/>
          <w:wAfter w:w="14" w:type="pct"/>
        </w:trPr>
        <w:tc>
          <w:tcPr>
            <w:tcW w:w="1119" w:type="pct"/>
          </w:tcPr>
          <w:p w14:paraId="33DA0C3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F127A75" w14:textId="278A79A3" w:rsidR="00593BDA" w:rsidRPr="00B27FE6" w:rsidRDefault="00593BDA" w:rsidP="007074B3">
            <w:pPr>
              <w:spacing w:line="360" w:lineRule="auto"/>
              <w:ind w:left="567"/>
              <w:jc w:val="both"/>
              <w:rPr>
                <w:szCs w:val="24"/>
                <w:lang w:val="el-GR"/>
              </w:rPr>
            </w:pPr>
            <w:r w:rsidRPr="00B27FE6">
              <w:rPr>
                <w:szCs w:val="24"/>
                <w:lang w:val="el-GR"/>
              </w:rPr>
              <w:t>«ηλεκτρονικός οδηγός προγράμματος» σημαίνει οποιοδήποτε ηλεκτρονικό μέσο παροχής πληροφοριών στο κοινό σχετικά με το χρονοδιάγραμμα υλικού προγράμματος</w:t>
            </w:r>
            <w:r w:rsidR="006355D6">
              <w:rPr>
                <w:szCs w:val="24"/>
                <w:lang w:val="el-GR"/>
              </w:rPr>
              <w:t xml:space="preserve"> </w:t>
            </w:r>
            <w:r w:rsidRPr="00B27FE6">
              <w:rPr>
                <w:szCs w:val="24"/>
                <w:lang w:val="el-GR"/>
              </w:rPr>
              <w:t>που αποτελεί αντικείμενο οιασδήποτε υπηρεσίας τηλεοπτικής μετάδοσης και το οποίο ηλεκτρονικό μέσο, αποτελεί αναπόσπαστο στοιχείο του συστήματος διανομής και λήψης με το οποίο παρέχεται μια υπηρεσία τηλεοπτικής μετάδοσης·</w:t>
            </w:r>
          </w:p>
        </w:tc>
      </w:tr>
      <w:tr w:rsidR="007074B3" w:rsidRPr="003709EF" w14:paraId="4548CA6B" w14:textId="77777777" w:rsidTr="00DF73B3">
        <w:trPr>
          <w:gridAfter w:val="1"/>
          <w:wAfter w:w="14" w:type="pct"/>
        </w:trPr>
        <w:tc>
          <w:tcPr>
            <w:tcW w:w="1119" w:type="pct"/>
          </w:tcPr>
          <w:p w14:paraId="2AB3F843"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5547F9D9" w14:textId="77777777" w:rsidR="00593BDA" w:rsidRPr="00B27FE6" w:rsidRDefault="00593BDA" w:rsidP="007074B3">
            <w:pPr>
              <w:tabs>
                <w:tab w:val="left" w:pos="975"/>
              </w:tabs>
              <w:spacing w:line="360" w:lineRule="auto"/>
              <w:jc w:val="both"/>
              <w:rPr>
                <w:szCs w:val="24"/>
                <w:lang w:val="el-GR"/>
              </w:rPr>
            </w:pPr>
          </w:p>
        </w:tc>
      </w:tr>
      <w:tr w:rsidR="007074B3" w:rsidRPr="003709EF" w14:paraId="177C889D" w14:textId="77777777" w:rsidTr="00DF73B3">
        <w:trPr>
          <w:gridAfter w:val="1"/>
          <w:wAfter w:w="14" w:type="pct"/>
        </w:trPr>
        <w:tc>
          <w:tcPr>
            <w:tcW w:w="1119" w:type="pct"/>
          </w:tcPr>
          <w:p w14:paraId="0E47D7FA"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53543F2" w14:textId="3FD13F81" w:rsidR="00593BDA" w:rsidRPr="00B27FE6" w:rsidRDefault="00593BDA" w:rsidP="007074B3">
            <w:pPr>
              <w:spacing w:line="360" w:lineRule="auto"/>
              <w:ind w:left="567"/>
              <w:jc w:val="both"/>
              <w:rPr>
                <w:szCs w:val="24"/>
                <w:lang w:val="el-GR"/>
              </w:rPr>
            </w:pPr>
            <w:r w:rsidRPr="00B27FE6">
              <w:rPr>
                <w:szCs w:val="24"/>
                <w:lang w:val="el-GR"/>
              </w:rPr>
              <w:t>«ημέρα» σημαίνει ημερολογιακή ημέρα, εκτός εάν καθορίζεται διαφορετικά στο</w:t>
            </w:r>
            <w:r w:rsidR="006355D6">
              <w:rPr>
                <w:szCs w:val="24"/>
                <w:lang w:val="el-GR"/>
              </w:rPr>
              <w:t>ν</w:t>
            </w:r>
            <w:r w:rsidRPr="00B27FE6">
              <w:rPr>
                <w:szCs w:val="24"/>
                <w:lang w:val="el-GR"/>
              </w:rPr>
              <w:t xml:space="preserve"> παρόντα Νόμο</w:t>
            </w:r>
            <w:r w:rsidR="006355D6">
              <w:rPr>
                <w:szCs w:val="24"/>
                <w:lang w:val="el-GR"/>
              </w:rPr>
              <w:t xml:space="preserve"> </w:t>
            </w:r>
            <w:r w:rsidRPr="00B27FE6">
              <w:rPr>
                <w:szCs w:val="24"/>
                <w:lang w:val="el-GR"/>
              </w:rPr>
              <w:t>ή εκτός εάν από το κείμενο προκύπτει διαφορετική ερμηνεία·</w:t>
            </w:r>
          </w:p>
        </w:tc>
      </w:tr>
      <w:tr w:rsidR="007074B3" w:rsidRPr="003709EF" w14:paraId="0676A96B" w14:textId="77777777" w:rsidTr="00DF73B3">
        <w:trPr>
          <w:gridAfter w:val="1"/>
          <w:wAfter w:w="14" w:type="pct"/>
        </w:trPr>
        <w:tc>
          <w:tcPr>
            <w:tcW w:w="1119" w:type="pct"/>
          </w:tcPr>
          <w:p w14:paraId="1D472B0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E49F632" w14:textId="77777777" w:rsidR="00593BDA" w:rsidRPr="00B27FE6" w:rsidRDefault="00593BDA" w:rsidP="007074B3">
            <w:pPr>
              <w:tabs>
                <w:tab w:val="left" w:pos="975"/>
              </w:tabs>
              <w:spacing w:line="360" w:lineRule="auto"/>
              <w:jc w:val="both"/>
              <w:rPr>
                <w:szCs w:val="24"/>
                <w:lang w:val="el-GR"/>
              </w:rPr>
            </w:pPr>
          </w:p>
        </w:tc>
      </w:tr>
      <w:tr w:rsidR="007074B3" w:rsidRPr="003709EF" w14:paraId="19F3D3B7" w14:textId="77777777" w:rsidTr="00DF73B3">
        <w:trPr>
          <w:gridAfter w:val="1"/>
          <w:wAfter w:w="14" w:type="pct"/>
        </w:trPr>
        <w:tc>
          <w:tcPr>
            <w:tcW w:w="1119" w:type="pct"/>
          </w:tcPr>
          <w:p w14:paraId="34C29DCA"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92C0CCD" w14:textId="597E178C" w:rsidR="00593BDA" w:rsidRPr="00B27FE6" w:rsidRDefault="00593BDA" w:rsidP="007074B3">
            <w:pPr>
              <w:spacing w:line="360" w:lineRule="auto"/>
              <w:ind w:left="567"/>
              <w:jc w:val="both"/>
              <w:rPr>
                <w:szCs w:val="24"/>
                <w:lang w:val="el-GR"/>
              </w:rPr>
            </w:pPr>
            <w:r w:rsidRPr="00B27FE6">
              <w:rPr>
                <w:szCs w:val="24"/>
                <w:lang w:val="el-GR"/>
              </w:rPr>
              <w:t>«καθολική υπηρεσία ηλεκτρονικών επικοινωνιών» σημαίνει ένα στοιχειώδες σύνολο υπηρεσιών ηλεκτρονικών επικοινωνιών, που ορίζεται στον παρόντα Νόμο, συγκεκριμένης ποιότητας, διαθέσιμο για κάθε χρήστη, ανεξάρτητα από τη γεωγραφική του θέση και, υπό το πρίσμα των ιδιαίτερων εθνικών συνθηκών στη Δημοκρατία, σε προσιτή τιμή·</w:t>
            </w:r>
          </w:p>
        </w:tc>
      </w:tr>
      <w:tr w:rsidR="00804EC0" w:rsidRPr="003709EF" w14:paraId="5F95B57B" w14:textId="77777777" w:rsidTr="00DF73B3">
        <w:trPr>
          <w:gridAfter w:val="1"/>
          <w:wAfter w:w="14" w:type="pct"/>
        </w:trPr>
        <w:tc>
          <w:tcPr>
            <w:tcW w:w="1119" w:type="pct"/>
          </w:tcPr>
          <w:p w14:paraId="37311883" w14:textId="6927EBBE" w:rsidR="00804EC0" w:rsidRDefault="00804EC0" w:rsidP="007074B3">
            <w:pPr>
              <w:pStyle w:val="BodyText2"/>
              <w:spacing w:before="0"/>
              <w:jc w:val="left"/>
              <w:rPr>
                <w:rFonts w:ascii="Arial" w:hAnsi="Arial" w:cs="Arial"/>
                <w:sz w:val="24"/>
                <w:szCs w:val="24"/>
                <w:lang w:val="el-GR"/>
              </w:rPr>
            </w:pPr>
          </w:p>
          <w:p w14:paraId="71862185" w14:textId="77777777" w:rsidR="0082165B" w:rsidRDefault="0082165B" w:rsidP="007074B3">
            <w:pPr>
              <w:pStyle w:val="BodyText2"/>
              <w:spacing w:before="0"/>
              <w:jc w:val="left"/>
              <w:rPr>
                <w:rFonts w:ascii="Arial" w:hAnsi="Arial" w:cs="Arial"/>
                <w:sz w:val="24"/>
                <w:szCs w:val="24"/>
                <w:lang w:val="el-GR"/>
              </w:rPr>
            </w:pPr>
          </w:p>
          <w:p w14:paraId="41C0D38B" w14:textId="77777777" w:rsidR="0082165B" w:rsidRDefault="0082165B" w:rsidP="007074B3">
            <w:pPr>
              <w:pStyle w:val="BodyText2"/>
              <w:spacing w:before="0"/>
              <w:jc w:val="left"/>
              <w:rPr>
                <w:rFonts w:ascii="Arial" w:hAnsi="Arial" w:cs="Arial"/>
                <w:sz w:val="24"/>
                <w:szCs w:val="24"/>
                <w:lang w:val="el-GR"/>
              </w:rPr>
            </w:pPr>
          </w:p>
          <w:p w14:paraId="1D804873" w14:textId="77777777" w:rsidR="0082165B" w:rsidRDefault="0082165B" w:rsidP="007074B3">
            <w:pPr>
              <w:pStyle w:val="BodyText2"/>
              <w:spacing w:before="0"/>
              <w:jc w:val="left"/>
              <w:rPr>
                <w:rFonts w:ascii="Arial" w:hAnsi="Arial" w:cs="Arial"/>
                <w:sz w:val="24"/>
                <w:szCs w:val="24"/>
                <w:lang w:val="el-GR"/>
              </w:rPr>
            </w:pPr>
          </w:p>
          <w:p w14:paraId="5D682C28" w14:textId="77777777" w:rsidR="0082165B" w:rsidRDefault="0082165B" w:rsidP="007074B3">
            <w:pPr>
              <w:pStyle w:val="BodyText2"/>
              <w:spacing w:before="0"/>
              <w:jc w:val="left"/>
              <w:rPr>
                <w:rFonts w:ascii="Arial" w:hAnsi="Arial" w:cs="Arial"/>
                <w:sz w:val="24"/>
                <w:szCs w:val="24"/>
                <w:lang w:val="el-GR"/>
              </w:rPr>
            </w:pPr>
          </w:p>
          <w:p w14:paraId="0072E635" w14:textId="77777777" w:rsidR="0082165B" w:rsidRDefault="0082165B" w:rsidP="007074B3">
            <w:pPr>
              <w:pStyle w:val="BodyText2"/>
              <w:spacing w:before="0"/>
              <w:jc w:val="left"/>
              <w:rPr>
                <w:rFonts w:ascii="Arial" w:hAnsi="Arial" w:cs="Arial"/>
                <w:sz w:val="24"/>
                <w:szCs w:val="24"/>
                <w:lang w:val="el-GR"/>
              </w:rPr>
            </w:pPr>
          </w:p>
          <w:p w14:paraId="52F63367" w14:textId="77777777" w:rsidR="0082165B" w:rsidRDefault="0082165B" w:rsidP="007074B3">
            <w:pPr>
              <w:pStyle w:val="BodyText2"/>
              <w:spacing w:before="0"/>
              <w:jc w:val="left"/>
              <w:rPr>
                <w:rFonts w:ascii="Arial" w:hAnsi="Arial" w:cs="Arial"/>
                <w:sz w:val="24"/>
                <w:szCs w:val="24"/>
                <w:lang w:val="el-GR"/>
              </w:rPr>
            </w:pPr>
          </w:p>
          <w:p w14:paraId="4A1EE071" w14:textId="77777777" w:rsidR="0082165B" w:rsidRDefault="0082165B" w:rsidP="007074B3">
            <w:pPr>
              <w:pStyle w:val="BodyText2"/>
              <w:spacing w:before="0"/>
              <w:jc w:val="left"/>
              <w:rPr>
                <w:rFonts w:ascii="Arial" w:hAnsi="Arial" w:cs="Arial"/>
                <w:sz w:val="24"/>
                <w:szCs w:val="24"/>
                <w:lang w:val="el-GR"/>
              </w:rPr>
            </w:pPr>
          </w:p>
          <w:p w14:paraId="1D95352E" w14:textId="77777777" w:rsidR="0082165B" w:rsidRDefault="0082165B" w:rsidP="007074B3">
            <w:pPr>
              <w:pStyle w:val="BodyText2"/>
              <w:spacing w:before="0"/>
              <w:jc w:val="left"/>
              <w:rPr>
                <w:rFonts w:ascii="Arial" w:hAnsi="Arial" w:cs="Arial"/>
                <w:sz w:val="24"/>
                <w:szCs w:val="24"/>
                <w:lang w:val="el-GR"/>
              </w:rPr>
            </w:pPr>
          </w:p>
          <w:p w14:paraId="0025EF4B" w14:textId="77777777" w:rsidR="0082165B" w:rsidRDefault="0082165B" w:rsidP="007074B3">
            <w:pPr>
              <w:pStyle w:val="BodyText2"/>
              <w:spacing w:before="0"/>
              <w:jc w:val="left"/>
              <w:rPr>
                <w:rFonts w:ascii="Arial" w:hAnsi="Arial" w:cs="Arial"/>
                <w:sz w:val="24"/>
                <w:szCs w:val="24"/>
                <w:lang w:val="el-GR"/>
              </w:rPr>
            </w:pPr>
          </w:p>
          <w:p w14:paraId="3F8A06D6" w14:textId="77777777" w:rsidR="001B313C" w:rsidRDefault="001B313C" w:rsidP="007074B3">
            <w:pPr>
              <w:pStyle w:val="BodyText2"/>
              <w:spacing w:before="0"/>
              <w:jc w:val="left"/>
              <w:rPr>
                <w:rFonts w:ascii="Arial" w:hAnsi="Arial" w:cs="Arial"/>
                <w:sz w:val="24"/>
                <w:szCs w:val="24"/>
                <w:lang w:val="el-GR"/>
              </w:rPr>
            </w:pPr>
          </w:p>
          <w:p w14:paraId="4B1CB58B" w14:textId="2ABCDA48" w:rsidR="00E5076F" w:rsidRDefault="0082165B" w:rsidP="007074B3">
            <w:pPr>
              <w:pStyle w:val="BodyText2"/>
              <w:spacing w:before="0"/>
              <w:jc w:val="left"/>
              <w:rPr>
                <w:rFonts w:ascii="Arial" w:hAnsi="Arial" w:cs="Arial"/>
                <w:sz w:val="24"/>
                <w:szCs w:val="24"/>
                <w:lang w:val="el-GR"/>
              </w:rPr>
            </w:pPr>
            <w:r>
              <w:rPr>
                <w:rFonts w:ascii="Arial" w:hAnsi="Arial" w:cs="Arial"/>
                <w:sz w:val="24"/>
                <w:szCs w:val="24"/>
                <w:lang w:val="el-GR"/>
              </w:rPr>
              <w:t>Επίσημη Εφημερίδα</w:t>
            </w:r>
            <w:r w:rsidR="00E5076F">
              <w:rPr>
                <w:rFonts w:ascii="Arial" w:hAnsi="Arial" w:cs="Arial"/>
                <w:sz w:val="24"/>
                <w:szCs w:val="24"/>
                <w:lang w:val="el-GR"/>
              </w:rPr>
              <w:t xml:space="preserve"> της</w:t>
            </w:r>
          </w:p>
          <w:p w14:paraId="531FC165" w14:textId="51005783" w:rsidR="0082165B" w:rsidRPr="00E5076F" w:rsidRDefault="0082165B" w:rsidP="007074B3">
            <w:pPr>
              <w:pStyle w:val="BodyText2"/>
              <w:spacing w:before="0"/>
              <w:jc w:val="left"/>
              <w:rPr>
                <w:rFonts w:ascii="Arial" w:hAnsi="Arial" w:cs="Arial"/>
                <w:sz w:val="24"/>
                <w:szCs w:val="24"/>
                <w:lang w:val="el-GR"/>
              </w:rPr>
            </w:pPr>
            <w:r>
              <w:rPr>
                <w:rFonts w:ascii="Arial" w:hAnsi="Arial" w:cs="Arial"/>
                <w:sz w:val="24"/>
                <w:szCs w:val="24"/>
                <w:lang w:val="el-GR"/>
              </w:rPr>
              <w:t>Ε.Ε.:</w:t>
            </w:r>
            <w:r w:rsidR="00E5076F">
              <w:rPr>
                <w:rFonts w:ascii="Arial" w:hAnsi="Arial" w:cs="Arial"/>
                <w:sz w:val="24"/>
                <w:szCs w:val="24"/>
                <w:lang w:val="el-GR"/>
              </w:rPr>
              <w:t xml:space="preserve"> </w:t>
            </w:r>
            <w:r>
              <w:rPr>
                <w:rFonts w:ascii="Arial" w:hAnsi="Arial" w:cs="Arial"/>
                <w:sz w:val="24"/>
                <w:szCs w:val="24"/>
                <w:lang w:val="en-US"/>
              </w:rPr>
              <w:t>L</w:t>
            </w:r>
            <w:r w:rsidR="00633EA4" w:rsidRPr="00E5076F">
              <w:rPr>
                <w:rFonts w:ascii="Arial" w:hAnsi="Arial" w:cs="Arial"/>
                <w:sz w:val="24"/>
                <w:szCs w:val="24"/>
                <w:lang w:val="el-GR"/>
              </w:rPr>
              <w:t xml:space="preserve"> </w:t>
            </w:r>
            <w:r w:rsidRPr="00E5076F">
              <w:rPr>
                <w:rFonts w:ascii="Arial" w:hAnsi="Arial" w:cs="Arial"/>
                <w:sz w:val="24"/>
                <w:szCs w:val="24"/>
                <w:lang w:val="el-GR"/>
              </w:rPr>
              <w:t xml:space="preserve">119, </w:t>
            </w:r>
          </w:p>
          <w:p w14:paraId="4E9299ED" w14:textId="77777777" w:rsidR="0082165B" w:rsidRPr="00E5076F" w:rsidRDefault="0082165B" w:rsidP="007074B3">
            <w:pPr>
              <w:pStyle w:val="BodyText2"/>
              <w:spacing w:before="0"/>
              <w:jc w:val="left"/>
              <w:rPr>
                <w:rFonts w:ascii="Arial" w:hAnsi="Arial" w:cs="Arial"/>
                <w:sz w:val="24"/>
                <w:szCs w:val="24"/>
                <w:lang w:val="el-GR"/>
              </w:rPr>
            </w:pPr>
            <w:r w:rsidRPr="00E5076F">
              <w:rPr>
                <w:rFonts w:ascii="Arial" w:hAnsi="Arial" w:cs="Arial"/>
                <w:sz w:val="24"/>
                <w:szCs w:val="24"/>
                <w:lang w:val="el-GR"/>
              </w:rPr>
              <w:t>4.5.2016,</w:t>
            </w:r>
          </w:p>
          <w:p w14:paraId="292289B4" w14:textId="2993EE62" w:rsidR="0082165B" w:rsidRPr="0082165B" w:rsidRDefault="0082165B" w:rsidP="007074B3">
            <w:pPr>
              <w:pStyle w:val="BodyText2"/>
              <w:spacing w:before="0"/>
              <w:jc w:val="left"/>
              <w:rPr>
                <w:rFonts w:ascii="Arial" w:hAnsi="Arial" w:cs="Arial"/>
                <w:sz w:val="24"/>
                <w:szCs w:val="24"/>
                <w:lang w:val="el-GR"/>
              </w:rPr>
            </w:pPr>
            <w:r>
              <w:rPr>
                <w:rFonts w:ascii="Arial" w:hAnsi="Arial" w:cs="Arial"/>
                <w:sz w:val="24"/>
                <w:szCs w:val="24"/>
                <w:lang w:val="el-GR"/>
              </w:rPr>
              <w:t>σ.</w:t>
            </w:r>
            <w:r w:rsidR="00E5076F">
              <w:rPr>
                <w:rFonts w:ascii="Arial" w:hAnsi="Arial" w:cs="Arial"/>
                <w:sz w:val="24"/>
                <w:szCs w:val="24"/>
                <w:lang w:val="el-GR"/>
              </w:rPr>
              <w:t xml:space="preserve"> </w:t>
            </w:r>
            <w:r>
              <w:rPr>
                <w:rFonts w:ascii="Arial" w:hAnsi="Arial" w:cs="Arial"/>
                <w:sz w:val="24"/>
                <w:szCs w:val="24"/>
                <w:lang w:val="el-GR"/>
              </w:rPr>
              <w:t>1</w:t>
            </w:r>
            <w:r w:rsidR="006F020C">
              <w:rPr>
                <w:rFonts w:ascii="Arial" w:hAnsi="Arial" w:cs="Arial"/>
                <w:sz w:val="24"/>
                <w:szCs w:val="24"/>
                <w:lang w:val="el-GR"/>
              </w:rPr>
              <w:t>.</w:t>
            </w:r>
          </w:p>
        </w:tc>
        <w:tc>
          <w:tcPr>
            <w:tcW w:w="3866" w:type="pct"/>
            <w:gridSpan w:val="16"/>
          </w:tcPr>
          <w:p w14:paraId="57F390E1" w14:textId="77777777" w:rsidR="00804EC0" w:rsidRDefault="00804EC0" w:rsidP="007074B3">
            <w:pPr>
              <w:spacing w:line="360" w:lineRule="auto"/>
              <w:ind w:left="567"/>
              <w:jc w:val="both"/>
              <w:rPr>
                <w:szCs w:val="24"/>
                <w:lang w:val="el-GR"/>
              </w:rPr>
            </w:pPr>
          </w:p>
          <w:p w14:paraId="71A3AA21" w14:textId="687ABC9D" w:rsidR="00804EC0" w:rsidRDefault="00804EC0" w:rsidP="007074B3">
            <w:pPr>
              <w:spacing w:line="360" w:lineRule="auto"/>
              <w:ind w:left="567"/>
              <w:jc w:val="both"/>
              <w:rPr>
                <w:szCs w:val="24"/>
                <w:lang w:val="el-GR"/>
              </w:rPr>
            </w:pPr>
            <w:r w:rsidRPr="000D6750">
              <w:rPr>
                <w:szCs w:val="24"/>
                <w:lang w:val="el-GR"/>
              </w:rPr>
              <w:t xml:space="preserve">«Κανονισμός (ΕΕ) 2018/1971» σημαίνει τον Κανονισμό (ΕΕ) 2018/1971 του Ευρωπαϊκού Κοινοβουλίου και του Συμβουλίου της 11ης Δεκεμβρίου 2018 για την ίδρυση του Φορέα Ευρωπαϊκών Ρυθμιστικών Αρχών για τις Ηλεκτρονικές </w:t>
            </w:r>
            <w:r w:rsidRPr="000D6750">
              <w:rPr>
                <w:szCs w:val="24"/>
                <w:lang w:val="el-GR"/>
              </w:rPr>
              <w:lastRenderedPageBreak/>
              <w:t>Επικοινωνίες (BEREC) και του Οργανισμού για την υποστήριξη του BEREC (Υπηρεσία του BEREC), την τροποποίηση του κανονισμού (ΕΕ) 2015/2120 και την κατάργηση του κανονισμού (ΕΚ) αριθ. 1211/2009</w:t>
            </w:r>
            <w:r w:rsidR="001B313C" w:rsidRPr="000D6750">
              <w:rPr>
                <w:szCs w:val="24"/>
                <w:lang w:val="el-GR"/>
              </w:rPr>
              <w:t>, όπως εκάστοτε τροποποιείται ή αντικαθίσταται</w:t>
            </w:r>
            <w:r w:rsidR="0082165B" w:rsidRPr="000D6750">
              <w:rPr>
                <w:szCs w:val="24"/>
                <w:lang w:val="el-GR"/>
              </w:rPr>
              <w:t>·</w:t>
            </w:r>
          </w:p>
          <w:p w14:paraId="2EC2B744" w14:textId="77777777" w:rsidR="00804EC0" w:rsidRDefault="00804EC0" w:rsidP="007074B3">
            <w:pPr>
              <w:spacing w:line="360" w:lineRule="auto"/>
              <w:ind w:left="567"/>
              <w:jc w:val="both"/>
              <w:rPr>
                <w:szCs w:val="24"/>
                <w:lang w:val="el-GR"/>
              </w:rPr>
            </w:pPr>
          </w:p>
          <w:p w14:paraId="343B7E76" w14:textId="5C556390" w:rsidR="0082165B" w:rsidRPr="00CD27A3" w:rsidRDefault="0082165B" w:rsidP="0082165B">
            <w:pPr>
              <w:spacing w:line="360" w:lineRule="auto"/>
              <w:ind w:left="567"/>
              <w:jc w:val="both"/>
              <w:rPr>
                <w:szCs w:val="24"/>
                <w:lang w:val="el-GR"/>
              </w:rPr>
            </w:pPr>
            <w:r w:rsidRPr="00CD27A3">
              <w:rPr>
                <w:szCs w:val="24"/>
                <w:lang w:val="el-GR"/>
              </w:rPr>
              <w:t xml:space="preserve">«Κανονισμός (ΕΕ) 2016/679» σημαίνει τον </w:t>
            </w:r>
            <w:r w:rsidRPr="00CD27A3">
              <w:rPr>
                <w:lang w:val="el-GR"/>
              </w:rPr>
              <w:t xml:space="preserve"> </w:t>
            </w:r>
            <w:r w:rsidRPr="00CD27A3">
              <w:rPr>
                <w:szCs w:val="24"/>
                <w:lang w:val="el-GR"/>
              </w:rPr>
              <w:t xml:space="preserve">Κανονισμό (ΕΕ) 2016/679  </w:t>
            </w:r>
            <w:r w:rsidRPr="00CD27A3">
              <w:rPr>
                <w:lang w:val="el-GR"/>
              </w:rPr>
              <w:t xml:space="preserve"> </w:t>
            </w:r>
            <w:r w:rsidRPr="00CD27A3">
              <w:rPr>
                <w:szCs w:val="24"/>
                <w:lang w:val="el-GR"/>
              </w:rPr>
              <w:t>του Ευρωπαϊκού Κοινοβουλίου και του Συμβουλίου</w:t>
            </w:r>
          </w:p>
          <w:p w14:paraId="3B96D970" w14:textId="6CC5C8E2" w:rsidR="0082165B" w:rsidRDefault="0082165B" w:rsidP="0082165B">
            <w:pPr>
              <w:spacing w:line="360" w:lineRule="auto"/>
              <w:ind w:left="567"/>
              <w:jc w:val="both"/>
              <w:rPr>
                <w:szCs w:val="24"/>
                <w:lang w:val="el-GR"/>
              </w:rPr>
            </w:pPr>
            <w:r w:rsidRPr="00CD27A3">
              <w:rPr>
                <w:szCs w:val="24"/>
                <w:lang w:val="el-GR"/>
              </w:rPr>
              <w:t>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00CD27A3" w:rsidRPr="00CD27A3">
              <w:rPr>
                <w:szCs w:val="24"/>
                <w:lang w:val="el-GR"/>
              </w:rPr>
              <w:t xml:space="preserve"> (Γενικός Κανονισμός για την Προστασία Δεδομένων)</w:t>
            </w:r>
            <w:r w:rsidR="001B313C" w:rsidRPr="00CD27A3">
              <w:rPr>
                <w:szCs w:val="24"/>
                <w:lang w:val="el-GR"/>
              </w:rPr>
              <w:t>,</w:t>
            </w:r>
            <w:r w:rsidR="001B313C" w:rsidRPr="00CD27A3">
              <w:rPr>
                <w:lang w:val="el-GR"/>
              </w:rPr>
              <w:t xml:space="preserve"> </w:t>
            </w:r>
            <w:r w:rsidR="001B313C" w:rsidRPr="00CD27A3">
              <w:rPr>
                <w:szCs w:val="24"/>
                <w:lang w:val="el-GR"/>
              </w:rPr>
              <w:t>όπως εκάστοτε τροποποιείται ή αντικαθίσταται</w:t>
            </w:r>
            <w:r w:rsidRPr="00CD27A3">
              <w:rPr>
                <w:szCs w:val="24"/>
                <w:lang w:val="el-GR"/>
              </w:rPr>
              <w:t>·</w:t>
            </w:r>
          </w:p>
          <w:p w14:paraId="5EDF472F" w14:textId="77777777" w:rsidR="0082165B" w:rsidRDefault="0082165B" w:rsidP="007074B3">
            <w:pPr>
              <w:spacing w:line="360" w:lineRule="auto"/>
              <w:ind w:left="567"/>
              <w:jc w:val="both"/>
              <w:rPr>
                <w:szCs w:val="24"/>
                <w:lang w:val="el-GR"/>
              </w:rPr>
            </w:pPr>
          </w:p>
          <w:p w14:paraId="2D0979E3" w14:textId="69360404" w:rsidR="00804EC0" w:rsidRPr="00B27FE6" w:rsidRDefault="00804EC0" w:rsidP="007074B3">
            <w:pPr>
              <w:spacing w:line="360" w:lineRule="auto"/>
              <w:ind w:left="567"/>
              <w:jc w:val="both"/>
              <w:rPr>
                <w:szCs w:val="24"/>
                <w:lang w:val="el-GR"/>
              </w:rPr>
            </w:pPr>
            <w:r w:rsidRPr="000D6750">
              <w:rPr>
                <w:szCs w:val="24"/>
                <w:lang w:val="el-GR"/>
              </w:rPr>
              <w:t xml:space="preserve">«Κανονισμός (ΕΕ) 2015/2120» σημαίνει τον </w:t>
            </w:r>
            <w:r w:rsidRPr="000D6750">
              <w:rPr>
                <w:lang w:val="el-GR"/>
              </w:rPr>
              <w:t xml:space="preserve"> </w:t>
            </w:r>
            <w:r w:rsidRPr="000D6750">
              <w:rPr>
                <w:szCs w:val="24"/>
                <w:lang w:val="el-GR"/>
              </w:rPr>
              <w:t>Κανονισμό (ΕΕ) 2015/2120 του Ευρωπαϊκού Κοινοβουλίου και του Συμβουλίου της 25ης Νοεμβρίου 2015 για τη θέσπιση μέτρων σχετικά με την πρόσβαση στο ανοικτό διαδίκτυο και την 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περιαγωγή σε δημόσια δίκτυα κινητών επικοινωνιών εντός της Ένωσης</w:t>
            </w:r>
            <w:r w:rsidR="001B313C" w:rsidRPr="000D6750">
              <w:rPr>
                <w:szCs w:val="24"/>
                <w:lang w:val="el-GR"/>
              </w:rPr>
              <w:t xml:space="preserve">, </w:t>
            </w:r>
            <w:r w:rsidR="001B313C" w:rsidRPr="000D6750">
              <w:rPr>
                <w:lang w:val="el-GR"/>
              </w:rPr>
              <w:t xml:space="preserve"> </w:t>
            </w:r>
            <w:r w:rsidR="001B313C" w:rsidRPr="000D6750">
              <w:rPr>
                <w:szCs w:val="24"/>
                <w:lang w:val="el-GR"/>
              </w:rPr>
              <w:t>όπως εκάστοτε τροποποιείται ή αντικαθίσταται</w:t>
            </w:r>
            <w:r w:rsidR="0082165B" w:rsidRPr="000D6750">
              <w:rPr>
                <w:szCs w:val="24"/>
                <w:lang w:val="el-GR"/>
              </w:rPr>
              <w:t>·</w:t>
            </w:r>
          </w:p>
        </w:tc>
      </w:tr>
      <w:tr w:rsidR="007074B3" w:rsidRPr="003709EF" w14:paraId="3009DA81" w14:textId="77777777" w:rsidTr="00DF73B3">
        <w:trPr>
          <w:gridAfter w:val="1"/>
          <w:wAfter w:w="14" w:type="pct"/>
        </w:trPr>
        <w:tc>
          <w:tcPr>
            <w:tcW w:w="1119" w:type="pct"/>
          </w:tcPr>
          <w:p w14:paraId="4AE2E5E7"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D9AA070" w14:textId="77777777" w:rsidR="00593BDA" w:rsidRPr="00B27FE6" w:rsidRDefault="00593BDA" w:rsidP="007074B3">
            <w:pPr>
              <w:spacing w:line="360" w:lineRule="auto"/>
              <w:jc w:val="both"/>
              <w:rPr>
                <w:szCs w:val="24"/>
                <w:lang w:val="el-GR"/>
              </w:rPr>
            </w:pPr>
          </w:p>
        </w:tc>
      </w:tr>
      <w:tr w:rsidR="007074B3" w:rsidRPr="003709EF" w14:paraId="033C2B2F" w14:textId="77777777" w:rsidTr="00DF73B3">
        <w:trPr>
          <w:gridAfter w:val="1"/>
          <w:wAfter w:w="14" w:type="pct"/>
        </w:trPr>
        <w:tc>
          <w:tcPr>
            <w:tcW w:w="1119" w:type="pct"/>
          </w:tcPr>
          <w:p w14:paraId="3A0DD2A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F56E280" w14:textId="555A2DF9" w:rsidR="00593BDA" w:rsidRPr="00B27FE6" w:rsidRDefault="00593BDA" w:rsidP="007074B3">
            <w:pPr>
              <w:spacing w:line="360" w:lineRule="auto"/>
              <w:ind w:left="567"/>
              <w:jc w:val="both"/>
              <w:rPr>
                <w:szCs w:val="24"/>
                <w:lang w:val="el-GR"/>
              </w:rPr>
            </w:pPr>
            <w:r w:rsidRPr="00B27FE6">
              <w:rPr>
                <w:szCs w:val="24"/>
                <w:lang w:val="el-GR"/>
              </w:rPr>
              <w:t>«καταλληλότερο Κέντρο Διαχείρισης Περιστατικών Έκτακτης Ανάγκης» σημαίνει το Κέντρο Διαχείρισης Περιστατικών Έκτακτης Ανάγκης το οποίο έχει καθοριστεί από τις αρχές ως αρμόδιο να καλύπτει επικοινωνίες έκτακτης ανάγκης από μια συγκεκριμένη περιοχή ή για επικοινωνίες έκτακτης ανάγκης συγκεκριμένου τύπου·</w:t>
            </w:r>
          </w:p>
        </w:tc>
      </w:tr>
      <w:tr w:rsidR="007074B3" w:rsidRPr="003709EF" w14:paraId="560937C1" w14:textId="77777777" w:rsidTr="00DF73B3">
        <w:trPr>
          <w:gridAfter w:val="1"/>
          <w:wAfter w:w="14" w:type="pct"/>
        </w:trPr>
        <w:tc>
          <w:tcPr>
            <w:tcW w:w="1119" w:type="pct"/>
          </w:tcPr>
          <w:p w14:paraId="476F74E2"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9E3DFB1" w14:textId="77777777" w:rsidR="00593BDA" w:rsidRPr="00B27FE6" w:rsidRDefault="00593BDA" w:rsidP="007074B3">
            <w:pPr>
              <w:spacing w:line="360" w:lineRule="auto"/>
              <w:jc w:val="both"/>
              <w:rPr>
                <w:szCs w:val="24"/>
                <w:lang w:val="el-GR"/>
              </w:rPr>
            </w:pPr>
          </w:p>
        </w:tc>
      </w:tr>
      <w:tr w:rsidR="007074B3" w:rsidRPr="003709EF" w14:paraId="480FEE3B" w14:textId="77777777" w:rsidTr="00DF73B3">
        <w:trPr>
          <w:gridAfter w:val="1"/>
          <w:wAfter w:w="14" w:type="pct"/>
        </w:trPr>
        <w:tc>
          <w:tcPr>
            <w:tcW w:w="1119" w:type="pct"/>
          </w:tcPr>
          <w:p w14:paraId="3651660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BC38D48" w14:textId="06ABD3EC" w:rsidR="00593BDA" w:rsidRPr="00B27FE6" w:rsidRDefault="00593BDA" w:rsidP="00EA38AD">
            <w:pPr>
              <w:spacing w:line="360" w:lineRule="auto"/>
              <w:ind w:left="567"/>
              <w:jc w:val="both"/>
              <w:rPr>
                <w:szCs w:val="24"/>
                <w:lang w:val="el-GR"/>
              </w:rPr>
            </w:pPr>
            <w:r w:rsidRPr="00B27FE6">
              <w:rPr>
                <w:szCs w:val="24"/>
                <w:lang w:val="el-GR"/>
              </w:rPr>
              <w:t>«καταναλωτής» σημαίνει φυσικό πρόσωπο που χρησιμοποιεί ή ζητά διαθέσιμη στο κοινό υπηρεσία ηλεκτρονικών επικοινωνιών για σκοπούς που δεν εμπίπτουν στο πεδίο της εμπορικής, επιχειρηματικής, βιοτεχνικής ή επαγγελματικής του δραστηριότητας·</w:t>
            </w:r>
          </w:p>
        </w:tc>
      </w:tr>
      <w:tr w:rsidR="007074B3" w:rsidRPr="003709EF" w14:paraId="648D9123" w14:textId="77777777" w:rsidTr="00DF73B3">
        <w:trPr>
          <w:gridAfter w:val="1"/>
          <w:wAfter w:w="14" w:type="pct"/>
        </w:trPr>
        <w:tc>
          <w:tcPr>
            <w:tcW w:w="1119" w:type="pct"/>
          </w:tcPr>
          <w:p w14:paraId="3567163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ECB33C3" w14:textId="77777777" w:rsidR="00593BDA" w:rsidRPr="00B27FE6" w:rsidRDefault="00593BDA" w:rsidP="007074B3">
            <w:pPr>
              <w:spacing w:line="360" w:lineRule="auto"/>
              <w:jc w:val="both"/>
              <w:rPr>
                <w:szCs w:val="24"/>
                <w:lang w:val="el-GR"/>
              </w:rPr>
            </w:pPr>
          </w:p>
        </w:tc>
      </w:tr>
      <w:tr w:rsidR="007074B3" w:rsidRPr="003709EF" w14:paraId="4F7E2567" w14:textId="77777777" w:rsidTr="00DF73B3">
        <w:trPr>
          <w:gridAfter w:val="1"/>
          <w:wAfter w:w="14" w:type="pct"/>
        </w:trPr>
        <w:tc>
          <w:tcPr>
            <w:tcW w:w="1119" w:type="pct"/>
          </w:tcPr>
          <w:p w14:paraId="44972A3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63AF962" w14:textId="7FA29AAC" w:rsidR="00593BDA" w:rsidRPr="00B27FE6" w:rsidRDefault="00593BDA" w:rsidP="00EA38AD">
            <w:pPr>
              <w:spacing w:line="360" w:lineRule="auto"/>
              <w:ind w:left="567"/>
              <w:jc w:val="both"/>
              <w:rPr>
                <w:szCs w:val="24"/>
                <w:lang w:val="el-GR"/>
              </w:rPr>
            </w:pPr>
            <w:r w:rsidRPr="00B27FE6">
              <w:rPr>
                <w:szCs w:val="24"/>
                <w:lang w:val="el-GR"/>
              </w:rPr>
              <w:t>«Κέντρο Διαχείρισης Περιστατικών Έκτακτης Ανάγκης</w:t>
            </w:r>
            <w:r w:rsidRPr="00B27FE6" w:rsidDel="003427AF">
              <w:rPr>
                <w:szCs w:val="24"/>
                <w:lang w:val="el-GR"/>
              </w:rPr>
              <w:t xml:space="preserve"> </w:t>
            </w:r>
            <w:r w:rsidRPr="00B27FE6">
              <w:rPr>
                <w:szCs w:val="24"/>
                <w:lang w:val="el-GR"/>
              </w:rPr>
              <w:t>(ΚΔΠΕΑ/</w:t>
            </w:r>
            <w:r w:rsidRPr="00B27FE6">
              <w:rPr>
                <w:szCs w:val="24"/>
                <w:lang w:val="en-US"/>
              </w:rPr>
              <w:t>PSAP</w:t>
            </w:r>
            <w:r w:rsidRPr="00B27FE6">
              <w:rPr>
                <w:szCs w:val="24"/>
                <w:lang w:val="el-GR"/>
              </w:rPr>
              <w:t>)» σημαίνει τη φυσική τοποθεσία όπου λαμβάνονται αρχικά οι επικοινωνίες έκτακτης ανάγκης υπό την ευθύνη δημόσιας αρχής ή ιδιωτικού οργανισμού που αναγνωρίζεται από τη Δημοκρατία ή άλλο κράτος μέλος·</w:t>
            </w:r>
          </w:p>
        </w:tc>
      </w:tr>
      <w:tr w:rsidR="007074B3" w:rsidRPr="003709EF" w14:paraId="5A0FDDD2" w14:textId="77777777" w:rsidTr="00DF73B3">
        <w:trPr>
          <w:gridAfter w:val="1"/>
          <w:wAfter w:w="14" w:type="pct"/>
        </w:trPr>
        <w:tc>
          <w:tcPr>
            <w:tcW w:w="1119" w:type="pct"/>
          </w:tcPr>
          <w:p w14:paraId="45C7378B"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06AA9B2E" w14:textId="77777777" w:rsidR="00593BDA" w:rsidRPr="00B27FE6" w:rsidRDefault="00593BDA" w:rsidP="007074B3">
            <w:pPr>
              <w:spacing w:line="360" w:lineRule="auto"/>
              <w:jc w:val="both"/>
              <w:rPr>
                <w:szCs w:val="24"/>
                <w:lang w:val="el-GR"/>
              </w:rPr>
            </w:pPr>
          </w:p>
        </w:tc>
      </w:tr>
      <w:tr w:rsidR="007074B3" w:rsidRPr="003709EF" w14:paraId="305BD9C3" w14:textId="77777777" w:rsidTr="00DF73B3">
        <w:trPr>
          <w:gridAfter w:val="1"/>
          <w:wAfter w:w="14" w:type="pct"/>
        </w:trPr>
        <w:tc>
          <w:tcPr>
            <w:tcW w:w="1119" w:type="pct"/>
          </w:tcPr>
          <w:p w14:paraId="1DFF225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5FD603C7" w14:textId="76D38689" w:rsidR="00593BDA" w:rsidRPr="00B27FE6" w:rsidRDefault="00593BDA" w:rsidP="007074B3">
            <w:pPr>
              <w:spacing w:line="360" w:lineRule="auto"/>
              <w:ind w:left="567"/>
              <w:jc w:val="both"/>
              <w:rPr>
                <w:szCs w:val="24"/>
                <w:lang w:val="el-GR"/>
              </w:rPr>
            </w:pPr>
            <w:r w:rsidRPr="00B27FE6">
              <w:rPr>
                <w:szCs w:val="24"/>
                <w:lang w:val="el-GR"/>
              </w:rPr>
              <w:t xml:space="preserve">«κλάση </w:t>
            </w:r>
            <w:proofErr w:type="spellStart"/>
            <w:r w:rsidRPr="00B27FE6">
              <w:rPr>
                <w:szCs w:val="24"/>
                <w:lang w:val="el-GR"/>
              </w:rPr>
              <w:t>ραδιοεξοπλισμού</w:t>
            </w:r>
            <w:proofErr w:type="spellEnd"/>
            <w:r w:rsidRPr="00B27FE6">
              <w:rPr>
                <w:szCs w:val="24"/>
                <w:lang w:val="el-GR"/>
              </w:rPr>
              <w:t xml:space="preserve">» σημαίνει την κλάση που προσδιορίζει συγκεκριμένες κατηγορίες </w:t>
            </w:r>
            <w:proofErr w:type="spellStart"/>
            <w:r w:rsidRPr="00B27FE6">
              <w:rPr>
                <w:szCs w:val="24"/>
                <w:lang w:val="el-GR"/>
              </w:rPr>
              <w:t>ραδιοεξοπλισμού</w:t>
            </w:r>
            <w:proofErr w:type="spellEnd"/>
            <w:r w:rsidRPr="00B27FE6">
              <w:rPr>
                <w:szCs w:val="24"/>
                <w:lang w:val="el-GR"/>
              </w:rPr>
              <w:t xml:space="preserve"> οι οποίες θεωρούνται παρόμοιες δυνάμει των διατάξεων του παρόντος Νόμου και τις </w:t>
            </w:r>
            <w:proofErr w:type="spellStart"/>
            <w:r w:rsidRPr="00B27FE6">
              <w:rPr>
                <w:szCs w:val="24"/>
                <w:lang w:val="el-GR"/>
              </w:rPr>
              <w:t>ραδιοεπαφές</w:t>
            </w:r>
            <w:proofErr w:type="spellEnd"/>
            <w:r w:rsidRPr="00B27FE6">
              <w:rPr>
                <w:szCs w:val="24"/>
                <w:lang w:val="el-GR"/>
              </w:rPr>
              <w:t xml:space="preserve"> εκείνες για τις οποίες έχει σχεδιαστεί ο ραδιοεξοπλισμός·</w:t>
            </w:r>
          </w:p>
        </w:tc>
      </w:tr>
      <w:tr w:rsidR="007074B3" w:rsidRPr="003709EF" w14:paraId="5976231A" w14:textId="77777777" w:rsidTr="00DF73B3">
        <w:trPr>
          <w:gridAfter w:val="1"/>
          <w:wAfter w:w="14" w:type="pct"/>
        </w:trPr>
        <w:tc>
          <w:tcPr>
            <w:tcW w:w="1119" w:type="pct"/>
          </w:tcPr>
          <w:p w14:paraId="2707897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730E2B5" w14:textId="77777777" w:rsidR="00593BDA" w:rsidRPr="00B27FE6" w:rsidRDefault="00593BDA" w:rsidP="007074B3">
            <w:pPr>
              <w:spacing w:line="360" w:lineRule="auto"/>
              <w:jc w:val="both"/>
              <w:rPr>
                <w:szCs w:val="24"/>
                <w:lang w:val="el-GR"/>
              </w:rPr>
            </w:pPr>
          </w:p>
        </w:tc>
      </w:tr>
      <w:tr w:rsidR="007074B3" w:rsidRPr="003709EF" w14:paraId="551E4481" w14:textId="77777777" w:rsidTr="00DF73B3">
        <w:trPr>
          <w:gridAfter w:val="1"/>
          <w:wAfter w:w="14" w:type="pct"/>
        </w:trPr>
        <w:tc>
          <w:tcPr>
            <w:tcW w:w="1119" w:type="pct"/>
          </w:tcPr>
          <w:p w14:paraId="5032480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4023E56" w14:textId="5EE1CD95" w:rsidR="00593BDA" w:rsidRPr="00B27FE6" w:rsidRDefault="00593BDA" w:rsidP="007074B3">
            <w:pPr>
              <w:spacing w:line="360" w:lineRule="auto"/>
              <w:ind w:left="567"/>
              <w:jc w:val="both"/>
              <w:rPr>
                <w:szCs w:val="24"/>
                <w:lang w:val="el-GR"/>
              </w:rPr>
            </w:pPr>
            <w:r w:rsidRPr="00B27FE6">
              <w:rPr>
                <w:szCs w:val="24"/>
                <w:lang w:val="el-GR"/>
              </w:rPr>
              <w:t>«κλειστή ομάδα χρηστών» σημαίνει πρόσωπα που δεν τα συνδέουν κατ’ ανάγκη οικονομικοί δεσμοί</w:t>
            </w:r>
            <w:r w:rsidR="006355D6">
              <w:rPr>
                <w:szCs w:val="24"/>
                <w:lang w:val="el-GR"/>
              </w:rPr>
              <w:t>,</w:t>
            </w:r>
            <w:r w:rsidRPr="00B27FE6">
              <w:rPr>
                <w:szCs w:val="24"/>
                <w:lang w:val="el-GR"/>
              </w:rPr>
              <w:t xml:space="preserve"> αλλά που μπορούν να προσδιοριστούν ως μέλη μιας ομάδας με βάση μια διαρκή εμπορική ή και επαγγελματική σχέση μεταξύ τους ή με ένα άλλο πρόσωπο της ομάδας, και των οποίων οι εσωτερικές επικοινωνιακές ανάγκες απορρέουν από το κοινό ενδιαφέρον που χαρακτηρίζει αυτή τη διαρκή σχέση·</w:t>
            </w:r>
          </w:p>
        </w:tc>
      </w:tr>
      <w:tr w:rsidR="007074B3" w:rsidRPr="003709EF" w14:paraId="3FEB5FA9" w14:textId="77777777" w:rsidTr="00DF73B3">
        <w:trPr>
          <w:gridAfter w:val="1"/>
          <w:wAfter w:w="14" w:type="pct"/>
        </w:trPr>
        <w:tc>
          <w:tcPr>
            <w:tcW w:w="1119" w:type="pct"/>
          </w:tcPr>
          <w:p w14:paraId="2DF1CFA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0B8E30E" w14:textId="77777777" w:rsidR="00593BDA" w:rsidRPr="00B27FE6" w:rsidRDefault="00593BDA" w:rsidP="007074B3">
            <w:pPr>
              <w:spacing w:line="360" w:lineRule="auto"/>
              <w:jc w:val="both"/>
              <w:rPr>
                <w:szCs w:val="24"/>
                <w:lang w:val="el-GR"/>
              </w:rPr>
            </w:pPr>
          </w:p>
        </w:tc>
      </w:tr>
      <w:tr w:rsidR="007074B3" w:rsidRPr="003709EF" w14:paraId="2925E6DD" w14:textId="77777777" w:rsidTr="00DF73B3">
        <w:trPr>
          <w:gridAfter w:val="1"/>
          <w:wAfter w:w="14" w:type="pct"/>
        </w:trPr>
        <w:tc>
          <w:tcPr>
            <w:tcW w:w="1119" w:type="pct"/>
          </w:tcPr>
          <w:p w14:paraId="0536EBD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7029549" w14:textId="3EFBFD99" w:rsidR="00593BDA" w:rsidRPr="00B27FE6" w:rsidRDefault="00593BDA" w:rsidP="007074B3">
            <w:pPr>
              <w:spacing w:line="360" w:lineRule="auto"/>
              <w:ind w:left="567"/>
              <w:jc w:val="both"/>
              <w:rPr>
                <w:szCs w:val="24"/>
                <w:lang w:val="el-GR"/>
              </w:rPr>
            </w:pPr>
            <w:r w:rsidRPr="00B27FE6">
              <w:rPr>
                <w:szCs w:val="24"/>
                <w:lang w:val="el-GR"/>
              </w:rPr>
              <w:t>«κλήση» σημαίνει τη σύνδεση που πραγματοποιείται μέσω διαθέσιμης στο κοινό υπηρεσίας διαπροσωπικών επικοινωνιών που επιτρέπει αμφίδρομη επικοινωνία ομιλίας σε πραγματικό χρόνο·</w:t>
            </w:r>
          </w:p>
        </w:tc>
      </w:tr>
      <w:tr w:rsidR="007074B3" w:rsidRPr="003709EF" w14:paraId="1E000AE5" w14:textId="77777777" w:rsidTr="00DF73B3">
        <w:trPr>
          <w:gridAfter w:val="1"/>
          <w:wAfter w:w="14" w:type="pct"/>
        </w:trPr>
        <w:tc>
          <w:tcPr>
            <w:tcW w:w="1119" w:type="pct"/>
          </w:tcPr>
          <w:p w14:paraId="3DBDE52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90C0A9D" w14:textId="77777777" w:rsidR="00593BDA" w:rsidRPr="00B27FE6" w:rsidRDefault="00593BDA" w:rsidP="007074B3">
            <w:pPr>
              <w:spacing w:line="360" w:lineRule="auto"/>
              <w:jc w:val="both"/>
              <w:rPr>
                <w:szCs w:val="24"/>
                <w:lang w:val="el-GR"/>
              </w:rPr>
            </w:pPr>
          </w:p>
        </w:tc>
      </w:tr>
      <w:tr w:rsidR="007074B3" w:rsidRPr="003709EF" w14:paraId="4ABBE83B" w14:textId="77777777" w:rsidTr="00DF73B3">
        <w:trPr>
          <w:gridAfter w:val="1"/>
          <w:wAfter w:w="14" w:type="pct"/>
        </w:trPr>
        <w:tc>
          <w:tcPr>
            <w:tcW w:w="1119" w:type="pct"/>
          </w:tcPr>
          <w:p w14:paraId="2E1681DB"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08072AB" w14:textId="1FA302E2" w:rsidR="00593BDA" w:rsidRPr="00B27FE6" w:rsidRDefault="00593BDA" w:rsidP="007074B3">
            <w:pPr>
              <w:spacing w:line="360" w:lineRule="auto"/>
              <w:ind w:left="567"/>
              <w:jc w:val="both"/>
              <w:rPr>
                <w:szCs w:val="24"/>
                <w:lang w:val="el-GR"/>
              </w:rPr>
            </w:pPr>
            <w:r w:rsidRPr="00B27FE6">
              <w:rPr>
                <w:szCs w:val="24"/>
                <w:lang w:val="el-GR"/>
              </w:rPr>
              <w:t xml:space="preserve">«κοινή (μεριζόμενη) πρόσβαση στον τοπικό βρόχο» σημαίνει την παροχή σε δικαιούχο πρόσβασης στον τοπικό βρόχο ή στον τοπικό υπό-βρόχο του φορέα εκμετάλλευσης με </w:t>
            </w:r>
            <w:r w:rsidRPr="00B27FE6">
              <w:rPr>
                <w:szCs w:val="24"/>
                <w:lang w:val="el-GR"/>
              </w:rPr>
              <w:lastRenderedPageBreak/>
              <w:t>σημαντική ισχύ στην αγορά, η οποία</w:t>
            </w:r>
            <w:r w:rsidR="006355D6">
              <w:rPr>
                <w:szCs w:val="24"/>
                <w:lang w:val="el-GR"/>
              </w:rPr>
              <w:t xml:space="preserve"> πρόσβαση</w:t>
            </w:r>
            <w:r w:rsidRPr="00B27FE6">
              <w:rPr>
                <w:szCs w:val="24"/>
                <w:lang w:val="el-GR"/>
              </w:rPr>
              <w:t xml:space="preserve"> επιτρέπει τη χρήση της δυναμικότητας συγκεκριμένου τμήματος της υποδομής του δικτύου, όπως μέρους της συχνότητας ή ισοδύναμου·</w:t>
            </w:r>
          </w:p>
        </w:tc>
      </w:tr>
      <w:tr w:rsidR="007074B3" w:rsidRPr="003709EF" w14:paraId="3DF1E618" w14:textId="77777777" w:rsidTr="00DF73B3">
        <w:trPr>
          <w:gridAfter w:val="1"/>
          <w:wAfter w:w="14" w:type="pct"/>
        </w:trPr>
        <w:tc>
          <w:tcPr>
            <w:tcW w:w="1119" w:type="pct"/>
          </w:tcPr>
          <w:p w14:paraId="12CEBDC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0537D12" w14:textId="77777777" w:rsidR="00593BDA" w:rsidRPr="00B27FE6" w:rsidRDefault="00593BDA" w:rsidP="007074B3">
            <w:pPr>
              <w:spacing w:line="360" w:lineRule="auto"/>
              <w:jc w:val="both"/>
              <w:rPr>
                <w:szCs w:val="24"/>
                <w:lang w:val="el-GR"/>
              </w:rPr>
            </w:pPr>
          </w:p>
        </w:tc>
      </w:tr>
      <w:tr w:rsidR="007074B3" w:rsidRPr="003709EF" w14:paraId="7FD0F412" w14:textId="77777777" w:rsidTr="00DF73B3">
        <w:trPr>
          <w:gridAfter w:val="1"/>
          <w:wAfter w:w="14" w:type="pct"/>
        </w:trPr>
        <w:tc>
          <w:tcPr>
            <w:tcW w:w="1119" w:type="pct"/>
          </w:tcPr>
          <w:p w14:paraId="4001589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0EAF8D6B" w14:textId="299F32BE" w:rsidR="00593BDA" w:rsidRPr="00B27FE6" w:rsidRDefault="00593BDA" w:rsidP="007074B3">
            <w:pPr>
              <w:spacing w:line="360" w:lineRule="auto"/>
              <w:ind w:left="567"/>
              <w:jc w:val="both"/>
              <w:rPr>
                <w:szCs w:val="24"/>
                <w:lang w:val="el-GR"/>
              </w:rPr>
            </w:pPr>
            <w:r w:rsidRPr="00B27FE6">
              <w:rPr>
                <w:szCs w:val="24"/>
                <w:lang w:val="el-GR"/>
              </w:rPr>
              <w:t>«μείζονα έργα ανακαίνισης» σημαίνει οικοδομικές εργασίες ή έργα πολιτικής μηχανικής στον τόπο του τελικού χρήστη τα οποία περιλαμβάνουν δομικές μεταβολές ολόκληρης της εντός κτιρίου υλικής υποδομής ή σημαντικού τμήματος αυτής και για τα οποία απαιτείται πολεοδομική άδεια ή και  άδεια οικοδομής, ανάλογα με την περίπτωση·</w:t>
            </w:r>
          </w:p>
        </w:tc>
      </w:tr>
      <w:tr w:rsidR="007074B3" w:rsidRPr="003709EF" w14:paraId="1A174FAC" w14:textId="77777777" w:rsidTr="00DF73B3">
        <w:trPr>
          <w:gridAfter w:val="1"/>
          <w:wAfter w:w="14" w:type="pct"/>
        </w:trPr>
        <w:tc>
          <w:tcPr>
            <w:tcW w:w="1119" w:type="pct"/>
          </w:tcPr>
          <w:p w14:paraId="065A7B63"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583C3DAF" w14:textId="77777777" w:rsidR="00593BDA" w:rsidRPr="00B27FE6" w:rsidRDefault="00593BDA" w:rsidP="007074B3">
            <w:pPr>
              <w:spacing w:line="360" w:lineRule="auto"/>
              <w:jc w:val="both"/>
              <w:rPr>
                <w:szCs w:val="24"/>
                <w:lang w:val="el-GR"/>
              </w:rPr>
            </w:pPr>
          </w:p>
        </w:tc>
      </w:tr>
      <w:tr w:rsidR="007074B3" w:rsidRPr="003709EF" w14:paraId="413C1AC3" w14:textId="77777777" w:rsidTr="00DF73B3">
        <w:trPr>
          <w:gridAfter w:val="1"/>
          <w:wAfter w:w="14" w:type="pct"/>
        </w:trPr>
        <w:tc>
          <w:tcPr>
            <w:tcW w:w="1119" w:type="pct"/>
          </w:tcPr>
          <w:p w14:paraId="0E304B3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DC1DCAF" w14:textId="163D6826" w:rsidR="00593BDA" w:rsidRPr="00B27FE6" w:rsidRDefault="00593BDA" w:rsidP="007074B3">
            <w:pPr>
              <w:spacing w:line="360" w:lineRule="auto"/>
              <w:ind w:left="567"/>
              <w:jc w:val="both"/>
              <w:rPr>
                <w:szCs w:val="24"/>
                <w:lang w:val="el-GR"/>
              </w:rPr>
            </w:pPr>
            <w:r w:rsidRPr="00B27FE6">
              <w:rPr>
                <w:szCs w:val="24"/>
                <w:lang w:val="el-GR"/>
              </w:rPr>
              <w:t>«μετάδοση» σημαίνει</w:t>
            </w:r>
            <w:r w:rsidR="006355D6">
              <w:rPr>
                <w:szCs w:val="24"/>
                <w:lang w:val="el-GR"/>
              </w:rPr>
              <w:t xml:space="preserve"> την</w:t>
            </w:r>
            <w:r w:rsidRPr="00B27FE6">
              <w:rPr>
                <w:szCs w:val="24"/>
                <w:lang w:val="el-GR"/>
              </w:rPr>
              <w:t xml:space="preserve"> ενσύρματη ή μη, απ</w:t>
            </w:r>
            <w:r w:rsidR="006355D6">
              <w:rPr>
                <w:szCs w:val="24"/>
                <w:lang w:val="el-GR"/>
              </w:rPr>
              <w:t>’</w:t>
            </w:r>
            <w:r w:rsidRPr="00B27FE6">
              <w:rPr>
                <w:szCs w:val="24"/>
                <w:lang w:val="el-GR"/>
              </w:rPr>
              <w:t xml:space="preserve"> ευθείας ή μέσω δορυφόρου, σε κωδικοποιημένη μορφή ή μη, και εν γένει καθ</w:t>
            </w:r>
            <w:r w:rsidR="006355D6">
              <w:rPr>
                <w:szCs w:val="24"/>
                <w:lang w:val="el-GR"/>
              </w:rPr>
              <w:t>’</w:t>
            </w:r>
            <w:r w:rsidRPr="00B27FE6">
              <w:rPr>
                <w:szCs w:val="24"/>
                <w:lang w:val="el-GR"/>
              </w:rPr>
              <w:t xml:space="preserve"> οιονδήποτε τρόπο μετάδοση ραδιοφωνικού ή τηλεοπτικού σήματος, που προορίζεται για λήψη από το κοινό·</w:t>
            </w:r>
          </w:p>
        </w:tc>
      </w:tr>
      <w:tr w:rsidR="007074B3" w:rsidRPr="003709EF" w14:paraId="34D65753" w14:textId="77777777" w:rsidTr="00DF73B3">
        <w:trPr>
          <w:gridAfter w:val="1"/>
          <w:wAfter w:w="14" w:type="pct"/>
        </w:trPr>
        <w:tc>
          <w:tcPr>
            <w:tcW w:w="1119" w:type="pct"/>
          </w:tcPr>
          <w:p w14:paraId="6DC547CA"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460136F" w14:textId="77777777" w:rsidR="00593BDA" w:rsidRPr="00B27FE6" w:rsidRDefault="00593BDA" w:rsidP="007074B3">
            <w:pPr>
              <w:spacing w:line="360" w:lineRule="auto"/>
              <w:jc w:val="both"/>
              <w:rPr>
                <w:szCs w:val="24"/>
                <w:lang w:val="el-GR"/>
              </w:rPr>
            </w:pPr>
          </w:p>
        </w:tc>
      </w:tr>
      <w:tr w:rsidR="007074B3" w:rsidRPr="003709EF" w14:paraId="2C1062AF" w14:textId="77777777" w:rsidTr="00DF73B3">
        <w:trPr>
          <w:gridAfter w:val="1"/>
          <w:wAfter w:w="14" w:type="pct"/>
        </w:trPr>
        <w:tc>
          <w:tcPr>
            <w:tcW w:w="1119" w:type="pct"/>
          </w:tcPr>
          <w:p w14:paraId="39DB87FA"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5FC5332" w14:textId="53A2ED72" w:rsidR="00593BDA" w:rsidRPr="00B27FE6" w:rsidRDefault="00593BDA" w:rsidP="007074B3">
            <w:pPr>
              <w:spacing w:line="360" w:lineRule="auto"/>
              <w:ind w:left="567"/>
              <w:jc w:val="both"/>
              <w:rPr>
                <w:szCs w:val="24"/>
                <w:lang w:val="el-GR"/>
              </w:rPr>
            </w:pPr>
            <w:r w:rsidRPr="00B27FE6">
              <w:rPr>
                <w:szCs w:val="24"/>
                <w:lang w:val="el-GR"/>
              </w:rPr>
              <w:t>«μη γεωγραφικός αριθμός» σημαίνει τον αριθμό που περιλαμβάνεται στο Σχέδιο Αριθμοδότησης της Δημοκρατίας και δεν είναι γεωγραφικός αριθμός, όπως αριθμοί κινητών τηλεφώνων, αριθμοί ατελούς κλήσης και υπερτιμημένοι αριθμοί·</w:t>
            </w:r>
          </w:p>
        </w:tc>
      </w:tr>
      <w:tr w:rsidR="007074B3" w:rsidRPr="003709EF" w14:paraId="77A9FD5C" w14:textId="77777777" w:rsidTr="00DF73B3">
        <w:trPr>
          <w:gridAfter w:val="1"/>
          <w:wAfter w:w="14" w:type="pct"/>
        </w:trPr>
        <w:tc>
          <w:tcPr>
            <w:tcW w:w="1119" w:type="pct"/>
          </w:tcPr>
          <w:p w14:paraId="75815B4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E96BBA7" w14:textId="77777777" w:rsidR="00593BDA" w:rsidRPr="00B27FE6" w:rsidRDefault="00593BDA" w:rsidP="007074B3">
            <w:pPr>
              <w:spacing w:line="360" w:lineRule="auto"/>
              <w:jc w:val="both"/>
              <w:rPr>
                <w:szCs w:val="24"/>
                <w:lang w:val="el-GR"/>
              </w:rPr>
            </w:pPr>
          </w:p>
        </w:tc>
      </w:tr>
      <w:tr w:rsidR="007074B3" w:rsidRPr="003709EF" w14:paraId="04B5A2AC" w14:textId="77777777" w:rsidTr="00DF73B3">
        <w:trPr>
          <w:gridAfter w:val="1"/>
          <w:wAfter w:w="14" w:type="pct"/>
        </w:trPr>
        <w:tc>
          <w:tcPr>
            <w:tcW w:w="1119" w:type="pct"/>
          </w:tcPr>
          <w:p w14:paraId="477ADEFE"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FC99DC0" w14:textId="472E64BE" w:rsidR="00593BDA" w:rsidRPr="00B27FE6" w:rsidRDefault="00593BDA" w:rsidP="007074B3">
            <w:pPr>
              <w:spacing w:line="360" w:lineRule="auto"/>
              <w:ind w:left="567"/>
              <w:jc w:val="both"/>
              <w:rPr>
                <w:szCs w:val="24"/>
                <w:lang w:val="el-GR"/>
              </w:rPr>
            </w:pPr>
            <w:r w:rsidRPr="00B27FE6">
              <w:rPr>
                <w:szCs w:val="24"/>
                <w:lang w:val="el-GR"/>
              </w:rPr>
              <w:t>«μήνας» σημαίνει τριάντα ημερολογιακές ημέρες·</w:t>
            </w:r>
          </w:p>
        </w:tc>
      </w:tr>
      <w:tr w:rsidR="007074B3" w:rsidRPr="003709EF" w14:paraId="2EC14F1C" w14:textId="77777777" w:rsidTr="00DF73B3">
        <w:trPr>
          <w:gridAfter w:val="1"/>
          <w:wAfter w:w="14" w:type="pct"/>
        </w:trPr>
        <w:tc>
          <w:tcPr>
            <w:tcW w:w="1119" w:type="pct"/>
          </w:tcPr>
          <w:p w14:paraId="71E5D1A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8A93775" w14:textId="77777777" w:rsidR="00593BDA" w:rsidRPr="00B27FE6" w:rsidRDefault="00593BDA" w:rsidP="007074B3">
            <w:pPr>
              <w:spacing w:line="360" w:lineRule="auto"/>
              <w:jc w:val="both"/>
              <w:rPr>
                <w:szCs w:val="24"/>
                <w:lang w:val="el-GR"/>
              </w:rPr>
            </w:pPr>
          </w:p>
        </w:tc>
      </w:tr>
      <w:tr w:rsidR="007074B3" w:rsidRPr="003709EF" w14:paraId="70DD11F9" w14:textId="77777777" w:rsidTr="00DF73B3">
        <w:trPr>
          <w:gridAfter w:val="1"/>
          <w:wAfter w:w="14" w:type="pct"/>
        </w:trPr>
        <w:tc>
          <w:tcPr>
            <w:tcW w:w="1119" w:type="pct"/>
          </w:tcPr>
          <w:p w14:paraId="0BA68BEC"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C03EFFA" w14:textId="2A20E2B7" w:rsidR="00593BDA" w:rsidRDefault="00593BDA" w:rsidP="007074B3">
            <w:pPr>
              <w:spacing w:line="360" w:lineRule="auto"/>
              <w:ind w:left="567"/>
              <w:jc w:val="both"/>
              <w:rPr>
                <w:szCs w:val="24"/>
                <w:lang w:val="el-GR"/>
              </w:rPr>
            </w:pPr>
            <w:r w:rsidRPr="00B27FE6">
              <w:rPr>
                <w:szCs w:val="24"/>
                <w:lang w:val="el-GR"/>
              </w:rPr>
              <w:t>«μισθωμένες γραμμές» σημαίνει διευκολύνσεις ηλεκτρονικών επικοινωνιών που παρέχουν χωρητικότητα διαφανούς μετάδοσης μεταξύ των σημείων απολήξεως δικτύου και δεν περιλαμβάνουν κατ</w:t>
            </w:r>
            <w:r w:rsidR="006355D6">
              <w:rPr>
                <w:szCs w:val="24"/>
                <w:lang w:val="el-GR"/>
              </w:rPr>
              <w:t>’</w:t>
            </w:r>
            <w:r w:rsidRPr="00B27FE6">
              <w:rPr>
                <w:szCs w:val="24"/>
                <w:lang w:val="el-GR"/>
              </w:rPr>
              <w:t xml:space="preserve"> απαίτηση μεταγωγή (</w:t>
            </w:r>
            <w:r w:rsidR="006355D6">
              <w:rPr>
                <w:szCs w:val="24"/>
                <w:lang w:val="el-GR"/>
              </w:rPr>
              <w:t xml:space="preserve">ήτοι </w:t>
            </w:r>
            <w:r w:rsidRPr="00B27FE6">
              <w:rPr>
                <w:szCs w:val="24"/>
                <w:lang w:val="el-GR"/>
              </w:rPr>
              <w:t>λειτουργίες μεταγωγής που μπορεί να ελέγξει ο χρήστης ως μέρος της παροχής μισθωμένης γραμμής)·</w:t>
            </w:r>
          </w:p>
          <w:p w14:paraId="0F52A6FE" w14:textId="7D731BF7" w:rsidR="00804EC0" w:rsidRPr="00B27FE6" w:rsidRDefault="00804EC0" w:rsidP="007074B3">
            <w:pPr>
              <w:spacing w:line="360" w:lineRule="auto"/>
              <w:ind w:left="567"/>
              <w:jc w:val="both"/>
              <w:rPr>
                <w:szCs w:val="24"/>
                <w:lang w:val="el-GR"/>
              </w:rPr>
            </w:pPr>
          </w:p>
        </w:tc>
      </w:tr>
      <w:tr w:rsidR="00804EC0" w:rsidRPr="003709EF" w14:paraId="53457B3D" w14:textId="77777777" w:rsidTr="00DF73B3">
        <w:trPr>
          <w:gridAfter w:val="1"/>
          <w:wAfter w:w="14" w:type="pct"/>
        </w:trPr>
        <w:tc>
          <w:tcPr>
            <w:tcW w:w="1119" w:type="pct"/>
          </w:tcPr>
          <w:p w14:paraId="1E10285F" w14:textId="77777777" w:rsidR="00804EC0" w:rsidRPr="00B27FE6" w:rsidRDefault="00804EC0" w:rsidP="007074B3">
            <w:pPr>
              <w:pStyle w:val="BodyText2"/>
              <w:spacing w:before="0"/>
              <w:jc w:val="left"/>
              <w:rPr>
                <w:rFonts w:ascii="Arial" w:hAnsi="Arial" w:cs="Arial"/>
                <w:sz w:val="24"/>
                <w:szCs w:val="24"/>
                <w:lang w:val="el-GR"/>
              </w:rPr>
            </w:pPr>
          </w:p>
        </w:tc>
        <w:tc>
          <w:tcPr>
            <w:tcW w:w="3866" w:type="pct"/>
            <w:gridSpan w:val="16"/>
          </w:tcPr>
          <w:p w14:paraId="6CE9754A" w14:textId="6A70B2AC" w:rsidR="00804EC0" w:rsidRPr="00B27FE6" w:rsidRDefault="00804EC0" w:rsidP="007074B3">
            <w:pPr>
              <w:spacing w:line="360" w:lineRule="auto"/>
              <w:ind w:left="567"/>
              <w:jc w:val="both"/>
              <w:rPr>
                <w:szCs w:val="24"/>
                <w:lang w:val="el-GR"/>
              </w:rPr>
            </w:pPr>
            <w:r w:rsidRPr="00CA5E1B">
              <w:rPr>
                <w:szCs w:val="24"/>
                <w:lang w:val="el-GR"/>
              </w:rPr>
              <w:t xml:space="preserve">«Οδηγία (ΕΕ) 2018/1972» σημαίνει την </w:t>
            </w:r>
            <w:r w:rsidRPr="00CA5E1B">
              <w:rPr>
                <w:lang w:val="el-GR"/>
              </w:rPr>
              <w:t xml:space="preserve"> </w:t>
            </w:r>
            <w:r w:rsidRPr="00CA5E1B">
              <w:rPr>
                <w:szCs w:val="24"/>
                <w:lang w:val="el-GR"/>
              </w:rPr>
              <w:t xml:space="preserve">Οδηγία (ΕΕ) 2018/1972 του Ευρωπαϊκού Κοινοβουλίου και του Συμβουλίου </w:t>
            </w:r>
            <w:r w:rsidRPr="00CA5E1B">
              <w:rPr>
                <w:szCs w:val="24"/>
                <w:lang w:val="el-GR"/>
              </w:rPr>
              <w:lastRenderedPageBreak/>
              <w:t>της 11ης Δεκεμβρίου 2018 για τη θέσπιση του Ευρωπαϊκού Κώδικα Ηλεκτρονικών Επικοινωνιών</w:t>
            </w:r>
            <w:r w:rsidR="001B313C" w:rsidRPr="00CA5E1B">
              <w:rPr>
                <w:szCs w:val="24"/>
                <w:lang w:val="el-GR"/>
              </w:rPr>
              <w:t xml:space="preserve">, </w:t>
            </w:r>
            <w:r w:rsidR="001B313C" w:rsidRPr="00CA5E1B">
              <w:rPr>
                <w:lang w:val="el-GR"/>
              </w:rPr>
              <w:t xml:space="preserve"> </w:t>
            </w:r>
            <w:r w:rsidR="001B313C" w:rsidRPr="00CA5E1B">
              <w:rPr>
                <w:szCs w:val="24"/>
                <w:lang w:val="el-GR"/>
              </w:rPr>
              <w:t>όπως εκάστοτε τροποποιείται ή αντικαθίσταται·</w:t>
            </w:r>
          </w:p>
        </w:tc>
      </w:tr>
      <w:tr w:rsidR="007074B3" w:rsidRPr="003709EF" w14:paraId="5728E52E" w14:textId="77777777" w:rsidTr="00DF73B3">
        <w:trPr>
          <w:gridAfter w:val="1"/>
          <w:wAfter w:w="14" w:type="pct"/>
        </w:trPr>
        <w:tc>
          <w:tcPr>
            <w:tcW w:w="1119" w:type="pct"/>
          </w:tcPr>
          <w:p w14:paraId="7FB195DC"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5ACF20C4" w14:textId="77777777" w:rsidR="00593BDA" w:rsidRPr="00B27FE6" w:rsidRDefault="00593BDA" w:rsidP="007074B3">
            <w:pPr>
              <w:spacing w:line="360" w:lineRule="auto"/>
              <w:jc w:val="both"/>
              <w:rPr>
                <w:szCs w:val="24"/>
                <w:lang w:val="el-GR"/>
              </w:rPr>
            </w:pPr>
          </w:p>
        </w:tc>
      </w:tr>
      <w:tr w:rsidR="007074B3" w:rsidRPr="003709EF" w14:paraId="6B8464E7" w14:textId="77777777" w:rsidTr="00DF73B3">
        <w:trPr>
          <w:gridAfter w:val="1"/>
          <w:wAfter w:w="14" w:type="pct"/>
        </w:trPr>
        <w:tc>
          <w:tcPr>
            <w:tcW w:w="1119" w:type="pct"/>
          </w:tcPr>
          <w:p w14:paraId="6C076408"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2957A5E" w14:textId="0255BBFF" w:rsidR="00593BDA" w:rsidRPr="00B27FE6" w:rsidRDefault="00593BDA" w:rsidP="007074B3">
            <w:pPr>
              <w:spacing w:line="360" w:lineRule="auto"/>
              <w:ind w:left="567"/>
              <w:jc w:val="both"/>
              <w:rPr>
                <w:szCs w:val="24"/>
                <w:lang w:val="el-GR"/>
              </w:rPr>
            </w:pPr>
            <w:r w:rsidRPr="00B27FE6">
              <w:rPr>
                <w:szCs w:val="24"/>
                <w:lang w:val="el-GR"/>
              </w:rPr>
              <w:t>«Οργανισμός» σημαίνει δημόσιο παροχέα δικτύου ηλεκτρονικών επικοινωνιών ή και</w:t>
            </w:r>
            <w:r w:rsidR="006355D6">
              <w:rPr>
                <w:szCs w:val="24"/>
                <w:lang w:val="el-GR"/>
              </w:rPr>
              <w:t xml:space="preserve"> </w:t>
            </w:r>
            <w:r w:rsidRPr="00B27FE6">
              <w:rPr>
                <w:szCs w:val="24"/>
                <w:lang w:val="el-GR"/>
              </w:rPr>
              <w:t>δημόσιο παροχέα υπηρεσιών ηλεκτρονικών επικοινωνιών·</w:t>
            </w:r>
          </w:p>
        </w:tc>
      </w:tr>
      <w:tr w:rsidR="007074B3" w:rsidRPr="003709EF" w14:paraId="1BAF8B7E" w14:textId="77777777" w:rsidTr="00DF73B3">
        <w:trPr>
          <w:gridAfter w:val="1"/>
          <w:wAfter w:w="14" w:type="pct"/>
        </w:trPr>
        <w:tc>
          <w:tcPr>
            <w:tcW w:w="1119" w:type="pct"/>
          </w:tcPr>
          <w:p w14:paraId="389DCCA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8C01342" w14:textId="77777777" w:rsidR="00593BDA" w:rsidRPr="00B27FE6" w:rsidRDefault="00593BDA" w:rsidP="007074B3">
            <w:pPr>
              <w:spacing w:line="360" w:lineRule="auto"/>
              <w:jc w:val="both"/>
              <w:rPr>
                <w:szCs w:val="24"/>
                <w:lang w:val="el-GR"/>
              </w:rPr>
            </w:pPr>
          </w:p>
        </w:tc>
      </w:tr>
      <w:tr w:rsidR="007074B3" w:rsidRPr="003709EF" w14:paraId="7C0AB01D" w14:textId="77777777" w:rsidTr="00DF73B3">
        <w:trPr>
          <w:gridAfter w:val="1"/>
          <w:wAfter w:w="14" w:type="pct"/>
        </w:trPr>
        <w:tc>
          <w:tcPr>
            <w:tcW w:w="1119" w:type="pct"/>
          </w:tcPr>
          <w:p w14:paraId="62DFD725"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1133C73" w14:textId="2E19E913" w:rsidR="00593BDA" w:rsidRPr="00B27FE6" w:rsidRDefault="00593BDA" w:rsidP="007074B3">
            <w:pPr>
              <w:spacing w:line="360" w:lineRule="auto"/>
              <w:ind w:left="567"/>
              <w:jc w:val="both"/>
              <w:rPr>
                <w:szCs w:val="24"/>
                <w:lang w:val="el-GR"/>
              </w:rPr>
            </w:pPr>
            <w:r w:rsidRPr="00B27FE6">
              <w:rPr>
                <w:szCs w:val="24"/>
                <w:lang w:val="el-GR"/>
              </w:rPr>
              <w:t>«οργανισμός δημοσίου δικαίου» σημαίνει κάθε οργανισμό ο οποίος έχει όλα τα ακόλουθα χαρακτηριστικά:</w:t>
            </w:r>
          </w:p>
          <w:p w14:paraId="404D999B" w14:textId="21867989" w:rsidR="00593BDA" w:rsidRPr="00B27FE6" w:rsidRDefault="00593BDA" w:rsidP="007074B3">
            <w:pPr>
              <w:spacing w:line="360" w:lineRule="auto"/>
              <w:jc w:val="both"/>
              <w:rPr>
                <w:szCs w:val="24"/>
                <w:lang w:val="el-GR"/>
              </w:rPr>
            </w:pPr>
          </w:p>
        </w:tc>
      </w:tr>
      <w:tr w:rsidR="007074B3" w:rsidRPr="003709EF" w14:paraId="7487F240" w14:textId="77777777" w:rsidTr="00DF73B3">
        <w:trPr>
          <w:gridAfter w:val="1"/>
          <w:wAfter w:w="14" w:type="pct"/>
        </w:trPr>
        <w:tc>
          <w:tcPr>
            <w:tcW w:w="1119" w:type="pct"/>
          </w:tcPr>
          <w:p w14:paraId="74F0061B" w14:textId="77777777" w:rsidR="008C0B7F" w:rsidRPr="00B27FE6" w:rsidRDefault="008C0B7F" w:rsidP="007074B3">
            <w:pPr>
              <w:pStyle w:val="BodyText2"/>
              <w:spacing w:before="0"/>
              <w:jc w:val="left"/>
              <w:rPr>
                <w:rFonts w:ascii="Arial" w:hAnsi="Arial" w:cs="Arial"/>
                <w:sz w:val="24"/>
                <w:szCs w:val="24"/>
                <w:lang w:val="el-GR"/>
              </w:rPr>
            </w:pPr>
          </w:p>
        </w:tc>
        <w:tc>
          <w:tcPr>
            <w:tcW w:w="601" w:type="pct"/>
            <w:gridSpan w:val="5"/>
          </w:tcPr>
          <w:p w14:paraId="627FB12E" w14:textId="7060F9EA" w:rsidR="008C0B7F" w:rsidRPr="00B27FE6" w:rsidRDefault="008C0B7F" w:rsidP="007074B3">
            <w:pPr>
              <w:spacing w:line="360" w:lineRule="auto"/>
              <w:jc w:val="right"/>
              <w:rPr>
                <w:szCs w:val="24"/>
                <w:lang w:val="el-GR"/>
              </w:rPr>
            </w:pPr>
            <w:r w:rsidRPr="00B27FE6">
              <w:rPr>
                <w:szCs w:val="24"/>
                <w:lang w:val="el-GR"/>
              </w:rPr>
              <w:t>(α)</w:t>
            </w:r>
          </w:p>
        </w:tc>
        <w:tc>
          <w:tcPr>
            <w:tcW w:w="3266" w:type="pct"/>
            <w:gridSpan w:val="11"/>
          </w:tcPr>
          <w:p w14:paraId="37272A21" w14:textId="6BA39F5B" w:rsidR="008C0B7F" w:rsidRPr="00B27FE6" w:rsidRDefault="006355D6" w:rsidP="007074B3">
            <w:pPr>
              <w:spacing w:line="360" w:lineRule="auto"/>
              <w:jc w:val="both"/>
              <w:rPr>
                <w:szCs w:val="24"/>
                <w:lang w:val="el-GR"/>
              </w:rPr>
            </w:pPr>
            <w:r>
              <w:rPr>
                <w:szCs w:val="24"/>
                <w:lang w:val="el-GR"/>
              </w:rPr>
              <w:t>Έ</w:t>
            </w:r>
            <w:r w:rsidR="008C0B7F" w:rsidRPr="00B27FE6">
              <w:rPr>
                <w:szCs w:val="24"/>
                <w:lang w:val="el-GR"/>
              </w:rPr>
              <w:t>χει συσταθεί ειδικά για την κάλυψη αναγκών γενικού συμφέροντος,</w:t>
            </w:r>
            <w:r w:rsidR="00DC1D35" w:rsidRPr="00DC1D35">
              <w:rPr>
                <w:szCs w:val="24"/>
                <w:lang w:val="el-GR"/>
              </w:rPr>
              <w:t xml:space="preserve"> </w:t>
            </w:r>
            <w:r w:rsidR="008C0B7F" w:rsidRPr="00B27FE6">
              <w:rPr>
                <w:szCs w:val="24"/>
                <w:lang w:val="el-GR"/>
              </w:rPr>
              <w:t>χωρίς βιομηχανικό ή εμπορικό χαρακτήρα·</w:t>
            </w:r>
          </w:p>
        </w:tc>
      </w:tr>
      <w:tr w:rsidR="008C7274" w:rsidRPr="003709EF" w14:paraId="6DCDBBE2" w14:textId="77777777" w:rsidTr="00DF73B3">
        <w:trPr>
          <w:gridAfter w:val="1"/>
          <w:wAfter w:w="14" w:type="pct"/>
        </w:trPr>
        <w:tc>
          <w:tcPr>
            <w:tcW w:w="1119" w:type="pct"/>
          </w:tcPr>
          <w:p w14:paraId="2A70AF19" w14:textId="77777777" w:rsidR="008C0B7F" w:rsidRPr="00B27FE6" w:rsidRDefault="008C0B7F" w:rsidP="007074B3">
            <w:pPr>
              <w:pStyle w:val="BodyText2"/>
              <w:spacing w:before="0"/>
              <w:jc w:val="left"/>
              <w:rPr>
                <w:rFonts w:ascii="Arial" w:hAnsi="Arial" w:cs="Arial"/>
                <w:sz w:val="24"/>
                <w:szCs w:val="24"/>
                <w:lang w:val="el-GR"/>
              </w:rPr>
            </w:pPr>
          </w:p>
        </w:tc>
        <w:tc>
          <w:tcPr>
            <w:tcW w:w="601" w:type="pct"/>
            <w:gridSpan w:val="5"/>
          </w:tcPr>
          <w:p w14:paraId="3FFA2494" w14:textId="77777777" w:rsidR="008C0B7F" w:rsidRPr="00B27FE6" w:rsidRDefault="008C0B7F" w:rsidP="007074B3">
            <w:pPr>
              <w:spacing w:line="360" w:lineRule="auto"/>
              <w:jc w:val="right"/>
              <w:rPr>
                <w:szCs w:val="24"/>
                <w:lang w:val="el-GR"/>
              </w:rPr>
            </w:pPr>
          </w:p>
        </w:tc>
        <w:tc>
          <w:tcPr>
            <w:tcW w:w="3266" w:type="pct"/>
            <w:gridSpan w:val="11"/>
          </w:tcPr>
          <w:p w14:paraId="7A5A1B14" w14:textId="77777777" w:rsidR="008C0B7F" w:rsidRPr="00B27FE6" w:rsidRDefault="008C0B7F" w:rsidP="007074B3">
            <w:pPr>
              <w:spacing w:line="360" w:lineRule="auto"/>
              <w:jc w:val="both"/>
              <w:rPr>
                <w:szCs w:val="24"/>
                <w:lang w:val="el-GR"/>
              </w:rPr>
            </w:pPr>
          </w:p>
        </w:tc>
      </w:tr>
      <w:tr w:rsidR="008C7274" w:rsidRPr="00A45930" w14:paraId="5ED4A361" w14:textId="77777777" w:rsidTr="00DF73B3">
        <w:trPr>
          <w:gridAfter w:val="1"/>
          <w:wAfter w:w="14" w:type="pct"/>
        </w:trPr>
        <w:tc>
          <w:tcPr>
            <w:tcW w:w="1119" w:type="pct"/>
          </w:tcPr>
          <w:p w14:paraId="642E3D3F" w14:textId="77777777" w:rsidR="008C0B7F" w:rsidRPr="00B27FE6" w:rsidRDefault="008C0B7F" w:rsidP="007074B3">
            <w:pPr>
              <w:pStyle w:val="BodyText2"/>
              <w:spacing w:before="0"/>
              <w:jc w:val="left"/>
              <w:rPr>
                <w:rFonts w:ascii="Arial" w:hAnsi="Arial" w:cs="Arial"/>
                <w:sz w:val="24"/>
                <w:szCs w:val="24"/>
                <w:lang w:val="el-GR"/>
              </w:rPr>
            </w:pPr>
          </w:p>
        </w:tc>
        <w:tc>
          <w:tcPr>
            <w:tcW w:w="601" w:type="pct"/>
            <w:gridSpan w:val="5"/>
          </w:tcPr>
          <w:p w14:paraId="5CF090DF" w14:textId="2FB84E7C" w:rsidR="008C0B7F" w:rsidRPr="008C0B7F" w:rsidRDefault="008C0B7F" w:rsidP="007074B3">
            <w:pPr>
              <w:spacing w:line="360" w:lineRule="auto"/>
              <w:jc w:val="right"/>
              <w:rPr>
                <w:b/>
                <w:bCs/>
                <w:szCs w:val="24"/>
                <w:lang w:val="el-GR"/>
              </w:rPr>
            </w:pPr>
            <w:r w:rsidRPr="00B27FE6">
              <w:rPr>
                <w:szCs w:val="24"/>
                <w:lang w:val="el-GR"/>
              </w:rPr>
              <w:t>(β)</w:t>
            </w:r>
          </w:p>
        </w:tc>
        <w:tc>
          <w:tcPr>
            <w:tcW w:w="3266" w:type="pct"/>
            <w:gridSpan w:val="11"/>
          </w:tcPr>
          <w:p w14:paraId="13F2A5F0" w14:textId="571A47DA" w:rsidR="008C0B7F" w:rsidRPr="00B27FE6" w:rsidRDefault="008C0B7F" w:rsidP="007074B3">
            <w:pPr>
              <w:spacing w:line="360" w:lineRule="auto"/>
              <w:jc w:val="both"/>
              <w:rPr>
                <w:szCs w:val="24"/>
                <w:lang w:val="el-GR"/>
              </w:rPr>
            </w:pPr>
            <w:r w:rsidRPr="00B27FE6">
              <w:rPr>
                <w:szCs w:val="24"/>
                <w:lang w:val="el-GR"/>
              </w:rPr>
              <w:t>διαθέτει νομική προσωπικότητα· και</w:t>
            </w:r>
          </w:p>
        </w:tc>
      </w:tr>
      <w:tr w:rsidR="008C7274" w:rsidRPr="00A45930" w14:paraId="7FBBDB4C" w14:textId="77777777" w:rsidTr="00DF73B3">
        <w:trPr>
          <w:gridAfter w:val="1"/>
          <w:wAfter w:w="14" w:type="pct"/>
        </w:trPr>
        <w:tc>
          <w:tcPr>
            <w:tcW w:w="1119" w:type="pct"/>
          </w:tcPr>
          <w:p w14:paraId="7B7F717D" w14:textId="77777777" w:rsidR="008C0B7F" w:rsidRPr="00B27FE6" w:rsidRDefault="008C0B7F" w:rsidP="007074B3">
            <w:pPr>
              <w:pStyle w:val="BodyText2"/>
              <w:spacing w:before="0"/>
              <w:jc w:val="left"/>
              <w:rPr>
                <w:rFonts w:ascii="Arial" w:hAnsi="Arial" w:cs="Arial"/>
                <w:sz w:val="24"/>
                <w:szCs w:val="24"/>
                <w:lang w:val="el-GR"/>
              </w:rPr>
            </w:pPr>
          </w:p>
        </w:tc>
        <w:tc>
          <w:tcPr>
            <w:tcW w:w="601" w:type="pct"/>
            <w:gridSpan w:val="5"/>
          </w:tcPr>
          <w:p w14:paraId="6331D4C0" w14:textId="77777777" w:rsidR="008C0B7F" w:rsidRPr="00B27FE6" w:rsidRDefault="008C0B7F" w:rsidP="007074B3">
            <w:pPr>
              <w:spacing w:line="360" w:lineRule="auto"/>
              <w:jc w:val="right"/>
              <w:rPr>
                <w:szCs w:val="24"/>
                <w:lang w:val="el-GR"/>
              </w:rPr>
            </w:pPr>
          </w:p>
        </w:tc>
        <w:tc>
          <w:tcPr>
            <w:tcW w:w="3266" w:type="pct"/>
            <w:gridSpan w:val="11"/>
          </w:tcPr>
          <w:p w14:paraId="09BBABD6" w14:textId="77777777" w:rsidR="008C0B7F" w:rsidRPr="00B27FE6" w:rsidRDefault="008C0B7F" w:rsidP="007074B3">
            <w:pPr>
              <w:spacing w:line="360" w:lineRule="auto"/>
              <w:jc w:val="both"/>
              <w:rPr>
                <w:szCs w:val="24"/>
                <w:lang w:val="el-GR"/>
              </w:rPr>
            </w:pPr>
          </w:p>
        </w:tc>
      </w:tr>
      <w:tr w:rsidR="008C7274" w:rsidRPr="003709EF" w14:paraId="4E7CAF76" w14:textId="77777777" w:rsidTr="00DF73B3">
        <w:trPr>
          <w:gridAfter w:val="1"/>
          <w:wAfter w:w="14" w:type="pct"/>
        </w:trPr>
        <w:tc>
          <w:tcPr>
            <w:tcW w:w="1119" w:type="pct"/>
          </w:tcPr>
          <w:p w14:paraId="3E0E758C" w14:textId="77777777" w:rsidR="008C0B7F" w:rsidRPr="00B27FE6" w:rsidRDefault="008C0B7F" w:rsidP="007074B3">
            <w:pPr>
              <w:pStyle w:val="BodyText2"/>
              <w:spacing w:before="0"/>
              <w:jc w:val="left"/>
              <w:rPr>
                <w:rFonts w:ascii="Arial" w:hAnsi="Arial" w:cs="Arial"/>
                <w:sz w:val="24"/>
                <w:szCs w:val="24"/>
                <w:lang w:val="el-GR"/>
              </w:rPr>
            </w:pPr>
          </w:p>
        </w:tc>
        <w:tc>
          <w:tcPr>
            <w:tcW w:w="601" w:type="pct"/>
            <w:gridSpan w:val="5"/>
          </w:tcPr>
          <w:p w14:paraId="4BC052ED" w14:textId="02D1D35F" w:rsidR="008C0B7F" w:rsidRPr="00B27FE6" w:rsidRDefault="008C0B7F" w:rsidP="007074B3">
            <w:pPr>
              <w:spacing w:line="360" w:lineRule="auto"/>
              <w:jc w:val="right"/>
              <w:rPr>
                <w:szCs w:val="24"/>
                <w:lang w:val="el-GR"/>
              </w:rPr>
            </w:pPr>
            <w:r w:rsidRPr="00B27FE6">
              <w:rPr>
                <w:szCs w:val="24"/>
                <w:lang w:val="el-GR"/>
              </w:rPr>
              <w:t>(γ)</w:t>
            </w:r>
          </w:p>
        </w:tc>
        <w:tc>
          <w:tcPr>
            <w:tcW w:w="3266" w:type="pct"/>
            <w:gridSpan w:val="11"/>
          </w:tcPr>
          <w:p w14:paraId="2C3A2A7C" w14:textId="562D6867" w:rsidR="008C0B7F" w:rsidRPr="00B27FE6" w:rsidRDefault="008C0B7F" w:rsidP="007074B3">
            <w:pPr>
              <w:spacing w:line="360" w:lineRule="auto"/>
              <w:jc w:val="both"/>
              <w:rPr>
                <w:szCs w:val="24"/>
                <w:lang w:val="el-GR"/>
              </w:rPr>
            </w:pPr>
            <w:r w:rsidRPr="00B27FE6">
              <w:rPr>
                <w:szCs w:val="24"/>
                <w:lang w:val="el-GR"/>
              </w:rPr>
              <w:t>χρηματοδοτείται στο σύνολο ή κατά το μεγαλύτερο μέρος από το κράτος, περιφερειακές ή τοπικές αρχές ή άλλους οργανισμούς δημοσίου</w:t>
            </w:r>
            <w:r w:rsidRPr="008C0B7F">
              <w:rPr>
                <w:szCs w:val="24"/>
                <w:lang w:val="el-GR"/>
              </w:rPr>
              <w:t xml:space="preserve"> </w:t>
            </w:r>
            <w:r w:rsidRPr="00B27FE6">
              <w:rPr>
                <w:szCs w:val="24"/>
                <w:lang w:val="el-GR"/>
              </w:rPr>
              <w:t>δικαίου ή υπόκειται σε διοικητική επιτήρηση από τις εν λόγω αρχές ή οργανισμούς ή έχει διοικητικό, διευθυντικό ή εποπτικό όργανο του οποίου περισσότερα από τα μισά μέλη διορίζονται από το κράτος, τις περιφερειακές ή τοπικές αρχές ή από άλλους οργανισμούς δημοσίου δικαίου·</w:t>
            </w:r>
          </w:p>
        </w:tc>
      </w:tr>
      <w:tr w:rsidR="007074B3" w:rsidRPr="003709EF" w14:paraId="7F16E77C" w14:textId="77777777" w:rsidTr="00DF73B3">
        <w:trPr>
          <w:gridAfter w:val="1"/>
          <w:wAfter w:w="14" w:type="pct"/>
        </w:trPr>
        <w:tc>
          <w:tcPr>
            <w:tcW w:w="1119" w:type="pct"/>
          </w:tcPr>
          <w:p w14:paraId="373C1103" w14:textId="77777777" w:rsidR="00DC1D35" w:rsidRPr="00B27FE6" w:rsidRDefault="00DC1D35" w:rsidP="007074B3">
            <w:pPr>
              <w:pStyle w:val="BodyText2"/>
              <w:spacing w:before="0"/>
              <w:jc w:val="left"/>
              <w:rPr>
                <w:rFonts w:ascii="Arial" w:hAnsi="Arial" w:cs="Arial"/>
                <w:sz w:val="24"/>
                <w:szCs w:val="24"/>
                <w:lang w:val="el-GR"/>
              </w:rPr>
            </w:pPr>
          </w:p>
        </w:tc>
        <w:tc>
          <w:tcPr>
            <w:tcW w:w="3866" w:type="pct"/>
            <w:gridSpan w:val="16"/>
          </w:tcPr>
          <w:p w14:paraId="4D1D7B7A" w14:textId="77777777" w:rsidR="00DC1D35" w:rsidRPr="00B27FE6" w:rsidRDefault="00DC1D35" w:rsidP="007074B3">
            <w:pPr>
              <w:spacing w:line="360" w:lineRule="auto"/>
              <w:jc w:val="both"/>
              <w:rPr>
                <w:szCs w:val="24"/>
                <w:lang w:val="el-GR"/>
              </w:rPr>
            </w:pPr>
          </w:p>
        </w:tc>
      </w:tr>
      <w:tr w:rsidR="007074B3" w:rsidRPr="003709EF" w14:paraId="720A75CA" w14:textId="77777777" w:rsidTr="00DF73B3">
        <w:trPr>
          <w:gridAfter w:val="1"/>
          <w:wAfter w:w="14" w:type="pct"/>
        </w:trPr>
        <w:tc>
          <w:tcPr>
            <w:tcW w:w="1119" w:type="pct"/>
          </w:tcPr>
          <w:p w14:paraId="511FDC6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E56C683" w14:textId="3E3DBA6E" w:rsidR="00593BDA" w:rsidRPr="00B27FE6" w:rsidRDefault="00EA38AD" w:rsidP="00EA38AD">
            <w:pPr>
              <w:spacing w:line="360" w:lineRule="auto"/>
              <w:ind w:left="567"/>
              <w:jc w:val="both"/>
              <w:rPr>
                <w:szCs w:val="24"/>
                <w:lang w:val="el-GR"/>
              </w:rPr>
            </w:pPr>
            <w:r w:rsidRPr="00B27FE6">
              <w:rPr>
                <w:szCs w:val="24"/>
                <w:lang w:val="el-GR"/>
              </w:rPr>
              <w:t>«παροχέας» σημαίνει πρόσωπο που παρέχει ή είναι εξουσιοδοτημένο να παρέχει δίκτυο ή και υπηρεσίες ηλεκτρονικών επικοι</w:t>
            </w:r>
            <w:r>
              <w:rPr>
                <w:szCs w:val="24"/>
                <w:lang w:val="el-GR"/>
              </w:rPr>
              <w:t>νωνιών ή συναφείς διευκολύνσεις</w:t>
            </w:r>
            <w:r w:rsidRPr="00B27FE6">
              <w:rPr>
                <w:szCs w:val="24"/>
                <w:lang w:val="el-GR"/>
              </w:rPr>
              <w:t xml:space="preserve"> προς το κοινό</w:t>
            </w:r>
            <w:r w:rsidR="00593BDA" w:rsidRPr="00B27FE6">
              <w:rPr>
                <w:szCs w:val="24"/>
                <w:lang w:val="el-GR"/>
              </w:rPr>
              <w:t>·</w:t>
            </w:r>
          </w:p>
        </w:tc>
      </w:tr>
      <w:tr w:rsidR="007074B3" w:rsidRPr="003709EF" w14:paraId="63056BB9" w14:textId="77777777" w:rsidTr="00DF73B3">
        <w:trPr>
          <w:gridAfter w:val="1"/>
          <w:wAfter w:w="14" w:type="pct"/>
        </w:trPr>
        <w:tc>
          <w:tcPr>
            <w:tcW w:w="1119" w:type="pct"/>
          </w:tcPr>
          <w:p w14:paraId="182E6F42"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86EF04C" w14:textId="77777777" w:rsidR="00593BDA" w:rsidRPr="00B27FE6" w:rsidRDefault="00593BDA" w:rsidP="007074B3">
            <w:pPr>
              <w:spacing w:line="360" w:lineRule="auto"/>
              <w:jc w:val="both"/>
              <w:rPr>
                <w:szCs w:val="24"/>
                <w:lang w:val="el-GR"/>
              </w:rPr>
            </w:pPr>
          </w:p>
        </w:tc>
      </w:tr>
      <w:tr w:rsidR="007074B3" w:rsidRPr="003709EF" w14:paraId="722ACC9F" w14:textId="77777777" w:rsidTr="00DF73B3">
        <w:trPr>
          <w:gridAfter w:val="1"/>
          <w:wAfter w:w="14" w:type="pct"/>
        </w:trPr>
        <w:tc>
          <w:tcPr>
            <w:tcW w:w="1119" w:type="pct"/>
          </w:tcPr>
          <w:p w14:paraId="149772F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122768D" w14:textId="58C45EE3" w:rsidR="00593BDA" w:rsidRPr="00B27FE6" w:rsidRDefault="00EA38AD" w:rsidP="007074B3">
            <w:pPr>
              <w:spacing w:line="360" w:lineRule="auto"/>
              <w:ind w:left="567"/>
              <w:jc w:val="both"/>
              <w:rPr>
                <w:szCs w:val="24"/>
                <w:lang w:val="el-GR"/>
              </w:rPr>
            </w:pPr>
            <w:r w:rsidRPr="00B27FE6">
              <w:rPr>
                <w:szCs w:val="24"/>
                <w:lang w:val="el-GR"/>
              </w:rPr>
              <w:t xml:space="preserve">«παροχέας καθολικής υπηρεσίας ηλεκτρονικών επικοινωνιών» σημαίνει τον δημόσιο παροχέα δικτύου ηλεκτρονικών επικοινωνιών που ορίζεται δυνάμει νόμου ως </w:t>
            </w:r>
            <w:r w:rsidRPr="00B27FE6">
              <w:rPr>
                <w:szCs w:val="24"/>
                <w:lang w:val="el-GR"/>
              </w:rPr>
              <w:lastRenderedPageBreak/>
              <w:t xml:space="preserve">παροχέας καθολικής υπηρεσίας ηλεκτρονικών επικοινωνιών ή μέρους αυτής, στην Δημοκρατία </w:t>
            </w:r>
            <w:r w:rsidR="00593BDA" w:rsidRPr="00B27FE6">
              <w:rPr>
                <w:szCs w:val="24"/>
                <w:lang w:val="el-GR"/>
              </w:rPr>
              <w:t>·</w:t>
            </w:r>
          </w:p>
        </w:tc>
      </w:tr>
      <w:tr w:rsidR="007074B3" w:rsidRPr="003709EF" w14:paraId="7AB06A2C" w14:textId="77777777" w:rsidTr="00DF73B3">
        <w:trPr>
          <w:gridAfter w:val="1"/>
          <w:wAfter w:w="14" w:type="pct"/>
        </w:trPr>
        <w:tc>
          <w:tcPr>
            <w:tcW w:w="1119" w:type="pct"/>
          </w:tcPr>
          <w:p w14:paraId="7E899A66"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FF52599" w14:textId="77777777" w:rsidR="00593BDA" w:rsidRPr="00B27FE6" w:rsidRDefault="00593BDA" w:rsidP="007074B3">
            <w:pPr>
              <w:spacing w:line="360" w:lineRule="auto"/>
              <w:jc w:val="both"/>
              <w:rPr>
                <w:szCs w:val="24"/>
                <w:lang w:val="el-GR"/>
              </w:rPr>
            </w:pPr>
          </w:p>
        </w:tc>
      </w:tr>
      <w:tr w:rsidR="007074B3" w:rsidRPr="003709EF" w14:paraId="609BCC13" w14:textId="77777777" w:rsidTr="00DF73B3">
        <w:trPr>
          <w:gridAfter w:val="1"/>
          <w:wAfter w:w="14" w:type="pct"/>
        </w:trPr>
        <w:tc>
          <w:tcPr>
            <w:tcW w:w="1119" w:type="pct"/>
          </w:tcPr>
          <w:p w14:paraId="1655BD4C"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724BCA46" w14:textId="232A7598" w:rsidR="00593BDA" w:rsidRPr="00B27FE6" w:rsidRDefault="00593BDA" w:rsidP="00EA38AD">
            <w:pPr>
              <w:spacing w:line="360" w:lineRule="auto"/>
              <w:ind w:left="567"/>
              <w:jc w:val="both"/>
              <w:rPr>
                <w:szCs w:val="24"/>
                <w:lang w:val="el-GR"/>
              </w:rPr>
            </w:pPr>
            <w:r w:rsidRPr="00B27FE6">
              <w:rPr>
                <w:szCs w:val="24"/>
                <w:lang w:val="el-GR"/>
              </w:rPr>
              <w:t>«παροχέας με σημαντική ισχύ» σημαίνει παροχέα δικτύων ή και υπηρεσιών ηλεκτρονικών επικοινωνιών ο οποίος έχει ορισθεί από τον Επίτροπο ως έχων σημαντική ισχύ σε μια σχετική αγορά και ως εκ τούτου υπόκειται σε ρύθμιση για τις δραστηριότητές του στην εν λόγω σχετική αγορά·</w:t>
            </w:r>
          </w:p>
        </w:tc>
      </w:tr>
      <w:tr w:rsidR="007074B3" w:rsidRPr="003709EF" w14:paraId="19A6E4D7" w14:textId="77777777" w:rsidTr="00DF73B3">
        <w:trPr>
          <w:gridAfter w:val="1"/>
          <w:wAfter w:w="14" w:type="pct"/>
        </w:trPr>
        <w:tc>
          <w:tcPr>
            <w:tcW w:w="1119" w:type="pct"/>
          </w:tcPr>
          <w:p w14:paraId="59FD5E12"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680EC4F5" w14:textId="77777777" w:rsidR="00593BDA" w:rsidRPr="00B27FE6" w:rsidRDefault="00593BDA" w:rsidP="007074B3">
            <w:pPr>
              <w:spacing w:line="360" w:lineRule="auto"/>
              <w:jc w:val="both"/>
              <w:rPr>
                <w:szCs w:val="24"/>
                <w:lang w:val="el-GR"/>
              </w:rPr>
            </w:pPr>
          </w:p>
        </w:tc>
      </w:tr>
      <w:tr w:rsidR="007074B3" w:rsidRPr="003709EF" w14:paraId="6A34389F" w14:textId="77777777" w:rsidTr="00DF73B3">
        <w:trPr>
          <w:gridAfter w:val="1"/>
          <w:wAfter w:w="14" w:type="pct"/>
        </w:trPr>
        <w:tc>
          <w:tcPr>
            <w:tcW w:w="1119" w:type="pct"/>
          </w:tcPr>
          <w:p w14:paraId="53F0DD6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5A6B8759" w14:textId="2EEE05E3" w:rsidR="00593BDA" w:rsidRPr="00B27FE6" w:rsidRDefault="00593BDA" w:rsidP="00EA38AD">
            <w:pPr>
              <w:spacing w:line="360" w:lineRule="auto"/>
              <w:ind w:left="567"/>
              <w:jc w:val="both"/>
              <w:rPr>
                <w:szCs w:val="24"/>
                <w:lang w:val="el-GR"/>
              </w:rPr>
            </w:pPr>
            <w:r w:rsidRPr="00B27FE6">
              <w:rPr>
                <w:szCs w:val="24"/>
                <w:lang w:val="el-GR"/>
              </w:rPr>
              <w:t>«παροχέας οικείου δικτύου κινητής τηλεφωνίας» σημαίνει τον παροχέα που λειτουργεί δίκτυο κινητής τηλεφωνίας ο οποίος έχει εγγεγραμμένους συνδρομητές στο οικείο αρχείο εντοπισμού, στους οποίους προσφέρει υπηρεσίες κινητής τηλεφωνίας·</w:t>
            </w:r>
          </w:p>
        </w:tc>
      </w:tr>
      <w:tr w:rsidR="007074B3" w:rsidRPr="003709EF" w14:paraId="42177BAE" w14:textId="77777777" w:rsidTr="00DF73B3">
        <w:trPr>
          <w:gridAfter w:val="1"/>
          <w:wAfter w:w="14" w:type="pct"/>
        </w:trPr>
        <w:tc>
          <w:tcPr>
            <w:tcW w:w="1119" w:type="pct"/>
          </w:tcPr>
          <w:p w14:paraId="76258D79"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19B14E59" w14:textId="77777777" w:rsidR="00593BDA" w:rsidRPr="00B27FE6" w:rsidRDefault="00593BDA" w:rsidP="007074B3">
            <w:pPr>
              <w:spacing w:line="360" w:lineRule="auto"/>
              <w:jc w:val="both"/>
              <w:rPr>
                <w:szCs w:val="24"/>
                <w:lang w:val="el-GR"/>
              </w:rPr>
            </w:pPr>
          </w:p>
        </w:tc>
      </w:tr>
      <w:tr w:rsidR="007074B3" w:rsidRPr="003709EF" w14:paraId="1C8E1CA5" w14:textId="77777777" w:rsidTr="00DF73B3">
        <w:trPr>
          <w:gridAfter w:val="1"/>
          <w:wAfter w:w="14" w:type="pct"/>
        </w:trPr>
        <w:tc>
          <w:tcPr>
            <w:tcW w:w="1119" w:type="pct"/>
          </w:tcPr>
          <w:p w14:paraId="706D1D0D"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25006E24" w14:textId="3A7C5563" w:rsidR="00593BDA" w:rsidRPr="00B27FE6" w:rsidRDefault="00593BDA" w:rsidP="007074B3">
            <w:pPr>
              <w:spacing w:line="360" w:lineRule="auto"/>
              <w:ind w:left="567"/>
              <w:jc w:val="both"/>
              <w:rPr>
                <w:szCs w:val="24"/>
                <w:lang w:val="el-GR"/>
              </w:rPr>
            </w:pPr>
            <w:r w:rsidRPr="00B27FE6">
              <w:rPr>
                <w:szCs w:val="24"/>
                <w:lang w:val="el-GR"/>
              </w:rPr>
              <w:t>«παροχέας φιλοξενούντος δικτύου κινητής τηλεφωνίας» σημαίνει τον παροχέα που λειτουργεί δίκτυο κινητής τηλεφωνίας ο οποίος επιτρέπει την προσωρινή εγγραφή του συνδρομητή άλλου δικτύου στο αρχείο εντοπισμού φιλοξενουμένων, στον οποίο προσφέρει υπηρεσίες κινητής τηλεφωνίας·</w:t>
            </w:r>
          </w:p>
        </w:tc>
      </w:tr>
      <w:tr w:rsidR="007074B3" w:rsidRPr="003709EF" w14:paraId="543BDF9E" w14:textId="77777777" w:rsidTr="00DF73B3">
        <w:trPr>
          <w:gridAfter w:val="1"/>
          <w:wAfter w:w="14" w:type="pct"/>
        </w:trPr>
        <w:tc>
          <w:tcPr>
            <w:tcW w:w="1119" w:type="pct"/>
          </w:tcPr>
          <w:p w14:paraId="58765364"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4E6A0482" w14:textId="77777777" w:rsidR="00593BDA" w:rsidRPr="00B27FE6" w:rsidRDefault="00593BDA" w:rsidP="007074B3">
            <w:pPr>
              <w:spacing w:line="360" w:lineRule="auto"/>
              <w:jc w:val="both"/>
              <w:rPr>
                <w:szCs w:val="24"/>
                <w:lang w:val="el-GR"/>
              </w:rPr>
            </w:pPr>
          </w:p>
        </w:tc>
      </w:tr>
      <w:tr w:rsidR="007074B3" w:rsidRPr="003709EF" w14:paraId="7C8BD105" w14:textId="77777777" w:rsidTr="00DF73B3">
        <w:trPr>
          <w:gridAfter w:val="1"/>
          <w:wAfter w:w="14" w:type="pct"/>
        </w:trPr>
        <w:tc>
          <w:tcPr>
            <w:tcW w:w="1119" w:type="pct"/>
          </w:tcPr>
          <w:p w14:paraId="5F077BFF"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D2CD8F4" w14:textId="7654B969" w:rsidR="00593BDA" w:rsidRPr="00B27FE6" w:rsidRDefault="00593BDA" w:rsidP="007074B3">
            <w:pPr>
              <w:spacing w:line="360" w:lineRule="auto"/>
              <w:ind w:left="567"/>
              <w:jc w:val="both"/>
              <w:rPr>
                <w:szCs w:val="24"/>
                <w:lang w:val="el-GR"/>
              </w:rPr>
            </w:pPr>
            <w:r w:rsidRPr="00B27FE6">
              <w:rPr>
                <w:szCs w:val="24"/>
                <w:lang w:val="el-GR"/>
              </w:rPr>
              <w:t>«παροχή δικτύου ηλεκτρονικών επικοινωνιών» σημαίνει τη σύσταση, τη λειτουργία, τον έλεγχο και τη διάθεση τέτοιου δικτύου·</w:t>
            </w:r>
          </w:p>
        </w:tc>
      </w:tr>
      <w:tr w:rsidR="007074B3" w:rsidRPr="003709EF" w14:paraId="1D1171B1" w14:textId="77777777" w:rsidTr="00DF73B3">
        <w:trPr>
          <w:gridAfter w:val="1"/>
          <w:wAfter w:w="14" w:type="pct"/>
        </w:trPr>
        <w:tc>
          <w:tcPr>
            <w:tcW w:w="1119" w:type="pct"/>
          </w:tcPr>
          <w:p w14:paraId="139E1891" w14:textId="77777777" w:rsidR="00593BDA" w:rsidRPr="00B27FE6" w:rsidRDefault="00593BDA" w:rsidP="007074B3">
            <w:pPr>
              <w:pStyle w:val="BodyText2"/>
              <w:spacing w:before="0"/>
              <w:jc w:val="left"/>
              <w:rPr>
                <w:rFonts w:ascii="Arial" w:hAnsi="Arial" w:cs="Arial"/>
                <w:sz w:val="24"/>
                <w:szCs w:val="24"/>
                <w:lang w:val="el-GR"/>
              </w:rPr>
            </w:pPr>
          </w:p>
        </w:tc>
        <w:tc>
          <w:tcPr>
            <w:tcW w:w="3866" w:type="pct"/>
            <w:gridSpan w:val="16"/>
          </w:tcPr>
          <w:p w14:paraId="33213C42" w14:textId="77777777" w:rsidR="00593BDA" w:rsidRPr="00B27FE6" w:rsidRDefault="00593BDA" w:rsidP="007074B3">
            <w:pPr>
              <w:spacing w:line="360" w:lineRule="auto"/>
              <w:jc w:val="both"/>
              <w:rPr>
                <w:szCs w:val="24"/>
                <w:lang w:val="el-GR"/>
              </w:rPr>
            </w:pPr>
          </w:p>
        </w:tc>
      </w:tr>
      <w:tr w:rsidR="00DD09A2" w:rsidRPr="003709EF" w14:paraId="4CD64C55" w14:textId="77777777" w:rsidTr="00DF73B3">
        <w:trPr>
          <w:gridAfter w:val="1"/>
          <w:wAfter w:w="14" w:type="pct"/>
        </w:trPr>
        <w:tc>
          <w:tcPr>
            <w:tcW w:w="1119" w:type="pct"/>
          </w:tcPr>
          <w:p w14:paraId="057C00E4" w14:textId="77777777" w:rsidR="00DC1D35" w:rsidRPr="00B27FE6" w:rsidRDefault="00DC1D35" w:rsidP="007074B3">
            <w:pPr>
              <w:pStyle w:val="BodyText2"/>
              <w:spacing w:before="0"/>
              <w:jc w:val="left"/>
              <w:rPr>
                <w:rFonts w:ascii="Arial" w:hAnsi="Arial" w:cs="Arial"/>
                <w:sz w:val="24"/>
                <w:szCs w:val="24"/>
                <w:lang w:val="el-GR"/>
              </w:rPr>
            </w:pPr>
          </w:p>
        </w:tc>
        <w:tc>
          <w:tcPr>
            <w:tcW w:w="3866" w:type="pct"/>
            <w:gridSpan w:val="16"/>
          </w:tcPr>
          <w:p w14:paraId="013AEE58" w14:textId="3EA6CA80" w:rsidR="00DC1D35" w:rsidRPr="00B27FE6" w:rsidRDefault="00DC1D35" w:rsidP="00EA38AD">
            <w:pPr>
              <w:spacing w:line="360" w:lineRule="auto"/>
              <w:ind w:left="567"/>
              <w:jc w:val="both"/>
              <w:rPr>
                <w:szCs w:val="24"/>
                <w:lang w:val="el-GR"/>
              </w:rPr>
            </w:pPr>
            <w:r w:rsidRPr="00B27FE6">
              <w:rPr>
                <w:szCs w:val="24"/>
                <w:lang w:val="el-GR"/>
              </w:rPr>
              <w:t>«περίοδος εξέτασης σχετικής αγοράς» σημαίνει τη χρονική περίοδο που μεσολαβεί μεταξύ της ολοκλήρωσης της διαδικασίας εξέτασης σχετικής αγοράς και της έναρξης νέου κύκλου εξέτασης της ίδιας αγοράς, η οποία ορίζεται ως ακολούθως</w:t>
            </w:r>
            <w:r w:rsidR="00EA38AD">
              <w:rPr>
                <w:szCs w:val="24"/>
                <w:lang w:val="el-GR"/>
              </w:rPr>
              <w:t>:</w:t>
            </w:r>
          </w:p>
        </w:tc>
      </w:tr>
      <w:tr w:rsidR="00DD09A2" w:rsidRPr="003709EF" w14:paraId="21B26DAF" w14:textId="77777777" w:rsidTr="00DF73B3">
        <w:trPr>
          <w:gridAfter w:val="1"/>
          <w:wAfter w:w="14" w:type="pct"/>
        </w:trPr>
        <w:tc>
          <w:tcPr>
            <w:tcW w:w="1119" w:type="pct"/>
          </w:tcPr>
          <w:p w14:paraId="1DC1038F" w14:textId="77777777" w:rsidR="00DC1D35" w:rsidRPr="00B27FE6" w:rsidRDefault="00DC1D35" w:rsidP="007074B3">
            <w:pPr>
              <w:pStyle w:val="BodyText2"/>
              <w:spacing w:before="0"/>
              <w:jc w:val="left"/>
              <w:rPr>
                <w:rFonts w:ascii="Arial" w:hAnsi="Arial" w:cs="Arial"/>
                <w:sz w:val="24"/>
                <w:szCs w:val="24"/>
                <w:lang w:val="el-GR"/>
              </w:rPr>
            </w:pPr>
          </w:p>
        </w:tc>
        <w:tc>
          <w:tcPr>
            <w:tcW w:w="3866" w:type="pct"/>
            <w:gridSpan w:val="16"/>
          </w:tcPr>
          <w:p w14:paraId="10B2429E" w14:textId="77777777" w:rsidR="00DC1D35" w:rsidRPr="00B27FE6" w:rsidRDefault="00DC1D35" w:rsidP="007074B3">
            <w:pPr>
              <w:spacing w:line="360" w:lineRule="auto"/>
              <w:jc w:val="both"/>
              <w:rPr>
                <w:szCs w:val="24"/>
                <w:lang w:val="el-GR"/>
              </w:rPr>
            </w:pPr>
          </w:p>
        </w:tc>
      </w:tr>
      <w:tr w:rsidR="00A605B8" w:rsidRPr="003709EF" w14:paraId="2ABA300C" w14:textId="77777777" w:rsidTr="00DF73B3">
        <w:trPr>
          <w:gridAfter w:val="1"/>
          <w:wAfter w:w="14" w:type="pct"/>
        </w:trPr>
        <w:tc>
          <w:tcPr>
            <w:tcW w:w="1119" w:type="pct"/>
          </w:tcPr>
          <w:p w14:paraId="781AA4DE" w14:textId="77777777" w:rsidR="00DC1D35" w:rsidRPr="00B27FE6" w:rsidRDefault="00DC1D35" w:rsidP="007074B3">
            <w:pPr>
              <w:pStyle w:val="BodyText2"/>
              <w:spacing w:before="0"/>
              <w:jc w:val="left"/>
              <w:rPr>
                <w:rFonts w:ascii="Arial" w:hAnsi="Arial" w:cs="Arial"/>
                <w:sz w:val="24"/>
                <w:szCs w:val="24"/>
                <w:lang w:val="el-GR"/>
              </w:rPr>
            </w:pPr>
          </w:p>
        </w:tc>
        <w:tc>
          <w:tcPr>
            <w:tcW w:w="601" w:type="pct"/>
            <w:gridSpan w:val="5"/>
          </w:tcPr>
          <w:p w14:paraId="13B20B20" w14:textId="39B6D1BB" w:rsidR="00DC1D35" w:rsidRPr="00B27FE6" w:rsidRDefault="00EA38AD" w:rsidP="007074B3">
            <w:pPr>
              <w:spacing w:line="360" w:lineRule="auto"/>
              <w:jc w:val="right"/>
              <w:rPr>
                <w:szCs w:val="24"/>
                <w:lang w:val="el-GR"/>
              </w:rPr>
            </w:pPr>
            <w:r>
              <w:rPr>
                <w:szCs w:val="24"/>
                <w:lang w:val="el-GR"/>
              </w:rPr>
              <w:t>(</w:t>
            </w:r>
            <w:r w:rsidR="00DC1D35" w:rsidRPr="00B27FE6">
              <w:rPr>
                <w:szCs w:val="24"/>
                <w:lang w:val="el-GR"/>
              </w:rPr>
              <w:t>α)</w:t>
            </w:r>
          </w:p>
        </w:tc>
        <w:tc>
          <w:tcPr>
            <w:tcW w:w="3266" w:type="pct"/>
            <w:gridSpan w:val="11"/>
          </w:tcPr>
          <w:p w14:paraId="3133C931" w14:textId="06B696C9" w:rsidR="00DC1D35" w:rsidRPr="00B27FE6" w:rsidRDefault="0014462F" w:rsidP="007074B3">
            <w:pPr>
              <w:spacing w:line="360" w:lineRule="auto"/>
              <w:jc w:val="both"/>
              <w:rPr>
                <w:szCs w:val="24"/>
                <w:lang w:val="el-GR"/>
              </w:rPr>
            </w:pPr>
            <w:r w:rsidRPr="00B27FE6">
              <w:rPr>
                <w:szCs w:val="24"/>
                <w:lang w:val="el-GR"/>
              </w:rPr>
              <w:t>Π</w:t>
            </w:r>
            <w:r w:rsidR="00DC1D35" w:rsidRPr="00B27FE6">
              <w:rPr>
                <w:szCs w:val="24"/>
                <w:lang w:val="el-GR"/>
              </w:rPr>
              <w:t>έντε</w:t>
            </w:r>
            <w:r>
              <w:rPr>
                <w:szCs w:val="24"/>
                <w:lang w:val="el-GR"/>
              </w:rPr>
              <w:t xml:space="preserve"> (5)</w:t>
            </w:r>
            <w:r w:rsidR="00DC1D35" w:rsidRPr="00B27FE6">
              <w:rPr>
                <w:szCs w:val="24"/>
                <w:lang w:val="el-GR"/>
              </w:rPr>
              <w:t xml:space="preserve"> έτη από τη θέσπιση προηγούμενου μέτρου, στην περίπτωση που έχει οριστεί σχετική αγορά και </w:t>
            </w:r>
            <w:r w:rsidR="00DC1D35" w:rsidRPr="00B27FE6">
              <w:rPr>
                <w:szCs w:val="24"/>
                <w:lang w:val="el-GR"/>
              </w:rPr>
              <w:lastRenderedPageBreak/>
              <w:t>έχουν καθοριστεί οι οργανισμοί που κατέχουν σημαντική ισχύ στην αγορά· η εν λόγω πενταετής περίοδος μπορεί, σε εξαιρετικές περιπτώσεις, να παραταθεί μέχρι ένα έτος, όταν έχει κοινο</w:t>
            </w:r>
            <w:r w:rsidR="00EA38AD">
              <w:rPr>
                <w:szCs w:val="24"/>
                <w:lang w:val="el-GR"/>
              </w:rPr>
              <w:t>ποιηθεί στην Ευρωπαϊκή Επιτροπή</w:t>
            </w:r>
            <w:r w:rsidR="00DC1D35" w:rsidRPr="00B27FE6">
              <w:rPr>
                <w:szCs w:val="24"/>
                <w:lang w:val="el-GR"/>
              </w:rPr>
              <w:t xml:space="preserve"> αιτιολογημένη προτεινόμενη παράταση</w:t>
            </w:r>
            <w:r w:rsidR="00EA38AD">
              <w:rPr>
                <w:szCs w:val="24"/>
                <w:lang w:val="el-GR"/>
              </w:rPr>
              <w:t>,</w:t>
            </w:r>
            <w:r w:rsidR="00DC1D35" w:rsidRPr="00B27FE6">
              <w:rPr>
                <w:szCs w:val="24"/>
                <w:lang w:val="el-GR"/>
              </w:rPr>
              <w:t xml:space="preserve"> το αργότερο τέσσερις μήνες πριν από τη λήξη της πενταετούς περιόδου και η Ευρωπαϊκή Επιτροπή δεν έχει διατυπώσει αντιρρήσεις εντός μηνός από την κοινοποιούμενη παράταση,</w:t>
            </w:r>
          </w:p>
        </w:tc>
      </w:tr>
      <w:tr w:rsidR="00F85BBB" w:rsidRPr="003709EF" w14:paraId="7281E971" w14:textId="77777777" w:rsidTr="00DF73B3">
        <w:trPr>
          <w:gridAfter w:val="1"/>
          <w:wAfter w:w="14" w:type="pct"/>
        </w:trPr>
        <w:tc>
          <w:tcPr>
            <w:tcW w:w="1119" w:type="pct"/>
          </w:tcPr>
          <w:p w14:paraId="28645E90" w14:textId="77777777" w:rsidR="00DC1D35" w:rsidRPr="00B27FE6" w:rsidRDefault="00DC1D35" w:rsidP="007074B3">
            <w:pPr>
              <w:pStyle w:val="BodyText2"/>
              <w:spacing w:before="0"/>
              <w:jc w:val="left"/>
              <w:rPr>
                <w:rFonts w:ascii="Arial" w:hAnsi="Arial" w:cs="Arial"/>
                <w:sz w:val="24"/>
                <w:szCs w:val="24"/>
                <w:lang w:val="el-GR"/>
              </w:rPr>
            </w:pPr>
          </w:p>
        </w:tc>
        <w:tc>
          <w:tcPr>
            <w:tcW w:w="601" w:type="pct"/>
            <w:gridSpan w:val="5"/>
          </w:tcPr>
          <w:p w14:paraId="2D8C713D" w14:textId="77777777" w:rsidR="00DC1D35" w:rsidRPr="00B27FE6" w:rsidRDefault="00DC1D35" w:rsidP="007074B3">
            <w:pPr>
              <w:spacing w:line="360" w:lineRule="auto"/>
              <w:jc w:val="right"/>
              <w:rPr>
                <w:szCs w:val="24"/>
                <w:lang w:val="el-GR"/>
              </w:rPr>
            </w:pPr>
          </w:p>
        </w:tc>
        <w:tc>
          <w:tcPr>
            <w:tcW w:w="3266" w:type="pct"/>
            <w:gridSpan w:val="11"/>
          </w:tcPr>
          <w:p w14:paraId="7FE0EA1A" w14:textId="77777777" w:rsidR="00DC1D35" w:rsidRPr="00B27FE6" w:rsidRDefault="00DC1D35" w:rsidP="007074B3">
            <w:pPr>
              <w:spacing w:line="360" w:lineRule="auto"/>
              <w:jc w:val="both"/>
              <w:rPr>
                <w:szCs w:val="24"/>
                <w:lang w:val="el-GR"/>
              </w:rPr>
            </w:pPr>
          </w:p>
        </w:tc>
      </w:tr>
      <w:tr w:rsidR="00F85BBB" w:rsidRPr="003709EF" w14:paraId="151AF0E8" w14:textId="77777777" w:rsidTr="00DF73B3">
        <w:trPr>
          <w:gridAfter w:val="1"/>
          <w:wAfter w:w="14" w:type="pct"/>
        </w:trPr>
        <w:tc>
          <w:tcPr>
            <w:tcW w:w="1119" w:type="pct"/>
          </w:tcPr>
          <w:p w14:paraId="4900020B" w14:textId="77777777" w:rsidR="00DC1D35" w:rsidRPr="00B27FE6" w:rsidRDefault="00DC1D35" w:rsidP="007074B3">
            <w:pPr>
              <w:pStyle w:val="BodyText2"/>
              <w:spacing w:before="0"/>
              <w:jc w:val="left"/>
              <w:rPr>
                <w:rFonts w:ascii="Arial" w:hAnsi="Arial" w:cs="Arial"/>
                <w:sz w:val="24"/>
                <w:szCs w:val="24"/>
                <w:lang w:val="el-GR"/>
              </w:rPr>
            </w:pPr>
          </w:p>
        </w:tc>
        <w:tc>
          <w:tcPr>
            <w:tcW w:w="601" w:type="pct"/>
            <w:gridSpan w:val="5"/>
          </w:tcPr>
          <w:p w14:paraId="205B28E8" w14:textId="3598B313" w:rsidR="00DC1D35" w:rsidRPr="00B27FE6" w:rsidRDefault="00EA38AD" w:rsidP="007074B3">
            <w:pPr>
              <w:spacing w:line="360" w:lineRule="auto"/>
              <w:jc w:val="right"/>
              <w:rPr>
                <w:szCs w:val="24"/>
                <w:lang w:val="el-GR"/>
              </w:rPr>
            </w:pPr>
            <w:r>
              <w:rPr>
                <w:szCs w:val="24"/>
                <w:lang w:val="el-GR"/>
              </w:rPr>
              <w:t>(</w:t>
            </w:r>
            <w:r w:rsidR="006F1667" w:rsidRPr="00B27FE6">
              <w:rPr>
                <w:szCs w:val="24"/>
                <w:lang w:val="el-GR"/>
              </w:rPr>
              <w:t>β)</w:t>
            </w:r>
          </w:p>
        </w:tc>
        <w:tc>
          <w:tcPr>
            <w:tcW w:w="3266" w:type="pct"/>
            <w:gridSpan w:val="11"/>
          </w:tcPr>
          <w:p w14:paraId="643D0CA5" w14:textId="7251E22E" w:rsidR="00DC1D35" w:rsidRPr="00B27FE6" w:rsidRDefault="006F1667" w:rsidP="007074B3">
            <w:pPr>
              <w:spacing w:line="360" w:lineRule="auto"/>
              <w:jc w:val="both"/>
              <w:rPr>
                <w:szCs w:val="24"/>
                <w:lang w:val="el-GR"/>
              </w:rPr>
            </w:pPr>
            <w:r w:rsidRPr="00B27FE6">
              <w:rPr>
                <w:szCs w:val="24"/>
                <w:lang w:val="el-GR"/>
              </w:rPr>
              <w:t xml:space="preserve">τρία </w:t>
            </w:r>
            <w:r w:rsidR="0014462F">
              <w:rPr>
                <w:szCs w:val="24"/>
                <w:lang w:val="el-GR"/>
              </w:rPr>
              <w:t xml:space="preserve">(3) </w:t>
            </w:r>
            <w:r w:rsidRPr="00B27FE6">
              <w:rPr>
                <w:szCs w:val="24"/>
                <w:lang w:val="el-GR"/>
              </w:rPr>
              <w:t>έτη από την έγκριση αναθεωρημένης σύστασης για σχετικές αγορές, όσον αφορά τις αγορές που δεν έχουν προηγουμένως κοινοποιηθεί στην Ευρωπαϊκή Επιτροπή,</w:t>
            </w:r>
          </w:p>
        </w:tc>
      </w:tr>
      <w:tr w:rsidR="00F85BBB" w:rsidRPr="003709EF" w14:paraId="139C8671" w14:textId="77777777" w:rsidTr="00DF73B3">
        <w:trPr>
          <w:gridAfter w:val="1"/>
          <w:wAfter w:w="14" w:type="pct"/>
        </w:trPr>
        <w:tc>
          <w:tcPr>
            <w:tcW w:w="1119" w:type="pct"/>
          </w:tcPr>
          <w:p w14:paraId="32382784" w14:textId="77777777" w:rsidR="00DC1D35" w:rsidRPr="00B27FE6" w:rsidRDefault="00DC1D35" w:rsidP="007074B3">
            <w:pPr>
              <w:pStyle w:val="BodyText2"/>
              <w:spacing w:before="0"/>
              <w:jc w:val="left"/>
              <w:rPr>
                <w:rFonts w:ascii="Arial" w:hAnsi="Arial" w:cs="Arial"/>
                <w:sz w:val="24"/>
                <w:szCs w:val="24"/>
                <w:lang w:val="el-GR"/>
              </w:rPr>
            </w:pPr>
          </w:p>
        </w:tc>
        <w:tc>
          <w:tcPr>
            <w:tcW w:w="601" w:type="pct"/>
            <w:gridSpan w:val="5"/>
          </w:tcPr>
          <w:p w14:paraId="2F50BCE9" w14:textId="77777777" w:rsidR="00DC1D35" w:rsidRPr="00B27FE6" w:rsidRDefault="00DC1D35" w:rsidP="007074B3">
            <w:pPr>
              <w:spacing w:line="360" w:lineRule="auto"/>
              <w:jc w:val="right"/>
              <w:rPr>
                <w:szCs w:val="24"/>
                <w:lang w:val="el-GR"/>
              </w:rPr>
            </w:pPr>
          </w:p>
        </w:tc>
        <w:tc>
          <w:tcPr>
            <w:tcW w:w="3266" w:type="pct"/>
            <w:gridSpan w:val="11"/>
          </w:tcPr>
          <w:p w14:paraId="476BF4D6" w14:textId="77777777" w:rsidR="00DC1D35" w:rsidRPr="00B27FE6" w:rsidRDefault="00DC1D35" w:rsidP="007074B3">
            <w:pPr>
              <w:spacing w:line="360" w:lineRule="auto"/>
              <w:jc w:val="both"/>
              <w:rPr>
                <w:szCs w:val="24"/>
                <w:lang w:val="el-GR"/>
              </w:rPr>
            </w:pPr>
          </w:p>
        </w:tc>
      </w:tr>
      <w:tr w:rsidR="00F85BBB" w:rsidRPr="003709EF" w14:paraId="2EBF5E61" w14:textId="77777777" w:rsidTr="00DF73B3">
        <w:trPr>
          <w:gridAfter w:val="1"/>
          <w:wAfter w:w="14" w:type="pct"/>
        </w:trPr>
        <w:tc>
          <w:tcPr>
            <w:tcW w:w="1119" w:type="pct"/>
          </w:tcPr>
          <w:p w14:paraId="2D66B732" w14:textId="77777777" w:rsidR="006F1667" w:rsidRPr="00B27FE6" w:rsidRDefault="006F1667" w:rsidP="007074B3">
            <w:pPr>
              <w:pStyle w:val="BodyText2"/>
              <w:spacing w:before="0"/>
              <w:jc w:val="left"/>
              <w:rPr>
                <w:rFonts w:ascii="Arial" w:hAnsi="Arial" w:cs="Arial"/>
                <w:sz w:val="24"/>
                <w:szCs w:val="24"/>
                <w:lang w:val="el-GR"/>
              </w:rPr>
            </w:pPr>
          </w:p>
        </w:tc>
        <w:tc>
          <w:tcPr>
            <w:tcW w:w="601" w:type="pct"/>
            <w:gridSpan w:val="5"/>
          </w:tcPr>
          <w:p w14:paraId="588ED540" w14:textId="3E1AA5F6" w:rsidR="006F1667" w:rsidRPr="00B27FE6" w:rsidRDefault="00EA38AD" w:rsidP="007074B3">
            <w:pPr>
              <w:spacing w:line="360" w:lineRule="auto"/>
              <w:jc w:val="right"/>
              <w:rPr>
                <w:szCs w:val="24"/>
                <w:lang w:val="el-GR"/>
              </w:rPr>
            </w:pPr>
            <w:r>
              <w:rPr>
                <w:szCs w:val="24"/>
                <w:lang w:val="el-GR"/>
              </w:rPr>
              <w:t>(</w:t>
            </w:r>
            <w:r w:rsidR="006F1667" w:rsidRPr="00B27FE6">
              <w:rPr>
                <w:szCs w:val="24"/>
                <w:lang w:val="el-GR"/>
              </w:rPr>
              <w:t>γ)</w:t>
            </w:r>
          </w:p>
        </w:tc>
        <w:tc>
          <w:tcPr>
            <w:tcW w:w="3266" w:type="pct"/>
            <w:gridSpan w:val="11"/>
          </w:tcPr>
          <w:p w14:paraId="7A97DB27" w14:textId="0CD89895" w:rsidR="006F1667" w:rsidRPr="00B27FE6" w:rsidRDefault="006F1667" w:rsidP="007074B3">
            <w:pPr>
              <w:spacing w:line="360" w:lineRule="auto"/>
              <w:jc w:val="both"/>
              <w:rPr>
                <w:szCs w:val="24"/>
                <w:lang w:val="el-GR"/>
              </w:rPr>
            </w:pPr>
            <w:r w:rsidRPr="00B27FE6">
              <w:rPr>
                <w:szCs w:val="24"/>
                <w:lang w:val="el-GR"/>
              </w:rPr>
              <w:t xml:space="preserve">τρία </w:t>
            </w:r>
            <w:r w:rsidR="0014462F">
              <w:rPr>
                <w:szCs w:val="24"/>
                <w:lang w:val="el-GR"/>
              </w:rPr>
              <w:t xml:space="preserve">(3) </w:t>
            </w:r>
            <w:r w:rsidRPr="00B27FE6">
              <w:rPr>
                <w:szCs w:val="24"/>
                <w:lang w:val="el-GR"/>
              </w:rPr>
              <w:t>έτη από την προσχώρηση τους, όσον αφορά τα κράτη μέλη που έχουν προσχωρήσει πρόσφατα στην Ένωση·</w:t>
            </w:r>
          </w:p>
        </w:tc>
      </w:tr>
      <w:tr w:rsidR="007074B3" w:rsidRPr="003709EF" w14:paraId="374B5425" w14:textId="77777777" w:rsidTr="00DF73B3">
        <w:trPr>
          <w:gridAfter w:val="1"/>
          <w:wAfter w:w="14" w:type="pct"/>
        </w:trPr>
        <w:tc>
          <w:tcPr>
            <w:tcW w:w="1119" w:type="pct"/>
          </w:tcPr>
          <w:p w14:paraId="2FBCA04F" w14:textId="6A5B30FF" w:rsidR="006F1667" w:rsidRPr="00B27FE6" w:rsidRDefault="006F1667" w:rsidP="007074B3">
            <w:pPr>
              <w:pStyle w:val="BodyText2"/>
              <w:spacing w:before="0"/>
              <w:jc w:val="left"/>
              <w:rPr>
                <w:rFonts w:ascii="Arial" w:hAnsi="Arial" w:cs="Arial"/>
                <w:sz w:val="24"/>
                <w:szCs w:val="24"/>
                <w:lang w:val="el-GR"/>
              </w:rPr>
            </w:pPr>
          </w:p>
        </w:tc>
        <w:tc>
          <w:tcPr>
            <w:tcW w:w="3866" w:type="pct"/>
            <w:gridSpan w:val="16"/>
          </w:tcPr>
          <w:p w14:paraId="725EBB7B" w14:textId="77777777" w:rsidR="006F1667" w:rsidRPr="00B27FE6" w:rsidRDefault="006F1667" w:rsidP="007074B3">
            <w:pPr>
              <w:spacing w:line="360" w:lineRule="auto"/>
              <w:jc w:val="both"/>
              <w:rPr>
                <w:szCs w:val="24"/>
                <w:lang w:val="el-GR"/>
              </w:rPr>
            </w:pPr>
          </w:p>
        </w:tc>
      </w:tr>
      <w:tr w:rsidR="007074B3" w:rsidRPr="003709EF" w14:paraId="530D168F" w14:textId="77777777" w:rsidTr="00DF73B3">
        <w:trPr>
          <w:gridAfter w:val="1"/>
          <w:wAfter w:w="14" w:type="pct"/>
        </w:trPr>
        <w:tc>
          <w:tcPr>
            <w:tcW w:w="1119" w:type="pct"/>
          </w:tcPr>
          <w:p w14:paraId="12360036" w14:textId="77777777" w:rsidR="006F1667" w:rsidRPr="00B27FE6" w:rsidRDefault="006F1667" w:rsidP="007074B3">
            <w:pPr>
              <w:pStyle w:val="BodyText2"/>
              <w:spacing w:before="0"/>
              <w:jc w:val="left"/>
              <w:rPr>
                <w:rFonts w:ascii="Arial" w:hAnsi="Arial" w:cs="Arial"/>
                <w:sz w:val="24"/>
                <w:szCs w:val="24"/>
                <w:lang w:val="el-GR"/>
              </w:rPr>
            </w:pPr>
          </w:p>
        </w:tc>
        <w:tc>
          <w:tcPr>
            <w:tcW w:w="3866" w:type="pct"/>
            <w:gridSpan w:val="16"/>
          </w:tcPr>
          <w:p w14:paraId="36115C42" w14:textId="75524151" w:rsidR="006F1667" w:rsidRPr="00B27FE6" w:rsidRDefault="006F1667" w:rsidP="007074B3">
            <w:pPr>
              <w:spacing w:line="360" w:lineRule="auto"/>
              <w:ind w:left="567"/>
              <w:jc w:val="both"/>
              <w:rPr>
                <w:szCs w:val="24"/>
                <w:lang w:val="el-GR"/>
              </w:rPr>
            </w:pPr>
            <w:r w:rsidRPr="00B27FE6">
              <w:rPr>
                <w:szCs w:val="24"/>
                <w:lang w:val="el-GR"/>
              </w:rPr>
              <w:t xml:space="preserve">«πλήρως </w:t>
            </w:r>
            <w:proofErr w:type="spellStart"/>
            <w:r w:rsidRPr="00B27FE6">
              <w:rPr>
                <w:szCs w:val="24"/>
                <w:lang w:val="el-GR"/>
              </w:rPr>
              <w:t>αδεσμοποίητη</w:t>
            </w:r>
            <w:proofErr w:type="spellEnd"/>
            <w:r w:rsidRPr="00B27FE6">
              <w:rPr>
                <w:szCs w:val="24"/>
                <w:lang w:val="el-GR"/>
              </w:rPr>
              <w:t xml:space="preserve"> πρόσβαση στον τοπικό βρόχο» σημαίνει την παροχή σε δικαιούχο πρόσβασης στον τοπικό βρόχο ή στον τοπικό </w:t>
            </w:r>
            <w:proofErr w:type="spellStart"/>
            <w:r w:rsidRPr="00B27FE6">
              <w:rPr>
                <w:szCs w:val="24"/>
                <w:lang w:val="el-GR"/>
              </w:rPr>
              <w:t>υπο</w:t>
            </w:r>
            <w:proofErr w:type="spellEnd"/>
            <w:r w:rsidRPr="00B27FE6">
              <w:rPr>
                <w:szCs w:val="24"/>
                <w:lang w:val="el-GR"/>
              </w:rPr>
              <w:t>-βρόχο του κοινοποιημένου φορέα εκμετάλλευσης, με σημαντική ισχύ στην αγορά, η οποία επιτρέπει χρήση της πλήρους δυναμικότητας της υποδομής του δικτύου·</w:t>
            </w:r>
          </w:p>
        </w:tc>
      </w:tr>
      <w:tr w:rsidR="00DD09A2" w:rsidRPr="003709EF" w14:paraId="0C768803" w14:textId="77777777" w:rsidTr="00DF73B3">
        <w:trPr>
          <w:gridAfter w:val="1"/>
          <w:wAfter w:w="14" w:type="pct"/>
        </w:trPr>
        <w:tc>
          <w:tcPr>
            <w:tcW w:w="1119" w:type="pct"/>
          </w:tcPr>
          <w:p w14:paraId="6B156758" w14:textId="77777777" w:rsidR="009A0785" w:rsidRPr="00B27FE6" w:rsidRDefault="009A0785" w:rsidP="007074B3">
            <w:pPr>
              <w:pStyle w:val="BodyText2"/>
              <w:spacing w:before="0"/>
              <w:jc w:val="left"/>
              <w:rPr>
                <w:rFonts w:ascii="Arial" w:hAnsi="Arial" w:cs="Arial"/>
                <w:sz w:val="24"/>
                <w:szCs w:val="24"/>
                <w:lang w:val="el-GR"/>
              </w:rPr>
            </w:pPr>
          </w:p>
        </w:tc>
        <w:tc>
          <w:tcPr>
            <w:tcW w:w="3866" w:type="pct"/>
            <w:gridSpan w:val="16"/>
          </w:tcPr>
          <w:p w14:paraId="2F2A7FD3" w14:textId="77777777" w:rsidR="009A0785" w:rsidRPr="00B27FE6" w:rsidRDefault="009A0785" w:rsidP="007074B3">
            <w:pPr>
              <w:spacing w:line="360" w:lineRule="auto"/>
              <w:jc w:val="both"/>
              <w:rPr>
                <w:szCs w:val="24"/>
                <w:lang w:val="el-GR"/>
              </w:rPr>
            </w:pPr>
          </w:p>
        </w:tc>
      </w:tr>
      <w:tr w:rsidR="0014462F" w:rsidRPr="003709EF" w14:paraId="14DFF9F4" w14:textId="77777777" w:rsidTr="00DF73B3">
        <w:trPr>
          <w:gridAfter w:val="1"/>
          <w:wAfter w:w="14" w:type="pct"/>
        </w:trPr>
        <w:tc>
          <w:tcPr>
            <w:tcW w:w="1119" w:type="pct"/>
          </w:tcPr>
          <w:p w14:paraId="27D185A1" w14:textId="77777777" w:rsidR="0014462F" w:rsidRDefault="0014462F" w:rsidP="007074B3">
            <w:pPr>
              <w:pStyle w:val="BodyText2"/>
              <w:spacing w:before="0"/>
              <w:jc w:val="left"/>
              <w:rPr>
                <w:rFonts w:ascii="Arial" w:hAnsi="Arial" w:cs="Arial"/>
                <w:sz w:val="24"/>
                <w:szCs w:val="24"/>
                <w:lang w:val="el-GR"/>
              </w:rPr>
            </w:pPr>
          </w:p>
          <w:p w14:paraId="2C00317B" w14:textId="77777777" w:rsidR="0014462F" w:rsidRPr="00B27FE6" w:rsidRDefault="0014462F" w:rsidP="0014462F">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Επίσημη </w:t>
            </w:r>
          </w:p>
          <w:p w14:paraId="6C2FEF96" w14:textId="60EEDAD3" w:rsidR="00EF09C6" w:rsidRDefault="0014462F" w:rsidP="0014462F">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Εφημερίδα </w:t>
            </w:r>
            <w:r w:rsidR="00EF09C6">
              <w:rPr>
                <w:rFonts w:ascii="Arial" w:hAnsi="Arial" w:cs="Arial"/>
                <w:sz w:val="24"/>
                <w:szCs w:val="24"/>
                <w:lang w:val="el-GR"/>
              </w:rPr>
              <w:t>της</w:t>
            </w:r>
          </w:p>
          <w:p w14:paraId="3FC9383D" w14:textId="464DCC95" w:rsidR="00E5076F" w:rsidRDefault="0014462F" w:rsidP="0014462F">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Ε.Ε.: </w:t>
            </w:r>
            <w:r w:rsidRPr="0014462F">
              <w:rPr>
                <w:rFonts w:ascii="Arial" w:hAnsi="Arial" w:cs="Arial"/>
                <w:sz w:val="24"/>
                <w:szCs w:val="24"/>
                <w:lang w:val="el-GR"/>
              </w:rPr>
              <w:t>L</w:t>
            </w:r>
            <w:r w:rsidR="00633EA4" w:rsidRPr="00CA5281">
              <w:rPr>
                <w:rFonts w:ascii="Arial" w:hAnsi="Arial" w:cs="Arial"/>
                <w:sz w:val="24"/>
                <w:szCs w:val="24"/>
                <w:lang w:val="el-GR"/>
              </w:rPr>
              <w:t xml:space="preserve"> </w:t>
            </w:r>
            <w:r w:rsidRPr="00B27FE6">
              <w:rPr>
                <w:rFonts w:ascii="Arial" w:hAnsi="Arial" w:cs="Arial"/>
                <w:sz w:val="24"/>
                <w:szCs w:val="24"/>
                <w:lang w:val="el-GR"/>
              </w:rPr>
              <w:t>124,</w:t>
            </w:r>
          </w:p>
          <w:p w14:paraId="309E5BF9" w14:textId="77777777" w:rsidR="0014462F" w:rsidRPr="00B27FE6" w:rsidRDefault="0014462F" w:rsidP="0014462F">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20.5.2003, </w:t>
            </w:r>
          </w:p>
          <w:p w14:paraId="31E092C2" w14:textId="1FB35463" w:rsidR="0014462F" w:rsidRPr="00B27FE6" w:rsidRDefault="0014462F" w:rsidP="0014462F">
            <w:pPr>
              <w:pStyle w:val="BodyText2"/>
              <w:spacing w:before="0"/>
              <w:jc w:val="left"/>
              <w:rPr>
                <w:rFonts w:ascii="Arial" w:hAnsi="Arial" w:cs="Arial"/>
                <w:sz w:val="24"/>
                <w:szCs w:val="24"/>
                <w:lang w:val="el-GR"/>
              </w:rPr>
            </w:pPr>
            <w:r w:rsidRPr="0014462F">
              <w:rPr>
                <w:rFonts w:ascii="Arial" w:hAnsi="Arial" w:cs="Arial"/>
                <w:sz w:val="24"/>
                <w:szCs w:val="24"/>
                <w:lang w:val="el-GR"/>
              </w:rPr>
              <w:t>σ.</w:t>
            </w:r>
            <w:r w:rsidR="00F67E58">
              <w:rPr>
                <w:rFonts w:ascii="Arial" w:hAnsi="Arial" w:cs="Arial"/>
                <w:sz w:val="24"/>
                <w:szCs w:val="24"/>
                <w:lang w:val="el-GR"/>
              </w:rPr>
              <w:t xml:space="preserve"> </w:t>
            </w:r>
            <w:r w:rsidRPr="0014462F">
              <w:rPr>
                <w:rFonts w:ascii="Arial" w:hAnsi="Arial" w:cs="Arial"/>
                <w:sz w:val="24"/>
                <w:szCs w:val="24"/>
                <w:lang w:val="el-GR"/>
              </w:rPr>
              <w:t>36</w:t>
            </w:r>
            <w:r w:rsidR="00EA38AD">
              <w:rPr>
                <w:rFonts w:ascii="Arial" w:hAnsi="Arial" w:cs="Arial"/>
                <w:sz w:val="24"/>
                <w:szCs w:val="24"/>
                <w:lang w:val="el-GR"/>
              </w:rPr>
              <w:t>.</w:t>
            </w:r>
          </w:p>
        </w:tc>
        <w:tc>
          <w:tcPr>
            <w:tcW w:w="3866" w:type="pct"/>
            <w:gridSpan w:val="16"/>
          </w:tcPr>
          <w:p w14:paraId="0F6AF259" w14:textId="65A22A92" w:rsidR="0014462F" w:rsidRPr="00B27FE6" w:rsidRDefault="0014462F" w:rsidP="0014462F">
            <w:pPr>
              <w:spacing w:line="360" w:lineRule="auto"/>
              <w:ind w:left="593"/>
              <w:jc w:val="both"/>
              <w:rPr>
                <w:szCs w:val="24"/>
                <w:lang w:val="el-GR"/>
              </w:rPr>
            </w:pPr>
            <w:r w:rsidRPr="00B27FE6">
              <w:rPr>
                <w:szCs w:val="24"/>
                <w:lang w:val="el-GR"/>
              </w:rPr>
              <w:t xml:space="preserve">«πολύ μικρή επιχείρηση» σημαίνει την πολύ μικρή επιχείρηση </w:t>
            </w:r>
            <w:proofErr w:type="spellStart"/>
            <w:r w:rsidRPr="00F550EF">
              <w:rPr>
                <w:szCs w:val="24"/>
                <w:lang w:val="el-GR"/>
              </w:rPr>
              <w:t>επιχείρηση</w:t>
            </w:r>
            <w:proofErr w:type="spellEnd"/>
            <w:r w:rsidRPr="00F550EF">
              <w:rPr>
                <w:szCs w:val="24"/>
                <w:lang w:val="el-GR"/>
              </w:rPr>
              <w:t xml:space="preserve"> ως ορίζεται στη Σύσταση της Επιτροπής με τίτλο «Σύσταση της Επιτροπής της 6ης Μαΐου 2003 σχετικά με τον ορισμό των πολύ μικρών, των μικρών και των μεσαίων επιχειρήσεων» (</w:t>
            </w:r>
            <w:r w:rsidR="00F550EF" w:rsidRPr="00F550EF">
              <w:rPr>
                <w:szCs w:val="24"/>
                <w:lang w:val="el-GR"/>
              </w:rPr>
              <w:t>2</w:t>
            </w:r>
            <w:r w:rsidRPr="00F550EF">
              <w:rPr>
                <w:szCs w:val="24"/>
                <w:lang w:val="el-GR"/>
              </w:rPr>
              <w:t>003/361/ΕΚ)·</w:t>
            </w:r>
          </w:p>
        </w:tc>
      </w:tr>
      <w:tr w:rsidR="007074B3" w:rsidRPr="003709EF" w14:paraId="2E9A2BC5" w14:textId="77777777" w:rsidTr="00DF73B3">
        <w:trPr>
          <w:gridAfter w:val="1"/>
          <w:wAfter w:w="14" w:type="pct"/>
        </w:trPr>
        <w:tc>
          <w:tcPr>
            <w:tcW w:w="1119" w:type="pct"/>
          </w:tcPr>
          <w:p w14:paraId="5DF9F74C"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99119DD" w14:textId="77777777" w:rsidR="00983E0A" w:rsidRPr="00B27FE6" w:rsidRDefault="00983E0A" w:rsidP="007074B3">
            <w:pPr>
              <w:spacing w:line="360" w:lineRule="auto"/>
              <w:jc w:val="both"/>
              <w:rPr>
                <w:szCs w:val="24"/>
                <w:lang w:val="el-GR"/>
              </w:rPr>
            </w:pPr>
          </w:p>
        </w:tc>
      </w:tr>
      <w:tr w:rsidR="007074B3" w:rsidRPr="003709EF" w:rsidDel="001377F1" w14:paraId="7E96063B" w14:textId="77777777" w:rsidTr="00DF73B3">
        <w:trPr>
          <w:gridAfter w:val="1"/>
          <w:wAfter w:w="14" w:type="pct"/>
        </w:trPr>
        <w:tc>
          <w:tcPr>
            <w:tcW w:w="1119" w:type="pct"/>
          </w:tcPr>
          <w:p w14:paraId="6A397DB4"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3A9844D9" w14:textId="77777777" w:rsidR="00983E0A" w:rsidRPr="00B27FE6" w:rsidRDefault="00983E0A" w:rsidP="007074B3">
            <w:pPr>
              <w:spacing w:line="360" w:lineRule="auto"/>
              <w:jc w:val="both"/>
              <w:rPr>
                <w:szCs w:val="24"/>
                <w:lang w:val="el-GR"/>
              </w:rPr>
            </w:pPr>
          </w:p>
        </w:tc>
      </w:tr>
      <w:tr w:rsidR="007074B3" w:rsidRPr="003709EF" w14:paraId="2FD605F6" w14:textId="77777777" w:rsidTr="00DF73B3">
        <w:trPr>
          <w:gridAfter w:val="1"/>
          <w:wAfter w:w="14" w:type="pct"/>
        </w:trPr>
        <w:tc>
          <w:tcPr>
            <w:tcW w:w="1119" w:type="pct"/>
          </w:tcPr>
          <w:p w14:paraId="4D0E537F"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39A5FC8A" w14:textId="533F4A47" w:rsidR="00983E0A" w:rsidRPr="00B27FE6" w:rsidRDefault="00983E0A" w:rsidP="007074B3">
            <w:pPr>
              <w:spacing w:line="360" w:lineRule="auto"/>
              <w:ind w:left="567"/>
              <w:jc w:val="both"/>
              <w:rPr>
                <w:szCs w:val="24"/>
                <w:lang w:val="el-GR"/>
              </w:rPr>
            </w:pPr>
            <w:r w:rsidRPr="00B27FE6">
              <w:rPr>
                <w:szCs w:val="24"/>
                <w:lang w:val="el-GR"/>
              </w:rPr>
              <w:t>«προηγμένος ψηφιακός τηλεοπτικός εξοπλισμός» σημαίνει τις περιφερειακές συσκευές και τους σύνθετους ψηφιακούς τηλεοπτικούς δέκτες για τη λήψη υπηρεσιών ψηφιακής αλληλεπιδραστικής τηλεόρασης·</w:t>
            </w:r>
          </w:p>
        </w:tc>
      </w:tr>
      <w:tr w:rsidR="007074B3" w:rsidRPr="003709EF" w14:paraId="23A4774D" w14:textId="77777777" w:rsidTr="00DF73B3">
        <w:trPr>
          <w:gridAfter w:val="1"/>
          <w:wAfter w:w="14" w:type="pct"/>
        </w:trPr>
        <w:tc>
          <w:tcPr>
            <w:tcW w:w="1119" w:type="pct"/>
          </w:tcPr>
          <w:p w14:paraId="3FE64A6B"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0C1BE0C" w14:textId="77777777" w:rsidR="00983E0A" w:rsidRPr="00B27FE6" w:rsidRDefault="00983E0A" w:rsidP="007074B3">
            <w:pPr>
              <w:spacing w:line="360" w:lineRule="auto"/>
              <w:jc w:val="both"/>
              <w:rPr>
                <w:szCs w:val="24"/>
                <w:lang w:val="el-GR"/>
              </w:rPr>
            </w:pPr>
          </w:p>
        </w:tc>
      </w:tr>
      <w:tr w:rsidR="007074B3" w:rsidRPr="003709EF" w14:paraId="3E72918C" w14:textId="77777777" w:rsidTr="00DF73B3">
        <w:trPr>
          <w:gridAfter w:val="1"/>
          <w:wAfter w:w="14" w:type="pct"/>
        </w:trPr>
        <w:tc>
          <w:tcPr>
            <w:tcW w:w="1119" w:type="pct"/>
          </w:tcPr>
          <w:p w14:paraId="40AF8150"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2800B6D3" w14:textId="5594BC4A" w:rsidR="00983E0A" w:rsidRPr="00B27FE6" w:rsidRDefault="00983E0A" w:rsidP="007074B3">
            <w:pPr>
              <w:spacing w:line="360" w:lineRule="auto"/>
              <w:ind w:left="567"/>
              <w:jc w:val="both"/>
              <w:rPr>
                <w:szCs w:val="24"/>
                <w:lang w:val="el-GR"/>
              </w:rPr>
            </w:pPr>
            <w:r w:rsidRPr="00B27FE6">
              <w:rPr>
                <w:szCs w:val="24"/>
                <w:lang w:val="el-GR"/>
              </w:rPr>
              <w:t>«πρόσβαση» σημαίνει τη διάθεση ευκολιών ή υπηρεσιών σε άλλη επιχείρηση βάσει καθορισμένων όρων, σε αποκλειστική ή μη βάση, για τον σκοπό παροχής υπηρεσιών ηλεκτρονικών επικοινωνιών, μεταξύ άλλων και όταν αυτές χρησιμοποιούνται για τη διανομή υπηρεσιών της κοινωνίας της πληροφορίας ή υπηρεσιών περιεχομένου ραδιοτηλεοπτικών εκπομπών</w:t>
            </w:r>
            <w:r w:rsidR="00F67E58">
              <w:rPr>
                <w:szCs w:val="24"/>
                <w:lang w:val="el-GR"/>
              </w:rPr>
              <w:t xml:space="preserve"> και</w:t>
            </w:r>
            <w:r w:rsidRPr="00B27FE6">
              <w:rPr>
                <w:szCs w:val="24"/>
                <w:lang w:val="el-GR"/>
              </w:rPr>
              <w:t xml:space="preserve"> ο όρος «πρόσβαση» καλύπτει, μεταξύ άλλων, την πρόσβαση σε στοιχεία του δικτύου και βοηθητικές υποδομές που </w:t>
            </w:r>
            <w:r w:rsidR="00F67E58">
              <w:rPr>
                <w:szCs w:val="24"/>
                <w:lang w:val="el-GR"/>
              </w:rPr>
              <w:t>μπορεί</w:t>
            </w:r>
            <w:r w:rsidRPr="00B27FE6">
              <w:rPr>
                <w:szCs w:val="24"/>
                <w:lang w:val="el-GR"/>
              </w:rPr>
              <w:t xml:space="preserve"> να αφορούν και τη σύνδεση εξοπλισμού διά σταθερών ή μη σταθερών μέσων (αυτό περιλαμβάνει συγκεκριμένα την πρόσβαση στον τοπικό βρόχο και σε ευκολίες και υπηρεσίες απαραίτητες για την παροχή υπηρεσιών μέσω τοπικού βρόχου), την πρόσβαση σε υλική υποδομή, που περιλαμβάνει κτίρια, σωλήνες και ιστούς,</w:t>
            </w:r>
            <w:r w:rsidR="00940542">
              <w:rPr>
                <w:szCs w:val="24"/>
                <w:lang w:val="el-GR"/>
              </w:rPr>
              <w:t xml:space="preserve"> </w:t>
            </w:r>
            <w:r w:rsidRPr="00B27FE6">
              <w:rPr>
                <w:szCs w:val="24"/>
                <w:lang w:val="el-GR"/>
              </w:rPr>
              <w:t>την πρόσβαση σε συναφή συστήματα λογισμικού</w:t>
            </w:r>
            <w:r w:rsidR="00F67E58">
              <w:rPr>
                <w:szCs w:val="24"/>
                <w:lang w:val="el-GR"/>
              </w:rPr>
              <w:t>,</w:t>
            </w:r>
            <w:r w:rsidRPr="00B27FE6">
              <w:rPr>
                <w:szCs w:val="24"/>
                <w:lang w:val="el-GR"/>
              </w:rPr>
              <w:t xml:space="preserve"> που περιλαμβάνουν συστήματα λειτουργικής υποστήριξης, την πρόσβαση στα συστήματα πληροφοριών ή στις βάσεις δεδομένων για </w:t>
            </w:r>
            <w:proofErr w:type="spellStart"/>
            <w:r w:rsidRPr="00B27FE6">
              <w:rPr>
                <w:szCs w:val="24"/>
                <w:lang w:val="el-GR"/>
              </w:rPr>
              <w:t>προπαραγγελία</w:t>
            </w:r>
            <w:proofErr w:type="spellEnd"/>
            <w:r w:rsidRPr="00B27FE6">
              <w:rPr>
                <w:szCs w:val="24"/>
                <w:lang w:val="el-GR"/>
              </w:rPr>
              <w:t>, εφοδιασμό, παραγγελία, αιτήσεις συντήρησης και επισκευής, και για τιμολόγηση,</w:t>
            </w:r>
            <w:r w:rsidR="00A93DE1">
              <w:rPr>
                <w:szCs w:val="24"/>
                <w:lang w:val="el-GR"/>
              </w:rPr>
              <w:t xml:space="preserve"> </w:t>
            </w:r>
            <w:r w:rsidRPr="00B27FE6">
              <w:rPr>
                <w:szCs w:val="24"/>
                <w:lang w:val="el-GR"/>
              </w:rPr>
              <w:t>την πρόσβαση σε μετάφραση αριθμών ή σε συστήματα που παρέχουν παρόμοιες λειτουργικές δυνατότητες, την πρόσβαση σε σταθερά και κινητά δίκτυα, ιδίως για περιαγωγή, την πρόσβαση σε συστήματα υπό όρους πρόσβασης για υπηρεσίες ψηφιακής τηλεόρασης και την πρόσβαση σε υπηρεσίες εικονικού δικτύου·</w:t>
            </w:r>
          </w:p>
        </w:tc>
      </w:tr>
      <w:tr w:rsidR="007074B3" w:rsidRPr="003709EF" w14:paraId="1E7C893A" w14:textId="77777777" w:rsidTr="00DF73B3">
        <w:trPr>
          <w:gridAfter w:val="1"/>
          <w:wAfter w:w="14" w:type="pct"/>
        </w:trPr>
        <w:tc>
          <w:tcPr>
            <w:tcW w:w="1119" w:type="pct"/>
          </w:tcPr>
          <w:p w14:paraId="0C75048C"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03C25A3" w14:textId="77777777" w:rsidR="00983E0A" w:rsidRPr="00B27FE6" w:rsidRDefault="00983E0A" w:rsidP="007074B3">
            <w:pPr>
              <w:spacing w:line="360" w:lineRule="auto"/>
              <w:jc w:val="both"/>
              <w:rPr>
                <w:szCs w:val="24"/>
                <w:lang w:val="el-GR"/>
              </w:rPr>
            </w:pPr>
          </w:p>
        </w:tc>
      </w:tr>
      <w:tr w:rsidR="007074B3" w:rsidRPr="003709EF" w14:paraId="0D137060" w14:textId="77777777" w:rsidTr="00DF73B3">
        <w:trPr>
          <w:gridAfter w:val="1"/>
          <w:wAfter w:w="14" w:type="pct"/>
        </w:trPr>
        <w:tc>
          <w:tcPr>
            <w:tcW w:w="1119" w:type="pct"/>
          </w:tcPr>
          <w:p w14:paraId="2EC9DC51"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1115D184" w14:textId="0E6A1621" w:rsidR="00983E0A" w:rsidRPr="00B27FE6" w:rsidRDefault="00983E0A" w:rsidP="007074B3">
            <w:pPr>
              <w:spacing w:line="360" w:lineRule="auto"/>
              <w:ind w:left="567"/>
              <w:jc w:val="both"/>
              <w:rPr>
                <w:szCs w:val="24"/>
                <w:lang w:val="el-GR"/>
              </w:rPr>
            </w:pPr>
            <w:r w:rsidRPr="00B27FE6">
              <w:rPr>
                <w:szCs w:val="24"/>
                <w:lang w:val="el-GR"/>
              </w:rPr>
              <w:t>«πρόσωπο» σημαίνει φυσικό ή νομικό πρόσωπο και περιλαμβάνει εταιρεία, συνεταιρισμό, σωματείο, ίδρυμα ή οποιαδήποτε άλλη ένωση ή σύμπραξη προσώπων, με ή χωρίς νομική προσωπικότητα·</w:t>
            </w:r>
          </w:p>
        </w:tc>
      </w:tr>
      <w:tr w:rsidR="007074B3" w:rsidRPr="003709EF" w14:paraId="524D0B74" w14:textId="77777777" w:rsidTr="00DF73B3">
        <w:trPr>
          <w:gridAfter w:val="1"/>
          <w:wAfter w:w="14" w:type="pct"/>
        </w:trPr>
        <w:tc>
          <w:tcPr>
            <w:tcW w:w="1119" w:type="pct"/>
          </w:tcPr>
          <w:p w14:paraId="52AB8457"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1900E48F" w14:textId="77777777" w:rsidR="00983E0A" w:rsidRPr="00B27FE6" w:rsidRDefault="00983E0A" w:rsidP="007074B3">
            <w:pPr>
              <w:spacing w:line="360" w:lineRule="auto"/>
              <w:jc w:val="both"/>
              <w:rPr>
                <w:szCs w:val="24"/>
                <w:lang w:val="el-GR"/>
              </w:rPr>
            </w:pPr>
          </w:p>
        </w:tc>
      </w:tr>
      <w:tr w:rsidR="007074B3" w:rsidRPr="003709EF" w14:paraId="2C29EEAE" w14:textId="77777777" w:rsidTr="00DF73B3">
        <w:trPr>
          <w:gridAfter w:val="1"/>
          <w:wAfter w:w="14" w:type="pct"/>
        </w:trPr>
        <w:tc>
          <w:tcPr>
            <w:tcW w:w="1119" w:type="pct"/>
          </w:tcPr>
          <w:p w14:paraId="4C4679FB"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6C26F05" w14:textId="2D0E8D31" w:rsidR="00983E0A" w:rsidRPr="00B27FE6" w:rsidRDefault="00983E0A" w:rsidP="007074B3">
            <w:pPr>
              <w:spacing w:line="360" w:lineRule="auto"/>
              <w:ind w:left="567"/>
              <w:jc w:val="both"/>
              <w:rPr>
                <w:szCs w:val="24"/>
                <w:lang w:val="el-GR"/>
              </w:rPr>
            </w:pPr>
            <w:r w:rsidRPr="00B27FE6">
              <w:rPr>
                <w:szCs w:val="24"/>
                <w:lang w:val="el-GR"/>
              </w:rPr>
              <w:t xml:space="preserve">«προώθηση κλήσης» σημαίνει τη διευκόλυνση μέσω της οποίας εισερχόμενες κλήσεις </w:t>
            </w:r>
            <w:r w:rsidR="00F67E58">
              <w:rPr>
                <w:szCs w:val="24"/>
                <w:lang w:val="el-GR"/>
              </w:rPr>
              <w:t>δρομολογούνται</w:t>
            </w:r>
            <w:r w:rsidRPr="00B27FE6">
              <w:rPr>
                <w:szCs w:val="24"/>
                <w:lang w:val="el-GR"/>
              </w:rPr>
              <w:t xml:space="preserve"> σε άλλο προορισμό στη Δημοκρατία ή σε άλλο κράτος μέλος ή σε τρίτη χώρα·</w:t>
            </w:r>
          </w:p>
        </w:tc>
      </w:tr>
      <w:tr w:rsidR="007074B3" w:rsidRPr="003709EF" w14:paraId="7414F8FF" w14:textId="77777777" w:rsidTr="00DF73B3">
        <w:trPr>
          <w:gridAfter w:val="1"/>
          <w:wAfter w:w="14" w:type="pct"/>
        </w:trPr>
        <w:tc>
          <w:tcPr>
            <w:tcW w:w="1119" w:type="pct"/>
          </w:tcPr>
          <w:p w14:paraId="58EF7535"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5706664" w14:textId="77777777" w:rsidR="00983E0A" w:rsidRPr="00B27FE6" w:rsidRDefault="00983E0A" w:rsidP="007074B3">
            <w:pPr>
              <w:spacing w:line="360" w:lineRule="auto"/>
              <w:jc w:val="both"/>
              <w:rPr>
                <w:szCs w:val="24"/>
                <w:lang w:val="el-GR"/>
              </w:rPr>
            </w:pPr>
          </w:p>
        </w:tc>
      </w:tr>
      <w:tr w:rsidR="007074B3" w:rsidRPr="003709EF" w14:paraId="44E77673" w14:textId="77777777" w:rsidTr="00DF73B3">
        <w:trPr>
          <w:gridAfter w:val="1"/>
          <w:wAfter w:w="14" w:type="pct"/>
        </w:trPr>
        <w:tc>
          <w:tcPr>
            <w:tcW w:w="1119" w:type="pct"/>
          </w:tcPr>
          <w:p w14:paraId="135BFC51"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AEB6DFE" w14:textId="61363828" w:rsidR="00983E0A" w:rsidRPr="00B27FE6" w:rsidRDefault="00EA38AD" w:rsidP="00EA38AD">
            <w:pPr>
              <w:spacing w:line="360" w:lineRule="auto"/>
              <w:ind w:left="567"/>
              <w:jc w:val="both"/>
              <w:rPr>
                <w:szCs w:val="24"/>
                <w:lang w:val="el-GR"/>
              </w:rPr>
            </w:pPr>
            <w:r w:rsidRPr="00B27FE6">
              <w:rPr>
                <w:szCs w:val="24"/>
                <w:lang w:val="el-GR"/>
              </w:rPr>
              <w:t xml:space="preserve">«ραδιοεξοπλισμός» σημαίνει ηλεκτρικό ή ηλεκτρονικό προϊόν το οποίο εκούσια εκπέμπει ή και λαμβάνει ραδιοκύματα για σκοπούς ραδιοεπικοινωνίας ή και </w:t>
            </w:r>
            <w:proofErr w:type="spellStart"/>
            <w:r w:rsidRPr="00B27FE6">
              <w:rPr>
                <w:szCs w:val="24"/>
                <w:lang w:val="el-GR"/>
              </w:rPr>
              <w:t>ραδιοπροσδιορισμού</w:t>
            </w:r>
            <w:proofErr w:type="spellEnd"/>
            <w:r w:rsidRPr="00B27FE6">
              <w:rPr>
                <w:szCs w:val="24"/>
                <w:lang w:val="el-GR"/>
              </w:rPr>
              <w:t xml:space="preserve">, ή ηλεκτρικό ή ηλεκτρονικό προϊόν το οποίο απαιτεί  να συμπληρωθεί με εξάρτημα, όπως κεραία, ώστε εκούσια να εκπέμπει ή και να λαμβάνει ραδιοκύματα για σκοπούς ραδιοεπικοινωνίας ή και  </w:t>
            </w:r>
            <w:proofErr w:type="spellStart"/>
            <w:r w:rsidRPr="00B27FE6">
              <w:rPr>
                <w:szCs w:val="24"/>
                <w:lang w:val="el-GR"/>
              </w:rPr>
              <w:t>ραδιοπροσδιορισμού</w:t>
            </w:r>
            <w:proofErr w:type="spellEnd"/>
            <w:r w:rsidRPr="00B27FE6">
              <w:rPr>
                <w:szCs w:val="24"/>
                <w:lang w:val="el-GR"/>
              </w:rPr>
              <w:t xml:space="preserve">· </w:t>
            </w:r>
          </w:p>
        </w:tc>
      </w:tr>
      <w:tr w:rsidR="007074B3" w:rsidRPr="003709EF" w14:paraId="55769460" w14:textId="77777777" w:rsidTr="00DF73B3">
        <w:trPr>
          <w:gridAfter w:val="1"/>
          <w:wAfter w:w="14" w:type="pct"/>
        </w:trPr>
        <w:tc>
          <w:tcPr>
            <w:tcW w:w="1119" w:type="pct"/>
          </w:tcPr>
          <w:p w14:paraId="0370AA93"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144C7D7B" w14:textId="77777777" w:rsidR="00983E0A" w:rsidRPr="00B27FE6" w:rsidRDefault="00983E0A" w:rsidP="007074B3">
            <w:pPr>
              <w:spacing w:line="360" w:lineRule="auto"/>
              <w:jc w:val="both"/>
              <w:rPr>
                <w:szCs w:val="24"/>
                <w:lang w:val="el-GR"/>
              </w:rPr>
            </w:pPr>
          </w:p>
        </w:tc>
      </w:tr>
      <w:tr w:rsidR="007074B3" w:rsidRPr="003709EF" w14:paraId="28B0EB60" w14:textId="77777777" w:rsidTr="00DF73B3">
        <w:trPr>
          <w:gridAfter w:val="1"/>
          <w:wAfter w:w="14" w:type="pct"/>
        </w:trPr>
        <w:tc>
          <w:tcPr>
            <w:tcW w:w="1119" w:type="pct"/>
          </w:tcPr>
          <w:p w14:paraId="528D87D5"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1AA0DFA8" w14:textId="78153D7B" w:rsidR="00983E0A" w:rsidRPr="00B27FE6" w:rsidRDefault="00EA38AD" w:rsidP="007074B3">
            <w:pPr>
              <w:spacing w:line="360" w:lineRule="auto"/>
              <w:ind w:left="567"/>
              <w:jc w:val="both"/>
              <w:rPr>
                <w:szCs w:val="24"/>
                <w:lang w:val="el-GR"/>
              </w:rPr>
            </w:pPr>
            <w:r w:rsidRPr="00B27FE6">
              <w:rPr>
                <w:szCs w:val="24"/>
                <w:lang w:val="el-GR"/>
              </w:rPr>
              <w:t>«ραδιοεπικοινωνία» σημαίνει επικοινωνία μέσω ραδιοκυμάτων·</w:t>
            </w:r>
          </w:p>
        </w:tc>
      </w:tr>
      <w:tr w:rsidR="007074B3" w:rsidRPr="003709EF" w14:paraId="625D09CC" w14:textId="77777777" w:rsidTr="00DF73B3">
        <w:trPr>
          <w:gridAfter w:val="1"/>
          <w:wAfter w:w="14" w:type="pct"/>
        </w:trPr>
        <w:tc>
          <w:tcPr>
            <w:tcW w:w="1119" w:type="pct"/>
          </w:tcPr>
          <w:p w14:paraId="4EEA5977"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F76F9E2" w14:textId="77777777" w:rsidR="00983E0A" w:rsidRPr="00B27FE6" w:rsidRDefault="00983E0A" w:rsidP="007074B3">
            <w:pPr>
              <w:spacing w:line="360" w:lineRule="auto"/>
              <w:jc w:val="both"/>
              <w:rPr>
                <w:szCs w:val="24"/>
                <w:lang w:val="el-GR"/>
              </w:rPr>
            </w:pPr>
          </w:p>
        </w:tc>
      </w:tr>
      <w:tr w:rsidR="007074B3" w:rsidRPr="003709EF" w14:paraId="689AF5DD" w14:textId="77777777" w:rsidTr="00DF73B3">
        <w:trPr>
          <w:gridAfter w:val="1"/>
          <w:wAfter w:w="14" w:type="pct"/>
        </w:trPr>
        <w:tc>
          <w:tcPr>
            <w:tcW w:w="1119" w:type="pct"/>
          </w:tcPr>
          <w:p w14:paraId="5108D716"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B305788" w14:textId="1594CB9A" w:rsidR="00983E0A" w:rsidRPr="00B27FE6" w:rsidRDefault="00983E0A" w:rsidP="007074B3">
            <w:pPr>
              <w:spacing w:line="360" w:lineRule="auto"/>
              <w:ind w:left="567"/>
              <w:jc w:val="both"/>
              <w:rPr>
                <w:szCs w:val="24"/>
                <w:lang w:val="el-GR"/>
              </w:rPr>
            </w:pPr>
            <w:r w:rsidRPr="00B27FE6">
              <w:rPr>
                <w:szCs w:val="24"/>
                <w:lang w:val="el-GR"/>
              </w:rPr>
              <w:t>«</w:t>
            </w:r>
            <w:proofErr w:type="spellStart"/>
            <w:r w:rsidRPr="00B27FE6">
              <w:rPr>
                <w:szCs w:val="24"/>
                <w:lang w:val="el-GR"/>
              </w:rPr>
              <w:t>ραδιοπροσδιορισμός</w:t>
            </w:r>
            <w:proofErr w:type="spellEnd"/>
            <w:r w:rsidRPr="00B27FE6">
              <w:rPr>
                <w:szCs w:val="24"/>
                <w:lang w:val="el-GR"/>
              </w:rPr>
              <w:t>» σημαίνει τον προσδιορισμό της θέσης, ταχύτητας ή και άλλων χαρακτηριστικών ενός αντικειμένου</w:t>
            </w:r>
            <w:r w:rsidR="00F67E58">
              <w:rPr>
                <w:szCs w:val="24"/>
                <w:lang w:val="el-GR"/>
              </w:rPr>
              <w:t>,</w:t>
            </w:r>
            <w:r w:rsidRPr="00B27FE6">
              <w:rPr>
                <w:szCs w:val="24"/>
                <w:lang w:val="el-GR"/>
              </w:rPr>
              <w:t xml:space="preserve"> ή</w:t>
            </w:r>
            <w:r w:rsidR="00F67E58">
              <w:rPr>
                <w:szCs w:val="24"/>
                <w:lang w:val="el-GR"/>
              </w:rPr>
              <w:t xml:space="preserve"> την</w:t>
            </w:r>
            <w:r w:rsidRPr="00B27FE6">
              <w:rPr>
                <w:szCs w:val="24"/>
                <w:lang w:val="el-GR"/>
              </w:rPr>
              <w:t xml:space="preserve"> απόκτηση πληροφοριών σε σχέση με αυτές τις παραμέτρους μέσω των ιδιοτήτων διάδοσης των ραδιοκυμάτων·</w:t>
            </w:r>
          </w:p>
        </w:tc>
      </w:tr>
      <w:tr w:rsidR="007074B3" w:rsidRPr="003709EF" w14:paraId="2925D7F8" w14:textId="77777777" w:rsidTr="00DF73B3">
        <w:trPr>
          <w:gridAfter w:val="1"/>
          <w:wAfter w:w="14" w:type="pct"/>
        </w:trPr>
        <w:tc>
          <w:tcPr>
            <w:tcW w:w="1119" w:type="pct"/>
          </w:tcPr>
          <w:p w14:paraId="6DE9B6A4"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3A1094B6" w14:textId="77777777" w:rsidR="00983E0A" w:rsidRPr="00B27FE6" w:rsidRDefault="00983E0A" w:rsidP="007074B3">
            <w:pPr>
              <w:spacing w:line="360" w:lineRule="auto"/>
              <w:jc w:val="both"/>
              <w:rPr>
                <w:szCs w:val="24"/>
                <w:lang w:val="el-GR"/>
              </w:rPr>
            </w:pPr>
          </w:p>
        </w:tc>
      </w:tr>
      <w:tr w:rsidR="007074B3" w:rsidRPr="003709EF" w14:paraId="2E7419CB" w14:textId="77777777" w:rsidTr="00DF73B3">
        <w:trPr>
          <w:gridAfter w:val="1"/>
          <w:wAfter w:w="14" w:type="pct"/>
        </w:trPr>
        <w:tc>
          <w:tcPr>
            <w:tcW w:w="1119" w:type="pct"/>
          </w:tcPr>
          <w:p w14:paraId="0D3EF6F2"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39461AE" w14:textId="3C37EEA6" w:rsidR="00983E0A" w:rsidRPr="00B27FE6" w:rsidRDefault="00983E0A" w:rsidP="00EA38AD">
            <w:pPr>
              <w:spacing w:line="360" w:lineRule="auto"/>
              <w:ind w:left="567"/>
              <w:jc w:val="both"/>
              <w:rPr>
                <w:szCs w:val="24"/>
                <w:lang w:val="el-GR"/>
              </w:rPr>
            </w:pPr>
            <w:r w:rsidRPr="00B27FE6">
              <w:rPr>
                <w:szCs w:val="24"/>
                <w:lang w:val="el-GR"/>
              </w:rPr>
              <w:t>«Ρυθμιστική Απόφαση» σημαίνει απόφαση που συντάσσει και εκδίδει ο Ε</w:t>
            </w:r>
            <w:r w:rsidR="00940542">
              <w:rPr>
                <w:szCs w:val="24"/>
                <w:lang w:val="el-GR"/>
              </w:rPr>
              <w:t xml:space="preserve">πίτροπος σύμφωνα με </w:t>
            </w:r>
            <w:r w:rsidR="00EA38AD">
              <w:rPr>
                <w:szCs w:val="24"/>
                <w:lang w:val="el-GR"/>
              </w:rPr>
              <w:t>τις διατάξεις του άρθρου</w:t>
            </w:r>
            <w:r w:rsidR="00940542">
              <w:rPr>
                <w:szCs w:val="24"/>
                <w:lang w:val="el-GR"/>
              </w:rPr>
              <w:t xml:space="preserve"> 45</w:t>
            </w:r>
            <w:r w:rsidRPr="00B27FE6">
              <w:rPr>
                <w:szCs w:val="24"/>
                <w:lang w:val="el-GR"/>
              </w:rPr>
              <w:t>·</w:t>
            </w:r>
          </w:p>
        </w:tc>
      </w:tr>
      <w:tr w:rsidR="007074B3" w:rsidRPr="003709EF" w14:paraId="0FC9CBF6" w14:textId="77777777" w:rsidTr="00DF73B3">
        <w:trPr>
          <w:gridAfter w:val="1"/>
          <w:wAfter w:w="14" w:type="pct"/>
        </w:trPr>
        <w:tc>
          <w:tcPr>
            <w:tcW w:w="1119" w:type="pct"/>
          </w:tcPr>
          <w:p w14:paraId="7841BD37"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D04E4CA" w14:textId="77777777" w:rsidR="00983E0A" w:rsidRPr="00B27FE6" w:rsidRDefault="00983E0A" w:rsidP="007074B3">
            <w:pPr>
              <w:spacing w:line="360" w:lineRule="auto"/>
              <w:jc w:val="both"/>
              <w:rPr>
                <w:szCs w:val="24"/>
                <w:lang w:val="el-GR"/>
              </w:rPr>
            </w:pPr>
          </w:p>
        </w:tc>
      </w:tr>
      <w:tr w:rsidR="007074B3" w:rsidRPr="003709EF" w14:paraId="17F4E595" w14:textId="77777777" w:rsidTr="00DF73B3">
        <w:trPr>
          <w:gridAfter w:val="1"/>
          <w:wAfter w:w="14" w:type="pct"/>
        </w:trPr>
        <w:tc>
          <w:tcPr>
            <w:tcW w:w="1119" w:type="pct"/>
          </w:tcPr>
          <w:p w14:paraId="0F7396DA"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606EDBD8" w14:textId="7042501F" w:rsidR="00983E0A" w:rsidRPr="00B27FE6" w:rsidRDefault="00983E0A" w:rsidP="007074B3">
            <w:pPr>
              <w:spacing w:line="360" w:lineRule="auto"/>
              <w:ind w:left="567"/>
              <w:jc w:val="both"/>
              <w:rPr>
                <w:szCs w:val="24"/>
                <w:lang w:val="el-GR"/>
              </w:rPr>
            </w:pPr>
            <w:r w:rsidRPr="00B27FE6">
              <w:rPr>
                <w:szCs w:val="24"/>
                <w:lang w:val="el-GR"/>
              </w:rPr>
              <w:t xml:space="preserve">«σημείο ασύρματης πρόσβασης μικρής εμβέλειας» σημαίνει τον εξοπλισμό ασύρματης πρόσβασης σε δίκτυο χαμηλής ισχύος μικρού μεγέθους που λειτουργεί σε μικρή εμβέλεια, χρησιμοποιώντας ραδιοφάσμα για το οποίο έχει χορηγηθεί άδεια, ραδιοφάσμα εξαιρούμενο από την αδειοδότηση ή συνδυασμό αυτών, ο οποίος μπορεί να χρησιμοποιηθεί ως μέρος δημόσιου δικτύου ηλεκτρονικών επικοινωνιών, ο οποίος μπορεί να είναι εξοπλισμένος με μία ή περισσότερες κεραίες </w:t>
            </w:r>
            <w:r w:rsidRPr="00B27FE6">
              <w:rPr>
                <w:szCs w:val="24"/>
                <w:lang w:val="el-GR"/>
              </w:rPr>
              <w:lastRenderedPageBreak/>
              <w:t>περιορισμένης οπτικής ενόχλησης και ο οποίος επιτρέπει την ασύρματη πρόσβαση από τους χρήστες σε δίκτυα ηλεκτρονικών επικοινωνιών, ανεξάρτητα από την τοπολογία του υφιστάμενου δικτύου, είτε κινητού είτε σταθερού·</w:t>
            </w:r>
          </w:p>
        </w:tc>
      </w:tr>
      <w:tr w:rsidR="007074B3" w:rsidRPr="003709EF" w14:paraId="70068BB7" w14:textId="77777777" w:rsidTr="00DF73B3">
        <w:trPr>
          <w:gridAfter w:val="1"/>
          <w:wAfter w:w="14" w:type="pct"/>
        </w:trPr>
        <w:tc>
          <w:tcPr>
            <w:tcW w:w="1119" w:type="pct"/>
          </w:tcPr>
          <w:p w14:paraId="6D8FE80A"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4C5B6E7" w14:textId="77777777" w:rsidR="00983E0A" w:rsidRPr="00B27FE6" w:rsidRDefault="00983E0A" w:rsidP="007074B3">
            <w:pPr>
              <w:spacing w:line="360" w:lineRule="auto"/>
              <w:jc w:val="both"/>
              <w:rPr>
                <w:szCs w:val="24"/>
                <w:lang w:val="el-GR"/>
              </w:rPr>
            </w:pPr>
          </w:p>
        </w:tc>
      </w:tr>
      <w:tr w:rsidR="007074B3" w:rsidRPr="003709EF" w14:paraId="38366A10" w14:textId="77777777" w:rsidTr="00DF73B3">
        <w:trPr>
          <w:gridAfter w:val="1"/>
          <w:wAfter w:w="14" w:type="pct"/>
        </w:trPr>
        <w:tc>
          <w:tcPr>
            <w:tcW w:w="1119" w:type="pct"/>
          </w:tcPr>
          <w:p w14:paraId="29183F20"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223A78BB" w14:textId="4679C8CC" w:rsidR="00983E0A" w:rsidRPr="00B27FE6" w:rsidRDefault="00983E0A" w:rsidP="007074B3">
            <w:pPr>
              <w:spacing w:line="360" w:lineRule="auto"/>
              <w:ind w:left="567"/>
              <w:jc w:val="both"/>
              <w:rPr>
                <w:szCs w:val="24"/>
                <w:lang w:val="el-GR"/>
              </w:rPr>
            </w:pPr>
            <w:r w:rsidRPr="00B27FE6">
              <w:rPr>
                <w:szCs w:val="24"/>
                <w:lang w:val="el-GR"/>
              </w:rPr>
              <w:t xml:space="preserve">«σημείο πρόσβασης» σημαίνει συγκεκριμένο σημείο, εντός ή εκτός του κτιρίου, προσιτό στις επιχειρήσεις που έχουν </w:t>
            </w:r>
            <w:proofErr w:type="spellStart"/>
            <w:r w:rsidRPr="00B27FE6">
              <w:rPr>
                <w:szCs w:val="24"/>
                <w:lang w:val="el-GR"/>
              </w:rPr>
              <w:t>αδειοδοτηθεί</w:t>
            </w:r>
            <w:proofErr w:type="spellEnd"/>
            <w:r w:rsidRPr="00B27FE6">
              <w:rPr>
                <w:szCs w:val="24"/>
                <w:lang w:val="el-GR"/>
              </w:rPr>
              <w:t xml:space="preserve"> δεόντως σύμφωνα με τις διατάξεις του παρόντος Νόμου ή έχουν το δικαίωμα να παρέχουν δημόσια δίκτυα ηλεκτρονικών επικοινωνιών διά οιασδήποτε κείμενης νομοθεσίας, μέσω του οποίου εξασφαλίζεται η σύνδεση με την προσαρμοσμένη σε υψηλές ταχύτητες υλική υποδομή εντός κτιρίου·</w:t>
            </w:r>
          </w:p>
        </w:tc>
      </w:tr>
      <w:tr w:rsidR="007074B3" w:rsidRPr="003709EF" w14:paraId="7962B8E1" w14:textId="77777777" w:rsidTr="00DF73B3">
        <w:trPr>
          <w:gridAfter w:val="1"/>
          <w:wAfter w:w="14" w:type="pct"/>
        </w:trPr>
        <w:tc>
          <w:tcPr>
            <w:tcW w:w="1119" w:type="pct"/>
          </w:tcPr>
          <w:p w14:paraId="4C154763"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67606DD7" w14:textId="77777777" w:rsidR="00983E0A" w:rsidRPr="00B27FE6" w:rsidRDefault="00983E0A" w:rsidP="007074B3">
            <w:pPr>
              <w:spacing w:line="360" w:lineRule="auto"/>
              <w:jc w:val="both"/>
              <w:rPr>
                <w:szCs w:val="24"/>
                <w:lang w:val="el-GR"/>
              </w:rPr>
            </w:pPr>
          </w:p>
        </w:tc>
      </w:tr>
      <w:tr w:rsidR="007074B3" w:rsidRPr="003709EF" w14:paraId="2174ED5D" w14:textId="77777777" w:rsidTr="00DF73B3">
        <w:trPr>
          <w:gridAfter w:val="1"/>
          <w:wAfter w:w="14" w:type="pct"/>
        </w:trPr>
        <w:tc>
          <w:tcPr>
            <w:tcW w:w="1119" w:type="pct"/>
          </w:tcPr>
          <w:p w14:paraId="1A8FB045"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156A1359" w14:textId="0DBB197D" w:rsidR="00983E0A" w:rsidRPr="00B27FE6" w:rsidRDefault="00983E0A" w:rsidP="007074B3">
            <w:pPr>
              <w:spacing w:line="360" w:lineRule="auto"/>
              <w:ind w:left="567"/>
              <w:jc w:val="both"/>
              <w:rPr>
                <w:szCs w:val="24"/>
                <w:lang w:val="el-GR"/>
              </w:rPr>
            </w:pPr>
            <w:r w:rsidRPr="00B27FE6">
              <w:rPr>
                <w:szCs w:val="24"/>
                <w:lang w:val="el-GR"/>
              </w:rPr>
              <w:t>«σημείο τερματισμού δικτύου» σημαίνει το υλικό σημείο στο οποίο παρέχεται στον τελικό χρήστη πρόσβαση στο δημόσιο δίκτυο ηλεκτρονικών επικοινωνιών και το οποίο, στην περίπτωση δικτύων που αφορούν μεταγωγή ή δρομολόγηση, καθορίζεται μέσω ειδικής διεύθυνσης δικτύου</w:t>
            </w:r>
            <w:r w:rsidR="00F67E58">
              <w:rPr>
                <w:szCs w:val="24"/>
                <w:lang w:val="el-GR"/>
              </w:rPr>
              <w:t xml:space="preserve"> </w:t>
            </w:r>
            <w:r w:rsidRPr="00B27FE6">
              <w:rPr>
                <w:szCs w:val="24"/>
                <w:lang w:val="el-GR"/>
              </w:rPr>
              <w:t>η οποία μπορεί να συνδέεται με το όνομα ή τον αριθμό του τελικού χρήστη·</w:t>
            </w:r>
          </w:p>
        </w:tc>
      </w:tr>
      <w:tr w:rsidR="007074B3" w:rsidRPr="003709EF" w14:paraId="2ED44139" w14:textId="77777777" w:rsidTr="00DF73B3">
        <w:trPr>
          <w:gridAfter w:val="1"/>
          <w:wAfter w:w="14" w:type="pct"/>
        </w:trPr>
        <w:tc>
          <w:tcPr>
            <w:tcW w:w="1119" w:type="pct"/>
          </w:tcPr>
          <w:p w14:paraId="5DD2D03C"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B8B6CA7" w14:textId="77777777" w:rsidR="00983E0A" w:rsidRPr="00B27FE6" w:rsidRDefault="00983E0A" w:rsidP="007074B3">
            <w:pPr>
              <w:spacing w:line="360" w:lineRule="auto"/>
              <w:jc w:val="both"/>
              <w:rPr>
                <w:szCs w:val="24"/>
                <w:lang w:val="el-GR"/>
              </w:rPr>
            </w:pPr>
          </w:p>
        </w:tc>
      </w:tr>
      <w:tr w:rsidR="007074B3" w:rsidRPr="003709EF" w14:paraId="707E3E50" w14:textId="77777777" w:rsidTr="00DF73B3">
        <w:trPr>
          <w:gridAfter w:val="1"/>
          <w:wAfter w:w="14" w:type="pct"/>
        </w:trPr>
        <w:tc>
          <w:tcPr>
            <w:tcW w:w="1119" w:type="pct"/>
          </w:tcPr>
          <w:p w14:paraId="1DC2CCD3"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5386B6E" w14:textId="2FAB5440" w:rsidR="00983E0A" w:rsidRPr="00B27FE6" w:rsidRDefault="00983E0A" w:rsidP="007074B3">
            <w:pPr>
              <w:spacing w:line="360" w:lineRule="auto"/>
              <w:ind w:left="567"/>
              <w:jc w:val="both"/>
              <w:rPr>
                <w:szCs w:val="24"/>
                <w:lang w:val="el-GR"/>
              </w:rPr>
            </w:pPr>
            <w:r w:rsidRPr="00B27FE6">
              <w:rPr>
                <w:szCs w:val="24"/>
                <w:lang w:val="el-GR"/>
              </w:rPr>
              <w:t xml:space="preserve">«στοιχεία εντοπισμού καλούντος» σημαίνει τα υπό επεξεργασία δεδομένα σε δημόσιο δίκτυο κινητής τηλεφωνίας που προέρχονται από την υποδομή δικτύου ή από </w:t>
            </w:r>
            <w:proofErr w:type="spellStart"/>
            <w:r w:rsidRPr="00B27FE6">
              <w:rPr>
                <w:szCs w:val="24"/>
                <w:lang w:val="el-GR"/>
              </w:rPr>
              <w:t>χειροσυσκευές</w:t>
            </w:r>
            <w:proofErr w:type="spellEnd"/>
            <w:r w:rsidRPr="00B27FE6">
              <w:rPr>
                <w:szCs w:val="24"/>
                <w:lang w:val="el-GR"/>
              </w:rPr>
              <w:t xml:space="preserve"> και που υποδεικνύουν τη γεωγραφική θέση του κινητού τερματικού εξοπλισμού του τελικού χρήστη και, σε δημόσιο δίκτυο σταθερής τηλεφωνίας, τα δεδομένα σχετικά με τη δεδηλωμένη από τον τελικό χρήστη φυσική διεύθυνση του σημείου τερματισμού του δικτύου·</w:t>
            </w:r>
          </w:p>
        </w:tc>
      </w:tr>
      <w:tr w:rsidR="007074B3" w:rsidRPr="003709EF" w14:paraId="5463A186" w14:textId="77777777" w:rsidTr="00DF73B3">
        <w:trPr>
          <w:gridAfter w:val="1"/>
          <w:wAfter w:w="14" w:type="pct"/>
        </w:trPr>
        <w:tc>
          <w:tcPr>
            <w:tcW w:w="1119" w:type="pct"/>
          </w:tcPr>
          <w:p w14:paraId="0768E397"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DEFD24C" w14:textId="77777777" w:rsidR="00983E0A" w:rsidRPr="00B27FE6" w:rsidRDefault="00983E0A" w:rsidP="007074B3">
            <w:pPr>
              <w:spacing w:line="360" w:lineRule="auto"/>
              <w:jc w:val="both"/>
              <w:rPr>
                <w:szCs w:val="24"/>
                <w:lang w:val="el-GR"/>
              </w:rPr>
            </w:pPr>
          </w:p>
        </w:tc>
      </w:tr>
      <w:tr w:rsidR="007074B3" w:rsidRPr="003709EF" w14:paraId="4325C1E9" w14:textId="77777777" w:rsidTr="00DF73B3">
        <w:trPr>
          <w:gridAfter w:val="1"/>
          <w:wAfter w:w="14" w:type="pct"/>
        </w:trPr>
        <w:tc>
          <w:tcPr>
            <w:tcW w:w="1119" w:type="pct"/>
          </w:tcPr>
          <w:p w14:paraId="4176BF69"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399ED00" w14:textId="5ACBF11E" w:rsidR="00983E0A" w:rsidRPr="00B27FE6" w:rsidRDefault="00983E0A" w:rsidP="007074B3">
            <w:pPr>
              <w:spacing w:line="360" w:lineRule="auto"/>
              <w:ind w:left="567"/>
              <w:jc w:val="both"/>
              <w:rPr>
                <w:szCs w:val="24"/>
                <w:lang w:val="el-GR"/>
              </w:rPr>
            </w:pPr>
            <w:r w:rsidRPr="00B27FE6">
              <w:rPr>
                <w:szCs w:val="24"/>
                <w:lang w:val="el-GR"/>
              </w:rPr>
              <w:t xml:space="preserve">«Συμβουλευτική Επιτροπή» σημαίνει τη Συμβουλευτική Επιτροπή η οποία ιδρύθηκε δυνάμει </w:t>
            </w:r>
            <w:r w:rsidR="00EA38AD">
              <w:rPr>
                <w:szCs w:val="24"/>
                <w:lang w:val="el-GR"/>
              </w:rPr>
              <w:t xml:space="preserve">των διατάξεων </w:t>
            </w:r>
            <w:r w:rsidRPr="00B27FE6">
              <w:rPr>
                <w:szCs w:val="24"/>
                <w:lang w:val="el-GR"/>
              </w:rPr>
              <w:t>του άρθρου 32 του περί Ρυθμίσεως Ηλεκτρονικών Επικοινωνιών και Ταχυδρομικών Υπηρεσιών Νόμου·</w:t>
            </w:r>
          </w:p>
        </w:tc>
      </w:tr>
      <w:tr w:rsidR="007074B3" w:rsidRPr="003709EF" w14:paraId="4AB8CF3E" w14:textId="77777777" w:rsidTr="00DF73B3">
        <w:trPr>
          <w:gridAfter w:val="1"/>
          <w:wAfter w:w="14" w:type="pct"/>
        </w:trPr>
        <w:tc>
          <w:tcPr>
            <w:tcW w:w="1119" w:type="pct"/>
          </w:tcPr>
          <w:p w14:paraId="3A56A03B"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284DC62F" w14:textId="77777777" w:rsidR="00983E0A" w:rsidRPr="00B27FE6" w:rsidRDefault="00983E0A" w:rsidP="007074B3">
            <w:pPr>
              <w:spacing w:line="360" w:lineRule="auto"/>
              <w:jc w:val="both"/>
              <w:rPr>
                <w:szCs w:val="24"/>
                <w:lang w:val="el-GR"/>
              </w:rPr>
            </w:pPr>
          </w:p>
        </w:tc>
      </w:tr>
      <w:tr w:rsidR="007074B3" w:rsidRPr="003709EF" w14:paraId="65BA1539" w14:textId="77777777" w:rsidTr="00DF73B3">
        <w:trPr>
          <w:gridAfter w:val="1"/>
          <w:wAfter w:w="14" w:type="pct"/>
        </w:trPr>
        <w:tc>
          <w:tcPr>
            <w:tcW w:w="1119" w:type="pct"/>
          </w:tcPr>
          <w:p w14:paraId="36297DB9"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0C8E304" w14:textId="13FD9BA2" w:rsidR="00983E0A" w:rsidRPr="00B27FE6" w:rsidRDefault="00983E0A" w:rsidP="007074B3">
            <w:pPr>
              <w:spacing w:line="360" w:lineRule="auto"/>
              <w:ind w:left="567"/>
              <w:jc w:val="both"/>
              <w:rPr>
                <w:szCs w:val="24"/>
                <w:lang w:val="el-GR"/>
              </w:rPr>
            </w:pPr>
            <w:r w:rsidRPr="00B27FE6">
              <w:rPr>
                <w:szCs w:val="24"/>
                <w:lang w:val="el-GR"/>
              </w:rPr>
              <w:t>«συμφωνία διασύνδεσης» σημαίνει τις τεχνικές και εμπορικές συμφωνίες που έχουν συναφθεί μεταξύ δύο παροχέων αναφορικά με την παροχή διασύνδεσης·</w:t>
            </w:r>
          </w:p>
        </w:tc>
      </w:tr>
      <w:tr w:rsidR="007074B3" w:rsidRPr="003709EF" w14:paraId="07990265" w14:textId="77777777" w:rsidTr="00DF73B3">
        <w:trPr>
          <w:gridAfter w:val="1"/>
          <w:wAfter w:w="14" w:type="pct"/>
        </w:trPr>
        <w:tc>
          <w:tcPr>
            <w:tcW w:w="1119" w:type="pct"/>
          </w:tcPr>
          <w:p w14:paraId="055F6DA6"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38FE1C86" w14:textId="77777777" w:rsidR="00983E0A" w:rsidRPr="00B27FE6" w:rsidRDefault="00983E0A" w:rsidP="007074B3">
            <w:pPr>
              <w:spacing w:line="360" w:lineRule="auto"/>
              <w:jc w:val="both"/>
              <w:rPr>
                <w:szCs w:val="24"/>
                <w:lang w:val="el-GR"/>
              </w:rPr>
            </w:pPr>
          </w:p>
        </w:tc>
      </w:tr>
      <w:tr w:rsidR="007074B3" w:rsidRPr="003709EF" w14:paraId="1379EB41" w14:textId="77777777" w:rsidTr="00DF73B3">
        <w:trPr>
          <w:gridAfter w:val="1"/>
          <w:wAfter w:w="14" w:type="pct"/>
        </w:trPr>
        <w:tc>
          <w:tcPr>
            <w:tcW w:w="1119" w:type="pct"/>
          </w:tcPr>
          <w:p w14:paraId="2ECD26D1"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F56E41D" w14:textId="5CEDEBE1" w:rsidR="00983E0A" w:rsidRPr="00B27FE6" w:rsidRDefault="00983E0A" w:rsidP="00EA38AD">
            <w:pPr>
              <w:spacing w:line="360" w:lineRule="auto"/>
              <w:ind w:left="567"/>
              <w:jc w:val="both"/>
              <w:rPr>
                <w:szCs w:val="24"/>
                <w:lang w:val="el-GR"/>
              </w:rPr>
            </w:pPr>
            <w:r w:rsidRPr="00B27FE6">
              <w:rPr>
                <w:szCs w:val="24"/>
                <w:lang w:val="el-GR"/>
              </w:rPr>
              <w:t>«συναφείς εγκαταστάσεις» σημαίνει τις βοηθητικές υποδομές, τις συναφείς υπηρεσίες, υλικές υποδομές και άλλες εγκαταστάσεις ή στοιχεία που σχετίζονται με δίκτυο ηλεκτρονικών επικοινωνιών ή και υπηρεσία ηλεκτρονικών επικοινωνιών και καθιστούν δυνατή ή και στηρίζουν την παροχή υπηρεσιών μέσω του εν λόγω δικτύου ή και  υπηρε</w:t>
            </w:r>
            <w:r w:rsidR="00EA38AD">
              <w:rPr>
                <w:szCs w:val="24"/>
                <w:lang w:val="el-GR"/>
              </w:rPr>
              <w:t>σίας ή έχουν τη δυνατότητα αυτή και</w:t>
            </w:r>
            <w:r w:rsidRPr="00B27FE6">
              <w:rPr>
                <w:szCs w:val="24"/>
                <w:lang w:val="el-GR"/>
              </w:rPr>
              <w:t xml:space="preserve"> περιλαμβάνουν,</w:t>
            </w:r>
            <w:r w:rsidR="00EA38AD">
              <w:rPr>
                <w:szCs w:val="24"/>
                <w:lang w:val="el-GR"/>
              </w:rPr>
              <w:t xml:space="preserve"> </w:t>
            </w:r>
            <w:r w:rsidRPr="00B27FE6">
              <w:rPr>
                <w:szCs w:val="24"/>
                <w:lang w:val="el-GR"/>
              </w:rPr>
              <w:t xml:space="preserve"> μεταξύ άλλων, κτίρια ή εισόδους κτιρίων, καλωδιώσεις κτιρίων, κεραίες, πύργους και άλλες φέρουσες κατασκευές, αγωγούς, σωληνώσεις, ιστούς, φρεάτια και κυτία σύνδεσης·</w:t>
            </w:r>
          </w:p>
        </w:tc>
      </w:tr>
      <w:tr w:rsidR="007074B3" w:rsidRPr="003709EF" w14:paraId="4D91C07E" w14:textId="77777777" w:rsidTr="00DF73B3">
        <w:trPr>
          <w:gridAfter w:val="1"/>
          <w:wAfter w:w="14" w:type="pct"/>
        </w:trPr>
        <w:tc>
          <w:tcPr>
            <w:tcW w:w="1119" w:type="pct"/>
          </w:tcPr>
          <w:p w14:paraId="6A55CFA3"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90B9CF8" w14:textId="77777777" w:rsidR="00983E0A" w:rsidRPr="00B27FE6" w:rsidRDefault="00983E0A" w:rsidP="007074B3">
            <w:pPr>
              <w:spacing w:line="360" w:lineRule="auto"/>
              <w:jc w:val="both"/>
              <w:rPr>
                <w:szCs w:val="24"/>
                <w:lang w:val="el-GR"/>
              </w:rPr>
            </w:pPr>
          </w:p>
        </w:tc>
      </w:tr>
      <w:tr w:rsidR="007074B3" w:rsidRPr="003709EF" w14:paraId="7C73EFB4" w14:textId="77777777" w:rsidTr="00DF73B3">
        <w:trPr>
          <w:gridAfter w:val="1"/>
          <w:wAfter w:w="14" w:type="pct"/>
        </w:trPr>
        <w:tc>
          <w:tcPr>
            <w:tcW w:w="1119" w:type="pct"/>
          </w:tcPr>
          <w:p w14:paraId="3C13977F"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6A7BFBF" w14:textId="2E7F0ABB" w:rsidR="00983E0A" w:rsidRPr="00B27FE6" w:rsidRDefault="00983E0A" w:rsidP="007074B3">
            <w:pPr>
              <w:spacing w:line="360" w:lineRule="auto"/>
              <w:ind w:left="567"/>
              <w:jc w:val="both"/>
              <w:rPr>
                <w:szCs w:val="24"/>
                <w:lang w:val="el-GR"/>
              </w:rPr>
            </w:pPr>
            <w:r w:rsidRPr="00B27FE6">
              <w:rPr>
                <w:szCs w:val="24"/>
                <w:lang w:val="el-GR"/>
              </w:rPr>
              <w:t>«συναφής υπηρεσία» σημαίνει την υπηρεσία που σχετίζεται με δίκτυο ηλεκτρονικών επικοινωνιών ή υπηρεσία ηλεκτρονικών επικοινωνιών και καθιστά δυνατή ή στηρίζει την παροχή, την παροχή με ίδια μέσα ή την αυτοματοποιημένη παροχή υπηρεσίας μέσω του εν λόγω δικτύου ή υπηρεσίας ή έχει τη δυνατότητα αυτή, περιλαμβάνει δε συστήματα μετατροπής αριθμών ή συστήματα που παρέχουν παρόμοιες λειτουργικές δυνατότητες, συστήματα υπό όρους πρόσβασης και ηλεκτρονικούς οδηγούς προγραμμάτων (ΗΟΠ), καθώς και άλλες υπηρεσίες</w:t>
            </w:r>
            <w:r w:rsidR="00F67E58">
              <w:rPr>
                <w:szCs w:val="24"/>
                <w:lang w:val="el-GR"/>
              </w:rPr>
              <w:t>,</w:t>
            </w:r>
            <w:r w:rsidRPr="00B27FE6">
              <w:rPr>
                <w:szCs w:val="24"/>
                <w:lang w:val="el-GR"/>
              </w:rPr>
              <w:t xml:space="preserve"> όπως υπηρεσία ταυτοποίησης, εντοπισμού θέσης και παρουσίας·</w:t>
            </w:r>
          </w:p>
        </w:tc>
      </w:tr>
      <w:tr w:rsidR="007074B3" w:rsidRPr="003709EF" w14:paraId="412010A6" w14:textId="77777777" w:rsidTr="00DF73B3">
        <w:trPr>
          <w:gridAfter w:val="1"/>
          <w:wAfter w:w="14" w:type="pct"/>
        </w:trPr>
        <w:tc>
          <w:tcPr>
            <w:tcW w:w="1119" w:type="pct"/>
          </w:tcPr>
          <w:p w14:paraId="5747C2E6"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70CCCF7" w14:textId="77777777" w:rsidR="00983E0A" w:rsidRPr="00B27FE6" w:rsidRDefault="00983E0A" w:rsidP="007074B3">
            <w:pPr>
              <w:spacing w:line="360" w:lineRule="auto"/>
              <w:jc w:val="both"/>
              <w:rPr>
                <w:szCs w:val="24"/>
                <w:lang w:val="el-GR"/>
              </w:rPr>
            </w:pPr>
          </w:p>
        </w:tc>
      </w:tr>
      <w:tr w:rsidR="007074B3" w:rsidRPr="003709EF" w14:paraId="5DD30D31" w14:textId="77777777" w:rsidTr="00DF73B3">
        <w:trPr>
          <w:gridAfter w:val="1"/>
          <w:wAfter w:w="14" w:type="pct"/>
        </w:trPr>
        <w:tc>
          <w:tcPr>
            <w:tcW w:w="1119" w:type="pct"/>
          </w:tcPr>
          <w:p w14:paraId="06BFCD1F"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72CD424" w14:textId="66CEEC63" w:rsidR="00983E0A" w:rsidRPr="00B27FE6" w:rsidRDefault="00940542" w:rsidP="007074B3">
            <w:pPr>
              <w:spacing w:line="360" w:lineRule="auto"/>
              <w:ind w:left="567"/>
              <w:jc w:val="both"/>
              <w:rPr>
                <w:szCs w:val="24"/>
                <w:lang w:val="el-GR"/>
              </w:rPr>
            </w:pPr>
            <w:r>
              <w:rPr>
                <w:szCs w:val="24"/>
                <w:lang w:val="el-GR"/>
              </w:rPr>
              <w:t>«συνδρομητής» σημαίνει πρόσωπο</w:t>
            </w:r>
            <w:r w:rsidR="00983E0A" w:rsidRPr="00B27FE6">
              <w:rPr>
                <w:szCs w:val="24"/>
                <w:lang w:val="el-GR"/>
              </w:rPr>
              <w:t xml:space="preserve"> που είναι συμβαλλόμενο μέρος σε σύμβαση με παροχέα δημόσια διαθέσιμων υπηρεσιών ηλεκτρονικών επικοινωνιών για παροχή τέτοιων υπηρεσιών·</w:t>
            </w:r>
          </w:p>
        </w:tc>
      </w:tr>
      <w:tr w:rsidR="007074B3" w:rsidRPr="003709EF" w14:paraId="78228FB8" w14:textId="77777777" w:rsidTr="00DF73B3">
        <w:trPr>
          <w:gridAfter w:val="1"/>
          <w:wAfter w:w="14" w:type="pct"/>
        </w:trPr>
        <w:tc>
          <w:tcPr>
            <w:tcW w:w="1119" w:type="pct"/>
          </w:tcPr>
          <w:p w14:paraId="083413CC"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0E83ABF" w14:textId="77777777" w:rsidR="00983E0A" w:rsidRPr="00B27FE6" w:rsidRDefault="00983E0A" w:rsidP="007074B3">
            <w:pPr>
              <w:spacing w:line="360" w:lineRule="auto"/>
              <w:jc w:val="both"/>
              <w:rPr>
                <w:szCs w:val="24"/>
                <w:lang w:val="el-GR"/>
              </w:rPr>
            </w:pPr>
          </w:p>
        </w:tc>
      </w:tr>
      <w:tr w:rsidR="007074B3" w:rsidRPr="003709EF" w14:paraId="268980CF" w14:textId="77777777" w:rsidTr="00DF73B3">
        <w:trPr>
          <w:gridAfter w:val="1"/>
          <w:wAfter w:w="14" w:type="pct"/>
        </w:trPr>
        <w:tc>
          <w:tcPr>
            <w:tcW w:w="1119" w:type="pct"/>
          </w:tcPr>
          <w:p w14:paraId="04ADFFC6"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223A02C8" w14:textId="19238193" w:rsidR="00983E0A" w:rsidRPr="00B27FE6" w:rsidRDefault="00983E0A" w:rsidP="007074B3">
            <w:pPr>
              <w:spacing w:line="360" w:lineRule="auto"/>
              <w:ind w:left="567"/>
              <w:jc w:val="both"/>
              <w:rPr>
                <w:szCs w:val="24"/>
                <w:lang w:val="el-GR"/>
              </w:rPr>
            </w:pPr>
            <w:r w:rsidRPr="00B27FE6">
              <w:rPr>
                <w:szCs w:val="24"/>
                <w:lang w:val="el-GR"/>
              </w:rPr>
              <w:t>«</w:t>
            </w:r>
            <w:proofErr w:type="spellStart"/>
            <w:r w:rsidRPr="00B27FE6">
              <w:rPr>
                <w:szCs w:val="24"/>
                <w:lang w:val="el-GR"/>
              </w:rPr>
              <w:t>συνεγκατάσταση</w:t>
            </w:r>
            <w:proofErr w:type="spellEnd"/>
            <w:r w:rsidRPr="00B27FE6">
              <w:rPr>
                <w:szCs w:val="24"/>
                <w:lang w:val="el-GR"/>
              </w:rPr>
              <w:t>» σημαίνει την παροχή του φυσικού χώρου και των τεχνικών εγκαταστάσεων που είναι απαραίτητες για την, με εύλογο, τρόπο τοποθέτηση και σύνδεση του σχετικού εξοπλισμού ενός δικαιούχου·</w:t>
            </w:r>
          </w:p>
        </w:tc>
      </w:tr>
      <w:tr w:rsidR="007074B3" w:rsidRPr="003709EF" w14:paraId="6EDD91B0" w14:textId="77777777" w:rsidTr="00DF73B3">
        <w:trPr>
          <w:gridAfter w:val="1"/>
          <w:wAfter w:w="14" w:type="pct"/>
        </w:trPr>
        <w:tc>
          <w:tcPr>
            <w:tcW w:w="1119" w:type="pct"/>
          </w:tcPr>
          <w:p w14:paraId="27B47729"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514C1565" w14:textId="77777777" w:rsidR="00983E0A" w:rsidRPr="00B27FE6" w:rsidRDefault="00983E0A" w:rsidP="007074B3">
            <w:pPr>
              <w:spacing w:line="360" w:lineRule="auto"/>
              <w:jc w:val="both"/>
              <w:rPr>
                <w:szCs w:val="24"/>
                <w:lang w:val="el-GR"/>
              </w:rPr>
            </w:pPr>
          </w:p>
        </w:tc>
      </w:tr>
      <w:tr w:rsidR="007074B3" w:rsidRPr="003709EF" w14:paraId="62BED88D" w14:textId="77777777" w:rsidTr="00DF73B3">
        <w:trPr>
          <w:gridAfter w:val="1"/>
          <w:wAfter w:w="14" w:type="pct"/>
        </w:trPr>
        <w:tc>
          <w:tcPr>
            <w:tcW w:w="1119" w:type="pct"/>
          </w:tcPr>
          <w:p w14:paraId="1B83DDD2"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2CE1852D" w14:textId="7B3F82B4" w:rsidR="00983E0A" w:rsidRPr="00B27FE6" w:rsidRDefault="00983E0A" w:rsidP="007074B3">
            <w:pPr>
              <w:spacing w:line="360" w:lineRule="auto"/>
              <w:ind w:left="567"/>
              <w:jc w:val="both"/>
              <w:rPr>
                <w:szCs w:val="24"/>
                <w:lang w:val="el-GR"/>
              </w:rPr>
            </w:pPr>
            <w:r w:rsidRPr="00B27FE6">
              <w:rPr>
                <w:szCs w:val="24"/>
                <w:lang w:val="el-GR"/>
              </w:rPr>
              <w:t xml:space="preserve">«σύστημα υπό όρους πρόσβασης» </w:t>
            </w:r>
            <w:r w:rsidR="00EA38AD">
              <w:rPr>
                <w:szCs w:val="24"/>
                <w:lang w:val="el-GR"/>
              </w:rPr>
              <w:t xml:space="preserve">σημαίνει </w:t>
            </w:r>
            <w:r w:rsidRPr="00B27FE6">
              <w:rPr>
                <w:szCs w:val="24"/>
                <w:lang w:val="el-GR"/>
              </w:rPr>
              <w:t>κάθε τεχνικό μέτρο, σύστημα ταυτοποίησης ή και ρύθμιση όπου η πρόσβαση σε προστατευόμενη υπηρεσία ραδιοτηλεοπτικής μετάδοσης σε κατανοητή μορφή εξαρτάται από τη συνδρομή ή κάποια άλλη</w:t>
            </w:r>
            <w:r w:rsidR="00F67E58">
              <w:rPr>
                <w:szCs w:val="24"/>
                <w:lang w:val="el-GR"/>
              </w:rPr>
              <w:t>ς</w:t>
            </w:r>
            <w:r w:rsidRPr="00B27FE6">
              <w:rPr>
                <w:szCs w:val="24"/>
                <w:lang w:val="el-GR"/>
              </w:rPr>
              <w:t xml:space="preserve"> μορφή</w:t>
            </w:r>
            <w:r w:rsidR="00F67E58">
              <w:rPr>
                <w:szCs w:val="24"/>
                <w:lang w:val="el-GR"/>
              </w:rPr>
              <w:t>ς</w:t>
            </w:r>
            <w:r w:rsidRPr="00B27FE6">
              <w:rPr>
                <w:szCs w:val="24"/>
                <w:lang w:val="el-GR"/>
              </w:rPr>
              <w:t xml:space="preserve"> προγενέστερη επιμέρους άδεια, </w:t>
            </w:r>
          </w:p>
        </w:tc>
      </w:tr>
      <w:tr w:rsidR="007074B3" w:rsidRPr="003709EF" w14:paraId="0C27EBEE" w14:textId="77777777" w:rsidTr="00DF73B3">
        <w:trPr>
          <w:gridAfter w:val="1"/>
          <w:wAfter w:w="14" w:type="pct"/>
        </w:trPr>
        <w:tc>
          <w:tcPr>
            <w:tcW w:w="1119" w:type="pct"/>
          </w:tcPr>
          <w:p w14:paraId="6691BC7D"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FF8F04E" w14:textId="77777777" w:rsidR="00983E0A" w:rsidRPr="00B27FE6" w:rsidRDefault="00983E0A" w:rsidP="007074B3">
            <w:pPr>
              <w:spacing w:line="360" w:lineRule="auto"/>
              <w:jc w:val="both"/>
              <w:rPr>
                <w:szCs w:val="24"/>
                <w:lang w:val="el-GR"/>
              </w:rPr>
            </w:pPr>
          </w:p>
        </w:tc>
      </w:tr>
      <w:tr w:rsidR="007074B3" w:rsidRPr="003709EF" w14:paraId="0C883AF9" w14:textId="77777777" w:rsidTr="00DF73B3">
        <w:trPr>
          <w:gridAfter w:val="1"/>
          <w:wAfter w:w="14" w:type="pct"/>
        </w:trPr>
        <w:tc>
          <w:tcPr>
            <w:tcW w:w="1119" w:type="pct"/>
          </w:tcPr>
          <w:p w14:paraId="4E8684D2"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0077BC87" w14:textId="3514AF99" w:rsidR="00983E0A" w:rsidRPr="00B27FE6" w:rsidRDefault="00983E0A" w:rsidP="007074B3">
            <w:pPr>
              <w:spacing w:line="360" w:lineRule="auto"/>
              <w:ind w:left="567"/>
              <w:jc w:val="both"/>
              <w:rPr>
                <w:szCs w:val="24"/>
                <w:lang w:val="el-GR"/>
              </w:rPr>
            </w:pPr>
            <w:r w:rsidRPr="00B27FE6">
              <w:rPr>
                <w:szCs w:val="24"/>
                <w:lang w:val="el-GR"/>
              </w:rPr>
              <w:t xml:space="preserve">«Σχέδιο Αριθμοδότησης της Δημοκρατίας» σημαίνει το σχέδιο </w:t>
            </w:r>
            <w:r w:rsidR="00F67E58">
              <w:rPr>
                <w:szCs w:val="24"/>
                <w:lang w:val="el-GR"/>
              </w:rPr>
              <w:t>το οποίο</w:t>
            </w:r>
            <w:r w:rsidRPr="00B27FE6">
              <w:rPr>
                <w:szCs w:val="24"/>
                <w:lang w:val="el-GR"/>
              </w:rPr>
              <w:t xml:space="preserve"> ετοιμάζει, εκσυγχρονίζει, δημοσιεύει και διαχειρίζεται το Γραφείο και το οποίο καθορίζει τη σειρά των αριθμών που πρέπει να χρησιμοποιηθεί κατά τη δρομολόγηση επικοινωνιών σε συγκεκριμένες τοποθεσίες, τερματικά πρόσωπα ή λειτουργίες σε δημόσια δίκτυα ηλεκτρονικών επικοινωνιών, καθώς επίσης και τους όρους, προϋποθέσεις και τέλη εκχώρησης και χρήσης των σειρών αριθμών·</w:t>
            </w:r>
          </w:p>
        </w:tc>
      </w:tr>
      <w:tr w:rsidR="007074B3" w:rsidRPr="003709EF" w14:paraId="3BA3F9CD" w14:textId="77777777" w:rsidTr="00DF73B3">
        <w:trPr>
          <w:gridAfter w:val="1"/>
          <w:wAfter w:w="14" w:type="pct"/>
        </w:trPr>
        <w:tc>
          <w:tcPr>
            <w:tcW w:w="1119" w:type="pct"/>
          </w:tcPr>
          <w:p w14:paraId="0C7EBF44"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757C465B" w14:textId="77777777" w:rsidR="00983E0A" w:rsidRPr="00B27FE6" w:rsidRDefault="00983E0A" w:rsidP="007074B3">
            <w:pPr>
              <w:spacing w:line="360" w:lineRule="auto"/>
              <w:jc w:val="both"/>
              <w:rPr>
                <w:szCs w:val="24"/>
                <w:lang w:val="el-GR"/>
              </w:rPr>
            </w:pPr>
          </w:p>
        </w:tc>
      </w:tr>
      <w:tr w:rsidR="007074B3" w:rsidRPr="003709EF" w14:paraId="0FB0659B" w14:textId="77777777" w:rsidTr="00DF73B3">
        <w:trPr>
          <w:gridAfter w:val="1"/>
          <w:wAfter w:w="14" w:type="pct"/>
        </w:trPr>
        <w:tc>
          <w:tcPr>
            <w:tcW w:w="1119" w:type="pct"/>
          </w:tcPr>
          <w:p w14:paraId="614B1136"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17E03726" w14:textId="05E4F67C" w:rsidR="00983E0A" w:rsidRPr="00B27FE6" w:rsidRDefault="00983E0A" w:rsidP="007074B3">
            <w:pPr>
              <w:spacing w:line="360" w:lineRule="auto"/>
              <w:ind w:left="567"/>
              <w:jc w:val="both"/>
              <w:rPr>
                <w:szCs w:val="24"/>
                <w:lang w:val="el-GR"/>
              </w:rPr>
            </w:pPr>
            <w:r w:rsidRPr="00B27FE6">
              <w:rPr>
                <w:szCs w:val="24"/>
                <w:lang w:val="el-GR"/>
              </w:rPr>
              <w:t>«σχετική αγορά» σημαίνει την αγορά προϊόντων/υπηρεσιών, όπως καθορίζεται από τον Επίτροπο σύμφωνα με τις σχετικές διατάξεις του παρόντος Νόμου·</w:t>
            </w:r>
          </w:p>
        </w:tc>
      </w:tr>
      <w:tr w:rsidR="007074B3" w:rsidRPr="003709EF" w14:paraId="23A18EDE" w14:textId="77777777" w:rsidTr="00DF73B3">
        <w:trPr>
          <w:gridAfter w:val="1"/>
          <w:wAfter w:w="14" w:type="pct"/>
        </w:trPr>
        <w:tc>
          <w:tcPr>
            <w:tcW w:w="1119" w:type="pct"/>
          </w:tcPr>
          <w:p w14:paraId="695D7E5A"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2C53C27" w14:textId="77777777" w:rsidR="00983E0A" w:rsidRPr="00B27FE6" w:rsidRDefault="00983E0A" w:rsidP="007074B3">
            <w:pPr>
              <w:spacing w:line="360" w:lineRule="auto"/>
              <w:jc w:val="both"/>
              <w:rPr>
                <w:szCs w:val="24"/>
                <w:lang w:val="el-GR"/>
              </w:rPr>
            </w:pPr>
          </w:p>
        </w:tc>
      </w:tr>
      <w:tr w:rsidR="007074B3" w:rsidRPr="003709EF" w14:paraId="15599B68" w14:textId="77777777" w:rsidTr="00DF73B3">
        <w:trPr>
          <w:gridAfter w:val="1"/>
          <w:wAfter w:w="14" w:type="pct"/>
        </w:trPr>
        <w:tc>
          <w:tcPr>
            <w:tcW w:w="1119" w:type="pct"/>
          </w:tcPr>
          <w:p w14:paraId="7D3692A4"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31A4ABA5" w14:textId="278D502B" w:rsidR="00983E0A" w:rsidRPr="00B27FE6" w:rsidRDefault="00983E0A" w:rsidP="007074B3">
            <w:pPr>
              <w:spacing w:line="360" w:lineRule="auto"/>
              <w:ind w:left="567"/>
              <w:jc w:val="both"/>
              <w:rPr>
                <w:szCs w:val="24"/>
                <w:lang w:val="el-GR"/>
              </w:rPr>
            </w:pPr>
            <w:r w:rsidRPr="00B27FE6">
              <w:rPr>
                <w:szCs w:val="24"/>
                <w:lang w:val="el-GR"/>
              </w:rPr>
              <w:t>«τελικός χρήστης» σημαίνει τον χρήστη που δεν παρέχει δημόσια δίκτυα ηλεκτρονικών επικοινωνιών ή υπηρεσίες ηλεκτρονικών επικοινωνιών διαθέσιμες στο κοινό·</w:t>
            </w:r>
          </w:p>
        </w:tc>
      </w:tr>
      <w:tr w:rsidR="007074B3" w:rsidRPr="003709EF" w14:paraId="56FCAE55" w14:textId="77777777" w:rsidTr="00DF73B3">
        <w:trPr>
          <w:gridAfter w:val="1"/>
          <w:wAfter w:w="14" w:type="pct"/>
        </w:trPr>
        <w:tc>
          <w:tcPr>
            <w:tcW w:w="1119" w:type="pct"/>
          </w:tcPr>
          <w:p w14:paraId="01E1AB69"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9798C00" w14:textId="77777777" w:rsidR="00983E0A" w:rsidRPr="00B27FE6" w:rsidRDefault="00983E0A" w:rsidP="007074B3">
            <w:pPr>
              <w:spacing w:line="360" w:lineRule="auto"/>
              <w:jc w:val="both"/>
              <w:rPr>
                <w:szCs w:val="24"/>
                <w:lang w:val="el-GR"/>
              </w:rPr>
            </w:pPr>
          </w:p>
        </w:tc>
      </w:tr>
      <w:tr w:rsidR="007074B3" w:rsidRPr="00A45930" w14:paraId="389CE349" w14:textId="77777777" w:rsidTr="00DF73B3">
        <w:trPr>
          <w:gridAfter w:val="1"/>
          <w:wAfter w:w="14" w:type="pct"/>
        </w:trPr>
        <w:tc>
          <w:tcPr>
            <w:tcW w:w="1119" w:type="pct"/>
          </w:tcPr>
          <w:p w14:paraId="0E7740DB" w14:textId="77777777" w:rsidR="00983E0A" w:rsidRPr="00B27FE6" w:rsidRDefault="00983E0A" w:rsidP="007074B3">
            <w:pPr>
              <w:pStyle w:val="BodyText2"/>
              <w:spacing w:before="0"/>
              <w:jc w:val="left"/>
              <w:rPr>
                <w:rFonts w:ascii="Arial" w:hAnsi="Arial" w:cs="Arial"/>
                <w:sz w:val="24"/>
                <w:szCs w:val="24"/>
                <w:lang w:val="el-GR"/>
              </w:rPr>
            </w:pPr>
          </w:p>
        </w:tc>
        <w:tc>
          <w:tcPr>
            <w:tcW w:w="3866" w:type="pct"/>
            <w:gridSpan w:val="16"/>
          </w:tcPr>
          <w:p w14:paraId="4B30D93D" w14:textId="7D1D8A0D" w:rsidR="00983E0A" w:rsidRPr="00B27FE6" w:rsidRDefault="00983E0A" w:rsidP="007074B3">
            <w:pPr>
              <w:spacing w:line="360" w:lineRule="auto"/>
              <w:ind w:left="567"/>
              <w:jc w:val="both"/>
              <w:rPr>
                <w:szCs w:val="24"/>
                <w:lang w:val="el-GR"/>
              </w:rPr>
            </w:pPr>
            <w:r w:rsidRPr="00B27FE6">
              <w:rPr>
                <w:szCs w:val="24"/>
                <w:lang w:val="el-GR"/>
              </w:rPr>
              <w:t>«τερματικός εξοπλισμός» σημαίνει-</w:t>
            </w:r>
            <w:r w:rsidRPr="00B27FE6">
              <w:rPr>
                <w:szCs w:val="24"/>
                <w:lang w:val="el-GR"/>
              </w:rPr>
              <w:tab/>
            </w:r>
          </w:p>
          <w:p w14:paraId="395CCFCE" w14:textId="72C328CE" w:rsidR="00983E0A" w:rsidRPr="00B27FE6" w:rsidRDefault="00983E0A" w:rsidP="007074B3">
            <w:pPr>
              <w:spacing w:line="360" w:lineRule="auto"/>
              <w:jc w:val="both"/>
              <w:rPr>
                <w:szCs w:val="24"/>
                <w:lang w:val="el-GR"/>
              </w:rPr>
            </w:pPr>
          </w:p>
        </w:tc>
      </w:tr>
      <w:tr w:rsidR="00152DF4" w:rsidRPr="003709EF" w14:paraId="484C9BCA" w14:textId="77777777" w:rsidTr="00DF73B3">
        <w:trPr>
          <w:gridAfter w:val="1"/>
          <w:wAfter w:w="14" w:type="pct"/>
        </w:trPr>
        <w:tc>
          <w:tcPr>
            <w:tcW w:w="1119" w:type="pct"/>
          </w:tcPr>
          <w:p w14:paraId="4C505D0E" w14:textId="77777777" w:rsidR="00983E0A" w:rsidRPr="00B27FE6" w:rsidRDefault="00983E0A" w:rsidP="007074B3">
            <w:pPr>
              <w:pStyle w:val="BodyText2"/>
              <w:spacing w:before="0"/>
              <w:jc w:val="left"/>
              <w:rPr>
                <w:rFonts w:ascii="Arial" w:hAnsi="Arial" w:cs="Arial"/>
                <w:sz w:val="24"/>
                <w:szCs w:val="24"/>
                <w:lang w:val="el-GR"/>
              </w:rPr>
            </w:pPr>
          </w:p>
        </w:tc>
        <w:tc>
          <w:tcPr>
            <w:tcW w:w="601" w:type="pct"/>
            <w:gridSpan w:val="5"/>
          </w:tcPr>
          <w:p w14:paraId="0BBD7E8A" w14:textId="46FAB113" w:rsidR="00983E0A" w:rsidRPr="00B27FE6" w:rsidRDefault="0004271A" w:rsidP="007074B3">
            <w:pPr>
              <w:spacing w:line="360" w:lineRule="auto"/>
              <w:jc w:val="right"/>
              <w:rPr>
                <w:szCs w:val="24"/>
                <w:lang w:val="el-GR"/>
              </w:rPr>
            </w:pPr>
            <w:r>
              <w:rPr>
                <w:szCs w:val="24"/>
                <w:lang w:val="el-GR"/>
              </w:rPr>
              <w:t>(</w:t>
            </w:r>
            <w:r w:rsidR="00983E0A" w:rsidRPr="00B27FE6">
              <w:rPr>
                <w:szCs w:val="24"/>
                <w:lang w:val="el-GR"/>
              </w:rPr>
              <w:t>α)</w:t>
            </w:r>
          </w:p>
        </w:tc>
        <w:tc>
          <w:tcPr>
            <w:tcW w:w="3266" w:type="pct"/>
            <w:gridSpan w:val="11"/>
          </w:tcPr>
          <w:p w14:paraId="420EAE97" w14:textId="4B36697F" w:rsidR="00983E0A" w:rsidRPr="00B27FE6" w:rsidRDefault="00983E0A" w:rsidP="0004271A">
            <w:pPr>
              <w:spacing w:line="360" w:lineRule="auto"/>
              <w:jc w:val="both"/>
              <w:rPr>
                <w:szCs w:val="24"/>
                <w:lang w:val="el-GR"/>
              </w:rPr>
            </w:pPr>
            <w:r w:rsidRPr="00B27FE6">
              <w:rPr>
                <w:szCs w:val="24"/>
                <w:lang w:val="el-GR"/>
              </w:rPr>
              <w:t xml:space="preserve">κάθε εξοπλισμό που συνδέεται άμεσα ή έμμεσα στη </w:t>
            </w:r>
            <w:proofErr w:type="spellStart"/>
            <w:r w:rsidRPr="00B27FE6">
              <w:rPr>
                <w:szCs w:val="24"/>
                <w:lang w:val="el-GR"/>
              </w:rPr>
              <w:t>διεπαφή</w:t>
            </w:r>
            <w:proofErr w:type="spellEnd"/>
            <w:r w:rsidRPr="00B27FE6">
              <w:rPr>
                <w:szCs w:val="24"/>
                <w:lang w:val="el-GR"/>
              </w:rPr>
              <w:t xml:space="preserve"> ενός δημόσιου δικτύου τηλεπικοινωνιών για την αποστολή, επεξεργασία ή λήψη πληροφοριών· η σύνδεση</w:t>
            </w:r>
            <w:r w:rsidR="0004271A">
              <w:rPr>
                <w:szCs w:val="24"/>
                <w:lang w:val="el-GR"/>
              </w:rPr>
              <w:t xml:space="preserve">, </w:t>
            </w:r>
            <w:r w:rsidRPr="00B27FE6">
              <w:rPr>
                <w:szCs w:val="24"/>
                <w:lang w:val="el-GR"/>
              </w:rPr>
              <w:t>άμεση ή  έμμεση</w:t>
            </w:r>
            <w:r w:rsidR="0004271A">
              <w:rPr>
                <w:szCs w:val="24"/>
                <w:lang w:val="el-GR"/>
              </w:rPr>
              <w:t>,</w:t>
            </w:r>
            <w:r w:rsidRPr="00B27FE6">
              <w:rPr>
                <w:szCs w:val="24"/>
                <w:lang w:val="el-GR"/>
              </w:rPr>
              <w:t xml:space="preserve"> μπορεί να γίνει με καλώδιο, </w:t>
            </w:r>
            <w:r w:rsidRPr="00B27FE6">
              <w:rPr>
                <w:szCs w:val="24"/>
                <w:lang w:val="el-GR"/>
              </w:rPr>
              <w:lastRenderedPageBreak/>
              <w:t xml:space="preserve">οπτικές ίνες ή ηλεκτρομαγνητικά· η σύνδεση είναι έμμεση, </w:t>
            </w:r>
            <w:r w:rsidR="00AB746D">
              <w:rPr>
                <w:szCs w:val="24"/>
                <w:lang w:val="el-GR"/>
              </w:rPr>
              <w:t>εάν</w:t>
            </w:r>
            <w:r w:rsidRPr="00B27FE6">
              <w:rPr>
                <w:szCs w:val="24"/>
                <w:lang w:val="el-GR"/>
              </w:rPr>
              <w:t xml:space="preserve"> μεταξύ του τερματικού και της ηλεκτρονικής διασύνδεσης του δημόσιου δικτύου παρεμβάλλεται άλλος εξοπλισμός·</w:t>
            </w:r>
          </w:p>
        </w:tc>
      </w:tr>
      <w:tr w:rsidR="00F85BBB" w:rsidRPr="003709EF" w14:paraId="4773EF2F" w14:textId="77777777" w:rsidTr="00DF73B3">
        <w:trPr>
          <w:gridAfter w:val="1"/>
          <w:wAfter w:w="14" w:type="pct"/>
        </w:trPr>
        <w:tc>
          <w:tcPr>
            <w:tcW w:w="1119" w:type="pct"/>
          </w:tcPr>
          <w:p w14:paraId="0E57594B" w14:textId="77777777" w:rsidR="00983E0A" w:rsidRPr="00B27FE6" w:rsidRDefault="00983E0A" w:rsidP="007074B3">
            <w:pPr>
              <w:pStyle w:val="BodyText2"/>
              <w:spacing w:before="0"/>
              <w:jc w:val="left"/>
              <w:rPr>
                <w:rFonts w:ascii="Arial" w:hAnsi="Arial" w:cs="Arial"/>
                <w:sz w:val="24"/>
                <w:szCs w:val="24"/>
                <w:lang w:val="el-GR"/>
              </w:rPr>
            </w:pPr>
          </w:p>
        </w:tc>
        <w:tc>
          <w:tcPr>
            <w:tcW w:w="601" w:type="pct"/>
            <w:gridSpan w:val="5"/>
          </w:tcPr>
          <w:p w14:paraId="48095AED" w14:textId="77777777" w:rsidR="00983E0A" w:rsidRPr="00B27FE6" w:rsidRDefault="00983E0A" w:rsidP="007074B3">
            <w:pPr>
              <w:spacing w:line="360" w:lineRule="auto"/>
              <w:jc w:val="right"/>
              <w:rPr>
                <w:szCs w:val="24"/>
                <w:lang w:val="el-GR"/>
              </w:rPr>
            </w:pPr>
          </w:p>
        </w:tc>
        <w:tc>
          <w:tcPr>
            <w:tcW w:w="3266" w:type="pct"/>
            <w:gridSpan w:val="11"/>
          </w:tcPr>
          <w:p w14:paraId="29F21748" w14:textId="77777777" w:rsidR="00983E0A" w:rsidRPr="00B27FE6" w:rsidRDefault="00983E0A" w:rsidP="007074B3">
            <w:pPr>
              <w:spacing w:line="360" w:lineRule="auto"/>
              <w:jc w:val="both"/>
              <w:rPr>
                <w:szCs w:val="24"/>
                <w:lang w:val="el-GR"/>
              </w:rPr>
            </w:pPr>
          </w:p>
        </w:tc>
      </w:tr>
      <w:tr w:rsidR="00F85BBB" w:rsidRPr="003709EF" w14:paraId="7ABC226B" w14:textId="77777777" w:rsidTr="00DF73B3">
        <w:trPr>
          <w:gridAfter w:val="1"/>
          <w:wAfter w:w="14" w:type="pct"/>
        </w:trPr>
        <w:tc>
          <w:tcPr>
            <w:tcW w:w="1119" w:type="pct"/>
          </w:tcPr>
          <w:p w14:paraId="726E9305" w14:textId="77777777" w:rsidR="00CA4C99" w:rsidRPr="00B27FE6" w:rsidRDefault="00CA4C99" w:rsidP="007074B3">
            <w:pPr>
              <w:pStyle w:val="BodyText2"/>
              <w:spacing w:before="0"/>
              <w:jc w:val="left"/>
              <w:rPr>
                <w:rFonts w:ascii="Arial" w:hAnsi="Arial" w:cs="Arial"/>
                <w:sz w:val="24"/>
                <w:szCs w:val="24"/>
                <w:lang w:val="el-GR"/>
              </w:rPr>
            </w:pPr>
          </w:p>
        </w:tc>
        <w:tc>
          <w:tcPr>
            <w:tcW w:w="601" w:type="pct"/>
            <w:gridSpan w:val="5"/>
          </w:tcPr>
          <w:p w14:paraId="170B25D3" w14:textId="1A680AC2" w:rsidR="00CA4C99" w:rsidRPr="00B27FE6" w:rsidRDefault="0004271A" w:rsidP="007074B3">
            <w:pPr>
              <w:spacing w:line="360" w:lineRule="auto"/>
              <w:jc w:val="right"/>
              <w:rPr>
                <w:szCs w:val="24"/>
                <w:lang w:val="el-GR"/>
              </w:rPr>
            </w:pPr>
            <w:r>
              <w:rPr>
                <w:szCs w:val="24"/>
                <w:lang w:val="el-GR"/>
              </w:rPr>
              <w:t>(</w:t>
            </w:r>
            <w:r w:rsidR="00CA4C99" w:rsidRPr="00B27FE6">
              <w:rPr>
                <w:szCs w:val="24"/>
                <w:lang w:val="el-GR"/>
              </w:rPr>
              <w:t>β)</w:t>
            </w:r>
          </w:p>
        </w:tc>
        <w:tc>
          <w:tcPr>
            <w:tcW w:w="3266" w:type="pct"/>
            <w:gridSpan w:val="11"/>
          </w:tcPr>
          <w:p w14:paraId="21B6BEA2" w14:textId="75AA5E66" w:rsidR="00CA4C99" w:rsidRPr="00B27FE6" w:rsidRDefault="00CA4C99" w:rsidP="007074B3">
            <w:pPr>
              <w:spacing w:line="360" w:lineRule="auto"/>
              <w:jc w:val="both"/>
              <w:rPr>
                <w:szCs w:val="24"/>
                <w:lang w:val="el-GR"/>
              </w:rPr>
            </w:pPr>
            <w:r w:rsidRPr="00B27FE6">
              <w:rPr>
                <w:szCs w:val="24"/>
                <w:lang w:val="el-GR"/>
              </w:rPr>
              <w:t>τον εξοπλισμό επίγειων δορυφορικών σταθμών·</w:t>
            </w:r>
          </w:p>
        </w:tc>
      </w:tr>
      <w:tr w:rsidR="007074B3" w:rsidRPr="003709EF" w14:paraId="4C0B9A85" w14:textId="77777777" w:rsidTr="00DF73B3">
        <w:trPr>
          <w:gridAfter w:val="1"/>
          <w:wAfter w:w="14" w:type="pct"/>
        </w:trPr>
        <w:tc>
          <w:tcPr>
            <w:tcW w:w="1119" w:type="pct"/>
          </w:tcPr>
          <w:p w14:paraId="31A14CE8"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4102FEF" w14:textId="77777777" w:rsidR="00CA4C99" w:rsidRPr="00B27FE6" w:rsidRDefault="00CA4C99" w:rsidP="007074B3">
            <w:pPr>
              <w:spacing w:line="360" w:lineRule="auto"/>
              <w:jc w:val="both"/>
              <w:rPr>
                <w:szCs w:val="24"/>
                <w:lang w:val="el-GR"/>
              </w:rPr>
            </w:pPr>
          </w:p>
        </w:tc>
      </w:tr>
      <w:tr w:rsidR="00EA38AD" w:rsidRPr="003709EF" w14:paraId="7DB19C45" w14:textId="77777777" w:rsidTr="00DF73B3">
        <w:trPr>
          <w:gridAfter w:val="1"/>
          <w:wAfter w:w="14" w:type="pct"/>
        </w:trPr>
        <w:tc>
          <w:tcPr>
            <w:tcW w:w="1119" w:type="pct"/>
          </w:tcPr>
          <w:p w14:paraId="6E99003C" w14:textId="77777777" w:rsidR="00EA38AD" w:rsidRPr="00B27FE6" w:rsidRDefault="00EA38AD" w:rsidP="007074B3">
            <w:pPr>
              <w:pStyle w:val="BodyText2"/>
              <w:spacing w:before="0"/>
              <w:jc w:val="left"/>
              <w:rPr>
                <w:rFonts w:ascii="Arial" w:hAnsi="Arial" w:cs="Arial"/>
                <w:sz w:val="24"/>
                <w:szCs w:val="24"/>
                <w:lang w:val="el-GR"/>
              </w:rPr>
            </w:pPr>
          </w:p>
        </w:tc>
        <w:tc>
          <w:tcPr>
            <w:tcW w:w="3866" w:type="pct"/>
            <w:gridSpan w:val="16"/>
          </w:tcPr>
          <w:p w14:paraId="7EAAE8CA" w14:textId="67EAD74C" w:rsidR="00EA38AD" w:rsidRPr="00B27FE6" w:rsidRDefault="00EA38AD" w:rsidP="0004271A">
            <w:pPr>
              <w:spacing w:line="360" w:lineRule="auto"/>
              <w:ind w:left="593"/>
              <w:jc w:val="both"/>
              <w:rPr>
                <w:szCs w:val="24"/>
                <w:lang w:val="el-GR"/>
              </w:rPr>
            </w:pPr>
            <w:r w:rsidRPr="00B27FE6">
              <w:rPr>
                <w:szCs w:val="24"/>
                <w:lang w:val="el-GR"/>
              </w:rPr>
              <w:t>«τερματικός εξοπλισμός επίγειων δορυφορικών σταθμών» σημαίνει τον εξοπλισμό ο οποίος μπορεί να χρησιμοποιηθεί είτε για μετάδοση</w:t>
            </w:r>
            <w:r w:rsidR="00AB746D">
              <w:rPr>
                <w:szCs w:val="24"/>
                <w:lang w:val="el-GR"/>
              </w:rPr>
              <w:t xml:space="preserve"> είτε </w:t>
            </w:r>
            <w:r w:rsidRPr="00B27FE6">
              <w:rPr>
                <w:szCs w:val="24"/>
                <w:lang w:val="el-GR"/>
              </w:rPr>
              <w:t>για μετάδοση και λήψη</w:t>
            </w:r>
            <w:r w:rsidR="00AB746D">
              <w:rPr>
                <w:szCs w:val="24"/>
                <w:lang w:val="el-GR"/>
              </w:rPr>
              <w:t xml:space="preserve"> είτε</w:t>
            </w:r>
            <w:r w:rsidRPr="00B27FE6">
              <w:rPr>
                <w:szCs w:val="24"/>
                <w:lang w:val="el-GR"/>
              </w:rPr>
              <w:t xml:space="preserve"> μόνο για λήψη σημάτων ραδιοεπικοινωνίας μέσω δορυφόρων ή άλλων επίγειων συστημάτων·</w:t>
            </w:r>
          </w:p>
        </w:tc>
      </w:tr>
      <w:tr w:rsidR="007074B3" w:rsidRPr="003709EF" w14:paraId="7390E757" w14:textId="77777777" w:rsidTr="00DF73B3">
        <w:trPr>
          <w:gridAfter w:val="1"/>
          <w:wAfter w:w="14" w:type="pct"/>
        </w:trPr>
        <w:tc>
          <w:tcPr>
            <w:tcW w:w="1119" w:type="pct"/>
          </w:tcPr>
          <w:p w14:paraId="75C82C00"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24D3BBA4" w14:textId="77777777" w:rsidR="0004271A" w:rsidRDefault="0004271A" w:rsidP="007074B3">
            <w:pPr>
              <w:spacing w:line="360" w:lineRule="auto"/>
              <w:ind w:left="567"/>
              <w:jc w:val="both"/>
              <w:rPr>
                <w:szCs w:val="24"/>
                <w:lang w:val="el-GR"/>
              </w:rPr>
            </w:pPr>
          </w:p>
          <w:p w14:paraId="1B4CFCF4" w14:textId="5871AC37" w:rsidR="00CA4C99" w:rsidRPr="00B27FE6" w:rsidRDefault="00CA4C99" w:rsidP="007074B3">
            <w:pPr>
              <w:spacing w:line="360" w:lineRule="auto"/>
              <w:ind w:left="567"/>
              <w:jc w:val="both"/>
              <w:rPr>
                <w:szCs w:val="24"/>
                <w:lang w:val="el-GR"/>
              </w:rPr>
            </w:pPr>
            <w:r w:rsidRPr="00B27FE6">
              <w:rPr>
                <w:szCs w:val="24"/>
                <w:lang w:val="el-GR"/>
              </w:rPr>
              <w:t>«τεχνικά έργα» σημαίνει κάθε αποτέλεσμα ενός συνόλου οικοδομικών εργασιών ή εργασιών πολιτικής μηχανικής, αφ</w:t>
            </w:r>
            <w:r w:rsidR="00AB746D">
              <w:rPr>
                <w:szCs w:val="24"/>
                <w:lang w:val="el-GR"/>
              </w:rPr>
              <w:t>’</w:t>
            </w:r>
            <w:r w:rsidRPr="00B27FE6">
              <w:rPr>
                <w:szCs w:val="24"/>
                <w:lang w:val="el-GR"/>
              </w:rPr>
              <w:t xml:space="preserve"> εαυτού επαρκές να πληροί μια οικονομική ή τεχνική λειτουργία και το οποίο περιλαμβάνει ένα ή περισσότερα στοιχεία υλικής υποδομής·</w:t>
            </w:r>
          </w:p>
        </w:tc>
      </w:tr>
      <w:tr w:rsidR="007074B3" w:rsidRPr="003709EF" w14:paraId="1A5E4173" w14:textId="77777777" w:rsidTr="00DF73B3">
        <w:trPr>
          <w:gridAfter w:val="1"/>
          <w:wAfter w:w="14" w:type="pct"/>
        </w:trPr>
        <w:tc>
          <w:tcPr>
            <w:tcW w:w="1119" w:type="pct"/>
          </w:tcPr>
          <w:p w14:paraId="6E6E814C"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20633E6B" w14:textId="77777777" w:rsidR="00CA4C99" w:rsidRPr="00B27FE6" w:rsidRDefault="00CA4C99" w:rsidP="007074B3">
            <w:pPr>
              <w:spacing w:line="360" w:lineRule="auto"/>
              <w:jc w:val="both"/>
              <w:rPr>
                <w:szCs w:val="24"/>
                <w:lang w:val="el-GR"/>
              </w:rPr>
            </w:pPr>
          </w:p>
        </w:tc>
      </w:tr>
      <w:tr w:rsidR="007074B3" w:rsidRPr="003709EF" w14:paraId="30C66B0F" w14:textId="77777777" w:rsidTr="00DF73B3">
        <w:trPr>
          <w:gridAfter w:val="1"/>
          <w:wAfter w:w="14" w:type="pct"/>
        </w:trPr>
        <w:tc>
          <w:tcPr>
            <w:tcW w:w="1119" w:type="pct"/>
          </w:tcPr>
          <w:p w14:paraId="26CF1595"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717BADC6" w14:textId="724F5488" w:rsidR="00CA4C99" w:rsidRPr="00B27FE6" w:rsidRDefault="00CA4C99" w:rsidP="007074B3">
            <w:pPr>
              <w:spacing w:line="360" w:lineRule="auto"/>
              <w:ind w:left="567"/>
              <w:jc w:val="both"/>
              <w:rPr>
                <w:szCs w:val="24"/>
                <w:lang w:val="el-GR"/>
              </w:rPr>
            </w:pPr>
            <w:r w:rsidRPr="00B27FE6">
              <w:rPr>
                <w:szCs w:val="24"/>
                <w:lang w:val="el-GR"/>
              </w:rPr>
              <w:t>«τοπικός βρόχος» σημαίνει τη φυσική διαδρομή που χρησιμοποιείται από σήματα ηλεκτρονικών επικοινωνιών και συνδέει το σημείο τερματισμού του δικτύου με κεντρικό κατανεμητή ή με την αντίστοιχη ευκολία στο σταθερό δημόσιο δίκτυο ηλεκτρονικών επικοινωνιών·</w:t>
            </w:r>
          </w:p>
        </w:tc>
      </w:tr>
      <w:tr w:rsidR="007074B3" w:rsidRPr="003709EF" w14:paraId="78F8D1D3" w14:textId="77777777" w:rsidTr="00DF73B3">
        <w:trPr>
          <w:gridAfter w:val="1"/>
          <w:wAfter w:w="14" w:type="pct"/>
        </w:trPr>
        <w:tc>
          <w:tcPr>
            <w:tcW w:w="1119" w:type="pct"/>
          </w:tcPr>
          <w:p w14:paraId="58C3F72B"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70EE1717" w14:textId="77777777" w:rsidR="00CA4C99" w:rsidRPr="00B27FE6" w:rsidRDefault="00CA4C99" w:rsidP="007074B3">
            <w:pPr>
              <w:spacing w:line="360" w:lineRule="auto"/>
              <w:jc w:val="both"/>
              <w:rPr>
                <w:szCs w:val="24"/>
                <w:lang w:val="el-GR"/>
              </w:rPr>
            </w:pPr>
          </w:p>
        </w:tc>
      </w:tr>
      <w:tr w:rsidR="007074B3" w:rsidRPr="003709EF" w14:paraId="279FC898" w14:textId="77777777" w:rsidTr="00DF73B3">
        <w:trPr>
          <w:gridAfter w:val="1"/>
          <w:wAfter w:w="14" w:type="pct"/>
        </w:trPr>
        <w:tc>
          <w:tcPr>
            <w:tcW w:w="1119" w:type="pct"/>
          </w:tcPr>
          <w:p w14:paraId="4705E81B"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8A61C7D" w14:textId="1985AAAA" w:rsidR="00CA4C99" w:rsidRPr="00B27FE6" w:rsidRDefault="00CA4C99" w:rsidP="007074B3">
            <w:pPr>
              <w:spacing w:line="360" w:lineRule="auto"/>
              <w:ind w:left="567"/>
              <w:jc w:val="both"/>
              <w:rPr>
                <w:szCs w:val="24"/>
                <w:lang w:val="el-GR"/>
              </w:rPr>
            </w:pPr>
            <w:r w:rsidRPr="00B27FE6">
              <w:rPr>
                <w:szCs w:val="24"/>
                <w:lang w:val="el-GR"/>
              </w:rPr>
              <w:t>«τοπικός υπό-βρόχος» σημαίνει τον μερικό τοπικό βρόχο που συνδέει το σημείο τερματισμού του δικτύου με σημείο συγκέντρωσης ή προσδιορισμένο ενδιάμεσο σημείο πρόσβασης στο σταθερό δημόσιο δίκτυο ηλεκτρονικών επικοινωνιών·</w:t>
            </w:r>
          </w:p>
        </w:tc>
      </w:tr>
      <w:tr w:rsidR="007074B3" w:rsidRPr="003709EF" w14:paraId="07B35803" w14:textId="77777777" w:rsidTr="00DF73B3">
        <w:trPr>
          <w:gridAfter w:val="1"/>
          <w:wAfter w:w="14" w:type="pct"/>
        </w:trPr>
        <w:tc>
          <w:tcPr>
            <w:tcW w:w="1119" w:type="pct"/>
          </w:tcPr>
          <w:p w14:paraId="41691F47"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78E1C0EE" w14:textId="77777777" w:rsidR="00CA4C99" w:rsidRPr="00B27FE6" w:rsidRDefault="00CA4C99" w:rsidP="007074B3">
            <w:pPr>
              <w:spacing w:line="360" w:lineRule="auto"/>
              <w:jc w:val="both"/>
              <w:rPr>
                <w:szCs w:val="24"/>
                <w:lang w:val="el-GR"/>
              </w:rPr>
            </w:pPr>
          </w:p>
        </w:tc>
      </w:tr>
      <w:tr w:rsidR="007074B3" w:rsidRPr="003709EF" w14:paraId="1E67241F" w14:textId="77777777" w:rsidTr="00DF73B3">
        <w:trPr>
          <w:gridAfter w:val="1"/>
          <w:wAfter w:w="14" w:type="pct"/>
        </w:trPr>
        <w:tc>
          <w:tcPr>
            <w:tcW w:w="1119" w:type="pct"/>
          </w:tcPr>
          <w:p w14:paraId="08E4C714"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BB5F43A" w14:textId="1BE89086" w:rsidR="00CA4C99" w:rsidRPr="00B27FE6" w:rsidRDefault="00CA4C99" w:rsidP="007074B3">
            <w:pPr>
              <w:spacing w:line="360" w:lineRule="auto"/>
              <w:ind w:left="567"/>
              <w:jc w:val="both"/>
              <w:rPr>
                <w:szCs w:val="24"/>
                <w:lang w:val="el-GR"/>
              </w:rPr>
            </w:pPr>
            <w:r w:rsidRPr="00B27FE6">
              <w:rPr>
                <w:szCs w:val="24"/>
                <w:lang w:val="el-GR"/>
              </w:rPr>
              <w:t>«υλική υποδομή» σημαίνει στοιχείο δικτύου το οποίο προορίζεται να δεχθεί άλλα στοιχεία δικτύου</w:t>
            </w:r>
            <w:r w:rsidR="00AB746D">
              <w:rPr>
                <w:szCs w:val="24"/>
                <w:lang w:val="el-GR"/>
              </w:rPr>
              <w:t>,</w:t>
            </w:r>
            <w:r w:rsidRPr="00B27FE6">
              <w:rPr>
                <w:szCs w:val="24"/>
                <w:lang w:val="el-GR"/>
              </w:rPr>
              <w:t xml:space="preserve"> χωρίς να γίνει το ίδιο ενεργό στοιχείο του δικτύου, όπως σωληνώσεις, ιστοί, </w:t>
            </w:r>
            <w:r w:rsidRPr="00B27FE6">
              <w:rPr>
                <w:szCs w:val="24"/>
                <w:lang w:val="el-GR"/>
              </w:rPr>
              <w:lastRenderedPageBreak/>
              <w:t>αγωγοί, φρεάτια επίσκεψης, ανθρωποθυρίδες, κυτία σύνδεσης, κτίρια ή είσοδοι κτιρίων, εγκαταστάσεις κεραιών, πύργοι και ιστοί·</w:t>
            </w:r>
          </w:p>
        </w:tc>
      </w:tr>
      <w:tr w:rsidR="007074B3" w:rsidRPr="003709EF" w14:paraId="2930E64E" w14:textId="77777777" w:rsidTr="00DF73B3">
        <w:trPr>
          <w:gridAfter w:val="1"/>
          <w:wAfter w:w="14" w:type="pct"/>
        </w:trPr>
        <w:tc>
          <w:tcPr>
            <w:tcW w:w="1119" w:type="pct"/>
          </w:tcPr>
          <w:p w14:paraId="707EB2E5"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7A1E73D" w14:textId="77777777" w:rsidR="00CA4C99" w:rsidRPr="00B27FE6" w:rsidRDefault="00CA4C99" w:rsidP="007074B3">
            <w:pPr>
              <w:spacing w:line="360" w:lineRule="auto"/>
              <w:jc w:val="both"/>
              <w:rPr>
                <w:szCs w:val="24"/>
                <w:lang w:val="el-GR"/>
              </w:rPr>
            </w:pPr>
          </w:p>
        </w:tc>
      </w:tr>
      <w:tr w:rsidR="007074B3" w:rsidRPr="003709EF" w14:paraId="504C5E6E" w14:textId="77777777" w:rsidTr="00DF73B3">
        <w:trPr>
          <w:gridAfter w:val="1"/>
          <w:wAfter w:w="14" w:type="pct"/>
        </w:trPr>
        <w:tc>
          <w:tcPr>
            <w:tcW w:w="1119" w:type="pct"/>
          </w:tcPr>
          <w:p w14:paraId="2966A626"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200B5D4" w14:textId="43FD36A7" w:rsidR="00CA4C99" w:rsidRPr="00B27FE6" w:rsidRDefault="00CA4C99" w:rsidP="007074B3">
            <w:pPr>
              <w:spacing w:line="360" w:lineRule="auto"/>
              <w:ind w:left="567"/>
              <w:jc w:val="both"/>
              <w:rPr>
                <w:szCs w:val="24"/>
                <w:lang w:val="el-GR"/>
              </w:rPr>
            </w:pPr>
            <w:r w:rsidRPr="00B27FE6">
              <w:rPr>
                <w:szCs w:val="24"/>
                <w:lang w:val="el-GR"/>
              </w:rPr>
              <w:t>«υλική υποδομή εντός κτιρίου» σημαίνει υλική υποδομή ή εγκαταστάσεις στον τόπο του τελικού χρήστη, περιλαμβανομένων στοιχείων υπό συνιδιοκτησία, οι οποίες προορίζονται να δεχθούν δίκτυα ενσύρματης ή και ασύρματης πρόσβασης, εφόσον τα εν λόγω δίκτυα πρόσβασης είναι ικανά να παρέχουν υπηρεσίες ηλεκτρονικών επικοινωνιών και να συνδέουν το σημείο πρόσβασης του κτιρίου με το σημείο τερματισμού του δικτύου·</w:t>
            </w:r>
          </w:p>
        </w:tc>
      </w:tr>
      <w:tr w:rsidR="007074B3" w:rsidRPr="003709EF" w14:paraId="67AE5B37" w14:textId="77777777" w:rsidTr="00DF73B3">
        <w:trPr>
          <w:gridAfter w:val="1"/>
          <w:wAfter w:w="14" w:type="pct"/>
        </w:trPr>
        <w:tc>
          <w:tcPr>
            <w:tcW w:w="1119" w:type="pct"/>
          </w:tcPr>
          <w:p w14:paraId="29F0C877"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547344E" w14:textId="77777777" w:rsidR="00CA4C99" w:rsidRPr="00B27FE6" w:rsidRDefault="00CA4C99" w:rsidP="007074B3">
            <w:pPr>
              <w:spacing w:line="360" w:lineRule="auto"/>
              <w:jc w:val="both"/>
              <w:rPr>
                <w:szCs w:val="24"/>
                <w:lang w:val="el-GR"/>
              </w:rPr>
            </w:pPr>
          </w:p>
        </w:tc>
      </w:tr>
      <w:tr w:rsidR="007074B3" w:rsidRPr="003709EF" w14:paraId="763CB5B8" w14:textId="77777777" w:rsidTr="00DF73B3">
        <w:trPr>
          <w:gridAfter w:val="1"/>
          <w:wAfter w:w="14" w:type="pct"/>
        </w:trPr>
        <w:tc>
          <w:tcPr>
            <w:tcW w:w="1119" w:type="pct"/>
          </w:tcPr>
          <w:p w14:paraId="37DF3940"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09A4116A" w14:textId="3CCAADB4" w:rsidR="00CA4C99" w:rsidRPr="00B27FE6" w:rsidRDefault="00CA4C99" w:rsidP="007074B3">
            <w:pPr>
              <w:spacing w:line="360" w:lineRule="auto"/>
              <w:ind w:left="567"/>
              <w:jc w:val="both"/>
              <w:rPr>
                <w:szCs w:val="24"/>
                <w:lang w:val="el-GR"/>
              </w:rPr>
            </w:pPr>
            <w:r w:rsidRPr="00B27FE6">
              <w:rPr>
                <w:szCs w:val="24"/>
                <w:lang w:val="el-GR"/>
              </w:rPr>
              <w:t xml:space="preserve">«υλική υποδομή εντός κτιρίου προσαρμοσμένη για υψηλές ταχύτητες» σημαίνει υλική υποδομή εντός κτιρίου </w:t>
            </w:r>
            <w:r w:rsidR="00AB746D">
              <w:rPr>
                <w:szCs w:val="24"/>
                <w:lang w:val="el-GR"/>
              </w:rPr>
              <w:t>η οποία</w:t>
            </w:r>
            <w:r w:rsidRPr="00B27FE6">
              <w:rPr>
                <w:szCs w:val="24"/>
                <w:lang w:val="el-GR"/>
              </w:rPr>
              <w:t xml:space="preserve"> προορίζεται να δεχθεί στοιχεία ή να διευκολύνει την παροχή </w:t>
            </w:r>
            <w:proofErr w:type="spellStart"/>
            <w:r w:rsidRPr="00B27FE6">
              <w:rPr>
                <w:szCs w:val="24"/>
                <w:lang w:val="el-GR"/>
              </w:rPr>
              <w:t>υψίρρυθμων</w:t>
            </w:r>
            <w:proofErr w:type="spellEnd"/>
            <w:r w:rsidRPr="00B27FE6">
              <w:rPr>
                <w:szCs w:val="24"/>
                <w:lang w:val="el-GR"/>
              </w:rPr>
              <w:t xml:space="preserve"> δικτύων ηλεκτρονικών επικοινωνιών·</w:t>
            </w:r>
          </w:p>
        </w:tc>
      </w:tr>
      <w:tr w:rsidR="007074B3" w:rsidRPr="003709EF" w14:paraId="1DB9BAC6" w14:textId="77777777" w:rsidTr="00DF73B3">
        <w:trPr>
          <w:gridAfter w:val="1"/>
          <w:wAfter w:w="14" w:type="pct"/>
        </w:trPr>
        <w:tc>
          <w:tcPr>
            <w:tcW w:w="1119" w:type="pct"/>
          </w:tcPr>
          <w:p w14:paraId="0FFEE2C6"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04E7A61" w14:textId="77777777" w:rsidR="00CA4C99" w:rsidRPr="00B27FE6" w:rsidRDefault="00CA4C99" w:rsidP="007074B3">
            <w:pPr>
              <w:spacing w:line="360" w:lineRule="auto"/>
              <w:jc w:val="both"/>
              <w:rPr>
                <w:szCs w:val="24"/>
                <w:lang w:val="el-GR"/>
              </w:rPr>
            </w:pPr>
          </w:p>
        </w:tc>
      </w:tr>
      <w:tr w:rsidR="007074B3" w:rsidRPr="003709EF" w14:paraId="3E1316E7" w14:textId="77777777" w:rsidTr="00DF73B3">
        <w:trPr>
          <w:gridAfter w:val="1"/>
          <w:wAfter w:w="14" w:type="pct"/>
        </w:trPr>
        <w:tc>
          <w:tcPr>
            <w:tcW w:w="1119" w:type="pct"/>
          </w:tcPr>
          <w:p w14:paraId="09AD6357"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5BC8B6A1" w14:textId="348F0580" w:rsidR="00CA4C99" w:rsidRPr="00B27FE6" w:rsidRDefault="00CA4C99" w:rsidP="007074B3">
            <w:pPr>
              <w:spacing w:line="360" w:lineRule="auto"/>
              <w:ind w:left="567"/>
              <w:jc w:val="both"/>
              <w:rPr>
                <w:szCs w:val="24"/>
                <w:lang w:val="el-GR"/>
              </w:rPr>
            </w:pPr>
            <w:r w:rsidRPr="00B27FE6">
              <w:rPr>
                <w:szCs w:val="24"/>
                <w:lang w:val="el-GR"/>
              </w:rPr>
              <w:t>«υπηρεσία έκτακτης ανάγκης» σημαίνει την υπηρεσία, που αναγνωρίζεται ως τέτοια από τη Δημοκρατία ή άλλο κράτος μέλος, η οποία παρέχει άμεση και ταχεία συνδρομή σε καταστάσεις όπου υπάρχει, ιδίως, άμεσος κίνδυνος για τη ζωή ή τη σωματική ακεραιότητα, την ατομική ή δημόσια υγεία ή την ασφάλεια, την ιδιωτική ή δημόσια περιουσία ή για το περιβάλλον, σύμφωνα με τη κείμενη νομοθεσία·</w:t>
            </w:r>
          </w:p>
        </w:tc>
      </w:tr>
      <w:tr w:rsidR="007074B3" w:rsidRPr="003709EF" w14:paraId="0BF99914" w14:textId="77777777" w:rsidTr="00DF73B3">
        <w:trPr>
          <w:gridAfter w:val="1"/>
          <w:wAfter w:w="14" w:type="pct"/>
        </w:trPr>
        <w:tc>
          <w:tcPr>
            <w:tcW w:w="1119" w:type="pct"/>
          </w:tcPr>
          <w:p w14:paraId="7EC5775D"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78811B19" w14:textId="77777777" w:rsidR="00CA4C99" w:rsidRPr="00B27FE6" w:rsidRDefault="00CA4C99" w:rsidP="007074B3">
            <w:pPr>
              <w:spacing w:line="360" w:lineRule="auto"/>
              <w:jc w:val="both"/>
              <w:rPr>
                <w:szCs w:val="24"/>
                <w:lang w:val="el-GR"/>
              </w:rPr>
            </w:pPr>
          </w:p>
        </w:tc>
      </w:tr>
      <w:tr w:rsidR="007074B3" w:rsidRPr="003709EF" w14:paraId="16C29B32" w14:textId="77777777" w:rsidTr="00DF73B3">
        <w:trPr>
          <w:gridAfter w:val="1"/>
          <w:wAfter w:w="14" w:type="pct"/>
        </w:trPr>
        <w:tc>
          <w:tcPr>
            <w:tcW w:w="1119" w:type="pct"/>
          </w:tcPr>
          <w:p w14:paraId="6B63CE5B"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EF060E8" w14:textId="4C917207" w:rsidR="00CA4C99" w:rsidRPr="00B27FE6" w:rsidRDefault="00CA4C99" w:rsidP="007074B3">
            <w:pPr>
              <w:spacing w:line="360" w:lineRule="auto"/>
              <w:ind w:left="567"/>
              <w:jc w:val="both"/>
              <w:rPr>
                <w:szCs w:val="24"/>
                <w:lang w:val="el-GR"/>
              </w:rPr>
            </w:pPr>
            <w:r w:rsidRPr="00B27FE6">
              <w:rPr>
                <w:szCs w:val="24"/>
                <w:lang w:val="el-GR"/>
              </w:rPr>
              <w:t xml:space="preserve">«Υπηρεσία του </w:t>
            </w:r>
            <w:r w:rsidRPr="00B27FE6">
              <w:rPr>
                <w:szCs w:val="24"/>
              </w:rPr>
              <w:t>BEREC</w:t>
            </w:r>
            <w:r w:rsidRPr="00B27FE6">
              <w:rPr>
                <w:szCs w:val="24"/>
                <w:lang w:val="el-GR"/>
              </w:rPr>
              <w:t xml:space="preserve">» σημαίνει την </w:t>
            </w:r>
            <w:r w:rsidRPr="00B27FE6">
              <w:rPr>
                <w:szCs w:val="24"/>
              </w:rPr>
              <w:t>Y</w:t>
            </w:r>
            <w:proofErr w:type="spellStart"/>
            <w:r w:rsidRPr="00B27FE6">
              <w:rPr>
                <w:szCs w:val="24"/>
                <w:lang w:val="el-GR"/>
              </w:rPr>
              <w:t>πηρεσία</w:t>
            </w:r>
            <w:proofErr w:type="spellEnd"/>
            <w:r w:rsidRPr="00B27FE6">
              <w:rPr>
                <w:szCs w:val="24"/>
                <w:lang w:val="el-GR"/>
              </w:rPr>
              <w:t xml:space="preserve"> του </w:t>
            </w:r>
            <w:r w:rsidRPr="00B27FE6">
              <w:rPr>
                <w:szCs w:val="24"/>
              </w:rPr>
              <w:t>BEREC</w:t>
            </w:r>
            <w:r w:rsidRPr="00B27FE6">
              <w:rPr>
                <w:szCs w:val="24"/>
                <w:lang w:val="el-GR"/>
              </w:rPr>
              <w:t xml:space="preserve"> που συστήνεται και λειτουργεί σύμφωνα με τις διατάξεις του </w:t>
            </w:r>
            <w:r w:rsidRPr="000D6750">
              <w:rPr>
                <w:szCs w:val="24"/>
                <w:lang w:val="el-GR"/>
              </w:rPr>
              <w:t>Κανονισμού (ΕΕ) 2018/1971 ·</w:t>
            </w:r>
          </w:p>
        </w:tc>
      </w:tr>
      <w:tr w:rsidR="007074B3" w:rsidRPr="003709EF" w14:paraId="6EF091B1" w14:textId="77777777" w:rsidTr="00DF73B3">
        <w:trPr>
          <w:gridAfter w:val="1"/>
          <w:wAfter w:w="14" w:type="pct"/>
        </w:trPr>
        <w:tc>
          <w:tcPr>
            <w:tcW w:w="1119" w:type="pct"/>
          </w:tcPr>
          <w:p w14:paraId="6311A0C4"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36517B36" w14:textId="77777777" w:rsidR="00CA4C99" w:rsidRPr="00B27FE6" w:rsidRDefault="00CA4C99" w:rsidP="007074B3">
            <w:pPr>
              <w:spacing w:line="360" w:lineRule="auto"/>
              <w:jc w:val="both"/>
              <w:rPr>
                <w:szCs w:val="24"/>
                <w:lang w:val="el-GR"/>
              </w:rPr>
            </w:pPr>
          </w:p>
        </w:tc>
      </w:tr>
      <w:tr w:rsidR="007074B3" w:rsidRPr="003709EF" w14:paraId="3620618A" w14:textId="77777777" w:rsidTr="00DF73B3">
        <w:trPr>
          <w:gridAfter w:val="1"/>
          <w:wAfter w:w="14" w:type="pct"/>
        </w:trPr>
        <w:tc>
          <w:tcPr>
            <w:tcW w:w="1119" w:type="pct"/>
          </w:tcPr>
          <w:p w14:paraId="7D6282A4"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73ACEE7" w14:textId="5B655662" w:rsidR="00CA4C99" w:rsidRPr="00B27FE6" w:rsidRDefault="00CA4C99" w:rsidP="007074B3">
            <w:pPr>
              <w:spacing w:line="360" w:lineRule="auto"/>
              <w:ind w:left="567"/>
              <w:jc w:val="both"/>
              <w:rPr>
                <w:szCs w:val="24"/>
                <w:lang w:val="el-GR"/>
              </w:rPr>
            </w:pPr>
            <w:r w:rsidRPr="00B27FE6">
              <w:rPr>
                <w:szCs w:val="24"/>
                <w:lang w:val="el-GR"/>
              </w:rPr>
              <w:t>«υπηρεσία φωνητικών επικοινωνιών» σημαίνει την υπηρεσία ηλεκτρονικών επικοινωνιών</w:t>
            </w:r>
            <w:r w:rsidR="00AB746D">
              <w:rPr>
                <w:szCs w:val="24"/>
                <w:lang w:val="el-GR"/>
              </w:rPr>
              <w:t xml:space="preserve"> η οποία είναι</w:t>
            </w:r>
            <w:r w:rsidRPr="00B27FE6">
              <w:rPr>
                <w:szCs w:val="24"/>
                <w:lang w:val="el-GR"/>
              </w:rPr>
              <w:t xml:space="preserve"> διαθέσιμη στο κοινό για τη δημιουργία και τη λήψη, άμεσα ή έμμεσα, εθνικών κλήσεων ή εθνικών και διεθνών κλήσεων, μέσω αριθμού ή </w:t>
            </w:r>
            <w:r w:rsidRPr="00B27FE6">
              <w:rPr>
                <w:szCs w:val="24"/>
                <w:lang w:val="el-GR"/>
              </w:rPr>
              <w:lastRenderedPageBreak/>
              <w:t>αριθμών που υπάρχουν σε εθνικό ή διεθνές σχέδιο αριθμοδότησης·</w:t>
            </w:r>
          </w:p>
        </w:tc>
      </w:tr>
      <w:tr w:rsidR="007074B3" w:rsidRPr="003709EF" w14:paraId="6207E2F3" w14:textId="77777777" w:rsidTr="00DF73B3">
        <w:trPr>
          <w:gridAfter w:val="1"/>
          <w:wAfter w:w="14" w:type="pct"/>
        </w:trPr>
        <w:tc>
          <w:tcPr>
            <w:tcW w:w="1119" w:type="pct"/>
          </w:tcPr>
          <w:p w14:paraId="31B40A06"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2F166F6" w14:textId="77777777" w:rsidR="00CA4C99" w:rsidRPr="00B27FE6" w:rsidRDefault="00CA4C99" w:rsidP="007074B3">
            <w:pPr>
              <w:spacing w:line="360" w:lineRule="auto"/>
              <w:jc w:val="both"/>
              <w:rPr>
                <w:szCs w:val="24"/>
                <w:lang w:val="el-GR"/>
              </w:rPr>
            </w:pPr>
          </w:p>
        </w:tc>
      </w:tr>
      <w:tr w:rsidR="007074B3" w:rsidRPr="003709EF" w14:paraId="747270A1" w14:textId="77777777" w:rsidTr="00DF73B3">
        <w:trPr>
          <w:gridAfter w:val="1"/>
          <w:wAfter w:w="14" w:type="pct"/>
        </w:trPr>
        <w:tc>
          <w:tcPr>
            <w:tcW w:w="1119" w:type="pct"/>
          </w:tcPr>
          <w:p w14:paraId="16E723F0"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3C5A6F73" w14:textId="59AFD779" w:rsidR="00CA4C99" w:rsidRPr="00B27FE6" w:rsidRDefault="00CA4C99" w:rsidP="0004271A">
            <w:pPr>
              <w:spacing w:line="360" w:lineRule="auto"/>
              <w:ind w:left="567"/>
              <w:jc w:val="both"/>
              <w:rPr>
                <w:szCs w:val="24"/>
                <w:lang w:val="el-GR"/>
              </w:rPr>
            </w:pPr>
            <w:r w:rsidRPr="00B27FE6">
              <w:rPr>
                <w:szCs w:val="24"/>
                <w:lang w:val="el-GR"/>
              </w:rPr>
              <w:t xml:space="preserve">«υπηρεσίες διαπροσωπικών επικοινωνιών» σημαίνει τις υπηρεσίες που παρέχονται συνήθως έναντι αμοιβής και με τις οποίες παρέχεται η δυνατότητα απευθείας διαπροσωπικής και </w:t>
            </w:r>
            <w:proofErr w:type="spellStart"/>
            <w:r w:rsidRPr="00B27FE6">
              <w:rPr>
                <w:szCs w:val="24"/>
                <w:lang w:val="el-GR"/>
              </w:rPr>
              <w:t>διαδραστικής</w:t>
            </w:r>
            <w:proofErr w:type="spellEnd"/>
            <w:r w:rsidRPr="00B27FE6">
              <w:rPr>
                <w:szCs w:val="24"/>
                <w:lang w:val="el-GR"/>
              </w:rPr>
              <w:t xml:space="preserve"> ανταλλαγής πληροφοριών μέσω δικτύων ηλεκτρονικών επικοινωνιών μεταξύ πεπερασμένου αριθμού προσώπων, κατά την οποία τα πρόσωπα που αρχίζουν την επικοινωνία ή συμμετέχουν σε αυτήν καθορίζουν τον αποδέκτη της και δεν περιλαμβάνουν υπηρεσίες με τις οποίες παρέχεται η δυνατότητα διαπροσωπικής και </w:t>
            </w:r>
            <w:proofErr w:type="spellStart"/>
            <w:r w:rsidRPr="00B27FE6">
              <w:rPr>
                <w:szCs w:val="24"/>
                <w:lang w:val="el-GR"/>
              </w:rPr>
              <w:t>διαδραστικής</w:t>
            </w:r>
            <w:proofErr w:type="spellEnd"/>
            <w:r w:rsidRPr="00B27FE6">
              <w:rPr>
                <w:szCs w:val="24"/>
                <w:lang w:val="el-GR"/>
              </w:rPr>
              <w:t xml:space="preserve"> επικοινωνίας ως έλασσον χαρακτηριστικό που συνδέεται άρρηκτα με άλλη υπηρεσία·</w:t>
            </w:r>
          </w:p>
        </w:tc>
      </w:tr>
      <w:tr w:rsidR="007074B3" w:rsidRPr="003709EF" w14:paraId="5BE27431" w14:textId="77777777" w:rsidTr="00DF73B3">
        <w:trPr>
          <w:gridAfter w:val="1"/>
          <w:wAfter w:w="14" w:type="pct"/>
        </w:trPr>
        <w:tc>
          <w:tcPr>
            <w:tcW w:w="1119" w:type="pct"/>
          </w:tcPr>
          <w:p w14:paraId="2A18DE2C"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7100026" w14:textId="77777777" w:rsidR="00CA4C99" w:rsidRPr="00B27FE6" w:rsidRDefault="00CA4C99" w:rsidP="007074B3">
            <w:pPr>
              <w:spacing w:line="360" w:lineRule="auto"/>
              <w:jc w:val="both"/>
              <w:rPr>
                <w:szCs w:val="24"/>
                <w:lang w:val="el-GR"/>
              </w:rPr>
            </w:pPr>
          </w:p>
        </w:tc>
      </w:tr>
      <w:tr w:rsidR="007074B3" w:rsidRPr="003709EF" w14:paraId="372705EC" w14:textId="77777777" w:rsidTr="00DF73B3">
        <w:trPr>
          <w:gridAfter w:val="1"/>
          <w:wAfter w:w="14" w:type="pct"/>
        </w:trPr>
        <w:tc>
          <w:tcPr>
            <w:tcW w:w="1119" w:type="pct"/>
          </w:tcPr>
          <w:p w14:paraId="134ABB02"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34F50755" w14:textId="5A5A7433" w:rsidR="00CA4C99" w:rsidRPr="00B27FE6" w:rsidRDefault="0004271A" w:rsidP="0004271A">
            <w:pPr>
              <w:spacing w:line="360" w:lineRule="auto"/>
              <w:ind w:left="567"/>
              <w:jc w:val="both"/>
              <w:rPr>
                <w:szCs w:val="24"/>
                <w:lang w:val="el-GR"/>
              </w:rPr>
            </w:pPr>
            <w:r w:rsidRPr="00B27FE6">
              <w:rPr>
                <w:szCs w:val="24"/>
                <w:lang w:val="el-GR"/>
              </w:rPr>
              <w:t xml:space="preserve">«υπηρεσίες διαπροσωπικών επικοινωνιών βάσει αριθμών» σημαίνει τις υπηρεσίες διαπροσωπικών επικοινωνιών όπου η διασφάλιση της </w:t>
            </w:r>
            <w:proofErr w:type="spellStart"/>
            <w:r w:rsidRPr="00B27FE6">
              <w:rPr>
                <w:szCs w:val="24"/>
                <w:lang w:val="el-GR"/>
              </w:rPr>
              <w:t>διατερματικής</w:t>
            </w:r>
            <w:proofErr w:type="spellEnd"/>
            <w:r w:rsidRPr="00B27FE6">
              <w:rPr>
                <w:szCs w:val="24"/>
                <w:lang w:val="el-GR"/>
              </w:rPr>
              <w:t xml:space="preserve"> συνδεσιμότητας επιτυγχάνεται με τη χρήση δημόσια εκχωρούμενων πόρων αριθμοδότησης, δηλαδή με αριθμό ή αριθμούς που υπάρχουν σε εθνικά ή διεθνή σχέδια αριθμοδότησης, ή που παρέχουν τη δυνατότητα επικοινωνίας με αριθμό ή αριθμούς που υπάρχουν σε εθνικά ή διεθνή σχέδια αριθμοδότησης· η απλή χρήση αριθμού ως αναγνωριστικού δεν θεωρείται ισοδύναμη με τη χρήση πόρων αριθμοδότησης για τη σύνδεση με τους δημόσια εκχωρούμενους πόρους αριθμοδότησης και δεν θεωρείται από μόνη της επαρκής για να χαρακτηριστεί μια υπηρεσία</w:t>
            </w:r>
            <w:r w:rsidR="00AB746D">
              <w:rPr>
                <w:szCs w:val="24"/>
                <w:lang w:val="el-GR"/>
              </w:rPr>
              <w:t xml:space="preserve"> </w:t>
            </w:r>
            <w:r w:rsidRPr="00B27FE6">
              <w:rPr>
                <w:szCs w:val="24"/>
                <w:lang w:val="el-GR"/>
              </w:rPr>
              <w:t xml:space="preserve">ως υπηρεσία διαπροσωπικών επικοινωνιών βάσει αριθμών· </w:t>
            </w:r>
          </w:p>
        </w:tc>
      </w:tr>
      <w:tr w:rsidR="007074B3" w:rsidRPr="003709EF" w14:paraId="642A85B6" w14:textId="77777777" w:rsidTr="00DF73B3">
        <w:trPr>
          <w:gridAfter w:val="1"/>
          <w:wAfter w:w="14" w:type="pct"/>
        </w:trPr>
        <w:tc>
          <w:tcPr>
            <w:tcW w:w="1119" w:type="pct"/>
          </w:tcPr>
          <w:p w14:paraId="1EFB81C0"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31AD65E3" w14:textId="77777777" w:rsidR="00CA4C99" w:rsidRPr="00B27FE6" w:rsidRDefault="00CA4C99" w:rsidP="007074B3">
            <w:pPr>
              <w:spacing w:line="360" w:lineRule="auto"/>
              <w:jc w:val="both"/>
              <w:rPr>
                <w:szCs w:val="24"/>
                <w:lang w:val="el-GR"/>
              </w:rPr>
            </w:pPr>
          </w:p>
        </w:tc>
      </w:tr>
      <w:tr w:rsidR="007074B3" w:rsidRPr="003709EF" w14:paraId="1F58691F" w14:textId="77777777" w:rsidTr="00DF73B3">
        <w:trPr>
          <w:gridAfter w:val="1"/>
          <w:wAfter w:w="14" w:type="pct"/>
        </w:trPr>
        <w:tc>
          <w:tcPr>
            <w:tcW w:w="1119" w:type="pct"/>
          </w:tcPr>
          <w:p w14:paraId="6F1AF17E"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77AF68E7" w14:textId="0DB6B972" w:rsidR="00CA4C99" w:rsidRPr="00B27FE6" w:rsidRDefault="0004271A" w:rsidP="007074B3">
            <w:pPr>
              <w:spacing w:line="360" w:lineRule="auto"/>
              <w:ind w:left="567"/>
              <w:jc w:val="both"/>
              <w:rPr>
                <w:szCs w:val="24"/>
                <w:lang w:val="el-GR"/>
              </w:rPr>
            </w:pPr>
            <w:r w:rsidRPr="00B27FE6">
              <w:rPr>
                <w:szCs w:val="24"/>
                <w:lang w:val="el-GR"/>
              </w:rPr>
              <w:t xml:space="preserve">«υπηρεσίες διαπροσωπικών επικοινωνιών οι οποίες δεν κάνουν χρήση αριθμών» σημαίνει τις υπηρεσίες διαπροσωπικών επικοινωνιών οι οποίες δεν συνδέονται με δημόσια εκχωρούμενους πόρους αριθμοδότησης, δηλαδή με αριθμό ή αριθμούς που υπάρχουν σε εθνικά ή διεθνή σχέδια </w:t>
            </w:r>
            <w:r w:rsidRPr="00B27FE6">
              <w:rPr>
                <w:szCs w:val="24"/>
                <w:lang w:val="el-GR"/>
              </w:rPr>
              <w:lastRenderedPageBreak/>
              <w:t>αριθμοδότησης, ή οι οποίες δεν παρέχουν τη δυνατότητα επικοινωνίας με αριθμό ή αριθμούς που υπάρχουν σε εθνικά ή διεθνή σχέδια αριθμοδότησης·</w:t>
            </w:r>
          </w:p>
        </w:tc>
      </w:tr>
      <w:tr w:rsidR="007074B3" w:rsidRPr="003709EF" w14:paraId="20907EBA" w14:textId="77777777" w:rsidTr="00DF73B3">
        <w:trPr>
          <w:gridAfter w:val="1"/>
          <w:wAfter w:w="14" w:type="pct"/>
        </w:trPr>
        <w:tc>
          <w:tcPr>
            <w:tcW w:w="1119" w:type="pct"/>
          </w:tcPr>
          <w:p w14:paraId="4CDFFDA9"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8131EC6" w14:textId="77777777" w:rsidR="00CA4C99" w:rsidRPr="00B27FE6" w:rsidRDefault="00CA4C99" w:rsidP="007074B3">
            <w:pPr>
              <w:spacing w:line="360" w:lineRule="auto"/>
              <w:jc w:val="both"/>
              <w:rPr>
                <w:szCs w:val="24"/>
                <w:lang w:val="el-GR"/>
              </w:rPr>
            </w:pPr>
          </w:p>
        </w:tc>
      </w:tr>
      <w:tr w:rsidR="007074B3" w:rsidRPr="003709EF" w14:paraId="542D7A5B" w14:textId="77777777" w:rsidTr="00DF73B3">
        <w:trPr>
          <w:gridAfter w:val="1"/>
          <w:wAfter w:w="14" w:type="pct"/>
        </w:trPr>
        <w:tc>
          <w:tcPr>
            <w:tcW w:w="1119" w:type="pct"/>
          </w:tcPr>
          <w:p w14:paraId="10641DF9"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BDE8F54" w14:textId="57F9CC3B" w:rsidR="00CA4C99" w:rsidRPr="00B27FE6" w:rsidRDefault="00CA4C99" w:rsidP="007074B3">
            <w:pPr>
              <w:spacing w:line="360" w:lineRule="auto"/>
              <w:ind w:left="567"/>
              <w:jc w:val="both"/>
              <w:rPr>
                <w:szCs w:val="24"/>
                <w:lang w:val="el-GR"/>
              </w:rPr>
            </w:pPr>
            <w:r w:rsidRPr="00B27FE6">
              <w:rPr>
                <w:szCs w:val="24"/>
                <w:lang w:val="el-GR"/>
              </w:rPr>
              <w:t>«υπηρεσίες επιμερισμένου κόστους» σημαίνει υπηρεσίες μεταγωγής όπου ο καλών καταβάλλει μόνο μέρος του κόστους της κλήσης στον επιλεγόμενο αριθμό·</w:t>
            </w:r>
          </w:p>
        </w:tc>
      </w:tr>
      <w:tr w:rsidR="007074B3" w:rsidRPr="003709EF" w14:paraId="7F48BC28" w14:textId="77777777" w:rsidTr="00DF73B3">
        <w:trPr>
          <w:gridAfter w:val="1"/>
          <w:wAfter w:w="14" w:type="pct"/>
        </w:trPr>
        <w:tc>
          <w:tcPr>
            <w:tcW w:w="1119" w:type="pct"/>
          </w:tcPr>
          <w:p w14:paraId="2DC0EF6F"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5DAE3589" w14:textId="77777777" w:rsidR="00CA4C99" w:rsidRPr="00B27FE6" w:rsidRDefault="00CA4C99" w:rsidP="007074B3">
            <w:pPr>
              <w:spacing w:line="360" w:lineRule="auto"/>
              <w:jc w:val="both"/>
              <w:rPr>
                <w:szCs w:val="24"/>
                <w:lang w:val="el-GR"/>
              </w:rPr>
            </w:pPr>
          </w:p>
        </w:tc>
      </w:tr>
      <w:tr w:rsidR="00DD09A2" w:rsidRPr="003709EF" w14:paraId="662F7B9F" w14:textId="77777777" w:rsidTr="00DF73B3">
        <w:trPr>
          <w:gridAfter w:val="1"/>
          <w:wAfter w:w="14" w:type="pct"/>
        </w:trPr>
        <w:tc>
          <w:tcPr>
            <w:tcW w:w="1119" w:type="pct"/>
          </w:tcPr>
          <w:p w14:paraId="7531EB68"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720F3A3" w14:textId="0E4ADFFF" w:rsidR="00CA4C99" w:rsidRPr="00B27FE6" w:rsidRDefault="00CA4C99" w:rsidP="007074B3">
            <w:pPr>
              <w:spacing w:line="360" w:lineRule="auto"/>
              <w:ind w:left="567"/>
              <w:jc w:val="both"/>
              <w:rPr>
                <w:szCs w:val="24"/>
                <w:lang w:val="el-GR"/>
              </w:rPr>
            </w:pPr>
            <w:r w:rsidRPr="00B27FE6">
              <w:rPr>
                <w:szCs w:val="24"/>
                <w:lang w:val="el-GR"/>
              </w:rPr>
              <w:t>«υπηρεσίες ηλεκτρονικών επικοινωνιών» σημαίνει τις υπηρεσίες που παρέχονται συνήθως έναντι αμοιβής μέσω δικτύων ηλεκτρονικών επικοινωνιών και των οποίων η παροχή περιλαμβάνει, με εξαίρεση τις υπηρεσίες που παρέχουν περιεχόμενο μεταδιδόμενο με χρήση δικτύων και υπηρεσιών ηλεκτρονικών επικοινωνιών ή που ασκούν έλεγχο επί του περιεχομένου, τις ακόλουθες υπηρεσίες:</w:t>
            </w:r>
          </w:p>
        </w:tc>
      </w:tr>
      <w:tr w:rsidR="00DD09A2" w:rsidRPr="003709EF" w14:paraId="39A884F4" w14:textId="77777777" w:rsidTr="00DF73B3">
        <w:trPr>
          <w:gridAfter w:val="1"/>
          <w:wAfter w:w="14" w:type="pct"/>
        </w:trPr>
        <w:tc>
          <w:tcPr>
            <w:tcW w:w="1119" w:type="pct"/>
          </w:tcPr>
          <w:p w14:paraId="26A306D2"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57497F61" w14:textId="77777777" w:rsidR="00CA4C99" w:rsidRPr="00B27FE6" w:rsidRDefault="00CA4C99" w:rsidP="007074B3">
            <w:pPr>
              <w:spacing w:line="360" w:lineRule="auto"/>
              <w:jc w:val="both"/>
              <w:rPr>
                <w:szCs w:val="24"/>
                <w:lang w:val="el-GR"/>
              </w:rPr>
            </w:pPr>
          </w:p>
        </w:tc>
      </w:tr>
      <w:tr w:rsidR="00152DF4" w:rsidRPr="003709EF" w14:paraId="6435E8DF" w14:textId="77777777" w:rsidTr="00DF73B3">
        <w:trPr>
          <w:gridAfter w:val="1"/>
          <w:wAfter w:w="14" w:type="pct"/>
        </w:trPr>
        <w:tc>
          <w:tcPr>
            <w:tcW w:w="1119" w:type="pct"/>
          </w:tcPr>
          <w:p w14:paraId="4C9B893C" w14:textId="77777777" w:rsidR="00CA4C99" w:rsidRPr="00B27FE6" w:rsidRDefault="00CA4C99" w:rsidP="007074B3">
            <w:pPr>
              <w:pStyle w:val="BodyText2"/>
              <w:spacing w:before="0"/>
              <w:jc w:val="left"/>
              <w:rPr>
                <w:rFonts w:ascii="Arial" w:hAnsi="Arial" w:cs="Arial"/>
                <w:sz w:val="24"/>
                <w:szCs w:val="24"/>
                <w:lang w:val="el-GR"/>
              </w:rPr>
            </w:pPr>
          </w:p>
        </w:tc>
        <w:tc>
          <w:tcPr>
            <w:tcW w:w="601" w:type="pct"/>
            <w:gridSpan w:val="5"/>
          </w:tcPr>
          <w:p w14:paraId="0AAB87C7" w14:textId="35F514D2" w:rsidR="00CA4C99" w:rsidRPr="000D6750" w:rsidRDefault="0004271A" w:rsidP="007074B3">
            <w:pPr>
              <w:spacing w:line="360" w:lineRule="auto"/>
              <w:ind w:left="720" w:hanging="720"/>
              <w:jc w:val="right"/>
              <w:rPr>
                <w:szCs w:val="24"/>
                <w:lang w:val="el-GR"/>
              </w:rPr>
            </w:pPr>
            <w:r w:rsidRPr="000D6750">
              <w:rPr>
                <w:szCs w:val="24"/>
                <w:lang w:val="el-GR"/>
              </w:rPr>
              <w:t>(</w:t>
            </w:r>
            <w:r w:rsidR="00CA4C99" w:rsidRPr="000D6750">
              <w:rPr>
                <w:szCs w:val="24"/>
                <w:lang w:val="el-GR"/>
              </w:rPr>
              <w:t>α)</w:t>
            </w:r>
          </w:p>
        </w:tc>
        <w:tc>
          <w:tcPr>
            <w:tcW w:w="3266" w:type="pct"/>
            <w:gridSpan w:val="11"/>
          </w:tcPr>
          <w:p w14:paraId="05ECB059" w14:textId="40D88299" w:rsidR="00CA4C99" w:rsidRPr="000D6750" w:rsidRDefault="00AB746D" w:rsidP="007074B3">
            <w:pPr>
              <w:spacing w:line="360" w:lineRule="auto"/>
              <w:jc w:val="both"/>
              <w:rPr>
                <w:szCs w:val="24"/>
                <w:lang w:val="el-GR"/>
              </w:rPr>
            </w:pPr>
            <w:r w:rsidRPr="000D6750">
              <w:rPr>
                <w:szCs w:val="24"/>
                <w:lang w:val="el-GR"/>
              </w:rPr>
              <w:t>Υ</w:t>
            </w:r>
            <w:r w:rsidR="00CA4C99" w:rsidRPr="000D6750">
              <w:rPr>
                <w:szCs w:val="24"/>
                <w:lang w:val="el-GR"/>
              </w:rPr>
              <w:t>πηρεσία πρόσβασης στο διαδίκτυο, όπως ορίζεται στο άρθρο 2 δεύτερο εδάφιο σημε</w:t>
            </w:r>
            <w:r w:rsidR="004F26B2" w:rsidRPr="000D6750">
              <w:rPr>
                <w:szCs w:val="24"/>
                <w:lang w:val="el-GR"/>
              </w:rPr>
              <w:t>ίο 2) του Κανονισμού (ΕΕ) 2015/</w:t>
            </w:r>
            <w:r w:rsidR="00CA4C99" w:rsidRPr="000D6750">
              <w:rPr>
                <w:szCs w:val="24"/>
                <w:lang w:val="el-GR"/>
              </w:rPr>
              <w:t>2120,</w:t>
            </w:r>
          </w:p>
        </w:tc>
      </w:tr>
      <w:tr w:rsidR="00F85BBB" w:rsidRPr="003709EF" w14:paraId="7F8AFB4E" w14:textId="77777777" w:rsidTr="00DF73B3">
        <w:trPr>
          <w:gridAfter w:val="1"/>
          <w:wAfter w:w="14" w:type="pct"/>
        </w:trPr>
        <w:tc>
          <w:tcPr>
            <w:tcW w:w="1119" w:type="pct"/>
          </w:tcPr>
          <w:p w14:paraId="48376ABF" w14:textId="77777777" w:rsidR="00CA4C99" w:rsidRPr="00B27FE6" w:rsidRDefault="00CA4C99" w:rsidP="007074B3">
            <w:pPr>
              <w:pStyle w:val="BodyText2"/>
              <w:spacing w:before="0"/>
              <w:jc w:val="left"/>
              <w:rPr>
                <w:rFonts w:ascii="Arial" w:hAnsi="Arial" w:cs="Arial"/>
                <w:sz w:val="24"/>
                <w:szCs w:val="24"/>
                <w:lang w:val="el-GR"/>
              </w:rPr>
            </w:pPr>
          </w:p>
        </w:tc>
        <w:tc>
          <w:tcPr>
            <w:tcW w:w="601" w:type="pct"/>
            <w:gridSpan w:val="5"/>
          </w:tcPr>
          <w:p w14:paraId="110704E5" w14:textId="77777777" w:rsidR="00CA4C99" w:rsidRPr="00B27FE6" w:rsidRDefault="00CA4C99" w:rsidP="007074B3">
            <w:pPr>
              <w:spacing w:line="360" w:lineRule="auto"/>
              <w:ind w:left="720" w:hanging="720"/>
              <w:jc w:val="right"/>
              <w:rPr>
                <w:szCs w:val="24"/>
                <w:lang w:val="el-GR"/>
              </w:rPr>
            </w:pPr>
          </w:p>
        </w:tc>
        <w:tc>
          <w:tcPr>
            <w:tcW w:w="3266" w:type="pct"/>
            <w:gridSpan w:val="11"/>
          </w:tcPr>
          <w:p w14:paraId="5553810F" w14:textId="77777777" w:rsidR="00CA4C99" w:rsidRPr="00B27FE6" w:rsidRDefault="00CA4C99" w:rsidP="007074B3">
            <w:pPr>
              <w:spacing w:line="360" w:lineRule="auto"/>
              <w:jc w:val="both"/>
              <w:rPr>
                <w:szCs w:val="24"/>
                <w:lang w:val="el-GR"/>
              </w:rPr>
            </w:pPr>
          </w:p>
        </w:tc>
      </w:tr>
      <w:tr w:rsidR="00F85BBB" w:rsidRPr="00A45930" w14:paraId="1ED7BC3C" w14:textId="77777777" w:rsidTr="00DF73B3">
        <w:trPr>
          <w:gridAfter w:val="1"/>
          <w:wAfter w:w="14" w:type="pct"/>
        </w:trPr>
        <w:tc>
          <w:tcPr>
            <w:tcW w:w="1119" w:type="pct"/>
          </w:tcPr>
          <w:p w14:paraId="327DEEBA" w14:textId="77777777" w:rsidR="00CA4C99" w:rsidRPr="00B27FE6" w:rsidRDefault="00CA4C99" w:rsidP="007074B3">
            <w:pPr>
              <w:pStyle w:val="BodyText2"/>
              <w:spacing w:before="0"/>
              <w:jc w:val="left"/>
              <w:rPr>
                <w:rFonts w:ascii="Arial" w:hAnsi="Arial" w:cs="Arial"/>
                <w:sz w:val="24"/>
                <w:szCs w:val="24"/>
                <w:lang w:val="el-GR"/>
              </w:rPr>
            </w:pPr>
          </w:p>
        </w:tc>
        <w:tc>
          <w:tcPr>
            <w:tcW w:w="601" w:type="pct"/>
            <w:gridSpan w:val="5"/>
          </w:tcPr>
          <w:p w14:paraId="243C2273" w14:textId="162C7DEE" w:rsidR="00CA4C99" w:rsidRPr="00B27FE6" w:rsidRDefault="0004271A" w:rsidP="007074B3">
            <w:pPr>
              <w:spacing w:line="360" w:lineRule="auto"/>
              <w:ind w:left="720" w:hanging="720"/>
              <w:jc w:val="right"/>
              <w:rPr>
                <w:szCs w:val="24"/>
                <w:lang w:val="el-GR"/>
              </w:rPr>
            </w:pPr>
            <w:r>
              <w:rPr>
                <w:szCs w:val="24"/>
                <w:lang w:val="el-GR"/>
              </w:rPr>
              <w:t>(</w:t>
            </w:r>
            <w:r w:rsidR="00CA4C99" w:rsidRPr="00B27FE6">
              <w:rPr>
                <w:szCs w:val="24"/>
                <w:lang w:val="el-GR"/>
              </w:rPr>
              <w:t>β)</w:t>
            </w:r>
          </w:p>
        </w:tc>
        <w:tc>
          <w:tcPr>
            <w:tcW w:w="3266" w:type="pct"/>
            <w:gridSpan w:val="11"/>
          </w:tcPr>
          <w:p w14:paraId="32025731" w14:textId="6A33F8D8" w:rsidR="00CA4C99" w:rsidRPr="00B27FE6" w:rsidRDefault="00CA4C99" w:rsidP="007074B3">
            <w:pPr>
              <w:spacing w:line="360" w:lineRule="auto"/>
              <w:jc w:val="both"/>
              <w:rPr>
                <w:szCs w:val="24"/>
                <w:lang w:val="el-GR"/>
              </w:rPr>
            </w:pPr>
            <w:r w:rsidRPr="00B27FE6">
              <w:rPr>
                <w:szCs w:val="24"/>
                <w:lang w:val="el-GR"/>
              </w:rPr>
              <w:t>υπηρεσίες διαπροσωπικών επικοινωνιών</w:t>
            </w:r>
            <w:r w:rsidR="00ED4CC8">
              <w:rPr>
                <w:szCs w:val="24"/>
                <w:lang w:val="el-GR"/>
              </w:rPr>
              <w:t>,</w:t>
            </w:r>
            <w:r w:rsidRPr="00B27FE6">
              <w:rPr>
                <w:szCs w:val="24"/>
                <w:lang w:val="el-GR"/>
              </w:rPr>
              <w:t xml:space="preserve"> και</w:t>
            </w:r>
          </w:p>
        </w:tc>
      </w:tr>
      <w:tr w:rsidR="00F85BBB" w:rsidRPr="00A45930" w14:paraId="5CADF4E7" w14:textId="77777777" w:rsidTr="00DF73B3">
        <w:trPr>
          <w:gridAfter w:val="1"/>
          <w:wAfter w:w="14" w:type="pct"/>
        </w:trPr>
        <w:tc>
          <w:tcPr>
            <w:tcW w:w="1119" w:type="pct"/>
          </w:tcPr>
          <w:p w14:paraId="3CC01EDB" w14:textId="77777777" w:rsidR="00CA4C99" w:rsidRPr="00B27FE6" w:rsidRDefault="00CA4C99" w:rsidP="007074B3">
            <w:pPr>
              <w:pStyle w:val="BodyText2"/>
              <w:spacing w:before="0"/>
              <w:jc w:val="left"/>
              <w:rPr>
                <w:rFonts w:ascii="Arial" w:hAnsi="Arial" w:cs="Arial"/>
                <w:sz w:val="24"/>
                <w:szCs w:val="24"/>
                <w:lang w:val="el-GR"/>
              </w:rPr>
            </w:pPr>
          </w:p>
        </w:tc>
        <w:tc>
          <w:tcPr>
            <w:tcW w:w="601" w:type="pct"/>
            <w:gridSpan w:val="5"/>
          </w:tcPr>
          <w:p w14:paraId="316C7C32" w14:textId="77777777" w:rsidR="00CA4C99" w:rsidRPr="00B27FE6" w:rsidRDefault="00CA4C99" w:rsidP="007074B3">
            <w:pPr>
              <w:spacing w:line="360" w:lineRule="auto"/>
              <w:ind w:left="720" w:hanging="720"/>
              <w:jc w:val="right"/>
              <w:rPr>
                <w:szCs w:val="24"/>
                <w:lang w:val="el-GR"/>
              </w:rPr>
            </w:pPr>
          </w:p>
        </w:tc>
        <w:tc>
          <w:tcPr>
            <w:tcW w:w="3266" w:type="pct"/>
            <w:gridSpan w:val="11"/>
          </w:tcPr>
          <w:p w14:paraId="29E54C54" w14:textId="77777777" w:rsidR="00CA4C99" w:rsidRPr="00B27FE6" w:rsidRDefault="00CA4C99" w:rsidP="007074B3">
            <w:pPr>
              <w:spacing w:line="360" w:lineRule="auto"/>
              <w:jc w:val="both"/>
              <w:rPr>
                <w:szCs w:val="24"/>
                <w:lang w:val="el-GR"/>
              </w:rPr>
            </w:pPr>
          </w:p>
        </w:tc>
      </w:tr>
      <w:tr w:rsidR="00F85BBB" w:rsidRPr="003709EF" w14:paraId="245FB8E3" w14:textId="77777777" w:rsidTr="00DF73B3">
        <w:trPr>
          <w:gridAfter w:val="1"/>
          <w:wAfter w:w="14" w:type="pct"/>
        </w:trPr>
        <w:tc>
          <w:tcPr>
            <w:tcW w:w="1119" w:type="pct"/>
          </w:tcPr>
          <w:p w14:paraId="779DAF7E" w14:textId="77777777" w:rsidR="00CA4C99" w:rsidRPr="00B27FE6" w:rsidRDefault="00CA4C99" w:rsidP="007074B3">
            <w:pPr>
              <w:pStyle w:val="BodyText2"/>
              <w:spacing w:before="0"/>
              <w:jc w:val="left"/>
              <w:rPr>
                <w:rFonts w:ascii="Arial" w:hAnsi="Arial" w:cs="Arial"/>
                <w:sz w:val="24"/>
                <w:szCs w:val="24"/>
                <w:lang w:val="el-GR"/>
              </w:rPr>
            </w:pPr>
          </w:p>
        </w:tc>
        <w:tc>
          <w:tcPr>
            <w:tcW w:w="601" w:type="pct"/>
            <w:gridSpan w:val="5"/>
          </w:tcPr>
          <w:p w14:paraId="77626B88" w14:textId="43E7CB6F" w:rsidR="00CA4C99" w:rsidRPr="00B27FE6" w:rsidRDefault="0004271A" w:rsidP="007074B3">
            <w:pPr>
              <w:spacing w:line="360" w:lineRule="auto"/>
              <w:ind w:left="720" w:hanging="720"/>
              <w:jc w:val="right"/>
              <w:rPr>
                <w:szCs w:val="24"/>
                <w:lang w:val="el-GR"/>
              </w:rPr>
            </w:pPr>
            <w:r>
              <w:rPr>
                <w:szCs w:val="24"/>
                <w:lang w:val="el-GR"/>
              </w:rPr>
              <w:t>(</w:t>
            </w:r>
            <w:r w:rsidR="00CA4C99" w:rsidRPr="00B27FE6">
              <w:rPr>
                <w:szCs w:val="24"/>
                <w:lang w:val="el-GR"/>
              </w:rPr>
              <w:t>γ)</w:t>
            </w:r>
          </w:p>
        </w:tc>
        <w:tc>
          <w:tcPr>
            <w:tcW w:w="3266" w:type="pct"/>
            <w:gridSpan w:val="11"/>
          </w:tcPr>
          <w:p w14:paraId="15C43CDD" w14:textId="3EBE2C89" w:rsidR="00CA4C99" w:rsidRPr="00B27FE6" w:rsidRDefault="00CA4C99" w:rsidP="007074B3">
            <w:pPr>
              <w:spacing w:line="360" w:lineRule="auto"/>
              <w:jc w:val="both"/>
              <w:rPr>
                <w:szCs w:val="24"/>
                <w:lang w:val="el-GR"/>
              </w:rPr>
            </w:pPr>
            <w:r w:rsidRPr="00B27FE6">
              <w:rPr>
                <w:szCs w:val="24"/>
                <w:lang w:val="el-GR"/>
              </w:rPr>
              <w:t>υπηρεσίες που συνίστανται, εν όλω ή εν μέρει, στη μεταφορά σημάτων</w:t>
            </w:r>
            <w:r w:rsidR="0015136E">
              <w:rPr>
                <w:szCs w:val="24"/>
                <w:lang w:val="el-GR"/>
              </w:rPr>
              <w:t>,</w:t>
            </w:r>
            <w:r w:rsidRPr="00B27FE6">
              <w:rPr>
                <w:szCs w:val="24"/>
                <w:lang w:val="el-GR"/>
              </w:rPr>
              <w:t xml:space="preserve"> όπως οι υπηρεσίες μετάδοσης που χρησιμοποιούνται για την παροχή υπηρεσιών μεταξύ μηχανών και για την </w:t>
            </w:r>
            <w:proofErr w:type="spellStart"/>
            <w:r w:rsidRPr="00B27FE6">
              <w:rPr>
                <w:szCs w:val="24"/>
                <w:lang w:val="el-GR"/>
              </w:rPr>
              <w:t>ευρυεκπομπή</w:t>
            </w:r>
            <w:proofErr w:type="spellEnd"/>
            <w:r w:rsidRPr="00B27FE6">
              <w:rPr>
                <w:szCs w:val="24"/>
                <w:lang w:val="el-GR"/>
              </w:rPr>
              <w:t>·</w:t>
            </w:r>
          </w:p>
        </w:tc>
      </w:tr>
      <w:tr w:rsidR="007074B3" w:rsidRPr="003709EF" w14:paraId="760C63F8" w14:textId="77777777" w:rsidTr="00DF73B3">
        <w:trPr>
          <w:gridAfter w:val="1"/>
          <w:wAfter w:w="14" w:type="pct"/>
        </w:trPr>
        <w:tc>
          <w:tcPr>
            <w:tcW w:w="1119" w:type="pct"/>
          </w:tcPr>
          <w:p w14:paraId="00F31DEB"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09CF701B" w14:textId="77777777" w:rsidR="00CA4C99" w:rsidRPr="00B27FE6" w:rsidRDefault="00CA4C99" w:rsidP="007074B3">
            <w:pPr>
              <w:spacing w:line="360" w:lineRule="auto"/>
              <w:jc w:val="both"/>
              <w:rPr>
                <w:szCs w:val="24"/>
                <w:lang w:val="el-GR"/>
              </w:rPr>
            </w:pPr>
          </w:p>
        </w:tc>
      </w:tr>
      <w:tr w:rsidR="007074B3" w:rsidRPr="003709EF" w14:paraId="6EE861F6" w14:textId="77777777" w:rsidTr="00DF73B3">
        <w:trPr>
          <w:gridAfter w:val="1"/>
          <w:wAfter w:w="14" w:type="pct"/>
        </w:trPr>
        <w:tc>
          <w:tcPr>
            <w:tcW w:w="1119" w:type="pct"/>
          </w:tcPr>
          <w:p w14:paraId="0B09F750"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8617C40" w14:textId="08CFA33B" w:rsidR="00CA4C99" w:rsidRPr="00B27FE6" w:rsidRDefault="00CA4C99" w:rsidP="007074B3">
            <w:pPr>
              <w:spacing w:line="360" w:lineRule="auto"/>
              <w:ind w:left="567"/>
              <w:jc w:val="both"/>
              <w:rPr>
                <w:szCs w:val="24"/>
                <w:lang w:val="el-GR"/>
              </w:rPr>
            </w:pPr>
            <w:r w:rsidRPr="00B27FE6">
              <w:rPr>
                <w:szCs w:val="24"/>
                <w:lang w:val="el-GR"/>
              </w:rPr>
              <w:t xml:space="preserve">«υπηρεσίες πλήρους συνομιλίας» </w:t>
            </w:r>
            <w:r w:rsidR="0004271A">
              <w:rPr>
                <w:szCs w:val="24"/>
                <w:lang w:val="el-GR"/>
              </w:rPr>
              <w:t xml:space="preserve">σημαίνει </w:t>
            </w:r>
            <w:r w:rsidRPr="00B27FE6">
              <w:rPr>
                <w:szCs w:val="24"/>
                <w:lang w:val="el-GR"/>
              </w:rPr>
              <w:t>υπηρεσίες συνομιλίας σε πραγματικό χρόνο με χρήση πολυμέσων που παρέχουν αμφίδρομη συμμετρική μεταφορά βίντεο κίνησης σε πραγματικό χρόνο, καθώς και κειμένου και φωνής σε πραγματικό χρόνο</w:t>
            </w:r>
            <w:r w:rsidR="00AB746D">
              <w:rPr>
                <w:szCs w:val="24"/>
                <w:lang w:val="el-GR"/>
              </w:rPr>
              <w:t>,</w:t>
            </w:r>
            <w:r w:rsidRPr="00B27FE6">
              <w:rPr>
                <w:szCs w:val="24"/>
                <w:lang w:val="el-GR"/>
              </w:rPr>
              <w:t xml:space="preserve"> μεταξύ δύο χρηστών που βρίσκονται σε δύο ή περισσότερες τοποθεσίες·</w:t>
            </w:r>
          </w:p>
        </w:tc>
      </w:tr>
      <w:tr w:rsidR="007074B3" w:rsidRPr="003709EF" w14:paraId="44C753AF" w14:textId="77777777" w:rsidTr="00DF73B3">
        <w:trPr>
          <w:gridAfter w:val="1"/>
          <w:wAfter w:w="14" w:type="pct"/>
        </w:trPr>
        <w:tc>
          <w:tcPr>
            <w:tcW w:w="1119" w:type="pct"/>
          </w:tcPr>
          <w:p w14:paraId="56A83A55"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0ED2B71C" w14:textId="77777777" w:rsidR="00CA4C99" w:rsidRPr="00B27FE6" w:rsidRDefault="00CA4C99" w:rsidP="007074B3">
            <w:pPr>
              <w:spacing w:line="360" w:lineRule="auto"/>
              <w:jc w:val="both"/>
              <w:rPr>
                <w:szCs w:val="24"/>
                <w:lang w:val="el-GR"/>
              </w:rPr>
            </w:pPr>
          </w:p>
        </w:tc>
      </w:tr>
      <w:tr w:rsidR="007074B3" w:rsidRPr="003709EF" w14:paraId="5EA31FDE" w14:textId="77777777" w:rsidTr="00DF73B3">
        <w:trPr>
          <w:gridAfter w:val="1"/>
          <w:wAfter w:w="14" w:type="pct"/>
        </w:trPr>
        <w:tc>
          <w:tcPr>
            <w:tcW w:w="1119" w:type="pct"/>
          </w:tcPr>
          <w:p w14:paraId="27D39BC4"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7C0B7562" w14:textId="330A7DD0" w:rsidR="00CA4C99" w:rsidRPr="00B27FE6" w:rsidRDefault="00CA4C99" w:rsidP="007074B3">
            <w:pPr>
              <w:spacing w:line="360" w:lineRule="auto"/>
              <w:ind w:left="567"/>
              <w:jc w:val="both"/>
              <w:rPr>
                <w:szCs w:val="24"/>
                <w:lang w:val="el-GR"/>
              </w:rPr>
            </w:pPr>
            <w:r w:rsidRPr="00B27FE6">
              <w:rPr>
                <w:szCs w:val="24"/>
                <w:lang w:val="el-GR"/>
              </w:rPr>
              <w:t xml:space="preserve">«Υφυπουργός» σημαίνει τον Υφυπουργό Έρευνας, Καινοτομίας και Ψηφιακής Πολιτικής παρά τω </w:t>
            </w:r>
            <w:proofErr w:type="spellStart"/>
            <w:r w:rsidRPr="00B27FE6">
              <w:rPr>
                <w:szCs w:val="24"/>
                <w:lang w:val="el-GR"/>
              </w:rPr>
              <w:t>Προέδρω</w:t>
            </w:r>
            <w:proofErr w:type="spellEnd"/>
            <w:r w:rsidRPr="00B27FE6">
              <w:rPr>
                <w:szCs w:val="24"/>
                <w:lang w:val="el-GR"/>
              </w:rPr>
              <w:t>·</w:t>
            </w:r>
          </w:p>
        </w:tc>
      </w:tr>
      <w:tr w:rsidR="007074B3" w:rsidRPr="003709EF" w14:paraId="5A69341B" w14:textId="77777777" w:rsidTr="00DF73B3">
        <w:trPr>
          <w:gridAfter w:val="1"/>
          <w:wAfter w:w="14" w:type="pct"/>
        </w:trPr>
        <w:tc>
          <w:tcPr>
            <w:tcW w:w="1119" w:type="pct"/>
          </w:tcPr>
          <w:p w14:paraId="51DCB02C"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A5F7070" w14:textId="77777777" w:rsidR="00CA4C99" w:rsidRPr="00B27FE6" w:rsidRDefault="00CA4C99" w:rsidP="007074B3">
            <w:pPr>
              <w:spacing w:line="360" w:lineRule="auto"/>
              <w:jc w:val="both"/>
              <w:rPr>
                <w:szCs w:val="24"/>
                <w:lang w:val="el-GR"/>
              </w:rPr>
            </w:pPr>
          </w:p>
        </w:tc>
      </w:tr>
      <w:tr w:rsidR="007074B3" w:rsidRPr="003709EF" w:rsidDel="001377F1" w14:paraId="267D3BA6" w14:textId="77777777" w:rsidTr="00DF73B3">
        <w:trPr>
          <w:gridAfter w:val="1"/>
          <w:wAfter w:w="14" w:type="pct"/>
        </w:trPr>
        <w:tc>
          <w:tcPr>
            <w:tcW w:w="1119" w:type="pct"/>
          </w:tcPr>
          <w:p w14:paraId="64031BD7"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6500283" w14:textId="35480EC5" w:rsidR="00CA4C99" w:rsidRPr="00B27FE6" w:rsidRDefault="00CA4C99" w:rsidP="007074B3">
            <w:pPr>
              <w:spacing w:line="360" w:lineRule="auto"/>
              <w:ind w:left="567"/>
              <w:jc w:val="both"/>
              <w:rPr>
                <w:szCs w:val="24"/>
                <w:lang w:val="el-GR"/>
              </w:rPr>
            </w:pPr>
            <w:r w:rsidRPr="00B27FE6">
              <w:rPr>
                <w:szCs w:val="24"/>
                <w:lang w:val="el-GR"/>
              </w:rPr>
              <w:t>«</w:t>
            </w:r>
            <w:proofErr w:type="spellStart"/>
            <w:r w:rsidRPr="00B27FE6">
              <w:rPr>
                <w:szCs w:val="24"/>
                <w:lang w:val="el-GR"/>
              </w:rPr>
              <w:t>υψίρρυθμο</w:t>
            </w:r>
            <w:proofErr w:type="spellEnd"/>
            <w:r w:rsidRPr="00B27FE6">
              <w:rPr>
                <w:szCs w:val="24"/>
                <w:lang w:val="el-GR"/>
              </w:rPr>
              <w:t xml:space="preserve"> δίκτυο ηλεκτρονικών επικοινωνιών» σημαίνει δίκτυο ηλεκτρονικών επικοινωνιών ικανό να παρέχει υπηρεσίες ευρυζωνικής πρόσβασης σε ταχύτητες τουλάχιστον 30 </w:t>
            </w:r>
            <w:r w:rsidRPr="00B27FE6">
              <w:rPr>
                <w:szCs w:val="24"/>
              </w:rPr>
              <w:t>Mbps</w:t>
            </w:r>
            <w:r w:rsidRPr="00B27FE6">
              <w:rPr>
                <w:szCs w:val="24"/>
                <w:lang w:val="el-GR"/>
              </w:rPr>
              <w:t>·</w:t>
            </w:r>
          </w:p>
        </w:tc>
      </w:tr>
      <w:tr w:rsidR="00DD09A2" w:rsidRPr="003709EF" w:rsidDel="001377F1" w14:paraId="1191D52F" w14:textId="77777777" w:rsidTr="00DF73B3">
        <w:trPr>
          <w:gridAfter w:val="1"/>
          <w:wAfter w:w="14" w:type="pct"/>
        </w:trPr>
        <w:tc>
          <w:tcPr>
            <w:tcW w:w="1119" w:type="pct"/>
          </w:tcPr>
          <w:p w14:paraId="32D0BE41" w14:textId="77777777" w:rsidR="00421020" w:rsidRPr="00B27FE6" w:rsidRDefault="00421020" w:rsidP="007074B3">
            <w:pPr>
              <w:pStyle w:val="BodyText2"/>
              <w:spacing w:before="0"/>
              <w:jc w:val="left"/>
              <w:rPr>
                <w:rFonts w:ascii="Arial" w:hAnsi="Arial" w:cs="Arial"/>
                <w:sz w:val="24"/>
                <w:szCs w:val="24"/>
                <w:lang w:val="el-GR"/>
              </w:rPr>
            </w:pPr>
          </w:p>
        </w:tc>
        <w:tc>
          <w:tcPr>
            <w:tcW w:w="3866" w:type="pct"/>
            <w:gridSpan w:val="16"/>
          </w:tcPr>
          <w:p w14:paraId="0D1FA1E0" w14:textId="77777777" w:rsidR="00421020" w:rsidRPr="00B27FE6" w:rsidRDefault="00421020" w:rsidP="007074B3">
            <w:pPr>
              <w:spacing w:line="360" w:lineRule="auto"/>
              <w:jc w:val="both"/>
              <w:rPr>
                <w:szCs w:val="24"/>
                <w:lang w:val="el-GR"/>
              </w:rPr>
            </w:pPr>
          </w:p>
        </w:tc>
      </w:tr>
      <w:tr w:rsidR="007074B3" w:rsidRPr="003709EF" w:rsidDel="001377F1" w14:paraId="591553A1" w14:textId="77777777" w:rsidTr="00DF73B3">
        <w:trPr>
          <w:gridAfter w:val="1"/>
          <w:wAfter w:w="14" w:type="pct"/>
        </w:trPr>
        <w:tc>
          <w:tcPr>
            <w:tcW w:w="1119" w:type="pct"/>
          </w:tcPr>
          <w:p w14:paraId="66F13223"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E1D676B" w14:textId="354AC2C7" w:rsidR="00CA4C99" w:rsidRPr="00421020" w:rsidRDefault="00421020" w:rsidP="0004271A">
            <w:pPr>
              <w:spacing w:line="360" w:lineRule="auto"/>
              <w:ind w:left="567"/>
              <w:jc w:val="both"/>
              <w:rPr>
                <w:szCs w:val="24"/>
                <w:lang w:val="el-GR"/>
              </w:rPr>
            </w:pPr>
            <w:r w:rsidRPr="00B27FE6">
              <w:rPr>
                <w:szCs w:val="24"/>
                <w:lang w:val="el-GR"/>
              </w:rPr>
              <w:t>«φορέας εκμετάλλευσης δικτύου» σημαίνει την επιχείρηση που παρέχει ή της επιτρέπεται να παρέχει ένα δημόσιο δίκτυο ηλεκτρονικών επικοινωνιών ή μια βοηθητική υποδομή, καθώς και επιχείρηση που παρέχει υλική υποδομή με σκοπό την παροχή</w:t>
            </w:r>
            <w:r w:rsidR="0004271A">
              <w:rPr>
                <w:szCs w:val="24"/>
                <w:lang w:val="el-GR"/>
              </w:rPr>
              <w:t>-</w:t>
            </w:r>
          </w:p>
        </w:tc>
      </w:tr>
      <w:tr w:rsidR="00DD09A2" w:rsidRPr="003709EF" w:rsidDel="001377F1" w14:paraId="3EE3F1B0" w14:textId="77777777" w:rsidTr="00DF73B3">
        <w:trPr>
          <w:gridAfter w:val="1"/>
          <w:wAfter w:w="14" w:type="pct"/>
        </w:trPr>
        <w:tc>
          <w:tcPr>
            <w:tcW w:w="1119" w:type="pct"/>
          </w:tcPr>
          <w:p w14:paraId="5F0F292C" w14:textId="77777777" w:rsidR="00421020" w:rsidRPr="00B27FE6" w:rsidRDefault="00421020" w:rsidP="007074B3">
            <w:pPr>
              <w:pStyle w:val="BodyText2"/>
              <w:spacing w:before="0"/>
              <w:jc w:val="left"/>
              <w:rPr>
                <w:rFonts w:ascii="Arial" w:hAnsi="Arial" w:cs="Arial"/>
                <w:sz w:val="24"/>
                <w:szCs w:val="24"/>
                <w:lang w:val="el-GR"/>
              </w:rPr>
            </w:pPr>
          </w:p>
        </w:tc>
        <w:tc>
          <w:tcPr>
            <w:tcW w:w="3866" w:type="pct"/>
            <w:gridSpan w:val="16"/>
          </w:tcPr>
          <w:p w14:paraId="63AB54E0" w14:textId="77777777" w:rsidR="00421020" w:rsidRPr="00B27FE6" w:rsidRDefault="00421020" w:rsidP="007074B3">
            <w:pPr>
              <w:spacing w:line="360" w:lineRule="auto"/>
              <w:jc w:val="both"/>
              <w:rPr>
                <w:szCs w:val="24"/>
                <w:lang w:val="el-GR"/>
              </w:rPr>
            </w:pPr>
          </w:p>
        </w:tc>
      </w:tr>
      <w:tr w:rsidR="00A605B8" w:rsidRPr="003709EF" w:rsidDel="001377F1" w14:paraId="59C1605C" w14:textId="77777777" w:rsidTr="00DF73B3">
        <w:trPr>
          <w:gridAfter w:val="1"/>
          <w:wAfter w:w="14" w:type="pct"/>
        </w:trPr>
        <w:tc>
          <w:tcPr>
            <w:tcW w:w="1119" w:type="pct"/>
          </w:tcPr>
          <w:p w14:paraId="44533D6B"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348E5107" w14:textId="101F0F95" w:rsidR="00421020" w:rsidRPr="00B27FE6" w:rsidRDefault="0004271A" w:rsidP="007074B3">
            <w:pPr>
              <w:spacing w:line="360" w:lineRule="auto"/>
              <w:jc w:val="right"/>
              <w:rPr>
                <w:szCs w:val="24"/>
                <w:lang w:val="el-GR"/>
              </w:rPr>
            </w:pPr>
            <w:r>
              <w:rPr>
                <w:szCs w:val="24"/>
                <w:lang w:val="el-GR"/>
              </w:rPr>
              <w:t>(</w:t>
            </w:r>
            <w:r w:rsidR="00421020" w:rsidRPr="00B27FE6">
              <w:rPr>
                <w:szCs w:val="24"/>
                <w:lang w:val="el-GR"/>
              </w:rPr>
              <w:t>α)</w:t>
            </w:r>
          </w:p>
        </w:tc>
        <w:tc>
          <w:tcPr>
            <w:tcW w:w="3266" w:type="pct"/>
            <w:gridSpan w:val="11"/>
          </w:tcPr>
          <w:p w14:paraId="4868062A" w14:textId="04AEB2CA" w:rsidR="00421020" w:rsidRPr="00421020" w:rsidRDefault="00421020" w:rsidP="007074B3">
            <w:pPr>
              <w:pStyle w:val="CommentText"/>
              <w:spacing w:line="360" w:lineRule="auto"/>
              <w:rPr>
                <w:rFonts w:ascii="Arial" w:hAnsi="Arial" w:cs="Arial"/>
                <w:kern w:val="0"/>
                <w:sz w:val="24"/>
                <w:szCs w:val="24"/>
                <w:lang w:val="el-GR"/>
              </w:rPr>
            </w:pPr>
            <w:r w:rsidRPr="00B27FE6">
              <w:rPr>
                <w:rFonts w:ascii="Arial" w:hAnsi="Arial" w:cs="Arial"/>
                <w:kern w:val="0"/>
                <w:sz w:val="24"/>
                <w:szCs w:val="24"/>
                <w:lang w:val="el-GR"/>
              </w:rPr>
              <w:t>υπηρεσίας παραγωγής, μεταφοράς ή διανομής:</w:t>
            </w:r>
          </w:p>
        </w:tc>
      </w:tr>
      <w:tr w:rsidR="00F85BBB" w:rsidRPr="003709EF" w:rsidDel="001377F1" w14:paraId="0F1281B0" w14:textId="77777777" w:rsidTr="00DF73B3">
        <w:trPr>
          <w:gridAfter w:val="1"/>
          <w:wAfter w:w="14" w:type="pct"/>
        </w:trPr>
        <w:tc>
          <w:tcPr>
            <w:tcW w:w="1119" w:type="pct"/>
          </w:tcPr>
          <w:p w14:paraId="24C2ADFB"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5B993CC4" w14:textId="77777777" w:rsidR="00421020" w:rsidRPr="00B27FE6" w:rsidRDefault="00421020" w:rsidP="007074B3">
            <w:pPr>
              <w:spacing w:line="360" w:lineRule="auto"/>
              <w:jc w:val="right"/>
              <w:rPr>
                <w:szCs w:val="24"/>
                <w:lang w:val="el-GR"/>
              </w:rPr>
            </w:pPr>
          </w:p>
        </w:tc>
        <w:tc>
          <w:tcPr>
            <w:tcW w:w="3266" w:type="pct"/>
            <w:gridSpan w:val="11"/>
          </w:tcPr>
          <w:p w14:paraId="20BD0917" w14:textId="77777777" w:rsidR="00421020" w:rsidRPr="00B27FE6" w:rsidRDefault="00421020" w:rsidP="007074B3">
            <w:pPr>
              <w:spacing w:line="360" w:lineRule="auto"/>
              <w:jc w:val="both"/>
              <w:rPr>
                <w:szCs w:val="24"/>
                <w:lang w:val="el-GR"/>
              </w:rPr>
            </w:pPr>
          </w:p>
        </w:tc>
      </w:tr>
      <w:tr w:rsidR="007074B3" w:rsidRPr="00A45930" w:rsidDel="001377F1" w14:paraId="3A9A914C" w14:textId="77777777" w:rsidTr="00DF73B3">
        <w:trPr>
          <w:gridAfter w:val="1"/>
          <w:wAfter w:w="14" w:type="pct"/>
        </w:trPr>
        <w:tc>
          <w:tcPr>
            <w:tcW w:w="1119" w:type="pct"/>
          </w:tcPr>
          <w:p w14:paraId="7A19D122"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4B78FEA9" w14:textId="77777777" w:rsidR="00421020" w:rsidRPr="00B27FE6" w:rsidRDefault="00421020" w:rsidP="007074B3">
            <w:pPr>
              <w:spacing w:line="360" w:lineRule="auto"/>
              <w:jc w:val="right"/>
              <w:rPr>
                <w:szCs w:val="24"/>
                <w:lang w:val="el-GR"/>
              </w:rPr>
            </w:pPr>
          </w:p>
        </w:tc>
        <w:tc>
          <w:tcPr>
            <w:tcW w:w="260" w:type="pct"/>
            <w:gridSpan w:val="5"/>
          </w:tcPr>
          <w:p w14:paraId="282CBEF8" w14:textId="12A57EF4" w:rsidR="00421020" w:rsidRPr="00B27FE6" w:rsidRDefault="0004271A" w:rsidP="007074B3">
            <w:pPr>
              <w:spacing w:line="360" w:lineRule="auto"/>
              <w:jc w:val="both"/>
              <w:rPr>
                <w:szCs w:val="24"/>
                <w:lang w:val="el-GR"/>
              </w:rPr>
            </w:pPr>
            <w:r>
              <w:rPr>
                <w:szCs w:val="24"/>
                <w:lang w:val="el-GR"/>
              </w:rPr>
              <w:t>(</w:t>
            </w:r>
            <w:r w:rsidR="00421020" w:rsidRPr="00B27FE6">
              <w:rPr>
                <w:szCs w:val="24"/>
                <w:lang w:val="el-GR"/>
              </w:rPr>
              <w:t>i)</w:t>
            </w:r>
          </w:p>
        </w:tc>
        <w:tc>
          <w:tcPr>
            <w:tcW w:w="3006" w:type="pct"/>
            <w:gridSpan w:val="6"/>
          </w:tcPr>
          <w:p w14:paraId="7BCE763A" w14:textId="221E65CE" w:rsidR="00421020" w:rsidRPr="00B27FE6" w:rsidRDefault="00421020" w:rsidP="007074B3">
            <w:pPr>
              <w:spacing w:line="360" w:lineRule="auto"/>
              <w:jc w:val="both"/>
              <w:rPr>
                <w:szCs w:val="24"/>
                <w:lang w:val="el-GR"/>
              </w:rPr>
            </w:pPr>
            <w:r w:rsidRPr="00B27FE6">
              <w:rPr>
                <w:szCs w:val="24"/>
                <w:lang w:val="el-GR"/>
              </w:rPr>
              <w:t>φυσικού αερίου,</w:t>
            </w:r>
          </w:p>
        </w:tc>
      </w:tr>
      <w:tr w:rsidR="007074B3" w:rsidRPr="003709EF" w:rsidDel="001377F1" w14:paraId="719193FB" w14:textId="77777777" w:rsidTr="00DF73B3">
        <w:trPr>
          <w:gridAfter w:val="1"/>
          <w:wAfter w:w="14" w:type="pct"/>
        </w:trPr>
        <w:tc>
          <w:tcPr>
            <w:tcW w:w="1119" w:type="pct"/>
          </w:tcPr>
          <w:p w14:paraId="0C724DD7"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1820D659" w14:textId="77777777" w:rsidR="00421020" w:rsidRPr="00B27FE6" w:rsidRDefault="00421020" w:rsidP="007074B3">
            <w:pPr>
              <w:spacing w:line="360" w:lineRule="auto"/>
              <w:jc w:val="right"/>
              <w:rPr>
                <w:szCs w:val="24"/>
                <w:lang w:val="el-GR"/>
              </w:rPr>
            </w:pPr>
          </w:p>
        </w:tc>
        <w:tc>
          <w:tcPr>
            <w:tcW w:w="260" w:type="pct"/>
            <w:gridSpan w:val="5"/>
          </w:tcPr>
          <w:p w14:paraId="3ECBD260" w14:textId="79E4FB15" w:rsidR="00421020" w:rsidRPr="00B27FE6" w:rsidRDefault="0004271A" w:rsidP="007074B3">
            <w:pPr>
              <w:spacing w:line="360" w:lineRule="auto"/>
              <w:jc w:val="both"/>
              <w:rPr>
                <w:szCs w:val="24"/>
                <w:lang w:val="el-GR"/>
              </w:rPr>
            </w:pPr>
            <w:r>
              <w:rPr>
                <w:szCs w:val="24"/>
                <w:lang w:val="el-GR"/>
              </w:rPr>
              <w:t>(</w:t>
            </w:r>
            <w:proofErr w:type="spellStart"/>
            <w:r w:rsidR="00421020" w:rsidRPr="00B27FE6">
              <w:rPr>
                <w:szCs w:val="24"/>
                <w:lang w:val="el-GR"/>
              </w:rPr>
              <w:t>ii</w:t>
            </w:r>
            <w:proofErr w:type="spellEnd"/>
            <w:r w:rsidR="00421020" w:rsidRPr="00B27FE6">
              <w:rPr>
                <w:szCs w:val="24"/>
                <w:lang w:val="el-GR"/>
              </w:rPr>
              <w:t>)</w:t>
            </w:r>
          </w:p>
        </w:tc>
        <w:tc>
          <w:tcPr>
            <w:tcW w:w="3006" w:type="pct"/>
            <w:gridSpan w:val="6"/>
          </w:tcPr>
          <w:p w14:paraId="2C526FA3" w14:textId="15ACB413" w:rsidR="00421020" w:rsidRPr="00421020" w:rsidRDefault="00421020" w:rsidP="007074B3">
            <w:pPr>
              <w:pStyle w:val="CommentText"/>
              <w:spacing w:line="360" w:lineRule="auto"/>
              <w:rPr>
                <w:rFonts w:ascii="Arial" w:hAnsi="Arial" w:cs="Arial"/>
                <w:kern w:val="0"/>
                <w:sz w:val="24"/>
                <w:szCs w:val="24"/>
                <w:lang w:val="el-GR"/>
              </w:rPr>
            </w:pPr>
            <w:r w:rsidRPr="00B27FE6">
              <w:rPr>
                <w:rFonts w:ascii="Arial" w:hAnsi="Arial" w:cs="Arial"/>
                <w:kern w:val="0"/>
                <w:sz w:val="24"/>
                <w:szCs w:val="24"/>
                <w:lang w:val="el-GR"/>
              </w:rPr>
              <w:t>ηλεκτρικής ενέργειας, συμπεριλαμβανομένου του δημόσιου φωτισμού</w:t>
            </w:r>
            <w:r w:rsidR="00AB746D">
              <w:rPr>
                <w:rFonts w:ascii="Arial" w:hAnsi="Arial" w:cs="Arial"/>
                <w:kern w:val="0"/>
                <w:sz w:val="24"/>
                <w:szCs w:val="24"/>
                <w:lang w:val="el-GR"/>
              </w:rPr>
              <w:t>,</w:t>
            </w:r>
          </w:p>
        </w:tc>
      </w:tr>
      <w:tr w:rsidR="007074B3" w:rsidRPr="00A45930" w:rsidDel="001377F1" w14:paraId="4A619815" w14:textId="77777777" w:rsidTr="00DF73B3">
        <w:trPr>
          <w:gridAfter w:val="1"/>
          <w:wAfter w:w="14" w:type="pct"/>
        </w:trPr>
        <w:tc>
          <w:tcPr>
            <w:tcW w:w="1119" w:type="pct"/>
          </w:tcPr>
          <w:p w14:paraId="3B056AA3"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59D8CEAC" w14:textId="77777777" w:rsidR="00421020" w:rsidRPr="00B27FE6" w:rsidRDefault="00421020" w:rsidP="007074B3">
            <w:pPr>
              <w:spacing w:line="360" w:lineRule="auto"/>
              <w:jc w:val="right"/>
              <w:rPr>
                <w:szCs w:val="24"/>
                <w:lang w:val="el-GR"/>
              </w:rPr>
            </w:pPr>
          </w:p>
        </w:tc>
        <w:tc>
          <w:tcPr>
            <w:tcW w:w="260" w:type="pct"/>
            <w:gridSpan w:val="5"/>
          </w:tcPr>
          <w:p w14:paraId="6D7D860E" w14:textId="60814E16" w:rsidR="00421020" w:rsidRPr="00B27FE6" w:rsidRDefault="0004271A" w:rsidP="00AB746D">
            <w:pPr>
              <w:spacing w:line="360" w:lineRule="auto"/>
              <w:ind w:left="-12" w:right="-33"/>
              <w:jc w:val="both"/>
              <w:rPr>
                <w:szCs w:val="24"/>
                <w:lang w:val="el-GR"/>
              </w:rPr>
            </w:pPr>
            <w:r>
              <w:rPr>
                <w:szCs w:val="24"/>
                <w:lang w:val="el-GR"/>
              </w:rPr>
              <w:t>(</w:t>
            </w:r>
            <w:proofErr w:type="spellStart"/>
            <w:r w:rsidR="00421020" w:rsidRPr="00B27FE6">
              <w:rPr>
                <w:szCs w:val="24"/>
                <w:lang w:val="el-GR"/>
              </w:rPr>
              <w:t>iii</w:t>
            </w:r>
            <w:proofErr w:type="spellEnd"/>
            <w:r w:rsidR="00421020" w:rsidRPr="00B27FE6">
              <w:rPr>
                <w:szCs w:val="24"/>
                <w:lang w:val="el-GR"/>
              </w:rPr>
              <w:t>)</w:t>
            </w:r>
          </w:p>
        </w:tc>
        <w:tc>
          <w:tcPr>
            <w:tcW w:w="3006" w:type="pct"/>
            <w:gridSpan w:val="6"/>
          </w:tcPr>
          <w:p w14:paraId="038CC4AB" w14:textId="2BF0561F" w:rsidR="00421020" w:rsidRPr="00421020" w:rsidRDefault="00421020" w:rsidP="007074B3">
            <w:pPr>
              <w:pStyle w:val="CommentText"/>
              <w:spacing w:line="360" w:lineRule="auto"/>
              <w:rPr>
                <w:rFonts w:ascii="Arial" w:hAnsi="Arial" w:cs="Arial"/>
                <w:kern w:val="0"/>
                <w:sz w:val="24"/>
                <w:szCs w:val="24"/>
                <w:lang w:val="el-GR"/>
              </w:rPr>
            </w:pPr>
            <w:r w:rsidRPr="00B27FE6">
              <w:rPr>
                <w:rFonts w:ascii="Arial" w:hAnsi="Arial" w:cs="Arial"/>
                <w:kern w:val="0"/>
                <w:sz w:val="24"/>
                <w:szCs w:val="24"/>
                <w:lang w:val="el-GR"/>
              </w:rPr>
              <w:t>θέρμανσης,</w:t>
            </w:r>
          </w:p>
        </w:tc>
      </w:tr>
      <w:tr w:rsidR="007074B3" w:rsidRPr="003709EF" w:rsidDel="001377F1" w14:paraId="50771AF9" w14:textId="77777777" w:rsidTr="00DF73B3">
        <w:trPr>
          <w:gridAfter w:val="1"/>
          <w:wAfter w:w="14" w:type="pct"/>
        </w:trPr>
        <w:tc>
          <w:tcPr>
            <w:tcW w:w="1119" w:type="pct"/>
          </w:tcPr>
          <w:p w14:paraId="141A5912"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51D7B82B" w14:textId="77777777" w:rsidR="00421020" w:rsidRPr="00B27FE6" w:rsidRDefault="00421020" w:rsidP="007074B3">
            <w:pPr>
              <w:spacing w:line="360" w:lineRule="auto"/>
              <w:jc w:val="right"/>
              <w:rPr>
                <w:szCs w:val="24"/>
                <w:lang w:val="el-GR"/>
              </w:rPr>
            </w:pPr>
          </w:p>
        </w:tc>
        <w:tc>
          <w:tcPr>
            <w:tcW w:w="260" w:type="pct"/>
            <w:gridSpan w:val="5"/>
          </w:tcPr>
          <w:p w14:paraId="5BC11F0A" w14:textId="5B9D8CC3" w:rsidR="00421020" w:rsidRPr="00B27FE6" w:rsidRDefault="0004271A" w:rsidP="00AB746D">
            <w:pPr>
              <w:spacing w:line="360" w:lineRule="auto"/>
              <w:ind w:right="-175"/>
              <w:jc w:val="both"/>
              <w:rPr>
                <w:szCs w:val="24"/>
                <w:lang w:val="el-GR"/>
              </w:rPr>
            </w:pPr>
            <w:r>
              <w:rPr>
                <w:szCs w:val="24"/>
                <w:lang w:val="el-GR"/>
              </w:rPr>
              <w:t>(</w:t>
            </w:r>
            <w:proofErr w:type="spellStart"/>
            <w:r w:rsidR="00421020" w:rsidRPr="00B27FE6">
              <w:rPr>
                <w:szCs w:val="24"/>
                <w:lang w:val="el-GR"/>
              </w:rPr>
              <w:t>iv</w:t>
            </w:r>
            <w:proofErr w:type="spellEnd"/>
            <w:r w:rsidR="00421020" w:rsidRPr="00B27FE6">
              <w:rPr>
                <w:szCs w:val="24"/>
                <w:lang w:val="el-GR"/>
              </w:rPr>
              <w:t>)</w:t>
            </w:r>
          </w:p>
        </w:tc>
        <w:tc>
          <w:tcPr>
            <w:tcW w:w="3006" w:type="pct"/>
            <w:gridSpan w:val="6"/>
          </w:tcPr>
          <w:p w14:paraId="1288FA20" w14:textId="77777777" w:rsidR="00421020" w:rsidRPr="00B27FE6" w:rsidRDefault="00421020" w:rsidP="007074B3">
            <w:pPr>
              <w:pStyle w:val="CommentText"/>
              <w:spacing w:line="360" w:lineRule="auto"/>
              <w:rPr>
                <w:rFonts w:ascii="Arial" w:hAnsi="Arial" w:cs="Arial"/>
                <w:kern w:val="0"/>
                <w:sz w:val="24"/>
                <w:szCs w:val="24"/>
                <w:lang w:val="el-GR"/>
              </w:rPr>
            </w:pPr>
            <w:r w:rsidRPr="00B27FE6">
              <w:rPr>
                <w:rFonts w:ascii="Arial" w:hAnsi="Arial" w:cs="Arial"/>
                <w:kern w:val="0"/>
                <w:sz w:val="24"/>
                <w:szCs w:val="24"/>
                <w:lang w:val="el-GR"/>
              </w:rPr>
              <w:t>ύδρευσης, συμπεριλαμβανομένης της διάθεσης ή επεξεργασίας ακαθάρτων και λυμάτων, συστημάτων αποστράγγισης·</w:t>
            </w:r>
          </w:p>
          <w:p w14:paraId="1AD09F2C" w14:textId="77777777" w:rsidR="00421020" w:rsidRPr="00B27FE6" w:rsidRDefault="00421020" w:rsidP="007074B3">
            <w:pPr>
              <w:spacing w:line="360" w:lineRule="auto"/>
              <w:jc w:val="both"/>
              <w:rPr>
                <w:szCs w:val="24"/>
                <w:lang w:val="el-GR"/>
              </w:rPr>
            </w:pPr>
          </w:p>
        </w:tc>
      </w:tr>
      <w:tr w:rsidR="00F85BBB" w:rsidRPr="003709EF" w:rsidDel="001377F1" w14:paraId="14A82554" w14:textId="77777777" w:rsidTr="00DF73B3">
        <w:trPr>
          <w:gridAfter w:val="1"/>
          <w:wAfter w:w="14" w:type="pct"/>
        </w:trPr>
        <w:tc>
          <w:tcPr>
            <w:tcW w:w="1119" w:type="pct"/>
          </w:tcPr>
          <w:p w14:paraId="7D77C836"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7748BE05" w14:textId="77777777" w:rsidR="00421020" w:rsidRPr="00B27FE6" w:rsidRDefault="00421020" w:rsidP="007074B3">
            <w:pPr>
              <w:spacing w:line="360" w:lineRule="auto"/>
              <w:jc w:val="right"/>
              <w:rPr>
                <w:szCs w:val="24"/>
                <w:lang w:val="el-GR"/>
              </w:rPr>
            </w:pPr>
          </w:p>
        </w:tc>
        <w:tc>
          <w:tcPr>
            <w:tcW w:w="3266" w:type="pct"/>
            <w:gridSpan w:val="11"/>
          </w:tcPr>
          <w:p w14:paraId="3CAEB024" w14:textId="77777777" w:rsidR="00421020" w:rsidRPr="00B27FE6" w:rsidRDefault="00421020" w:rsidP="007074B3">
            <w:pPr>
              <w:spacing w:line="360" w:lineRule="auto"/>
              <w:jc w:val="both"/>
              <w:rPr>
                <w:szCs w:val="24"/>
                <w:lang w:val="el-GR"/>
              </w:rPr>
            </w:pPr>
          </w:p>
        </w:tc>
      </w:tr>
      <w:tr w:rsidR="00F85BBB" w:rsidRPr="003709EF" w:rsidDel="001377F1" w14:paraId="02E01588" w14:textId="77777777" w:rsidTr="00DF73B3">
        <w:trPr>
          <w:gridAfter w:val="1"/>
          <w:wAfter w:w="14" w:type="pct"/>
        </w:trPr>
        <w:tc>
          <w:tcPr>
            <w:tcW w:w="1119" w:type="pct"/>
          </w:tcPr>
          <w:p w14:paraId="32F77A53" w14:textId="77777777" w:rsidR="00421020" w:rsidRPr="00B27FE6" w:rsidRDefault="00421020" w:rsidP="007074B3">
            <w:pPr>
              <w:pStyle w:val="BodyText2"/>
              <w:spacing w:before="0"/>
              <w:jc w:val="left"/>
              <w:rPr>
                <w:rFonts w:ascii="Arial" w:hAnsi="Arial" w:cs="Arial"/>
                <w:sz w:val="24"/>
                <w:szCs w:val="24"/>
                <w:lang w:val="el-GR"/>
              </w:rPr>
            </w:pPr>
          </w:p>
        </w:tc>
        <w:tc>
          <w:tcPr>
            <w:tcW w:w="601" w:type="pct"/>
            <w:gridSpan w:val="5"/>
          </w:tcPr>
          <w:p w14:paraId="5B1C848A" w14:textId="2F250099" w:rsidR="00421020" w:rsidRPr="00B27FE6" w:rsidRDefault="00421020" w:rsidP="007074B3">
            <w:pPr>
              <w:spacing w:line="360" w:lineRule="auto"/>
              <w:jc w:val="right"/>
              <w:rPr>
                <w:szCs w:val="24"/>
                <w:lang w:val="el-GR"/>
              </w:rPr>
            </w:pPr>
            <w:r w:rsidRPr="00B27FE6">
              <w:rPr>
                <w:szCs w:val="24"/>
                <w:lang w:val="el-GR"/>
              </w:rPr>
              <w:t>β)</w:t>
            </w:r>
          </w:p>
        </w:tc>
        <w:tc>
          <w:tcPr>
            <w:tcW w:w="3266" w:type="pct"/>
            <w:gridSpan w:val="11"/>
          </w:tcPr>
          <w:p w14:paraId="7015796C" w14:textId="462E0ED3" w:rsidR="00421020" w:rsidRPr="00B27FE6" w:rsidRDefault="00421020" w:rsidP="0004271A">
            <w:pPr>
              <w:spacing w:line="360" w:lineRule="auto"/>
              <w:jc w:val="both"/>
              <w:rPr>
                <w:szCs w:val="24"/>
                <w:lang w:val="el-GR"/>
              </w:rPr>
            </w:pPr>
            <w:r w:rsidRPr="00B27FE6">
              <w:rPr>
                <w:szCs w:val="24"/>
                <w:lang w:val="el-GR"/>
              </w:rPr>
              <w:t>μεταφορικών υπηρεσιών, συμπεριλαμβανομένων σιδηροδρόμων, οδών, λιμένων και αερολιμένων·</w:t>
            </w:r>
          </w:p>
        </w:tc>
      </w:tr>
      <w:tr w:rsidR="007074B3" w:rsidRPr="003709EF" w14:paraId="4D0F8833" w14:textId="77777777" w:rsidTr="00DF73B3">
        <w:trPr>
          <w:gridAfter w:val="1"/>
          <w:wAfter w:w="14" w:type="pct"/>
        </w:trPr>
        <w:tc>
          <w:tcPr>
            <w:tcW w:w="1119" w:type="pct"/>
          </w:tcPr>
          <w:p w14:paraId="018E0CF2"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41935ACF" w14:textId="77777777" w:rsidR="00CA4C99" w:rsidRPr="00B27FE6" w:rsidRDefault="00CA4C99" w:rsidP="007074B3">
            <w:pPr>
              <w:pStyle w:val="CommentText"/>
              <w:spacing w:line="360" w:lineRule="auto"/>
              <w:rPr>
                <w:rFonts w:ascii="Arial" w:hAnsi="Arial" w:cs="Arial"/>
                <w:kern w:val="0"/>
                <w:sz w:val="24"/>
                <w:szCs w:val="24"/>
                <w:lang w:val="el-GR"/>
              </w:rPr>
            </w:pPr>
          </w:p>
        </w:tc>
      </w:tr>
      <w:tr w:rsidR="007074B3" w:rsidRPr="003709EF" w14:paraId="6B7094BA" w14:textId="77777777" w:rsidTr="00DF73B3">
        <w:trPr>
          <w:gridAfter w:val="1"/>
          <w:wAfter w:w="14" w:type="pct"/>
        </w:trPr>
        <w:tc>
          <w:tcPr>
            <w:tcW w:w="1119" w:type="pct"/>
          </w:tcPr>
          <w:p w14:paraId="2261AAE6"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E6673AD" w14:textId="71055C38" w:rsidR="00CA4C99" w:rsidRPr="00B27FE6" w:rsidRDefault="00CA4C99" w:rsidP="007074B3">
            <w:pPr>
              <w:spacing w:line="360" w:lineRule="auto"/>
              <w:ind w:left="567"/>
              <w:jc w:val="both"/>
              <w:rPr>
                <w:szCs w:val="24"/>
                <w:lang w:val="el-GR"/>
              </w:rPr>
            </w:pPr>
            <w:r w:rsidRPr="00B27FE6">
              <w:rPr>
                <w:szCs w:val="24"/>
                <w:lang w:val="el-GR"/>
              </w:rPr>
              <w:t xml:space="preserve">«φορητότητα αριθμών» σημαίνει τη διευκόλυνση με βάση την οποία ένας συνδρομητής δύναται να διατηρεί τον αριθμό του, στην περίπτωση γεωγραφικών αριθμών σε μια συγκεκριμένη τοποθεσία και στην περίπτωση μη γεωγραφικών αριθμών σε οποιαδήποτε τοποθεσία, σε δίκτυο ηλεκτρονικών </w:t>
            </w:r>
            <w:r w:rsidRPr="00B27FE6">
              <w:rPr>
                <w:szCs w:val="24"/>
                <w:lang w:val="el-GR"/>
              </w:rPr>
              <w:lastRenderedPageBreak/>
              <w:t>επικοινωνιών</w:t>
            </w:r>
            <w:r w:rsidR="004F26B2">
              <w:rPr>
                <w:szCs w:val="24"/>
                <w:lang w:val="el-GR"/>
              </w:rPr>
              <w:t>,</w:t>
            </w:r>
            <w:r w:rsidRPr="00B27FE6">
              <w:rPr>
                <w:szCs w:val="24"/>
                <w:lang w:val="el-GR"/>
              </w:rPr>
              <w:t xml:space="preserve"> ανεξάρτητα από το</w:t>
            </w:r>
            <w:r w:rsidR="00AB746D">
              <w:rPr>
                <w:szCs w:val="24"/>
                <w:lang w:val="el-GR"/>
              </w:rPr>
              <w:t>ν</w:t>
            </w:r>
            <w:r w:rsidRPr="00B27FE6">
              <w:rPr>
                <w:szCs w:val="24"/>
                <w:lang w:val="el-GR"/>
              </w:rPr>
              <w:t xml:space="preserve"> δημόσιο παροχέα που παρέχει υπηρεσία·</w:t>
            </w:r>
          </w:p>
        </w:tc>
      </w:tr>
      <w:tr w:rsidR="007074B3" w:rsidRPr="003709EF" w14:paraId="5D788F05" w14:textId="77777777" w:rsidTr="00DF73B3">
        <w:trPr>
          <w:gridAfter w:val="1"/>
          <w:wAfter w:w="14" w:type="pct"/>
        </w:trPr>
        <w:tc>
          <w:tcPr>
            <w:tcW w:w="1119" w:type="pct"/>
          </w:tcPr>
          <w:p w14:paraId="21B1BC8A"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3A9ABE05" w14:textId="77777777" w:rsidR="00CA4C99" w:rsidRPr="00B27FE6" w:rsidRDefault="00CA4C99" w:rsidP="007074B3">
            <w:pPr>
              <w:spacing w:line="360" w:lineRule="auto"/>
              <w:jc w:val="both"/>
              <w:rPr>
                <w:szCs w:val="24"/>
                <w:lang w:val="el-GR"/>
              </w:rPr>
            </w:pPr>
          </w:p>
        </w:tc>
      </w:tr>
      <w:tr w:rsidR="007074B3" w:rsidRPr="003709EF" w14:paraId="0A703CDD" w14:textId="77777777" w:rsidTr="00DF73B3">
        <w:trPr>
          <w:gridAfter w:val="1"/>
          <w:wAfter w:w="14" w:type="pct"/>
        </w:trPr>
        <w:tc>
          <w:tcPr>
            <w:tcW w:w="1119" w:type="pct"/>
          </w:tcPr>
          <w:p w14:paraId="59069E87"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DFC7DBA" w14:textId="6FFB8366" w:rsidR="00CA4C99" w:rsidRPr="00B27FE6" w:rsidRDefault="00CA4C99" w:rsidP="007074B3">
            <w:pPr>
              <w:spacing w:line="360" w:lineRule="auto"/>
              <w:ind w:left="567"/>
              <w:jc w:val="both"/>
              <w:rPr>
                <w:szCs w:val="24"/>
                <w:lang w:val="el-GR"/>
              </w:rPr>
            </w:pPr>
            <w:r w:rsidRPr="00B27FE6">
              <w:rPr>
                <w:szCs w:val="24"/>
                <w:lang w:val="el-GR"/>
              </w:rPr>
              <w:t>«χρήστης» σημαίνει κάθε φυσικό ή νομικό πρόσωπο που χρησιμοποιεί ή ζητά διαθέσιμη στο κοινό υπηρεσία ηλεκτρονικών επικοινωνιών</w:t>
            </w:r>
            <w:r w:rsidR="0004271A">
              <w:rPr>
                <w:szCs w:val="24"/>
                <w:lang w:val="el-GR"/>
              </w:rPr>
              <w:t>·</w:t>
            </w:r>
          </w:p>
        </w:tc>
      </w:tr>
      <w:tr w:rsidR="007074B3" w:rsidRPr="003709EF" w14:paraId="0C9CBFE4" w14:textId="77777777" w:rsidTr="00DF73B3">
        <w:trPr>
          <w:gridAfter w:val="1"/>
          <w:wAfter w:w="14" w:type="pct"/>
        </w:trPr>
        <w:tc>
          <w:tcPr>
            <w:tcW w:w="1119" w:type="pct"/>
          </w:tcPr>
          <w:p w14:paraId="769FAB04"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670B355" w14:textId="77777777" w:rsidR="00CA4C99" w:rsidRPr="00B27FE6" w:rsidRDefault="00CA4C99" w:rsidP="007074B3">
            <w:pPr>
              <w:spacing w:line="360" w:lineRule="auto"/>
              <w:jc w:val="both"/>
              <w:rPr>
                <w:szCs w:val="24"/>
                <w:lang w:val="el-GR"/>
              </w:rPr>
            </w:pPr>
          </w:p>
        </w:tc>
      </w:tr>
      <w:tr w:rsidR="007074B3" w:rsidRPr="003709EF" w14:paraId="63F8F882" w14:textId="77777777" w:rsidTr="00DF73B3">
        <w:trPr>
          <w:gridAfter w:val="1"/>
          <w:wAfter w:w="14" w:type="pct"/>
        </w:trPr>
        <w:tc>
          <w:tcPr>
            <w:tcW w:w="1119" w:type="pct"/>
          </w:tcPr>
          <w:p w14:paraId="340DCE3A"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10AD5094" w14:textId="2C3B597C" w:rsidR="00CA4C99" w:rsidRPr="00B27FE6" w:rsidRDefault="00CA4C99" w:rsidP="007074B3">
            <w:pPr>
              <w:spacing w:line="360" w:lineRule="auto"/>
              <w:ind w:left="567"/>
              <w:jc w:val="both"/>
              <w:rPr>
                <w:szCs w:val="24"/>
                <w:lang w:val="el-GR"/>
              </w:rPr>
            </w:pPr>
            <w:r w:rsidRPr="00B27FE6">
              <w:rPr>
                <w:szCs w:val="24"/>
                <w:lang w:val="el-GR"/>
              </w:rPr>
              <w:t>«BEREC» σημαίνει το</w:t>
            </w:r>
            <w:r w:rsidR="000B377B">
              <w:rPr>
                <w:szCs w:val="24"/>
                <w:lang w:val="el-GR"/>
              </w:rPr>
              <w:t xml:space="preserve">ν Φορέα </w:t>
            </w:r>
            <w:r w:rsidRPr="00B27FE6">
              <w:rPr>
                <w:szCs w:val="24"/>
                <w:lang w:val="el-GR"/>
              </w:rPr>
              <w:t xml:space="preserve">Ευρωπαϊκών Ρυθμιστικών Αρχών Ηλεκτρονικών Επικοινωνιών που ιδρύθηκε δυνάμει των διατάξεων </w:t>
            </w:r>
            <w:r w:rsidRPr="000D6750">
              <w:rPr>
                <w:szCs w:val="24"/>
                <w:lang w:val="el-GR"/>
              </w:rPr>
              <w:t>του Κανονισμού (ΕΕ) 2018/1971·</w:t>
            </w:r>
          </w:p>
        </w:tc>
      </w:tr>
      <w:tr w:rsidR="007074B3" w:rsidRPr="003709EF" w14:paraId="60E02D53" w14:textId="77777777" w:rsidTr="00DF73B3">
        <w:trPr>
          <w:gridAfter w:val="1"/>
          <w:wAfter w:w="14" w:type="pct"/>
        </w:trPr>
        <w:tc>
          <w:tcPr>
            <w:tcW w:w="1119" w:type="pct"/>
          </w:tcPr>
          <w:p w14:paraId="4486C57B"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0152CF1D" w14:textId="77777777" w:rsidR="00CA4C99" w:rsidRPr="00B27FE6" w:rsidRDefault="00CA4C99" w:rsidP="007074B3">
            <w:pPr>
              <w:spacing w:line="360" w:lineRule="auto"/>
              <w:jc w:val="both"/>
              <w:rPr>
                <w:szCs w:val="24"/>
                <w:lang w:val="el-GR"/>
              </w:rPr>
            </w:pPr>
          </w:p>
        </w:tc>
      </w:tr>
      <w:tr w:rsidR="007074B3" w:rsidRPr="003709EF" w14:paraId="72A61EA8" w14:textId="77777777" w:rsidTr="00DF73B3">
        <w:trPr>
          <w:gridAfter w:val="1"/>
          <w:wAfter w:w="14" w:type="pct"/>
        </w:trPr>
        <w:tc>
          <w:tcPr>
            <w:tcW w:w="1119" w:type="pct"/>
          </w:tcPr>
          <w:p w14:paraId="3AB2628F" w14:textId="77777777" w:rsidR="00CA4C99" w:rsidRPr="00B27FE6" w:rsidRDefault="00CA4C99" w:rsidP="007074B3">
            <w:pPr>
              <w:pStyle w:val="BodyText2"/>
              <w:spacing w:before="0"/>
              <w:jc w:val="left"/>
              <w:rPr>
                <w:rFonts w:ascii="Arial" w:hAnsi="Arial" w:cs="Arial"/>
                <w:sz w:val="24"/>
                <w:szCs w:val="24"/>
                <w:lang w:val="el-GR"/>
              </w:rPr>
            </w:pPr>
          </w:p>
        </w:tc>
        <w:tc>
          <w:tcPr>
            <w:tcW w:w="3866" w:type="pct"/>
            <w:gridSpan w:val="16"/>
          </w:tcPr>
          <w:p w14:paraId="687BDBA4" w14:textId="7DA79684" w:rsidR="00CA4C99" w:rsidRPr="00B27FE6" w:rsidRDefault="00CA4C99" w:rsidP="007074B3">
            <w:pPr>
              <w:spacing w:line="360" w:lineRule="auto"/>
              <w:ind w:left="567"/>
              <w:jc w:val="both"/>
              <w:rPr>
                <w:szCs w:val="24"/>
                <w:lang w:val="el-GR"/>
              </w:rPr>
            </w:pPr>
            <w:r w:rsidRPr="00B27FE6">
              <w:rPr>
                <w:szCs w:val="24"/>
                <w:lang w:val="el-GR"/>
              </w:rPr>
              <w:t>«ITU» σημαίνει τη Διεθνή Ένωση Τηλεπικοινωνιών.</w:t>
            </w:r>
          </w:p>
        </w:tc>
      </w:tr>
      <w:tr w:rsidR="00DD09A2" w:rsidRPr="003709EF" w14:paraId="60054185" w14:textId="77777777" w:rsidTr="00DF73B3">
        <w:trPr>
          <w:gridAfter w:val="1"/>
          <w:wAfter w:w="14" w:type="pct"/>
        </w:trPr>
        <w:tc>
          <w:tcPr>
            <w:tcW w:w="1119" w:type="pct"/>
          </w:tcPr>
          <w:p w14:paraId="17962494" w14:textId="77777777" w:rsidR="00972254" w:rsidRPr="00B27FE6" w:rsidRDefault="00972254" w:rsidP="007074B3">
            <w:pPr>
              <w:pStyle w:val="BodyText2"/>
              <w:spacing w:before="0"/>
              <w:jc w:val="left"/>
              <w:rPr>
                <w:rFonts w:ascii="Arial" w:hAnsi="Arial" w:cs="Arial"/>
                <w:sz w:val="24"/>
                <w:szCs w:val="24"/>
                <w:lang w:val="el-GR"/>
              </w:rPr>
            </w:pPr>
          </w:p>
        </w:tc>
        <w:tc>
          <w:tcPr>
            <w:tcW w:w="3866" w:type="pct"/>
            <w:gridSpan w:val="16"/>
          </w:tcPr>
          <w:p w14:paraId="76060546" w14:textId="77777777" w:rsidR="00972254" w:rsidRPr="00B27FE6" w:rsidRDefault="00972254" w:rsidP="007074B3">
            <w:pPr>
              <w:spacing w:line="360" w:lineRule="auto"/>
              <w:jc w:val="both"/>
              <w:rPr>
                <w:szCs w:val="24"/>
                <w:lang w:val="el-GR"/>
              </w:rPr>
            </w:pPr>
          </w:p>
        </w:tc>
      </w:tr>
      <w:tr w:rsidR="00D83636" w:rsidRPr="003709EF" w14:paraId="7EC6BDE8" w14:textId="77777777" w:rsidTr="00DF73B3">
        <w:trPr>
          <w:gridAfter w:val="1"/>
          <w:wAfter w:w="14" w:type="pct"/>
        </w:trPr>
        <w:tc>
          <w:tcPr>
            <w:tcW w:w="1119" w:type="pct"/>
          </w:tcPr>
          <w:p w14:paraId="57FA7DD9" w14:textId="77777777" w:rsidR="00D83636" w:rsidRPr="00B27FE6" w:rsidRDefault="00D83636" w:rsidP="007074B3">
            <w:pPr>
              <w:pStyle w:val="BodyText2"/>
              <w:spacing w:before="0"/>
              <w:jc w:val="left"/>
              <w:rPr>
                <w:rFonts w:ascii="Arial" w:hAnsi="Arial" w:cs="Arial"/>
                <w:sz w:val="24"/>
                <w:szCs w:val="24"/>
                <w:lang w:val="el-GR"/>
              </w:rPr>
            </w:pPr>
          </w:p>
        </w:tc>
        <w:tc>
          <w:tcPr>
            <w:tcW w:w="3866" w:type="pct"/>
            <w:gridSpan w:val="16"/>
          </w:tcPr>
          <w:p w14:paraId="3FBADD40" w14:textId="488F57CA" w:rsidR="00D83636" w:rsidRPr="00B27FE6" w:rsidRDefault="00D83636" w:rsidP="00D83636">
            <w:pPr>
              <w:spacing w:line="360" w:lineRule="auto"/>
              <w:jc w:val="both"/>
              <w:rPr>
                <w:szCs w:val="24"/>
                <w:lang w:val="el-GR"/>
              </w:rPr>
            </w:pPr>
            <w:r>
              <w:rPr>
                <w:szCs w:val="24"/>
                <w:lang w:val="el-GR"/>
              </w:rPr>
              <w:t xml:space="preserve">  (2)  (α)   </w:t>
            </w:r>
            <w:r w:rsidRPr="0068052B">
              <w:rPr>
                <w:szCs w:val="24"/>
                <w:lang w:val="el-GR"/>
              </w:rPr>
              <w:t>Όροι που χρησιμοποιούνται στον παρόντα Νόμο και δεν ορίζονται διαφορετικά έχουν την έννοια που αποδίδεται σε αυτούς από τον περί Ρυθμίσεως Ηλεκτρονικών Επικοινωνιών και Ταχυδρομικών Υπηρεσιών Νόμο.</w:t>
            </w:r>
          </w:p>
        </w:tc>
      </w:tr>
      <w:tr w:rsidR="00D83636" w:rsidRPr="003709EF" w14:paraId="2C0F1C29" w14:textId="77777777" w:rsidTr="00DF73B3">
        <w:trPr>
          <w:gridAfter w:val="1"/>
          <w:wAfter w:w="14" w:type="pct"/>
        </w:trPr>
        <w:tc>
          <w:tcPr>
            <w:tcW w:w="1119" w:type="pct"/>
          </w:tcPr>
          <w:p w14:paraId="1E243A45" w14:textId="77777777" w:rsidR="00D83636" w:rsidRPr="00B27FE6" w:rsidRDefault="00D83636" w:rsidP="007074B3">
            <w:pPr>
              <w:pStyle w:val="BodyText2"/>
              <w:spacing w:before="0"/>
              <w:jc w:val="left"/>
              <w:rPr>
                <w:rFonts w:ascii="Arial" w:hAnsi="Arial" w:cs="Arial"/>
                <w:sz w:val="24"/>
                <w:szCs w:val="24"/>
                <w:lang w:val="el-GR"/>
              </w:rPr>
            </w:pPr>
          </w:p>
        </w:tc>
        <w:tc>
          <w:tcPr>
            <w:tcW w:w="3866" w:type="pct"/>
            <w:gridSpan w:val="16"/>
          </w:tcPr>
          <w:p w14:paraId="0F5E3475" w14:textId="77777777" w:rsidR="00D83636" w:rsidRPr="0068052B" w:rsidRDefault="00D83636" w:rsidP="007074B3">
            <w:pPr>
              <w:spacing w:line="360" w:lineRule="auto"/>
              <w:jc w:val="both"/>
              <w:rPr>
                <w:szCs w:val="24"/>
                <w:lang w:val="el-GR"/>
              </w:rPr>
            </w:pPr>
          </w:p>
        </w:tc>
      </w:tr>
      <w:tr w:rsidR="00D83636" w:rsidRPr="003709EF" w14:paraId="46BD3DFD" w14:textId="77777777" w:rsidTr="00DF73B3">
        <w:trPr>
          <w:gridAfter w:val="1"/>
          <w:wAfter w:w="14" w:type="pct"/>
        </w:trPr>
        <w:tc>
          <w:tcPr>
            <w:tcW w:w="1119" w:type="pct"/>
          </w:tcPr>
          <w:p w14:paraId="4E139026" w14:textId="77777777" w:rsidR="00D83636" w:rsidRPr="00B27FE6" w:rsidRDefault="00D83636" w:rsidP="007074B3">
            <w:pPr>
              <w:pStyle w:val="BodyText2"/>
              <w:spacing w:before="0"/>
              <w:jc w:val="left"/>
              <w:rPr>
                <w:rFonts w:ascii="Arial" w:hAnsi="Arial" w:cs="Arial"/>
                <w:sz w:val="24"/>
                <w:szCs w:val="24"/>
                <w:lang w:val="el-GR"/>
              </w:rPr>
            </w:pPr>
          </w:p>
        </w:tc>
        <w:tc>
          <w:tcPr>
            <w:tcW w:w="3866" w:type="pct"/>
            <w:gridSpan w:val="16"/>
          </w:tcPr>
          <w:p w14:paraId="0F4AE198" w14:textId="4B12692B" w:rsidR="00D83636" w:rsidRPr="0068052B" w:rsidRDefault="00D83636" w:rsidP="00D83636">
            <w:pPr>
              <w:spacing w:line="360" w:lineRule="auto"/>
              <w:jc w:val="both"/>
              <w:rPr>
                <w:szCs w:val="24"/>
                <w:lang w:val="el-GR"/>
              </w:rPr>
            </w:pPr>
            <w:r>
              <w:rPr>
                <w:szCs w:val="24"/>
                <w:lang w:val="el-GR"/>
              </w:rPr>
              <w:t xml:space="preserve">        (β)  </w:t>
            </w:r>
            <w:r w:rsidRPr="00B27FE6">
              <w:rPr>
                <w:szCs w:val="24"/>
                <w:lang w:val="el-GR"/>
              </w:rPr>
              <w:t>Για σκοπούς ερμηνείας του παρόντο</w:t>
            </w:r>
            <w:r>
              <w:rPr>
                <w:szCs w:val="24"/>
                <w:lang w:val="el-GR"/>
              </w:rPr>
              <w:t xml:space="preserve">ς Νόμου και στην περίπτωση που ο ίδιος όρος περιλαμβάνεται </w:t>
            </w:r>
            <w:r w:rsidRPr="00B27FE6">
              <w:rPr>
                <w:szCs w:val="24"/>
                <w:lang w:val="el-GR"/>
              </w:rPr>
              <w:t xml:space="preserve">στον περί Ρυθμίσεως Ηλεκτρονικών Επικοινωνιών και Ταχυδρομικών Υπηρεσιών Νόμο, υπερισχύει ο ορισμός </w:t>
            </w:r>
            <w:r>
              <w:rPr>
                <w:szCs w:val="24"/>
                <w:lang w:val="el-GR"/>
              </w:rPr>
              <w:t>που περιλαμβάνεται στον παρόντα Νόμο</w:t>
            </w:r>
            <w:r w:rsidRPr="00B27FE6">
              <w:rPr>
                <w:szCs w:val="24"/>
                <w:lang w:val="el-GR"/>
              </w:rPr>
              <w:t>.</w:t>
            </w:r>
          </w:p>
        </w:tc>
      </w:tr>
      <w:tr w:rsidR="007074B3" w:rsidRPr="003709EF" w14:paraId="3713EBDB" w14:textId="77777777" w:rsidTr="00DF73B3">
        <w:trPr>
          <w:gridAfter w:val="1"/>
          <w:wAfter w:w="14" w:type="pct"/>
        </w:trPr>
        <w:tc>
          <w:tcPr>
            <w:tcW w:w="1119" w:type="pct"/>
          </w:tcPr>
          <w:p w14:paraId="78906485" w14:textId="77777777" w:rsidR="00AB1164" w:rsidRPr="00B27FE6" w:rsidRDefault="00AB1164" w:rsidP="007074B3">
            <w:pPr>
              <w:pStyle w:val="BodyText2"/>
              <w:spacing w:before="0"/>
              <w:jc w:val="left"/>
              <w:rPr>
                <w:rFonts w:ascii="Arial" w:hAnsi="Arial" w:cs="Arial"/>
                <w:sz w:val="24"/>
                <w:szCs w:val="24"/>
                <w:lang w:val="el-GR"/>
              </w:rPr>
            </w:pPr>
          </w:p>
        </w:tc>
        <w:tc>
          <w:tcPr>
            <w:tcW w:w="3866" w:type="pct"/>
            <w:gridSpan w:val="16"/>
          </w:tcPr>
          <w:p w14:paraId="566D3841" w14:textId="77777777" w:rsidR="00AB1164" w:rsidRPr="00B27FE6" w:rsidRDefault="00AB1164" w:rsidP="007074B3">
            <w:pPr>
              <w:pStyle w:val="ListParagraph"/>
              <w:tabs>
                <w:tab w:val="left" w:pos="78"/>
              </w:tabs>
              <w:suppressAutoHyphens/>
              <w:spacing w:line="360" w:lineRule="auto"/>
              <w:jc w:val="both"/>
              <w:rPr>
                <w:snapToGrid w:val="0"/>
                <w:szCs w:val="24"/>
                <w:lang w:val="el-GR"/>
              </w:rPr>
            </w:pPr>
          </w:p>
        </w:tc>
      </w:tr>
      <w:tr w:rsidR="00EF09C6" w:rsidRPr="003709EF" w14:paraId="73D54D1B" w14:textId="77777777" w:rsidTr="00DF73B3">
        <w:trPr>
          <w:gridAfter w:val="1"/>
          <w:wAfter w:w="14" w:type="pct"/>
        </w:trPr>
        <w:tc>
          <w:tcPr>
            <w:tcW w:w="4986" w:type="pct"/>
            <w:gridSpan w:val="17"/>
          </w:tcPr>
          <w:p w14:paraId="0249FADF" w14:textId="77777777" w:rsidR="00EF09C6" w:rsidRPr="00712E7D" w:rsidRDefault="00EF09C6" w:rsidP="00712E7D">
            <w:pPr>
              <w:pStyle w:val="ListParagraph"/>
              <w:tabs>
                <w:tab w:val="left" w:pos="78"/>
              </w:tabs>
              <w:suppressAutoHyphens/>
              <w:spacing w:line="360" w:lineRule="auto"/>
              <w:jc w:val="center"/>
              <w:rPr>
                <w:snapToGrid w:val="0"/>
                <w:szCs w:val="24"/>
                <w:lang w:val="el-GR"/>
              </w:rPr>
            </w:pPr>
            <w:bookmarkStart w:id="2" w:name="_Toc64027390"/>
            <w:r w:rsidRPr="00712E7D">
              <w:rPr>
                <w:snapToGrid w:val="0"/>
                <w:szCs w:val="24"/>
                <w:lang w:val="el-GR"/>
              </w:rPr>
              <w:t>ΜΕΡΟΣ ΔΕΥΤΕΡΟ</w:t>
            </w:r>
          </w:p>
          <w:p w14:paraId="5D7886B9" w14:textId="6B29E8B1" w:rsidR="00EF09C6" w:rsidRPr="00B27FE6" w:rsidRDefault="00EF09C6" w:rsidP="00712E7D">
            <w:pPr>
              <w:pStyle w:val="ListParagraph"/>
              <w:tabs>
                <w:tab w:val="left" w:pos="78"/>
              </w:tabs>
              <w:suppressAutoHyphens/>
              <w:spacing w:line="360" w:lineRule="auto"/>
              <w:jc w:val="center"/>
              <w:rPr>
                <w:snapToGrid w:val="0"/>
                <w:szCs w:val="24"/>
                <w:lang w:val="el-GR"/>
              </w:rPr>
            </w:pPr>
            <w:r w:rsidRPr="00712E7D">
              <w:rPr>
                <w:snapToGrid w:val="0"/>
                <w:szCs w:val="24"/>
                <w:lang w:val="el-GR"/>
              </w:rPr>
              <w:t>ΡΥΘΜΙΣΗ ΗΛΕΚΤΡΟΝΙΚΩΝ ΕΠΙΚΟΙΝΩΝΙΩΝ</w:t>
            </w:r>
            <w:bookmarkEnd w:id="2"/>
          </w:p>
        </w:tc>
      </w:tr>
      <w:tr w:rsidR="007074B3" w:rsidRPr="003709EF" w14:paraId="250F1D1F" w14:textId="77777777" w:rsidTr="00DF73B3">
        <w:trPr>
          <w:gridAfter w:val="1"/>
          <w:wAfter w:w="14" w:type="pct"/>
        </w:trPr>
        <w:tc>
          <w:tcPr>
            <w:tcW w:w="1119" w:type="pct"/>
          </w:tcPr>
          <w:p w14:paraId="0E393C49" w14:textId="77777777" w:rsidR="00AB1164" w:rsidRPr="00B27FE6" w:rsidRDefault="00AB1164" w:rsidP="007074B3">
            <w:pPr>
              <w:pStyle w:val="BodyText2"/>
              <w:spacing w:before="0"/>
              <w:jc w:val="left"/>
              <w:rPr>
                <w:rFonts w:ascii="Arial" w:hAnsi="Arial" w:cs="Arial"/>
                <w:sz w:val="24"/>
                <w:szCs w:val="24"/>
                <w:lang w:val="el-GR"/>
              </w:rPr>
            </w:pPr>
          </w:p>
        </w:tc>
        <w:tc>
          <w:tcPr>
            <w:tcW w:w="3866" w:type="pct"/>
            <w:gridSpan w:val="16"/>
          </w:tcPr>
          <w:p w14:paraId="44CA6EF2" w14:textId="77777777" w:rsidR="00AB1164" w:rsidRPr="00B27FE6" w:rsidRDefault="00AB1164" w:rsidP="007074B3">
            <w:pPr>
              <w:pStyle w:val="ListParagraph"/>
              <w:spacing w:line="360" w:lineRule="auto"/>
              <w:jc w:val="both"/>
              <w:rPr>
                <w:szCs w:val="24"/>
                <w:lang w:val="el-GR"/>
              </w:rPr>
            </w:pPr>
          </w:p>
        </w:tc>
      </w:tr>
      <w:tr w:rsidR="000974AD" w:rsidRPr="003709EF" w14:paraId="7EC070AE" w14:textId="77777777" w:rsidTr="00DF73B3">
        <w:trPr>
          <w:gridAfter w:val="1"/>
          <w:wAfter w:w="14" w:type="pct"/>
        </w:trPr>
        <w:tc>
          <w:tcPr>
            <w:tcW w:w="1119" w:type="pct"/>
          </w:tcPr>
          <w:p w14:paraId="735581D9" w14:textId="7986350F" w:rsidR="006B7244" w:rsidRDefault="006B724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Γενική εξουσιοδότηση δικτύων ή και υπηρεσιών ηλεκτρονικών επικοινωνιών. </w:t>
            </w:r>
          </w:p>
          <w:p w14:paraId="3263517A" w14:textId="77777777" w:rsidR="00705668" w:rsidRDefault="00705668" w:rsidP="007074B3">
            <w:pPr>
              <w:pStyle w:val="BodyText2"/>
              <w:spacing w:before="0"/>
              <w:jc w:val="left"/>
              <w:rPr>
                <w:rFonts w:ascii="Arial" w:hAnsi="Arial" w:cs="Arial"/>
                <w:sz w:val="24"/>
                <w:szCs w:val="24"/>
                <w:lang w:val="el-GR"/>
              </w:rPr>
            </w:pPr>
          </w:p>
          <w:p w14:paraId="4E942202" w14:textId="5069072D" w:rsidR="001D1F70" w:rsidRDefault="00705668" w:rsidP="007074B3">
            <w:pPr>
              <w:pStyle w:val="BodyText2"/>
              <w:spacing w:before="0"/>
              <w:jc w:val="left"/>
              <w:rPr>
                <w:rFonts w:ascii="Arial" w:hAnsi="Arial" w:cs="Arial"/>
                <w:sz w:val="24"/>
                <w:szCs w:val="24"/>
                <w:lang w:val="el-GR"/>
              </w:rPr>
            </w:pPr>
            <w:r>
              <w:rPr>
                <w:rFonts w:ascii="Arial" w:hAnsi="Arial" w:cs="Arial"/>
                <w:sz w:val="24"/>
                <w:szCs w:val="24"/>
                <w:lang w:val="el-GR"/>
              </w:rPr>
              <w:lastRenderedPageBreak/>
              <w:t>Επίσημη Εφημερίδα</w:t>
            </w:r>
            <w:r w:rsidR="001D1F70">
              <w:rPr>
                <w:rFonts w:ascii="Arial" w:hAnsi="Arial" w:cs="Arial"/>
                <w:sz w:val="24"/>
                <w:szCs w:val="24"/>
                <w:lang w:val="el-GR"/>
              </w:rPr>
              <w:t xml:space="preserve"> της</w:t>
            </w:r>
          </w:p>
          <w:p w14:paraId="67924F81" w14:textId="3D9D8E8B" w:rsidR="00705668" w:rsidRPr="001D1F70" w:rsidRDefault="00705668" w:rsidP="007074B3">
            <w:pPr>
              <w:pStyle w:val="BodyText2"/>
              <w:spacing w:before="0"/>
              <w:jc w:val="left"/>
              <w:rPr>
                <w:rFonts w:ascii="Arial" w:hAnsi="Arial" w:cs="Arial"/>
                <w:sz w:val="24"/>
                <w:szCs w:val="24"/>
                <w:lang w:val="el-GR"/>
              </w:rPr>
            </w:pPr>
            <w:r>
              <w:rPr>
                <w:rFonts w:ascii="Arial" w:hAnsi="Arial" w:cs="Arial"/>
                <w:sz w:val="24"/>
                <w:szCs w:val="24"/>
                <w:lang w:val="el-GR"/>
              </w:rPr>
              <w:t>Ε.Ε.:</w:t>
            </w:r>
            <w:r w:rsidR="001D1F70">
              <w:rPr>
                <w:rFonts w:ascii="Arial" w:hAnsi="Arial" w:cs="Arial"/>
                <w:sz w:val="24"/>
                <w:szCs w:val="24"/>
                <w:lang w:val="el-GR"/>
              </w:rPr>
              <w:t xml:space="preserve"> </w:t>
            </w:r>
            <w:r>
              <w:rPr>
                <w:rFonts w:ascii="Arial" w:hAnsi="Arial" w:cs="Arial"/>
                <w:sz w:val="24"/>
                <w:szCs w:val="24"/>
                <w:lang w:val="en-US"/>
              </w:rPr>
              <w:t>C</w:t>
            </w:r>
            <w:r w:rsidRPr="001D1F70">
              <w:rPr>
                <w:rFonts w:ascii="Arial" w:hAnsi="Arial" w:cs="Arial"/>
                <w:sz w:val="24"/>
                <w:szCs w:val="24"/>
                <w:lang w:val="el-GR"/>
              </w:rPr>
              <w:t>202,</w:t>
            </w:r>
          </w:p>
          <w:p w14:paraId="089C917E" w14:textId="607242D6" w:rsidR="00705668" w:rsidRPr="001D1F70" w:rsidRDefault="00705668" w:rsidP="007074B3">
            <w:pPr>
              <w:pStyle w:val="BodyText2"/>
              <w:spacing w:before="0"/>
              <w:jc w:val="left"/>
              <w:rPr>
                <w:rFonts w:ascii="Arial" w:hAnsi="Arial" w:cs="Arial"/>
                <w:sz w:val="24"/>
                <w:szCs w:val="24"/>
                <w:lang w:val="el-GR"/>
              </w:rPr>
            </w:pPr>
            <w:r w:rsidRPr="001D1F70">
              <w:rPr>
                <w:rFonts w:ascii="Arial" w:hAnsi="Arial" w:cs="Arial"/>
                <w:sz w:val="24"/>
                <w:szCs w:val="24"/>
                <w:lang w:val="el-GR"/>
              </w:rPr>
              <w:t>7.6.2016</w:t>
            </w:r>
            <w:r w:rsidR="001D1F70">
              <w:rPr>
                <w:rFonts w:ascii="Arial" w:hAnsi="Arial" w:cs="Arial"/>
                <w:sz w:val="24"/>
                <w:szCs w:val="24"/>
                <w:lang w:val="el-GR"/>
              </w:rPr>
              <w:t>,</w:t>
            </w:r>
          </w:p>
          <w:p w14:paraId="7DF040E7" w14:textId="16B77D3A" w:rsidR="00705668" w:rsidRDefault="00705668" w:rsidP="007074B3">
            <w:pPr>
              <w:pStyle w:val="BodyText2"/>
              <w:spacing w:before="0"/>
              <w:jc w:val="left"/>
              <w:rPr>
                <w:rFonts w:ascii="Arial" w:hAnsi="Arial" w:cs="Arial"/>
                <w:sz w:val="24"/>
                <w:szCs w:val="24"/>
                <w:lang w:val="el-GR"/>
              </w:rPr>
            </w:pPr>
            <w:r>
              <w:rPr>
                <w:rFonts w:ascii="Arial" w:hAnsi="Arial" w:cs="Arial"/>
                <w:sz w:val="24"/>
                <w:szCs w:val="24"/>
                <w:lang w:val="el-GR"/>
              </w:rPr>
              <w:t>σ.</w:t>
            </w:r>
            <w:r w:rsidR="001D1F70">
              <w:rPr>
                <w:rFonts w:ascii="Arial" w:hAnsi="Arial" w:cs="Arial"/>
                <w:sz w:val="24"/>
                <w:szCs w:val="24"/>
                <w:lang w:val="el-GR"/>
              </w:rPr>
              <w:t xml:space="preserve"> </w:t>
            </w:r>
            <w:r>
              <w:rPr>
                <w:rFonts w:ascii="Arial" w:hAnsi="Arial" w:cs="Arial"/>
                <w:sz w:val="24"/>
                <w:szCs w:val="24"/>
                <w:lang w:val="el-GR"/>
              </w:rPr>
              <w:t>1</w:t>
            </w:r>
            <w:r w:rsidR="00D83636">
              <w:rPr>
                <w:rFonts w:ascii="Arial" w:hAnsi="Arial" w:cs="Arial"/>
                <w:sz w:val="24"/>
                <w:szCs w:val="24"/>
                <w:lang w:val="el-GR"/>
              </w:rPr>
              <w:t>.</w:t>
            </w:r>
          </w:p>
          <w:p w14:paraId="0709A4D0" w14:textId="1C5981FF" w:rsidR="007B10CB" w:rsidRPr="00705668" w:rsidRDefault="007B10CB" w:rsidP="007074B3">
            <w:pPr>
              <w:pStyle w:val="BodyText2"/>
              <w:spacing w:before="0"/>
              <w:jc w:val="left"/>
              <w:rPr>
                <w:rFonts w:ascii="Arial" w:hAnsi="Arial" w:cs="Arial"/>
                <w:sz w:val="24"/>
                <w:szCs w:val="24"/>
                <w:lang w:val="el-GR"/>
              </w:rPr>
            </w:pPr>
          </w:p>
        </w:tc>
        <w:tc>
          <w:tcPr>
            <w:tcW w:w="434" w:type="pct"/>
            <w:gridSpan w:val="2"/>
          </w:tcPr>
          <w:p w14:paraId="28C59FAB" w14:textId="74F4510B" w:rsidR="006B7244" w:rsidRPr="00B27FE6" w:rsidRDefault="006B7244" w:rsidP="00CB0C51">
            <w:pPr>
              <w:tabs>
                <w:tab w:val="left" w:pos="284"/>
                <w:tab w:val="left" w:pos="567"/>
              </w:tabs>
              <w:spacing w:line="360" w:lineRule="auto"/>
              <w:rPr>
                <w:szCs w:val="24"/>
                <w:lang w:val="el-GR"/>
              </w:rPr>
            </w:pPr>
            <w:r>
              <w:rPr>
                <w:szCs w:val="24"/>
                <w:lang w:val="el-GR"/>
              </w:rPr>
              <w:lastRenderedPageBreak/>
              <w:t>6.(1)</w:t>
            </w:r>
          </w:p>
        </w:tc>
        <w:tc>
          <w:tcPr>
            <w:tcW w:w="320" w:type="pct"/>
            <w:gridSpan w:val="7"/>
          </w:tcPr>
          <w:p w14:paraId="2D4154AD" w14:textId="054F6A5C" w:rsidR="006B7244" w:rsidRPr="00B27FE6" w:rsidRDefault="006B7244" w:rsidP="00CB0C51">
            <w:pPr>
              <w:pStyle w:val="ListParagraph"/>
              <w:tabs>
                <w:tab w:val="left" w:pos="284"/>
                <w:tab w:val="left" w:pos="567"/>
                <w:tab w:val="left" w:pos="851"/>
              </w:tabs>
              <w:spacing w:line="360" w:lineRule="auto"/>
              <w:ind w:left="-70"/>
              <w:rPr>
                <w:szCs w:val="24"/>
                <w:lang w:val="el-GR"/>
              </w:rPr>
            </w:pPr>
            <w:r>
              <w:rPr>
                <w:szCs w:val="24"/>
                <w:lang w:val="el-GR"/>
              </w:rPr>
              <w:t>(α)</w:t>
            </w:r>
          </w:p>
        </w:tc>
        <w:tc>
          <w:tcPr>
            <w:tcW w:w="3113" w:type="pct"/>
            <w:gridSpan w:val="7"/>
          </w:tcPr>
          <w:p w14:paraId="180479C6" w14:textId="0044DC41" w:rsidR="006B7244" w:rsidRPr="00B27FE6" w:rsidRDefault="006B7244" w:rsidP="007074B3">
            <w:pPr>
              <w:pStyle w:val="ListParagraph"/>
              <w:tabs>
                <w:tab w:val="left" w:pos="284"/>
                <w:tab w:val="left" w:pos="567"/>
                <w:tab w:val="left" w:pos="851"/>
              </w:tabs>
              <w:spacing w:line="360" w:lineRule="auto"/>
              <w:ind w:left="0"/>
              <w:jc w:val="both"/>
              <w:rPr>
                <w:szCs w:val="24"/>
                <w:lang w:val="el-GR"/>
              </w:rPr>
            </w:pPr>
            <w:r w:rsidRPr="00B27FE6">
              <w:rPr>
                <w:szCs w:val="24"/>
                <w:lang w:val="el-GR"/>
              </w:rPr>
              <w:t>Ο Επίτροπος διασφαλίζει την ελεύθερη παροχή δικτύων ή και υπηρεσιών ηλεκτρονικών επικοινωνιών, με την επιφύλαξη των όρων ή και περιορισμών που θέτει ο παρών Νόμος</w:t>
            </w:r>
            <w:r w:rsidR="00CB0C51">
              <w:rPr>
                <w:szCs w:val="24"/>
                <w:lang w:val="el-GR"/>
              </w:rPr>
              <w:t>,</w:t>
            </w:r>
            <w:r w:rsidRPr="00B27FE6">
              <w:rPr>
                <w:szCs w:val="24"/>
                <w:lang w:val="el-GR"/>
              </w:rPr>
              <w:t xml:space="preserve"> και προς τον σκοπό αυτό, ο Επίτροπος δεν εμποδίζει μια επιχείρηση να παρέχει δίκτυα ή και υπηρεσίες ηλεκτρονικών επικοινωνιών, </w:t>
            </w:r>
            <w:r w:rsidRPr="00B27FE6">
              <w:rPr>
                <w:rStyle w:val="BalloonTextChar"/>
                <w:rFonts w:cs="Arial"/>
                <w:szCs w:val="24"/>
                <w:lang w:val="el-GR"/>
              </w:rPr>
              <w:t xml:space="preserve">εκτός εάν τούτο είναι απαραίτητο για τους λόγους που </w:t>
            </w:r>
            <w:r w:rsidRPr="00B27FE6">
              <w:rPr>
                <w:rStyle w:val="BalloonTextChar"/>
                <w:rFonts w:cs="Arial"/>
                <w:szCs w:val="24"/>
                <w:lang w:val="el-GR"/>
              </w:rPr>
              <w:lastRenderedPageBreak/>
              <w:t>παρατ</w:t>
            </w:r>
            <w:r>
              <w:rPr>
                <w:rStyle w:val="BalloonTextChar"/>
                <w:rFonts w:cs="Arial"/>
                <w:szCs w:val="24"/>
                <w:lang w:val="el-GR"/>
              </w:rPr>
              <w:t>ί</w:t>
            </w:r>
            <w:r w:rsidRPr="00B27FE6">
              <w:rPr>
                <w:rStyle w:val="BalloonTextChar"/>
                <w:rFonts w:cs="Arial"/>
                <w:szCs w:val="24"/>
                <w:lang w:val="el-GR"/>
              </w:rPr>
              <w:t xml:space="preserve">θενται </w:t>
            </w:r>
            <w:r w:rsidRPr="00F550EF">
              <w:rPr>
                <w:rStyle w:val="BalloonTextChar"/>
                <w:rFonts w:cs="Arial"/>
                <w:szCs w:val="24"/>
                <w:lang w:val="el-GR"/>
              </w:rPr>
              <w:t xml:space="preserve">στο άρθρο 52(1) της </w:t>
            </w:r>
            <w:r w:rsidR="00705668" w:rsidRPr="00F550EF">
              <w:rPr>
                <w:lang w:val="el-GR"/>
              </w:rPr>
              <w:t xml:space="preserve"> </w:t>
            </w:r>
            <w:r w:rsidR="00705668" w:rsidRPr="00F550EF">
              <w:rPr>
                <w:rStyle w:val="BalloonTextChar"/>
                <w:rFonts w:cs="Arial"/>
                <w:szCs w:val="24"/>
                <w:lang w:val="el-GR"/>
              </w:rPr>
              <w:t>Συνθήκης για τη λειτουργία της Ευρωπαϊκής Ένωσης</w:t>
            </w:r>
            <w:r w:rsidRPr="00F550EF">
              <w:rPr>
                <w:rStyle w:val="BalloonTextChar"/>
                <w:rFonts w:cs="Arial"/>
                <w:szCs w:val="24"/>
                <w:lang w:val="el-GR"/>
              </w:rPr>
              <w:t>.</w:t>
            </w:r>
          </w:p>
        </w:tc>
      </w:tr>
      <w:tr w:rsidR="007074B3" w:rsidRPr="003709EF" w14:paraId="7BE2BA38" w14:textId="77777777" w:rsidTr="00DF73B3">
        <w:trPr>
          <w:gridAfter w:val="1"/>
          <w:wAfter w:w="14" w:type="pct"/>
        </w:trPr>
        <w:tc>
          <w:tcPr>
            <w:tcW w:w="1119" w:type="pct"/>
          </w:tcPr>
          <w:p w14:paraId="20EC365C" w14:textId="77777777" w:rsidR="006B7244" w:rsidRPr="00B27FE6" w:rsidRDefault="006B7244" w:rsidP="007074B3">
            <w:pPr>
              <w:pStyle w:val="BodyText2"/>
              <w:spacing w:before="0"/>
              <w:jc w:val="left"/>
              <w:rPr>
                <w:rFonts w:ascii="Arial" w:hAnsi="Arial" w:cs="Arial"/>
                <w:sz w:val="24"/>
                <w:szCs w:val="24"/>
                <w:lang w:val="el-GR"/>
              </w:rPr>
            </w:pPr>
          </w:p>
        </w:tc>
        <w:tc>
          <w:tcPr>
            <w:tcW w:w="434" w:type="pct"/>
            <w:gridSpan w:val="2"/>
          </w:tcPr>
          <w:p w14:paraId="20EE23D1" w14:textId="77777777" w:rsidR="006B7244" w:rsidRDefault="006B7244" w:rsidP="007074B3">
            <w:pPr>
              <w:tabs>
                <w:tab w:val="left" w:pos="284"/>
                <w:tab w:val="left" w:pos="567"/>
                <w:tab w:val="left" w:pos="851"/>
              </w:tabs>
              <w:spacing w:line="360" w:lineRule="auto"/>
              <w:rPr>
                <w:szCs w:val="24"/>
                <w:lang w:val="el-GR"/>
              </w:rPr>
            </w:pPr>
          </w:p>
        </w:tc>
        <w:tc>
          <w:tcPr>
            <w:tcW w:w="320" w:type="pct"/>
            <w:gridSpan w:val="7"/>
          </w:tcPr>
          <w:p w14:paraId="6AE0CBD6" w14:textId="51179AD4" w:rsidR="006B7244" w:rsidRDefault="006B7244" w:rsidP="007074B3">
            <w:pPr>
              <w:pStyle w:val="ListParagraph"/>
              <w:tabs>
                <w:tab w:val="left" w:pos="284"/>
                <w:tab w:val="left" w:pos="567"/>
                <w:tab w:val="left" w:pos="851"/>
              </w:tabs>
              <w:spacing w:line="360" w:lineRule="auto"/>
              <w:ind w:left="0"/>
              <w:rPr>
                <w:szCs w:val="24"/>
                <w:lang w:val="el-GR"/>
              </w:rPr>
            </w:pPr>
            <w:r w:rsidRPr="00B27FE6">
              <w:rPr>
                <w:szCs w:val="24"/>
                <w:lang w:val="el-GR"/>
              </w:rPr>
              <w:t>(β)</w:t>
            </w:r>
          </w:p>
        </w:tc>
        <w:tc>
          <w:tcPr>
            <w:tcW w:w="3113" w:type="pct"/>
            <w:gridSpan w:val="7"/>
          </w:tcPr>
          <w:p w14:paraId="4CF8B273" w14:textId="2216458B" w:rsidR="006B7244" w:rsidRPr="00B27FE6" w:rsidRDefault="006B7244" w:rsidP="007074B3">
            <w:pPr>
              <w:pStyle w:val="ListParagraph"/>
              <w:tabs>
                <w:tab w:val="left" w:pos="284"/>
                <w:tab w:val="left" w:pos="567"/>
                <w:tab w:val="left" w:pos="851"/>
              </w:tabs>
              <w:spacing w:line="360" w:lineRule="auto"/>
              <w:ind w:left="0"/>
              <w:jc w:val="both"/>
              <w:rPr>
                <w:szCs w:val="24"/>
                <w:lang w:val="el-GR"/>
              </w:rPr>
            </w:pPr>
            <w:r w:rsidRPr="00B27FE6">
              <w:rPr>
                <w:szCs w:val="24"/>
                <w:lang w:val="el-GR"/>
              </w:rPr>
              <w:t>Κάθε περιορισμός στην ελευθερία παροχής δικτύων ή και υπηρεσιών ηλεκτρονικών επικοινωνιών, ο οποίος αναφέρεται στην παράγραφο (α), αιτιολογείται δεόντως και κοινοποιείται στην Ευρωπαϊκή Επιτροπή.</w:t>
            </w:r>
          </w:p>
        </w:tc>
      </w:tr>
      <w:tr w:rsidR="007074B3" w:rsidRPr="003709EF" w14:paraId="06EFA5FD" w14:textId="77777777" w:rsidTr="00DF73B3">
        <w:trPr>
          <w:gridAfter w:val="1"/>
          <w:wAfter w:w="14" w:type="pct"/>
        </w:trPr>
        <w:tc>
          <w:tcPr>
            <w:tcW w:w="1119" w:type="pct"/>
          </w:tcPr>
          <w:p w14:paraId="473D8FB7" w14:textId="77777777" w:rsidR="006B7244" w:rsidRPr="00B27FE6" w:rsidRDefault="006B7244" w:rsidP="007074B3">
            <w:pPr>
              <w:pStyle w:val="BodyText2"/>
              <w:spacing w:before="0"/>
              <w:jc w:val="left"/>
              <w:rPr>
                <w:rFonts w:ascii="Arial" w:hAnsi="Arial" w:cs="Arial"/>
                <w:sz w:val="24"/>
                <w:szCs w:val="24"/>
                <w:lang w:val="el-GR"/>
              </w:rPr>
            </w:pPr>
          </w:p>
        </w:tc>
        <w:tc>
          <w:tcPr>
            <w:tcW w:w="3866" w:type="pct"/>
            <w:gridSpan w:val="16"/>
          </w:tcPr>
          <w:p w14:paraId="1FBF3F64" w14:textId="77777777" w:rsidR="006B7244" w:rsidRPr="00B27FE6" w:rsidRDefault="006B7244" w:rsidP="007074B3">
            <w:pPr>
              <w:pStyle w:val="ListParagraph"/>
              <w:spacing w:line="360" w:lineRule="auto"/>
              <w:jc w:val="both"/>
              <w:rPr>
                <w:szCs w:val="24"/>
                <w:lang w:val="el-GR"/>
              </w:rPr>
            </w:pPr>
          </w:p>
        </w:tc>
      </w:tr>
      <w:tr w:rsidR="00A605B8" w:rsidRPr="003709EF" w14:paraId="5E056920" w14:textId="77777777" w:rsidTr="00DF73B3">
        <w:tc>
          <w:tcPr>
            <w:tcW w:w="1119" w:type="pct"/>
          </w:tcPr>
          <w:p w14:paraId="37AFAEA9" w14:textId="77777777" w:rsidR="006B7244" w:rsidRPr="00B27FE6" w:rsidRDefault="006B7244" w:rsidP="007074B3">
            <w:pPr>
              <w:pStyle w:val="BodyText2"/>
              <w:spacing w:before="0"/>
              <w:jc w:val="left"/>
              <w:rPr>
                <w:rFonts w:ascii="Arial" w:hAnsi="Arial" w:cs="Arial"/>
                <w:sz w:val="24"/>
                <w:szCs w:val="24"/>
                <w:lang w:val="el-GR"/>
              </w:rPr>
            </w:pPr>
          </w:p>
        </w:tc>
        <w:tc>
          <w:tcPr>
            <w:tcW w:w="458" w:type="pct"/>
            <w:gridSpan w:val="4"/>
          </w:tcPr>
          <w:p w14:paraId="115DB4A7" w14:textId="52B29674" w:rsidR="006B7244" w:rsidRPr="00B27FE6" w:rsidRDefault="007F2AA6" w:rsidP="007074B3">
            <w:pPr>
              <w:tabs>
                <w:tab w:val="left" w:pos="284"/>
                <w:tab w:val="left" w:pos="567"/>
                <w:tab w:val="left" w:pos="851"/>
              </w:tabs>
              <w:spacing w:line="360" w:lineRule="auto"/>
              <w:rPr>
                <w:szCs w:val="24"/>
                <w:lang w:val="el-GR"/>
              </w:rPr>
            </w:pPr>
            <w:r>
              <w:rPr>
                <w:szCs w:val="24"/>
                <w:lang w:val="el-GR"/>
              </w:rPr>
              <w:tab/>
            </w:r>
            <w:r w:rsidR="006B7244" w:rsidRPr="00B27FE6">
              <w:rPr>
                <w:szCs w:val="24"/>
                <w:lang w:val="el-GR"/>
              </w:rPr>
              <w:t>(2)</w:t>
            </w:r>
          </w:p>
        </w:tc>
        <w:tc>
          <w:tcPr>
            <w:tcW w:w="3422" w:type="pct"/>
            <w:gridSpan w:val="13"/>
          </w:tcPr>
          <w:p w14:paraId="69CC4F27" w14:textId="083C7FAA" w:rsidR="006B7244" w:rsidRPr="00B27FE6" w:rsidRDefault="006B7244" w:rsidP="00A10B78">
            <w:pPr>
              <w:pStyle w:val="ListParagraph"/>
              <w:tabs>
                <w:tab w:val="left" w:pos="284"/>
                <w:tab w:val="left" w:pos="567"/>
                <w:tab w:val="left" w:pos="851"/>
              </w:tabs>
              <w:spacing w:line="360" w:lineRule="auto"/>
              <w:ind w:left="0"/>
              <w:jc w:val="both"/>
              <w:rPr>
                <w:szCs w:val="24"/>
                <w:lang w:val="el-GR"/>
              </w:rPr>
            </w:pPr>
            <w:r w:rsidRPr="00B27FE6">
              <w:rPr>
                <w:szCs w:val="24"/>
                <w:lang w:val="el-GR"/>
              </w:rPr>
              <w:t>Η παροχή δικτύων ή και υπηρεσιών ηλεκτρονικών επικοινωνιών, με εξαίρεση τις υπηρεσίες διαπροσωπικών επικοινωνιών οι οποίες δεν κάνουν χρήση αριθμών, επιτρέπεται, με την επιφύλαξη των ειδικών υποχρεώσεων που αναφέρονται στο άρθρο 7 ή των δικαιωμάτων χρήσης που αναφέρονται στα άρθρα 8 και 9, μόνο υπό καθεστώς γενικής εξουσιοδότησης.</w:t>
            </w:r>
          </w:p>
        </w:tc>
      </w:tr>
      <w:tr w:rsidR="00040143" w:rsidRPr="003709EF" w14:paraId="4DCE93BA" w14:textId="77777777" w:rsidTr="00D050ED">
        <w:tc>
          <w:tcPr>
            <w:tcW w:w="1119" w:type="pct"/>
          </w:tcPr>
          <w:p w14:paraId="50302674" w14:textId="77777777" w:rsidR="006B7244" w:rsidRPr="00B27FE6" w:rsidRDefault="006B7244" w:rsidP="007074B3">
            <w:pPr>
              <w:pStyle w:val="BodyText2"/>
              <w:spacing w:before="0"/>
              <w:jc w:val="left"/>
              <w:rPr>
                <w:rFonts w:ascii="Arial" w:hAnsi="Arial" w:cs="Arial"/>
                <w:sz w:val="24"/>
                <w:szCs w:val="24"/>
                <w:lang w:val="el-GR"/>
              </w:rPr>
            </w:pPr>
          </w:p>
        </w:tc>
        <w:tc>
          <w:tcPr>
            <w:tcW w:w="3881" w:type="pct"/>
            <w:gridSpan w:val="17"/>
          </w:tcPr>
          <w:p w14:paraId="62400A0E" w14:textId="77777777" w:rsidR="006B7244" w:rsidRPr="00B27FE6" w:rsidRDefault="006B7244" w:rsidP="007074B3">
            <w:pPr>
              <w:spacing w:line="360" w:lineRule="auto"/>
              <w:ind w:left="712"/>
              <w:jc w:val="both"/>
              <w:rPr>
                <w:szCs w:val="24"/>
                <w:lang w:val="el-GR"/>
              </w:rPr>
            </w:pPr>
          </w:p>
        </w:tc>
      </w:tr>
      <w:tr w:rsidR="00D76DF5" w:rsidRPr="003709EF" w14:paraId="5E2A1D37" w14:textId="77777777" w:rsidTr="00DF73B3">
        <w:tc>
          <w:tcPr>
            <w:tcW w:w="1119" w:type="pct"/>
          </w:tcPr>
          <w:p w14:paraId="6F0FE363" w14:textId="77777777" w:rsidR="006B7244" w:rsidRPr="00B27FE6" w:rsidRDefault="006B7244" w:rsidP="007074B3">
            <w:pPr>
              <w:pStyle w:val="BodyText2"/>
              <w:spacing w:before="0"/>
              <w:jc w:val="left"/>
              <w:rPr>
                <w:rFonts w:ascii="Arial" w:hAnsi="Arial" w:cs="Arial"/>
                <w:sz w:val="24"/>
                <w:szCs w:val="24"/>
                <w:lang w:val="el-GR"/>
              </w:rPr>
            </w:pPr>
          </w:p>
        </w:tc>
        <w:tc>
          <w:tcPr>
            <w:tcW w:w="458" w:type="pct"/>
            <w:gridSpan w:val="4"/>
          </w:tcPr>
          <w:p w14:paraId="27D520EC" w14:textId="4789E582" w:rsidR="006B7244" w:rsidRPr="00B27FE6" w:rsidRDefault="00845E02" w:rsidP="007074B3">
            <w:pPr>
              <w:tabs>
                <w:tab w:val="left" w:pos="284"/>
                <w:tab w:val="left" w:pos="567"/>
                <w:tab w:val="left" w:pos="851"/>
              </w:tabs>
              <w:spacing w:line="360" w:lineRule="auto"/>
              <w:rPr>
                <w:szCs w:val="24"/>
                <w:lang w:val="el-GR"/>
              </w:rPr>
            </w:pPr>
            <w:r>
              <w:rPr>
                <w:szCs w:val="24"/>
                <w:lang w:val="el-GR"/>
              </w:rPr>
              <w:tab/>
            </w:r>
            <w:r w:rsidR="006B7244" w:rsidRPr="00B27FE6">
              <w:rPr>
                <w:szCs w:val="24"/>
                <w:lang w:val="el-GR"/>
              </w:rPr>
              <w:t>(3)</w:t>
            </w:r>
          </w:p>
        </w:tc>
        <w:tc>
          <w:tcPr>
            <w:tcW w:w="296" w:type="pct"/>
            <w:gridSpan w:val="5"/>
          </w:tcPr>
          <w:p w14:paraId="228110D2" w14:textId="7ED62238" w:rsidR="006B7244" w:rsidRPr="00B27FE6" w:rsidRDefault="006B7244" w:rsidP="007074B3">
            <w:pPr>
              <w:spacing w:line="360" w:lineRule="auto"/>
              <w:jc w:val="both"/>
              <w:rPr>
                <w:szCs w:val="24"/>
                <w:lang w:val="el-GR"/>
              </w:rPr>
            </w:pPr>
            <w:r w:rsidRPr="00B27FE6">
              <w:rPr>
                <w:szCs w:val="24"/>
                <w:lang w:val="el-GR"/>
              </w:rPr>
              <w:t>(</w:t>
            </w:r>
            <w:r w:rsidR="00E955D7" w:rsidRPr="00B27FE6">
              <w:rPr>
                <w:szCs w:val="24"/>
                <w:lang w:val="el-GR"/>
              </w:rPr>
              <w:t>α)</w:t>
            </w:r>
          </w:p>
        </w:tc>
        <w:tc>
          <w:tcPr>
            <w:tcW w:w="3127" w:type="pct"/>
            <w:gridSpan w:val="8"/>
          </w:tcPr>
          <w:p w14:paraId="4F933A22" w14:textId="41D0CA89" w:rsidR="006B7244" w:rsidRPr="00B27FE6" w:rsidRDefault="00E955D7" w:rsidP="00D83636">
            <w:pPr>
              <w:spacing w:line="360" w:lineRule="auto"/>
              <w:jc w:val="both"/>
              <w:rPr>
                <w:szCs w:val="24"/>
                <w:lang w:val="el-GR"/>
              </w:rPr>
            </w:pPr>
            <w:r w:rsidRPr="00B27FE6">
              <w:rPr>
                <w:szCs w:val="24"/>
                <w:lang w:val="el-GR"/>
              </w:rPr>
              <w:t>Η συνθήκη απόκτησης γενικής εξουσιοδότησης ικανοποιείται από κάθε ενδιαφερόμενο μέρος που συμπληρώνει και υποβάλλει το τυποποιημένο έντυπο κοινοποίησης στον Επίτροπο, με επιφύλαξη των διατάξεων του εδαφίου (1).</w:t>
            </w:r>
          </w:p>
        </w:tc>
      </w:tr>
      <w:tr w:rsidR="00960763" w:rsidRPr="003709EF" w14:paraId="016A4DBE" w14:textId="77777777" w:rsidTr="00DF73B3">
        <w:tc>
          <w:tcPr>
            <w:tcW w:w="1119" w:type="pct"/>
          </w:tcPr>
          <w:p w14:paraId="4B34B71F" w14:textId="77777777" w:rsidR="00E955D7" w:rsidRPr="00B27FE6" w:rsidRDefault="00E955D7" w:rsidP="007074B3">
            <w:pPr>
              <w:pStyle w:val="BodyText2"/>
              <w:spacing w:before="0"/>
              <w:jc w:val="left"/>
              <w:rPr>
                <w:rFonts w:ascii="Arial" w:hAnsi="Arial" w:cs="Arial"/>
                <w:sz w:val="24"/>
                <w:szCs w:val="24"/>
                <w:lang w:val="el-GR"/>
              </w:rPr>
            </w:pPr>
          </w:p>
        </w:tc>
        <w:tc>
          <w:tcPr>
            <w:tcW w:w="458" w:type="pct"/>
            <w:gridSpan w:val="4"/>
          </w:tcPr>
          <w:p w14:paraId="406205CA" w14:textId="77777777" w:rsidR="00E955D7" w:rsidRDefault="00E955D7" w:rsidP="007074B3">
            <w:pPr>
              <w:tabs>
                <w:tab w:val="left" w:pos="284"/>
                <w:tab w:val="left" w:pos="567"/>
                <w:tab w:val="left" w:pos="851"/>
              </w:tabs>
              <w:spacing w:line="360" w:lineRule="auto"/>
              <w:rPr>
                <w:szCs w:val="24"/>
                <w:lang w:val="el-GR"/>
              </w:rPr>
            </w:pPr>
          </w:p>
        </w:tc>
        <w:tc>
          <w:tcPr>
            <w:tcW w:w="296" w:type="pct"/>
            <w:gridSpan w:val="5"/>
          </w:tcPr>
          <w:p w14:paraId="0B84F4F2" w14:textId="77777777" w:rsidR="00E955D7" w:rsidRPr="00B27FE6" w:rsidRDefault="00E955D7" w:rsidP="007074B3">
            <w:pPr>
              <w:spacing w:line="360" w:lineRule="auto"/>
              <w:jc w:val="both"/>
              <w:rPr>
                <w:szCs w:val="24"/>
                <w:lang w:val="el-GR"/>
              </w:rPr>
            </w:pPr>
          </w:p>
        </w:tc>
        <w:tc>
          <w:tcPr>
            <w:tcW w:w="3127" w:type="pct"/>
            <w:gridSpan w:val="8"/>
          </w:tcPr>
          <w:p w14:paraId="06B5A43C" w14:textId="77777777" w:rsidR="00E955D7" w:rsidRPr="00B27FE6" w:rsidRDefault="00E955D7" w:rsidP="007074B3">
            <w:pPr>
              <w:spacing w:line="360" w:lineRule="auto"/>
              <w:jc w:val="both"/>
              <w:rPr>
                <w:szCs w:val="24"/>
                <w:lang w:val="el-GR"/>
              </w:rPr>
            </w:pPr>
          </w:p>
        </w:tc>
      </w:tr>
      <w:tr w:rsidR="00960763" w:rsidRPr="003709EF" w14:paraId="4E583B19" w14:textId="77777777" w:rsidTr="00DF73B3">
        <w:tc>
          <w:tcPr>
            <w:tcW w:w="1119" w:type="pct"/>
          </w:tcPr>
          <w:p w14:paraId="706A5082" w14:textId="77777777" w:rsidR="00E955D7" w:rsidRPr="00B27FE6" w:rsidRDefault="00E955D7" w:rsidP="007074B3">
            <w:pPr>
              <w:pStyle w:val="BodyText2"/>
              <w:spacing w:before="0"/>
              <w:jc w:val="left"/>
              <w:rPr>
                <w:rFonts w:ascii="Arial" w:hAnsi="Arial" w:cs="Arial"/>
                <w:sz w:val="24"/>
                <w:szCs w:val="24"/>
                <w:lang w:val="el-GR"/>
              </w:rPr>
            </w:pPr>
          </w:p>
        </w:tc>
        <w:tc>
          <w:tcPr>
            <w:tcW w:w="458" w:type="pct"/>
            <w:gridSpan w:val="4"/>
          </w:tcPr>
          <w:p w14:paraId="399F6C8F" w14:textId="77777777" w:rsidR="00E955D7" w:rsidRDefault="00E955D7" w:rsidP="007074B3">
            <w:pPr>
              <w:tabs>
                <w:tab w:val="left" w:pos="284"/>
                <w:tab w:val="left" w:pos="567"/>
                <w:tab w:val="left" w:pos="851"/>
              </w:tabs>
              <w:spacing w:line="360" w:lineRule="auto"/>
              <w:rPr>
                <w:szCs w:val="24"/>
                <w:lang w:val="el-GR"/>
              </w:rPr>
            </w:pPr>
          </w:p>
        </w:tc>
        <w:tc>
          <w:tcPr>
            <w:tcW w:w="296" w:type="pct"/>
            <w:gridSpan w:val="5"/>
          </w:tcPr>
          <w:p w14:paraId="341481FE" w14:textId="1545FBC2" w:rsidR="00E955D7" w:rsidRPr="00B27FE6" w:rsidRDefault="00E955D7" w:rsidP="007074B3">
            <w:pPr>
              <w:spacing w:line="360" w:lineRule="auto"/>
              <w:jc w:val="both"/>
              <w:rPr>
                <w:szCs w:val="24"/>
                <w:lang w:val="el-GR"/>
              </w:rPr>
            </w:pPr>
            <w:r w:rsidRPr="00B27FE6">
              <w:rPr>
                <w:szCs w:val="24"/>
                <w:lang w:val="el-GR"/>
              </w:rPr>
              <w:t>(β)</w:t>
            </w:r>
          </w:p>
        </w:tc>
        <w:tc>
          <w:tcPr>
            <w:tcW w:w="3127" w:type="pct"/>
            <w:gridSpan w:val="8"/>
          </w:tcPr>
          <w:p w14:paraId="11CBB129" w14:textId="29D21CD3" w:rsidR="00E955D7" w:rsidRPr="00B27FE6" w:rsidRDefault="00E955D7" w:rsidP="007074B3">
            <w:pPr>
              <w:spacing w:line="360" w:lineRule="auto"/>
              <w:jc w:val="both"/>
              <w:rPr>
                <w:szCs w:val="24"/>
                <w:lang w:val="el-GR"/>
              </w:rPr>
            </w:pPr>
            <w:r w:rsidRPr="00B27FE6">
              <w:rPr>
                <w:szCs w:val="24"/>
                <w:lang w:val="el-GR"/>
              </w:rPr>
              <w:t xml:space="preserve">Το περιεχόμενο του τυποποιημένου εντύπου της κοινοποίησης, το οποίο ανταποκρίνεται στις σχετικές κατευθυντήριες γραμμές που εκδίδει το </w:t>
            </w:r>
            <w:r w:rsidRPr="00B27FE6">
              <w:rPr>
                <w:szCs w:val="24"/>
                <w:lang w:val="en-US"/>
              </w:rPr>
              <w:t>BEREC</w:t>
            </w:r>
            <w:r w:rsidRPr="00B27FE6">
              <w:rPr>
                <w:szCs w:val="24"/>
                <w:lang w:val="el-GR"/>
              </w:rPr>
              <w:t>, καθορίζεται από τον Επίτροπο με Ρυθμιστική Απόφαση.</w:t>
            </w:r>
          </w:p>
        </w:tc>
      </w:tr>
      <w:tr w:rsidR="00960763" w:rsidRPr="003709EF" w14:paraId="25730D1B" w14:textId="77777777" w:rsidTr="00DF73B3">
        <w:tc>
          <w:tcPr>
            <w:tcW w:w="1119" w:type="pct"/>
          </w:tcPr>
          <w:p w14:paraId="4931D889" w14:textId="77777777" w:rsidR="00E955D7" w:rsidRPr="00B27FE6" w:rsidRDefault="00E955D7" w:rsidP="007074B3">
            <w:pPr>
              <w:pStyle w:val="BodyText2"/>
              <w:spacing w:before="0"/>
              <w:jc w:val="left"/>
              <w:rPr>
                <w:rFonts w:ascii="Arial" w:hAnsi="Arial" w:cs="Arial"/>
                <w:sz w:val="24"/>
                <w:szCs w:val="24"/>
                <w:lang w:val="el-GR"/>
              </w:rPr>
            </w:pPr>
          </w:p>
        </w:tc>
        <w:tc>
          <w:tcPr>
            <w:tcW w:w="458" w:type="pct"/>
            <w:gridSpan w:val="4"/>
          </w:tcPr>
          <w:p w14:paraId="184CE5F9" w14:textId="77777777" w:rsidR="00E955D7" w:rsidRDefault="00E955D7" w:rsidP="007074B3">
            <w:pPr>
              <w:tabs>
                <w:tab w:val="left" w:pos="284"/>
                <w:tab w:val="left" w:pos="567"/>
                <w:tab w:val="left" w:pos="851"/>
              </w:tabs>
              <w:spacing w:line="360" w:lineRule="auto"/>
              <w:rPr>
                <w:szCs w:val="24"/>
                <w:lang w:val="el-GR"/>
              </w:rPr>
            </w:pPr>
          </w:p>
        </w:tc>
        <w:tc>
          <w:tcPr>
            <w:tcW w:w="296" w:type="pct"/>
            <w:gridSpan w:val="5"/>
          </w:tcPr>
          <w:p w14:paraId="591F5201" w14:textId="77777777" w:rsidR="00E955D7" w:rsidRPr="00B27FE6" w:rsidRDefault="00E955D7" w:rsidP="007074B3">
            <w:pPr>
              <w:spacing w:line="360" w:lineRule="auto"/>
              <w:jc 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 w:val="24"/>
                <w:lang w:val="el-GR"/>
              </w:rPr>
            </w:pPr>
          </w:p>
        </w:tc>
      </w:tr>
      <w:tr w:rsidR="00960763" w:rsidRPr="003709EF" w14:paraId="17670BCF" w14:textId="77777777" w:rsidTr="00DF73B3">
        <w:tc>
          <w:tcPr>
            <w:tcW w:w="1119" w:type="pct"/>
          </w:tcPr>
          <w:p w14:paraId="4D1D1BEB" w14:textId="77777777" w:rsidR="00E955D7" w:rsidRPr="00B27FE6" w:rsidRDefault="00E955D7" w:rsidP="007074B3">
            <w:pPr>
              <w:pStyle w:val="BodyText2"/>
              <w:spacing w:before="0"/>
              <w:jc w:val="left"/>
              <w:rPr>
                <w:rFonts w:ascii="Arial" w:hAnsi="Arial" w:cs="Arial"/>
                <w:sz w:val="24"/>
                <w:szCs w:val="24"/>
                <w:lang w:val="el-GR"/>
              </w:rPr>
            </w:pPr>
          </w:p>
        </w:tc>
        <w:tc>
          <w:tcPr>
            <w:tcW w:w="458" w:type="pct"/>
            <w:gridSpan w:val="4"/>
          </w:tcPr>
          <w:p w14:paraId="70C4D412" w14:textId="77777777" w:rsidR="00E955D7" w:rsidRDefault="00E955D7" w:rsidP="007074B3">
            <w:pPr>
              <w:tabs>
                <w:tab w:val="left" w:pos="284"/>
                <w:tab w:val="left" w:pos="567"/>
                <w:tab w:val="left" w:pos="851"/>
              </w:tabs>
              <w:spacing w:line="360" w:lineRule="auto"/>
              <w:rPr>
                <w:szCs w:val="24"/>
                <w:lang w:val="el-GR"/>
              </w:rPr>
            </w:pPr>
          </w:p>
        </w:tc>
        <w:tc>
          <w:tcPr>
            <w:tcW w:w="296" w:type="pct"/>
            <w:gridSpan w:val="5"/>
          </w:tcPr>
          <w:p w14:paraId="4A089E3D" w14:textId="1C5BCE4C" w:rsidR="00E955D7" w:rsidRPr="00B27FE6" w:rsidRDefault="00E955D7" w:rsidP="007074B3">
            <w:pPr>
              <w:spacing w:line="360" w:lineRule="auto"/>
              <w:jc w:val="both"/>
              <w:rPr>
                <w:szCs w:val="24"/>
                <w:lang w:val="el-GR"/>
              </w:rPr>
            </w:pPr>
            <w:r w:rsidRPr="00B27FE6">
              <w:rPr>
                <w:szCs w:val="24"/>
                <w:lang w:val="el-GR"/>
              </w:rPr>
              <w:t>(γ)</w:t>
            </w:r>
          </w:p>
        </w:tc>
        <w:tc>
          <w:tcPr>
            <w:tcW w:w="3127" w:type="pct"/>
            <w:gridSpan w:val="8"/>
          </w:tcPr>
          <w:p w14:paraId="47AB72FC" w14:textId="54DFE986" w:rsidR="00E955D7" w:rsidRPr="00B27FE6" w:rsidRDefault="00E955D7" w:rsidP="007074B3">
            <w:pPr>
              <w:spacing w:line="360" w:lineRule="auto"/>
              <w:jc w:val="both"/>
              <w:rPr>
                <w:szCs w:val="24"/>
                <w:lang w:val="el-GR"/>
              </w:rPr>
            </w:pPr>
            <w:r w:rsidRPr="00B27FE6">
              <w:rPr>
                <w:szCs w:val="24"/>
                <w:lang w:val="el-GR"/>
              </w:rPr>
              <w:t>Ευθύς μετά την κοινοποίηση</w:t>
            </w:r>
            <w:r w:rsidR="007B10CB">
              <w:rPr>
                <w:szCs w:val="24"/>
                <w:lang w:val="el-GR"/>
              </w:rPr>
              <w:t>,</w:t>
            </w:r>
            <w:r w:rsidRPr="00B27FE6">
              <w:rPr>
                <w:szCs w:val="24"/>
                <w:lang w:val="el-GR"/>
              </w:rPr>
              <w:t xml:space="preserve"> το ενδιαφερόμενο μέρος καθίσταται παροχέας και δεν χρειάζεται Απόφαση του Επιτρόπου για την εκ μέρους του άσκηση των </w:t>
            </w:r>
            <w:r w:rsidRPr="00B27FE6">
              <w:rPr>
                <w:szCs w:val="24"/>
                <w:lang w:val="el-GR"/>
              </w:rPr>
              <w:lastRenderedPageBreak/>
              <w:t xml:space="preserve">δικαιωμάτων που απορρέουν από το καθεστώς </w:t>
            </w:r>
            <w:proofErr w:type="spellStart"/>
            <w:r w:rsidRPr="00B27FE6">
              <w:rPr>
                <w:szCs w:val="24"/>
                <w:lang w:val="el-GR"/>
              </w:rPr>
              <w:t>αδειοδότησής</w:t>
            </w:r>
            <w:proofErr w:type="spellEnd"/>
            <w:r w:rsidRPr="00B27FE6">
              <w:rPr>
                <w:szCs w:val="24"/>
                <w:lang w:val="el-GR"/>
              </w:rPr>
              <w:t xml:space="preserve"> του.</w:t>
            </w:r>
          </w:p>
        </w:tc>
      </w:tr>
      <w:tr w:rsidR="007074B3" w:rsidRPr="003709EF" w14:paraId="30DC8A64" w14:textId="77777777" w:rsidTr="00DF73B3">
        <w:trPr>
          <w:gridAfter w:val="1"/>
          <w:wAfter w:w="14" w:type="pct"/>
        </w:trPr>
        <w:tc>
          <w:tcPr>
            <w:tcW w:w="1119" w:type="pct"/>
          </w:tcPr>
          <w:p w14:paraId="5D0177F3" w14:textId="77777777" w:rsidR="006B7244" w:rsidRPr="00B27FE6" w:rsidRDefault="006B7244" w:rsidP="007074B3">
            <w:pPr>
              <w:pStyle w:val="BodyText2"/>
              <w:spacing w:before="0"/>
              <w:jc w:val="left"/>
              <w:rPr>
                <w:rFonts w:ascii="Arial" w:hAnsi="Arial" w:cs="Arial"/>
                <w:sz w:val="24"/>
                <w:szCs w:val="24"/>
                <w:lang w:val="el-GR"/>
              </w:rPr>
            </w:pPr>
          </w:p>
        </w:tc>
        <w:tc>
          <w:tcPr>
            <w:tcW w:w="3866" w:type="pct"/>
            <w:gridSpan w:val="16"/>
          </w:tcPr>
          <w:p w14:paraId="1C638470" w14:textId="77777777" w:rsidR="006B7244" w:rsidRPr="00B27FE6" w:rsidRDefault="006B7244" w:rsidP="007074B3">
            <w:pPr>
              <w:spacing w:line="360" w:lineRule="auto"/>
              <w:ind w:left="712"/>
              <w:jc w:val="both"/>
              <w:rPr>
                <w:szCs w:val="24"/>
                <w:lang w:val="el-GR"/>
              </w:rPr>
            </w:pPr>
          </w:p>
        </w:tc>
      </w:tr>
      <w:tr w:rsidR="007074B3" w:rsidRPr="003709EF" w14:paraId="3FF08DAD" w14:textId="77777777" w:rsidTr="00DF73B3">
        <w:trPr>
          <w:gridAfter w:val="1"/>
          <w:wAfter w:w="14" w:type="pct"/>
        </w:trPr>
        <w:tc>
          <w:tcPr>
            <w:tcW w:w="1119" w:type="pct"/>
          </w:tcPr>
          <w:p w14:paraId="4C2DD8A0" w14:textId="77777777" w:rsidR="006B7244" w:rsidRPr="00B27FE6" w:rsidRDefault="006B7244" w:rsidP="007074B3">
            <w:pPr>
              <w:pStyle w:val="BodyText2"/>
              <w:spacing w:before="0"/>
              <w:jc w:val="left"/>
              <w:rPr>
                <w:rFonts w:ascii="Arial" w:hAnsi="Arial" w:cs="Arial"/>
                <w:sz w:val="24"/>
                <w:szCs w:val="24"/>
                <w:lang w:val="el-GR"/>
              </w:rPr>
            </w:pPr>
          </w:p>
        </w:tc>
        <w:tc>
          <w:tcPr>
            <w:tcW w:w="3866" w:type="pct"/>
            <w:gridSpan w:val="16"/>
          </w:tcPr>
          <w:p w14:paraId="15DC4FDD" w14:textId="5EF4B634" w:rsidR="006B7244" w:rsidRPr="00B27FE6" w:rsidRDefault="006B7244" w:rsidP="00D83636">
            <w:pPr>
              <w:tabs>
                <w:tab w:val="left" w:pos="284"/>
                <w:tab w:val="left" w:pos="567"/>
                <w:tab w:val="left" w:pos="851"/>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n-US"/>
              </w:rPr>
              <w:t>K</w:t>
            </w:r>
            <w:r w:rsidRPr="00B27FE6">
              <w:rPr>
                <w:szCs w:val="24"/>
                <w:lang w:val="el-GR"/>
              </w:rPr>
              <w:t>οινοποιήσεις οι οποίες λαμβάνονται από τον Επίτροπο</w:t>
            </w:r>
            <w:r w:rsidR="00CB0C51">
              <w:rPr>
                <w:szCs w:val="24"/>
                <w:lang w:val="el-GR"/>
              </w:rPr>
              <w:t>,</w:t>
            </w:r>
            <w:r w:rsidRPr="00B27FE6">
              <w:rPr>
                <w:szCs w:val="24"/>
                <w:lang w:val="el-GR"/>
              </w:rPr>
              <w:t xml:space="preserve"> ως</w:t>
            </w:r>
            <w:r w:rsidR="00712E7D">
              <w:rPr>
                <w:szCs w:val="24"/>
                <w:lang w:val="el-GR"/>
              </w:rPr>
              <w:t xml:space="preserve"> προβλ</w:t>
            </w:r>
            <w:r w:rsidRPr="00B27FE6">
              <w:rPr>
                <w:szCs w:val="24"/>
                <w:lang w:val="el-GR"/>
              </w:rPr>
              <w:t>έ</w:t>
            </w:r>
            <w:r w:rsidR="00712E7D">
              <w:rPr>
                <w:szCs w:val="24"/>
                <w:lang w:val="el-GR"/>
              </w:rPr>
              <w:t>π</w:t>
            </w:r>
            <w:r w:rsidRPr="00B27FE6">
              <w:rPr>
                <w:szCs w:val="24"/>
                <w:lang w:val="el-GR"/>
              </w:rPr>
              <w:t>εται στο εδάφιο (3)</w:t>
            </w:r>
            <w:r w:rsidR="00CB0C51">
              <w:rPr>
                <w:szCs w:val="24"/>
                <w:lang w:val="el-GR"/>
              </w:rPr>
              <w:t>,</w:t>
            </w:r>
            <w:r w:rsidRPr="00B27FE6">
              <w:rPr>
                <w:szCs w:val="24"/>
                <w:lang w:val="el-GR"/>
              </w:rPr>
              <w:t xml:space="preserve"> προωθούνται χωρίς αδικαιολόγητη καθυστέρηση, </w:t>
            </w:r>
            <w:r w:rsidR="00D83636">
              <w:rPr>
                <w:szCs w:val="24"/>
                <w:lang w:val="el-GR"/>
              </w:rPr>
              <w:t>σ</w:t>
            </w:r>
            <w:r w:rsidRPr="00B27FE6">
              <w:rPr>
                <w:szCs w:val="24"/>
                <w:lang w:val="el-GR"/>
              </w:rPr>
              <w:t xml:space="preserve">την Υπηρεσία του </w:t>
            </w:r>
            <w:r w:rsidRPr="00B27FE6">
              <w:rPr>
                <w:szCs w:val="24"/>
                <w:lang w:val="en-US"/>
              </w:rPr>
              <w:t>BEREC</w:t>
            </w:r>
            <w:r w:rsidR="007B10CB">
              <w:rPr>
                <w:szCs w:val="24"/>
                <w:lang w:val="el-GR"/>
              </w:rPr>
              <w:t xml:space="preserve"> </w:t>
            </w:r>
            <w:r w:rsidRPr="00B27FE6">
              <w:rPr>
                <w:szCs w:val="24"/>
                <w:lang w:val="el-GR"/>
              </w:rPr>
              <w:t xml:space="preserve">στο πλαίσιο της διατήρησης κοινής βάσης των </w:t>
            </w:r>
            <w:proofErr w:type="spellStart"/>
            <w:r w:rsidRPr="00B27FE6">
              <w:rPr>
                <w:szCs w:val="24"/>
                <w:lang w:val="el-GR"/>
              </w:rPr>
              <w:t>αδειοδοτημένων</w:t>
            </w:r>
            <w:proofErr w:type="spellEnd"/>
            <w:r w:rsidRPr="00B27FE6">
              <w:rPr>
                <w:szCs w:val="24"/>
                <w:lang w:val="el-GR"/>
              </w:rPr>
              <w:t xml:space="preserve"> παροχέων σε όλα τα κράτη μέλη.</w:t>
            </w:r>
          </w:p>
        </w:tc>
      </w:tr>
      <w:tr w:rsidR="007074B3" w:rsidRPr="003709EF" w14:paraId="2CACBC53" w14:textId="77777777" w:rsidTr="00DF73B3">
        <w:trPr>
          <w:gridAfter w:val="1"/>
          <w:wAfter w:w="14" w:type="pct"/>
        </w:trPr>
        <w:tc>
          <w:tcPr>
            <w:tcW w:w="1119" w:type="pct"/>
          </w:tcPr>
          <w:p w14:paraId="5CFE50EF" w14:textId="77777777" w:rsidR="006B7244" w:rsidRPr="00B27FE6" w:rsidRDefault="006B7244" w:rsidP="007074B3">
            <w:pPr>
              <w:pStyle w:val="BodyText2"/>
              <w:spacing w:before="0"/>
              <w:jc w:val="left"/>
              <w:rPr>
                <w:rFonts w:ascii="Arial" w:hAnsi="Arial" w:cs="Arial"/>
                <w:sz w:val="24"/>
                <w:szCs w:val="24"/>
                <w:lang w:val="el-GR"/>
              </w:rPr>
            </w:pPr>
          </w:p>
        </w:tc>
        <w:tc>
          <w:tcPr>
            <w:tcW w:w="3866" w:type="pct"/>
            <w:gridSpan w:val="16"/>
          </w:tcPr>
          <w:p w14:paraId="2373CDD9" w14:textId="77777777" w:rsidR="006B7244" w:rsidRPr="00B27FE6" w:rsidRDefault="006B7244" w:rsidP="007074B3">
            <w:pPr>
              <w:spacing w:line="360" w:lineRule="auto"/>
              <w:ind w:left="712"/>
              <w:jc w:val="both"/>
              <w:rPr>
                <w:szCs w:val="24"/>
                <w:lang w:val="el-GR"/>
              </w:rPr>
            </w:pPr>
          </w:p>
        </w:tc>
      </w:tr>
      <w:tr w:rsidR="007074B3" w:rsidRPr="003709EF" w14:paraId="16CA738A" w14:textId="77777777" w:rsidTr="00DF73B3">
        <w:trPr>
          <w:gridAfter w:val="1"/>
          <w:wAfter w:w="14" w:type="pct"/>
        </w:trPr>
        <w:tc>
          <w:tcPr>
            <w:tcW w:w="1119" w:type="pct"/>
          </w:tcPr>
          <w:p w14:paraId="0A780F20" w14:textId="50134867" w:rsidR="006B7244" w:rsidRPr="00B27FE6" w:rsidRDefault="006B7244" w:rsidP="007074B3">
            <w:pPr>
              <w:pStyle w:val="BodyText2"/>
              <w:spacing w:before="0"/>
              <w:jc w:val="left"/>
              <w:rPr>
                <w:rFonts w:ascii="Arial" w:hAnsi="Arial" w:cs="Arial"/>
                <w:sz w:val="24"/>
                <w:szCs w:val="24"/>
                <w:lang w:val="el-GR"/>
              </w:rPr>
            </w:pPr>
          </w:p>
        </w:tc>
        <w:tc>
          <w:tcPr>
            <w:tcW w:w="3866" w:type="pct"/>
            <w:gridSpan w:val="16"/>
          </w:tcPr>
          <w:p w14:paraId="3AE8F9F8" w14:textId="2C73B12C" w:rsidR="006B7244" w:rsidRPr="00B27FE6" w:rsidRDefault="006B7244" w:rsidP="00D22006">
            <w:pPr>
              <w:tabs>
                <w:tab w:val="left" w:pos="284"/>
                <w:tab w:val="left" w:pos="567"/>
                <w:tab w:val="left" w:pos="851"/>
              </w:tabs>
              <w:spacing w:line="360" w:lineRule="auto"/>
              <w:jc w:val="both"/>
              <w:rPr>
                <w:szCs w:val="24"/>
                <w:lang w:val="el-GR"/>
              </w:rPr>
            </w:pPr>
            <w:r>
              <w:rPr>
                <w:szCs w:val="24"/>
                <w:lang w:val="el-GR"/>
              </w:rPr>
              <w:tab/>
            </w:r>
            <w:r w:rsidRPr="00B27FE6">
              <w:rPr>
                <w:szCs w:val="24"/>
                <w:lang w:val="el-GR"/>
              </w:rPr>
              <w:t>(5)</w:t>
            </w:r>
            <w:r>
              <w:rPr>
                <w:szCs w:val="24"/>
                <w:lang w:val="el-GR"/>
              </w:rPr>
              <w:tab/>
            </w:r>
            <w:r w:rsidRPr="00B27FE6">
              <w:rPr>
                <w:szCs w:val="24"/>
                <w:lang w:val="el-GR"/>
              </w:rPr>
              <w:t xml:space="preserve">Ο Επίτροπος εκδίδει είτε αυτόματα με την παραλαβή κοινοποίησης ως περιγράφεται στο εδάφιο (3) είτε εντός μίας εβδομάδας κατόπιν αιτήματος δεόντως </w:t>
            </w:r>
            <w:proofErr w:type="spellStart"/>
            <w:r w:rsidRPr="00B27FE6">
              <w:rPr>
                <w:szCs w:val="24"/>
                <w:lang w:val="el-GR"/>
              </w:rPr>
              <w:t>αδειοδοτημένου</w:t>
            </w:r>
            <w:proofErr w:type="spellEnd"/>
            <w:r w:rsidRPr="00B27FE6">
              <w:rPr>
                <w:szCs w:val="24"/>
                <w:lang w:val="el-GR"/>
              </w:rPr>
              <w:t xml:space="preserve"> παροχέα, τυποποιημένες δηλώσεις</w:t>
            </w:r>
            <w:r w:rsidR="00CB0C51">
              <w:rPr>
                <w:szCs w:val="24"/>
                <w:lang w:val="el-GR"/>
              </w:rPr>
              <w:t>,</w:t>
            </w:r>
            <w:r w:rsidRPr="00B27FE6">
              <w:rPr>
                <w:szCs w:val="24"/>
                <w:lang w:val="el-GR"/>
              </w:rPr>
              <w:t xml:space="preserve"> με τις οποίες διευκρινίζονται οι συνθήκες υπό τις οποίες ο εξουσιοδοτημένος παροχέας δικτύων ή και υπηρεσιών ηλεκτρονικών επικοινωνιών δικαιούται να υποβάλει αίτηση εγκατάστασης υποδομής, </w:t>
            </w:r>
            <w:proofErr w:type="spellStart"/>
            <w:r w:rsidRPr="00B27FE6">
              <w:rPr>
                <w:szCs w:val="24"/>
                <w:lang w:val="el-GR"/>
              </w:rPr>
              <w:t>συνεγκατάστασης</w:t>
            </w:r>
            <w:proofErr w:type="spellEnd"/>
            <w:r w:rsidRPr="00B27FE6">
              <w:rPr>
                <w:szCs w:val="24"/>
                <w:lang w:val="el-GR"/>
              </w:rPr>
              <w:t xml:space="preserve">, διέλευσης, να διαπραγματεύεται διασύνδεση και να αποκτά πρόσβαση ή διασύνδεση, προκειμένου να διευκολύνεται η άσκηση των δικαιωμάτων που απορρέουν από τη γενική εξουσιοδότηση που κατέχει. </w:t>
            </w:r>
          </w:p>
        </w:tc>
      </w:tr>
      <w:tr w:rsidR="007074B3" w:rsidRPr="003709EF" w14:paraId="2FEA42B2" w14:textId="77777777" w:rsidTr="00DF73B3">
        <w:trPr>
          <w:gridAfter w:val="1"/>
          <w:wAfter w:w="14" w:type="pct"/>
        </w:trPr>
        <w:tc>
          <w:tcPr>
            <w:tcW w:w="1119" w:type="pct"/>
          </w:tcPr>
          <w:p w14:paraId="1B9867D7" w14:textId="77777777" w:rsidR="006B7244" w:rsidRPr="00B27FE6" w:rsidRDefault="006B7244" w:rsidP="007074B3">
            <w:pPr>
              <w:pStyle w:val="BodyText2"/>
              <w:spacing w:before="0"/>
              <w:jc w:val="left"/>
              <w:rPr>
                <w:rFonts w:ascii="Arial" w:hAnsi="Arial" w:cs="Arial"/>
                <w:sz w:val="24"/>
                <w:szCs w:val="24"/>
                <w:lang w:val="el-GR"/>
              </w:rPr>
            </w:pPr>
          </w:p>
        </w:tc>
        <w:tc>
          <w:tcPr>
            <w:tcW w:w="3866" w:type="pct"/>
            <w:gridSpan w:val="16"/>
          </w:tcPr>
          <w:p w14:paraId="40D469C3" w14:textId="77777777" w:rsidR="006B7244" w:rsidRPr="00B27FE6" w:rsidRDefault="006B7244" w:rsidP="007074B3">
            <w:pPr>
              <w:spacing w:line="360" w:lineRule="auto"/>
              <w:ind w:left="712"/>
              <w:jc w:val="both"/>
              <w:rPr>
                <w:szCs w:val="24"/>
                <w:lang w:val="el-GR"/>
              </w:rPr>
            </w:pPr>
          </w:p>
        </w:tc>
      </w:tr>
      <w:tr w:rsidR="0050313C" w:rsidRPr="003709EF" w14:paraId="496A4B5C" w14:textId="77777777" w:rsidTr="00DF73B3">
        <w:trPr>
          <w:gridAfter w:val="1"/>
          <w:wAfter w:w="14" w:type="pct"/>
        </w:trPr>
        <w:tc>
          <w:tcPr>
            <w:tcW w:w="1119" w:type="pct"/>
          </w:tcPr>
          <w:p w14:paraId="5BC957F5" w14:textId="77777777" w:rsidR="00712E7D" w:rsidRDefault="00152DF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Όροι που συνοδεύουν τη γενική εξουσιοδότηση και τα</w:t>
            </w:r>
          </w:p>
          <w:p w14:paraId="07436B7E" w14:textId="78DB983F" w:rsidR="00152DF4" w:rsidRDefault="00152DF4"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δικαιώματα </w:t>
            </w:r>
            <w:r w:rsidR="00712E7D">
              <w:rPr>
                <w:rFonts w:ascii="Arial" w:hAnsi="Arial" w:cs="Arial"/>
                <w:sz w:val="24"/>
                <w:szCs w:val="24"/>
                <w:lang w:val="el-GR"/>
              </w:rPr>
              <w:t>χ</w:t>
            </w:r>
            <w:r w:rsidRPr="00B27FE6">
              <w:rPr>
                <w:rFonts w:ascii="Arial" w:hAnsi="Arial" w:cs="Arial"/>
                <w:sz w:val="24"/>
                <w:szCs w:val="24"/>
                <w:lang w:val="el-GR"/>
              </w:rPr>
              <w:t>ρήσης αριθμοδοτικών πόρων.</w:t>
            </w:r>
          </w:p>
          <w:p w14:paraId="0108107B" w14:textId="14BE8700" w:rsidR="00152DF4" w:rsidRPr="00B27FE6" w:rsidRDefault="00152DF4" w:rsidP="007F2AA6">
            <w:pPr>
              <w:pStyle w:val="BodyText2"/>
              <w:spacing w:before="0"/>
              <w:ind w:right="57"/>
              <w:jc w:val="right"/>
              <w:rPr>
                <w:rFonts w:ascii="Arial" w:hAnsi="Arial" w:cs="Arial"/>
                <w:sz w:val="24"/>
                <w:szCs w:val="24"/>
                <w:lang w:val="el-GR"/>
              </w:rPr>
            </w:pPr>
            <w:r w:rsidRPr="00B27FE6">
              <w:rPr>
                <w:rFonts w:ascii="Arial" w:hAnsi="Arial" w:cs="Arial"/>
                <w:sz w:val="24"/>
                <w:szCs w:val="24"/>
                <w:lang w:val="el-GR"/>
              </w:rPr>
              <w:t>89(Ι) του 2020.</w:t>
            </w:r>
          </w:p>
        </w:tc>
        <w:tc>
          <w:tcPr>
            <w:tcW w:w="458" w:type="pct"/>
            <w:gridSpan w:val="4"/>
          </w:tcPr>
          <w:p w14:paraId="3FDCF33F" w14:textId="3F932A61" w:rsidR="00152DF4" w:rsidRPr="00AA10A8" w:rsidRDefault="00152DF4" w:rsidP="007074B3">
            <w:pPr>
              <w:tabs>
                <w:tab w:val="left" w:pos="284"/>
                <w:tab w:val="left" w:pos="567"/>
                <w:tab w:val="left" w:pos="851"/>
              </w:tabs>
              <w:spacing w:line="360" w:lineRule="auto"/>
              <w:jc w:val="both"/>
              <w:rPr>
                <w:szCs w:val="24"/>
                <w:lang w:val="el-GR"/>
              </w:rPr>
            </w:pPr>
            <w:r>
              <w:rPr>
                <w:szCs w:val="24"/>
                <w:lang w:val="el-GR"/>
              </w:rPr>
              <w:t>7.</w:t>
            </w:r>
            <w:r w:rsidRPr="00AA10A8">
              <w:rPr>
                <w:szCs w:val="24"/>
                <w:lang w:val="el-GR"/>
              </w:rPr>
              <w:t xml:space="preserve">(1) </w:t>
            </w:r>
          </w:p>
        </w:tc>
        <w:tc>
          <w:tcPr>
            <w:tcW w:w="296" w:type="pct"/>
            <w:gridSpan w:val="5"/>
          </w:tcPr>
          <w:p w14:paraId="200DF02E" w14:textId="0BCD8FE0" w:rsidR="00152DF4" w:rsidRPr="00B27FE6" w:rsidRDefault="00152DF4" w:rsidP="007074B3">
            <w:pPr>
              <w:tabs>
                <w:tab w:val="left" w:pos="284"/>
                <w:tab w:val="left" w:pos="567"/>
                <w:tab w:val="left" w:pos="851"/>
              </w:tabs>
              <w:spacing w:line="360" w:lineRule="auto"/>
              <w:jc w:val="both"/>
              <w:rPr>
                <w:szCs w:val="24"/>
                <w:lang w:val="el-GR"/>
              </w:rPr>
            </w:pPr>
            <w:r w:rsidRPr="00AA10A8">
              <w:rPr>
                <w:szCs w:val="24"/>
                <w:lang w:val="el-GR"/>
              </w:rPr>
              <w:t>(α)</w:t>
            </w:r>
          </w:p>
        </w:tc>
        <w:tc>
          <w:tcPr>
            <w:tcW w:w="3113" w:type="pct"/>
            <w:gridSpan w:val="7"/>
          </w:tcPr>
          <w:p w14:paraId="2D6CFE73" w14:textId="6D60C03F" w:rsidR="00152DF4" w:rsidRPr="00B27FE6" w:rsidRDefault="00152DF4" w:rsidP="00D22006">
            <w:pPr>
              <w:tabs>
                <w:tab w:val="left" w:pos="284"/>
                <w:tab w:val="left" w:pos="567"/>
                <w:tab w:val="left" w:pos="851"/>
              </w:tabs>
              <w:spacing w:line="360" w:lineRule="auto"/>
              <w:jc w:val="both"/>
              <w:rPr>
                <w:szCs w:val="24"/>
                <w:lang w:val="el-GR"/>
              </w:rPr>
            </w:pPr>
            <w:r w:rsidRPr="00AA10A8">
              <w:rPr>
                <w:szCs w:val="24"/>
                <w:lang w:val="el-GR"/>
              </w:rPr>
              <w:t xml:space="preserve">Γενική εξουσιοδότηση για την παροχή δικτύων ή και υπηρεσιών ηλεκτρονικών επικοινωνιών και δικαιώματος χρήσης αριθμοδοτικών πόρων υπόκειται μόνο στους όρους που καθορίζονται από τον Επίτροπο, με Ρυθμιστική Απόφασή του, με την επιφύλαξη των </w:t>
            </w:r>
            <w:r w:rsidR="00D22006">
              <w:rPr>
                <w:szCs w:val="24"/>
                <w:lang w:val="el-GR"/>
              </w:rPr>
              <w:t>διατάξεων του εδαφίου (3) του άρθρου 15</w:t>
            </w:r>
            <w:r w:rsidRPr="00AA10A8">
              <w:rPr>
                <w:szCs w:val="24"/>
                <w:lang w:val="el-GR"/>
              </w:rPr>
              <w:t xml:space="preserve"> </w:t>
            </w:r>
            <w:r w:rsidRPr="00D17704">
              <w:rPr>
                <w:szCs w:val="24"/>
                <w:lang w:val="el-GR"/>
              </w:rPr>
              <w:t>του περί Ασφάλειας Δικτύων και Συστημάτων Πληροφοριών Νόμου.</w:t>
            </w:r>
          </w:p>
        </w:tc>
      </w:tr>
      <w:tr w:rsidR="008C7274" w:rsidRPr="003709EF" w14:paraId="5428E3AE" w14:textId="77777777" w:rsidTr="00DF73B3">
        <w:trPr>
          <w:gridAfter w:val="1"/>
          <w:wAfter w:w="14" w:type="pct"/>
        </w:trPr>
        <w:tc>
          <w:tcPr>
            <w:tcW w:w="4986" w:type="pct"/>
            <w:gridSpan w:val="17"/>
          </w:tcPr>
          <w:p w14:paraId="0465E5AD" w14:textId="77777777" w:rsidR="008C7274" w:rsidRPr="00AA10A8" w:rsidRDefault="008C7274" w:rsidP="007074B3">
            <w:pPr>
              <w:tabs>
                <w:tab w:val="left" w:pos="284"/>
                <w:tab w:val="left" w:pos="567"/>
                <w:tab w:val="left" w:pos="851"/>
              </w:tabs>
              <w:spacing w:line="360" w:lineRule="auto"/>
              <w:jc w:val="both"/>
              <w:rPr>
                <w:szCs w:val="24"/>
                <w:lang w:val="el-GR"/>
              </w:rPr>
            </w:pPr>
          </w:p>
        </w:tc>
      </w:tr>
      <w:tr w:rsidR="008C7274" w:rsidRPr="003709EF" w14:paraId="4B8182AE" w14:textId="77777777" w:rsidTr="00DF73B3">
        <w:trPr>
          <w:gridAfter w:val="1"/>
          <w:wAfter w:w="14" w:type="pct"/>
        </w:trPr>
        <w:tc>
          <w:tcPr>
            <w:tcW w:w="1119" w:type="pct"/>
          </w:tcPr>
          <w:p w14:paraId="6426BAEC" w14:textId="77777777" w:rsidR="008C7274" w:rsidRPr="00B27FE6" w:rsidRDefault="008C7274" w:rsidP="007074B3">
            <w:pPr>
              <w:pStyle w:val="BodyText2"/>
              <w:spacing w:before="0"/>
              <w:jc w:val="left"/>
              <w:rPr>
                <w:rFonts w:ascii="Arial" w:hAnsi="Arial" w:cs="Arial"/>
                <w:sz w:val="24"/>
                <w:szCs w:val="24"/>
                <w:lang w:val="el-GR"/>
              </w:rPr>
            </w:pPr>
          </w:p>
        </w:tc>
        <w:tc>
          <w:tcPr>
            <w:tcW w:w="458" w:type="pct"/>
            <w:gridSpan w:val="4"/>
          </w:tcPr>
          <w:p w14:paraId="3CDDCF32" w14:textId="77777777" w:rsidR="008C7274" w:rsidRDefault="008C7274" w:rsidP="007074B3">
            <w:pPr>
              <w:tabs>
                <w:tab w:val="left" w:pos="284"/>
                <w:tab w:val="left" w:pos="567"/>
                <w:tab w:val="left" w:pos="851"/>
              </w:tabs>
              <w:spacing w:line="360" w:lineRule="auto"/>
              <w:jc w:val="both"/>
              <w:rPr>
                <w:szCs w:val="24"/>
                <w:lang w:val="el-GR"/>
              </w:rPr>
            </w:pPr>
          </w:p>
        </w:tc>
        <w:tc>
          <w:tcPr>
            <w:tcW w:w="296" w:type="pct"/>
            <w:gridSpan w:val="5"/>
          </w:tcPr>
          <w:p w14:paraId="24627460" w14:textId="276E5C09" w:rsidR="008C7274" w:rsidRPr="00AA10A8" w:rsidRDefault="008C7274" w:rsidP="007074B3">
            <w:pPr>
              <w:tabs>
                <w:tab w:val="left" w:pos="284"/>
                <w:tab w:val="left" w:pos="567"/>
                <w:tab w:val="left" w:pos="851"/>
              </w:tabs>
              <w:spacing w:line="360" w:lineRule="auto"/>
              <w:jc w:val="both"/>
              <w:rPr>
                <w:szCs w:val="24"/>
                <w:lang w:val="el-GR"/>
              </w:rPr>
            </w:pPr>
            <w:r w:rsidRPr="00B27FE6">
              <w:rPr>
                <w:szCs w:val="24"/>
                <w:lang w:val="el-GR"/>
              </w:rPr>
              <w:t>(β)</w:t>
            </w:r>
          </w:p>
        </w:tc>
        <w:tc>
          <w:tcPr>
            <w:tcW w:w="3113" w:type="pct"/>
            <w:gridSpan w:val="7"/>
          </w:tcPr>
          <w:p w14:paraId="70175E17" w14:textId="33BC13DE" w:rsidR="008C7274" w:rsidRPr="00AA10A8" w:rsidRDefault="008C7274" w:rsidP="00D22006">
            <w:pPr>
              <w:tabs>
                <w:tab w:val="left" w:pos="284"/>
                <w:tab w:val="left" w:pos="567"/>
                <w:tab w:val="left" w:pos="851"/>
              </w:tabs>
              <w:spacing w:line="360" w:lineRule="auto"/>
              <w:jc w:val="both"/>
              <w:rPr>
                <w:szCs w:val="24"/>
                <w:lang w:val="el-GR"/>
              </w:rPr>
            </w:pPr>
            <w:r w:rsidRPr="00B27FE6">
              <w:rPr>
                <w:szCs w:val="24"/>
                <w:lang w:val="el-GR"/>
              </w:rPr>
              <w:t>Ο Επίτροπος επιβάλλει όρους σύμφωνα με τις αρχές της αμεροληψίας, αναλογικότητ</w:t>
            </w:r>
            <w:r w:rsidR="007B10CB">
              <w:rPr>
                <w:szCs w:val="24"/>
                <w:lang w:val="el-GR"/>
              </w:rPr>
              <w:t xml:space="preserve">ας και διαφάνειας και </w:t>
            </w:r>
            <w:r w:rsidR="007B10CB">
              <w:rPr>
                <w:szCs w:val="24"/>
                <w:lang w:val="el-GR"/>
              </w:rPr>
              <w:lastRenderedPageBreak/>
              <w:t>αναφορικά</w:t>
            </w:r>
            <w:r w:rsidRPr="00B27FE6">
              <w:rPr>
                <w:szCs w:val="24"/>
                <w:lang w:val="el-GR"/>
              </w:rPr>
              <w:t xml:space="preserve"> με τα δικαιώ</w:t>
            </w:r>
            <w:r w:rsidR="00D22006">
              <w:rPr>
                <w:szCs w:val="24"/>
                <w:lang w:val="el-GR"/>
              </w:rPr>
              <w:t>ματα χρήσης πόρων αριθμοδότησης</w:t>
            </w:r>
            <w:r w:rsidRPr="00B27FE6">
              <w:rPr>
                <w:szCs w:val="24"/>
                <w:lang w:val="el-GR"/>
              </w:rPr>
              <w:t xml:space="preserve">  </w:t>
            </w:r>
            <w:r w:rsidR="00D22006">
              <w:rPr>
                <w:szCs w:val="24"/>
                <w:lang w:val="el-GR"/>
              </w:rPr>
              <w:t>εφαρμόζονται οι διατάξεις του άρθρου 9</w:t>
            </w:r>
            <w:r w:rsidRPr="00B27FE6">
              <w:rPr>
                <w:szCs w:val="24"/>
                <w:lang w:val="el-GR"/>
              </w:rPr>
              <w:t>.</w:t>
            </w:r>
          </w:p>
        </w:tc>
      </w:tr>
      <w:tr w:rsidR="008C7274" w:rsidRPr="003709EF" w14:paraId="16D3A8A7" w14:textId="77777777" w:rsidTr="00DF73B3">
        <w:trPr>
          <w:gridAfter w:val="1"/>
          <w:wAfter w:w="14" w:type="pct"/>
        </w:trPr>
        <w:tc>
          <w:tcPr>
            <w:tcW w:w="1119" w:type="pct"/>
          </w:tcPr>
          <w:p w14:paraId="404B3CF9" w14:textId="77777777" w:rsidR="008C7274" w:rsidRPr="00B27FE6" w:rsidRDefault="008C7274" w:rsidP="007074B3">
            <w:pPr>
              <w:pStyle w:val="BodyText2"/>
              <w:spacing w:before="0"/>
              <w:jc w:val="left"/>
              <w:rPr>
                <w:rFonts w:ascii="Arial" w:hAnsi="Arial" w:cs="Arial"/>
                <w:sz w:val="24"/>
                <w:szCs w:val="24"/>
                <w:lang w:val="el-GR"/>
              </w:rPr>
            </w:pPr>
          </w:p>
        </w:tc>
        <w:tc>
          <w:tcPr>
            <w:tcW w:w="458" w:type="pct"/>
            <w:gridSpan w:val="4"/>
          </w:tcPr>
          <w:p w14:paraId="216EF566" w14:textId="77777777" w:rsidR="008C7274" w:rsidRDefault="008C7274" w:rsidP="007074B3">
            <w:pPr>
              <w:tabs>
                <w:tab w:val="left" w:pos="284"/>
                <w:tab w:val="left" w:pos="567"/>
                <w:tab w:val="left" w:pos="851"/>
              </w:tabs>
              <w:spacing w:line="360" w:lineRule="auto"/>
              <w:jc w:val="both"/>
              <w:rPr>
                <w:szCs w:val="24"/>
                <w:lang w:val="el-GR"/>
              </w:rPr>
            </w:pPr>
          </w:p>
        </w:tc>
        <w:tc>
          <w:tcPr>
            <w:tcW w:w="296" w:type="pct"/>
            <w:gridSpan w:val="5"/>
          </w:tcPr>
          <w:p w14:paraId="38C914D5" w14:textId="77777777" w:rsidR="008C7274" w:rsidRPr="00B27FE6" w:rsidRDefault="008C7274" w:rsidP="007074B3">
            <w:pPr>
              <w:tabs>
                <w:tab w:val="left" w:pos="284"/>
                <w:tab w:val="left" w:pos="567"/>
                <w:tab w:val="left" w:pos="851"/>
              </w:tabs>
              <w:spacing w:line="360" w:lineRule="auto"/>
              <w:jc w:val="both"/>
              <w:rPr>
                <w:szCs w:val="24"/>
                <w:lang w:val="el-GR"/>
              </w:rPr>
            </w:pPr>
          </w:p>
        </w:tc>
        <w:tc>
          <w:tcPr>
            <w:tcW w:w="3113" w:type="pct"/>
            <w:gridSpan w:val="7"/>
          </w:tcPr>
          <w:p w14:paraId="153113DC" w14:textId="77777777" w:rsidR="008C7274" w:rsidRPr="00B27FE6" w:rsidRDefault="008C7274" w:rsidP="007074B3">
            <w:pPr>
              <w:tabs>
                <w:tab w:val="left" w:pos="284"/>
                <w:tab w:val="left" w:pos="567"/>
                <w:tab w:val="left" w:pos="851"/>
              </w:tabs>
              <w:spacing w:line="360" w:lineRule="auto"/>
              <w:jc w:val="both"/>
              <w:rPr>
                <w:szCs w:val="24"/>
                <w:lang w:val="el-GR"/>
              </w:rPr>
            </w:pPr>
          </w:p>
        </w:tc>
      </w:tr>
      <w:tr w:rsidR="008C7274" w:rsidRPr="003709EF" w14:paraId="593E798C" w14:textId="77777777" w:rsidTr="00DF73B3">
        <w:trPr>
          <w:gridAfter w:val="1"/>
          <w:wAfter w:w="14" w:type="pct"/>
        </w:trPr>
        <w:tc>
          <w:tcPr>
            <w:tcW w:w="1119" w:type="pct"/>
          </w:tcPr>
          <w:p w14:paraId="44B504A6" w14:textId="77777777" w:rsidR="008C7274" w:rsidRPr="00B27FE6" w:rsidRDefault="008C7274" w:rsidP="007074B3">
            <w:pPr>
              <w:pStyle w:val="BodyText2"/>
              <w:spacing w:before="0"/>
              <w:jc w:val="left"/>
              <w:rPr>
                <w:rFonts w:ascii="Arial" w:hAnsi="Arial" w:cs="Arial"/>
                <w:sz w:val="24"/>
                <w:szCs w:val="24"/>
                <w:lang w:val="el-GR"/>
              </w:rPr>
            </w:pPr>
          </w:p>
        </w:tc>
        <w:tc>
          <w:tcPr>
            <w:tcW w:w="458" w:type="pct"/>
            <w:gridSpan w:val="4"/>
          </w:tcPr>
          <w:p w14:paraId="6F802214" w14:textId="2129C39E" w:rsidR="008C7274" w:rsidRDefault="007F2AA6" w:rsidP="007074B3">
            <w:pPr>
              <w:tabs>
                <w:tab w:val="left" w:pos="284"/>
                <w:tab w:val="left" w:pos="567"/>
                <w:tab w:val="left" w:pos="851"/>
              </w:tabs>
              <w:spacing w:line="360" w:lineRule="auto"/>
              <w:jc w:val="both"/>
              <w:rPr>
                <w:szCs w:val="24"/>
                <w:lang w:val="el-GR"/>
              </w:rPr>
            </w:pPr>
            <w:r>
              <w:rPr>
                <w:szCs w:val="24"/>
                <w:lang w:val="el-GR"/>
              </w:rPr>
              <w:tab/>
            </w:r>
            <w:r w:rsidR="008C7274" w:rsidRPr="00B27FE6">
              <w:rPr>
                <w:szCs w:val="24"/>
                <w:lang w:val="el-GR"/>
              </w:rPr>
              <w:t>(2)</w:t>
            </w:r>
          </w:p>
        </w:tc>
        <w:tc>
          <w:tcPr>
            <w:tcW w:w="296" w:type="pct"/>
            <w:gridSpan w:val="5"/>
          </w:tcPr>
          <w:p w14:paraId="21A847F0" w14:textId="350D5A6A" w:rsidR="008C7274" w:rsidRPr="00B27FE6" w:rsidRDefault="008C7274" w:rsidP="007074B3">
            <w:pPr>
              <w:tabs>
                <w:tab w:val="left" w:pos="284"/>
                <w:tab w:val="left" w:pos="567"/>
                <w:tab w:val="left" w:pos="851"/>
              </w:tabs>
              <w:spacing w:line="360" w:lineRule="auto"/>
              <w:jc w:val="both"/>
              <w:rPr>
                <w:szCs w:val="24"/>
                <w:lang w:val="el-GR"/>
              </w:rPr>
            </w:pPr>
            <w:r w:rsidRPr="00B27FE6">
              <w:rPr>
                <w:szCs w:val="24"/>
                <w:lang w:val="el-GR"/>
              </w:rPr>
              <w:t>(α)</w:t>
            </w:r>
          </w:p>
        </w:tc>
        <w:tc>
          <w:tcPr>
            <w:tcW w:w="3113" w:type="pct"/>
            <w:gridSpan w:val="7"/>
          </w:tcPr>
          <w:p w14:paraId="4FDC809A" w14:textId="66DE619D" w:rsidR="008C7274" w:rsidRPr="00B27FE6" w:rsidRDefault="008C7274" w:rsidP="00D22006">
            <w:pPr>
              <w:tabs>
                <w:tab w:val="left" w:pos="284"/>
                <w:tab w:val="left" w:pos="567"/>
                <w:tab w:val="left" w:pos="851"/>
              </w:tabs>
              <w:spacing w:line="360" w:lineRule="auto"/>
              <w:jc w:val="both"/>
              <w:rPr>
                <w:szCs w:val="24"/>
                <w:lang w:val="el-GR"/>
              </w:rPr>
            </w:pPr>
            <w:r w:rsidRPr="00B27FE6">
              <w:rPr>
                <w:szCs w:val="24"/>
                <w:lang w:val="el-GR"/>
              </w:rPr>
              <w:t xml:space="preserve">Οι ειδικές υποχρεώσεις οι οποίες επιβάλλονται σε παροχείς δικτύων ή και υπηρεσιών ηλεκτρονικών επικοινωνιών δυνάμει </w:t>
            </w:r>
            <w:r w:rsidR="00D22006">
              <w:rPr>
                <w:szCs w:val="24"/>
                <w:lang w:val="el-GR"/>
              </w:rPr>
              <w:t>των διατάξεων των άρθρων</w:t>
            </w:r>
            <w:r w:rsidRPr="00B27FE6">
              <w:rPr>
                <w:szCs w:val="24"/>
                <w:lang w:val="el-GR"/>
              </w:rPr>
              <w:t xml:space="preserve"> 19 και 20 ή στον παροχέα καθολικής υπηρεσίας </w:t>
            </w:r>
            <w:r w:rsidR="007131DE">
              <w:rPr>
                <w:szCs w:val="24"/>
                <w:lang w:val="el-GR"/>
              </w:rPr>
              <w:t>δυνάμει</w:t>
            </w:r>
            <w:r w:rsidRPr="00B27FE6">
              <w:rPr>
                <w:szCs w:val="24"/>
                <w:lang w:val="el-GR"/>
              </w:rPr>
              <w:t xml:space="preserve"> των διατάξεων του παρόντος Νόμου είναι νομικά διακριτές από τους όρους που επιβάλλονται βάσει της γενικής εξουσιοδότησης.</w:t>
            </w:r>
          </w:p>
        </w:tc>
      </w:tr>
      <w:tr w:rsidR="008C7274" w:rsidRPr="003709EF" w14:paraId="685EF15D" w14:textId="77777777" w:rsidTr="00DF73B3">
        <w:trPr>
          <w:gridAfter w:val="1"/>
          <w:wAfter w:w="14" w:type="pct"/>
        </w:trPr>
        <w:tc>
          <w:tcPr>
            <w:tcW w:w="1119" w:type="pct"/>
          </w:tcPr>
          <w:p w14:paraId="631F1C44" w14:textId="77777777" w:rsidR="008C7274" w:rsidRPr="00B27FE6" w:rsidRDefault="008C7274" w:rsidP="007074B3">
            <w:pPr>
              <w:pStyle w:val="BodyText2"/>
              <w:spacing w:before="0"/>
              <w:jc w:val="left"/>
              <w:rPr>
                <w:rFonts w:ascii="Arial" w:hAnsi="Arial" w:cs="Arial"/>
                <w:sz w:val="24"/>
                <w:szCs w:val="24"/>
                <w:lang w:val="el-GR"/>
              </w:rPr>
            </w:pPr>
          </w:p>
        </w:tc>
        <w:tc>
          <w:tcPr>
            <w:tcW w:w="458" w:type="pct"/>
            <w:gridSpan w:val="4"/>
          </w:tcPr>
          <w:p w14:paraId="3B8C5304" w14:textId="77777777" w:rsidR="008C7274" w:rsidRDefault="008C7274" w:rsidP="007074B3">
            <w:pPr>
              <w:tabs>
                <w:tab w:val="left" w:pos="284"/>
                <w:tab w:val="left" w:pos="567"/>
                <w:tab w:val="left" w:pos="851"/>
              </w:tabs>
              <w:spacing w:line="360" w:lineRule="auto"/>
              <w:jc w:val="both"/>
              <w:rPr>
                <w:szCs w:val="24"/>
                <w:lang w:val="el-GR"/>
              </w:rPr>
            </w:pPr>
          </w:p>
        </w:tc>
        <w:tc>
          <w:tcPr>
            <w:tcW w:w="296" w:type="pct"/>
            <w:gridSpan w:val="5"/>
          </w:tcPr>
          <w:p w14:paraId="11599307" w14:textId="77777777" w:rsidR="008C7274" w:rsidRPr="00B27FE6" w:rsidRDefault="008C7274" w:rsidP="007074B3">
            <w:pPr>
              <w:tabs>
                <w:tab w:val="left" w:pos="284"/>
                <w:tab w:val="left" w:pos="567"/>
                <w:tab w:val="left" w:pos="851"/>
              </w:tabs>
              <w:spacing w:line="360" w:lineRule="auto"/>
              <w:jc w:val="both"/>
              <w:rPr>
                <w:szCs w:val="24"/>
                <w:lang w:val="el-GR"/>
              </w:rPr>
            </w:pPr>
          </w:p>
        </w:tc>
        <w:tc>
          <w:tcPr>
            <w:tcW w:w="3113" w:type="pct"/>
            <w:gridSpan w:val="7"/>
          </w:tcPr>
          <w:p w14:paraId="346A2D77" w14:textId="77777777" w:rsidR="008C7274" w:rsidRPr="00B27FE6" w:rsidRDefault="008C7274" w:rsidP="007074B3">
            <w:pPr>
              <w:tabs>
                <w:tab w:val="left" w:pos="284"/>
                <w:tab w:val="left" w:pos="567"/>
                <w:tab w:val="left" w:pos="851"/>
              </w:tabs>
              <w:spacing w:line="360" w:lineRule="auto"/>
              <w:jc w:val="both"/>
              <w:rPr>
                <w:szCs w:val="24"/>
                <w:lang w:val="el-GR"/>
              </w:rPr>
            </w:pPr>
          </w:p>
        </w:tc>
      </w:tr>
      <w:tr w:rsidR="00F85BBB" w:rsidRPr="003709EF" w14:paraId="0BC1015D" w14:textId="77777777" w:rsidTr="00DF73B3">
        <w:trPr>
          <w:gridAfter w:val="1"/>
          <w:wAfter w:w="14" w:type="pct"/>
        </w:trPr>
        <w:tc>
          <w:tcPr>
            <w:tcW w:w="1119" w:type="pct"/>
          </w:tcPr>
          <w:p w14:paraId="24767505" w14:textId="77777777" w:rsidR="00F85BBB" w:rsidRPr="00B27FE6" w:rsidRDefault="00F85BBB" w:rsidP="007074B3">
            <w:pPr>
              <w:pStyle w:val="BodyText2"/>
              <w:spacing w:before="0"/>
              <w:jc w:val="left"/>
              <w:rPr>
                <w:rFonts w:ascii="Arial" w:hAnsi="Arial" w:cs="Arial"/>
                <w:sz w:val="24"/>
                <w:szCs w:val="24"/>
                <w:lang w:val="el-GR"/>
              </w:rPr>
            </w:pPr>
          </w:p>
        </w:tc>
        <w:tc>
          <w:tcPr>
            <w:tcW w:w="458" w:type="pct"/>
            <w:gridSpan w:val="4"/>
          </w:tcPr>
          <w:p w14:paraId="6F740346" w14:textId="77777777" w:rsidR="00F85BBB" w:rsidRDefault="00F85BBB" w:rsidP="007074B3">
            <w:pPr>
              <w:tabs>
                <w:tab w:val="left" w:pos="284"/>
                <w:tab w:val="left" w:pos="567"/>
                <w:tab w:val="left" w:pos="851"/>
              </w:tabs>
              <w:spacing w:line="360" w:lineRule="auto"/>
              <w:jc w:val="both"/>
              <w:rPr>
                <w:szCs w:val="24"/>
                <w:lang w:val="el-GR"/>
              </w:rPr>
            </w:pPr>
          </w:p>
        </w:tc>
        <w:tc>
          <w:tcPr>
            <w:tcW w:w="296" w:type="pct"/>
            <w:gridSpan w:val="5"/>
          </w:tcPr>
          <w:p w14:paraId="50AE990D" w14:textId="435501D5" w:rsidR="00F85BBB" w:rsidRPr="00B27FE6" w:rsidRDefault="00F85BBB" w:rsidP="007074B3">
            <w:pPr>
              <w:tabs>
                <w:tab w:val="left" w:pos="284"/>
                <w:tab w:val="left" w:pos="567"/>
                <w:tab w:val="left" w:pos="851"/>
              </w:tabs>
              <w:spacing w:line="360" w:lineRule="auto"/>
              <w:jc w:val="both"/>
              <w:rPr>
                <w:szCs w:val="24"/>
                <w:lang w:val="el-GR"/>
              </w:rPr>
            </w:pPr>
            <w:r w:rsidRPr="00B27FE6">
              <w:rPr>
                <w:szCs w:val="24"/>
                <w:lang w:val="el-GR"/>
              </w:rPr>
              <w:t>(β)</w:t>
            </w:r>
          </w:p>
        </w:tc>
        <w:tc>
          <w:tcPr>
            <w:tcW w:w="3113" w:type="pct"/>
            <w:gridSpan w:val="7"/>
          </w:tcPr>
          <w:p w14:paraId="5532750B" w14:textId="7812516B" w:rsidR="00F85BBB" w:rsidRPr="00B27FE6" w:rsidRDefault="00F85BBB" w:rsidP="00D22006">
            <w:pPr>
              <w:tabs>
                <w:tab w:val="left" w:pos="284"/>
                <w:tab w:val="left" w:pos="567"/>
                <w:tab w:val="left" w:pos="851"/>
              </w:tabs>
              <w:spacing w:line="360" w:lineRule="auto"/>
              <w:jc w:val="both"/>
              <w:rPr>
                <w:szCs w:val="24"/>
                <w:lang w:val="el-GR"/>
              </w:rPr>
            </w:pPr>
            <w:r w:rsidRPr="00B27FE6">
              <w:rPr>
                <w:szCs w:val="24"/>
                <w:lang w:val="el-GR"/>
              </w:rPr>
              <w:t>Για να επιτυγχάνεται διαφάνεια σε ό</w:t>
            </w:r>
            <w:r w:rsidR="007131DE">
              <w:rPr>
                <w:szCs w:val="24"/>
                <w:lang w:val="el-GR"/>
              </w:rPr>
              <w:t>,</w:t>
            </w:r>
            <w:r w:rsidRPr="00B27FE6">
              <w:rPr>
                <w:szCs w:val="24"/>
                <w:lang w:val="el-GR"/>
              </w:rPr>
              <w:t>τι αφορά τις διατάξεις του παρόντος Νόμου</w:t>
            </w:r>
            <w:r w:rsidR="007131DE">
              <w:rPr>
                <w:szCs w:val="24"/>
                <w:lang w:val="el-GR"/>
              </w:rPr>
              <w:t>,</w:t>
            </w:r>
            <w:r w:rsidRPr="00B27FE6">
              <w:rPr>
                <w:szCs w:val="24"/>
                <w:lang w:val="el-GR"/>
              </w:rPr>
              <w:t xml:space="preserve"> καθώς και τις Αποφάσεις ή και Ρυθμιστικές Αποφάσεις του Επιτρόπου οι οποίες προβλέπουν για την επιβολή των ειδικών υποχρεώσεων που αναφέρονται στην παράγραφο (α), τα κριτήρια και οι διαδικασίες για την επιβολή ειδικών υποχρεώσεων σε παροχείς αναφέρονται στη γενική εξουσιοδότηση.</w:t>
            </w:r>
          </w:p>
        </w:tc>
      </w:tr>
      <w:tr w:rsidR="00F85BBB" w:rsidRPr="003709EF" w14:paraId="42FCA370" w14:textId="77777777" w:rsidTr="00DF73B3">
        <w:trPr>
          <w:gridAfter w:val="1"/>
          <w:wAfter w:w="14" w:type="pct"/>
        </w:trPr>
        <w:tc>
          <w:tcPr>
            <w:tcW w:w="1119" w:type="pct"/>
          </w:tcPr>
          <w:p w14:paraId="6E6F3B77" w14:textId="77777777" w:rsidR="00F85BBB" w:rsidRPr="00B27FE6" w:rsidRDefault="00F85BBB" w:rsidP="007074B3">
            <w:pPr>
              <w:pStyle w:val="BodyText2"/>
              <w:spacing w:before="0"/>
              <w:jc w:val="left"/>
              <w:rPr>
                <w:rFonts w:ascii="Arial" w:hAnsi="Arial" w:cs="Arial"/>
                <w:sz w:val="24"/>
                <w:szCs w:val="24"/>
                <w:lang w:val="el-GR"/>
              </w:rPr>
            </w:pPr>
          </w:p>
        </w:tc>
        <w:tc>
          <w:tcPr>
            <w:tcW w:w="458" w:type="pct"/>
            <w:gridSpan w:val="4"/>
          </w:tcPr>
          <w:p w14:paraId="3C493E70" w14:textId="77777777" w:rsidR="00F85BBB" w:rsidRDefault="00F85BBB" w:rsidP="007074B3">
            <w:pPr>
              <w:tabs>
                <w:tab w:val="left" w:pos="284"/>
                <w:tab w:val="left" w:pos="567"/>
                <w:tab w:val="left" w:pos="851"/>
              </w:tabs>
              <w:spacing w:line="360" w:lineRule="auto"/>
              <w:jc w:val="both"/>
              <w:rPr>
                <w:szCs w:val="24"/>
                <w:lang w:val="el-GR"/>
              </w:rPr>
            </w:pPr>
          </w:p>
        </w:tc>
        <w:tc>
          <w:tcPr>
            <w:tcW w:w="296" w:type="pct"/>
            <w:gridSpan w:val="5"/>
          </w:tcPr>
          <w:p w14:paraId="60ED326A" w14:textId="77777777" w:rsidR="00F85BBB" w:rsidRPr="00B27FE6" w:rsidRDefault="00F85BBB" w:rsidP="007074B3">
            <w:pPr>
              <w:tabs>
                <w:tab w:val="left" w:pos="284"/>
                <w:tab w:val="left" w:pos="567"/>
                <w:tab w:val="left" w:pos="851"/>
              </w:tabs>
              <w:spacing w:line="360" w:lineRule="auto"/>
              <w:jc w:val="both"/>
              <w:rPr>
                <w:szCs w:val="24"/>
                <w:lang w:val="el-GR"/>
              </w:rPr>
            </w:pPr>
          </w:p>
        </w:tc>
        <w:tc>
          <w:tcPr>
            <w:tcW w:w="3113" w:type="pct"/>
            <w:gridSpan w:val="7"/>
          </w:tcPr>
          <w:p w14:paraId="06B403A6" w14:textId="77777777" w:rsidR="00F85BBB" w:rsidRPr="00B27FE6" w:rsidRDefault="00F85BBB" w:rsidP="007074B3">
            <w:pPr>
              <w:tabs>
                <w:tab w:val="left" w:pos="284"/>
                <w:tab w:val="left" w:pos="567"/>
                <w:tab w:val="left" w:pos="851"/>
              </w:tabs>
              <w:spacing w:line="360" w:lineRule="auto"/>
              <w:jc w:val="both"/>
              <w:rPr>
                <w:szCs w:val="24"/>
                <w:lang w:val="el-GR"/>
              </w:rPr>
            </w:pPr>
          </w:p>
        </w:tc>
      </w:tr>
      <w:tr w:rsidR="00F85BBB" w:rsidRPr="003709EF" w14:paraId="252B80E9" w14:textId="77777777" w:rsidTr="00DF73B3">
        <w:trPr>
          <w:gridAfter w:val="1"/>
          <w:wAfter w:w="14" w:type="pct"/>
        </w:trPr>
        <w:tc>
          <w:tcPr>
            <w:tcW w:w="1119" w:type="pct"/>
          </w:tcPr>
          <w:p w14:paraId="01C1BD39" w14:textId="77777777" w:rsidR="00F85BBB" w:rsidRPr="00B27FE6" w:rsidRDefault="00F85BBB" w:rsidP="007074B3">
            <w:pPr>
              <w:pStyle w:val="BodyText2"/>
              <w:spacing w:before="0"/>
              <w:jc w:val="left"/>
              <w:rPr>
                <w:rFonts w:ascii="Arial" w:hAnsi="Arial" w:cs="Arial"/>
                <w:sz w:val="24"/>
                <w:szCs w:val="24"/>
                <w:lang w:val="el-GR"/>
              </w:rPr>
            </w:pPr>
          </w:p>
        </w:tc>
        <w:tc>
          <w:tcPr>
            <w:tcW w:w="458" w:type="pct"/>
            <w:gridSpan w:val="4"/>
          </w:tcPr>
          <w:p w14:paraId="0084F6EC" w14:textId="5BEB2FBD" w:rsidR="00F85BBB" w:rsidRDefault="00F85BBB" w:rsidP="007F2AA6">
            <w:pPr>
              <w:tabs>
                <w:tab w:val="left" w:pos="284"/>
                <w:tab w:val="left" w:pos="567"/>
                <w:tab w:val="left" w:pos="851"/>
              </w:tabs>
              <w:spacing w:line="360" w:lineRule="auto"/>
              <w:jc w:val="right"/>
              <w:rPr>
                <w:szCs w:val="24"/>
                <w:lang w:val="el-GR"/>
              </w:rPr>
            </w:pPr>
            <w:r w:rsidRPr="00B27FE6">
              <w:rPr>
                <w:szCs w:val="24"/>
                <w:lang w:val="el-GR"/>
              </w:rPr>
              <w:t>(3)</w:t>
            </w:r>
          </w:p>
        </w:tc>
        <w:tc>
          <w:tcPr>
            <w:tcW w:w="3408" w:type="pct"/>
            <w:gridSpan w:val="12"/>
          </w:tcPr>
          <w:p w14:paraId="39AFB7D0" w14:textId="45681D15" w:rsidR="00F85BBB" w:rsidRPr="00B27FE6" w:rsidRDefault="00F85BBB" w:rsidP="007074B3">
            <w:pPr>
              <w:tabs>
                <w:tab w:val="left" w:pos="284"/>
                <w:tab w:val="left" w:pos="567"/>
                <w:tab w:val="left" w:pos="851"/>
              </w:tabs>
              <w:spacing w:line="360" w:lineRule="auto"/>
              <w:jc w:val="both"/>
              <w:rPr>
                <w:szCs w:val="24"/>
                <w:lang w:val="el-GR"/>
              </w:rPr>
            </w:pPr>
            <w:r w:rsidRPr="00B27FE6">
              <w:rPr>
                <w:szCs w:val="24"/>
                <w:lang w:val="el-GR"/>
              </w:rPr>
              <w:t>Η γενική εξουσιοδότηση περιλαμβάνει μόνο τους σχετικούς για την κάθε περίπτωση όρους και δεν επαναλαμβάνει όρους που ισχύουν για τις επιχειρήσεις βάσει κείμενης εθνικής νομοθεσίας.</w:t>
            </w:r>
          </w:p>
        </w:tc>
      </w:tr>
      <w:tr w:rsidR="007074B3" w:rsidRPr="003709EF" w14:paraId="10852EAE" w14:textId="77777777" w:rsidTr="00DF73B3">
        <w:trPr>
          <w:gridAfter w:val="1"/>
          <w:wAfter w:w="14" w:type="pct"/>
        </w:trPr>
        <w:tc>
          <w:tcPr>
            <w:tcW w:w="1119" w:type="pct"/>
          </w:tcPr>
          <w:p w14:paraId="6B95507E"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A3DD0EE" w14:textId="77777777" w:rsidR="00F85BBB" w:rsidRPr="00B27FE6" w:rsidRDefault="00F85BBB" w:rsidP="007074B3">
            <w:pPr>
              <w:spacing w:line="360" w:lineRule="auto"/>
              <w:ind w:left="712"/>
              <w:jc w:val="both"/>
              <w:rPr>
                <w:szCs w:val="24"/>
                <w:lang w:val="el-GR"/>
              </w:rPr>
            </w:pPr>
          </w:p>
        </w:tc>
      </w:tr>
      <w:tr w:rsidR="007074B3" w:rsidRPr="003709EF" w14:paraId="438F22AE" w14:textId="77777777" w:rsidTr="00DF73B3">
        <w:trPr>
          <w:gridAfter w:val="1"/>
          <w:wAfter w:w="14" w:type="pct"/>
        </w:trPr>
        <w:tc>
          <w:tcPr>
            <w:tcW w:w="1119" w:type="pct"/>
          </w:tcPr>
          <w:p w14:paraId="44532FBF" w14:textId="2C1EE719" w:rsidR="00F85BBB" w:rsidRPr="00B27FE6" w:rsidRDefault="00F85BBB" w:rsidP="00D22006">
            <w:pPr>
              <w:pStyle w:val="BodyText2"/>
              <w:spacing w:before="0"/>
              <w:ind w:left="-108"/>
              <w:jc w:val="left"/>
              <w:rPr>
                <w:rFonts w:ascii="Arial" w:hAnsi="Arial" w:cs="Arial"/>
                <w:sz w:val="24"/>
                <w:szCs w:val="24"/>
                <w:lang w:val="el-GR"/>
              </w:rPr>
            </w:pPr>
            <w:r w:rsidRPr="00B27FE6">
              <w:rPr>
                <w:rFonts w:ascii="Arial" w:hAnsi="Arial" w:cs="Arial"/>
                <w:sz w:val="24"/>
                <w:szCs w:val="24"/>
                <w:lang w:val="el-GR"/>
              </w:rPr>
              <w:t>Δικαιώματα χρήσης ραδιοσυχνοτήτων.</w:t>
            </w:r>
          </w:p>
        </w:tc>
        <w:tc>
          <w:tcPr>
            <w:tcW w:w="3866" w:type="pct"/>
            <w:gridSpan w:val="16"/>
          </w:tcPr>
          <w:p w14:paraId="465B9C7C" w14:textId="4457E4BC" w:rsidR="00F85BBB" w:rsidRPr="00B27FE6" w:rsidRDefault="00F85BBB" w:rsidP="007074B3">
            <w:pPr>
              <w:tabs>
                <w:tab w:val="left" w:pos="284"/>
                <w:tab w:val="left" w:pos="567"/>
              </w:tabs>
              <w:spacing w:line="360" w:lineRule="auto"/>
              <w:jc w:val="both"/>
              <w:rPr>
                <w:szCs w:val="24"/>
                <w:lang w:val="el-GR"/>
              </w:rPr>
            </w:pPr>
            <w:r>
              <w:rPr>
                <w:szCs w:val="24"/>
                <w:lang w:val="el-GR"/>
              </w:rPr>
              <w:t>8.</w:t>
            </w:r>
            <w:r w:rsidR="007131DE">
              <w:rPr>
                <w:szCs w:val="24"/>
                <w:lang w:val="el-GR"/>
              </w:rPr>
              <w:t xml:space="preserve">  </w:t>
            </w:r>
            <w:r w:rsidRPr="00BB7C99">
              <w:rPr>
                <w:szCs w:val="24"/>
                <w:lang w:val="el-GR"/>
              </w:rPr>
              <w:t xml:space="preserve">(1) </w:t>
            </w:r>
            <w:r>
              <w:rPr>
                <w:szCs w:val="24"/>
                <w:lang w:val="el-GR"/>
              </w:rPr>
              <w:tab/>
            </w:r>
            <w:r w:rsidR="007131DE">
              <w:rPr>
                <w:szCs w:val="24"/>
                <w:lang w:val="el-GR"/>
              </w:rPr>
              <w:t xml:space="preserve"> </w:t>
            </w:r>
            <w:r w:rsidR="00D22006">
              <w:rPr>
                <w:szCs w:val="24"/>
                <w:lang w:val="el-GR"/>
              </w:rPr>
              <w:t>Ο Επίτροπος</w:t>
            </w:r>
            <w:r w:rsidRPr="00BB7C99">
              <w:rPr>
                <w:szCs w:val="24"/>
                <w:lang w:val="el-GR"/>
              </w:rPr>
              <w:t xml:space="preserve"> συμβουλεύει αναφορι</w:t>
            </w:r>
            <w:r w:rsidR="00D22006">
              <w:rPr>
                <w:szCs w:val="24"/>
                <w:lang w:val="el-GR"/>
              </w:rPr>
              <w:t>κά με τη διαδικασία παραχώρησης</w:t>
            </w:r>
            <w:r w:rsidRPr="00BB7C99">
              <w:rPr>
                <w:szCs w:val="24"/>
                <w:lang w:val="el-GR"/>
              </w:rPr>
              <w:t xml:space="preserve"> ή και ανανέωσης ή κ</w:t>
            </w:r>
            <w:r w:rsidR="00D22006">
              <w:rPr>
                <w:szCs w:val="24"/>
                <w:lang w:val="el-GR"/>
              </w:rPr>
              <w:t>αι τροποποίησης ή και ανάκλησης</w:t>
            </w:r>
            <w:r w:rsidRPr="00BB7C99">
              <w:rPr>
                <w:szCs w:val="24"/>
                <w:lang w:val="el-GR"/>
              </w:rPr>
              <w:t xml:space="preserve"> δικαιώματος χρήσης ραδιοσυχνοτήτων, </w:t>
            </w:r>
            <w:r w:rsidR="00D22006">
              <w:rPr>
                <w:szCs w:val="24"/>
                <w:lang w:val="el-GR"/>
              </w:rPr>
              <w:t>εκφράζοντας γραπτώς τη θέση του</w:t>
            </w:r>
            <w:r w:rsidRPr="00BB7C99">
              <w:rPr>
                <w:szCs w:val="24"/>
                <w:lang w:val="el-GR"/>
              </w:rPr>
              <w:t xml:space="preserve"> μετά από σχετικό αίτημα της αρμόδιας αρχής για τη διαχείριση του ραδιοφάσματος στην Δημοκρ</w:t>
            </w:r>
            <w:r w:rsidR="00D22006">
              <w:rPr>
                <w:szCs w:val="24"/>
                <w:lang w:val="el-GR"/>
              </w:rPr>
              <w:t>ατία και δημοσιεύει τη θέση του</w:t>
            </w:r>
            <w:r w:rsidRPr="00BB7C99">
              <w:rPr>
                <w:szCs w:val="24"/>
                <w:lang w:val="el-GR"/>
              </w:rPr>
              <w:t xml:space="preserve"> μετά την κοινοποίησή της στην προαναφερθείσα αρμόδια αρχή. </w:t>
            </w:r>
          </w:p>
        </w:tc>
      </w:tr>
      <w:tr w:rsidR="007074B3" w:rsidRPr="003709EF" w14:paraId="3A960772" w14:textId="77777777" w:rsidTr="00DF73B3">
        <w:trPr>
          <w:gridAfter w:val="1"/>
          <w:wAfter w:w="14" w:type="pct"/>
        </w:trPr>
        <w:tc>
          <w:tcPr>
            <w:tcW w:w="1119" w:type="pct"/>
          </w:tcPr>
          <w:p w14:paraId="47C5DFF8"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D2E0C2E" w14:textId="77777777" w:rsidR="00F85BBB" w:rsidRPr="00B27FE6" w:rsidRDefault="00F85BBB" w:rsidP="007074B3">
            <w:pPr>
              <w:spacing w:line="360" w:lineRule="auto"/>
              <w:ind w:left="712"/>
              <w:jc w:val="both"/>
              <w:rPr>
                <w:szCs w:val="24"/>
                <w:lang w:val="el-GR"/>
              </w:rPr>
            </w:pPr>
          </w:p>
        </w:tc>
      </w:tr>
      <w:tr w:rsidR="007074B3" w:rsidRPr="003709EF" w14:paraId="10CB7067" w14:textId="77777777" w:rsidTr="00DF73B3">
        <w:trPr>
          <w:gridAfter w:val="1"/>
          <w:wAfter w:w="14" w:type="pct"/>
        </w:trPr>
        <w:tc>
          <w:tcPr>
            <w:tcW w:w="1119" w:type="pct"/>
          </w:tcPr>
          <w:p w14:paraId="750D04A5"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F782FB8" w14:textId="3C951582" w:rsidR="00F85BBB" w:rsidRPr="00B27FE6" w:rsidRDefault="00F85BBB" w:rsidP="007074B3">
            <w:pPr>
              <w:tabs>
                <w:tab w:val="left" w:pos="284"/>
                <w:tab w:val="left" w:pos="567"/>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 κατά τη διαμόρφωση της θέσης του, λαμβάνει υπόψη το επίπεδο ανταγωνισμού στην αγορά και υφιστάμενες ειδικές ρυθμιστικές υποχρεώσεις σε παροχείς στην αγορά ηλεκτρονικών επικοινωνιών.</w:t>
            </w:r>
          </w:p>
        </w:tc>
      </w:tr>
      <w:tr w:rsidR="007074B3" w:rsidRPr="003709EF" w14:paraId="61FA5D2D" w14:textId="77777777" w:rsidTr="00DF73B3">
        <w:trPr>
          <w:gridAfter w:val="1"/>
          <w:wAfter w:w="14" w:type="pct"/>
        </w:trPr>
        <w:tc>
          <w:tcPr>
            <w:tcW w:w="1119" w:type="pct"/>
          </w:tcPr>
          <w:p w14:paraId="765488A7"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40B564C" w14:textId="77777777" w:rsidR="00F85BBB" w:rsidRPr="00B27FE6" w:rsidRDefault="00F85BBB" w:rsidP="007074B3">
            <w:pPr>
              <w:spacing w:line="360" w:lineRule="auto"/>
              <w:ind w:left="712"/>
              <w:jc w:val="both"/>
              <w:rPr>
                <w:szCs w:val="24"/>
                <w:lang w:val="el-GR"/>
              </w:rPr>
            </w:pPr>
          </w:p>
        </w:tc>
      </w:tr>
      <w:tr w:rsidR="007074B3" w:rsidRPr="003709EF" w14:paraId="5EB13345" w14:textId="77777777" w:rsidTr="00DF73B3">
        <w:trPr>
          <w:gridAfter w:val="1"/>
          <w:wAfter w:w="14" w:type="pct"/>
        </w:trPr>
        <w:tc>
          <w:tcPr>
            <w:tcW w:w="1119" w:type="pct"/>
          </w:tcPr>
          <w:p w14:paraId="5FDDEAED" w14:textId="2FCB1116"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Διαχείριση αριθμοδοτικών πόρων.</w:t>
            </w:r>
          </w:p>
        </w:tc>
        <w:tc>
          <w:tcPr>
            <w:tcW w:w="3866" w:type="pct"/>
            <w:gridSpan w:val="16"/>
          </w:tcPr>
          <w:p w14:paraId="5F8A7B83" w14:textId="38D15B46" w:rsidR="00F85BBB" w:rsidRPr="00B27FE6" w:rsidRDefault="00F85BBB" w:rsidP="007074B3">
            <w:pPr>
              <w:tabs>
                <w:tab w:val="left" w:pos="284"/>
                <w:tab w:val="left" w:pos="567"/>
              </w:tabs>
              <w:spacing w:line="360" w:lineRule="auto"/>
              <w:jc w:val="both"/>
              <w:rPr>
                <w:szCs w:val="24"/>
                <w:lang w:val="el-GR"/>
              </w:rPr>
            </w:pPr>
            <w:r>
              <w:rPr>
                <w:szCs w:val="24"/>
                <w:lang w:val="el-GR"/>
              </w:rPr>
              <w:t>9.</w:t>
            </w:r>
            <w:r w:rsidR="007131DE">
              <w:rPr>
                <w:szCs w:val="24"/>
                <w:lang w:val="el-GR"/>
              </w:rPr>
              <w:t xml:space="preserve">  </w:t>
            </w:r>
            <w:r w:rsidRPr="00B27FE6">
              <w:rPr>
                <w:szCs w:val="24"/>
                <w:lang w:val="el-GR"/>
              </w:rPr>
              <w:t>(1)</w:t>
            </w:r>
            <w:r>
              <w:rPr>
                <w:szCs w:val="24"/>
                <w:lang w:val="el-GR"/>
              </w:rPr>
              <w:tab/>
            </w:r>
            <w:r w:rsidR="007131DE">
              <w:rPr>
                <w:szCs w:val="24"/>
                <w:lang w:val="el-GR"/>
              </w:rPr>
              <w:t xml:space="preserve"> </w:t>
            </w:r>
            <w:r w:rsidRPr="00B27FE6">
              <w:rPr>
                <w:szCs w:val="24"/>
                <w:lang w:val="el-GR"/>
              </w:rPr>
              <w:t>Ο Επίτροπος είναι αρμόδιος για τη διαμόρφωση και τη διαχείριση του Σχεδίου Αριθμοδότησης της Δημοκρατίας.</w:t>
            </w:r>
          </w:p>
        </w:tc>
      </w:tr>
      <w:tr w:rsidR="007074B3" w:rsidRPr="003709EF" w14:paraId="466FDBCD" w14:textId="77777777" w:rsidTr="00DF73B3">
        <w:trPr>
          <w:gridAfter w:val="1"/>
          <w:wAfter w:w="14" w:type="pct"/>
        </w:trPr>
        <w:tc>
          <w:tcPr>
            <w:tcW w:w="1119" w:type="pct"/>
          </w:tcPr>
          <w:p w14:paraId="3E9FF7AD"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9ED7A0C" w14:textId="77777777" w:rsidR="00F85BBB" w:rsidRPr="00B27FE6" w:rsidRDefault="00F85BBB" w:rsidP="007074B3">
            <w:pPr>
              <w:spacing w:line="360" w:lineRule="auto"/>
              <w:ind w:left="712"/>
              <w:jc w:val="both"/>
              <w:rPr>
                <w:szCs w:val="24"/>
                <w:lang w:val="el-GR"/>
              </w:rPr>
            </w:pPr>
          </w:p>
        </w:tc>
      </w:tr>
      <w:tr w:rsidR="007074B3" w:rsidRPr="003709EF" w14:paraId="1D296A0E" w14:textId="77777777" w:rsidTr="00DF73B3">
        <w:trPr>
          <w:gridAfter w:val="1"/>
          <w:wAfter w:w="14" w:type="pct"/>
        </w:trPr>
        <w:tc>
          <w:tcPr>
            <w:tcW w:w="1119" w:type="pct"/>
          </w:tcPr>
          <w:p w14:paraId="6CF7F910"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01ABF4C" w14:textId="5D6E70FE" w:rsidR="00F85BBB" w:rsidRPr="00B27FE6" w:rsidRDefault="00F85BBB" w:rsidP="007074B3">
            <w:pPr>
              <w:tabs>
                <w:tab w:val="left" w:pos="284"/>
                <w:tab w:val="left" w:pos="567"/>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Το Σχέδιο Αριθμοδότησης της Δημοκρατίας, οι δικαιούχοι αριθμοδοτικών πόρων, τα κριτήρια εκχώρησης αριθμοδοτικών πόρων στους δικαιούχους, καθώς και τα τέλη εκχώρησης αριθμοδοτικών πόρων καθορίζονται σε σχετική Ρυθμιστική Απόφαση του Επιτρόπου.</w:t>
            </w:r>
          </w:p>
        </w:tc>
      </w:tr>
      <w:tr w:rsidR="007074B3" w:rsidRPr="003709EF" w14:paraId="0891874E" w14:textId="77777777" w:rsidTr="00DF73B3">
        <w:trPr>
          <w:gridAfter w:val="1"/>
          <w:wAfter w:w="14" w:type="pct"/>
        </w:trPr>
        <w:tc>
          <w:tcPr>
            <w:tcW w:w="1119" w:type="pct"/>
          </w:tcPr>
          <w:p w14:paraId="5C960EEA"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3C71C33" w14:textId="6B45E316" w:rsidR="00F85BBB" w:rsidRPr="00B27FE6" w:rsidRDefault="00F85BBB" w:rsidP="007074B3">
            <w:pPr>
              <w:spacing w:line="360" w:lineRule="auto"/>
              <w:ind w:left="712"/>
              <w:jc w:val="both"/>
              <w:rPr>
                <w:szCs w:val="24"/>
                <w:lang w:val="el-GR"/>
              </w:rPr>
            </w:pPr>
          </w:p>
        </w:tc>
      </w:tr>
      <w:tr w:rsidR="007074B3" w:rsidRPr="003709EF" w14:paraId="51547356" w14:textId="77777777" w:rsidTr="00DF73B3">
        <w:trPr>
          <w:gridAfter w:val="1"/>
          <w:wAfter w:w="14" w:type="pct"/>
        </w:trPr>
        <w:tc>
          <w:tcPr>
            <w:tcW w:w="1119" w:type="pct"/>
          </w:tcPr>
          <w:p w14:paraId="15729981" w14:textId="73487E27"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Δικαιώματα διέλευσης, </w:t>
            </w:r>
            <w:proofErr w:type="spellStart"/>
            <w:r w:rsidRPr="00B27FE6">
              <w:rPr>
                <w:rFonts w:ascii="Arial" w:hAnsi="Arial" w:cs="Arial"/>
                <w:sz w:val="24"/>
                <w:szCs w:val="24"/>
                <w:lang w:val="el-GR"/>
              </w:rPr>
              <w:t>συνεγκατάσταση</w:t>
            </w:r>
            <w:proofErr w:type="spellEnd"/>
            <w:r w:rsidRPr="00B27FE6">
              <w:rPr>
                <w:rFonts w:ascii="Arial" w:hAnsi="Arial" w:cs="Arial"/>
                <w:sz w:val="24"/>
                <w:szCs w:val="24"/>
                <w:lang w:val="el-GR"/>
              </w:rPr>
              <w:t xml:space="preserve"> και βοηθητικές υποδομές.</w:t>
            </w:r>
          </w:p>
        </w:tc>
        <w:tc>
          <w:tcPr>
            <w:tcW w:w="3866" w:type="pct"/>
            <w:gridSpan w:val="16"/>
          </w:tcPr>
          <w:p w14:paraId="7E506762" w14:textId="0FCD2976" w:rsidR="00F85BBB" w:rsidRPr="00BA23B1" w:rsidRDefault="00F85BBB" w:rsidP="007074B3">
            <w:pPr>
              <w:tabs>
                <w:tab w:val="left" w:pos="284"/>
                <w:tab w:val="left" w:pos="567"/>
                <w:tab w:val="left" w:pos="851"/>
              </w:tabs>
              <w:spacing w:line="360" w:lineRule="auto"/>
              <w:jc w:val="both"/>
              <w:rPr>
                <w:szCs w:val="24"/>
                <w:lang w:val="el-GR"/>
              </w:rPr>
            </w:pPr>
            <w:r>
              <w:rPr>
                <w:szCs w:val="24"/>
                <w:lang w:val="el-GR"/>
              </w:rPr>
              <w:t>10.</w:t>
            </w:r>
            <w:r w:rsidR="007131DE">
              <w:rPr>
                <w:szCs w:val="24"/>
                <w:lang w:val="el-GR"/>
              </w:rPr>
              <w:t xml:space="preserve">  </w:t>
            </w:r>
            <w:r w:rsidRPr="00BA23B1">
              <w:rPr>
                <w:szCs w:val="24"/>
                <w:lang w:val="el-GR"/>
              </w:rPr>
              <w:t>(1)</w:t>
            </w:r>
            <w:r>
              <w:rPr>
                <w:szCs w:val="24"/>
                <w:lang w:val="el-GR"/>
              </w:rPr>
              <w:tab/>
            </w:r>
            <w:r w:rsidRPr="00BA23B1">
              <w:rPr>
                <w:szCs w:val="24"/>
                <w:lang w:val="el-GR"/>
              </w:rPr>
              <w:t>Ο Επίτροπος, με Ρυθμιστική Απόφασή του, καθορίζει απλές, διαφανείς και αποδοτικές διαδικασίες αναφορικά με τη διαχείριση αιτήσεων-</w:t>
            </w:r>
          </w:p>
          <w:p w14:paraId="6877A727" w14:textId="77777777" w:rsidR="00F85BBB" w:rsidRPr="00B27FE6" w:rsidRDefault="00F85BBB" w:rsidP="007074B3">
            <w:pPr>
              <w:tabs>
                <w:tab w:val="left" w:pos="284"/>
                <w:tab w:val="left" w:pos="567"/>
                <w:tab w:val="left" w:pos="851"/>
              </w:tabs>
              <w:spacing w:line="360" w:lineRule="auto"/>
              <w:jc w:val="both"/>
              <w:rPr>
                <w:szCs w:val="24"/>
                <w:lang w:val="el-GR"/>
              </w:rPr>
            </w:pPr>
          </w:p>
        </w:tc>
      </w:tr>
      <w:tr w:rsidR="007074B3" w:rsidRPr="003709EF" w14:paraId="3191434C" w14:textId="77777777" w:rsidTr="00DF73B3">
        <w:trPr>
          <w:gridAfter w:val="1"/>
          <w:wAfter w:w="14" w:type="pct"/>
        </w:trPr>
        <w:tc>
          <w:tcPr>
            <w:tcW w:w="1119" w:type="pct"/>
          </w:tcPr>
          <w:p w14:paraId="0301A562"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1324BC2" w14:textId="77777777" w:rsidR="00F85BBB" w:rsidRPr="00B27FE6" w:rsidRDefault="00F85BBB" w:rsidP="007074B3">
            <w:pPr>
              <w:pStyle w:val="ListParagraph"/>
              <w:spacing w:line="360" w:lineRule="auto"/>
              <w:jc w:val="both"/>
              <w:rPr>
                <w:szCs w:val="24"/>
                <w:lang w:val="el-GR"/>
              </w:rPr>
            </w:pPr>
          </w:p>
        </w:tc>
      </w:tr>
      <w:tr w:rsidR="00F85BBB" w:rsidRPr="003709EF" w14:paraId="67C74137" w14:textId="77777777" w:rsidTr="00DF73B3">
        <w:trPr>
          <w:gridAfter w:val="1"/>
          <w:wAfter w:w="14" w:type="pct"/>
        </w:trPr>
        <w:tc>
          <w:tcPr>
            <w:tcW w:w="1119" w:type="pct"/>
          </w:tcPr>
          <w:p w14:paraId="23DA1338"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313E7712" w14:textId="5421A2B0"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(α)</w:t>
            </w:r>
          </w:p>
        </w:tc>
        <w:tc>
          <w:tcPr>
            <w:tcW w:w="3152" w:type="pct"/>
            <w:gridSpan w:val="9"/>
          </w:tcPr>
          <w:p w14:paraId="0020075E" w14:textId="6EAAC565" w:rsidR="00F85BBB" w:rsidRPr="00B27FE6" w:rsidRDefault="00F85BBB" w:rsidP="007074B3">
            <w:pPr>
              <w:tabs>
                <w:tab w:val="left" w:pos="284"/>
              </w:tabs>
              <w:spacing w:line="360" w:lineRule="auto"/>
              <w:jc w:val="both"/>
              <w:rPr>
                <w:szCs w:val="24"/>
                <w:lang w:val="el-GR"/>
              </w:rPr>
            </w:pPr>
            <w:r w:rsidRPr="00B27FE6">
              <w:rPr>
                <w:szCs w:val="24"/>
                <w:lang w:val="el-GR"/>
              </w:rPr>
              <w:t>δεόντως εξουσιοδοτημένων παροχέων δικτύων και υπηρεσιών ηλεκτρονικών επικοινωνιών ή και φορέων εκμετάλλευσης δικτύου για την εγκατάσταση βοηθητικών υποδομών επί, υπεράνω και υποκάτω ιδιωτικής ή δημόσιας ακίνητης ιδιοκτησίας·</w:t>
            </w:r>
          </w:p>
        </w:tc>
      </w:tr>
      <w:tr w:rsidR="007074B3" w:rsidRPr="003709EF" w14:paraId="531E8615" w14:textId="77777777" w:rsidTr="00DF73B3">
        <w:trPr>
          <w:gridAfter w:val="1"/>
          <w:wAfter w:w="14" w:type="pct"/>
        </w:trPr>
        <w:tc>
          <w:tcPr>
            <w:tcW w:w="1119" w:type="pct"/>
          </w:tcPr>
          <w:p w14:paraId="05CE091C"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C402028" w14:textId="1C9EE6D6" w:rsidR="00F85BBB" w:rsidRPr="00B27FE6" w:rsidRDefault="00F85BBB" w:rsidP="007074B3">
            <w:pPr>
              <w:spacing w:line="360" w:lineRule="auto"/>
              <w:ind w:left="712"/>
              <w:jc w:val="both"/>
              <w:rPr>
                <w:szCs w:val="24"/>
                <w:lang w:val="el-GR"/>
              </w:rPr>
            </w:pPr>
          </w:p>
        </w:tc>
      </w:tr>
      <w:tr w:rsidR="00F85BBB" w:rsidRPr="003709EF" w14:paraId="5ED57F15" w14:textId="77777777" w:rsidTr="00DF73B3">
        <w:trPr>
          <w:gridAfter w:val="1"/>
          <w:wAfter w:w="14" w:type="pct"/>
        </w:trPr>
        <w:tc>
          <w:tcPr>
            <w:tcW w:w="1119" w:type="pct"/>
          </w:tcPr>
          <w:p w14:paraId="6A0DFAF1"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767494C4" w14:textId="71DA956C"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(β)</w:t>
            </w:r>
          </w:p>
        </w:tc>
        <w:tc>
          <w:tcPr>
            <w:tcW w:w="3152" w:type="pct"/>
            <w:gridSpan w:val="9"/>
          </w:tcPr>
          <w:p w14:paraId="3560D4EE" w14:textId="13D0EBC0" w:rsidR="00F85BBB" w:rsidRPr="00B27FE6" w:rsidRDefault="00F85BBB" w:rsidP="00D22006">
            <w:pPr>
              <w:tabs>
                <w:tab w:val="left" w:pos="284"/>
              </w:tabs>
              <w:spacing w:line="360" w:lineRule="auto"/>
              <w:jc w:val="both"/>
              <w:rPr>
                <w:szCs w:val="24"/>
                <w:lang w:val="el-GR"/>
              </w:rPr>
            </w:pPr>
            <w:r w:rsidRPr="00B27FE6">
              <w:rPr>
                <w:szCs w:val="24"/>
                <w:lang w:val="el-GR"/>
              </w:rPr>
              <w:t xml:space="preserve">δεόντως εξουσιοδοτημένων παροχέων δικτύων και υπηρεσιών ηλεκτρονικών επικοινωνιών ή και φορέων εκμετάλλευσης δικτύου για τη </w:t>
            </w:r>
            <w:proofErr w:type="spellStart"/>
            <w:r w:rsidRPr="00B27FE6">
              <w:rPr>
                <w:szCs w:val="24"/>
                <w:lang w:val="el-GR"/>
              </w:rPr>
              <w:t>συνεγκατάσταση</w:t>
            </w:r>
            <w:proofErr w:type="spellEnd"/>
            <w:r w:rsidRPr="00B27FE6">
              <w:rPr>
                <w:szCs w:val="24"/>
                <w:lang w:val="el-GR"/>
              </w:rPr>
              <w:t xml:space="preserve"> σε χώρο και κοινή χρήση στοιχείων δικτύου που αναπτύχθηκε σε χώρο που αποκτήθηκε βάσει </w:t>
            </w:r>
            <w:r w:rsidR="00D22006">
              <w:rPr>
                <w:szCs w:val="24"/>
                <w:lang w:val="el-GR"/>
              </w:rPr>
              <w:t xml:space="preserve">των διατάξεων </w:t>
            </w:r>
            <w:r w:rsidRPr="00B27FE6">
              <w:rPr>
                <w:szCs w:val="24"/>
                <w:lang w:val="el-GR"/>
              </w:rPr>
              <w:t xml:space="preserve">της παραγράφου (α) του εδαφίου (1).  </w:t>
            </w:r>
          </w:p>
        </w:tc>
      </w:tr>
      <w:tr w:rsidR="007074B3" w:rsidRPr="003709EF" w14:paraId="12AEC321" w14:textId="77777777" w:rsidTr="00DF73B3">
        <w:trPr>
          <w:gridAfter w:val="1"/>
          <w:wAfter w:w="14" w:type="pct"/>
        </w:trPr>
        <w:tc>
          <w:tcPr>
            <w:tcW w:w="1119" w:type="pct"/>
          </w:tcPr>
          <w:p w14:paraId="545145CA"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CEF4820" w14:textId="77777777" w:rsidR="00F85BBB" w:rsidRPr="00B27FE6" w:rsidRDefault="00F85BBB" w:rsidP="007074B3">
            <w:pPr>
              <w:spacing w:line="360" w:lineRule="auto"/>
              <w:ind w:left="712"/>
              <w:jc w:val="both"/>
              <w:rPr>
                <w:szCs w:val="24"/>
                <w:lang w:val="el-GR"/>
              </w:rPr>
            </w:pPr>
          </w:p>
        </w:tc>
      </w:tr>
      <w:tr w:rsidR="007074B3" w:rsidRPr="003709EF" w14:paraId="3F107B5B" w14:textId="77777777" w:rsidTr="00DF73B3">
        <w:trPr>
          <w:gridAfter w:val="1"/>
          <w:wAfter w:w="14" w:type="pct"/>
        </w:trPr>
        <w:tc>
          <w:tcPr>
            <w:tcW w:w="1119" w:type="pct"/>
          </w:tcPr>
          <w:p w14:paraId="151D1D0A"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8EFB571" w14:textId="780B7F5D" w:rsidR="00F85BBB" w:rsidRPr="00B27FE6" w:rsidRDefault="00F85BBB" w:rsidP="00D22006">
            <w:pPr>
              <w:tabs>
                <w:tab w:val="left" w:pos="284"/>
                <w:tab w:val="left" w:pos="567"/>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 xml:space="preserve">Οι διαδικασίες εφαρμόζονται χωρίς διακρίσεις σε κάθε μια από τις περιπτώσεις </w:t>
            </w:r>
            <w:r w:rsidR="00D22006">
              <w:rPr>
                <w:szCs w:val="24"/>
                <w:lang w:val="el-GR"/>
              </w:rPr>
              <w:t>που προβλέπονται στις παραγράφους (</w:t>
            </w:r>
            <w:r w:rsidRPr="00B27FE6">
              <w:rPr>
                <w:szCs w:val="24"/>
                <w:lang w:val="el-GR"/>
              </w:rPr>
              <w:t xml:space="preserve">α) και (β) του εδαφίου (1) και ολοκληρώνονται εντός έξι (6) μηνών από την υποβολή της σχετικής αίτησης από δικαιούχο πρόσωπο, εκτός στην περίπτωση </w:t>
            </w:r>
            <w:r w:rsidR="007B10CB">
              <w:rPr>
                <w:szCs w:val="24"/>
                <w:lang w:val="el-GR"/>
              </w:rPr>
              <w:t>κατά την οποία</w:t>
            </w:r>
            <w:r w:rsidRPr="00B27FE6">
              <w:rPr>
                <w:szCs w:val="24"/>
                <w:lang w:val="el-GR"/>
              </w:rPr>
              <w:t xml:space="preserve"> το θέμα αφορά απαλλοτρίωση γης.</w:t>
            </w:r>
          </w:p>
        </w:tc>
      </w:tr>
      <w:tr w:rsidR="007074B3" w:rsidRPr="003709EF" w14:paraId="62F63970" w14:textId="77777777" w:rsidTr="00DF73B3">
        <w:trPr>
          <w:gridAfter w:val="1"/>
          <w:wAfter w:w="14" w:type="pct"/>
        </w:trPr>
        <w:tc>
          <w:tcPr>
            <w:tcW w:w="1119" w:type="pct"/>
          </w:tcPr>
          <w:p w14:paraId="3FAC6D56"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4EB53AF" w14:textId="77777777" w:rsidR="00F85BBB" w:rsidRPr="00B27FE6" w:rsidRDefault="00F85BBB" w:rsidP="007074B3">
            <w:pPr>
              <w:spacing w:line="360" w:lineRule="auto"/>
              <w:ind w:left="712"/>
              <w:jc w:val="both"/>
              <w:rPr>
                <w:szCs w:val="24"/>
                <w:lang w:val="el-GR"/>
              </w:rPr>
            </w:pPr>
          </w:p>
        </w:tc>
      </w:tr>
      <w:tr w:rsidR="007074B3" w:rsidRPr="003709EF" w14:paraId="7BF0C5EF" w14:textId="77777777" w:rsidTr="00DF73B3">
        <w:trPr>
          <w:gridAfter w:val="1"/>
          <w:wAfter w:w="14" w:type="pct"/>
        </w:trPr>
        <w:tc>
          <w:tcPr>
            <w:tcW w:w="1119" w:type="pct"/>
          </w:tcPr>
          <w:p w14:paraId="775A34B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AA4B641" w14:textId="4E882753" w:rsidR="00F85BBB" w:rsidRPr="00B27FE6" w:rsidRDefault="00F85BBB" w:rsidP="00D22006">
            <w:pPr>
              <w:tabs>
                <w:tab w:val="left" w:pos="284"/>
                <w:tab w:val="left" w:pos="567"/>
              </w:tabs>
              <w:spacing w:line="360" w:lineRule="auto"/>
              <w:jc w:val="both"/>
              <w:rPr>
                <w:szCs w:val="24"/>
                <w:lang w:val="el-GR"/>
              </w:rPr>
            </w:pPr>
            <w:r>
              <w:rPr>
                <w:szCs w:val="24"/>
                <w:lang w:val="el-GR"/>
              </w:rPr>
              <w:tab/>
            </w:r>
            <w:r w:rsidRPr="00B27FE6">
              <w:rPr>
                <w:szCs w:val="24"/>
                <w:lang w:val="el-GR"/>
              </w:rPr>
              <w:t>(3)</w:t>
            </w:r>
            <w:r w:rsidR="006402B7">
              <w:rPr>
                <w:szCs w:val="24"/>
                <w:lang w:val="el-GR"/>
              </w:rPr>
              <w:tab/>
            </w:r>
            <w:r w:rsidRPr="00B27FE6">
              <w:rPr>
                <w:szCs w:val="24"/>
                <w:lang w:val="el-GR"/>
              </w:rPr>
              <w:t xml:space="preserve">Οποιοιδήποτε όροι, περιλαμβανομένων όρων </w:t>
            </w:r>
            <w:proofErr w:type="spellStart"/>
            <w:r w:rsidRPr="00B27FE6">
              <w:rPr>
                <w:szCs w:val="24"/>
                <w:lang w:val="el-GR"/>
              </w:rPr>
              <w:t>συνεγκατάστασης</w:t>
            </w:r>
            <w:proofErr w:type="spellEnd"/>
            <w:r w:rsidRPr="00B27FE6">
              <w:rPr>
                <w:szCs w:val="24"/>
                <w:lang w:val="el-GR"/>
              </w:rPr>
              <w:t>, για σκοπούς προστασίας του περιβάλλοντος, της δημόσιας υγείας</w:t>
            </w:r>
            <w:r w:rsidR="007131DE">
              <w:rPr>
                <w:szCs w:val="24"/>
                <w:lang w:val="el-GR"/>
              </w:rPr>
              <w:t xml:space="preserve"> και</w:t>
            </w:r>
            <w:r w:rsidRPr="00B27FE6">
              <w:rPr>
                <w:szCs w:val="24"/>
                <w:lang w:val="el-GR"/>
              </w:rPr>
              <w:t xml:space="preserve"> της δημόσιας ασφάλειας ή ικανοποίησης των στόχων του χωροταξικού ή πολεοδομικού </w:t>
            </w:r>
            <w:r w:rsidRPr="00B04668">
              <w:rPr>
                <w:szCs w:val="24"/>
                <w:lang w:val="el-GR"/>
              </w:rPr>
              <w:t xml:space="preserve">σχεδιασμού, </w:t>
            </w:r>
            <w:r w:rsidR="002B7917" w:rsidRPr="00B04668">
              <w:rPr>
                <w:szCs w:val="24"/>
                <w:lang w:val="el-GR"/>
              </w:rPr>
              <w:t xml:space="preserve">που απαιτούνται για την έγκριση </w:t>
            </w:r>
            <w:r w:rsidRPr="00B04668">
              <w:rPr>
                <w:szCs w:val="24"/>
                <w:lang w:val="el-GR"/>
              </w:rPr>
              <w:t>αίτησης που πρ</w:t>
            </w:r>
            <w:r w:rsidR="00D07313">
              <w:rPr>
                <w:szCs w:val="24"/>
                <w:lang w:val="el-GR"/>
              </w:rPr>
              <w:t>οβλέπ</w:t>
            </w:r>
            <w:r w:rsidRPr="00B04668">
              <w:rPr>
                <w:szCs w:val="24"/>
                <w:lang w:val="el-GR"/>
              </w:rPr>
              <w:t xml:space="preserve">εται </w:t>
            </w:r>
            <w:r w:rsidR="00D22006" w:rsidRPr="00B04668">
              <w:rPr>
                <w:szCs w:val="24"/>
                <w:lang w:val="el-GR"/>
              </w:rPr>
              <w:t xml:space="preserve">στις διατάξεις του εδαφίου </w:t>
            </w:r>
            <w:r w:rsidRPr="00B04668">
              <w:rPr>
                <w:szCs w:val="24"/>
                <w:lang w:val="el-GR"/>
              </w:rPr>
              <w:t xml:space="preserve">(1), καθώς και </w:t>
            </w:r>
            <w:r w:rsidR="004C4BF1" w:rsidRPr="00B04668">
              <w:rPr>
                <w:szCs w:val="24"/>
                <w:lang w:val="el-GR"/>
              </w:rPr>
              <w:t>για τον επακόλουθ</w:t>
            </w:r>
            <w:r w:rsidR="00D07313">
              <w:rPr>
                <w:szCs w:val="24"/>
                <w:lang w:val="el-GR"/>
              </w:rPr>
              <w:t>ο</w:t>
            </w:r>
            <w:r w:rsidRPr="00B04668">
              <w:rPr>
                <w:szCs w:val="24"/>
                <w:lang w:val="el-GR"/>
              </w:rPr>
              <w:t xml:space="preserve"> </w:t>
            </w:r>
            <w:r w:rsidR="004C4BF1" w:rsidRPr="00B04668">
              <w:rPr>
                <w:szCs w:val="24"/>
                <w:lang w:val="el-GR"/>
              </w:rPr>
              <w:t xml:space="preserve">επιμερισμό </w:t>
            </w:r>
            <w:r w:rsidRPr="00B04668">
              <w:rPr>
                <w:szCs w:val="24"/>
                <w:lang w:val="el-GR"/>
              </w:rPr>
              <w:t>του κόστους, συμμορφώνονται με τις αρχές της ίση</w:t>
            </w:r>
            <w:r w:rsidR="00D22006" w:rsidRPr="00B04668">
              <w:rPr>
                <w:szCs w:val="24"/>
                <w:lang w:val="el-GR"/>
              </w:rPr>
              <w:t>ς</w:t>
            </w:r>
            <w:r w:rsidRPr="00B27FE6">
              <w:rPr>
                <w:szCs w:val="24"/>
                <w:lang w:val="el-GR"/>
              </w:rPr>
              <w:t xml:space="preserve"> μεταχείρισης και της διαφάνειας.   </w:t>
            </w:r>
          </w:p>
        </w:tc>
      </w:tr>
      <w:tr w:rsidR="007074B3" w:rsidRPr="003709EF" w14:paraId="2D1DDC96" w14:textId="77777777" w:rsidTr="00DF73B3">
        <w:trPr>
          <w:gridAfter w:val="1"/>
          <w:wAfter w:w="14" w:type="pct"/>
        </w:trPr>
        <w:tc>
          <w:tcPr>
            <w:tcW w:w="1119" w:type="pct"/>
          </w:tcPr>
          <w:p w14:paraId="08BAA9FA" w14:textId="7369E3F8"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C178387" w14:textId="77777777" w:rsidR="00F85BBB" w:rsidRPr="00B27FE6" w:rsidRDefault="00F85BBB" w:rsidP="007074B3">
            <w:pPr>
              <w:pStyle w:val="ListParagraph"/>
              <w:spacing w:line="360" w:lineRule="auto"/>
              <w:jc w:val="both"/>
              <w:rPr>
                <w:szCs w:val="24"/>
                <w:lang w:val="el-GR"/>
              </w:rPr>
            </w:pPr>
          </w:p>
        </w:tc>
      </w:tr>
      <w:tr w:rsidR="007074B3" w:rsidRPr="003709EF" w14:paraId="7BAD729B" w14:textId="77777777" w:rsidTr="00DF73B3">
        <w:trPr>
          <w:gridAfter w:val="1"/>
          <w:wAfter w:w="14" w:type="pct"/>
        </w:trPr>
        <w:tc>
          <w:tcPr>
            <w:tcW w:w="1119" w:type="pct"/>
          </w:tcPr>
          <w:p w14:paraId="67C9D320" w14:textId="07F62CFF"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Από κοινού χρήση υλικής υποδομής</w:t>
            </w:r>
            <w:r w:rsidR="007B10CB">
              <w:rPr>
                <w:rFonts w:ascii="Arial" w:hAnsi="Arial" w:cs="Arial"/>
                <w:sz w:val="24"/>
                <w:szCs w:val="24"/>
                <w:lang w:val="el-GR"/>
              </w:rPr>
              <w:t>.</w:t>
            </w:r>
            <w:r w:rsidRPr="00B27FE6">
              <w:rPr>
                <w:rFonts w:ascii="Arial" w:hAnsi="Arial" w:cs="Arial"/>
                <w:sz w:val="24"/>
                <w:szCs w:val="24"/>
                <w:lang w:val="el-GR"/>
              </w:rPr>
              <w:t xml:space="preserve"> </w:t>
            </w:r>
          </w:p>
        </w:tc>
        <w:tc>
          <w:tcPr>
            <w:tcW w:w="3866" w:type="pct"/>
            <w:gridSpan w:val="16"/>
          </w:tcPr>
          <w:p w14:paraId="44B555E8" w14:textId="45C9FC27" w:rsidR="00F85BBB" w:rsidRPr="00B27FE6" w:rsidRDefault="00F85BBB" w:rsidP="007074B3">
            <w:pPr>
              <w:tabs>
                <w:tab w:val="left" w:pos="284"/>
                <w:tab w:val="left" w:pos="709"/>
              </w:tabs>
              <w:spacing w:line="360" w:lineRule="auto"/>
              <w:jc w:val="both"/>
              <w:rPr>
                <w:szCs w:val="24"/>
                <w:lang w:val="el-GR"/>
              </w:rPr>
            </w:pPr>
            <w:r>
              <w:rPr>
                <w:szCs w:val="24"/>
                <w:lang w:val="el-GR"/>
              </w:rPr>
              <w:t>11.</w:t>
            </w:r>
            <w:r w:rsidRPr="00B27FE6">
              <w:rPr>
                <w:szCs w:val="24"/>
                <w:lang w:val="el-GR"/>
              </w:rPr>
              <w:t>(1)</w:t>
            </w:r>
            <w:r>
              <w:rPr>
                <w:szCs w:val="24"/>
                <w:lang w:val="el-GR"/>
              </w:rPr>
              <w:tab/>
            </w:r>
            <w:r w:rsidRPr="00B27FE6">
              <w:rPr>
                <w:szCs w:val="24"/>
                <w:lang w:val="el-GR"/>
              </w:rPr>
              <w:t>Κάθε φορέας εκμετάλλευσης δικτύου έχει το δικαίωμα να προσφέρει σε παροχέα δημόσιου δικτύου ηλεκτρονικών επικοινωνιών πρόσβαση σε στοιχεία της υλικής υποδομής που διαθέτει για την ανάπτυξη δικτύου παροχής υπηρεσιών ευρυζωνικής πρόσβασης.</w:t>
            </w:r>
          </w:p>
        </w:tc>
      </w:tr>
      <w:tr w:rsidR="007074B3" w:rsidRPr="003709EF" w14:paraId="54FE1388" w14:textId="77777777" w:rsidTr="00DF73B3">
        <w:trPr>
          <w:gridAfter w:val="1"/>
          <w:wAfter w:w="14" w:type="pct"/>
        </w:trPr>
        <w:tc>
          <w:tcPr>
            <w:tcW w:w="1119" w:type="pct"/>
          </w:tcPr>
          <w:p w14:paraId="5FA87D36"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DD87B46" w14:textId="77777777" w:rsidR="00F85BBB" w:rsidRPr="00B27FE6" w:rsidRDefault="00F85BBB" w:rsidP="007074B3">
            <w:pPr>
              <w:pStyle w:val="ListParagraph"/>
              <w:spacing w:line="360" w:lineRule="auto"/>
              <w:jc w:val="both"/>
              <w:rPr>
                <w:szCs w:val="24"/>
                <w:lang w:val="el-GR"/>
              </w:rPr>
            </w:pPr>
          </w:p>
        </w:tc>
      </w:tr>
      <w:tr w:rsidR="007074B3" w:rsidRPr="003709EF" w14:paraId="6FBCB152" w14:textId="77777777" w:rsidTr="00DF73B3">
        <w:trPr>
          <w:gridAfter w:val="1"/>
          <w:wAfter w:w="14" w:type="pct"/>
        </w:trPr>
        <w:tc>
          <w:tcPr>
            <w:tcW w:w="1119" w:type="pct"/>
          </w:tcPr>
          <w:p w14:paraId="22ABB6D7"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0921858" w14:textId="3D8BC489" w:rsidR="00F85BBB" w:rsidRPr="00B27FE6" w:rsidRDefault="00F85BBB" w:rsidP="007074B3">
            <w:pPr>
              <w:tabs>
                <w:tab w:val="left" w:pos="284"/>
                <w:tab w:val="left" w:pos="567"/>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 διασφαλίζει ότι</w:t>
            </w:r>
            <w:r w:rsidRPr="00B27FE6" w:rsidDel="00786C4F">
              <w:rPr>
                <w:szCs w:val="24"/>
                <w:lang w:val="el-GR"/>
              </w:rPr>
              <w:t xml:space="preserve"> </w:t>
            </w:r>
            <w:r w:rsidRPr="00B27FE6">
              <w:rPr>
                <w:szCs w:val="24"/>
                <w:lang w:val="el-GR"/>
              </w:rPr>
              <w:t>φορέας εκμετάλλευσης δικτύου έχει την υποχρέωση να  ικανοποιεί εύλογες αιτήσεις πρόσβασης στην υλική υποδομή που διαθέτει, προερχόμενες από παροχείς δημόσιων δικτύων ηλεκτρονικών επικοινωνιών, για σκοπούς ανάπτυξης δικτύων παροχής υπηρεσιών ευρυζωνικής πρόσβασης στη βάση δίκαιων όρων</w:t>
            </w:r>
            <w:r w:rsidR="007131DE">
              <w:rPr>
                <w:szCs w:val="24"/>
                <w:lang w:val="el-GR"/>
              </w:rPr>
              <w:t>,</w:t>
            </w:r>
            <w:r w:rsidRPr="00B27FE6">
              <w:rPr>
                <w:szCs w:val="24"/>
                <w:lang w:val="el-GR"/>
              </w:rPr>
              <w:t xml:space="preserve"> περιλαμβανομένης της τιμής.</w:t>
            </w:r>
          </w:p>
        </w:tc>
      </w:tr>
      <w:tr w:rsidR="007074B3" w:rsidRPr="003709EF" w14:paraId="05D886A2" w14:textId="77777777" w:rsidTr="00DF73B3">
        <w:trPr>
          <w:gridAfter w:val="1"/>
          <w:wAfter w:w="14" w:type="pct"/>
        </w:trPr>
        <w:tc>
          <w:tcPr>
            <w:tcW w:w="1119" w:type="pct"/>
          </w:tcPr>
          <w:p w14:paraId="18548FC7"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F1C904B" w14:textId="77777777" w:rsidR="00F85BBB" w:rsidRPr="00B27FE6" w:rsidRDefault="00F85BBB" w:rsidP="007074B3">
            <w:pPr>
              <w:pStyle w:val="ListParagraph"/>
              <w:spacing w:line="360" w:lineRule="auto"/>
              <w:jc w:val="both"/>
              <w:rPr>
                <w:szCs w:val="24"/>
                <w:lang w:val="el-GR"/>
              </w:rPr>
            </w:pPr>
          </w:p>
        </w:tc>
      </w:tr>
      <w:tr w:rsidR="007074B3" w:rsidRPr="003709EF" w14:paraId="402C37DF" w14:textId="77777777" w:rsidTr="00DF73B3">
        <w:trPr>
          <w:gridAfter w:val="1"/>
          <w:wAfter w:w="14" w:type="pct"/>
        </w:trPr>
        <w:tc>
          <w:tcPr>
            <w:tcW w:w="1119" w:type="pct"/>
          </w:tcPr>
          <w:p w14:paraId="72EA789D"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8221FD7" w14:textId="26A7C5C3" w:rsidR="00F85BBB" w:rsidRPr="00B27FE6" w:rsidRDefault="00F85BBB" w:rsidP="00D22006">
            <w:pPr>
              <w:tabs>
                <w:tab w:val="left" w:pos="284"/>
                <w:tab w:val="left" w:pos="567"/>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 xml:space="preserve">Για να διευκολύνει τη διαδικασία, η οποία προβλέπεται στο </w:t>
            </w:r>
            <w:r w:rsidR="00D22006">
              <w:rPr>
                <w:szCs w:val="24"/>
                <w:lang w:val="el-GR"/>
              </w:rPr>
              <w:t>στις διατάξεις του εδαφίου</w:t>
            </w:r>
            <w:r w:rsidRPr="00B27FE6">
              <w:rPr>
                <w:szCs w:val="24"/>
                <w:lang w:val="el-GR"/>
              </w:rPr>
              <w:t xml:space="preserve"> (2), ο Επίτροπος καθορίζει με Ρυθμιστική Απόφασή του-</w:t>
            </w:r>
          </w:p>
        </w:tc>
      </w:tr>
      <w:tr w:rsidR="007074B3" w:rsidRPr="003709EF" w14:paraId="6455534F" w14:textId="77777777" w:rsidTr="00DF73B3">
        <w:trPr>
          <w:gridAfter w:val="1"/>
          <w:wAfter w:w="14" w:type="pct"/>
        </w:trPr>
        <w:tc>
          <w:tcPr>
            <w:tcW w:w="1119" w:type="pct"/>
          </w:tcPr>
          <w:p w14:paraId="4CBC3724"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6B9C4022" w14:textId="49818452" w:rsidR="00F85BBB" w:rsidRPr="00B27FE6" w:rsidRDefault="00F85BBB" w:rsidP="007074B3">
            <w:pPr>
              <w:spacing w:line="360" w:lineRule="auto"/>
              <w:ind w:left="712"/>
              <w:jc w:val="both"/>
              <w:rPr>
                <w:szCs w:val="24"/>
                <w:lang w:val="el-GR"/>
              </w:rPr>
            </w:pPr>
          </w:p>
        </w:tc>
      </w:tr>
      <w:tr w:rsidR="00040143" w:rsidRPr="003709EF" w14:paraId="2C242E77" w14:textId="77777777" w:rsidTr="00DF73B3">
        <w:trPr>
          <w:gridAfter w:val="1"/>
          <w:wAfter w:w="14" w:type="pct"/>
        </w:trPr>
        <w:tc>
          <w:tcPr>
            <w:tcW w:w="1119" w:type="pct"/>
          </w:tcPr>
          <w:p w14:paraId="241B0603" w14:textId="77777777" w:rsidR="00F85BBB" w:rsidRPr="00B27FE6" w:rsidRDefault="00F85BBB" w:rsidP="007074B3">
            <w:pPr>
              <w:pStyle w:val="BodyText2"/>
              <w:spacing w:before="0"/>
              <w:jc w:val="left"/>
              <w:rPr>
                <w:rFonts w:ascii="Arial" w:hAnsi="Arial" w:cs="Arial"/>
                <w:sz w:val="24"/>
                <w:szCs w:val="24"/>
                <w:lang w:val="el-GR"/>
              </w:rPr>
            </w:pPr>
          </w:p>
        </w:tc>
        <w:tc>
          <w:tcPr>
            <w:tcW w:w="601" w:type="pct"/>
            <w:gridSpan w:val="5"/>
          </w:tcPr>
          <w:p w14:paraId="3C084251" w14:textId="66A7148A"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(α)</w:t>
            </w:r>
          </w:p>
        </w:tc>
        <w:tc>
          <w:tcPr>
            <w:tcW w:w="3266" w:type="pct"/>
            <w:gridSpan w:val="11"/>
          </w:tcPr>
          <w:p w14:paraId="3BC26833" w14:textId="35FF9409" w:rsidR="00F85BBB" w:rsidRPr="00B27FE6" w:rsidRDefault="00F85BBB" w:rsidP="007074B3">
            <w:pPr>
              <w:tabs>
                <w:tab w:val="left" w:pos="284"/>
              </w:tabs>
              <w:spacing w:line="360" w:lineRule="auto"/>
              <w:jc w:val="both"/>
              <w:rPr>
                <w:szCs w:val="24"/>
                <w:lang w:val="el-GR"/>
              </w:rPr>
            </w:pPr>
            <w:r w:rsidRPr="00B27FE6">
              <w:rPr>
                <w:szCs w:val="24"/>
                <w:lang w:val="el-GR"/>
              </w:rPr>
              <w:t xml:space="preserve">τα στοιχεία αιτήματος που αφορούν κοινή χρήση υλικής υποδομής, τους λόγους για τους οποίους μπορεί να γίνει </w:t>
            </w:r>
            <w:r w:rsidRPr="00B27FE6">
              <w:rPr>
                <w:szCs w:val="24"/>
                <w:lang w:val="el-GR"/>
              </w:rPr>
              <w:lastRenderedPageBreak/>
              <w:t>αποδεκτή άρνηση σχετικού αιτήματος, άλλα στοιχεία της διαδικασίας</w:t>
            </w:r>
            <w:r w:rsidR="007131DE">
              <w:rPr>
                <w:szCs w:val="24"/>
                <w:lang w:val="el-GR"/>
              </w:rPr>
              <w:t>,</w:t>
            </w:r>
            <w:r w:rsidRPr="00B27FE6">
              <w:rPr>
                <w:szCs w:val="24"/>
                <w:lang w:val="el-GR"/>
              </w:rPr>
              <w:t xml:space="preserve"> καθώς και το χρονοδιάγραμμα ολοκλήρωσης της διαδικασίας, </w:t>
            </w:r>
          </w:p>
        </w:tc>
      </w:tr>
      <w:tr w:rsidR="007074B3" w:rsidRPr="003709EF" w14:paraId="1972625E" w14:textId="77777777" w:rsidTr="00DF73B3">
        <w:trPr>
          <w:gridAfter w:val="1"/>
          <w:wAfter w:w="14" w:type="pct"/>
        </w:trPr>
        <w:tc>
          <w:tcPr>
            <w:tcW w:w="1119" w:type="pct"/>
          </w:tcPr>
          <w:p w14:paraId="6BFD6239"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2AE07E9" w14:textId="77777777" w:rsidR="00F85BBB" w:rsidRPr="00B27FE6" w:rsidRDefault="00F85BBB" w:rsidP="007074B3">
            <w:pPr>
              <w:spacing w:line="360" w:lineRule="auto"/>
              <w:ind w:left="712"/>
              <w:jc w:val="both"/>
              <w:rPr>
                <w:szCs w:val="24"/>
                <w:lang w:val="el-GR"/>
              </w:rPr>
            </w:pPr>
          </w:p>
        </w:tc>
      </w:tr>
      <w:tr w:rsidR="00F85BBB" w:rsidRPr="003709EF" w14:paraId="3FC5DE22" w14:textId="77777777" w:rsidTr="00DF73B3">
        <w:trPr>
          <w:gridAfter w:val="1"/>
          <w:wAfter w:w="14" w:type="pct"/>
        </w:trPr>
        <w:tc>
          <w:tcPr>
            <w:tcW w:w="1119" w:type="pct"/>
          </w:tcPr>
          <w:p w14:paraId="32B9D8A6" w14:textId="77777777" w:rsidR="00F85BBB" w:rsidRPr="00B27FE6" w:rsidRDefault="00F85BBB" w:rsidP="007074B3">
            <w:pPr>
              <w:pStyle w:val="BodyText2"/>
              <w:spacing w:before="0"/>
              <w:jc w:val="left"/>
              <w:rPr>
                <w:rFonts w:ascii="Arial" w:hAnsi="Arial" w:cs="Arial"/>
                <w:sz w:val="24"/>
                <w:szCs w:val="24"/>
                <w:lang w:val="el-GR"/>
              </w:rPr>
            </w:pPr>
          </w:p>
        </w:tc>
        <w:tc>
          <w:tcPr>
            <w:tcW w:w="601" w:type="pct"/>
            <w:gridSpan w:val="5"/>
          </w:tcPr>
          <w:p w14:paraId="462C5BAE" w14:textId="56E98190"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(β)</w:t>
            </w:r>
          </w:p>
        </w:tc>
        <w:tc>
          <w:tcPr>
            <w:tcW w:w="3266" w:type="pct"/>
            <w:gridSpan w:val="11"/>
          </w:tcPr>
          <w:p w14:paraId="1EB924CF" w14:textId="6B5E7363" w:rsidR="00F85BBB" w:rsidRPr="00B27FE6" w:rsidRDefault="00F85BBB" w:rsidP="007074B3">
            <w:pPr>
              <w:tabs>
                <w:tab w:val="left" w:pos="284"/>
              </w:tabs>
              <w:spacing w:line="360" w:lineRule="auto"/>
              <w:jc w:val="both"/>
              <w:rPr>
                <w:szCs w:val="24"/>
                <w:lang w:val="el-GR"/>
              </w:rPr>
            </w:pPr>
            <w:r w:rsidRPr="00B27FE6">
              <w:rPr>
                <w:szCs w:val="24"/>
                <w:lang w:val="el-GR"/>
              </w:rPr>
              <w:t xml:space="preserve">τις υποχρεώσεις των φορέων εκμετάλλευσης δικτύων αναφορικά με την κοινοποίηση στον Επίτροπο των στοιχείων της υλικής υποδομής την οποία εκμεταλλεύονται, </w:t>
            </w:r>
          </w:p>
        </w:tc>
      </w:tr>
      <w:tr w:rsidR="007074B3" w:rsidRPr="003709EF" w14:paraId="49DE8D1B" w14:textId="77777777" w:rsidTr="00DF73B3">
        <w:trPr>
          <w:gridAfter w:val="1"/>
          <w:wAfter w:w="14" w:type="pct"/>
        </w:trPr>
        <w:tc>
          <w:tcPr>
            <w:tcW w:w="1119" w:type="pct"/>
          </w:tcPr>
          <w:p w14:paraId="7899EC17"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4033394" w14:textId="77777777" w:rsidR="00F85BBB" w:rsidRPr="00B27FE6" w:rsidRDefault="00F85BBB" w:rsidP="007074B3">
            <w:pPr>
              <w:spacing w:line="360" w:lineRule="auto"/>
              <w:ind w:left="712"/>
              <w:jc w:val="both"/>
              <w:rPr>
                <w:szCs w:val="24"/>
                <w:lang w:val="el-GR"/>
              </w:rPr>
            </w:pPr>
          </w:p>
        </w:tc>
      </w:tr>
      <w:tr w:rsidR="00F85BBB" w:rsidRPr="003709EF" w14:paraId="2DB7197E" w14:textId="77777777" w:rsidTr="00DF73B3">
        <w:trPr>
          <w:gridAfter w:val="1"/>
          <w:wAfter w:w="14" w:type="pct"/>
        </w:trPr>
        <w:tc>
          <w:tcPr>
            <w:tcW w:w="1119" w:type="pct"/>
          </w:tcPr>
          <w:p w14:paraId="770AB782" w14:textId="77777777" w:rsidR="00F85BBB" w:rsidRPr="00B27FE6" w:rsidRDefault="00F85BBB" w:rsidP="007074B3">
            <w:pPr>
              <w:pStyle w:val="BodyText2"/>
              <w:spacing w:before="0"/>
              <w:jc w:val="left"/>
              <w:rPr>
                <w:rFonts w:ascii="Arial" w:hAnsi="Arial" w:cs="Arial"/>
                <w:sz w:val="24"/>
                <w:szCs w:val="24"/>
                <w:lang w:val="el-GR"/>
              </w:rPr>
            </w:pPr>
          </w:p>
        </w:tc>
        <w:tc>
          <w:tcPr>
            <w:tcW w:w="601" w:type="pct"/>
            <w:gridSpan w:val="5"/>
          </w:tcPr>
          <w:p w14:paraId="7E2C513F" w14:textId="7D174DF8"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(γ)</w:t>
            </w:r>
          </w:p>
        </w:tc>
        <w:tc>
          <w:tcPr>
            <w:tcW w:w="3266" w:type="pct"/>
            <w:gridSpan w:val="11"/>
          </w:tcPr>
          <w:p w14:paraId="712EDBE7" w14:textId="5681F318" w:rsidR="00F85BBB" w:rsidRPr="00B27FE6" w:rsidRDefault="00F85BBB" w:rsidP="007074B3">
            <w:pPr>
              <w:tabs>
                <w:tab w:val="left" w:pos="284"/>
              </w:tabs>
              <w:spacing w:line="360" w:lineRule="auto"/>
              <w:jc w:val="both"/>
              <w:rPr>
                <w:szCs w:val="24"/>
                <w:lang w:val="el-GR"/>
              </w:rPr>
            </w:pPr>
            <w:r w:rsidRPr="00B27FE6">
              <w:rPr>
                <w:szCs w:val="24"/>
                <w:lang w:val="el-GR"/>
              </w:rPr>
              <w:t>το είδος των στοιχείων τα οποία ο Επίτροπος, λειτουργώντας ως ενιαίο σημείο πληροφόρησης, δημοσιεύει.</w:t>
            </w:r>
          </w:p>
        </w:tc>
      </w:tr>
      <w:tr w:rsidR="007074B3" w:rsidRPr="003709EF" w14:paraId="650FBA97" w14:textId="77777777" w:rsidTr="00DF73B3">
        <w:trPr>
          <w:gridAfter w:val="1"/>
          <w:wAfter w:w="14" w:type="pct"/>
        </w:trPr>
        <w:tc>
          <w:tcPr>
            <w:tcW w:w="1119" w:type="pct"/>
          </w:tcPr>
          <w:p w14:paraId="3869DA6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A9BC636" w14:textId="2C7D1B02" w:rsidR="00F85BBB" w:rsidRPr="00B27FE6" w:rsidRDefault="00F85BBB" w:rsidP="007074B3">
            <w:pPr>
              <w:spacing w:line="360" w:lineRule="auto"/>
              <w:ind w:left="712"/>
              <w:jc w:val="both"/>
              <w:rPr>
                <w:szCs w:val="24"/>
                <w:lang w:val="el-GR"/>
              </w:rPr>
            </w:pPr>
          </w:p>
        </w:tc>
      </w:tr>
      <w:tr w:rsidR="007074B3" w:rsidRPr="003709EF" w14:paraId="11799963" w14:textId="77777777" w:rsidTr="00DF73B3">
        <w:trPr>
          <w:gridAfter w:val="1"/>
          <w:wAfter w:w="14" w:type="pct"/>
        </w:trPr>
        <w:tc>
          <w:tcPr>
            <w:tcW w:w="1119" w:type="pct"/>
          </w:tcPr>
          <w:p w14:paraId="56779FAD" w14:textId="0D5A8DE1"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Συντονισμός έργων πολιτικής μηχανικής</w:t>
            </w:r>
            <w:r w:rsidR="00D22006">
              <w:rPr>
                <w:rFonts w:ascii="Arial" w:hAnsi="Arial" w:cs="Arial"/>
                <w:sz w:val="24"/>
                <w:szCs w:val="24"/>
                <w:lang w:val="el-GR"/>
              </w:rPr>
              <w:t>.</w:t>
            </w:r>
          </w:p>
        </w:tc>
        <w:tc>
          <w:tcPr>
            <w:tcW w:w="3866" w:type="pct"/>
            <w:gridSpan w:val="16"/>
          </w:tcPr>
          <w:p w14:paraId="46359A9F" w14:textId="0CB560FB" w:rsidR="00F85BBB" w:rsidRPr="00B27FE6" w:rsidRDefault="00F85BBB" w:rsidP="007074B3">
            <w:pPr>
              <w:tabs>
                <w:tab w:val="left" w:pos="397"/>
                <w:tab w:val="left" w:pos="794"/>
              </w:tabs>
              <w:spacing w:line="360" w:lineRule="auto"/>
              <w:jc w:val="both"/>
              <w:rPr>
                <w:szCs w:val="24"/>
                <w:lang w:val="el-GR"/>
              </w:rPr>
            </w:pPr>
            <w:r>
              <w:rPr>
                <w:szCs w:val="24"/>
                <w:lang w:val="el-GR"/>
              </w:rPr>
              <w:t>12.</w:t>
            </w:r>
            <w:r w:rsidR="007131DE">
              <w:rPr>
                <w:szCs w:val="24"/>
                <w:lang w:val="el-GR"/>
              </w:rPr>
              <w:t xml:space="preserve"> </w:t>
            </w:r>
            <w:r w:rsidRPr="00B27FE6">
              <w:rPr>
                <w:szCs w:val="24"/>
                <w:lang w:val="el-GR"/>
              </w:rPr>
              <w:t>(1)</w:t>
            </w:r>
            <w:r>
              <w:rPr>
                <w:szCs w:val="24"/>
                <w:lang w:val="el-GR"/>
              </w:rPr>
              <w:tab/>
            </w:r>
            <w:r w:rsidRPr="00B27FE6">
              <w:rPr>
                <w:szCs w:val="24"/>
                <w:lang w:val="el-GR"/>
              </w:rPr>
              <w:t>Ο Επίτροπος διασφαλίζει ότι κάθε φορέας εκμετάλλευσης δικτύου, ο οποίος διεξάγει εργασίες πολιτικής μηχανικής, οι οποίες χρηματοδοτούνται μερικώς ή συνολικά από δημόσια ταμεία, ικανοποιεί εύλογα αιτήματα συντονισμού προερχόμενα από παροχείς δημόσιων δικτύων παροχής υπηρεσιών ευρυζωνικής πρόσβασης και συνεργάζεται τηρώντας τις αρχές της διαφάνειας και της ίσης μεταχείρισης.</w:t>
            </w:r>
          </w:p>
        </w:tc>
      </w:tr>
      <w:tr w:rsidR="007074B3" w:rsidRPr="003709EF" w14:paraId="70F2EC69" w14:textId="77777777" w:rsidTr="00DF73B3">
        <w:trPr>
          <w:gridAfter w:val="1"/>
          <w:wAfter w:w="14" w:type="pct"/>
        </w:trPr>
        <w:tc>
          <w:tcPr>
            <w:tcW w:w="1119" w:type="pct"/>
          </w:tcPr>
          <w:p w14:paraId="1A2B7535"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03C3611" w14:textId="77777777" w:rsidR="00F85BBB" w:rsidRPr="00B27FE6" w:rsidRDefault="00F85BBB" w:rsidP="007074B3">
            <w:pPr>
              <w:spacing w:line="360" w:lineRule="auto"/>
              <w:ind w:left="712"/>
              <w:jc w:val="both"/>
              <w:rPr>
                <w:szCs w:val="24"/>
                <w:lang w:val="el-GR"/>
              </w:rPr>
            </w:pPr>
          </w:p>
        </w:tc>
      </w:tr>
      <w:tr w:rsidR="007074B3" w:rsidRPr="003709EF" w14:paraId="46702F60" w14:textId="77777777" w:rsidTr="00DF73B3">
        <w:trPr>
          <w:gridAfter w:val="1"/>
          <w:wAfter w:w="14" w:type="pct"/>
        </w:trPr>
        <w:tc>
          <w:tcPr>
            <w:tcW w:w="1119" w:type="pct"/>
          </w:tcPr>
          <w:p w14:paraId="557943D6"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82C4C19" w14:textId="16110D6E" w:rsidR="00F85BBB" w:rsidRPr="00B27FE6" w:rsidRDefault="00F85BBB" w:rsidP="00D22006">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 xml:space="preserve">Για να διευκολύνει τη διαδικασία συντονισμού η οποία προβλέπεται </w:t>
            </w:r>
            <w:r w:rsidR="00D22006">
              <w:rPr>
                <w:szCs w:val="24"/>
                <w:lang w:val="el-GR"/>
              </w:rPr>
              <w:t>στις διατάξεις του εδαφίου</w:t>
            </w:r>
            <w:r w:rsidRPr="00B27FE6">
              <w:rPr>
                <w:szCs w:val="24"/>
                <w:lang w:val="el-GR"/>
              </w:rPr>
              <w:t xml:space="preserve"> (1), ο Επίτροπος καθορίζει, με Ρυθμιστική Απόφασή του, τη διαδικασία κατάθεσης αιτήματος συντονισμού και το πλαίσιο συνεργασίας.    </w:t>
            </w:r>
          </w:p>
        </w:tc>
      </w:tr>
      <w:tr w:rsidR="007074B3" w:rsidRPr="003709EF" w14:paraId="020C59D6" w14:textId="77777777" w:rsidTr="00DF73B3">
        <w:trPr>
          <w:gridAfter w:val="1"/>
          <w:wAfter w:w="14" w:type="pct"/>
        </w:trPr>
        <w:tc>
          <w:tcPr>
            <w:tcW w:w="1119" w:type="pct"/>
          </w:tcPr>
          <w:p w14:paraId="4EA481E9"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81894AC" w14:textId="77777777" w:rsidR="00F85BBB" w:rsidRPr="00B27FE6" w:rsidRDefault="00F85BBB" w:rsidP="007074B3">
            <w:pPr>
              <w:spacing w:line="360" w:lineRule="auto"/>
              <w:ind w:left="712"/>
              <w:jc w:val="both"/>
              <w:rPr>
                <w:szCs w:val="24"/>
                <w:lang w:val="el-GR"/>
              </w:rPr>
            </w:pPr>
          </w:p>
        </w:tc>
      </w:tr>
      <w:tr w:rsidR="007074B3" w:rsidRPr="003709EF" w14:paraId="6DFA4AC6" w14:textId="77777777" w:rsidTr="00DF73B3">
        <w:trPr>
          <w:gridAfter w:val="1"/>
          <w:wAfter w:w="14" w:type="pct"/>
        </w:trPr>
        <w:tc>
          <w:tcPr>
            <w:tcW w:w="1119" w:type="pct"/>
          </w:tcPr>
          <w:p w14:paraId="44B39D81"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9AE4783" w14:textId="273CF613" w:rsidR="00F85BBB" w:rsidRPr="00B27FE6" w:rsidRDefault="00F85BBB" w:rsidP="00D22006">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 xml:space="preserve">Ο Επίτροπος, λειτουργώντας ως ενιαίο σημείο πληροφόρησης, καθορίζει, με Ρυθμιστική Απόφασή του, τη διαδικασία διάθεσης των σχετικών πληροφοριών όσον αφορά τους όρους και τις διαδικασίες αδειοδότησης για τα τεχνικά έργα που απαιτούνται ενόψει της εγκατάστασης στοιχείων </w:t>
            </w:r>
            <w:proofErr w:type="spellStart"/>
            <w:r w:rsidRPr="00B27FE6">
              <w:rPr>
                <w:szCs w:val="24"/>
                <w:lang w:val="el-GR"/>
              </w:rPr>
              <w:t>ευρυζωνικών</w:t>
            </w:r>
            <w:proofErr w:type="spellEnd"/>
            <w:r w:rsidRPr="00B27FE6">
              <w:rPr>
                <w:szCs w:val="24"/>
                <w:lang w:val="el-GR"/>
              </w:rPr>
              <w:t>/</w:t>
            </w:r>
            <w:proofErr w:type="spellStart"/>
            <w:r w:rsidRPr="00B27FE6">
              <w:rPr>
                <w:szCs w:val="24"/>
                <w:lang w:val="el-GR"/>
              </w:rPr>
              <w:t>υψίρρυθμων</w:t>
            </w:r>
            <w:proofErr w:type="spellEnd"/>
            <w:r w:rsidRPr="00B27FE6">
              <w:rPr>
                <w:szCs w:val="24"/>
                <w:lang w:val="el-GR"/>
              </w:rPr>
              <w:t xml:space="preserve"> δικτύων ηλεκτρονικών επικοινωνιών.</w:t>
            </w:r>
          </w:p>
        </w:tc>
      </w:tr>
      <w:tr w:rsidR="007074B3" w:rsidRPr="003709EF" w14:paraId="599667EC" w14:textId="77777777" w:rsidTr="00DF73B3">
        <w:trPr>
          <w:gridAfter w:val="1"/>
          <w:wAfter w:w="14" w:type="pct"/>
        </w:trPr>
        <w:tc>
          <w:tcPr>
            <w:tcW w:w="1119" w:type="pct"/>
          </w:tcPr>
          <w:p w14:paraId="420E23E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3839275"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7074B3" w:rsidRPr="003709EF" w14:paraId="47E5EEE7" w14:textId="77777777" w:rsidTr="00DF73B3">
        <w:trPr>
          <w:gridAfter w:val="1"/>
          <w:wAfter w:w="14" w:type="pct"/>
        </w:trPr>
        <w:tc>
          <w:tcPr>
            <w:tcW w:w="1119" w:type="pct"/>
          </w:tcPr>
          <w:p w14:paraId="37D69EAE" w14:textId="0A28D987"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lastRenderedPageBreak/>
              <w:t>Υλική υποδομή εντός κτιρίου</w:t>
            </w:r>
            <w:r w:rsidR="007B10CB">
              <w:rPr>
                <w:rFonts w:ascii="Arial" w:hAnsi="Arial" w:cs="Arial"/>
                <w:sz w:val="24"/>
                <w:szCs w:val="24"/>
                <w:lang w:val="el-GR"/>
              </w:rPr>
              <w:t>.</w:t>
            </w:r>
          </w:p>
        </w:tc>
        <w:tc>
          <w:tcPr>
            <w:tcW w:w="3866" w:type="pct"/>
            <w:gridSpan w:val="16"/>
          </w:tcPr>
          <w:p w14:paraId="69B46079" w14:textId="663BE3FB" w:rsidR="00F85BBB" w:rsidRPr="00B27FE6" w:rsidRDefault="00F85BBB" w:rsidP="007074B3">
            <w:pPr>
              <w:tabs>
                <w:tab w:val="left" w:pos="397"/>
                <w:tab w:val="left" w:pos="794"/>
              </w:tabs>
              <w:spacing w:line="360" w:lineRule="auto"/>
              <w:jc w:val="both"/>
              <w:rPr>
                <w:szCs w:val="24"/>
                <w:lang w:val="el-GR"/>
              </w:rPr>
            </w:pPr>
            <w:r>
              <w:rPr>
                <w:szCs w:val="24"/>
                <w:lang w:val="el-GR"/>
              </w:rPr>
              <w:t>13.</w:t>
            </w:r>
            <w:r w:rsidR="007131DE">
              <w:rPr>
                <w:szCs w:val="24"/>
                <w:lang w:val="el-GR"/>
              </w:rPr>
              <w:t xml:space="preserve"> </w:t>
            </w:r>
            <w:r w:rsidRPr="00BC321F">
              <w:rPr>
                <w:szCs w:val="24"/>
                <w:lang w:val="el-GR"/>
              </w:rPr>
              <w:t>(1)</w:t>
            </w:r>
            <w:r>
              <w:rPr>
                <w:szCs w:val="24"/>
                <w:lang w:val="el-GR"/>
              </w:rPr>
              <w:tab/>
            </w:r>
            <w:r w:rsidRPr="00BC321F">
              <w:rPr>
                <w:szCs w:val="24"/>
                <w:lang w:val="el-GR"/>
              </w:rPr>
              <w:t>Ο Επίτροπος, σε συνεργασία με τους παροχείς και τις αρμόδιες αρχές, διασφαλίζει ότι όλα τα κτίρια</w:t>
            </w:r>
            <w:r w:rsidR="00ED4CC8">
              <w:rPr>
                <w:szCs w:val="24"/>
                <w:lang w:val="el-GR"/>
              </w:rPr>
              <w:t>,</w:t>
            </w:r>
            <w:r w:rsidRPr="00BC321F">
              <w:rPr>
                <w:szCs w:val="24"/>
                <w:lang w:val="el-GR"/>
              </w:rPr>
              <w:t xml:space="preserve"> των οποίων η αίτηση οικοδομικής άδειας υποβλήθηκε μετά την 31</w:t>
            </w:r>
            <w:r w:rsidR="007131DE" w:rsidRPr="007131DE">
              <w:rPr>
                <w:szCs w:val="24"/>
                <w:vertAlign w:val="superscript"/>
                <w:lang w:val="el-GR"/>
              </w:rPr>
              <w:t>η</w:t>
            </w:r>
            <w:r w:rsidRPr="00BC321F">
              <w:rPr>
                <w:szCs w:val="24"/>
                <w:lang w:val="el-GR"/>
              </w:rPr>
              <w:t xml:space="preserve"> Δεκεμβρίου 2016</w:t>
            </w:r>
            <w:r w:rsidR="00ED4CC8">
              <w:rPr>
                <w:szCs w:val="24"/>
                <w:lang w:val="el-GR"/>
              </w:rPr>
              <w:t>,</w:t>
            </w:r>
            <w:r w:rsidRPr="00BC321F">
              <w:rPr>
                <w:szCs w:val="24"/>
                <w:lang w:val="el-GR"/>
              </w:rPr>
              <w:t xml:space="preserve"> έχουν υλική υποδομή εντός κτιρίου η οποία ανταποκρίνεται στις απαιτήσεις ευρυζωνικής πρόσβασης, μέχρι τα σημεία τερματισμού του δικτύου, ενώ στις περιπτώσεις κτιρίων με διαμερίσματα διασφαλίζεται η διαθεσιμότητα σημείου πρόσβασης και οι ίδιες υποχρεώσεις ισχύουν στην περίπτωση κτιρίων για τα οποία υποβάλλεται αίτηση οικοδομικής άδειας με σκοπό τη διενέργεια μεγάλης έκτασης ανακαίνισης.</w:t>
            </w:r>
          </w:p>
        </w:tc>
      </w:tr>
      <w:tr w:rsidR="007074B3" w:rsidRPr="003709EF" w14:paraId="77C8956F" w14:textId="77777777" w:rsidTr="00DF73B3">
        <w:trPr>
          <w:gridAfter w:val="1"/>
          <w:wAfter w:w="14" w:type="pct"/>
        </w:trPr>
        <w:tc>
          <w:tcPr>
            <w:tcW w:w="1119" w:type="pct"/>
          </w:tcPr>
          <w:p w14:paraId="486A5DAC"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39860DC" w14:textId="77777777" w:rsidR="00F85BBB" w:rsidRPr="00B27FE6" w:rsidRDefault="00F85BBB" w:rsidP="007074B3">
            <w:pPr>
              <w:pStyle w:val="ListParagraph"/>
              <w:spacing w:line="360" w:lineRule="auto"/>
              <w:jc w:val="both"/>
              <w:rPr>
                <w:szCs w:val="24"/>
                <w:lang w:val="el-GR"/>
              </w:rPr>
            </w:pPr>
          </w:p>
        </w:tc>
      </w:tr>
      <w:tr w:rsidR="007074B3" w:rsidRPr="003709EF" w14:paraId="4C5FB2BE" w14:textId="77777777" w:rsidTr="00DF73B3">
        <w:trPr>
          <w:gridAfter w:val="1"/>
          <w:wAfter w:w="14" w:type="pct"/>
        </w:trPr>
        <w:tc>
          <w:tcPr>
            <w:tcW w:w="1119" w:type="pct"/>
          </w:tcPr>
          <w:p w14:paraId="08F2431B"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1051E13" w14:textId="1DE104EA" w:rsidR="00F85BBB" w:rsidRPr="00B27FE6" w:rsidRDefault="00F85BBB" w:rsidP="00D22006">
            <w:pPr>
              <w:tabs>
                <w:tab w:val="left" w:pos="397"/>
                <w:tab w:val="left" w:pos="794"/>
              </w:tabs>
              <w:spacing w:line="360" w:lineRule="auto"/>
              <w:jc w:val="both"/>
              <w:rPr>
                <w:szCs w:val="24"/>
                <w:lang w:val="el-GR"/>
              </w:rPr>
            </w:pPr>
            <w:r>
              <w:rPr>
                <w:szCs w:val="24"/>
                <w:lang w:val="el-GR"/>
              </w:rPr>
              <w:tab/>
            </w:r>
            <w:r w:rsidRPr="00B27FE6">
              <w:rPr>
                <w:szCs w:val="24"/>
                <w:lang w:val="el-GR"/>
              </w:rPr>
              <w:t>(2) Ο Επίτροπος καθορίζει, με Ρυθμιστική Απόφασή του, αιτιολογημένες εξαιρέσεις από τις διατάξεις του εδαφίου (1)</w:t>
            </w:r>
            <w:r w:rsidR="00D22006">
              <w:rPr>
                <w:szCs w:val="24"/>
                <w:lang w:val="el-GR"/>
              </w:rPr>
              <w:t>.</w:t>
            </w:r>
          </w:p>
        </w:tc>
      </w:tr>
      <w:tr w:rsidR="007074B3" w:rsidRPr="003709EF" w14:paraId="61569526" w14:textId="77777777" w:rsidTr="00DF73B3">
        <w:trPr>
          <w:gridAfter w:val="1"/>
          <w:wAfter w:w="14" w:type="pct"/>
        </w:trPr>
        <w:tc>
          <w:tcPr>
            <w:tcW w:w="1119" w:type="pct"/>
          </w:tcPr>
          <w:p w14:paraId="509515E0"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2751941" w14:textId="77777777" w:rsidR="00F85BBB" w:rsidRPr="00B27FE6" w:rsidRDefault="00F85BBB" w:rsidP="007074B3">
            <w:pPr>
              <w:pStyle w:val="ListParagraph"/>
              <w:spacing w:line="360" w:lineRule="auto"/>
              <w:jc w:val="both"/>
              <w:rPr>
                <w:szCs w:val="24"/>
                <w:lang w:val="el-GR"/>
              </w:rPr>
            </w:pPr>
          </w:p>
        </w:tc>
      </w:tr>
      <w:tr w:rsidR="007074B3" w:rsidRPr="003709EF" w14:paraId="49A8E1CD" w14:textId="77777777" w:rsidTr="00DF73B3">
        <w:trPr>
          <w:gridAfter w:val="1"/>
          <w:wAfter w:w="14" w:type="pct"/>
        </w:trPr>
        <w:tc>
          <w:tcPr>
            <w:tcW w:w="1119" w:type="pct"/>
          </w:tcPr>
          <w:p w14:paraId="532A336D"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503B0F8" w14:textId="061D6D55"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 διασφαλίζει ότι οι παροχείς δημόσιων δικτύων ηλεκτρονικών επικοινωνιών δύνανται να-</w:t>
            </w:r>
          </w:p>
        </w:tc>
      </w:tr>
      <w:tr w:rsidR="007074B3" w:rsidRPr="003709EF" w14:paraId="1AF677CD" w14:textId="77777777" w:rsidTr="00DF73B3">
        <w:trPr>
          <w:gridAfter w:val="1"/>
          <w:wAfter w:w="14" w:type="pct"/>
        </w:trPr>
        <w:tc>
          <w:tcPr>
            <w:tcW w:w="1119" w:type="pct"/>
          </w:tcPr>
          <w:p w14:paraId="68E5E645"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6BFE664" w14:textId="77777777" w:rsidR="00F85BBB" w:rsidRPr="00B27FE6" w:rsidRDefault="00F85BBB" w:rsidP="007074B3">
            <w:pPr>
              <w:pStyle w:val="ListParagraph"/>
              <w:spacing w:line="360" w:lineRule="auto"/>
              <w:jc w:val="both"/>
              <w:rPr>
                <w:szCs w:val="24"/>
                <w:lang w:val="el-GR"/>
              </w:rPr>
            </w:pPr>
          </w:p>
        </w:tc>
      </w:tr>
      <w:tr w:rsidR="00F85BBB" w:rsidRPr="003709EF" w14:paraId="4C2F2831" w14:textId="77777777" w:rsidTr="00DF73B3">
        <w:trPr>
          <w:gridAfter w:val="1"/>
          <w:wAfter w:w="14" w:type="pct"/>
        </w:trPr>
        <w:tc>
          <w:tcPr>
            <w:tcW w:w="1119" w:type="pct"/>
          </w:tcPr>
          <w:p w14:paraId="4EC9DDA4" w14:textId="77777777" w:rsidR="00F85BBB" w:rsidRPr="00B27FE6" w:rsidRDefault="00F85BBB" w:rsidP="007074B3">
            <w:pPr>
              <w:pStyle w:val="BodyText2"/>
              <w:spacing w:before="0"/>
              <w:jc w:val="left"/>
              <w:rPr>
                <w:rFonts w:ascii="Arial" w:hAnsi="Arial" w:cs="Arial"/>
                <w:sz w:val="24"/>
                <w:szCs w:val="24"/>
                <w:lang w:val="el-GR"/>
              </w:rPr>
            </w:pPr>
          </w:p>
        </w:tc>
        <w:tc>
          <w:tcPr>
            <w:tcW w:w="670" w:type="pct"/>
            <w:gridSpan w:val="6"/>
          </w:tcPr>
          <w:p w14:paraId="67D907A1" w14:textId="065FD571" w:rsidR="00F85BBB" w:rsidRPr="00907615" w:rsidRDefault="00F85BBB" w:rsidP="007074B3">
            <w:pPr>
              <w:spacing w:line="360" w:lineRule="auto"/>
              <w:ind w:left="712"/>
              <w:jc w:val="right"/>
              <w:rPr>
                <w:szCs w:val="24"/>
                <w:lang w:val="el-GR"/>
              </w:rPr>
            </w:pPr>
            <w:r w:rsidRPr="00B27FE6">
              <w:rPr>
                <w:szCs w:val="24"/>
                <w:lang w:val="el-GR"/>
              </w:rPr>
              <w:t xml:space="preserve">(α) </w:t>
            </w:r>
          </w:p>
        </w:tc>
        <w:tc>
          <w:tcPr>
            <w:tcW w:w="3197" w:type="pct"/>
            <w:gridSpan w:val="10"/>
          </w:tcPr>
          <w:p w14:paraId="3148AD5A" w14:textId="258BF48B" w:rsidR="00F85BBB" w:rsidRPr="00907615" w:rsidRDefault="00F85BBB" w:rsidP="007074B3">
            <w:pPr>
              <w:tabs>
                <w:tab w:val="left" w:pos="284"/>
              </w:tabs>
              <w:spacing w:line="360" w:lineRule="auto"/>
              <w:jc w:val="both"/>
              <w:rPr>
                <w:szCs w:val="24"/>
                <w:lang w:val="el-GR"/>
              </w:rPr>
            </w:pPr>
            <w:r w:rsidRPr="00B27FE6">
              <w:rPr>
                <w:szCs w:val="24"/>
                <w:lang w:val="el-GR"/>
              </w:rPr>
              <w:t>αναπτύσσουν δίκτυο, με δική τους δαπάνη, έως το σημείο πρόσβασης του κτιρίου, ή</w:t>
            </w:r>
          </w:p>
        </w:tc>
      </w:tr>
      <w:tr w:rsidR="007074B3" w:rsidRPr="003709EF" w14:paraId="6CEBF601" w14:textId="77777777" w:rsidTr="00DF73B3">
        <w:trPr>
          <w:gridAfter w:val="1"/>
          <w:wAfter w:w="14" w:type="pct"/>
        </w:trPr>
        <w:tc>
          <w:tcPr>
            <w:tcW w:w="1119" w:type="pct"/>
          </w:tcPr>
          <w:p w14:paraId="06F07D69"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307CA62" w14:textId="77777777" w:rsidR="00F85BBB" w:rsidRPr="00B27FE6" w:rsidRDefault="00F85BBB" w:rsidP="007074B3">
            <w:pPr>
              <w:pStyle w:val="ListParagraph"/>
              <w:spacing w:line="360" w:lineRule="auto"/>
              <w:jc w:val="both"/>
              <w:rPr>
                <w:szCs w:val="24"/>
                <w:lang w:val="el-GR"/>
              </w:rPr>
            </w:pPr>
          </w:p>
        </w:tc>
      </w:tr>
      <w:tr w:rsidR="00F85BBB" w:rsidRPr="003709EF" w14:paraId="101912B5" w14:textId="77777777" w:rsidTr="00DF73B3">
        <w:trPr>
          <w:gridAfter w:val="1"/>
          <w:wAfter w:w="14" w:type="pct"/>
        </w:trPr>
        <w:tc>
          <w:tcPr>
            <w:tcW w:w="1119" w:type="pct"/>
          </w:tcPr>
          <w:p w14:paraId="71E72944" w14:textId="77777777" w:rsidR="00F85BBB" w:rsidRPr="00B27FE6" w:rsidRDefault="00F85BBB" w:rsidP="007074B3">
            <w:pPr>
              <w:pStyle w:val="BodyText2"/>
              <w:spacing w:before="0"/>
              <w:jc w:val="left"/>
              <w:rPr>
                <w:rFonts w:ascii="Arial" w:hAnsi="Arial" w:cs="Arial"/>
                <w:sz w:val="24"/>
                <w:szCs w:val="24"/>
                <w:lang w:val="el-GR"/>
              </w:rPr>
            </w:pPr>
          </w:p>
        </w:tc>
        <w:tc>
          <w:tcPr>
            <w:tcW w:w="670" w:type="pct"/>
            <w:gridSpan w:val="6"/>
          </w:tcPr>
          <w:p w14:paraId="47261A25" w14:textId="508176AE" w:rsidR="00F85BBB" w:rsidRPr="00B27FE6" w:rsidRDefault="00F85BBB" w:rsidP="007074B3">
            <w:pPr>
              <w:spacing w:line="360" w:lineRule="auto"/>
              <w:ind w:left="712"/>
              <w:jc w:val="right"/>
              <w:rPr>
                <w:szCs w:val="24"/>
                <w:lang w:val="el-GR"/>
              </w:rPr>
            </w:pPr>
            <w:r w:rsidRPr="00B27FE6">
              <w:rPr>
                <w:szCs w:val="24"/>
                <w:lang w:val="el-GR"/>
              </w:rPr>
              <w:t>(β)</w:t>
            </w:r>
          </w:p>
        </w:tc>
        <w:tc>
          <w:tcPr>
            <w:tcW w:w="3197" w:type="pct"/>
            <w:gridSpan w:val="10"/>
          </w:tcPr>
          <w:p w14:paraId="4C2705DF" w14:textId="01B5FF82" w:rsidR="00F85BBB" w:rsidRPr="00B27FE6" w:rsidRDefault="00F85BBB" w:rsidP="007074B3">
            <w:pPr>
              <w:tabs>
                <w:tab w:val="left" w:pos="284"/>
              </w:tabs>
              <w:spacing w:line="360" w:lineRule="auto"/>
              <w:jc w:val="both"/>
              <w:rPr>
                <w:szCs w:val="24"/>
                <w:lang w:val="el-GR"/>
              </w:rPr>
            </w:pPr>
            <w:r w:rsidRPr="00B27FE6">
              <w:rPr>
                <w:szCs w:val="24"/>
                <w:lang w:val="el-GR"/>
              </w:rPr>
              <w:t xml:space="preserve">αιτηθούν πρόσβαση, σε υφιστάμενη υλική υποδομή εντός κτιρίου, με σκοπό την εγκατάσταση </w:t>
            </w:r>
            <w:proofErr w:type="spellStart"/>
            <w:r w:rsidRPr="00B27FE6">
              <w:rPr>
                <w:szCs w:val="24"/>
                <w:lang w:val="el-GR"/>
              </w:rPr>
              <w:t>ευρυζωνικού</w:t>
            </w:r>
            <w:proofErr w:type="spellEnd"/>
            <w:r w:rsidRPr="00B27FE6">
              <w:rPr>
                <w:szCs w:val="24"/>
                <w:lang w:val="el-GR"/>
              </w:rPr>
              <w:t xml:space="preserve"> δικτύου ηλεκτρονικών επικοινωνιών, σε περίπτωση κατά την οποία η εκ μέρους τους κατασκευή πρόσθετης υποδομής είναι τεχνικά ανέφικτη ή οικονομικά ασύμφορη.</w:t>
            </w:r>
          </w:p>
        </w:tc>
      </w:tr>
      <w:tr w:rsidR="007074B3" w:rsidRPr="003709EF" w14:paraId="040C0D93" w14:textId="77777777" w:rsidTr="00DF73B3">
        <w:trPr>
          <w:gridAfter w:val="1"/>
          <w:wAfter w:w="14" w:type="pct"/>
        </w:trPr>
        <w:tc>
          <w:tcPr>
            <w:tcW w:w="1119" w:type="pct"/>
          </w:tcPr>
          <w:p w14:paraId="6FE5D057"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E768653" w14:textId="77777777" w:rsidR="00F85BBB" w:rsidRPr="00B27FE6" w:rsidRDefault="00F85BBB" w:rsidP="007074B3">
            <w:pPr>
              <w:pStyle w:val="ListParagraph"/>
              <w:spacing w:line="360" w:lineRule="auto"/>
              <w:jc w:val="both"/>
              <w:rPr>
                <w:szCs w:val="24"/>
                <w:lang w:val="el-GR"/>
              </w:rPr>
            </w:pPr>
          </w:p>
        </w:tc>
      </w:tr>
      <w:tr w:rsidR="007074B3" w:rsidRPr="003709EF" w14:paraId="3E6071FF" w14:textId="77777777" w:rsidTr="00DF73B3">
        <w:trPr>
          <w:gridAfter w:val="1"/>
          <w:wAfter w:w="14" w:type="pct"/>
        </w:trPr>
        <w:tc>
          <w:tcPr>
            <w:tcW w:w="1119" w:type="pct"/>
          </w:tcPr>
          <w:p w14:paraId="5A8B184C"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53005EF" w14:textId="5A509345" w:rsidR="00F85BBB" w:rsidRPr="00B27FE6" w:rsidRDefault="00F85BBB" w:rsidP="007B10CB">
            <w:pPr>
              <w:tabs>
                <w:tab w:val="left" w:pos="397"/>
                <w:tab w:val="left" w:pos="794"/>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l-GR"/>
              </w:rPr>
              <w:t xml:space="preserve">Ο Επίτροπος διασφαλίζει ότι πρόσωπο </w:t>
            </w:r>
            <w:r w:rsidR="007B10CB">
              <w:rPr>
                <w:szCs w:val="24"/>
                <w:lang w:val="el-GR"/>
              </w:rPr>
              <w:t>το οποίο</w:t>
            </w:r>
            <w:r w:rsidRPr="00B27FE6">
              <w:rPr>
                <w:szCs w:val="24"/>
                <w:lang w:val="el-GR"/>
              </w:rPr>
              <w:t xml:space="preserve"> έχει το δικαίωμα να χρησιμοποιεί το σημείο πρόσβασης και την υλική υποδομή εντός κτιρίου ικανοποιεί κάθε εύλογο αίτημα παροχέων δημόσιων δικτύων ηλεκτρονικών επικοινωνιών για πρόσβαση υπό δίκαιους και ισότιμους όρους, συμπεριλαμβανομένης της τιμής, στις περιπτώσεις κατά τις οποίες αυτό είναι δυνατό. </w:t>
            </w:r>
          </w:p>
        </w:tc>
      </w:tr>
      <w:tr w:rsidR="007074B3" w:rsidRPr="003709EF" w14:paraId="0E58DAFB" w14:textId="77777777" w:rsidTr="00DF73B3">
        <w:trPr>
          <w:gridAfter w:val="1"/>
          <w:wAfter w:w="14" w:type="pct"/>
        </w:trPr>
        <w:tc>
          <w:tcPr>
            <w:tcW w:w="1119" w:type="pct"/>
          </w:tcPr>
          <w:p w14:paraId="79AD69D6"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CC2202B" w14:textId="77777777" w:rsidR="00F85BBB" w:rsidRPr="00B27FE6" w:rsidRDefault="00F85BBB" w:rsidP="007074B3">
            <w:pPr>
              <w:spacing w:line="360" w:lineRule="auto"/>
              <w:ind w:left="712"/>
              <w:jc w:val="both"/>
              <w:rPr>
                <w:szCs w:val="24"/>
                <w:lang w:val="el-GR"/>
              </w:rPr>
            </w:pPr>
          </w:p>
        </w:tc>
      </w:tr>
      <w:tr w:rsidR="007074B3" w:rsidRPr="003709EF" w14:paraId="7983062A" w14:textId="77777777" w:rsidTr="00DF73B3">
        <w:trPr>
          <w:gridAfter w:val="1"/>
          <w:wAfter w:w="14" w:type="pct"/>
        </w:trPr>
        <w:tc>
          <w:tcPr>
            <w:tcW w:w="1119" w:type="pct"/>
          </w:tcPr>
          <w:p w14:paraId="4E82A68E"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53C6889" w14:textId="794C1878" w:rsidR="00F85BBB" w:rsidRPr="00907615" w:rsidRDefault="00F85BBB" w:rsidP="007074B3">
            <w:pPr>
              <w:tabs>
                <w:tab w:val="left" w:pos="397"/>
                <w:tab w:val="left" w:pos="794"/>
              </w:tabs>
              <w:spacing w:line="360" w:lineRule="auto"/>
              <w:jc w:val="both"/>
              <w:rPr>
                <w:szCs w:val="24"/>
                <w:lang w:val="el-GR"/>
              </w:rPr>
            </w:pPr>
            <w:r>
              <w:rPr>
                <w:szCs w:val="24"/>
                <w:lang w:val="el-GR"/>
              </w:rPr>
              <w:tab/>
              <w:t>(5)</w:t>
            </w:r>
            <w:r>
              <w:rPr>
                <w:szCs w:val="24"/>
                <w:lang w:val="el-GR"/>
              </w:rPr>
              <w:tab/>
            </w:r>
            <w:r w:rsidRPr="00907615">
              <w:rPr>
                <w:szCs w:val="24"/>
                <w:lang w:val="el-GR"/>
              </w:rPr>
              <w:t xml:space="preserve">Ο Επίτροπος καθορίζει, με Ρυθμιστική Απόφασή του, τη διαδικασία υποβολής αιτήματος πρόσβασης και το πλαίσιο των όρων που δύναται να ληφθούν υπόψη κατά την αξιολόγηση.    </w:t>
            </w:r>
          </w:p>
        </w:tc>
      </w:tr>
      <w:tr w:rsidR="007074B3" w:rsidRPr="003709EF" w14:paraId="2AA1D443" w14:textId="77777777" w:rsidTr="00DF73B3">
        <w:trPr>
          <w:gridAfter w:val="1"/>
          <w:wAfter w:w="14" w:type="pct"/>
        </w:trPr>
        <w:tc>
          <w:tcPr>
            <w:tcW w:w="1119" w:type="pct"/>
          </w:tcPr>
          <w:p w14:paraId="6AC98DDD"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1545085" w14:textId="77777777" w:rsidR="00F85BBB" w:rsidRPr="00B27FE6" w:rsidRDefault="00F85BBB" w:rsidP="007074B3">
            <w:pPr>
              <w:spacing w:line="360" w:lineRule="auto"/>
              <w:ind w:left="712"/>
              <w:jc w:val="both"/>
              <w:rPr>
                <w:szCs w:val="24"/>
                <w:lang w:val="el-GR"/>
              </w:rPr>
            </w:pPr>
          </w:p>
        </w:tc>
      </w:tr>
      <w:tr w:rsidR="007074B3" w:rsidRPr="003709EF" w14:paraId="26C6A6CB" w14:textId="77777777" w:rsidTr="00DF73B3">
        <w:trPr>
          <w:gridAfter w:val="1"/>
          <w:wAfter w:w="14" w:type="pct"/>
        </w:trPr>
        <w:tc>
          <w:tcPr>
            <w:tcW w:w="1119" w:type="pct"/>
          </w:tcPr>
          <w:p w14:paraId="6ABF8769" w14:textId="4BD87953"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Εξουσίες και αρμοδιότητες Επιτρόπου σε σχέση με πρόσβαση και διασύνδεση.</w:t>
            </w:r>
          </w:p>
        </w:tc>
        <w:tc>
          <w:tcPr>
            <w:tcW w:w="3866" w:type="pct"/>
            <w:gridSpan w:val="16"/>
          </w:tcPr>
          <w:p w14:paraId="50BABBE2" w14:textId="5BECA917" w:rsidR="00F85BBB" w:rsidRPr="00907615" w:rsidRDefault="00F85BBB" w:rsidP="00D22006">
            <w:pPr>
              <w:tabs>
                <w:tab w:val="left" w:pos="397"/>
                <w:tab w:val="left" w:pos="794"/>
              </w:tabs>
              <w:spacing w:line="360" w:lineRule="auto"/>
              <w:jc w:val="both"/>
              <w:rPr>
                <w:szCs w:val="24"/>
                <w:lang w:val="el-GR"/>
              </w:rPr>
            </w:pPr>
            <w:r>
              <w:rPr>
                <w:szCs w:val="24"/>
                <w:lang w:val="el-GR"/>
              </w:rPr>
              <w:t>14.</w:t>
            </w:r>
            <w:r w:rsidRPr="00907615">
              <w:rPr>
                <w:szCs w:val="24"/>
                <w:lang w:val="el-GR"/>
              </w:rPr>
              <w:t>(1)</w:t>
            </w:r>
            <w:r>
              <w:rPr>
                <w:szCs w:val="24"/>
                <w:lang w:val="el-GR"/>
              </w:rPr>
              <w:tab/>
            </w:r>
            <w:r w:rsidRPr="00907615">
              <w:rPr>
                <w:szCs w:val="24"/>
                <w:lang w:val="el-GR"/>
              </w:rPr>
              <w:t xml:space="preserve">Ο Επίτροπος, σύμφωνα με τους στόχους </w:t>
            </w:r>
            <w:r w:rsidR="00D22006">
              <w:rPr>
                <w:szCs w:val="24"/>
                <w:lang w:val="el-GR"/>
              </w:rPr>
              <w:t xml:space="preserve">που περιλαμβάνονται στις διατάξεις </w:t>
            </w:r>
            <w:r w:rsidRPr="00907615">
              <w:rPr>
                <w:szCs w:val="24"/>
                <w:lang w:val="el-GR"/>
              </w:rPr>
              <w:t>του άρθρου 3 ενθαρρύνει και</w:t>
            </w:r>
            <w:r w:rsidR="007131DE">
              <w:rPr>
                <w:szCs w:val="24"/>
                <w:lang w:val="el-GR"/>
              </w:rPr>
              <w:t>,</w:t>
            </w:r>
            <w:r w:rsidRPr="00907615">
              <w:rPr>
                <w:szCs w:val="24"/>
                <w:lang w:val="el-GR"/>
              </w:rPr>
              <w:t xml:space="preserve"> όπου χρειάζεται</w:t>
            </w:r>
            <w:r w:rsidR="007131DE">
              <w:rPr>
                <w:szCs w:val="24"/>
                <w:lang w:val="el-GR"/>
              </w:rPr>
              <w:t xml:space="preserve"> </w:t>
            </w:r>
            <w:r w:rsidRPr="00907615">
              <w:rPr>
                <w:szCs w:val="24"/>
                <w:lang w:val="el-GR"/>
              </w:rPr>
              <w:t>διασφαλίζει με αυτεπάγγελτη παρέμβασή του, τη σύναψη συμφωνιών πρόσβασης και διασύνδεσης, τη διαλειτουργικότητα των δημόσια διαθέσιμων υπηρεσιών ηλεκτρονικών επικοινωνιών, με τρόπο που προωθεί την αποδοτικότητα, το</w:t>
            </w:r>
            <w:r w:rsidR="007131DE">
              <w:rPr>
                <w:szCs w:val="24"/>
                <w:lang w:val="el-GR"/>
              </w:rPr>
              <w:t>ν</w:t>
            </w:r>
            <w:r w:rsidRPr="00907615">
              <w:rPr>
                <w:szCs w:val="24"/>
                <w:lang w:val="el-GR"/>
              </w:rPr>
              <w:t xml:space="preserve"> βιώσιμο ανταγωνισμό, την ανάπτυξη δικτύων πρόσβασης υψηλών ταχυτήτων, την αποδοτική επένδυση και την καινοτομία, </w:t>
            </w:r>
            <w:r w:rsidR="007131DE">
              <w:rPr>
                <w:szCs w:val="24"/>
                <w:lang w:val="el-GR"/>
              </w:rPr>
              <w:t xml:space="preserve">καθώς </w:t>
            </w:r>
            <w:r w:rsidRPr="00907615">
              <w:rPr>
                <w:szCs w:val="24"/>
                <w:lang w:val="el-GR"/>
              </w:rPr>
              <w:t xml:space="preserve">και το μέγιστο όφελος στους τελικούς χρήστες και οι υπόχρεοι παροχείς δημοσιοποιούν τις διαδικασίες σύναψης συμφωνιών πρόσβασης και διασύνδεσης, ούτως ώστε αυτές να αξιοποιούνται από τους δικαιούχους. </w:t>
            </w:r>
          </w:p>
        </w:tc>
      </w:tr>
      <w:tr w:rsidR="007074B3" w:rsidRPr="003709EF" w14:paraId="010F5D77" w14:textId="77777777" w:rsidTr="00DF73B3">
        <w:trPr>
          <w:gridAfter w:val="1"/>
          <w:wAfter w:w="14" w:type="pct"/>
        </w:trPr>
        <w:tc>
          <w:tcPr>
            <w:tcW w:w="1119" w:type="pct"/>
          </w:tcPr>
          <w:p w14:paraId="66B57600"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A7CCE9E" w14:textId="77777777" w:rsidR="00F85BBB" w:rsidRPr="00B27FE6" w:rsidRDefault="00F85BBB" w:rsidP="007074B3">
            <w:pPr>
              <w:pStyle w:val="ListParagraph"/>
              <w:spacing w:line="360" w:lineRule="auto"/>
              <w:jc w:val="both"/>
              <w:rPr>
                <w:szCs w:val="24"/>
                <w:lang w:val="el-GR"/>
              </w:rPr>
            </w:pPr>
          </w:p>
        </w:tc>
      </w:tr>
      <w:tr w:rsidR="007074B3" w:rsidRPr="003709EF" w14:paraId="288525E7" w14:textId="77777777" w:rsidTr="00DF73B3">
        <w:trPr>
          <w:gridAfter w:val="1"/>
          <w:wAfter w:w="14" w:type="pct"/>
        </w:trPr>
        <w:tc>
          <w:tcPr>
            <w:tcW w:w="1119" w:type="pct"/>
          </w:tcPr>
          <w:p w14:paraId="2DF97D7C"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FC45EB0" w14:textId="3F7F5B7E" w:rsidR="00D22006" w:rsidRDefault="00F85BBB" w:rsidP="00D22006">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 xml:space="preserve">Ο Επίτροπος, με επιφύλαξη των ειδικών υποχρεώσεων που επιβάλλονται σε παροχείς με σημαντική ισχύ σε σχετική αγορά σύμφωνα με τις </w:t>
            </w:r>
            <w:r w:rsidR="00A10B78">
              <w:rPr>
                <w:szCs w:val="24"/>
                <w:lang w:val="el-GR"/>
              </w:rPr>
              <w:t>διατάξεις των άρθρων 19 και 20</w:t>
            </w:r>
            <w:r w:rsidRPr="00B27FE6">
              <w:rPr>
                <w:szCs w:val="24"/>
                <w:lang w:val="el-GR"/>
              </w:rPr>
              <w:t xml:space="preserve">, καθορίζει με Ρυθμιστική Απόφασή του και δημοσιεύει υποχρεώσεις και όρους τους οποίους δύναται να επιβάλει σε παροχείς ή άλλα πρόσωπα στο πλαίσιο εφαρμογής των διατάξεων του παρόντος άρθρου και υποχρεώσεις και όροι που περιλαμβάνονται στη Ρυθμιστική Απόφαση του Επιτρόπου λαμβάνουν σοβαρά υπόψη τις κατευθυντήριες γραμμές του </w:t>
            </w:r>
            <w:r w:rsidRPr="00966C5D">
              <w:rPr>
                <w:szCs w:val="24"/>
                <w:lang w:val="el-GR"/>
              </w:rPr>
              <w:t>BEREC</w:t>
            </w:r>
            <w:r w:rsidRPr="00B27FE6">
              <w:rPr>
                <w:szCs w:val="24"/>
                <w:lang w:val="el-GR"/>
              </w:rPr>
              <w:t>, είναι αντικει</w:t>
            </w:r>
            <w:r w:rsidR="00D22006">
              <w:rPr>
                <w:szCs w:val="24"/>
                <w:lang w:val="el-GR"/>
              </w:rPr>
              <w:t xml:space="preserve">μενικοί, διαφανείς, αναλογικοί και </w:t>
            </w:r>
            <w:r w:rsidRPr="00B27FE6">
              <w:rPr>
                <w:szCs w:val="24"/>
                <w:lang w:val="el-GR"/>
              </w:rPr>
              <w:t>τηρούν</w:t>
            </w:r>
            <w:r w:rsidR="00D22006">
              <w:rPr>
                <w:szCs w:val="24"/>
                <w:lang w:val="el-GR"/>
              </w:rPr>
              <w:t xml:space="preserve"> την αρχή της ίσης μεταχείρισης:</w:t>
            </w:r>
          </w:p>
          <w:p w14:paraId="093492CB" w14:textId="77777777" w:rsidR="00D22006" w:rsidRDefault="00D22006" w:rsidP="00D22006">
            <w:pPr>
              <w:tabs>
                <w:tab w:val="left" w:pos="397"/>
                <w:tab w:val="left" w:pos="794"/>
              </w:tabs>
              <w:spacing w:line="360" w:lineRule="auto"/>
              <w:jc w:val="both"/>
              <w:rPr>
                <w:szCs w:val="24"/>
                <w:lang w:val="el-GR"/>
              </w:rPr>
            </w:pPr>
          </w:p>
          <w:p w14:paraId="574FB950" w14:textId="7A7CCADB" w:rsidR="00F85BBB" w:rsidRPr="00B27FE6" w:rsidRDefault="00D07313" w:rsidP="00D22006">
            <w:pPr>
              <w:tabs>
                <w:tab w:val="left" w:pos="397"/>
                <w:tab w:val="left" w:pos="794"/>
              </w:tabs>
              <w:spacing w:line="360" w:lineRule="auto"/>
              <w:jc w:val="both"/>
              <w:rPr>
                <w:szCs w:val="24"/>
                <w:lang w:val="el-GR"/>
              </w:rPr>
            </w:pPr>
            <w:r>
              <w:rPr>
                <w:szCs w:val="24"/>
                <w:lang w:val="el-GR"/>
              </w:rPr>
              <w:tab/>
            </w:r>
            <w:r>
              <w:rPr>
                <w:szCs w:val="24"/>
                <w:lang w:val="el-GR"/>
              </w:rPr>
              <w:tab/>
            </w:r>
            <w:r w:rsidR="00D22006">
              <w:rPr>
                <w:szCs w:val="24"/>
                <w:lang w:val="el-GR"/>
              </w:rPr>
              <w:t>Νοείται ότι</w:t>
            </w:r>
            <w:r w:rsidR="00F85BBB" w:rsidRPr="00B27FE6">
              <w:rPr>
                <w:szCs w:val="24"/>
                <w:lang w:val="el-GR"/>
              </w:rPr>
              <w:t xml:space="preserve">, πριν την υιοθέτηση τέτοιων όρων και υποχρεώσεων, ο Επίτροπος διαβουλεύεται με όλα τα ενδιαφερόμενα μέρη, σύμφωνα με τις διατάξεις του άρθρου 39. </w:t>
            </w:r>
          </w:p>
        </w:tc>
      </w:tr>
      <w:tr w:rsidR="007074B3" w:rsidRPr="003709EF" w14:paraId="1C26D1F1" w14:textId="77777777" w:rsidTr="00DF73B3">
        <w:trPr>
          <w:gridAfter w:val="1"/>
          <w:wAfter w:w="14" w:type="pct"/>
        </w:trPr>
        <w:tc>
          <w:tcPr>
            <w:tcW w:w="1119" w:type="pct"/>
          </w:tcPr>
          <w:p w14:paraId="6A660534" w14:textId="77777777" w:rsidR="00F85BBB" w:rsidRPr="00B27FE6" w:rsidRDefault="00F85BBB" w:rsidP="007074B3">
            <w:pPr>
              <w:pStyle w:val="BodyText2"/>
              <w:spacing w:before="0"/>
              <w:ind w:left="1440" w:hanging="1440"/>
              <w:jc w:val="left"/>
              <w:rPr>
                <w:rFonts w:ascii="Arial" w:hAnsi="Arial" w:cs="Arial"/>
                <w:sz w:val="24"/>
                <w:szCs w:val="24"/>
                <w:lang w:val="el-GR"/>
              </w:rPr>
            </w:pPr>
          </w:p>
        </w:tc>
        <w:tc>
          <w:tcPr>
            <w:tcW w:w="3866" w:type="pct"/>
            <w:gridSpan w:val="16"/>
          </w:tcPr>
          <w:p w14:paraId="66E28C22" w14:textId="77777777" w:rsidR="00F85BBB" w:rsidRPr="00B27FE6" w:rsidRDefault="00F85BBB" w:rsidP="007074B3">
            <w:pPr>
              <w:spacing w:line="360" w:lineRule="auto"/>
              <w:ind w:left="1440" w:hanging="1440"/>
              <w:jc w:val="both"/>
              <w:rPr>
                <w:szCs w:val="24"/>
                <w:lang w:val="el-GR"/>
              </w:rPr>
            </w:pPr>
          </w:p>
        </w:tc>
      </w:tr>
      <w:tr w:rsidR="00F85BBB" w:rsidRPr="003709EF" w14:paraId="2B8A598D" w14:textId="77777777" w:rsidTr="00DF73B3">
        <w:trPr>
          <w:gridAfter w:val="1"/>
          <w:wAfter w:w="14" w:type="pct"/>
        </w:trPr>
        <w:tc>
          <w:tcPr>
            <w:tcW w:w="1119" w:type="pct"/>
          </w:tcPr>
          <w:p w14:paraId="01B06008" w14:textId="77777777" w:rsidR="00F85BBB" w:rsidRPr="00B27FE6" w:rsidRDefault="00F85BBB" w:rsidP="007074B3">
            <w:pPr>
              <w:pStyle w:val="BodyText2"/>
              <w:spacing w:before="0"/>
              <w:jc w:val="left"/>
              <w:rPr>
                <w:rFonts w:ascii="Arial" w:hAnsi="Arial" w:cs="Arial"/>
                <w:sz w:val="24"/>
                <w:szCs w:val="24"/>
                <w:lang w:val="el-GR"/>
              </w:rPr>
            </w:pPr>
          </w:p>
        </w:tc>
        <w:tc>
          <w:tcPr>
            <w:tcW w:w="601" w:type="pct"/>
            <w:gridSpan w:val="5"/>
          </w:tcPr>
          <w:p w14:paraId="2A9F112C" w14:textId="24C8CBFD"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(3)(α)</w:t>
            </w:r>
          </w:p>
        </w:tc>
        <w:tc>
          <w:tcPr>
            <w:tcW w:w="3266" w:type="pct"/>
            <w:gridSpan w:val="11"/>
          </w:tcPr>
          <w:p w14:paraId="6660D2F8" w14:textId="62279D42" w:rsidR="00F85BBB" w:rsidRPr="00B27FE6" w:rsidRDefault="00F85BBB" w:rsidP="007074B3">
            <w:pPr>
              <w:tabs>
                <w:tab w:val="left" w:pos="284"/>
                <w:tab w:val="left" w:pos="567"/>
              </w:tabs>
              <w:spacing w:line="360" w:lineRule="auto"/>
              <w:jc w:val="both"/>
              <w:rPr>
                <w:szCs w:val="24"/>
                <w:lang w:val="el-GR"/>
              </w:rPr>
            </w:pPr>
            <w:r w:rsidRPr="00B27FE6">
              <w:rPr>
                <w:szCs w:val="24"/>
                <w:lang w:val="el-GR"/>
              </w:rPr>
              <w:t xml:space="preserve">Ο Επίτροπος προωθεί τη χρήση προτύπων ή και προδιαγραφών για την παροχή υπηρεσιών, τεχνικών </w:t>
            </w:r>
            <w:proofErr w:type="spellStart"/>
            <w:r w:rsidRPr="00B27FE6">
              <w:rPr>
                <w:szCs w:val="24"/>
                <w:lang w:val="el-GR"/>
              </w:rPr>
              <w:lastRenderedPageBreak/>
              <w:t>διεπαφών</w:t>
            </w:r>
            <w:proofErr w:type="spellEnd"/>
            <w:r w:rsidRPr="00B27FE6">
              <w:rPr>
                <w:szCs w:val="24"/>
                <w:lang w:val="el-GR"/>
              </w:rPr>
              <w:t xml:space="preserve"> ή λειτουργιών δικτύων, στον βαθμό που αυτό είναι απολύτως απαραίτητο για την εξασφάλιση της </w:t>
            </w:r>
            <w:proofErr w:type="spellStart"/>
            <w:r w:rsidRPr="00B27FE6">
              <w:rPr>
                <w:szCs w:val="24"/>
                <w:lang w:val="el-GR"/>
              </w:rPr>
              <w:t>διαλειτουργικότητας</w:t>
            </w:r>
            <w:proofErr w:type="spellEnd"/>
            <w:r w:rsidRPr="00B27FE6">
              <w:rPr>
                <w:szCs w:val="24"/>
                <w:lang w:val="el-GR"/>
              </w:rPr>
              <w:t xml:space="preserve"> των υπηρεσιών, της </w:t>
            </w:r>
            <w:proofErr w:type="spellStart"/>
            <w:r w:rsidRPr="00B27FE6">
              <w:rPr>
                <w:szCs w:val="24"/>
                <w:lang w:val="el-GR"/>
              </w:rPr>
              <w:t>διατερματικής</w:t>
            </w:r>
            <w:proofErr w:type="spellEnd"/>
            <w:r w:rsidRPr="00B27FE6">
              <w:rPr>
                <w:szCs w:val="24"/>
                <w:lang w:val="el-GR"/>
              </w:rPr>
              <w:t xml:space="preserve"> συνδεσιμότητας, της διευκόλυνσης της αλλαγής παροχέα και της φορητότητας αριθμών και αναγνωριστικών, καθώς και για τη βελτίωση της ελευθερίας επιλογής του χρήστη. </w:t>
            </w:r>
          </w:p>
        </w:tc>
      </w:tr>
      <w:tr w:rsidR="007074B3" w:rsidRPr="003709EF" w14:paraId="4ABA5A1F" w14:textId="77777777" w:rsidTr="00DF73B3">
        <w:trPr>
          <w:gridAfter w:val="1"/>
          <w:wAfter w:w="14" w:type="pct"/>
        </w:trPr>
        <w:tc>
          <w:tcPr>
            <w:tcW w:w="1119" w:type="pct"/>
          </w:tcPr>
          <w:p w14:paraId="7548148F"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6949AE8E" w14:textId="77777777" w:rsidR="00F85BBB" w:rsidRPr="00B27FE6" w:rsidRDefault="00F85BBB" w:rsidP="007074B3">
            <w:pPr>
              <w:spacing w:line="360" w:lineRule="auto"/>
              <w:ind w:left="712"/>
              <w:jc w:val="both"/>
              <w:rPr>
                <w:szCs w:val="24"/>
                <w:lang w:val="el-GR"/>
              </w:rPr>
            </w:pPr>
          </w:p>
        </w:tc>
      </w:tr>
      <w:tr w:rsidR="00F85BBB" w:rsidRPr="003709EF" w14:paraId="534C10CE" w14:textId="77777777" w:rsidTr="00DF73B3">
        <w:trPr>
          <w:gridAfter w:val="1"/>
          <w:wAfter w:w="14" w:type="pct"/>
        </w:trPr>
        <w:tc>
          <w:tcPr>
            <w:tcW w:w="1119" w:type="pct"/>
          </w:tcPr>
          <w:p w14:paraId="44C3B915" w14:textId="77777777" w:rsidR="00F85BBB" w:rsidRPr="00B27FE6" w:rsidRDefault="00F85BBB" w:rsidP="007074B3">
            <w:pPr>
              <w:pStyle w:val="BodyText2"/>
              <w:spacing w:before="0"/>
              <w:jc w:val="left"/>
              <w:rPr>
                <w:rFonts w:ascii="Arial" w:hAnsi="Arial" w:cs="Arial"/>
                <w:sz w:val="24"/>
                <w:szCs w:val="24"/>
                <w:lang w:val="el-GR"/>
              </w:rPr>
            </w:pPr>
          </w:p>
        </w:tc>
        <w:tc>
          <w:tcPr>
            <w:tcW w:w="601" w:type="pct"/>
            <w:gridSpan w:val="5"/>
          </w:tcPr>
          <w:p w14:paraId="13C21697" w14:textId="77777777"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(β)</w:t>
            </w:r>
          </w:p>
        </w:tc>
        <w:tc>
          <w:tcPr>
            <w:tcW w:w="3266" w:type="pct"/>
            <w:gridSpan w:val="11"/>
          </w:tcPr>
          <w:p w14:paraId="23A02F87" w14:textId="24BDE792" w:rsidR="00F85BBB" w:rsidRPr="00B27FE6" w:rsidRDefault="00F85BBB" w:rsidP="007074B3">
            <w:pPr>
              <w:tabs>
                <w:tab w:val="left" w:pos="284"/>
                <w:tab w:val="left" w:pos="567"/>
              </w:tabs>
              <w:spacing w:line="360" w:lineRule="auto"/>
              <w:jc w:val="both"/>
              <w:rPr>
                <w:szCs w:val="24"/>
                <w:lang w:val="el-GR"/>
              </w:rPr>
            </w:pPr>
            <w:r w:rsidRPr="00B27FE6">
              <w:rPr>
                <w:szCs w:val="24"/>
                <w:lang w:val="el-GR"/>
              </w:rPr>
              <w:t xml:space="preserve">Στην περίπτωση που πρότυπα ή και προδιαγραφές δεν έχουν δημοσιευθεί, ο Επίτροπος ενθαρρύνει την εφαρμογή των προτύπων ή και προδιαγραφών που θεσπίζονται από τους Ευρωπαϊκούς Οργανισμούς Τυποποίησης. </w:t>
            </w:r>
          </w:p>
        </w:tc>
      </w:tr>
      <w:tr w:rsidR="007074B3" w:rsidRPr="003709EF" w14:paraId="7AD6A027" w14:textId="77777777" w:rsidTr="00DF73B3">
        <w:trPr>
          <w:gridAfter w:val="1"/>
          <w:wAfter w:w="14" w:type="pct"/>
        </w:trPr>
        <w:tc>
          <w:tcPr>
            <w:tcW w:w="1119" w:type="pct"/>
          </w:tcPr>
          <w:p w14:paraId="61832BCF"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0348B74" w14:textId="77777777" w:rsidR="00F85BBB" w:rsidRPr="00B27FE6" w:rsidRDefault="00F85BBB" w:rsidP="007074B3">
            <w:pPr>
              <w:spacing w:line="360" w:lineRule="auto"/>
              <w:ind w:left="712"/>
              <w:jc w:val="both"/>
              <w:rPr>
                <w:szCs w:val="24"/>
                <w:lang w:val="el-GR"/>
              </w:rPr>
            </w:pPr>
          </w:p>
        </w:tc>
      </w:tr>
      <w:tr w:rsidR="00F85BBB" w:rsidRPr="003709EF" w14:paraId="0B5A0ECC" w14:textId="77777777" w:rsidTr="00DF73B3">
        <w:trPr>
          <w:gridAfter w:val="1"/>
          <w:wAfter w:w="14" w:type="pct"/>
        </w:trPr>
        <w:tc>
          <w:tcPr>
            <w:tcW w:w="1119" w:type="pct"/>
          </w:tcPr>
          <w:p w14:paraId="3F124179" w14:textId="77777777" w:rsidR="00F85BBB" w:rsidRPr="00B27FE6" w:rsidRDefault="00F85BBB" w:rsidP="007074B3">
            <w:pPr>
              <w:pStyle w:val="BodyText2"/>
              <w:spacing w:before="0"/>
              <w:jc w:val="left"/>
              <w:rPr>
                <w:rFonts w:ascii="Arial" w:hAnsi="Arial" w:cs="Arial"/>
                <w:sz w:val="24"/>
                <w:szCs w:val="24"/>
                <w:lang w:val="el-GR"/>
              </w:rPr>
            </w:pPr>
          </w:p>
        </w:tc>
        <w:tc>
          <w:tcPr>
            <w:tcW w:w="601" w:type="pct"/>
            <w:gridSpan w:val="5"/>
          </w:tcPr>
          <w:p w14:paraId="6A67AC58" w14:textId="3793440C"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(γ)</w:t>
            </w:r>
          </w:p>
        </w:tc>
        <w:tc>
          <w:tcPr>
            <w:tcW w:w="3266" w:type="pct"/>
            <w:gridSpan w:val="11"/>
          </w:tcPr>
          <w:p w14:paraId="3A668DC8" w14:textId="587E8633" w:rsidR="00F85BBB" w:rsidRPr="00B27FE6" w:rsidRDefault="00F85BBB" w:rsidP="007074B3">
            <w:pPr>
              <w:tabs>
                <w:tab w:val="left" w:pos="284"/>
                <w:tab w:val="left" w:pos="567"/>
              </w:tabs>
              <w:spacing w:line="360" w:lineRule="auto"/>
              <w:jc w:val="both"/>
              <w:rPr>
                <w:szCs w:val="24"/>
                <w:lang w:val="el-GR"/>
              </w:rPr>
            </w:pPr>
            <w:r w:rsidRPr="00B27FE6">
              <w:rPr>
                <w:szCs w:val="24"/>
                <w:lang w:val="el-GR"/>
              </w:rPr>
              <w:t>Ελλείψει των προτύπων ή/και προδιαγραφών που αναφέρονται στην παράγραφο (β), ο Επίτροπος ενθαρρύνει την εφαρμογή διεθνών προτύπων ή συστάσεων που εγκρίνουν η ITU, η Ευρωπαϊκή Διάσκεψη των Ταχυδρομικών και Τηλεπικοινωνιακών Οργανισμών (CEPT), ο Διεθνής Οργανισμός Τυποποίησης (ISO) ή η Διεθνής Ηλεκτροτεχνική Επιτροπή (IEC) και τυχόν πρότυπα ή και προδιαγραφές που αναφέρονται στο παρόν εδάφιο δεν παρεμποδίζουν την πρόσβαση.</w:t>
            </w:r>
          </w:p>
        </w:tc>
      </w:tr>
      <w:tr w:rsidR="007074B3" w:rsidRPr="003709EF" w14:paraId="24A6B3D6" w14:textId="77777777" w:rsidTr="00DF73B3">
        <w:trPr>
          <w:gridAfter w:val="1"/>
          <w:wAfter w:w="14" w:type="pct"/>
        </w:trPr>
        <w:tc>
          <w:tcPr>
            <w:tcW w:w="1119" w:type="pct"/>
          </w:tcPr>
          <w:p w14:paraId="11D8646D"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5915CED" w14:textId="77777777" w:rsidR="00F85BBB" w:rsidRPr="00B27FE6" w:rsidRDefault="00F85BBB" w:rsidP="007074B3">
            <w:pPr>
              <w:spacing w:line="360" w:lineRule="auto"/>
              <w:ind w:left="712"/>
              <w:jc w:val="both"/>
              <w:rPr>
                <w:szCs w:val="24"/>
                <w:lang w:val="el-GR"/>
              </w:rPr>
            </w:pPr>
          </w:p>
        </w:tc>
      </w:tr>
      <w:tr w:rsidR="007074B3" w:rsidRPr="003709EF" w14:paraId="2DE8A579" w14:textId="77777777" w:rsidTr="00DF73B3">
        <w:trPr>
          <w:gridAfter w:val="1"/>
          <w:wAfter w:w="14" w:type="pct"/>
        </w:trPr>
        <w:tc>
          <w:tcPr>
            <w:tcW w:w="1119" w:type="pct"/>
          </w:tcPr>
          <w:p w14:paraId="170BE1B7" w14:textId="483BF721"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Πρόσβαση υπό όρους σε υποδομή μετάδοσης επίγειας ψηφιακής τηλεόρασης και ραδιοφωνίας. </w:t>
            </w:r>
          </w:p>
        </w:tc>
        <w:tc>
          <w:tcPr>
            <w:tcW w:w="3866" w:type="pct"/>
            <w:gridSpan w:val="16"/>
          </w:tcPr>
          <w:p w14:paraId="3DDEF84E" w14:textId="4B3D3A90" w:rsidR="00F85BBB" w:rsidRPr="00753A95" w:rsidRDefault="00F85BBB" w:rsidP="007074B3">
            <w:pPr>
              <w:tabs>
                <w:tab w:val="left" w:pos="397"/>
                <w:tab w:val="left" w:pos="794"/>
              </w:tabs>
              <w:spacing w:line="360" w:lineRule="auto"/>
              <w:jc w:val="both"/>
              <w:rPr>
                <w:szCs w:val="24"/>
                <w:lang w:val="el-GR"/>
              </w:rPr>
            </w:pPr>
            <w:r>
              <w:rPr>
                <w:szCs w:val="24"/>
                <w:lang w:val="el-GR"/>
              </w:rPr>
              <w:t>15.</w:t>
            </w:r>
            <w:r w:rsidR="00EB7329">
              <w:rPr>
                <w:szCs w:val="24"/>
                <w:lang w:val="el-GR"/>
              </w:rPr>
              <w:tab/>
            </w:r>
            <w:r w:rsidR="00EB7329">
              <w:rPr>
                <w:szCs w:val="24"/>
                <w:lang w:val="el-GR"/>
              </w:rPr>
              <w:tab/>
            </w:r>
            <w:r w:rsidRPr="00753A95">
              <w:rPr>
                <w:szCs w:val="24"/>
                <w:lang w:val="el-GR"/>
              </w:rPr>
              <w:t>Ο Επίτροπος, με Ρυθμιστική Απόφασή του, καθορίζει τους όρους βάσει των οποίων παροχείς υποδομής μετάδοσης επίγειας ψηφιακής τηλεόρασης και ραδιοφωνίας υποχρεούνται να μεταφέρουν τηλεοπτικές ή και ραδιοφωνικές εκπομπές.</w:t>
            </w:r>
          </w:p>
        </w:tc>
      </w:tr>
      <w:tr w:rsidR="007074B3" w:rsidRPr="003709EF" w14:paraId="3D5E2ED6" w14:textId="77777777" w:rsidTr="00DF73B3">
        <w:trPr>
          <w:gridAfter w:val="1"/>
          <w:wAfter w:w="14" w:type="pct"/>
        </w:trPr>
        <w:tc>
          <w:tcPr>
            <w:tcW w:w="1119" w:type="pct"/>
          </w:tcPr>
          <w:p w14:paraId="309EE07D"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A16F267" w14:textId="77777777" w:rsidR="00F85BBB" w:rsidRDefault="00F85BBB" w:rsidP="007074B3">
            <w:pPr>
              <w:pStyle w:val="ListParagraph"/>
              <w:tabs>
                <w:tab w:val="left" w:pos="284"/>
                <w:tab w:val="left" w:pos="567"/>
                <w:tab w:val="left" w:pos="851"/>
              </w:tabs>
              <w:spacing w:line="360" w:lineRule="auto"/>
              <w:ind w:left="0"/>
              <w:jc w:val="both"/>
              <w:rPr>
                <w:szCs w:val="24"/>
                <w:lang w:val="el-GR"/>
              </w:rPr>
            </w:pPr>
          </w:p>
        </w:tc>
      </w:tr>
      <w:tr w:rsidR="007074B3" w:rsidRPr="003709EF" w14:paraId="0814C1B8" w14:textId="77777777" w:rsidTr="00DF73B3">
        <w:trPr>
          <w:gridAfter w:val="1"/>
          <w:wAfter w:w="14" w:type="pct"/>
        </w:trPr>
        <w:tc>
          <w:tcPr>
            <w:tcW w:w="1119" w:type="pct"/>
          </w:tcPr>
          <w:p w14:paraId="1A48D675" w14:textId="11A8F419"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n-US"/>
              </w:rPr>
              <w:lastRenderedPageBreak/>
              <w:t>E</w:t>
            </w:r>
            <w:proofErr w:type="spellStart"/>
            <w:r w:rsidRPr="00B27FE6">
              <w:rPr>
                <w:rFonts w:ascii="Arial" w:hAnsi="Arial" w:cs="Arial"/>
                <w:sz w:val="24"/>
                <w:szCs w:val="24"/>
                <w:lang w:val="el-GR"/>
              </w:rPr>
              <w:t>ξέταση</w:t>
            </w:r>
            <w:proofErr w:type="spellEnd"/>
            <w:r w:rsidRPr="00B27FE6">
              <w:rPr>
                <w:rFonts w:ascii="Arial" w:hAnsi="Arial" w:cs="Arial"/>
                <w:sz w:val="24"/>
                <w:szCs w:val="24"/>
                <w:lang w:val="el-GR"/>
              </w:rPr>
              <w:t xml:space="preserve"> σχετικής αγοράς</w:t>
            </w:r>
            <w:r w:rsidRPr="00B27FE6">
              <w:rPr>
                <w:rFonts w:ascii="Arial" w:hAnsi="Arial" w:cs="Arial"/>
                <w:sz w:val="24"/>
                <w:szCs w:val="24"/>
                <w:lang w:val="en-US"/>
              </w:rPr>
              <w:t>.</w:t>
            </w:r>
          </w:p>
        </w:tc>
        <w:tc>
          <w:tcPr>
            <w:tcW w:w="3866" w:type="pct"/>
            <w:gridSpan w:val="16"/>
          </w:tcPr>
          <w:p w14:paraId="77580DC2" w14:textId="3924E2F4" w:rsidR="00F85BBB" w:rsidRPr="00753A95" w:rsidRDefault="00F85BBB" w:rsidP="00D22006">
            <w:pPr>
              <w:tabs>
                <w:tab w:val="left" w:pos="397"/>
                <w:tab w:val="left" w:pos="794"/>
              </w:tabs>
              <w:spacing w:line="360" w:lineRule="auto"/>
              <w:jc w:val="both"/>
              <w:rPr>
                <w:szCs w:val="24"/>
                <w:lang w:val="el-GR"/>
              </w:rPr>
            </w:pPr>
            <w:r>
              <w:rPr>
                <w:szCs w:val="24"/>
                <w:lang w:val="el-GR"/>
              </w:rPr>
              <w:t>16.</w:t>
            </w:r>
            <w:r>
              <w:rPr>
                <w:szCs w:val="24"/>
                <w:lang w:val="el-GR"/>
              </w:rPr>
              <w:tab/>
            </w:r>
            <w:r>
              <w:rPr>
                <w:szCs w:val="24"/>
                <w:lang w:val="el-GR"/>
              </w:rPr>
              <w:tab/>
            </w:r>
            <w:r w:rsidRPr="00753A95">
              <w:rPr>
                <w:szCs w:val="24"/>
                <w:lang w:val="el-GR"/>
              </w:rPr>
              <w:t>Ο Επίτροπος εξετάζει περιοδικά το ενδεχόμενο να υπάρχει παροχέας ή παροχείς από κοινού με σημαντική ισχύ σε μια σχετική αγορά</w:t>
            </w:r>
            <w:r w:rsidR="003E1BC7">
              <w:rPr>
                <w:szCs w:val="24"/>
                <w:lang w:val="el-GR"/>
              </w:rPr>
              <w:t>,</w:t>
            </w:r>
            <w:r w:rsidRPr="00753A95">
              <w:rPr>
                <w:szCs w:val="24"/>
                <w:lang w:val="el-GR"/>
              </w:rPr>
              <w:t xml:space="preserve"> όπως αυτή ορίζεται </w:t>
            </w:r>
            <w:r w:rsidR="00D22006">
              <w:rPr>
                <w:szCs w:val="24"/>
                <w:lang w:val="el-GR"/>
              </w:rPr>
              <w:t>στις διατάξεις του άρθρου</w:t>
            </w:r>
            <w:r w:rsidRPr="00753A95">
              <w:rPr>
                <w:szCs w:val="24"/>
                <w:lang w:val="el-GR"/>
              </w:rPr>
              <w:t xml:space="preserve"> 17, ούτως ώστε να δικαιολογείται η επιβολή σε αυτόν ή αυτούς ειδικών ρυθμιστικών υποχρεώσεων, πέραν των όρων της γενικής εξουσιοδότησης</w:t>
            </w:r>
            <w:r w:rsidR="003E1BC7">
              <w:rPr>
                <w:szCs w:val="24"/>
                <w:lang w:val="el-GR"/>
              </w:rPr>
              <w:t>,</w:t>
            </w:r>
            <w:r w:rsidRPr="00753A95">
              <w:rPr>
                <w:szCs w:val="24"/>
                <w:lang w:val="el-GR"/>
              </w:rPr>
              <w:t xml:space="preserve"> και κατά την άσκηση των αρμοδιοτήτων του παρόντος άρθρου, ο Επίτροπος ζητά τη γνώμη της Επιτροπής Προστασίας του Ανταγωνισμού.   </w:t>
            </w:r>
          </w:p>
        </w:tc>
      </w:tr>
      <w:tr w:rsidR="007074B3" w:rsidRPr="003709EF" w14:paraId="208B2E4C" w14:textId="77777777" w:rsidTr="00DF73B3">
        <w:trPr>
          <w:gridAfter w:val="1"/>
          <w:wAfter w:w="14" w:type="pct"/>
        </w:trPr>
        <w:tc>
          <w:tcPr>
            <w:tcW w:w="1119" w:type="pct"/>
          </w:tcPr>
          <w:p w14:paraId="493647BE"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26B1180"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7074B3" w:rsidRPr="003709EF" w14:paraId="61133D2B" w14:textId="77777777" w:rsidTr="00DF73B3">
        <w:trPr>
          <w:gridAfter w:val="1"/>
          <w:wAfter w:w="14" w:type="pct"/>
        </w:trPr>
        <w:tc>
          <w:tcPr>
            <w:tcW w:w="1119" w:type="pct"/>
          </w:tcPr>
          <w:p w14:paraId="6344031C" w14:textId="2EA79722"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Σχετική αγορά.</w:t>
            </w:r>
          </w:p>
        </w:tc>
        <w:tc>
          <w:tcPr>
            <w:tcW w:w="3866" w:type="pct"/>
            <w:gridSpan w:val="16"/>
          </w:tcPr>
          <w:p w14:paraId="43384747" w14:textId="3CB0C8EC" w:rsidR="00F85BBB" w:rsidRPr="00055439" w:rsidRDefault="00F85BBB" w:rsidP="007074B3">
            <w:pPr>
              <w:tabs>
                <w:tab w:val="left" w:pos="397"/>
                <w:tab w:val="left" w:pos="794"/>
              </w:tabs>
              <w:spacing w:line="360" w:lineRule="auto"/>
              <w:jc w:val="both"/>
              <w:rPr>
                <w:rStyle w:val="CommentReference"/>
                <w:sz w:val="24"/>
                <w:szCs w:val="24"/>
                <w:lang w:val="el-GR"/>
              </w:rPr>
            </w:pPr>
            <w:r>
              <w:rPr>
                <w:szCs w:val="24"/>
                <w:lang w:val="el-GR"/>
              </w:rPr>
              <w:t>17.</w:t>
            </w:r>
            <w:r>
              <w:rPr>
                <w:szCs w:val="24"/>
                <w:lang w:val="el-GR"/>
              </w:rPr>
              <w:tab/>
            </w:r>
            <w:r>
              <w:rPr>
                <w:szCs w:val="24"/>
                <w:lang w:val="el-GR"/>
              </w:rPr>
              <w:tab/>
            </w:r>
            <w:r w:rsidRPr="00B27FE6">
              <w:rPr>
                <w:szCs w:val="24"/>
                <w:lang w:val="el-GR"/>
              </w:rPr>
              <w:t>Ως σχετική αγορά, για τους σκοπούς του παρόντος Νόμου, ορίζεται κάθε σχετική αγορά η οποία-</w:t>
            </w:r>
          </w:p>
        </w:tc>
      </w:tr>
      <w:tr w:rsidR="007074B3" w:rsidRPr="003709EF" w14:paraId="5D159D66" w14:textId="77777777" w:rsidTr="00DF73B3">
        <w:trPr>
          <w:gridAfter w:val="1"/>
          <w:wAfter w:w="14" w:type="pct"/>
        </w:trPr>
        <w:tc>
          <w:tcPr>
            <w:tcW w:w="1119" w:type="pct"/>
          </w:tcPr>
          <w:p w14:paraId="76085DD4"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A0496AF"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F85BBB" w:rsidRPr="003709EF" w14:paraId="3EA73F71" w14:textId="77777777" w:rsidTr="00DF73B3">
        <w:trPr>
          <w:gridAfter w:val="1"/>
          <w:wAfter w:w="14" w:type="pct"/>
        </w:trPr>
        <w:tc>
          <w:tcPr>
            <w:tcW w:w="1119" w:type="pct"/>
          </w:tcPr>
          <w:p w14:paraId="42DEED2C"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35177228" w14:textId="7AF1B1BD"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 xml:space="preserve">(α) </w:t>
            </w:r>
          </w:p>
        </w:tc>
        <w:tc>
          <w:tcPr>
            <w:tcW w:w="3152" w:type="pct"/>
            <w:gridSpan w:val="9"/>
          </w:tcPr>
          <w:p w14:paraId="7D3D95C2" w14:textId="5351ABE9" w:rsidR="00F85BBB" w:rsidRPr="00B27FE6" w:rsidRDefault="00F85BBB" w:rsidP="00D22006">
            <w:pPr>
              <w:pStyle w:val="ListParagraph"/>
              <w:tabs>
                <w:tab w:val="left" w:pos="284"/>
                <w:tab w:val="left" w:pos="567"/>
                <w:tab w:val="left" w:pos="851"/>
              </w:tabs>
              <w:spacing w:line="360" w:lineRule="auto"/>
              <w:ind w:left="0"/>
              <w:jc w:val="both"/>
              <w:rPr>
                <w:rStyle w:val="CommentReference"/>
                <w:kern w:val="28"/>
                <w:sz w:val="24"/>
                <w:szCs w:val="24"/>
                <w:lang w:val="el-GR"/>
              </w:rPr>
            </w:pPr>
            <w:r w:rsidRPr="00B27FE6">
              <w:rPr>
                <w:szCs w:val="24"/>
                <w:lang w:val="el-GR"/>
              </w:rPr>
              <w:t xml:space="preserve">περιλαμβάνεται σε σύσταση της Ευρωπαϊκής Επιτροπής αναφορικά με τις σχετικές αγορές προϊόντων και υπηρεσιών με σχετική προσαρμογή στις εγχώριες ιδιαιτερότητες, εφόσον κάτι τέτοιο δικαιολογείται, εκτός αν ο Επίτροπος αποδείξει ότι αυτή δεν ικανοποιεί σωρευτικά τα κριτήρια που </w:t>
            </w:r>
            <w:r w:rsidR="00A11EF1">
              <w:rPr>
                <w:szCs w:val="24"/>
                <w:lang w:val="el-GR"/>
              </w:rPr>
              <w:t>προβλέπ</w:t>
            </w:r>
            <w:r w:rsidRPr="00B27FE6">
              <w:rPr>
                <w:szCs w:val="24"/>
                <w:lang w:val="el-GR"/>
              </w:rPr>
              <w:t xml:space="preserve">ονται </w:t>
            </w:r>
            <w:r w:rsidR="00D22006">
              <w:rPr>
                <w:szCs w:val="24"/>
                <w:lang w:val="el-GR"/>
              </w:rPr>
              <w:t>στις διατάξεις του εδαφίου</w:t>
            </w:r>
            <w:r w:rsidRPr="00B27FE6">
              <w:rPr>
                <w:szCs w:val="24"/>
                <w:lang w:val="el-GR"/>
              </w:rPr>
              <w:t xml:space="preserve"> (2),</w:t>
            </w:r>
          </w:p>
        </w:tc>
      </w:tr>
      <w:tr w:rsidR="007074B3" w:rsidRPr="003709EF" w14:paraId="70FFE14B" w14:textId="77777777" w:rsidTr="00DF73B3">
        <w:trPr>
          <w:gridAfter w:val="1"/>
          <w:wAfter w:w="14" w:type="pct"/>
        </w:trPr>
        <w:tc>
          <w:tcPr>
            <w:tcW w:w="1119" w:type="pct"/>
          </w:tcPr>
          <w:p w14:paraId="0C7FA08F"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73F4327"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F85BBB" w:rsidRPr="003709EF" w14:paraId="327EC1FF" w14:textId="77777777" w:rsidTr="00DF73B3">
        <w:trPr>
          <w:gridAfter w:val="1"/>
          <w:wAfter w:w="14" w:type="pct"/>
        </w:trPr>
        <w:tc>
          <w:tcPr>
            <w:tcW w:w="1119" w:type="pct"/>
          </w:tcPr>
          <w:p w14:paraId="5667AB81"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6EDE803D" w14:textId="5C94B9F2" w:rsidR="00F85BBB" w:rsidRPr="00B27FE6" w:rsidRDefault="00F85BBB" w:rsidP="007074B3">
            <w:pPr>
              <w:tabs>
                <w:tab w:val="left" w:pos="284"/>
                <w:tab w:val="left" w:pos="567"/>
                <w:tab w:val="left" w:pos="851"/>
              </w:tabs>
              <w:spacing w:line="360" w:lineRule="auto"/>
              <w:jc w:val="right"/>
              <w:rPr>
                <w:rStyle w:val="CommentReference"/>
                <w:kern w:val="28"/>
                <w:sz w:val="24"/>
                <w:szCs w:val="24"/>
                <w:lang w:val="el-GR"/>
              </w:rPr>
            </w:pPr>
            <w:r w:rsidRPr="00B27FE6">
              <w:rPr>
                <w:szCs w:val="24"/>
                <w:lang w:val="el-GR"/>
              </w:rPr>
              <w:t>(β)</w:t>
            </w:r>
          </w:p>
        </w:tc>
        <w:tc>
          <w:tcPr>
            <w:tcW w:w="3152" w:type="pct"/>
            <w:gridSpan w:val="9"/>
          </w:tcPr>
          <w:p w14:paraId="622B4EE6" w14:textId="11FF2FA5" w:rsidR="00F85BBB" w:rsidRPr="00F95580" w:rsidRDefault="00F85BBB" w:rsidP="007074B3">
            <w:pPr>
              <w:pStyle w:val="ListParagraph"/>
              <w:tabs>
                <w:tab w:val="left" w:pos="284"/>
                <w:tab w:val="left" w:pos="567"/>
                <w:tab w:val="left" w:pos="851"/>
              </w:tabs>
              <w:spacing w:line="360" w:lineRule="auto"/>
              <w:ind w:left="0"/>
              <w:jc w:val="both"/>
              <w:rPr>
                <w:rStyle w:val="CommentReference"/>
                <w:sz w:val="24"/>
                <w:szCs w:val="24"/>
                <w:lang w:val="el-GR"/>
              </w:rPr>
            </w:pPr>
            <w:r w:rsidRPr="00B27FE6">
              <w:rPr>
                <w:szCs w:val="24"/>
                <w:lang w:val="el-GR"/>
              </w:rPr>
              <w:t>ορίζεται από τον Επίτροπο, σύμφωνα με τις εγχώριες συνθήκες και εφόσον ικανοποιούνται σωρευτικά τα ακόλουθα κριτήρια, για την περίοδο που αφορά η περιοδική εξέταση</w:t>
            </w:r>
            <w:r w:rsidR="003E1BC7">
              <w:rPr>
                <w:szCs w:val="24"/>
                <w:lang w:val="el-GR"/>
              </w:rPr>
              <w:t>-</w:t>
            </w:r>
          </w:p>
        </w:tc>
      </w:tr>
      <w:tr w:rsidR="007074B3" w:rsidRPr="003709EF" w14:paraId="38056AA0" w14:textId="77777777" w:rsidTr="00DF73B3">
        <w:trPr>
          <w:gridAfter w:val="1"/>
          <w:wAfter w:w="14" w:type="pct"/>
        </w:trPr>
        <w:tc>
          <w:tcPr>
            <w:tcW w:w="1119" w:type="pct"/>
          </w:tcPr>
          <w:p w14:paraId="34CCF85C"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660BB7D"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50313C" w:rsidRPr="003709EF" w14:paraId="3549FDEB" w14:textId="77777777" w:rsidTr="00DF73B3">
        <w:trPr>
          <w:gridAfter w:val="1"/>
          <w:wAfter w:w="14" w:type="pct"/>
        </w:trPr>
        <w:tc>
          <w:tcPr>
            <w:tcW w:w="1119" w:type="pct"/>
          </w:tcPr>
          <w:p w14:paraId="4C0F92A6"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6F312041" w14:textId="56BCC493" w:rsidR="00F85BBB" w:rsidRPr="00B27FE6" w:rsidRDefault="00F85BBB" w:rsidP="007074B3">
            <w:pPr>
              <w:pStyle w:val="ListParagraph"/>
              <w:tabs>
                <w:tab w:val="left" w:pos="284"/>
                <w:tab w:val="left" w:pos="567"/>
                <w:tab w:val="left" w:pos="851"/>
              </w:tabs>
              <w:spacing w:line="360" w:lineRule="auto"/>
              <w:ind w:left="0"/>
              <w:rPr>
                <w:rStyle w:val="CommentReference"/>
                <w:kern w:val="28"/>
                <w:sz w:val="24"/>
                <w:szCs w:val="24"/>
                <w:lang w:val="el-GR"/>
              </w:rPr>
            </w:pPr>
          </w:p>
        </w:tc>
        <w:tc>
          <w:tcPr>
            <w:tcW w:w="299" w:type="pct"/>
            <w:gridSpan w:val="4"/>
          </w:tcPr>
          <w:p w14:paraId="05DDF368" w14:textId="57910294" w:rsidR="00F85BBB" w:rsidRPr="00B9741F" w:rsidRDefault="00F85BBB" w:rsidP="007074B3">
            <w:pPr>
              <w:tabs>
                <w:tab w:val="left" w:pos="284"/>
                <w:tab w:val="left" w:pos="567"/>
                <w:tab w:val="left" w:pos="851"/>
              </w:tabs>
              <w:spacing w:line="360" w:lineRule="auto"/>
              <w:rPr>
                <w:rStyle w:val="CommentReference"/>
                <w:sz w:val="24"/>
                <w:szCs w:val="24"/>
                <w:lang w:val="el-GR"/>
              </w:rPr>
            </w:pPr>
            <w:r w:rsidRPr="00B9741F">
              <w:rPr>
                <w:szCs w:val="24"/>
                <w:lang w:val="el-GR"/>
              </w:rPr>
              <w:t>(</w:t>
            </w:r>
            <w:proofErr w:type="spellStart"/>
            <w:r>
              <w:rPr>
                <w:szCs w:val="24"/>
                <w:lang w:val="en-US"/>
              </w:rPr>
              <w:t>i</w:t>
            </w:r>
            <w:proofErr w:type="spellEnd"/>
            <w:r w:rsidRPr="00B9741F">
              <w:rPr>
                <w:szCs w:val="24"/>
                <w:lang w:val="el-GR"/>
              </w:rPr>
              <w:t>)</w:t>
            </w:r>
            <w:r w:rsidRPr="00B9741F">
              <w:rPr>
                <w:szCs w:val="24"/>
                <w:lang w:val="el-GR"/>
              </w:rPr>
              <w:tab/>
            </w:r>
          </w:p>
        </w:tc>
        <w:tc>
          <w:tcPr>
            <w:tcW w:w="2853" w:type="pct"/>
            <w:gridSpan w:val="5"/>
          </w:tcPr>
          <w:p w14:paraId="0C79BCBB" w14:textId="711CD65B" w:rsidR="00F85BBB" w:rsidRPr="00B9741F" w:rsidRDefault="00F85BBB" w:rsidP="007074B3">
            <w:pPr>
              <w:tabs>
                <w:tab w:val="left" w:pos="284"/>
                <w:tab w:val="left" w:pos="567"/>
                <w:tab w:val="left" w:pos="851"/>
              </w:tabs>
              <w:spacing w:line="360" w:lineRule="auto"/>
              <w:jc w:val="both"/>
              <w:rPr>
                <w:rStyle w:val="CommentReference"/>
                <w:sz w:val="24"/>
                <w:szCs w:val="24"/>
                <w:lang w:val="el-GR"/>
              </w:rPr>
            </w:pPr>
            <w:r w:rsidRPr="00B9741F">
              <w:rPr>
                <w:szCs w:val="24"/>
                <w:lang w:val="el-GR"/>
              </w:rPr>
              <w:t>η ύπαρξη υψηλών και μη παροδικών διαρθρωτικών, νομικών ή ρυθμιστικών εμποδίων εισόδου,</w:t>
            </w:r>
          </w:p>
        </w:tc>
      </w:tr>
      <w:tr w:rsidR="0050313C" w:rsidRPr="003709EF" w14:paraId="6CA8ADD7" w14:textId="77777777" w:rsidTr="00DF73B3">
        <w:trPr>
          <w:gridAfter w:val="1"/>
          <w:wAfter w:w="14" w:type="pct"/>
        </w:trPr>
        <w:tc>
          <w:tcPr>
            <w:tcW w:w="1119" w:type="pct"/>
          </w:tcPr>
          <w:p w14:paraId="024B6339"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58F1E1C0" w14:textId="105E6F56" w:rsidR="00F85BBB" w:rsidRPr="00B27FE6" w:rsidRDefault="00F85BBB" w:rsidP="007074B3">
            <w:pPr>
              <w:pStyle w:val="ListParagraph"/>
              <w:spacing w:line="360" w:lineRule="auto"/>
              <w:jc w:val="both"/>
              <w:rPr>
                <w:rStyle w:val="CommentReference"/>
                <w:kern w:val="28"/>
                <w:sz w:val="24"/>
                <w:szCs w:val="24"/>
                <w:lang w:val="el-GR"/>
              </w:rPr>
            </w:pPr>
          </w:p>
        </w:tc>
        <w:tc>
          <w:tcPr>
            <w:tcW w:w="299" w:type="pct"/>
            <w:gridSpan w:val="4"/>
          </w:tcPr>
          <w:p w14:paraId="2E2E0A49" w14:textId="11E1E8F9" w:rsidR="00F85BBB" w:rsidRPr="00B9741F" w:rsidRDefault="00F85BBB" w:rsidP="007074B3">
            <w:pPr>
              <w:tabs>
                <w:tab w:val="left" w:pos="284"/>
                <w:tab w:val="left" w:pos="567"/>
                <w:tab w:val="left" w:pos="851"/>
              </w:tabs>
              <w:spacing w:line="360" w:lineRule="auto"/>
            </w:pPr>
            <w:r w:rsidRPr="00B27FE6">
              <w:rPr>
                <w:szCs w:val="24"/>
                <w:lang w:val="el-GR"/>
              </w:rPr>
              <w:t>(</w:t>
            </w:r>
            <w:proofErr w:type="spellStart"/>
            <w:r w:rsidRPr="00B27FE6">
              <w:rPr>
                <w:szCs w:val="24"/>
                <w:lang w:val="el-GR"/>
              </w:rPr>
              <w:t>ii</w:t>
            </w:r>
            <w:proofErr w:type="spellEnd"/>
            <w:r w:rsidRPr="00B27FE6">
              <w:rPr>
                <w:szCs w:val="24"/>
                <w:lang w:val="el-GR"/>
              </w:rPr>
              <w:t>)</w:t>
            </w:r>
          </w:p>
        </w:tc>
        <w:tc>
          <w:tcPr>
            <w:tcW w:w="2853" w:type="pct"/>
            <w:gridSpan w:val="5"/>
          </w:tcPr>
          <w:p w14:paraId="212A3E67" w14:textId="28F023E2" w:rsidR="00F85BBB" w:rsidRPr="00B9741F" w:rsidRDefault="00F85BBB" w:rsidP="007074B3">
            <w:pPr>
              <w:tabs>
                <w:tab w:val="left" w:pos="284"/>
                <w:tab w:val="left" w:pos="567"/>
                <w:tab w:val="left" w:pos="851"/>
              </w:tabs>
              <w:spacing w:line="360" w:lineRule="auto"/>
              <w:jc w:val="both"/>
              <w:rPr>
                <w:rStyle w:val="CommentReference"/>
                <w:sz w:val="24"/>
                <w:szCs w:val="24"/>
                <w:lang w:val="el-GR"/>
              </w:rPr>
            </w:pPr>
            <w:r w:rsidRPr="00B27FE6">
              <w:rPr>
                <w:szCs w:val="24"/>
                <w:lang w:val="el-GR"/>
              </w:rPr>
              <w:t>η διάρθρωση της σχετικής αγοράς δεν επιτρέπει μετάβαση προς αποτελεσματικό ανταγωνισμό υποδομών ή υπηρεσιών,</w:t>
            </w:r>
          </w:p>
        </w:tc>
      </w:tr>
      <w:tr w:rsidR="0050313C" w:rsidRPr="003709EF" w14:paraId="75A46942" w14:textId="77777777" w:rsidTr="00DF73B3">
        <w:trPr>
          <w:gridAfter w:val="1"/>
          <w:wAfter w:w="14" w:type="pct"/>
        </w:trPr>
        <w:tc>
          <w:tcPr>
            <w:tcW w:w="1119" w:type="pct"/>
          </w:tcPr>
          <w:p w14:paraId="4E5C1E78"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153A14D4" w14:textId="77777777" w:rsidR="00F85BBB" w:rsidRPr="00B27FE6" w:rsidRDefault="00F85BBB" w:rsidP="007074B3">
            <w:pPr>
              <w:pStyle w:val="ListParagraph"/>
              <w:spacing w:line="360" w:lineRule="auto"/>
              <w:jc w:val="both"/>
              <w:rPr>
                <w:rStyle w:val="CommentReference"/>
                <w:kern w:val="28"/>
                <w:sz w:val="24"/>
                <w:szCs w:val="24"/>
                <w:lang w:val="el-GR"/>
              </w:rPr>
            </w:pPr>
          </w:p>
        </w:tc>
        <w:tc>
          <w:tcPr>
            <w:tcW w:w="299" w:type="pct"/>
            <w:gridSpan w:val="4"/>
          </w:tcPr>
          <w:p w14:paraId="703DBAB1" w14:textId="38A16A47" w:rsidR="00F85BBB" w:rsidRPr="00B9741F" w:rsidRDefault="00F85BBB" w:rsidP="007074B3">
            <w:pPr>
              <w:tabs>
                <w:tab w:val="left" w:pos="284"/>
                <w:tab w:val="left" w:pos="567"/>
                <w:tab w:val="left" w:pos="851"/>
              </w:tabs>
              <w:spacing w:line="360" w:lineRule="auto"/>
            </w:pPr>
            <w:r w:rsidRPr="00B27FE6">
              <w:rPr>
                <w:szCs w:val="24"/>
                <w:lang w:val="el-GR"/>
              </w:rPr>
              <w:t>(</w:t>
            </w:r>
            <w:proofErr w:type="spellStart"/>
            <w:r w:rsidRPr="00B9741F">
              <w:rPr>
                <w:szCs w:val="24"/>
                <w:lang w:val="el-GR"/>
              </w:rPr>
              <w:t>iii</w:t>
            </w:r>
            <w:proofErr w:type="spellEnd"/>
            <w:r w:rsidRPr="00B27FE6">
              <w:rPr>
                <w:szCs w:val="24"/>
                <w:lang w:val="el-GR"/>
              </w:rPr>
              <w:t xml:space="preserve">)  </w:t>
            </w:r>
          </w:p>
        </w:tc>
        <w:tc>
          <w:tcPr>
            <w:tcW w:w="2853" w:type="pct"/>
            <w:gridSpan w:val="5"/>
          </w:tcPr>
          <w:p w14:paraId="3F09CA58" w14:textId="1FF96FC0" w:rsidR="00F85BBB" w:rsidRPr="00B27FE6" w:rsidRDefault="00F85BBB" w:rsidP="007074B3">
            <w:pPr>
              <w:tabs>
                <w:tab w:val="left" w:pos="284"/>
                <w:tab w:val="left" w:pos="567"/>
                <w:tab w:val="left" w:pos="851"/>
              </w:tabs>
              <w:spacing w:line="360" w:lineRule="auto"/>
              <w:jc w:val="both"/>
              <w:rPr>
                <w:rStyle w:val="CommentReference"/>
                <w:kern w:val="28"/>
                <w:sz w:val="24"/>
                <w:szCs w:val="24"/>
                <w:lang w:val="el-GR"/>
              </w:rPr>
            </w:pPr>
            <w:r w:rsidRPr="00B27FE6">
              <w:rPr>
                <w:szCs w:val="24"/>
                <w:lang w:val="el-GR"/>
              </w:rPr>
              <w:t xml:space="preserve">η εφαρμογή του δικαίου του ανταγωνισμού από μόνη της δεν παρουσιάζεται επαρκής στην </w:t>
            </w:r>
            <w:r w:rsidRPr="00B27FE6">
              <w:rPr>
                <w:szCs w:val="24"/>
                <w:lang w:val="el-GR"/>
              </w:rPr>
              <w:lastRenderedPageBreak/>
              <w:t>αντιμετώπιση των προβλημάτων ανταγωνισμού που εντοπίζονται.</w:t>
            </w:r>
          </w:p>
        </w:tc>
      </w:tr>
      <w:tr w:rsidR="007074B3" w:rsidRPr="003709EF" w14:paraId="71FAC008" w14:textId="77777777" w:rsidTr="00DF73B3">
        <w:trPr>
          <w:gridAfter w:val="1"/>
          <w:wAfter w:w="14" w:type="pct"/>
        </w:trPr>
        <w:tc>
          <w:tcPr>
            <w:tcW w:w="1119" w:type="pct"/>
          </w:tcPr>
          <w:p w14:paraId="0A701BB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9E359DA"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7074B3" w:rsidRPr="003709EF" w14:paraId="27A65CA9" w14:textId="77777777" w:rsidTr="00DF73B3">
        <w:trPr>
          <w:gridAfter w:val="1"/>
          <w:wAfter w:w="14" w:type="pct"/>
        </w:trPr>
        <w:tc>
          <w:tcPr>
            <w:tcW w:w="1119" w:type="pct"/>
          </w:tcPr>
          <w:p w14:paraId="76DCC99C" w14:textId="0EDF7E76"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Διαδικασία αξιολόγησης του καθεστώτος του ανταγωνισμού σε μια σχετική αγορά.</w:t>
            </w:r>
          </w:p>
        </w:tc>
        <w:tc>
          <w:tcPr>
            <w:tcW w:w="3866" w:type="pct"/>
            <w:gridSpan w:val="16"/>
          </w:tcPr>
          <w:p w14:paraId="595EA6FB" w14:textId="4CB94548" w:rsidR="00F85BBB" w:rsidRPr="001E24B4" w:rsidRDefault="00F85BBB" w:rsidP="007074B3">
            <w:pPr>
              <w:tabs>
                <w:tab w:val="left" w:pos="397"/>
                <w:tab w:val="left" w:pos="794"/>
              </w:tabs>
              <w:spacing w:line="360" w:lineRule="auto"/>
              <w:jc w:val="both"/>
              <w:rPr>
                <w:szCs w:val="24"/>
                <w:lang w:val="el-GR"/>
              </w:rPr>
            </w:pPr>
            <w:r w:rsidRPr="001E24B4">
              <w:rPr>
                <w:szCs w:val="24"/>
                <w:lang w:val="el-GR"/>
              </w:rPr>
              <w:t>18.</w:t>
            </w:r>
            <w:r w:rsidR="003E1BC7">
              <w:rPr>
                <w:szCs w:val="24"/>
                <w:lang w:val="el-GR"/>
              </w:rPr>
              <w:t xml:space="preserve"> </w:t>
            </w:r>
            <w:r w:rsidRPr="001E24B4">
              <w:rPr>
                <w:szCs w:val="24"/>
                <w:lang w:val="el-GR"/>
              </w:rPr>
              <w:t>(1)</w:t>
            </w:r>
            <w:r w:rsidR="00B77827">
              <w:rPr>
                <w:szCs w:val="24"/>
                <w:lang w:val="el-GR"/>
              </w:rPr>
              <w:tab/>
            </w:r>
            <w:r w:rsidRPr="001E24B4">
              <w:rPr>
                <w:szCs w:val="24"/>
                <w:lang w:val="el-GR"/>
              </w:rPr>
              <w:t>Ο Επίτροπος εξετάζει κάθε σχετική αγορά με μελλοντική προοπτική χωρίς να λαμβάνει υπόψη ειδικές υφιστάμενες ρυθμίσεις οι οποίες επιβλήθηκαν ως απόρροια προηγούμενου κύκλου εξέτασης της σχετικ</w:t>
            </w:r>
            <w:r w:rsidR="00D22006">
              <w:rPr>
                <w:szCs w:val="24"/>
                <w:lang w:val="el-GR"/>
              </w:rPr>
              <w:t>ής αγοράς λαμβάνοντας υπόψη-</w:t>
            </w:r>
          </w:p>
          <w:p w14:paraId="0F2F60EF" w14:textId="77777777" w:rsidR="00F85BBB" w:rsidRPr="00B27FE6" w:rsidRDefault="00F85BBB" w:rsidP="007074B3">
            <w:pPr>
              <w:pStyle w:val="ListParagraph"/>
              <w:tabs>
                <w:tab w:val="left" w:pos="284"/>
                <w:tab w:val="left" w:pos="567"/>
                <w:tab w:val="left" w:pos="851"/>
              </w:tabs>
              <w:spacing w:line="360" w:lineRule="auto"/>
              <w:ind w:left="0"/>
              <w:jc w:val="both"/>
              <w:rPr>
                <w:rStyle w:val="CommentReference"/>
                <w:kern w:val="28"/>
                <w:sz w:val="24"/>
                <w:szCs w:val="24"/>
                <w:lang w:val="el-GR"/>
              </w:rPr>
            </w:pPr>
          </w:p>
        </w:tc>
      </w:tr>
      <w:tr w:rsidR="007074B3" w:rsidRPr="003709EF" w14:paraId="12ADEA78" w14:textId="77777777" w:rsidTr="00DF73B3">
        <w:trPr>
          <w:gridAfter w:val="1"/>
          <w:wAfter w:w="14" w:type="pct"/>
        </w:trPr>
        <w:tc>
          <w:tcPr>
            <w:tcW w:w="1119" w:type="pct"/>
          </w:tcPr>
          <w:p w14:paraId="6A92B135"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8A525F5"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F85BBB" w:rsidRPr="003709EF" w14:paraId="7539CE6D" w14:textId="77777777" w:rsidTr="00DF73B3">
        <w:trPr>
          <w:gridAfter w:val="1"/>
          <w:wAfter w:w="14" w:type="pct"/>
        </w:trPr>
        <w:tc>
          <w:tcPr>
            <w:tcW w:w="1119" w:type="pct"/>
          </w:tcPr>
          <w:p w14:paraId="7B6E7CCD"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0360D926" w14:textId="77777777" w:rsidR="00424697"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(α)</w:t>
            </w:r>
          </w:p>
          <w:p w14:paraId="03C79BB4" w14:textId="77777777" w:rsidR="00424697" w:rsidRDefault="00424697" w:rsidP="007074B3">
            <w:pPr>
              <w:pStyle w:val="ListParagraph"/>
              <w:tabs>
                <w:tab w:val="left" w:pos="284"/>
                <w:tab w:val="left" w:pos="567"/>
                <w:tab w:val="left" w:pos="851"/>
              </w:tabs>
              <w:spacing w:line="360" w:lineRule="auto"/>
              <w:ind w:left="0"/>
              <w:jc w:val="right"/>
              <w:rPr>
                <w:szCs w:val="24"/>
                <w:lang w:val="el-GR"/>
              </w:rPr>
            </w:pPr>
          </w:p>
          <w:p w14:paraId="1BACFB92" w14:textId="77777777" w:rsidR="00424697" w:rsidRDefault="00424697" w:rsidP="007074B3">
            <w:pPr>
              <w:pStyle w:val="ListParagraph"/>
              <w:tabs>
                <w:tab w:val="left" w:pos="284"/>
                <w:tab w:val="left" w:pos="567"/>
                <w:tab w:val="left" w:pos="851"/>
              </w:tabs>
              <w:spacing w:line="360" w:lineRule="auto"/>
              <w:ind w:left="0"/>
              <w:jc w:val="right"/>
              <w:rPr>
                <w:szCs w:val="24"/>
                <w:lang w:val="el-GR"/>
              </w:rPr>
            </w:pPr>
          </w:p>
          <w:p w14:paraId="563BC5D6" w14:textId="77777777" w:rsidR="00424697" w:rsidRDefault="00424697" w:rsidP="007074B3">
            <w:pPr>
              <w:pStyle w:val="ListParagraph"/>
              <w:tabs>
                <w:tab w:val="left" w:pos="284"/>
                <w:tab w:val="left" w:pos="567"/>
                <w:tab w:val="left" w:pos="851"/>
              </w:tabs>
              <w:spacing w:line="360" w:lineRule="auto"/>
              <w:ind w:left="0"/>
              <w:jc w:val="right"/>
              <w:rPr>
                <w:szCs w:val="24"/>
                <w:lang w:val="el-GR"/>
              </w:rPr>
            </w:pPr>
          </w:p>
          <w:p w14:paraId="4E218C9E" w14:textId="72C31DF9" w:rsidR="00424697" w:rsidRDefault="00424697" w:rsidP="007074B3">
            <w:pPr>
              <w:pStyle w:val="ListParagraph"/>
              <w:tabs>
                <w:tab w:val="left" w:pos="284"/>
                <w:tab w:val="left" w:pos="567"/>
                <w:tab w:val="left" w:pos="851"/>
              </w:tabs>
              <w:spacing w:line="360" w:lineRule="auto"/>
              <w:ind w:left="0"/>
              <w:jc w:val="right"/>
              <w:rPr>
                <w:szCs w:val="24"/>
                <w:lang w:val="el-GR"/>
              </w:rPr>
            </w:pPr>
            <w:r>
              <w:rPr>
                <w:szCs w:val="24"/>
                <w:lang w:val="el-GR"/>
              </w:rPr>
              <w:t>(β)</w:t>
            </w:r>
          </w:p>
          <w:p w14:paraId="37DBC6A9" w14:textId="77777777" w:rsidR="00424697" w:rsidRDefault="00424697" w:rsidP="007074B3">
            <w:pPr>
              <w:pStyle w:val="ListParagraph"/>
              <w:tabs>
                <w:tab w:val="left" w:pos="284"/>
                <w:tab w:val="left" w:pos="567"/>
                <w:tab w:val="left" w:pos="851"/>
              </w:tabs>
              <w:spacing w:line="360" w:lineRule="auto"/>
              <w:ind w:left="0"/>
              <w:jc w:val="right"/>
              <w:rPr>
                <w:szCs w:val="24"/>
                <w:lang w:val="el-GR"/>
              </w:rPr>
            </w:pPr>
          </w:p>
          <w:p w14:paraId="05610C67" w14:textId="77777777" w:rsidR="00424697" w:rsidRDefault="00424697" w:rsidP="007074B3">
            <w:pPr>
              <w:pStyle w:val="ListParagraph"/>
              <w:tabs>
                <w:tab w:val="left" w:pos="284"/>
                <w:tab w:val="left" w:pos="567"/>
                <w:tab w:val="left" w:pos="851"/>
              </w:tabs>
              <w:spacing w:line="360" w:lineRule="auto"/>
              <w:ind w:left="0"/>
              <w:jc w:val="right"/>
              <w:rPr>
                <w:szCs w:val="24"/>
                <w:lang w:val="el-GR"/>
              </w:rPr>
            </w:pPr>
          </w:p>
          <w:p w14:paraId="77257812" w14:textId="77777777" w:rsidR="00424697" w:rsidRDefault="00424697" w:rsidP="007074B3">
            <w:pPr>
              <w:pStyle w:val="ListParagraph"/>
              <w:tabs>
                <w:tab w:val="left" w:pos="284"/>
                <w:tab w:val="left" w:pos="567"/>
                <w:tab w:val="left" w:pos="851"/>
              </w:tabs>
              <w:spacing w:line="360" w:lineRule="auto"/>
              <w:ind w:left="0"/>
              <w:jc w:val="right"/>
              <w:rPr>
                <w:szCs w:val="24"/>
                <w:lang w:val="el-GR"/>
              </w:rPr>
            </w:pPr>
          </w:p>
          <w:p w14:paraId="61DB4525" w14:textId="35772BE5" w:rsidR="00F85BBB" w:rsidRPr="00B27FE6" w:rsidRDefault="00F85BBB" w:rsidP="00424697">
            <w:pPr>
              <w:pStyle w:val="ListParagraph"/>
              <w:tabs>
                <w:tab w:val="left" w:pos="284"/>
                <w:tab w:val="left" w:pos="567"/>
                <w:tab w:val="left" w:pos="851"/>
              </w:tabs>
              <w:spacing w:line="360" w:lineRule="auto"/>
              <w:ind w:left="0"/>
              <w:rPr>
                <w:rStyle w:val="CommentReference"/>
                <w:kern w:val="28"/>
                <w:sz w:val="24"/>
                <w:szCs w:val="24"/>
                <w:lang w:val="el-GR"/>
              </w:rPr>
            </w:pPr>
            <w:r w:rsidRPr="00B27FE6">
              <w:rPr>
                <w:szCs w:val="24"/>
                <w:lang w:val="el-GR"/>
              </w:rPr>
              <w:t xml:space="preserve">   </w:t>
            </w:r>
          </w:p>
        </w:tc>
        <w:tc>
          <w:tcPr>
            <w:tcW w:w="3152" w:type="pct"/>
            <w:gridSpan w:val="9"/>
          </w:tcPr>
          <w:p w14:paraId="1D34626D" w14:textId="47BF2C10" w:rsidR="00424697" w:rsidRDefault="00F85BBB" w:rsidP="007074B3">
            <w:pPr>
              <w:tabs>
                <w:tab w:val="left" w:pos="284"/>
                <w:tab w:val="left" w:pos="567"/>
                <w:tab w:val="left" w:pos="851"/>
              </w:tabs>
              <w:spacing w:line="360" w:lineRule="auto"/>
              <w:jc w:val="both"/>
              <w:rPr>
                <w:szCs w:val="24"/>
                <w:lang w:val="el-GR"/>
              </w:rPr>
            </w:pPr>
            <w:r w:rsidRPr="00B27FE6">
              <w:rPr>
                <w:szCs w:val="24"/>
                <w:lang w:val="el-GR"/>
              </w:rPr>
              <w:t>τις εξελίξεις στη σχετική αγορά, οι οποίες δυνατό</w:t>
            </w:r>
            <w:r w:rsidR="003E1BC7">
              <w:rPr>
                <w:szCs w:val="24"/>
                <w:lang w:val="el-GR"/>
              </w:rPr>
              <w:t>ν</w:t>
            </w:r>
            <w:r w:rsidRPr="00B27FE6">
              <w:rPr>
                <w:szCs w:val="24"/>
                <w:lang w:val="el-GR"/>
              </w:rPr>
              <w:t xml:space="preserve"> να επηρεάζουν το ενδεχόμενο η σχετική αγορά να τείνει </w:t>
            </w:r>
            <w:r w:rsidR="00424697">
              <w:rPr>
                <w:szCs w:val="24"/>
                <w:lang w:val="el-GR"/>
              </w:rPr>
              <w:t>προς αποτελεσματικό ανταγωνισμό,</w:t>
            </w:r>
          </w:p>
          <w:p w14:paraId="43CD7B92" w14:textId="77777777" w:rsidR="00F222F5" w:rsidRDefault="00F222F5" w:rsidP="00424697">
            <w:pPr>
              <w:tabs>
                <w:tab w:val="left" w:pos="284"/>
                <w:tab w:val="left" w:pos="567"/>
                <w:tab w:val="left" w:pos="851"/>
              </w:tabs>
              <w:spacing w:line="360" w:lineRule="auto"/>
              <w:jc w:val="both"/>
              <w:rPr>
                <w:szCs w:val="24"/>
                <w:lang w:val="el-GR"/>
              </w:rPr>
            </w:pPr>
          </w:p>
          <w:p w14:paraId="58B6BB3C" w14:textId="2C1A60CF" w:rsidR="00F85BBB" w:rsidRPr="00463719" w:rsidRDefault="00F85BBB" w:rsidP="00424697">
            <w:pPr>
              <w:tabs>
                <w:tab w:val="left" w:pos="284"/>
                <w:tab w:val="left" w:pos="567"/>
                <w:tab w:val="left" w:pos="851"/>
              </w:tabs>
              <w:spacing w:line="360" w:lineRule="auto"/>
              <w:jc w:val="both"/>
              <w:rPr>
                <w:rStyle w:val="CommentReference"/>
                <w:sz w:val="24"/>
                <w:szCs w:val="24"/>
                <w:lang w:val="el-GR"/>
              </w:rPr>
            </w:pPr>
            <w:r w:rsidRPr="00B27FE6">
              <w:rPr>
                <w:szCs w:val="24"/>
                <w:lang w:val="el-GR"/>
              </w:rPr>
              <w:t>όλες τις σχετικές ανταγωνιστικές πιέσεις στο χονδρικό και λιανικό επίπεδο, ανεξάρτητα από το γεγονός αν αυτές οι πιέσεις προέρχονται από δίκτυα ή υπηρεσίες ηλεκτρονικών επικοινω</w:t>
            </w:r>
            <w:r w:rsidR="00424697">
              <w:rPr>
                <w:szCs w:val="24"/>
                <w:lang w:val="el-GR"/>
              </w:rPr>
              <w:t xml:space="preserve">νιών </w:t>
            </w:r>
            <w:r w:rsidRPr="00B27FE6">
              <w:rPr>
                <w:szCs w:val="24"/>
                <w:lang w:val="el-GR"/>
              </w:rPr>
              <w:t>ή άλλους τύπους υπηρεσιών ή και εφαρμογών οι οποίες είναι συγκρίσιμες κατά την αντίληψη του τελικού χρήστη, παρόλο που δεν αποτελούν μέρος της σχετικής αγοράς,</w:t>
            </w:r>
          </w:p>
        </w:tc>
      </w:tr>
      <w:tr w:rsidR="007074B3" w:rsidRPr="003709EF" w14:paraId="0963346D" w14:textId="77777777" w:rsidTr="00DF73B3">
        <w:trPr>
          <w:gridAfter w:val="1"/>
          <w:wAfter w:w="14" w:type="pct"/>
        </w:trPr>
        <w:tc>
          <w:tcPr>
            <w:tcW w:w="1119" w:type="pct"/>
          </w:tcPr>
          <w:p w14:paraId="28C430CA"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9908C4E" w14:textId="77777777" w:rsidR="00F85BBB" w:rsidRPr="00B27FE6" w:rsidRDefault="00F85BBB" w:rsidP="007074B3">
            <w:pPr>
              <w:pStyle w:val="ListParagraph"/>
              <w:spacing w:line="360" w:lineRule="auto"/>
              <w:jc w:val="both"/>
              <w:rPr>
                <w:szCs w:val="24"/>
                <w:lang w:val="el-GR"/>
              </w:rPr>
            </w:pPr>
          </w:p>
        </w:tc>
      </w:tr>
      <w:tr w:rsidR="00F85BBB" w:rsidRPr="003709EF" w14:paraId="23C30EDD" w14:textId="77777777" w:rsidTr="00DF73B3">
        <w:trPr>
          <w:gridAfter w:val="1"/>
          <w:wAfter w:w="14" w:type="pct"/>
        </w:trPr>
        <w:tc>
          <w:tcPr>
            <w:tcW w:w="1119" w:type="pct"/>
          </w:tcPr>
          <w:p w14:paraId="72185BD7"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24C89A95" w14:textId="77777777" w:rsidR="00F85BBB" w:rsidRPr="00B27FE6"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(γ)</w:t>
            </w:r>
          </w:p>
        </w:tc>
        <w:tc>
          <w:tcPr>
            <w:tcW w:w="3152" w:type="pct"/>
            <w:gridSpan w:val="9"/>
          </w:tcPr>
          <w:p w14:paraId="2B88376D" w14:textId="0C0A36EF" w:rsidR="00F85BBB" w:rsidRPr="00B27FE6" w:rsidRDefault="00F85BBB" w:rsidP="00D22006">
            <w:pPr>
              <w:tabs>
                <w:tab w:val="left" w:pos="284"/>
                <w:tab w:val="left" w:pos="567"/>
                <w:tab w:val="left" w:pos="851"/>
              </w:tabs>
              <w:spacing w:line="360" w:lineRule="auto"/>
              <w:jc w:val="both"/>
              <w:rPr>
                <w:szCs w:val="24"/>
                <w:lang w:val="el-GR"/>
              </w:rPr>
            </w:pPr>
            <w:r w:rsidRPr="00B27FE6">
              <w:rPr>
                <w:szCs w:val="24"/>
                <w:lang w:val="el-GR"/>
              </w:rPr>
              <w:t xml:space="preserve">άλλες μορφές ρύθμισης ή </w:t>
            </w:r>
            <w:proofErr w:type="spellStart"/>
            <w:r w:rsidRPr="00B27FE6">
              <w:rPr>
                <w:szCs w:val="24"/>
                <w:lang w:val="el-GR"/>
              </w:rPr>
              <w:t>επιβληθέντα</w:t>
            </w:r>
            <w:proofErr w:type="spellEnd"/>
            <w:r w:rsidRPr="00B27FE6">
              <w:rPr>
                <w:szCs w:val="24"/>
                <w:lang w:val="el-GR"/>
              </w:rPr>
              <w:t xml:space="preserve"> μέτρα τα οποία επηρεάζουν τη σχετική αγορά ή συναφείς λιανικές αγορές κατά την περίοδο εξέτασης σχετικής αγοράς και περιλαμβάνουν μεταξύ άλλων υποχρεώσεις οι οποίες επιβάλλονται </w:t>
            </w:r>
            <w:r w:rsidR="00D22006">
              <w:rPr>
                <w:szCs w:val="24"/>
                <w:lang w:val="el-GR"/>
              </w:rPr>
              <w:t>δυνάμει</w:t>
            </w:r>
            <w:r w:rsidRPr="00B27FE6">
              <w:rPr>
                <w:szCs w:val="24"/>
                <w:lang w:val="el-GR"/>
              </w:rPr>
              <w:t xml:space="preserve"> των</w:t>
            </w:r>
            <w:r w:rsidR="00D22006">
              <w:rPr>
                <w:szCs w:val="24"/>
                <w:lang w:val="el-GR"/>
              </w:rPr>
              <w:t xml:space="preserve"> διατάξεων των</w:t>
            </w:r>
            <w:r w:rsidRPr="00B27FE6">
              <w:rPr>
                <w:szCs w:val="24"/>
                <w:lang w:val="el-GR"/>
              </w:rPr>
              <w:t xml:space="preserve"> άρθρων 10 και 14,</w:t>
            </w:r>
          </w:p>
        </w:tc>
      </w:tr>
      <w:tr w:rsidR="007074B3" w:rsidRPr="003709EF" w14:paraId="6F49D33F" w14:textId="77777777" w:rsidTr="00DF73B3">
        <w:trPr>
          <w:gridAfter w:val="1"/>
          <w:wAfter w:w="14" w:type="pct"/>
        </w:trPr>
        <w:tc>
          <w:tcPr>
            <w:tcW w:w="1119" w:type="pct"/>
          </w:tcPr>
          <w:p w14:paraId="220EB5B1"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95CFC5A" w14:textId="77777777" w:rsidR="00F85BBB" w:rsidRPr="00B27FE6" w:rsidRDefault="00F85BBB" w:rsidP="007074B3">
            <w:pPr>
              <w:pStyle w:val="ListParagraph"/>
              <w:spacing w:line="360" w:lineRule="auto"/>
              <w:jc w:val="both"/>
              <w:rPr>
                <w:szCs w:val="24"/>
                <w:lang w:val="el-GR"/>
              </w:rPr>
            </w:pPr>
          </w:p>
        </w:tc>
      </w:tr>
      <w:tr w:rsidR="00F85BBB" w:rsidRPr="003709EF" w14:paraId="1C067474" w14:textId="77777777" w:rsidTr="00DF73B3">
        <w:trPr>
          <w:gridAfter w:val="1"/>
          <w:wAfter w:w="14" w:type="pct"/>
        </w:trPr>
        <w:tc>
          <w:tcPr>
            <w:tcW w:w="1119" w:type="pct"/>
          </w:tcPr>
          <w:p w14:paraId="1A9B3DEB"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6B4B570E" w14:textId="1BF1B9C9" w:rsidR="00F85BBB" w:rsidRPr="00B27FE6"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(δ)</w:t>
            </w:r>
          </w:p>
        </w:tc>
        <w:tc>
          <w:tcPr>
            <w:tcW w:w="3152" w:type="pct"/>
            <w:gridSpan w:val="9"/>
          </w:tcPr>
          <w:p w14:paraId="50A31917" w14:textId="7A05938D" w:rsidR="00F85BBB" w:rsidRPr="00B27FE6" w:rsidRDefault="00F85BBB" w:rsidP="007074B3">
            <w:pPr>
              <w:tabs>
                <w:tab w:val="left" w:pos="284"/>
                <w:tab w:val="left" w:pos="567"/>
                <w:tab w:val="left" w:pos="851"/>
              </w:tabs>
              <w:spacing w:line="360" w:lineRule="auto"/>
              <w:jc w:val="both"/>
              <w:rPr>
                <w:szCs w:val="24"/>
                <w:lang w:val="el-GR"/>
              </w:rPr>
            </w:pPr>
            <w:r w:rsidRPr="00B27FE6">
              <w:rPr>
                <w:szCs w:val="24"/>
                <w:lang w:val="el-GR"/>
              </w:rPr>
              <w:t>ρυθμίσεις που επιβάλλονται σε άλλες σχετικές αγορές, ως απόρροια εξέτασης σχετικής αγοράς.</w:t>
            </w:r>
          </w:p>
        </w:tc>
      </w:tr>
      <w:tr w:rsidR="007074B3" w:rsidRPr="003709EF" w14:paraId="00DFDD31" w14:textId="77777777" w:rsidTr="00DF73B3">
        <w:trPr>
          <w:gridAfter w:val="1"/>
          <w:wAfter w:w="14" w:type="pct"/>
        </w:trPr>
        <w:tc>
          <w:tcPr>
            <w:tcW w:w="1119" w:type="pct"/>
          </w:tcPr>
          <w:p w14:paraId="66ADBE00"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325EFB6A" w14:textId="77777777" w:rsidR="00F85BBB" w:rsidRPr="00B27FE6" w:rsidRDefault="00F85BBB" w:rsidP="007074B3">
            <w:pPr>
              <w:pStyle w:val="ListParagraph"/>
              <w:spacing w:line="360" w:lineRule="auto"/>
              <w:jc w:val="both"/>
              <w:rPr>
                <w:szCs w:val="24"/>
                <w:lang w:val="el-GR"/>
              </w:rPr>
            </w:pPr>
          </w:p>
        </w:tc>
      </w:tr>
      <w:tr w:rsidR="007074B3" w:rsidRPr="003709EF" w14:paraId="3B45A387" w14:textId="77777777" w:rsidTr="00DF73B3">
        <w:trPr>
          <w:gridAfter w:val="1"/>
          <w:wAfter w:w="14" w:type="pct"/>
        </w:trPr>
        <w:tc>
          <w:tcPr>
            <w:tcW w:w="1119" w:type="pct"/>
          </w:tcPr>
          <w:p w14:paraId="4D1211EE"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946C6CE" w14:textId="7EEA2F7C" w:rsidR="00F85BBB" w:rsidRPr="00463719" w:rsidRDefault="00B77827" w:rsidP="007074B3">
            <w:pPr>
              <w:tabs>
                <w:tab w:val="left" w:pos="397"/>
                <w:tab w:val="left" w:pos="794"/>
              </w:tabs>
              <w:spacing w:line="360" w:lineRule="auto"/>
              <w:jc w:val="both"/>
              <w:rPr>
                <w:szCs w:val="24"/>
                <w:lang w:val="el-GR"/>
              </w:rPr>
            </w:pPr>
            <w:r>
              <w:rPr>
                <w:szCs w:val="24"/>
                <w:lang w:val="el-GR"/>
              </w:rPr>
              <w:tab/>
            </w:r>
            <w:r w:rsidR="00F85BBB" w:rsidRPr="00B27FE6">
              <w:rPr>
                <w:szCs w:val="24"/>
                <w:lang w:val="el-GR"/>
              </w:rPr>
              <w:t>(2)</w:t>
            </w:r>
            <w:r>
              <w:rPr>
                <w:szCs w:val="24"/>
                <w:lang w:val="el-GR"/>
              </w:rPr>
              <w:tab/>
            </w:r>
            <w:r w:rsidR="00F85BBB" w:rsidRPr="00B27FE6">
              <w:rPr>
                <w:szCs w:val="24"/>
                <w:lang w:val="el-GR"/>
              </w:rPr>
              <w:t>Ο Επίτροπος καθορίζει παροχέα ως έχοντα σημαντική ισχύ σε σχετική αγορά-</w:t>
            </w:r>
          </w:p>
        </w:tc>
      </w:tr>
      <w:tr w:rsidR="007074B3" w:rsidRPr="003709EF" w14:paraId="27569EDC" w14:textId="77777777" w:rsidTr="00DF73B3">
        <w:trPr>
          <w:gridAfter w:val="1"/>
          <w:wAfter w:w="14" w:type="pct"/>
        </w:trPr>
        <w:tc>
          <w:tcPr>
            <w:tcW w:w="1119" w:type="pct"/>
          </w:tcPr>
          <w:p w14:paraId="5AD27C89"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8008762" w14:textId="77777777" w:rsidR="00F85BBB" w:rsidRPr="00B27FE6" w:rsidRDefault="00F85BBB" w:rsidP="007074B3">
            <w:pPr>
              <w:pStyle w:val="ListParagraph"/>
              <w:spacing w:line="360" w:lineRule="auto"/>
              <w:jc w:val="both"/>
              <w:rPr>
                <w:szCs w:val="24"/>
                <w:lang w:val="el-GR"/>
              </w:rPr>
            </w:pPr>
          </w:p>
        </w:tc>
      </w:tr>
      <w:tr w:rsidR="00F85BBB" w:rsidRPr="003709EF" w14:paraId="40F0FE3A" w14:textId="77777777" w:rsidTr="00DF73B3">
        <w:trPr>
          <w:gridAfter w:val="1"/>
          <w:wAfter w:w="14" w:type="pct"/>
        </w:trPr>
        <w:tc>
          <w:tcPr>
            <w:tcW w:w="1119" w:type="pct"/>
          </w:tcPr>
          <w:p w14:paraId="653EE1CE"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069C993D" w14:textId="5638C639" w:rsidR="00F85BBB" w:rsidRPr="00B27FE6"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(α)</w:t>
            </w:r>
          </w:p>
        </w:tc>
        <w:tc>
          <w:tcPr>
            <w:tcW w:w="3152" w:type="pct"/>
            <w:gridSpan w:val="9"/>
          </w:tcPr>
          <w:p w14:paraId="3869766D" w14:textId="0BC2C942" w:rsidR="00F85BBB" w:rsidRPr="00DD0144" w:rsidRDefault="00FA5972" w:rsidP="007074B3">
            <w:pPr>
              <w:tabs>
                <w:tab w:val="left" w:pos="284"/>
                <w:tab w:val="left" w:pos="567"/>
                <w:tab w:val="left" w:pos="851"/>
              </w:tabs>
              <w:spacing w:line="360" w:lineRule="auto"/>
              <w:jc w:val="both"/>
              <w:rPr>
                <w:szCs w:val="24"/>
                <w:lang w:val="el-GR"/>
              </w:rPr>
            </w:pPr>
            <w:r>
              <w:rPr>
                <w:szCs w:val="24"/>
                <w:lang w:val="el-GR"/>
              </w:rPr>
              <w:t>α</w:t>
            </w:r>
            <w:r w:rsidR="00F85BBB" w:rsidRPr="00B27FE6">
              <w:rPr>
                <w:szCs w:val="24"/>
                <w:lang w:val="el-GR"/>
              </w:rPr>
              <w:t>ν</w:t>
            </w:r>
            <w:r>
              <w:rPr>
                <w:szCs w:val="24"/>
                <w:lang w:val="el-GR"/>
              </w:rPr>
              <w:t>,</w:t>
            </w:r>
            <w:r w:rsidR="00F85BBB" w:rsidRPr="00B27FE6">
              <w:rPr>
                <w:szCs w:val="24"/>
                <w:lang w:val="el-GR"/>
              </w:rPr>
              <w:t xml:space="preserve"> μόνος του ή από κοινού με άλλο παροχέα</w:t>
            </w:r>
            <w:r>
              <w:rPr>
                <w:szCs w:val="24"/>
                <w:lang w:val="el-GR"/>
              </w:rPr>
              <w:t>,</w:t>
            </w:r>
            <w:r w:rsidR="00F85BBB" w:rsidRPr="00B27FE6">
              <w:rPr>
                <w:szCs w:val="24"/>
                <w:lang w:val="el-GR"/>
              </w:rPr>
              <w:t xml:space="preserve"> </w:t>
            </w:r>
            <w:r w:rsidR="003E1BC7">
              <w:rPr>
                <w:szCs w:val="24"/>
                <w:lang w:val="el-GR"/>
              </w:rPr>
              <w:t>απολαύει</w:t>
            </w:r>
            <w:r w:rsidR="00F85BBB" w:rsidRPr="00B27FE6">
              <w:rPr>
                <w:szCs w:val="24"/>
                <w:lang w:val="el-GR"/>
              </w:rPr>
              <w:t xml:space="preserve"> συνθηκών οικονομικής δύναμης οι οποίες του επιτρέπουν να συμπεριφέρεται σε αισθητό βαθμό ανεξάρτητα από τους ανταγωνιστές του, τους πελάτες του και τους καταναλωτές,</w:t>
            </w:r>
            <w:r w:rsidR="00F85BBB" w:rsidRPr="00DD0144">
              <w:rPr>
                <w:szCs w:val="24"/>
                <w:lang w:val="el-GR"/>
              </w:rPr>
              <w:t xml:space="preserve"> </w:t>
            </w:r>
            <w:r w:rsidR="00F85BBB">
              <w:rPr>
                <w:szCs w:val="24"/>
                <w:lang w:val="el-GR"/>
              </w:rPr>
              <w:t>ή</w:t>
            </w:r>
          </w:p>
        </w:tc>
      </w:tr>
      <w:tr w:rsidR="007074B3" w:rsidRPr="003709EF" w14:paraId="012CD307" w14:textId="77777777" w:rsidTr="00DF73B3">
        <w:trPr>
          <w:gridAfter w:val="1"/>
          <w:wAfter w:w="14" w:type="pct"/>
        </w:trPr>
        <w:tc>
          <w:tcPr>
            <w:tcW w:w="1119" w:type="pct"/>
          </w:tcPr>
          <w:p w14:paraId="4014C7F7"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8481A7B" w14:textId="77777777" w:rsidR="00F85BBB" w:rsidRPr="00B27FE6" w:rsidRDefault="00F85BBB" w:rsidP="007074B3">
            <w:pPr>
              <w:pStyle w:val="ListParagraph"/>
              <w:spacing w:line="360" w:lineRule="auto"/>
              <w:jc w:val="both"/>
              <w:rPr>
                <w:szCs w:val="24"/>
                <w:lang w:val="el-GR"/>
              </w:rPr>
            </w:pPr>
          </w:p>
        </w:tc>
      </w:tr>
      <w:tr w:rsidR="00F85BBB" w:rsidRPr="003709EF" w14:paraId="257F9A79" w14:textId="77777777" w:rsidTr="00DF73B3">
        <w:trPr>
          <w:gridAfter w:val="1"/>
          <w:wAfter w:w="14" w:type="pct"/>
        </w:trPr>
        <w:tc>
          <w:tcPr>
            <w:tcW w:w="1119" w:type="pct"/>
          </w:tcPr>
          <w:p w14:paraId="0ACFE491" w14:textId="77777777" w:rsidR="00F85BBB" w:rsidRPr="00B27FE6" w:rsidRDefault="00F85BBB" w:rsidP="007074B3">
            <w:pPr>
              <w:pStyle w:val="BodyText2"/>
              <w:spacing w:before="0"/>
              <w:jc w:val="left"/>
              <w:rPr>
                <w:rFonts w:ascii="Arial" w:hAnsi="Arial" w:cs="Arial"/>
                <w:sz w:val="24"/>
                <w:szCs w:val="24"/>
                <w:lang w:val="el-GR"/>
              </w:rPr>
            </w:pPr>
          </w:p>
        </w:tc>
        <w:tc>
          <w:tcPr>
            <w:tcW w:w="714" w:type="pct"/>
            <w:gridSpan w:val="7"/>
          </w:tcPr>
          <w:p w14:paraId="64A3AD34" w14:textId="50E28043" w:rsidR="00F85BBB" w:rsidRPr="00B27FE6"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 xml:space="preserve">(β)  </w:t>
            </w:r>
          </w:p>
        </w:tc>
        <w:tc>
          <w:tcPr>
            <w:tcW w:w="3152" w:type="pct"/>
            <w:gridSpan w:val="9"/>
          </w:tcPr>
          <w:p w14:paraId="6480350A" w14:textId="4B357990" w:rsidR="00F85BBB" w:rsidRPr="00B27FE6" w:rsidRDefault="00F85BBB" w:rsidP="007074B3">
            <w:pPr>
              <w:tabs>
                <w:tab w:val="left" w:pos="284"/>
                <w:tab w:val="left" w:pos="567"/>
                <w:tab w:val="left" w:pos="851"/>
              </w:tabs>
              <w:spacing w:line="360" w:lineRule="auto"/>
              <w:jc w:val="both"/>
              <w:rPr>
                <w:szCs w:val="24"/>
                <w:lang w:val="el-GR"/>
              </w:rPr>
            </w:pPr>
            <w:r w:rsidRPr="00B27FE6">
              <w:rPr>
                <w:szCs w:val="24"/>
                <w:lang w:val="el-GR"/>
              </w:rPr>
              <w:t xml:space="preserve">αν έχει σημαντική ισχύ σε άλλη σχετική αγορά η οποία είναι στενά συνδεδεμένη με την υπό εξέταση σχετική αγορά, σε βαθμό που να του επιτρέπει να έχει σημαντική επιρροή στην υπό εξέταση σχετική αγορά.   </w:t>
            </w:r>
          </w:p>
        </w:tc>
      </w:tr>
      <w:tr w:rsidR="007074B3" w:rsidRPr="003709EF" w14:paraId="632B507D" w14:textId="77777777" w:rsidTr="00DF73B3">
        <w:trPr>
          <w:gridAfter w:val="1"/>
          <w:wAfter w:w="14" w:type="pct"/>
        </w:trPr>
        <w:tc>
          <w:tcPr>
            <w:tcW w:w="1119" w:type="pct"/>
          </w:tcPr>
          <w:p w14:paraId="1601A1F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7AEACE2" w14:textId="77777777" w:rsidR="00F85BBB" w:rsidRPr="00B27FE6" w:rsidRDefault="00F85BBB" w:rsidP="007074B3">
            <w:pPr>
              <w:pStyle w:val="ListParagraph"/>
              <w:spacing w:line="360" w:lineRule="auto"/>
              <w:jc w:val="both"/>
              <w:rPr>
                <w:szCs w:val="24"/>
                <w:lang w:val="el-GR"/>
              </w:rPr>
            </w:pPr>
          </w:p>
        </w:tc>
      </w:tr>
      <w:tr w:rsidR="007074B3" w:rsidRPr="003709EF" w14:paraId="5DC490C0" w14:textId="77777777" w:rsidTr="00DF73B3">
        <w:trPr>
          <w:gridAfter w:val="1"/>
          <w:wAfter w:w="14" w:type="pct"/>
        </w:trPr>
        <w:tc>
          <w:tcPr>
            <w:tcW w:w="1119" w:type="pct"/>
          </w:tcPr>
          <w:p w14:paraId="1C1945D8"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0992246" w14:textId="6F805ECA"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Κατά τον καθορισμό παροχέα με σημαντική ισχύ σε σχετική αγορά, ο Επίτροπος λαμβάνει σοβαρά υπόψη τις κατευθυντήριες γραμμές που εκδίδει η Ευρωπαϊκή Επιτροπή αναφορικά με την αξιολόγηση του καθεστώτος ανταγωνισμού σε σχετική αγορά και τ</w:t>
            </w:r>
            <w:r w:rsidRPr="00B27FE6">
              <w:rPr>
                <w:szCs w:val="24"/>
                <w:lang w:val="en-US"/>
              </w:rPr>
              <w:t>o</w:t>
            </w:r>
            <w:r w:rsidRPr="00B27FE6">
              <w:rPr>
                <w:szCs w:val="24"/>
                <w:lang w:val="el-GR"/>
              </w:rPr>
              <w:t>ν καθορισμό παροχέα με σημαντική ισχύ σε σχετική αγορά.</w:t>
            </w:r>
          </w:p>
        </w:tc>
      </w:tr>
      <w:tr w:rsidR="007074B3" w:rsidRPr="003709EF" w14:paraId="42DD917C" w14:textId="77777777" w:rsidTr="00DF73B3">
        <w:trPr>
          <w:gridAfter w:val="1"/>
          <w:wAfter w:w="14" w:type="pct"/>
        </w:trPr>
        <w:tc>
          <w:tcPr>
            <w:tcW w:w="1119" w:type="pct"/>
          </w:tcPr>
          <w:p w14:paraId="2E68F5FE"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BB1E652" w14:textId="77777777" w:rsidR="00F85BBB" w:rsidRPr="00B27FE6" w:rsidRDefault="00F85BBB" w:rsidP="007074B3">
            <w:pPr>
              <w:pStyle w:val="ListParagraph"/>
              <w:spacing w:line="360" w:lineRule="auto"/>
              <w:jc w:val="both"/>
              <w:rPr>
                <w:szCs w:val="24"/>
                <w:lang w:val="el-GR"/>
              </w:rPr>
            </w:pPr>
          </w:p>
        </w:tc>
      </w:tr>
      <w:tr w:rsidR="007074B3" w:rsidRPr="003709EF" w14:paraId="3AFE45E3" w14:textId="77777777" w:rsidTr="00DF73B3">
        <w:trPr>
          <w:gridAfter w:val="1"/>
          <w:wAfter w:w="14" w:type="pct"/>
        </w:trPr>
        <w:tc>
          <w:tcPr>
            <w:tcW w:w="1119" w:type="pct"/>
          </w:tcPr>
          <w:p w14:paraId="065BD62B" w14:textId="339D031D" w:rsidR="00F85BBB" w:rsidRPr="00B27FE6" w:rsidRDefault="00F85BBB" w:rsidP="007074B3">
            <w:pPr>
              <w:pStyle w:val="BodyText2"/>
              <w:spacing w:before="0"/>
              <w:jc w:val="left"/>
              <w:rPr>
                <w:rStyle w:val="CommentReference"/>
                <w:rFonts w:ascii="Arial" w:hAnsi="Arial" w:cs="Arial"/>
                <w:sz w:val="24"/>
                <w:szCs w:val="24"/>
                <w:lang w:val="el-GR"/>
              </w:rPr>
            </w:pPr>
            <w:r w:rsidRPr="00B27FE6">
              <w:rPr>
                <w:rStyle w:val="CommentReference"/>
                <w:rFonts w:ascii="Arial" w:hAnsi="Arial" w:cs="Arial"/>
                <w:sz w:val="24"/>
                <w:szCs w:val="24"/>
                <w:lang w:val="el-GR"/>
              </w:rPr>
              <w:t>Συνθήκη για την επιβολή ειδικών ρυθμιστικών υποχρεώσεων</w:t>
            </w:r>
            <w:r w:rsidR="00424697">
              <w:rPr>
                <w:rStyle w:val="CommentReference"/>
                <w:rFonts w:ascii="Arial" w:hAnsi="Arial" w:cs="Arial"/>
                <w:sz w:val="24"/>
                <w:szCs w:val="24"/>
                <w:lang w:val="el-GR"/>
              </w:rPr>
              <w:t>.</w:t>
            </w:r>
          </w:p>
        </w:tc>
        <w:tc>
          <w:tcPr>
            <w:tcW w:w="3866" w:type="pct"/>
            <w:gridSpan w:val="16"/>
          </w:tcPr>
          <w:p w14:paraId="0C33D1A4" w14:textId="1BED201B" w:rsidR="00F85BBB" w:rsidRPr="00B27FE6" w:rsidRDefault="00F85BBB" w:rsidP="00857E27">
            <w:pPr>
              <w:tabs>
                <w:tab w:val="left" w:pos="397"/>
                <w:tab w:val="left" w:pos="794"/>
              </w:tabs>
              <w:spacing w:line="360" w:lineRule="auto"/>
              <w:jc w:val="both"/>
              <w:rPr>
                <w:szCs w:val="24"/>
                <w:lang w:val="el-GR"/>
              </w:rPr>
            </w:pPr>
            <w:r>
              <w:rPr>
                <w:szCs w:val="24"/>
                <w:lang w:val="el-GR"/>
              </w:rPr>
              <w:t>19.</w:t>
            </w:r>
            <w:r w:rsidRPr="00B27FE6">
              <w:rPr>
                <w:szCs w:val="24"/>
                <w:lang w:val="el-GR"/>
              </w:rPr>
              <w:t>(1)</w:t>
            </w:r>
            <w:r>
              <w:rPr>
                <w:szCs w:val="24"/>
                <w:lang w:val="el-GR"/>
              </w:rPr>
              <w:tab/>
            </w:r>
            <w:r w:rsidR="00D22006">
              <w:rPr>
                <w:szCs w:val="24"/>
                <w:lang w:val="el-GR"/>
              </w:rPr>
              <w:t>Σε περίπτωση που</w:t>
            </w:r>
            <w:r w:rsidRPr="00B27FE6">
              <w:rPr>
                <w:szCs w:val="24"/>
                <w:lang w:val="el-GR"/>
              </w:rPr>
              <w:t xml:space="preserve"> ο Επίτροπος  καταλήξει ότι σε σχετική αγορά αιτιολογείται ο καθορισμός παροχέα ή παροχέων από κοινού με σημαντική ισχύ, επιβάλ</w:t>
            </w:r>
            <w:r w:rsidR="00D22006">
              <w:rPr>
                <w:szCs w:val="24"/>
                <w:lang w:val="el-GR"/>
              </w:rPr>
              <w:t>λ</w:t>
            </w:r>
            <w:r w:rsidRPr="00B27FE6">
              <w:rPr>
                <w:szCs w:val="24"/>
                <w:lang w:val="el-GR"/>
              </w:rPr>
              <w:t>ει σε αυτόν ή αυτούς ειδικές ρυθμιστικές υποχ</w:t>
            </w:r>
            <w:r w:rsidR="00A10B78">
              <w:rPr>
                <w:szCs w:val="24"/>
                <w:lang w:val="el-GR"/>
              </w:rPr>
              <w:t xml:space="preserve">ρεώσεις σύμφωνα με </w:t>
            </w:r>
            <w:r w:rsidR="00D22006">
              <w:rPr>
                <w:szCs w:val="24"/>
                <w:lang w:val="el-GR"/>
              </w:rPr>
              <w:t xml:space="preserve">τις διατάξεις του άρθρου </w:t>
            </w:r>
            <w:r w:rsidR="00A10B78">
              <w:rPr>
                <w:szCs w:val="24"/>
                <w:lang w:val="el-GR"/>
              </w:rPr>
              <w:t>20</w:t>
            </w:r>
            <w:r w:rsidRPr="00B27FE6">
              <w:rPr>
                <w:szCs w:val="24"/>
                <w:lang w:val="el-GR"/>
              </w:rPr>
              <w:t xml:space="preserve"> ή </w:t>
            </w:r>
            <w:r w:rsidR="00857E27">
              <w:rPr>
                <w:szCs w:val="24"/>
                <w:lang w:val="el-GR"/>
              </w:rPr>
              <w:t xml:space="preserve">διατηρεί </w:t>
            </w:r>
            <w:r w:rsidRPr="00B27FE6">
              <w:rPr>
                <w:szCs w:val="24"/>
                <w:lang w:val="el-GR"/>
              </w:rPr>
              <w:t xml:space="preserve">ή </w:t>
            </w:r>
            <w:r w:rsidR="00857E27">
              <w:rPr>
                <w:szCs w:val="24"/>
                <w:lang w:val="el-GR"/>
              </w:rPr>
              <w:t xml:space="preserve">τροποποιεί </w:t>
            </w:r>
            <w:r w:rsidRPr="00B27FE6">
              <w:rPr>
                <w:szCs w:val="24"/>
                <w:lang w:val="el-GR"/>
              </w:rPr>
              <w:t>ισχύουσες υποχρεώσεις από προηγούμενο κύκλο εξέτασης της σχετικής αγοράς.</w:t>
            </w:r>
          </w:p>
        </w:tc>
      </w:tr>
      <w:tr w:rsidR="007074B3" w:rsidRPr="003709EF" w14:paraId="4B83696D" w14:textId="77777777" w:rsidTr="00DF73B3">
        <w:trPr>
          <w:gridAfter w:val="1"/>
          <w:wAfter w:w="14" w:type="pct"/>
        </w:trPr>
        <w:tc>
          <w:tcPr>
            <w:tcW w:w="1119" w:type="pct"/>
          </w:tcPr>
          <w:p w14:paraId="2BE5D233"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2ABDB988" w14:textId="77777777" w:rsidR="00F85BBB" w:rsidRPr="00B27FE6" w:rsidRDefault="00F85BBB" w:rsidP="007074B3">
            <w:pPr>
              <w:pStyle w:val="ListParagraph"/>
              <w:spacing w:line="360" w:lineRule="auto"/>
              <w:jc w:val="both"/>
              <w:rPr>
                <w:szCs w:val="24"/>
                <w:lang w:val="el-GR"/>
              </w:rPr>
            </w:pPr>
          </w:p>
        </w:tc>
      </w:tr>
      <w:tr w:rsidR="007074B3" w:rsidRPr="003709EF" w14:paraId="364BC022" w14:textId="77777777" w:rsidTr="00DF73B3">
        <w:trPr>
          <w:gridAfter w:val="1"/>
          <w:wAfter w:w="14" w:type="pct"/>
        </w:trPr>
        <w:tc>
          <w:tcPr>
            <w:tcW w:w="1119" w:type="pct"/>
          </w:tcPr>
          <w:p w14:paraId="47CBEFFA"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75C233D7" w14:textId="63818B36" w:rsidR="00F85BBB" w:rsidRPr="00B27FE6" w:rsidRDefault="00B77827" w:rsidP="00857E27">
            <w:pPr>
              <w:tabs>
                <w:tab w:val="left" w:pos="397"/>
                <w:tab w:val="left" w:pos="794"/>
              </w:tabs>
              <w:spacing w:line="360" w:lineRule="auto"/>
              <w:jc w:val="both"/>
              <w:rPr>
                <w:szCs w:val="24"/>
                <w:lang w:val="el-GR"/>
              </w:rPr>
            </w:pPr>
            <w:r>
              <w:rPr>
                <w:szCs w:val="24"/>
                <w:lang w:val="el-GR"/>
              </w:rPr>
              <w:tab/>
            </w:r>
            <w:r w:rsidR="00F85BBB" w:rsidRPr="00B27FE6">
              <w:rPr>
                <w:szCs w:val="24"/>
                <w:lang w:val="el-GR"/>
              </w:rPr>
              <w:t>(2)</w:t>
            </w:r>
            <w:r w:rsidR="00F85BBB">
              <w:rPr>
                <w:szCs w:val="24"/>
                <w:lang w:val="el-GR"/>
              </w:rPr>
              <w:tab/>
            </w:r>
            <w:r w:rsidR="00857E27">
              <w:rPr>
                <w:szCs w:val="24"/>
                <w:lang w:val="el-GR"/>
              </w:rPr>
              <w:t xml:space="preserve"> Σε περίπτωση που</w:t>
            </w:r>
            <w:r w:rsidR="00857E27" w:rsidRPr="00B27FE6">
              <w:rPr>
                <w:szCs w:val="24"/>
                <w:lang w:val="el-GR"/>
              </w:rPr>
              <w:t xml:space="preserve"> </w:t>
            </w:r>
            <w:r w:rsidR="00F85BBB" w:rsidRPr="00B27FE6">
              <w:rPr>
                <w:szCs w:val="24"/>
                <w:lang w:val="el-GR"/>
              </w:rPr>
              <w:t xml:space="preserve">ο Επίτροπος καταλήξει ότι σε σχετική αγορά δεν δικαιολογείται ο καθορισμός παροχέα με σημαντική ισχύ, ο Επίτροπος δεν επιβάλλει ειδικές ρυθμιστικές υποχρεώσεις, ενώ </w:t>
            </w:r>
            <w:r w:rsidR="003E1BC7">
              <w:rPr>
                <w:szCs w:val="24"/>
                <w:lang w:val="el-GR"/>
              </w:rPr>
              <w:t>εάν</w:t>
            </w:r>
            <w:r w:rsidR="00F85BBB" w:rsidRPr="00B27FE6">
              <w:rPr>
                <w:szCs w:val="24"/>
                <w:lang w:val="el-GR"/>
              </w:rPr>
              <w:t xml:space="preserve"> υφίστανται ειδικές ρυθμιστικές υποχρεώσεις από προηγούμενο κύκλο εξέτασης αγοράς, τις αποσύρει και στην περίπτωση απόσυρσης ειδικών ρυθμιστικών υποχρεώσεων, διασφαλίζει ότι </w:t>
            </w:r>
            <w:r w:rsidR="00F85BBB" w:rsidRPr="00B27FE6">
              <w:rPr>
                <w:szCs w:val="24"/>
                <w:lang w:val="el-GR"/>
              </w:rPr>
              <w:lastRenderedPageBreak/>
              <w:t>διατίθεται, στα επηρεαζόμενα μέρη, επαρκής μεταβατική περίοδος καθώς και οι απαιτούμενοι μεταβατικοί όροι.</w:t>
            </w:r>
          </w:p>
        </w:tc>
      </w:tr>
      <w:tr w:rsidR="007074B3" w:rsidRPr="003709EF" w14:paraId="45A973AD" w14:textId="77777777" w:rsidTr="00DF73B3">
        <w:trPr>
          <w:gridAfter w:val="1"/>
          <w:wAfter w:w="14" w:type="pct"/>
        </w:trPr>
        <w:tc>
          <w:tcPr>
            <w:tcW w:w="1119" w:type="pct"/>
          </w:tcPr>
          <w:p w14:paraId="1D546338"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496F15F0" w14:textId="77777777" w:rsidR="00F85BBB" w:rsidRPr="00B27FE6" w:rsidRDefault="00F85BBB" w:rsidP="007074B3">
            <w:pPr>
              <w:spacing w:line="360" w:lineRule="auto"/>
              <w:ind w:left="703"/>
              <w:jc w:val="both"/>
              <w:rPr>
                <w:szCs w:val="24"/>
                <w:lang w:val="el-GR"/>
              </w:rPr>
            </w:pPr>
          </w:p>
        </w:tc>
      </w:tr>
      <w:tr w:rsidR="007074B3" w:rsidRPr="003709EF" w14:paraId="760EF627" w14:textId="77777777" w:rsidTr="00DF73B3">
        <w:trPr>
          <w:gridAfter w:val="1"/>
          <w:wAfter w:w="14" w:type="pct"/>
        </w:trPr>
        <w:tc>
          <w:tcPr>
            <w:tcW w:w="1119" w:type="pct"/>
          </w:tcPr>
          <w:p w14:paraId="1316AA1A"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67886170" w14:textId="7BC67FBD"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 xml:space="preserve">Στην περίπτωση διακρατικών αγορών, ο Επίτροπος συνεργάζεται με τις άλλες ενδιαφερόμενες εθνικές ρυθμιστικές αρχές για την ανάλυση της σχετικής αγοράς και την τυχόν επιβολή, διατήρηση, τροποποίηση ή άρση ειδικών ρυθμιστικών υποχρεώσεων. </w:t>
            </w:r>
          </w:p>
        </w:tc>
      </w:tr>
      <w:tr w:rsidR="007074B3" w:rsidRPr="003709EF" w14:paraId="25CA4701" w14:textId="77777777" w:rsidTr="00DF73B3">
        <w:trPr>
          <w:gridAfter w:val="1"/>
          <w:wAfter w:w="14" w:type="pct"/>
        </w:trPr>
        <w:tc>
          <w:tcPr>
            <w:tcW w:w="1119" w:type="pct"/>
          </w:tcPr>
          <w:p w14:paraId="21B2C0CF"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619B81AA" w14:textId="77777777" w:rsidR="00F85BBB" w:rsidRPr="00B27FE6" w:rsidRDefault="00F85BBB" w:rsidP="007074B3">
            <w:pPr>
              <w:spacing w:line="360" w:lineRule="auto"/>
              <w:ind w:left="703"/>
              <w:jc w:val="both"/>
              <w:rPr>
                <w:szCs w:val="24"/>
                <w:lang w:val="el-GR"/>
              </w:rPr>
            </w:pPr>
          </w:p>
        </w:tc>
      </w:tr>
      <w:tr w:rsidR="007074B3" w:rsidRPr="003709EF" w14:paraId="3764AE79" w14:textId="77777777" w:rsidTr="00DF73B3">
        <w:trPr>
          <w:gridAfter w:val="1"/>
          <w:wAfter w:w="14" w:type="pct"/>
        </w:trPr>
        <w:tc>
          <w:tcPr>
            <w:tcW w:w="1119" w:type="pct"/>
          </w:tcPr>
          <w:p w14:paraId="370628A9"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0252A3DB" w14:textId="64757B98" w:rsidR="00F85BBB" w:rsidRPr="00B27FE6" w:rsidRDefault="00F85BBB" w:rsidP="00857E27">
            <w:pPr>
              <w:tabs>
                <w:tab w:val="left" w:pos="397"/>
                <w:tab w:val="left" w:pos="794"/>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l-GR"/>
              </w:rPr>
              <w:t>Σε εξαιρετικές περιστάσεις</w:t>
            </w:r>
            <w:r w:rsidR="00270D67">
              <w:rPr>
                <w:szCs w:val="24"/>
                <w:lang w:val="el-GR"/>
              </w:rPr>
              <w:t>,</w:t>
            </w:r>
            <w:r w:rsidRPr="00B27FE6">
              <w:rPr>
                <w:szCs w:val="24"/>
                <w:lang w:val="el-GR"/>
              </w:rPr>
              <w:t xml:space="preserve"> κατά τις οποίες ο Επίτροπος κρίνει ότι πρέπει να αναληφθεί δράση </w:t>
            </w:r>
            <w:r w:rsidR="00857E27">
              <w:rPr>
                <w:szCs w:val="24"/>
                <w:lang w:val="el-GR"/>
              </w:rPr>
              <w:t>αμέσως</w:t>
            </w:r>
            <w:r w:rsidRPr="00B27FE6">
              <w:rPr>
                <w:szCs w:val="24"/>
                <w:lang w:val="el-GR"/>
              </w:rPr>
              <w:t xml:space="preserve"> προκειμένου να διασφαλισθεί ο ανταγωνισμός και να προστατευθούν τα συμφέροντα των τελικών χρηστών, δύναται, κατά παρέκκλιση της διαδικασίας εξέτασης αγοράς, να λαμβάνει αμέσως αναλογικά και προσωρινά μέτρα με σχετική αιτιολογημένη Ρυθμιστική Απόφασή του, την οποία </w:t>
            </w:r>
            <w:r w:rsidR="00857E27">
              <w:rPr>
                <w:szCs w:val="24"/>
                <w:lang w:val="el-GR"/>
              </w:rPr>
              <w:t>κοινοποιεί</w:t>
            </w:r>
            <w:r w:rsidRPr="00B27FE6">
              <w:rPr>
                <w:szCs w:val="24"/>
                <w:lang w:val="el-GR"/>
              </w:rPr>
              <w:t xml:space="preserve"> στην </w:t>
            </w:r>
            <w:r w:rsidRPr="00B04668">
              <w:rPr>
                <w:szCs w:val="24"/>
                <w:lang w:val="el-GR"/>
              </w:rPr>
              <w:t xml:space="preserve">Ευρωπαϊκή Επιτροπή και </w:t>
            </w:r>
            <w:r w:rsidR="00857E27" w:rsidRPr="00B04668">
              <w:rPr>
                <w:szCs w:val="24"/>
                <w:lang w:val="el-GR"/>
              </w:rPr>
              <w:t>η</w:t>
            </w:r>
            <w:r w:rsidRPr="00B04668">
              <w:rPr>
                <w:szCs w:val="24"/>
                <w:lang w:val="el-GR"/>
              </w:rPr>
              <w:t xml:space="preserve"> Ρυθμιστική Απόφαση του Επιτρόπου για τη μονιμοποίηση των </w:t>
            </w:r>
            <w:r w:rsidR="00857E27" w:rsidRPr="00B04668">
              <w:rPr>
                <w:szCs w:val="24"/>
                <w:lang w:val="el-GR"/>
              </w:rPr>
              <w:t xml:space="preserve">προσωρινών </w:t>
            </w:r>
            <w:r w:rsidRPr="00B04668">
              <w:rPr>
                <w:szCs w:val="24"/>
                <w:lang w:val="el-GR"/>
              </w:rPr>
              <w:t xml:space="preserve">μέτρων ή την παράταση της ισχύος τους </w:t>
            </w:r>
            <w:r w:rsidR="00857E27" w:rsidRPr="00B04668">
              <w:rPr>
                <w:szCs w:val="24"/>
                <w:lang w:val="el-GR"/>
              </w:rPr>
              <w:t xml:space="preserve">εκδίδεται σύμφωνα με </w:t>
            </w:r>
            <w:r w:rsidRPr="00B04668">
              <w:rPr>
                <w:szCs w:val="24"/>
                <w:lang w:val="el-GR"/>
              </w:rPr>
              <w:t>τις διατάξεις του άρθρου 18.</w:t>
            </w:r>
            <w:r w:rsidRPr="00B27FE6">
              <w:rPr>
                <w:szCs w:val="24"/>
                <w:lang w:val="el-GR"/>
              </w:rPr>
              <w:t xml:space="preserve"> </w:t>
            </w:r>
          </w:p>
        </w:tc>
      </w:tr>
      <w:tr w:rsidR="007074B3" w:rsidRPr="003709EF" w14:paraId="5C8A785D" w14:textId="77777777" w:rsidTr="00DF73B3">
        <w:trPr>
          <w:gridAfter w:val="1"/>
          <w:wAfter w:w="14" w:type="pct"/>
        </w:trPr>
        <w:tc>
          <w:tcPr>
            <w:tcW w:w="1119" w:type="pct"/>
          </w:tcPr>
          <w:p w14:paraId="36282EE0"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3E9B07E4" w14:textId="77777777" w:rsidR="00F85BBB" w:rsidRPr="00B27FE6" w:rsidRDefault="00F85BBB" w:rsidP="007074B3">
            <w:pPr>
              <w:spacing w:line="360" w:lineRule="auto"/>
              <w:ind w:left="703"/>
              <w:jc w:val="both"/>
              <w:rPr>
                <w:szCs w:val="24"/>
                <w:lang w:val="el-GR"/>
              </w:rPr>
            </w:pPr>
          </w:p>
        </w:tc>
      </w:tr>
      <w:tr w:rsidR="007074B3" w:rsidRPr="003709EF" w14:paraId="21752266" w14:textId="77777777" w:rsidTr="00DF73B3">
        <w:trPr>
          <w:gridAfter w:val="1"/>
          <w:wAfter w:w="14" w:type="pct"/>
        </w:trPr>
        <w:tc>
          <w:tcPr>
            <w:tcW w:w="1119" w:type="pct"/>
          </w:tcPr>
          <w:p w14:paraId="28930BBA" w14:textId="389417B4" w:rsidR="00F85BBB" w:rsidRPr="00B27FE6" w:rsidRDefault="00F85BBB" w:rsidP="007074B3">
            <w:pPr>
              <w:pStyle w:val="BodyText2"/>
              <w:spacing w:before="0"/>
              <w:jc w:val="left"/>
              <w:rPr>
                <w:rStyle w:val="CommentReference"/>
                <w:rFonts w:ascii="Arial" w:hAnsi="Arial" w:cs="Arial"/>
                <w:sz w:val="24"/>
                <w:szCs w:val="24"/>
                <w:lang w:val="el-GR"/>
              </w:rPr>
            </w:pPr>
            <w:r w:rsidRPr="00B27FE6">
              <w:rPr>
                <w:rStyle w:val="CommentReference"/>
                <w:rFonts w:ascii="Arial" w:hAnsi="Arial" w:cs="Arial"/>
                <w:sz w:val="24"/>
                <w:szCs w:val="24"/>
                <w:lang w:val="el-GR"/>
              </w:rPr>
              <w:t>Ειδικές ρυθμιστικές  υποχρεώσεις ως απόρροια της εξέτασης σχετικής αγοράς.</w:t>
            </w:r>
          </w:p>
        </w:tc>
        <w:tc>
          <w:tcPr>
            <w:tcW w:w="3866" w:type="pct"/>
            <w:gridSpan w:val="16"/>
          </w:tcPr>
          <w:p w14:paraId="2C35A7DA" w14:textId="6A6DA446" w:rsidR="00F85BBB" w:rsidRPr="00B27FE6" w:rsidRDefault="00F85BBB" w:rsidP="00857E27">
            <w:pPr>
              <w:tabs>
                <w:tab w:val="left" w:pos="397"/>
                <w:tab w:val="left" w:pos="794"/>
              </w:tabs>
              <w:spacing w:line="360" w:lineRule="auto"/>
              <w:jc w:val="both"/>
              <w:rPr>
                <w:szCs w:val="24"/>
                <w:lang w:val="el-GR"/>
              </w:rPr>
            </w:pPr>
            <w:r>
              <w:rPr>
                <w:szCs w:val="24"/>
                <w:lang w:val="el-GR"/>
              </w:rPr>
              <w:t>20.</w:t>
            </w:r>
            <w:r>
              <w:rPr>
                <w:szCs w:val="24"/>
                <w:lang w:val="el-GR"/>
              </w:rPr>
              <w:tab/>
            </w:r>
            <w:r>
              <w:rPr>
                <w:szCs w:val="24"/>
                <w:lang w:val="el-GR"/>
              </w:rPr>
              <w:tab/>
            </w:r>
            <w:r w:rsidRPr="003F44C2">
              <w:rPr>
                <w:szCs w:val="24"/>
                <w:lang w:val="el-GR"/>
              </w:rPr>
              <w:t>Ο Επίτροπος καθορίζει, με Ρυθμιστική Απόφασή του, ειδικές ρυθμιστικές υποχρεώσεις</w:t>
            </w:r>
            <w:r w:rsidR="003E1BC7">
              <w:rPr>
                <w:szCs w:val="24"/>
                <w:lang w:val="el-GR"/>
              </w:rPr>
              <w:t>,</w:t>
            </w:r>
            <w:r w:rsidRPr="003F44C2">
              <w:rPr>
                <w:szCs w:val="24"/>
                <w:lang w:val="el-GR"/>
              </w:rPr>
              <w:t xml:space="preserve"> οι οποίες περιλαμβάνουν υποχρεώσεις διαφάνειας, ίσης μεταχείρισης, λογιστικού διαχωρισμού, πρόσβασης σε έργα πολιτικής μηχανικής, πρόσβασης σε ειδικά στοιχεία δικτύου και βοηθητικές υποδομές και χρήσης αυτών, ελέγχου τιμών και κοστολόγησης, λειτουργικού διαχωρισμού, από τις οποίες επιλέγει να επιβάλει, σύμφωνα με </w:t>
            </w:r>
            <w:r w:rsidR="00857E27">
              <w:rPr>
                <w:szCs w:val="24"/>
                <w:lang w:val="el-GR"/>
              </w:rPr>
              <w:t>τις διατάξεις του άρθρου</w:t>
            </w:r>
            <w:r w:rsidRPr="003F44C2">
              <w:rPr>
                <w:szCs w:val="24"/>
                <w:lang w:val="el-GR"/>
              </w:rPr>
              <w:t xml:space="preserve"> 19, σε κάθε περίπτωση αυτές οι οποίες-</w:t>
            </w:r>
          </w:p>
        </w:tc>
      </w:tr>
      <w:tr w:rsidR="007074B3" w:rsidRPr="003709EF" w14:paraId="0B4DEC71" w14:textId="77777777" w:rsidTr="00DF73B3">
        <w:trPr>
          <w:gridAfter w:val="1"/>
          <w:wAfter w:w="14" w:type="pct"/>
        </w:trPr>
        <w:tc>
          <w:tcPr>
            <w:tcW w:w="1119" w:type="pct"/>
          </w:tcPr>
          <w:p w14:paraId="15B20771"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69D429A1" w14:textId="77777777" w:rsidR="00F85BBB" w:rsidRPr="00B27FE6" w:rsidRDefault="00F85BBB" w:rsidP="007074B3">
            <w:pPr>
              <w:spacing w:line="360" w:lineRule="auto"/>
              <w:ind w:left="703"/>
              <w:jc w:val="both"/>
              <w:rPr>
                <w:szCs w:val="24"/>
                <w:lang w:val="el-GR"/>
              </w:rPr>
            </w:pPr>
          </w:p>
        </w:tc>
      </w:tr>
      <w:tr w:rsidR="00F85BBB" w:rsidRPr="003709EF" w14:paraId="761499B5" w14:textId="77777777" w:rsidTr="00DF73B3">
        <w:trPr>
          <w:gridAfter w:val="1"/>
          <w:wAfter w:w="14" w:type="pct"/>
        </w:trPr>
        <w:tc>
          <w:tcPr>
            <w:tcW w:w="1119" w:type="pct"/>
          </w:tcPr>
          <w:p w14:paraId="331F1F27"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714" w:type="pct"/>
            <w:gridSpan w:val="7"/>
          </w:tcPr>
          <w:p w14:paraId="6B06E692" w14:textId="2A89E91D" w:rsidR="00F85BBB" w:rsidRPr="00B27FE6"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(α)</w:t>
            </w:r>
          </w:p>
        </w:tc>
        <w:tc>
          <w:tcPr>
            <w:tcW w:w="3152" w:type="pct"/>
            <w:gridSpan w:val="9"/>
          </w:tcPr>
          <w:p w14:paraId="4BFAF84E" w14:textId="3F7715E8" w:rsidR="00F85BBB" w:rsidRPr="00B27FE6" w:rsidRDefault="00F85BBB" w:rsidP="007074B3">
            <w:pPr>
              <w:tabs>
                <w:tab w:val="left" w:pos="284"/>
                <w:tab w:val="left" w:pos="567"/>
                <w:tab w:val="left" w:pos="851"/>
              </w:tabs>
              <w:spacing w:line="360" w:lineRule="auto"/>
              <w:jc w:val="both"/>
              <w:rPr>
                <w:szCs w:val="24"/>
                <w:lang w:val="el-GR"/>
              </w:rPr>
            </w:pPr>
            <w:r w:rsidRPr="00B27FE6">
              <w:rPr>
                <w:szCs w:val="24"/>
                <w:lang w:val="el-GR"/>
              </w:rPr>
              <w:t xml:space="preserve">ανταποκρίνονται στην αρχή της αναλογικότητας· και </w:t>
            </w:r>
          </w:p>
        </w:tc>
      </w:tr>
      <w:tr w:rsidR="007074B3" w:rsidRPr="003709EF" w14:paraId="3285F916" w14:textId="77777777" w:rsidTr="00DF73B3">
        <w:trPr>
          <w:gridAfter w:val="1"/>
          <w:wAfter w:w="14" w:type="pct"/>
        </w:trPr>
        <w:tc>
          <w:tcPr>
            <w:tcW w:w="1119" w:type="pct"/>
          </w:tcPr>
          <w:p w14:paraId="633666E7"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39169604" w14:textId="77777777" w:rsidR="00F85BBB" w:rsidRPr="00B27FE6" w:rsidRDefault="00F85BBB" w:rsidP="007074B3">
            <w:pPr>
              <w:spacing w:line="360" w:lineRule="auto"/>
              <w:ind w:left="703"/>
              <w:jc w:val="both"/>
              <w:rPr>
                <w:szCs w:val="24"/>
                <w:lang w:val="el-GR"/>
              </w:rPr>
            </w:pPr>
          </w:p>
        </w:tc>
      </w:tr>
      <w:tr w:rsidR="00F85BBB" w:rsidRPr="003709EF" w14:paraId="7AF06D1B" w14:textId="77777777" w:rsidTr="00DF73B3">
        <w:trPr>
          <w:gridAfter w:val="1"/>
          <w:wAfter w:w="14" w:type="pct"/>
        </w:trPr>
        <w:tc>
          <w:tcPr>
            <w:tcW w:w="1119" w:type="pct"/>
          </w:tcPr>
          <w:p w14:paraId="44991104"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714" w:type="pct"/>
            <w:gridSpan w:val="7"/>
          </w:tcPr>
          <w:p w14:paraId="0B3DAB35" w14:textId="6DBF0BCD" w:rsidR="00F85BBB" w:rsidRPr="00B27FE6" w:rsidRDefault="00F85BBB" w:rsidP="007074B3">
            <w:pPr>
              <w:pStyle w:val="ListParagraph"/>
              <w:tabs>
                <w:tab w:val="left" w:pos="284"/>
                <w:tab w:val="left" w:pos="567"/>
                <w:tab w:val="left" w:pos="851"/>
              </w:tabs>
              <w:spacing w:line="360" w:lineRule="auto"/>
              <w:ind w:left="0"/>
              <w:jc w:val="right"/>
              <w:rPr>
                <w:szCs w:val="24"/>
                <w:lang w:val="el-GR"/>
              </w:rPr>
            </w:pPr>
            <w:r w:rsidRPr="00B27FE6">
              <w:rPr>
                <w:szCs w:val="24"/>
                <w:lang w:val="el-GR"/>
              </w:rPr>
              <w:t>(β)</w:t>
            </w:r>
          </w:p>
        </w:tc>
        <w:tc>
          <w:tcPr>
            <w:tcW w:w="3152" w:type="pct"/>
            <w:gridSpan w:val="9"/>
          </w:tcPr>
          <w:p w14:paraId="3F2EA157" w14:textId="01C88869" w:rsidR="00F85BBB" w:rsidRPr="00B27FE6" w:rsidRDefault="00F85BBB" w:rsidP="007074B3">
            <w:pPr>
              <w:tabs>
                <w:tab w:val="left" w:pos="284"/>
                <w:tab w:val="left" w:pos="567"/>
                <w:tab w:val="left" w:pos="851"/>
              </w:tabs>
              <w:spacing w:line="360" w:lineRule="auto"/>
              <w:jc w:val="both"/>
              <w:rPr>
                <w:szCs w:val="24"/>
                <w:lang w:val="el-GR"/>
              </w:rPr>
            </w:pPr>
            <w:r w:rsidRPr="00B27FE6">
              <w:rPr>
                <w:szCs w:val="24"/>
                <w:lang w:val="el-GR"/>
              </w:rPr>
              <w:t>αντιμετωπίζουν τα προβλήματα τα οποία εντόπισε κατά την εξέταση της σχετικής αγοράς με τη μικρότερη δυνατή ρυθμιστική παρέμβαση.</w:t>
            </w:r>
          </w:p>
        </w:tc>
      </w:tr>
      <w:tr w:rsidR="007074B3" w:rsidRPr="003709EF" w14:paraId="7F1F6BBF" w14:textId="77777777" w:rsidTr="00DF73B3">
        <w:trPr>
          <w:gridAfter w:val="1"/>
          <w:wAfter w:w="14" w:type="pct"/>
        </w:trPr>
        <w:tc>
          <w:tcPr>
            <w:tcW w:w="1119" w:type="pct"/>
          </w:tcPr>
          <w:p w14:paraId="4BC4D261"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58C7AC07" w14:textId="77777777" w:rsidR="00F85BBB" w:rsidRPr="00B27FE6" w:rsidRDefault="00F85BBB" w:rsidP="007074B3">
            <w:pPr>
              <w:pStyle w:val="ListParagraph"/>
              <w:spacing w:line="360" w:lineRule="auto"/>
              <w:jc w:val="both"/>
              <w:rPr>
                <w:szCs w:val="24"/>
                <w:lang w:val="el-GR"/>
              </w:rPr>
            </w:pPr>
          </w:p>
        </w:tc>
      </w:tr>
      <w:tr w:rsidR="007074B3" w:rsidRPr="003709EF" w14:paraId="783A8EE7" w14:textId="77777777" w:rsidTr="00DF73B3">
        <w:trPr>
          <w:gridAfter w:val="1"/>
          <w:wAfter w:w="14" w:type="pct"/>
        </w:trPr>
        <w:tc>
          <w:tcPr>
            <w:tcW w:w="1119" w:type="pct"/>
          </w:tcPr>
          <w:p w14:paraId="26E63A69" w14:textId="3150FEDF" w:rsidR="00F85BBB" w:rsidRPr="00B27FE6" w:rsidRDefault="00F85BBB" w:rsidP="007074B3">
            <w:pPr>
              <w:pStyle w:val="BodyText2"/>
              <w:spacing w:before="0"/>
              <w:jc w:val="left"/>
              <w:rPr>
                <w:rStyle w:val="CommentReference"/>
                <w:rFonts w:ascii="Arial" w:hAnsi="Arial" w:cs="Arial"/>
                <w:sz w:val="24"/>
                <w:szCs w:val="24"/>
                <w:lang w:val="el-GR"/>
              </w:rPr>
            </w:pPr>
            <w:r w:rsidRPr="00B27FE6">
              <w:rPr>
                <w:rStyle w:val="CommentReference"/>
                <w:rFonts w:ascii="Arial" w:hAnsi="Arial" w:cs="Arial"/>
                <w:sz w:val="24"/>
                <w:szCs w:val="24"/>
                <w:lang w:val="el-GR"/>
              </w:rPr>
              <w:t>Κίνητρα για την ανάπτυξη δικτύων υψηλής χωρητικότητας.</w:t>
            </w:r>
          </w:p>
        </w:tc>
        <w:tc>
          <w:tcPr>
            <w:tcW w:w="3866" w:type="pct"/>
            <w:gridSpan w:val="16"/>
          </w:tcPr>
          <w:p w14:paraId="695B8CEF" w14:textId="223DDDC3" w:rsidR="00F85BBB" w:rsidRPr="000B6E31" w:rsidRDefault="00F85BBB" w:rsidP="00857E27">
            <w:pPr>
              <w:tabs>
                <w:tab w:val="left" w:pos="397"/>
                <w:tab w:val="left" w:pos="794"/>
              </w:tabs>
              <w:spacing w:line="360" w:lineRule="auto"/>
              <w:jc w:val="both"/>
              <w:rPr>
                <w:szCs w:val="24"/>
                <w:lang w:val="el-GR"/>
              </w:rPr>
            </w:pPr>
            <w:r>
              <w:rPr>
                <w:szCs w:val="24"/>
                <w:lang w:val="el-GR"/>
              </w:rPr>
              <w:t>21.</w:t>
            </w:r>
            <w:r w:rsidR="003E1BC7">
              <w:rPr>
                <w:szCs w:val="24"/>
                <w:lang w:val="el-GR"/>
              </w:rPr>
              <w:t xml:space="preserve"> </w:t>
            </w:r>
            <w:r>
              <w:rPr>
                <w:szCs w:val="24"/>
                <w:lang w:val="el-GR"/>
              </w:rPr>
              <w:t>(1)</w:t>
            </w:r>
            <w:r>
              <w:rPr>
                <w:szCs w:val="24"/>
                <w:lang w:val="el-GR"/>
              </w:rPr>
              <w:tab/>
            </w:r>
            <w:r w:rsidRPr="000B6E31">
              <w:rPr>
                <w:szCs w:val="24"/>
                <w:lang w:val="el-GR"/>
              </w:rPr>
              <w:t>Παροχέας με σημαντική ισχύ</w:t>
            </w:r>
            <w:r w:rsidR="003E1BC7">
              <w:rPr>
                <w:szCs w:val="24"/>
                <w:lang w:val="el-GR"/>
              </w:rPr>
              <w:t xml:space="preserve"> </w:t>
            </w:r>
            <w:r w:rsidRPr="000B6E31">
              <w:rPr>
                <w:szCs w:val="24"/>
                <w:lang w:val="el-GR"/>
              </w:rPr>
              <w:t>σε μία ή περισσότερες σχετικές αγορές δύναται να προσφέρει δεσμεύσεις</w:t>
            </w:r>
            <w:r w:rsidR="003E1BC7">
              <w:rPr>
                <w:szCs w:val="24"/>
                <w:lang w:val="el-GR"/>
              </w:rPr>
              <w:t xml:space="preserve"> </w:t>
            </w:r>
            <w:r w:rsidR="00857E27">
              <w:rPr>
                <w:szCs w:val="24"/>
                <w:lang w:val="el-GR"/>
              </w:rPr>
              <w:t xml:space="preserve">σε σχέση με πρόσβαση ή και </w:t>
            </w:r>
            <w:proofErr w:type="spellStart"/>
            <w:r w:rsidR="00857E27">
              <w:rPr>
                <w:szCs w:val="24"/>
                <w:lang w:val="el-GR"/>
              </w:rPr>
              <w:t>συν</w:t>
            </w:r>
            <w:r w:rsidRPr="000B6E31">
              <w:rPr>
                <w:szCs w:val="24"/>
                <w:lang w:val="el-GR"/>
              </w:rPr>
              <w:t>επένδυση</w:t>
            </w:r>
            <w:proofErr w:type="spellEnd"/>
            <w:r w:rsidRPr="000B6E31">
              <w:rPr>
                <w:szCs w:val="24"/>
                <w:lang w:val="el-GR"/>
              </w:rPr>
              <w:t xml:space="preserve"> αναφορικά με την ανάπτυξη νέου δικτύου πολύ </w:t>
            </w:r>
            <w:r w:rsidR="003E1BC7">
              <w:rPr>
                <w:szCs w:val="24"/>
                <w:lang w:val="el-GR"/>
              </w:rPr>
              <w:t>υ</w:t>
            </w:r>
            <w:r w:rsidRPr="000B6E31">
              <w:rPr>
                <w:szCs w:val="24"/>
                <w:lang w:val="el-GR"/>
              </w:rPr>
              <w:t xml:space="preserve">ψηλής χωρητικότητας, οι οποίες δημιουργούν ειδικά δικαιώματα διαρθρωτικού χαρακτήρα, σε άλλους παροχείς δικτύων ή και υπηρεσιών ηλεκτρονικών επικοινωνιών, έναντι της απόσυρσης των ειδικών ρυθμιστικών υποχρεώσεων τις οποίες ο Επίτροπος επέβαλε ή προτίθεται να επιβάλει σε σχέση με το υπό ανάπτυξη νέο δίκτυο σύμφωνα με </w:t>
            </w:r>
            <w:r w:rsidR="00857E27">
              <w:rPr>
                <w:szCs w:val="24"/>
                <w:lang w:val="el-GR"/>
              </w:rPr>
              <w:t>τις διατάξεις του άρθρου</w:t>
            </w:r>
            <w:r w:rsidRPr="000B6E31">
              <w:rPr>
                <w:szCs w:val="24"/>
                <w:lang w:val="el-GR"/>
              </w:rPr>
              <w:t xml:space="preserve"> 20. </w:t>
            </w:r>
          </w:p>
        </w:tc>
      </w:tr>
      <w:tr w:rsidR="007074B3" w:rsidRPr="003709EF" w14:paraId="6232A1FC" w14:textId="77777777" w:rsidTr="00DF73B3">
        <w:trPr>
          <w:gridAfter w:val="1"/>
          <w:wAfter w:w="14" w:type="pct"/>
        </w:trPr>
        <w:tc>
          <w:tcPr>
            <w:tcW w:w="1119" w:type="pct"/>
          </w:tcPr>
          <w:p w14:paraId="496F234D"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47AA0FF2" w14:textId="77777777" w:rsidR="00F85BBB" w:rsidRPr="00B27FE6" w:rsidRDefault="00F85BBB" w:rsidP="007074B3">
            <w:pPr>
              <w:pStyle w:val="ListParagraph"/>
              <w:spacing w:line="360" w:lineRule="auto"/>
              <w:jc w:val="both"/>
              <w:rPr>
                <w:szCs w:val="24"/>
                <w:lang w:val="el-GR"/>
              </w:rPr>
            </w:pPr>
          </w:p>
        </w:tc>
      </w:tr>
      <w:tr w:rsidR="007074B3" w:rsidRPr="003709EF" w14:paraId="5887D029" w14:textId="77777777" w:rsidTr="00DF73B3">
        <w:trPr>
          <w:gridAfter w:val="1"/>
          <w:wAfter w:w="14" w:type="pct"/>
        </w:trPr>
        <w:tc>
          <w:tcPr>
            <w:tcW w:w="1119" w:type="pct"/>
          </w:tcPr>
          <w:p w14:paraId="13E3E602"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28FBA223" w14:textId="6BB33723" w:rsidR="00F85BBB" w:rsidRPr="00E82BE2"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 αξιολογεί το περιεχόμενο των δεσμεύσεων και</w:t>
            </w:r>
            <w:r w:rsidR="003E1BC7">
              <w:rPr>
                <w:szCs w:val="24"/>
                <w:lang w:val="el-GR"/>
              </w:rPr>
              <w:t>,</w:t>
            </w:r>
            <w:r w:rsidRPr="00B27FE6">
              <w:rPr>
                <w:szCs w:val="24"/>
                <w:lang w:val="el-GR"/>
              </w:rPr>
              <w:t xml:space="preserve"> εφόσον αυτές έχουν τη μορφή και ικανοποιούν τα κριτήρια που καθορίζονται σε σχετική Ρυθμιστική Απόφασή του και ένας τουλάχιστον παροχέας έκανε χρήση των ειδικών δικαιωμάτων διαρθρωτικού χαρακτήρα</w:t>
            </w:r>
            <w:r w:rsidR="003E1BC7">
              <w:rPr>
                <w:szCs w:val="24"/>
                <w:lang w:val="el-GR"/>
              </w:rPr>
              <w:t xml:space="preserve"> </w:t>
            </w:r>
            <w:r w:rsidRPr="00B27FE6">
              <w:rPr>
                <w:szCs w:val="24"/>
                <w:lang w:val="el-GR"/>
              </w:rPr>
              <w:t>που επιτρέπουν οι δεσμεύσεις, δύναται να εκδώσει Ρυθμιστική Απόφαση σύμφωνα με τις διατάξεις του άρθρου 23 καθιστώντας αυτές δεσμευτικές και αποσύροντας τις ειδικές ρυθμιστικές υποχρεώσεις που επέβαλε</w:t>
            </w:r>
            <w:r w:rsidR="003E1BC7">
              <w:rPr>
                <w:szCs w:val="24"/>
                <w:lang w:val="el-GR"/>
              </w:rPr>
              <w:t>,</w:t>
            </w:r>
            <w:r w:rsidRPr="00B27FE6">
              <w:rPr>
                <w:szCs w:val="24"/>
                <w:lang w:val="el-GR"/>
              </w:rPr>
              <w:t xml:space="preserve"> ή να αποφύγει να επιβάλει ρυθμιστικές υποχρεώσεις τις οποίες οι δεσμεύσεις καθιστούν άνευ αντικειμένου. </w:t>
            </w:r>
          </w:p>
        </w:tc>
      </w:tr>
      <w:tr w:rsidR="007074B3" w:rsidRPr="003709EF" w14:paraId="4F8314E6" w14:textId="77777777" w:rsidTr="00DF73B3">
        <w:trPr>
          <w:gridAfter w:val="1"/>
          <w:wAfter w:w="14" w:type="pct"/>
        </w:trPr>
        <w:tc>
          <w:tcPr>
            <w:tcW w:w="1119" w:type="pct"/>
          </w:tcPr>
          <w:p w14:paraId="450E08AF"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466FF126" w14:textId="77777777" w:rsidR="00F85BBB" w:rsidRPr="00B27FE6" w:rsidRDefault="00F85BBB" w:rsidP="007074B3">
            <w:pPr>
              <w:pStyle w:val="ListParagraph"/>
              <w:spacing w:line="360" w:lineRule="auto"/>
              <w:jc w:val="both"/>
              <w:rPr>
                <w:szCs w:val="24"/>
                <w:lang w:val="el-GR"/>
              </w:rPr>
            </w:pPr>
          </w:p>
        </w:tc>
      </w:tr>
      <w:tr w:rsidR="007074B3" w:rsidRPr="003709EF" w14:paraId="2F464A54" w14:textId="77777777" w:rsidTr="00DF73B3">
        <w:trPr>
          <w:gridAfter w:val="1"/>
          <w:wAfter w:w="14" w:type="pct"/>
        </w:trPr>
        <w:tc>
          <w:tcPr>
            <w:tcW w:w="1119" w:type="pct"/>
          </w:tcPr>
          <w:p w14:paraId="3614F4C3"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5CFE9FD3" w14:textId="55572D8E"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 διατηρεί ή/</w:t>
            </w:r>
            <w:r w:rsidR="00857E27">
              <w:rPr>
                <w:szCs w:val="24"/>
                <w:lang w:val="el-GR"/>
              </w:rPr>
              <w:t>και τροποποιεί ή/και επιβάλλει</w:t>
            </w:r>
            <w:r w:rsidRPr="00B27FE6">
              <w:rPr>
                <w:szCs w:val="24"/>
                <w:lang w:val="el-GR"/>
              </w:rPr>
              <w:t xml:space="preserve"> </w:t>
            </w:r>
            <w:r w:rsidR="00857E27">
              <w:rPr>
                <w:szCs w:val="24"/>
                <w:lang w:val="el-GR"/>
              </w:rPr>
              <w:t>ειδικές ρυθμιστικές υποχρεώσεις</w:t>
            </w:r>
            <w:r w:rsidRPr="00B27FE6">
              <w:rPr>
                <w:szCs w:val="24"/>
                <w:lang w:val="el-GR"/>
              </w:rPr>
              <w:t xml:space="preserve"> οι οποίες αντιμετωπίζουν προβλήματα ανταγωνισμού άλλα από εκείνα που αφορούν οι δεσμεύσεις.</w:t>
            </w:r>
          </w:p>
        </w:tc>
      </w:tr>
      <w:tr w:rsidR="007074B3" w:rsidRPr="003709EF" w14:paraId="21D30FDF" w14:textId="77777777" w:rsidTr="00DF73B3">
        <w:trPr>
          <w:gridAfter w:val="1"/>
          <w:wAfter w:w="14" w:type="pct"/>
        </w:trPr>
        <w:tc>
          <w:tcPr>
            <w:tcW w:w="1119" w:type="pct"/>
          </w:tcPr>
          <w:p w14:paraId="1EE6DD36"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19C125C7" w14:textId="77777777" w:rsidR="00F85BBB" w:rsidRPr="00B27FE6" w:rsidRDefault="00F85BBB" w:rsidP="007074B3">
            <w:pPr>
              <w:pStyle w:val="ListParagraph"/>
              <w:spacing w:line="360" w:lineRule="auto"/>
              <w:jc w:val="both"/>
              <w:rPr>
                <w:szCs w:val="24"/>
                <w:lang w:val="el-GR"/>
              </w:rPr>
            </w:pPr>
          </w:p>
        </w:tc>
      </w:tr>
      <w:tr w:rsidR="007074B3" w:rsidRPr="003709EF" w14:paraId="738602F2" w14:textId="77777777" w:rsidTr="00DF73B3">
        <w:trPr>
          <w:gridAfter w:val="1"/>
          <w:wAfter w:w="14" w:type="pct"/>
        </w:trPr>
        <w:tc>
          <w:tcPr>
            <w:tcW w:w="1119" w:type="pct"/>
          </w:tcPr>
          <w:p w14:paraId="220BB762" w14:textId="59A39BCE" w:rsidR="00F85BBB" w:rsidRPr="00B27FE6" w:rsidRDefault="00F85BBB" w:rsidP="007074B3">
            <w:pPr>
              <w:pStyle w:val="BodyText2"/>
              <w:spacing w:before="0"/>
              <w:jc w:val="left"/>
              <w:rPr>
                <w:rStyle w:val="CommentReference"/>
                <w:rFonts w:ascii="Arial" w:hAnsi="Arial" w:cs="Arial"/>
                <w:sz w:val="24"/>
                <w:szCs w:val="24"/>
                <w:lang w:val="el-GR"/>
              </w:rPr>
            </w:pPr>
            <w:r w:rsidRPr="00B27FE6">
              <w:rPr>
                <w:rStyle w:val="CommentReference"/>
                <w:rFonts w:ascii="Arial" w:hAnsi="Arial" w:cs="Arial"/>
                <w:sz w:val="24"/>
                <w:szCs w:val="24"/>
                <w:lang w:val="el-GR"/>
              </w:rPr>
              <w:t>Αποξένωση μέρους ή συνόλου του δικτύου πρόσβασης.</w:t>
            </w:r>
          </w:p>
        </w:tc>
        <w:tc>
          <w:tcPr>
            <w:tcW w:w="3866" w:type="pct"/>
            <w:gridSpan w:val="16"/>
          </w:tcPr>
          <w:p w14:paraId="3686FC33" w14:textId="3A713CCF" w:rsidR="00F85BBB" w:rsidRPr="00E82BE2" w:rsidRDefault="00F85BBB" w:rsidP="00857E27">
            <w:pPr>
              <w:tabs>
                <w:tab w:val="left" w:pos="397"/>
                <w:tab w:val="left" w:pos="794"/>
              </w:tabs>
              <w:spacing w:line="360" w:lineRule="auto"/>
              <w:jc w:val="both"/>
              <w:rPr>
                <w:szCs w:val="24"/>
                <w:lang w:val="el-GR"/>
              </w:rPr>
            </w:pPr>
            <w:r>
              <w:rPr>
                <w:szCs w:val="24"/>
                <w:lang w:val="el-GR"/>
              </w:rPr>
              <w:t>22.</w:t>
            </w:r>
            <w:r w:rsidR="003E1BC7">
              <w:rPr>
                <w:szCs w:val="24"/>
                <w:lang w:val="el-GR"/>
              </w:rPr>
              <w:t xml:space="preserve"> </w:t>
            </w:r>
            <w:r>
              <w:rPr>
                <w:szCs w:val="24"/>
                <w:lang w:val="el-GR"/>
              </w:rPr>
              <w:t>(1)</w:t>
            </w:r>
            <w:r>
              <w:rPr>
                <w:szCs w:val="24"/>
                <w:lang w:val="el-GR"/>
              </w:rPr>
              <w:tab/>
            </w:r>
            <w:r w:rsidRPr="00B27FE6">
              <w:rPr>
                <w:szCs w:val="24"/>
                <w:lang w:val="el-GR"/>
              </w:rPr>
              <w:t>Παροχέας με σημαντική ισχύ σε μία ή περισσότερες σχετικές αγορές, ο οποίος είτε προτίθεται να αποξενώσει μέρος ή το σύνολο του δικτύου πρόσβασης</w:t>
            </w:r>
            <w:r w:rsidR="003E1BC7">
              <w:rPr>
                <w:szCs w:val="24"/>
                <w:lang w:val="el-GR"/>
              </w:rPr>
              <w:t xml:space="preserve"> </w:t>
            </w:r>
            <w:r w:rsidRPr="00B27FE6">
              <w:rPr>
                <w:szCs w:val="24"/>
                <w:lang w:val="el-GR"/>
              </w:rPr>
              <w:t>το οποίο κατέχει είτε προτίθεται να δημιουργήσει ξεχωριστή επιχειρηματική οντότητα η οποία να προσφέρει σε άλλους παροχείς</w:t>
            </w:r>
            <w:r w:rsidR="003E1BC7">
              <w:rPr>
                <w:szCs w:val="24"/>
                <w:lang w:val="el-GR"/>
              </w:rPr>
              <w:t>,</w:t>
            </w:r>
            <w:r w:rsidRPr="00B27FE6">
              <w:rPr>
                <w:szCs w:val="24"/>
                <w:lang w:val="el-GR"/>
              </w:rPr>
              <w:t xml:space="preserve"> καθώς</w:t>
            </w:r>
            <w:r w:rsidR="00857E27">
              <w:rPr>
                <w:szCs w:val="24"/>
                <w:lang w:val="el-GR"/>
              </w:rPr>
              <w:t xml:space="preserve"> και στο δικό του λιανικό μέρος</w:t>
            </w:r>
            <w:r w:rsidRPr="00B27FE6">
              <w:rPr>
                <w:szCs w:val="24"/>
                <w:lang w:val="el-GR"/>
              </w:rPr>
              <w:t xml:space="preserve"> προϊόν</w:t>
            </w:r>
            <w:r w:rsidR="00857E27">
              <w:rPr>
                <w:szCs w:val="24"/>
                <w:lang w:val="el-GR"/>
              </w:rPr>
              <w:t>τα πρόσβασης με ισότιμους όρους</w:t>
            </w:r>
            <w:r w:rsidRPr="00B27FE6">
              <w:rPr>
                <w:szCs w:val="24"/>
                <w:lang w:val="el-GR"/>
              </w:rPr>
              <w:t xml:space="preserve"> ενημερώ</w:t>
            </w:r>
            <w:r w:rsidR="00857E27">
              <w:rPr>
                <w:szCs w:val="24"/>
                <w:lang w:val="el-GR"/>
              </w:rPr>
              <w:t>νει</w:t>
            </w:r>
            <w:r w:rsidRPr="00B27FE6">
              <w:rPr>
                <w:szCs w:val="24"/>
                <w:lang w:val="el-GR"/>
              </w:rPr>
              <w:t xml:space="preserve"> τον </w:t>
            </w:r>
            <w:r w:rsidRPr="00B27FE6">
              <w:rPr>
                <w:szCs w:val="24"/>
                <w:lang w:val="el-GR"/>
              </w:rPr>
              <w:lastRenderedPageBreak/>
              <w:t xml:space="preserve">Επίτροπο τουλάχιστον τρεις (3) μήνες πριν </w:t>
            </w:r>
            <w:r w:rsidR="003E1BC7">
              <w:rPr>
                <w:szCs w:val="24"/>
                <w:lang w:val="el-GR"/>
              </w:rPr>
              <w:t xml:space="preserve">από </w:t>
            </w:r>
            <w:r w:rsidRPr="00B27FE6">
              <w:rPr>
                <w:szCs w:val="24"/>
                <w:lang w:val="el-GR"/>
              </w:rPr>
              <w:t xml:space="preserve">την υλοποίηση των προθέσεών του.    </w:t>
            </w:r>
          </w:p>
        </w:tc>
      </w:tr>
      <w:tr w:rsidR="007074B3" w:rsidRPr="003709EF" w14:paraId="1BFE5055" w14:textId="77777777" w:rsidTr="00DF73B3">
        <w:trPr>
          <w:gridAfter w:val="1"/>
          <w:wAfter w:w="14" w:type="pct"/>
        </w:trPr>
        <w:tc>
          <w:tcPr>
            <w:tcW w:w="1119" w:type="pct"/>
          </w:tcPr>
          <w:p w14:paraId="7CDEBB4E"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07C497C0" w14:textId="77777777" w:rsidR="00F85BBB" w:rsidRPr="00B27FE6" w:rsidRDefault="00F85BBB" w:rsidP="007074B3">
            <w:pPr>
              <w:pStyle w:val="ListParagraph"/>
              <w:spacing w:line="360" w:lineRule="auto"/>
              <w:jc w:val="both"/>
              <w:rPr>
                <w:szCs w:val="24"/>
                <w:lang w:val="el-GR"/>
              </w:rPr>
            </w:pPr>
          </w:p>
        </w:tc>
      </w:tr>
      <w:tr w:rsidR="007074B3" w:rsidRPr="003709EF" w14:paraId="7D16F912" w14:textId="77777777" w:rsidTr="00DF73B3">
        <w:trPr>
          <w:gridAfter w:val="1"/>
          <w:wAfter w:w="14" w:type="pct"/>
        </w:trPr>
        <w:tc>
          <w:tcPr>
            <w:tcW w:w="1119" w:type="pct"/>
          </w:tcPr>
          <w:p w14:paraId="31189ECB"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189090FD" w14:textId="532DB91C" w:rsidR="00F85BBB" w:rsidRPr="00B27FE6" w:rsidRDefault="00B77827" w:rsidP="00424697">
            <w:pPr>
              <w:tabs>
                <w:tab w:val="left" w:pos="397"/>
                <w:tab w:val="left" w:pos="794"/>
              </w:tabs>
              <w:spacing w:line="360" w:lineRule="auto"/>
              <w:jc w:val="both"/>
              <w:rPr>
                <w:szCs w:val="24"/>
                <w:lang w:val="el-GR"/>
              </w:rPr>
            </w:pPr>
            <w:r>
              <w:rPr>
                <w:szCs w:val="24"/>
                <w:lang w:val="el-GR"/>
              </w:rPr>
              <w:tab/>
            </w:r>
            <w:r w:rsidR="00F85BBB" w:rsidRPr="00B27FE6">
              <w:rPr>
                <w:szCs w:val="24"/>
                <w:lang w:val="el-GR"/>
              </w:rPr>
              <w:t>(2)</w:t>
            </w:r>
            <w:r w:rsidR="00F85BBB">
              <w:rPr>
                <w:szCs w:val="24"/>
                <w:lang w:val="el-GR"/>
              </w:rPr>
              <w:tab/>
            </w:r>
            <w:r w:rsidR="00F85BBB" w:rsidRPr="00B27FE6">
              <w:rPr>
                <w:szCs w:val="24"/>
                <w:lang w:val="el-GR"/>
              </w:rPr>
              <w:t>Ο Επίτροπος αξιολογεί τον αντίκτυπο της πρόθεσης του παροχέα στην αγορά βάσει εξέτασης των αγορών που σχετίζονται με το δίκτυο πρόσβασης σύμφωνα με τις διατάξεις των άρθρων 16 έως 24, λαμβάνοντας υπόψη τυχόν δεσμεύσεις που καταθέτει ο παροχέας.</w:t>
            </w:r>
          </w:p>
        </w:tc>
      </w:tr>
      <w:tr w:rsidR="007074B3" w:rsidRPr="003709EF" w14:paraId="2B897E8C" w14:textId="77777777" w:rsidTr="00DF73B3">
        <w:trPr>
          <w:gridAfter w:val="1"/>
          <w:wAfter w:w="14" w:type="pct"/>
        </w:trPr>
        <w:tc>
          <w:tcPr>
            <w:tcW w:w="1119" w:type="pct"/>
          </w:tcPr>
          <w:p w14:paraId="0581566A"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4DDCD2A2" w14:textId="77777777" w:rsidR="00F85BBB" w:rsidRPr="00B27FE6" w:rsidRDefault="00F85BBB" w:rsidP="007074B3">
            <w:pPr>
              <w:pStyle w:val="ListParagraph"/>
              <w:spacing w:line="360" w:lineRule="auto"/>
              <w:jc w:val="both"/>
              <w:rPr>
                <w:szCs w:val="24"/>
                <w:lang w:val="el-GR"/>
              </w:rPr>
            </w:pPr>
          </w:p>
        </w:tc>
      </w:tr>
      <w:tr w:rsidR="007074B3" w:rsidRPr="003709EF" w14:paraId="1D90CA1B" w14:textId="77777777" w:rsidTr="00DF73B3">
        <w:trPr>
          <w:gridAfter w:val="1"/>
          <w:wAfter w:w="14" w:type="pct"/>
        </w:trPr>
        <w:tc>
          <w:tcPr>
            <w:tcW w:w="1119" w:type="pct"/>
          </w:tcPr>
          <w:p w14:paraId="248589D6" w14:textId="35E973A8" w:rsidR="00F85BBB" w:rsidRPr="00B27FE6" w:rsidRDefault="00F85BBB" w:rsidP="007074B3">
            <w:pPr>
              <w:pStyle w:val="BodyText2"/>
              <w:spacing w:before="0"/>
              <w:jc w:val="left"/>
              <w:rPr>
                <w:rStyle w:val="CommentReference"/>
                <w:rFonts w:ascii="Arial" w:hAnsi="Arial" w:cs="Arial"/>
                <w:sz w:val="24"/>
                <w:szCs w:val="24"/>
                <w:lang w:val="el-GR"/>
              </w:rPr>
            </w:pPr>
            <w:r w:rsidRPr="00B27FE6">
              <w:rPr>
                <w:rStyle w:val="CommentReference"/>
                <w:rFonts w:ascii="Arial" w:hAnsi="Arial" w:cs="Arial"/>
                <w:sz w:val="24"/>
                <w:szCs w:val="24"/>
                <w:lang w:val="el-GR"/>
              </w:rPr>
              <w:t>Μέτρα για την εμπέδωση της εσωτερικής αγοράς στις ηλεκτρονικές επικοινωνίες.</w:t>
            </w:r>
          </w:p>
        </w:tc>
        <w:tc>
          <w:tcPr>
            <w:tcW w:w="3866" w:type="pct"/>
            <w:gridSpan w:val="16"/>
          </w:tcPr>
          <w:p w14:paraId="3205A4D2" w14:textId="2536A92B" w:rsidR="00F85BBB" w:rsidRPr="00B27FE6" w:rsidRDefault="00F85BBB" w:rsidP="00857E27">
            <w:pPr>
              <w:tabs>
                <w:tab w:val="left" w:pos="397"/>
                <w:tab w:val="left" w:pos="794"/>
              </w:tabs>
              <w:spacing w:line="360" w:lineRule="auto"/>
              <w:jc w:val="both"/>
              <w:rPr>
                <w:szCs w:val="24"/>
                <w:lang w:val="el-GR"/>
              </w:rPr>
            </w:pPr>
            <w:r>
              <w:rPr>
                <w:szCs w:val="24"/>
                <w:lang w:val="el-GR"/>
              </w:rPr>
              <w:t>23.</w:t>
            </w:r>
            <w:r w:rsidR="003E1BC7">
              <w:rPr>
                <w:szCs w:val="24"/>
                <w:lang w:val="el-GR"/>
              </w:rPr>
              <w:t xml:space="preserve"> </w:t>
            </w:r>
            <w:r>
              <w:rPr>
                <w:szCs w:val="24"/>
                <w:lang w:val="el-GR"/>
              </w:rPr>
              <w:t>(1)</w:t>
            </w:r>
            <w:r>
              <w:rPr>
                <w:szCs w:val="24"/>
                <w:lang w:val="el-GR"/>
              </w:rPr>
              <w:tab/>
            </w:r>
            <w:r w:rsidRPr="00FD697B">
              <w:rPr>
                <w:szCs w:val="24"/>
                <w:lang w:val="el-GR"/>
              </w:rPr>
              <w:t xml:space="preserve">Για κάθε εξέταση σχετικής αγοράς η οποία περιλαμβάνει τον ορισμό της σχετικής αγοράς, όπως προβλέπεται </w:t>
            </w:r>
            <w:r w:rsidR="00857E27">
              <w:rPr>
                <w:szCs w:val="24"/>
                <w:lang w:val="el-GR"/>
              </w:rPr>
              <w:t>στις διατάξεις του άρθρου</w:t>
            </w:r>
            <w:r w:rsidRPr="00FD697B">
              <w:rPr>
                <w:szCs w:val="24"/>
                <w:lang w:val="el-GR"/>
              </w:rPr>
              <w:t xml:space="preserve"> 17, την αξιολόγηση του καθεστώτος του ανταγωνισμού σύμφωνα με </w:t>
            </w:r>
            <w:r w:rsidR="00857E27">
              <w:rPr>
                <w:szCs w:val="24"/>
                <w:lang w:val="el-GR"/>
              </w:rPr>
              <w:t>τις διατάξεις του άρθρου</w:t>
            </w:r>
            <w:r w:rsidRPr="00FD697B">
              <w:rPr>
                <w:szCs w:val="24"/>
                <w:lang w:val="el-GR"/>
              </w:rPr>
              <w:t xml:space="preserve"> 18 και την επιβολή ειδικών ρυθμιστικών υποχρεώσεων στον παροχέα, με σημαντική ισχύ στη σχετική αγορά ή την απόσυρση υφιστάμενων ειδικών ρυθμιστικών υποχρεώσεων στην απουσία παροχέα με σημαντική ισχύ στην αγορά</w:t>
            </w:r>
            <w:r w:rsidR="0044285C">
              <w:rPr>
                <w:szCs w:val="24"/>
                <w:lang w:val="el-GR"/>
              </w:rPr>
              <w:t xml:space="preserve"> </w:t>
            </w:r>
            <w:r w:rsidRPr="00FD697B">
              <w:rPr>
                <w:szCs w:val="24"/>
                <w:lang w:val="el-GR"/>
              </w:rPr>
              <w:t xml:space="preserve">σύμφωνα με </w:t>
            </w:r>
            <w:r w:rsidR="00857E27">
              <w:rPr>
                <w:szCs w:val="24"/>
                <w:lang w:val="el-GR"/>
              </w:rPr>
              <w:t xml:space="preserve">τις διατάξεις του άρθρου </w:t>
            </w:r>
            <w:r w:rsidRPr="00FD697B">
              <w:rPr>
                <w:szCs w:val="24"/>
                <w:lang w:val="el-GR"/>
              </w:rPr>
              <w:t>20, ο Επίτροπος δημοσιοποιεί συνολικά τα ευρήματά του, με την επιφύλαξη της προστασίας του εμπιστευτικού χαρακτήρα των πληροφοριών, τα κοινοποιεί στην Ευρωπαϊκή Επιτροπή και λαμβάνει ιδιαιτέρως υπόψη τυχόν σχόλια ή και παραστάσεις επί αυτών.</w:t>
            </w:r>
          </w:p>
        </w:tc>
      </w:tr>
      <w:tr w:rsidR="007074B3" w:rsidRPr="003709EF" w14:paraId="05AE9177" w14:textId="77777777" w:rsidTr="00DF73B3">
        <w:trPr>
          <w:gridAfter w:val="1"/>
          <w:wAfter w:w="14" w:type="pct"/>
        </w:trPr>
        <w:tc>
          <w:tcPr>
            <w:tcW w:w="1119" w:type="pct"/>
          </w:tcPr>
          <w:p w14:paraId="27737699"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13999324" w14:textId="77777777" w:rsidR="00F85BBB" w:rsidRPr="00B27FE6" w:rsidRDefault="00F85BBB" w:rsidP="007074B3">
            <w:pPr>
              <w:pStyle w:val="ListParagraph"/>
              <w:spacing w:line="360" w:lineRule="auto"/>
              <w:jc w:val="both"/>
              <w:rPr>
                <w:szCs w:val="24"/>
                <w:lang w:val="el-GR"/>
              </w:rPr>
            </w:pPr>
          </w:p>
        </w:tc>
      </w:tr>
      <w:tr w:rsidR="007074B3" w:rsidRPr="003709EF" w14:paraId="43E8D075" w14:textId="77777777" w:rsidTr="00DF73B3">
        <w:trPr>
          <w:gridAfter w:val="1"/>
          <w:wAfter w:w="14" w:type="pct"/>
        </w:trPr>
        <w:tc>
          <w:tcPr>
            <w:tcW w:w="1119" w:type="pct"/>
          </w:tcPr>
          <w:p w14:paraId="7B59FF69"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46A85C46" w14:textId="3D04938A" w:rsidR="00F85BBB" w:rsidRPr="00FD697B" w:rsidRDefault="00F85BBB" w:rsidP="00857E27">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w:t>
            </w:r>
            <w:r w:rsidR="00F93991">
              <w:rPr>
                <w:szCs w:val="24"/>
                <w:lang w:val="el-GR"/>
              </w:rPr>
              <w:t>,</w:t>
            </w:r>
            <w:r w:rsidRPr="00B27FE6">
              <w:rPr>
                <w:szCs w:val="24"/>
                <w:lang w:val="el-GR"/>
              </w:rPr>
              <w:t xml:space="preserve"> για κάθε εξέταση αγοράς και αφού λάβει υπόψη σχόλια ή και παραστάσεις επί των ευρημάτων του, εκδίδει Ρυθμιστική Απόφαση, στην οποία περιλαμβάνει τη σχετική αγορά, η οποία ορίζεται σύμφωνα με τις διατάξεις του</w:t>
            </w:r>
            <w:r>
              <w:rPr>
                <w:szCs w:val="24"/>
                <w:lang w:val="el-GR"/>
              </w:rPr>
              <w:t xml:space="preserve"> </w:t>
            </w:r>
            <w:r w:rsidRPr="00B27FE6">
              <w:rPr>
                <w:szCs w:val="24"/>
                <w:lang w:val="el-GR"/>
              </w:rPr>
              <w:t>άρθρου 17, το αποτέλεσμα της αξιολόγησης του καθεστώτος του ανταγωνισμού στη σχετική αγορά σύμφωνα με τις διατάξεις του άρθρου 18 και</w:t>
            </w:r>
            <w:r w:rsidR="00F93991">
              <w:rPr>
                <w:szCs w:val="24"/>
                <w:lang w:val="el-GR"/>
              </w:rPr>
              <w:t>,</w:t>
            </w:r>
            <w:r w:rsidRPr="00B27FE6">
              <w:rPr>
                <w:szCs w:val="24"/>
                <w:lang w:val="el-GR"/>
              </w:rPr>
              <w:t xml:space="preserve"> </w:t>
            </w:r>
            <w:r w:rsidR="00F93991">
              <w:rPr>
                <w:szCs w:val="24"/>
                <w:lang w:val="el-GR"/>
              </w:rPr>
              <w:t>σε</w:t>
            </w:r>
            <w:r w:rsidRPr="00B27FE6">
              <w:rPr>
                <w:szCs w:val="24"/>
                <w:lang w:val="el-GR"/>
              </w:rPr>
              <w:t xml:space="preserve"> περίπτωση παροχέα με σημαντική ισχύ στη σχετική αγορά, τις ειδικές ρυθμιστικές υποχρεώσεις,</w:t>
            </w:r>
            <w:r w:rsidR="00270D67">
              <w:rPr>
                <w:szCs w:val="24"/>
                <w:lang w:val="el-GR"/>
              </w:rPr>
              <w:t xml:space="preserve"> </w:t>
            </w:r>
            <w:r w:rsidRPr="00B27FE6">
              <w:rPr>
                <w:szCs w:val="24"/>
                <w:lang w:val="el-GR"/>
              </w:rPr>
              <w:t xml:space="preserve">σύμφωνα με </w:t>
            </w:r>
            <w:r w:rsidR="00857E27">
              <w:rPr>
                <w:szCs w:val="24"/>
                <w:lang w:val="el-GR"/>
              </w:rPr>
              <w:t>τις διατάξεις του άρθρου</w:t>
            </w:r>
            <w:r w:rsidRPr="00B27FE6">
              <w:rPr>
                <w:szCs w:val="24"/>
                <w:lang w:val="el-GR"/>
              </w:rPr>
              <w:t xml:space="preserve"> 20 τις οποίες επιβάλλει ή και τροποποιεί ή και αποσύρει.</w:t>
            </w:r>
          </w:p>
        </w:tc>
      </w:tr>
      <w:tr w:rsidR="007074B3" w:rsidRPr="003709EF" w14:paraId="7DF06244" w14:textId="77777777" w:rsidTr="00DF73B3">
        <w:trPr>
          <w:gridAfter w:val="1"/>
          <w:wAfter w:w="14" w:type="pct"/>
        </w:trPr>
        <w:tc>
          <w:tcPr>
            <w:tcW w:w="1119" w:type="pct"/>
          </w:tcPr>
          <w:p w14:paraId="0577C0A6"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5E2649F7" w14:textId="77777777" w:rsidR="00F85BBB" w:rsidRPr="00B27FE6" w:rsidRDefault="00F85BBB" w:rsidP="007074B3">
            <w:pPr>
              <w:pStyle w:val="ListParagraph"/>
              <w:spacing w:line="360" w:lineRule="auto"/>
              <w:jc w:val="both"/>
              <w:rPr>
                <w:szCs w:val="24"/>
                <w:lang w:val="el-GR"/>
              </w:rPr>
            </w:pPr>
          </w:p>
        </w:tc>
      </w:tr>
      <w:tr w:rsidR="007074B3" w:rsidRPr="003709EF" w14:paraId="1E35733D" w14:textId="77777777" w:rsidTr="00DF73B3">
        <w:trPr>
          <w:gridAfter w:val="1"/>
          <w:wAfter w:w="14" w:type="pct"/>
        </w:trPr>
        <w:tc>
          <w:tcPr>
            <w:tcW w:w="1119" w:type="pct"/>
          </w:tcPr>
          <w:p w14:paraId="6A6418AF" w14:textId="4F24BF8C" w:rsidR="00F85BBB" w:rsidRPr="00B27FE6" w:rsidRDefault="00F85BBB" w:rsidP="007074B3">
            <w:pPr>
              <w:pStyle w:val="BodyText2"/>
              <w:spacing w:before="0"/>
              <w:jc w:val="left"/>
              <w:rPr>
                <w:rStyle w:val="CommentReference"/>
                <w:rFonts w:ascii="Arial" w:hAnsi="Arial" w:cs="Arial"/>
                <w:sz w:val="24"/>
                <w:szCs w:val="24"/>
                <w:lang w:val="el-GR"/>
              </w:rPr>
            </w:pPr>
            <w:r w:rsidRPr="00B27FE6">
              <w:rPr>
                <w:rFonts w:ascii="Arial" w:hAnsi="Arial" w:cs="Arial"/>
                <w:sz w:val="24"/>
                <w:szCs w:val="24"/>
                <w:lang w:val="el-GR"/>
              </w:rPr>
              <w:t xml:space="preserve">Αντικατάσταση ή απενεργοποίηση </w:t>
            </w:r>
            <w:r w:rsidRPr="00B27FE6">
              <w:rPr>
                <w:rFonts w:ascii="Arial" w:hAnsi="Arial" w:cs="Arial"/>
                <w:sz w:val="24"/>
                <w:szCs w:val="24"/>
                <w:lang w:val="el-GR"/>
              </w:rPr>
              <w:lastRenderedPageBreak/>
              <w:t>μέρους του δικτύου.</w:t>
            </w:r>
          </w:p>
        </w:tc>
        <w:tc>
          <w:tcPr>
            <w:tcW w:w="3866" w:type="pct"/>
            <w:gridSpan w:val="16"/>
          </w:tcPr>
          <w:p w14:paraId="53C1FE8A" w14:textId="64A88DB9" w:rsidR="00F85BBB" w:rsidRPr="00996995" w:rsidRDefault="00F85BBB" w:rsidP="007074B3">
            <w:pPr>
              <w:tabs>
                <w:tab w:val="left" w:pos="397"/>
                <w:tab w:val="left" w:pos="794"/>
              </w:tabs>
              <w:spacing w:line="360" w:lineRule="auto"/>
              <w:jc w:val="both"/>
              <w:rPr>
                <w:szCs w:val="24"/>
                <w:lang w:val="el-GR"/>
              </w:rPr>
            </w:pPr>
            <w:r>
              <w:rPr>
                <w:szCs w:val="24"/>
                <w:lang w:val="el-GR"/>
              </w:rPr>
              <w:lastRenderedPageBreak/>
              <w:t>24.</w:t>
            </w:r>
            <w:r w:rsidR="00F93991">
              <w:rPr>
                <w:szCs w:val="24"/>
                <w:lang w:val="el-GR"/>
              </w:rPr>
              <w:t xml:space="preserve"> </w:t>
            </w:r>
            <w:r w:rsidRPr="00996995">
              <w:rPr>
                <w:szCs w:val="24"/>
                <w:lang w:val="el-GR"/>
              </w:rPr>
              <w:t>(1)</w:t>
            </w:r>
            <w:r>
              <w:rPr>
                <w:szCs w:val="24"/>
                <w:lang w:val="el-GR"/>
              </w:rPr>
              <w:tab/>
            </w:r>
            <w:r w:rsidRPr="00996995">
              <w:rPr>
                <w:szCs w:val="24"/>
                <w:lang w:val="el-GR"/>
              </w:rPr>
              <w:t xml:space="preserve">Παροχέας με σημαντική ισχύ σε μία ή περισσότερες σχετικές αγορές ενημερώνει έγκαιρα τον Επίτροπο για την </w:t>
            </w:r>
            <w:r w:rsidRPr="00996995">
              <w:rPr>
                <w:szCs w:val="24"/>
                <w:lang w:val="el-GR"/>
              </w:rPr>
              <w:lastRenderedPageBreak/>
              <w:t>πρόθεσή του να αντικαταστήσει ή</w:t>
            </w:r>
            <w:r w:rsidR="00C43DA9">
              <w:rPr>
                <w:szCs w:val="24"/>
                <w:lang w:val="el-GR"/>
              </w:rPr>
              <w:t xml:space="preserve"> να</w:t>
            </w:r>
            <w:r w:rsidRPr="00996995">
              <w:rPr>
                <w:szCs w:val="24"/>
                <w:lang w:val="el-GR"/>
              </w:rPr>
              <w:t xml:space="preserve"> απενεργοποιήσει μέρος του δικτύου του, περιλαμβανομένου του χάλκινου δικτύου πρόσβασης, όταν αυτό υπόκειται σε ειδικές ρυθμιστικές υποχρεώσεις.</w:t>
            </w:r>
          </w:p>
          <w:p w14:paraId="1D13DDEC" w14:textId="77777777" w:rsidR="00F85BBB" w:rsidRPr="00B27FE6" w:rsidRDefault="00F85BBB" w:rsidP="007074B3">
            <w:pPr>
              <w:pStyle w:val="ListParagraph"/>
              <w:spacing w:line="360" w:lineRule="auto"/>
              <w:jc w:val="both"/>
              <w:rPr>
                <w:szCs w:val="24"/>
                <w:lang w:val="el-GR"/>
              </w:rPr>
            </w:pPr>
          </w:p>
        </w:tc>
      </w:tr>
      <w:tr w:rsidR="007074B3" w:rsidRPr="003709EF" w14:paraId="5B29FE85" w14:textId="77777777" w:rsidTr="00DF73B3">
        <w:trPr>
          <w:gridAfter w:val="1"/>
          <w:wAfter w:w="14" w:type="pct"/>
        </w:trPr>
        <w:tc>
          <w:tcPr>
            <w:tcW w:w="1119" w:type="pct"/>
          </w:tcPr>
          <w:p w14:paraId="2B3DC3F4"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7B9340CD" w14:textId="5A33FF5A" w:rsidR="00F85BBB" w:rsidRPr="00996995" w:rsidRDefault="00F85BBB" w:rsidP="007074B3">
            <w:pPr>
              <w:tabs>
                <w:tab w:val="left" w:pos="397"/>
                <w:tab w:val="left" w:pos="794"/>
              </w:tabs>
              <w:spacing w:line="360" w:lineRule="auto"/>
              <w:jc w:val="both"/>
              <w:rPr>
                <w:szCs w:val="24"/>
                <w:lang w:val="el-GR"/>
              </w:rPr>
            </w:pPr>
            <w:r>
              <w:rPr>
                <w:szCs w:val="24"/>
                <w:lang w:val="el-GR"/>
              </w:rPr>
              <w:tab/>
            </w:r>
            <w:r w:rsidRPr="00996995">
              <w:rPr>
                <w:szCs w:val="24"/>
                <w:lang w:val="el-GR"/>
              </w:rPr>
              <w:t>(2)</w:t>
            </w:r>
            <w:r>
              <w:rPr>
                <w:szCs w:val="24"/>
                <w:lang w:val="el-GR"/>
              </w:rPr>
              <w:tab/>
            </w:r>
            <w:r w:rsidRPr="00996995">
              <w:rPr>
                <w:szCs w:val="24"/>
                <w:lang w:val="el-GR"/>
              </w:rPr>
              <w:t>Ο Επίτροπος διασφαλίζει ότι η απενεργοποίηση ή αντικατάσταση μέρους ή του συνόλου του δικτύου πραγματοποιείται με τρόπο και όρους διαφανείς, εντός χρονικού διαστήματος το οποίο επιτρέπει εύλογη μεταβατική περίοδο</w:t>
            </w:r>
            <w:r w:rsidR="00C43DA9">
              <w:rPr>
                <w:szCs w:val="24"/>
                <w:lang w:val="el-GR"/>
              </w:rPr>
              <w:t>,</w:t>
            </w:r>
            <w:r w:rsidRPr="00996995">
              <w:rPr>
                <w:szCs w:val="24"/>
                <w:lang w:val="el-GR"/>
              </w:rPr>
              <w:t xml:space="preserve"> και ο παροχέας διαθέτει στην αγορά τουλάχιστον ισοδύναμα προϊόντα πρόσβασης στο αναβαθμισμένο δίκτυο για την προστασία του ανταγωνισμού και των δικαιωμάτων των τελικών χρηστών.</w:t>
            </w:r>
          </w:p>
        </w:tc>
      </w:tr>
      <w:tr w:rsidR="007074B3" w:rsidRPr="003709EF" w14:paraId="04D82D7E" w14:textId="77777777" w:rsidTr="00DF73B3">
        <w:trPr>
          <w:gridAfter w:val="1"/>
          <w:wAfter w:w="14" w:type="pct"/>
        </w:trPr>
        <w:tc>
          <w:tcPr>
            <w:tcW w:w="1119" w:type="pct"/>
          </w:tcPr>
          <w:p w14:paraId="05720944" w14:textId="77777777" w:rsidR="00F85BBB" w:rsidRPr="00B27FE6" w:rsidRDefault="00F85BBB" w:rsidP="007074B3">
            <w:pPr>
              <w:pStyle w:val="BodyText2"/>
              <w:spacing w:before="0"/>
              <w:jc w:val="left"/>
              <w:rPr>
                <w:rStyle w:val="CommentReference"/>
                <w:rFonts w:ascii="Arial" w:hAnsi="Arial" w:cs="Arial"/>
                <w:sz w:val="24"/>
                <w:szCs w:val="24"/>
                <w:lang w:val="el-GR"/>
              </w:rPr>
            </w:pPr>
          </w:p>
        </w:tc>
        <w:tc>
          <w:tcPr>
            <w:tcW w:w="3866" w:type="pct"/>
            <w:gridSpan w:val="16"/>
          </w:tcPr>
          <w:p w14:paraId="02DA1EB1" w14:textId="77777777" w:rsidR="00F85BBB" w:rsidRPr="00B27FE6" w:rsidRDefault="00F85BBB" w:rsidP="007074B3">
            <w:pPr>
              <w:pStyle w:val="ListParagraph"/>
              <w:spacing w:line="360" w:lineRule="auto"/>
              <w:jc w:val="both"/>
              <w:rPr>
                <w:szCs w:val="24"/>
                <w:lang w:val="el-GR"/>
              </w:rPr>
            </w:pPr>
          </w:p>
        </w:tc>
      </w:tr>
      <w:tr w:rsidR="007074B3" w:rsidRPr="003709EF" w14:paraId="66FAAF73" w14:textId="77777777" w:rsidTr="00DF73B3">
        <w:trPr>
          <w:gridAfter w:val="1"/>
          <w:wAfter w:w="14" w:type="pct"/>
          <w:trHeight w:val="80"/>
        </w:trPr>
        <w:tc>
          <w:tcPr>
            <w:tcW w:w="1119" w:type="pct"/>
          </w:tcPr>
          <w:p w14:paraId="5DB60BEF" w14:textId="7E158B11" w:rsidR="00F85BBB" w:rsidRPr="00B27FE6" w:rsidRDefault="00F85BBB" w:rsidP="007074B3">
            <w:pPr>
              <w:spacing w:line="360" w:lineRule="auto"/>
              <w:rPr>
                <w:szCs w:val="24"/>
                <w:lang w:val="el-GR"/>
              </w:rPr>
            </w:pPr>
            <w:r w:rsidRPr="00B27FE6">
              <w:rPr>
                <w:szCs w:val="24"/>
                <w:lang w:val="el-GR"/>
              </w:rPr>
              <w:t xml:space="preserve">Διασφάλιση προσιτής καθολικής υπηρεσίας ηλεκτρονικών επικοινωνιών. </w:t>
            </w:r>
          </w:p>
        </w:tc>
        <w:tc>
          <w:tcPr>
            <w:tcW w:w="3866" w:type="pct"/>
            <w:gridSpan w:val="16"/>
          </w:tcPr>
          <w:p w14:paraId="2BF4BCC6" w14:textId="71A261F1" w:rsidR="00F85BBB" w:rsidRPr="00B27FE6" w:rsidRDefault="00F85BBB" w:rsidP="007074B3">
            <w:pPr>
              <w:tabs>
                <w:tab w:val="left" w:pos="397"/>
                <w:tab w:val="left" w:pos="794"/>
              </w:tabs>
              <w:spacing w:line="360" w:lineRule="auto"/>
              <w:jc w:val="both"/>
              <w:rPr>
                <w:snapToGrid w:val="0"/>
                <w:szCs w:val="24"/>
                <w:lang w:val="el-GR"/>
              </w:rPr>
            </w:pPr>
            <w:r>
              <w:rPr>
                <w:snapToGrid w:val="0"/>
                <w:szCs w:val="24"/>
                <w:lang w:val="el-GR"/>
              </w:rPr>
              <w:t>25.(1)</w:t>
            </w:r>
            <w:r>
              <w:rPr>
                <w:szCs w:val="24"/>
                <w:lang w:val="el-GR"/>
              </w:rPr>
              <w:tab/>
            </w:r>
            <w:r w:rsidRPr="00B27FE6">
              <w:rPr>
                <w:szCs w:val="24"/>
                <w:lang w:val="el-GR"/>
              </w:rPr>
              <w:t>Ο Επίτροπος διασφαλίζει ότι όλοι οι καταναλωτές στην επικράτεια της Δημοκρατίας, περιλαμβανομένων μικρομεσαίων επιχειρήσεων και οργανισμών μη κερδοσκοπικού χαρακτήρα, λαμβανομένων υπόψη των εθνικών συνθηκών, έχουν τη δυνατότητα πρόσβασης σε προσιτή τιμή σε-</w:t>
            </w:r>
          </w:p>
        </w:tc>
      </w:tr>
      <w:tr w:rsidR="007074B3" w:rsidRPr="003709EF" w14:paraId="33582519" w14:textId="77777777" w:rsidTr="00DF73B3">
        <w:trPr>
          <w:gridAfter w:val="1"/>
          <w:wAfter w:w="14" w:type="pct"/>
          <w:trHeight w:val="80"/>
        </w:trPr>
        <w:tc>
          <w:tcPr>
            <w:tcW w:w="1119" w:type="pct"/>
          </w:tcPr>
          <w:p w14:paraId="3AB59545" w14:textId="77777777" w:rsidR="00F85BBB" w:rsidRPr="00B27FE6" w:rsidRDefault="00F85BBB" w:rsidP="007074B3">
            <w:pPr>
              <w:spacing w:line="360" w:lineRule="auto"/>
              <w:rPr>
                <w:szCs w:val="24"/>
                <w:lang w:val="el-GR"/>
              </w:rPr>
            </w:pPr>
          </w:p>
        </w:tc>
        <w:tc>
          <w:tcPr>
            <w:tcW w:w="3866" w:type="pct"/>
            <w:gridSpan w:val="16"/>
          </w:tcPr>
          <w:p w14:paraId="632C3E1F" w14:textId="77777777" w:rsidR="00F85BBB" w:rsidRPr="00B27FE6" w:rsidRDefault="00F85BBB" w:rsidP="007074B3">
            <w:pPr>
              <w:spacing w:line="360" w:lineRule="auto"/>
              <w:jc w:val="center"/>
              <w:rPr>
                <w:snapToGrid w:val="0"/>
                <w:szCs w:val="24"/>
                <w:lang w:val="el-GR"/>
              </w:rPr>
            </w:pPr>
          </w:p>
        </w:tc>
      </w:tr>
      <w:tr w:rsidR="00F85BBB" w:rsidRPr="003709EF" w14:paraId="3B8FF6B9" w14:textId="77777777" w:rsidTr="00DF73B3">
        <w:trPr>
          <w:gridAfter w:val="1"/>
          <w:wAfter w:w="14" w:type="pct"/>
          <w:trHeight w:val="80"/>
        </w:trPr>
        <w:tc>
          <w:tcPr>
            <w:tcW w:w="1119" w:type="pct"/>
          </w:tcPr>
          <w:p w14:paraId="70350B55" w14:textId="77777777" w:rsidR="00F85BBB" w:rsidRPr="00B27FE6" w:rsidRDefault="00F85BBB" w:rsidP="007074B3">
            <w:pPr>
              <w:spacing w:line="360" w:lineRule="auto"/>
              <w:rPr>
                <w:szCs w:val="24"/>
                <w:lang w:val="el-GR"/>
              </w:rPr>
            </w:pPr>
          </w:p>
        </w:tc>
        <w:tc>
          <w:tcPr>
            <w:tcW w:w="670" w:type="pct"/>
            <w:gridSpan w:val="6"/>
          </w:tcPr>
          <w:p w14:paraId="00A1DDA5" w14:textId="274E746B" w:rsidR="00F85BBB" w:rsidRPr="00B27FE6" w:rsidRDefault="00F85BBB" w:rsidP="007074B3">
            <w:pPr>
              <w:tabs>
                <w:tab w:val="left" w:pos="284"/>
                <w:tab w:val="left" w:pos="567"/>
                <w:tab w:val="left" w:pos="851"/>
              </w:tabs>
              <w:spacing w:line="360" w:lineRule="auto"/>
              <w:jc w:val="right"/>
              <w:rPr>
                <w:snapToGrid w:val="0"/>
                <w:szCs w:val="24"/>
                <w:lang w:val="el-GR"/>
              </w:rPr>
            </w:pPr>
            <w:r w:rsidRPr="00B27FE6">
              <w:rPr>
                <w:szCs w:val="24"/>
                <w:lang w:val="el-GR"/>
              </w:rPr>
              <w:t>(α)</w:t>
            </w:r>
          </w:p>
        </w:tc>
        <w:tc>
          <w:tcPr>
            <w:tcW w:w="3197" w:type="pct"/>
            <w:gridSpan w:val="10"/>
          </w:tcPr>
          <w:p w14:paraId="3E00B0EB" w14:textId="358991D5" w:rsidR="00F85BBB" w:rsidRPr="00D45DAE" w:rsidRDefault="00F85BBB" w:rsidP="007074B3">
            <w:pPr>
              <w:tabs>
                <w:tab w:val="left" w:pos="284"/>
              </w:tabs>
              <w:spacing w:line="360" w:lineRule="auto"/>
              <w:jc w:val="both"/>
              <w:rPr>
                <w:szCs w:val="24"/>
                <w:lang w:val="el-GR"/>
              </w:rPr>
            </w:pPr>
            <w:r w:rsidRPr="00B27FE6">
              <w:rPr>
                <w:szCs w:val="24"/>
                <w:lang w:val="el-GR"/>
              </w:rPr>
              <w:t xml:space="preserve">υπηρεσία επαρκούς ευρυζωνικής πρόσβασης στο διαδίκτυο· και </w:t>
            </w:r>
          </w:p>
        </w:tc>
      </w:tr>
      <w:tr w:rsidR="007074B3" w:rsidRPr="003709EF" w14:paraId="7298DCB5" w14:textId="77777777" w:rsidTr="00DF73B3">
        <w:trPr>
          <w:gridAfter w:val="1"/>
          <w:wAfter w:w="14" w:type="pct"/>
          <w:trHeight w:val="80"/>
        </w:trPr>
        <w:tc>
          <w:tcPr>
            <w:tcW w:w="1119" w:type="pct"/>
          </w:tcPr>
          <w:p w14:paraId="36E6DEAF" w14:textId="77777777" w:rsidR="00F85BBB" w:rsidRPr="00B27FE6" w:rsidRDefault="00F85BBB" w:rsidP="007074B3">
            <w:pPr>
              <w:spacing w:line="360" w:lineRule="auto"/>
              <w:rPr>
                <w:szCs w:val="24"/>
                <w:lang w:val="el-GR"/>
              </w:rPr>
            </w:pPr>
          </w:p>
        </w:tc>
        <w:tc>
          <w:tcPr>
            <w:tcW w:w="3866" w:type="pct"/>
            <w:gridSpan w:val="16"/>
          </w:tcPr>
          <w:p w14:paraId="51F9AE19" w14:textId="77777777" w:rsidR="00F85BBB" w:rsidRPr="00B27FE6" w:rsidRDefault="00F85BBB" w:rsidP="007074B3">
            <w:pPr>
              <w:spacing w:line="360" w:lineRule="auto"/>
              <w:jc w:val="center"/>
              <w:rPr>
                <w:snapToGrid w:val="0"/>
                <w:szCs w:val="24"/>
                <w:lang w:val="el-GR"/>
              </w:rPr>
            </w:pPr>
          </w:p>
        </w:tc>
      </w:tr>
      <w:tr w:rsidR="00F85BBB" w:rsidRPr="003709EF" w14:paraId="3D436C8A" w14:textId="77777777" w:rsidTr="00DF73B3">
        <w:trPr>
          <w:gridAfter w:val="1"/>
          <w:wAfter w:w="14" w:type="pct"/>
          <w:trHeight w:val="80"/>
        </w:trPr>
        <w:tc>
          <w:tcPr>
            <w:tcW w:w="1119" w:type="pct"/>
          </w:tcPr>
          <w:p w14:paraId="4BCE5BB8" w14:textId="77777777" w:rsidR="00F85BBB" w:rsidRPr="00B27FE6" w:rsidRDefault="00F85BBB" w:rsidP="007074B3">
            <w:pPr>
              <w:spacing w:line="360" w:lineRule="auto"/>
              <w:rPr>
                <w:szCs w:val="24"/>
                <w:lang w:val="el-GR"/>
              </w:rPr>
            </w:pPr>
          </w:p>
        </w:tc>
        <w:tc>
          <w:tcPr>
            <w:tcW w:w="670" w:type="pct"/>
            <w:gridSpan w:val="6"/>
          </w:tcPr>
          <w:p w14:paraId="11D319F6" w14:textId="509EFC93" w:rsidR="00F85BBB" w:rsidRPr="00B27FE6" w:rsidRDefault="00F85BBB" w:rsidP="007074B3">
            <w:pPr>
              <w:tabs>
                <w:tab w:val="left" w:pos="284"/>
                <w:tab w:val="left" w:pos="567"/>
                <w:tab w:val="left" w:pos="851"/>
              </w:tabs>
              <w:spacing w:line="360" w:lineRule="auto"/>
              <w:jc w:val="right"/>
              <w:rPr>
                <w:snapToGrid w:val="0"/>
                <w:szCs w:val="24"/>
                <w:lang w:val="el-GR"/>
              </w:rPr>
            </w:pPr>
            <w:r w:rsidRPr="00B27FE6">
              <w:rPr>
                <w:szCs w:val="24"/>
                <w:lang w:val="el-GR"/>
              </w:rPr>
              <w:t>(β)</w:t>
            </w:r>
          </w:p>
        </w:tc>
        <w:tc>
          <w:tcPr>
            <w:tcW w:w="3197" w:type="pct"/>
            <w:gridSpan w:val="10"/>
          </w:tcPr>
          <w:p w14:paraId="46A183A0" w14:textId="604930FF" w:rsidR="00F85BBB" w:rsidRPr="00B27FE6" w:rsidRDefault="00F85BBB" w:rsidP="007074B3">
            <w:pPr>
              <w:tabs>
                <w:tab w:val="left" w:pos="284"/>
              </w:tabs>
              <w:spacing w:line="360" w:lineRule="auto"/>
              <w:jc w:val="both"/>
              <w:rPr>
                <w:snapToGrid w:val="0"/>
                <w:szCs w:val="24"/>
                <w:lang w:val="el-GR"/>
              </w:rPr>
            </w:pPr>
            <w:r w:rsidRPr="00B27FE6">
              <w:rPr>
                <w:szCs w:val="24"/>
                <w:lang w:val="el-GR"/>
              </w:rPr>
              <w:t>υπηρεσίες φωνητικών επικοινωνιών καθορισμένης ποιότητας, συμπεριλαμβανομένης της υποκείμενης σύνδεσης, σε σταθερή θέση.</w:t>
            </w:r>
          </w:p>
        </w:tc>
      </w:tr>
      <w:tr w:rsidR="007074B3" w:rsidRPr="003709EF" w14:paraId="1EE57285" w14:textId="77777777" w:rsidTr="00DF73B3">
        <w:trPr>
          <w:gridAfter w:val="1"/>
          <w:wAfter w:w="14" w:type="pct"/>
          <w:trHeight w:val="80"/>
        </w:trPr>
        <w:tc>
          <w:tcPr>
            <w:tcW w:w="1119" w:type="pct"/>
          </w:tcPr>
          <w:p w14:paraId="7AF424E4" w14:textId="77777777" w:rsidR="00F85BBB" w:rsidRPr="00B27FE6" w:rsidRDefault="00F85BBB" w:rsidP="007074B3">
            <w:pPr>
              <w:spacing w:line="360" w:lineRule="auto"/>
              <w:rPr>
                <w:szCs w:val="24"/>
                <w:lang w:val="el-GR"/>
              </w:rPr>
            </w:pPr>
          </w:p>
        </w:tc>
        <w:tc>
          <w:tcPr>
            <w:tcW w:w="3866" w:type="pct"/>
            <w:gridSpan w:val="16"/>
          </w:tcPr>
          <w:p w14:paraId="033838BE" w14:textId="77777777" w:rsidR="00F85BBB" w:rsidRPr="00B27FE6" w:rsidRDefault="00F85BBB" w:rsidP="007074B3">
            <w:pPr>
              <w:spacing w:line="360" w:lineRule="auto"/>
              <w:jc w:val="center"/>
              <w:rPr>
                <w:snapToGrid w:val="0"/>
                <w:szCs w:val="24"/>
                <w:lang w:val="el-GR"/>
              </w:rPr>
            </w:pPr>
          </w:p>
        </w:tc>
      </w:tr>
      <w:tr w:rsidR="007074B3" w:rsidRPr="003709EF" w14:paraId="7384A819" w14:textId="77777777" w:rsidTr="00DF73B3">
        <w:trPr>
          <w:gridAfter w:val="1"/>
          <w:wAfter w:w="14" w:type="pct"/>
          <w:trHeight w:val="80"/>
        </w:trPr>
        <w:tc>
          <w:tcPr>
            <w:tcW w:w="1119" w:type="pct"/>
          </w:tcPr>
          <w:p w14:paraId="21D728C2" w14:textId="77777777" w:rsidR="00F85BBB" w:rsidRPr="00B27FE6" w:rsidRDefault="00F85BBB" w:rsidP="007074B3">
            <w:pPr>
              <w:spacing w:line="360" w:lineRule="auto"/>
              <w:rPr>
                <w:szCs w:val="24"/>
                <w:lang w:val="el-GR"/>
              </w:rPr>
            </w:pPr>
          </w:p>
        </w:tc>
        <w:tc>
          <w:tcPr>
            <w:tcW w:w="3866" w:type="pct"/>
            <w:gridSpan w:val="16"/>
          </w:tcPr>
          <w:p w14:paraId="56436B9F" w14:textId="3C47B061" w:rsidR="00F85BBB" w:rsidRPr="00B27FE6" w:rsidRDefault="00F85BBB" w:rsidP="00D050ED">
            <w:pPr>
              <w:tabs>
                <w:tab w:val="left" w:pos="397"/>
                <w:tab w:val="left" w:pos="794"/>
              </w:tabs>
              <w:spacing w:line="360" w:lineRule="auto"/>
              <w:jc w:val="both"/>
              <w:rPr>
                <w:snapToGrid w:val="0"/>
                <w:szCs w:val="24"/>
                <w:lang w:val="el-GR"/>
              </w:rPr>
            </w:pPr>
            <w:r>
              <w:rPr>
                <w:szCs w:val="24"/>
                <w:lang w:val="el-GR"/>
              </w:rPr>
              <w:tab/>
            </w:r>
            <w:r w:rsidRPr="00B27FE6">
              <w:rPr>
                <w:szCs w:val="24"/>
                <w:lang w:val="el-GR"/>
              </w:rPr>
              <w:t>(2)</w:t>
            </w:r>
            <w:r>
              <w:rPr>
                <w:szCs w:val="24"/>
                <w:lang w:val="el-GR"/>
              </w:rPr>
              <w:tab/>
            </w:r>
            <w:r w:rsidRPr="00A74D24">
              <w:rPr>
                <w:snapToGrid w:val="0"/>
                <w:szCs w:val="24"/>
                <w:lang w:val="el-GR"/>
              </w:rPr>
              <w:t>Επιπλέον</w:t>
            </w:r>
            <w:r w:rsidRPr="00B27FE6">
              <w:rPr>
                <w:szCs w:val="24"/>
                <w:lang w:val="el-GR"/>
              </w:rPr>
              <w:t>, ο Επίτροπος διασφαλίζει την οικονομική προσιτότητα των υπηρεσιών</w:t>
            </w:r>
            <w:r w:rsidR="00D050ED">
              <w:rPr>
                <w:szCs w:val="24"/>
                <w:lang w:val="el-GR"/>
              </w:rPr>
              <w:t xml:space="preserve"> που προβλέπονται στις διατάξεις του εδαφίου </w:t>
            </w:r>
            <w:r w:rsidRPr="00B27FE6">
              <w:rPr>
                <w:szCs w:val="24"/>
                <w:lang w:val="el-GR"/>
              </w:rPr>
              <w:t>(1), οι οποίες δεν παρέχονται σε σταθερή θέση, εφόσον κρίνει ότι αυτό είναι απαραίτητο, για να εξασφαλιστεί η πλήρης κοινωνική και οικονομική συμμετοχή των καταναλωτών στην κοινωνία.</w:t>
            </w:r>
          </w:p>
        </w:tc>
      </w:tr>
      <w:tr w:rsidR="007074B3" w:rsidRPr="003709EF" w14:paraId="32C6C8B5" w14:textId="77777777" w:rsidTr="00DF73B3">
        <w:trPr>
          <w:gridAfter w:val="1"/>
          <w:wAfter w:w="14" w:type="pct"/>
          <w:trHeight w:val="80"/>
        </w:trPr>
        <w:tc>
          <w:tcPr>
            <w:tcW w:w="1119" w:type="pct"/>
          </w:tcPr>
          <w:p w14:paraId="63F36E46" w14:textId="77777777" w:rsidR="00F85BBB" w:rsidRPr="00B27FE6" w:rsidRDefault="00F85BBB" w:rsidP="007074B3">
            <w:pPr>
              <w:spacing w:line="360" w:lineRule="auto"/>
              <w:rPr>
                <w:szCs w:val="24"/>
                <w:lang w:val="el-GR"/>
              </w:rPr>
            </w:pPr>
          </w:p>
        </w:tc>
        <w:tc>
          <w:tcPr>
            <w:tcW w:w="3866" w:type="pct"/>
            <w:gridSpan w:val="16"/>
          </w:tcPr>
          <w:p w14:paraId="0CDA6E51" w14:textId="77777777" w:rsidR="00F85BBB" w:rsidRPr="00B27FE6" w:rsidRDefault="00F85BBB" w:rsidP="007074B3">
            <w:pPr>
              <w:spacing w:line="360" w:lineRule="auto"/>
              <w:jc w:val="center"/>
              <w:rPr>
                <w:snapToGrid w:val="0"/>
                <w:szCs w:val="24"/>
                <w:lang w:val="el-GR"/>
              </w:rPr>
            </w:pPr>
          </w:p>
        </w:tc>
      </w:tr>
      <w:tr w:rsidR="007074B3" w:rsidRPr="003709EF" w14:paraId="5E451001" w14:textId="77777777" w:rsidTr="00DF73B3">
        <w:trPr>
          <w:gridAfter w:val="1"/>
          <w:wAfter w:w="14" w:type="pct"/>
          <w:trHeight w:val="80"/>
        </w:trPr>
        <w:tc>
          <w:tcPr>
            <w:tcW w:w="1119" w:type="pct"/>
          </w:tcPr>
          <w:p w14:paraId="71F8A77F" w14:textId="77777777" w:rsidR="00F85BBB" w:rsidRPr="00B27FE6" w:rsidRDefault="00F85BBB" w:rsidP="007074B3">
            <w:pPr>
              <w:spacing w:line="360" w:lineRule="auto"/>
              <w:rPr>
                <w:szCs w:val="24"/>
                <w:lang w:val="el-GR"/>
              </w:rPr>
            </w:pPr>
          </w:p>
        </w:tc>
        <w:tc>
          <w:tcPr>
            <w:tcW w:w="3866" w:type="pct"/>
            <w:gridSpan w:val="16"/>
          </w:tcPr>
          <w:p w14:paraId="6B3EAB78" w14:textId="11BC3C70" w:rsidR="00F85BBB" w:rsidRPr="009C7B55"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 με Ρυθμιστική Απόφασή του</w:t>
            </w:r>
            <w:r w:rsidR="00D253DE">
              <w:rPr>
                <w:szCs w:val="24"/>
                <w:lang w:val="el-GR"/>
              </w:rPr>
              <w:t>,</w:t>
            </w:r>
            <w:r w:rsidRPr="00B27FE6">
              <w:rPr>
                <w:szCs w:val="24"/>
                <w:lang w:val="el-GR"/>
              </w:rPr>
              <w:t xml:space="preserve"> καθορίζει-</w:t>
            </w:r>
          </w:p>
        </w:tc>
      </w:tr>
      <w:tr w:rsidR="007074B3" w:rsidRPr="003709EF" w14:paraId="04774D09" w14:textId="77777777" w:rsidTr="00DF73B3">
        <w:trPr>
          <w:gridAfter w:val="1"/>
          <w:wAfter w:w="14" w:type="pct"/>
          <w:trHeight w:val="80"/>
        </w:trPr>
        <w:tc>
          <w:tcPr>
            <w:tcW w:w="1119" w:type="pct"/>
          </w:tcPr>
          <w:p w14:paraId="4B2EEB8D" w14:textId="77777777" w:rsidR="00F85BBB" w:rsidRPr="00B27FE6" w:rsidRDefault="00F85BBB" w:rsidP="007074B3">
            <w:pPr>
              <w:spacing w:line="360" w:lineRule="auto"/>
              <w:rPr>
                <w:szCs w:val="24"/>
                <w:lang w:val="el-GR"/>
              </w:rPr>
            </w:pPr>
          </w:p>
        </w:tc>
        <w:tc>
          <w:tcPr>
            <w:tcW w:w="3866" w:type="pct"/>
            <w:gridSpan w:val="16"/>
          </w:tcPr>
          <w:p w14:paraId="620F6A8B" w14:textId="77777777" w:rsidR="00F85BBB" w:rsidRPr="00B27FE6" w:rsidRDefault="00F85BBB" w:rsidP="007074B3">
            <w:pPr>
              <w:spacing w:line="360" w:lineRule="auto"/>
              <w:jc w:val="center"/>
              <w:rPr>
                <w:snapToGrid w:val="0"/>
                <w:szCs w:val="24"/>
                <w:lang w:val="el-GR"/>
              </w:rPr>
            </w:pPr>
          </w:p>
        </w:tc>
      </w:tr>
      <w:tr w:rsidR="00F85BBB" w:rsidRPr="003709EF" w14:paraId="78AA8713" w14:textId="77777777" w:rsidTr="00DF73B3">
        <w:trPr>
          <w:gridAfter w:val="1"/>
          <w:wAfter w:w="14" w:type="pct"/>
        </w:trPr>
        <w:tc>
          <w:tcPr>
            <w:tcW w:w="1119" w:type="pct"/>
          </w:tcPr>
          <w:p w14:paraId="6A77953B" w14:textId="4D81D637" w:rsidR="00F85BBB" w:rsidRPr="00B27FE6" w:rsidRDefault="00F85BBB" w:rsidP="007074B3">
            <w:pPr>
              <w:spacing w:line="360" w:lineRule="auto"/>
              <w:rPr>
                <w:szCs w:val="24"/>
                <w:lang w:val="el-GR"/>
              </w:rPr>
            </w:pPr>
          </w:p>
        </w:tc>
        <w:tc>
          <w:tcPr>
            <w:tcW w:w="670" w:type="pct"/>
            <w:gridSpan w:val="6"/>
          </w:tcPr>
          <w:p w14:paraId="4C915AED" w14:textId="0DDA6345"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(α)</w:t>
            </w:r>
          </w:p>
        </w:tc>
        <w:tc>
          <w:tcPr>
            <w:tcW w:w="3197" w:type="pct"/>
            <w:gridSpan w:val="10"/>
          </w:tcPr>
          <w:p w14:paraId="3D156402" w14:textId="7D675220" w:rsidR="00F85BBB" w:rsidRPr="00B27FE6" w:rsidRDefault="00F85BBB" w:rsidP="00D050ED">
            <w:pPr>
              <w:tabs>
                <w:tab w:val="left" w:pos="284"/>
              </w:tabs>
              <w:spacing w:line="360" w:lineRule="auto"/>
              <w:contextualSpacing/>
              <w:jc w:val="both"/>
              <w:rPr>
                <w:szCs w:val="24"/>
                <w:lang w:val="el-GR"/>
              </w:rPr>
            </w:pPr>
            <w:r w:rsidRPr="00B27FE6">
              <w:rPr>
                <w:szCs w:val="24"/>
                <w:lang w:val="el-GR"/>
              </w:rPr>
              <w:t xml:space="preserve">το εύρος ζώνης που ανταποκρίνεται </w:t>
            </w:r>
            <w:r w:rsidR="00D050ED">
              <w:rPr>
                <w:szCs w:val="24"/>
                <w:lang w:val="el-GR"/>
              </w:rPr>
              <w:t>στις διατάξεις του εδαφίου</w:t>
            </w:r>
            <w:r w:rsidRPr="00B27FE6">
              <w:rPr>
                <w:szCs w:val="24"/>
                <w:lang w:val="el-GR"/>
              </w:rPr>
              <w:t xml:space="preserve"> (1) υπό το φως των εθνικών συνθηκών,</w:t>
            </w:r>
          </w:p>
        </w:tc>
      </w:tr>
      <w:tr w:rsidR="007074B3" w:rsidRPr="003709EF" w14:paraId="018B452C" w14:textId="77777777" w:rsidTr="00DF73B3">
        <w:trPr>
          <w:gridAfter w:val="1"/>
          <w:wAfter w:w="14" w:type="pct"/>
        </w:trPr>
        <w:tc>
          <w:tcPr>
            <w:tcW w:w="1119" w:type="pct"/>
          </w:tcPr>
          <w:p w14:paraId="505224F9" w14:textId="77777777" w:rsidR="00F85BBB" w:rsidRPr="00B27FE6" w:rsidRDefault="00F85BBB" w:rsidP="007074B3">
            <w:pPr>
              <w:spacing w:line="360" w:lineRule="auto"/>
              <w:rPr>
                <w:szCs w:val="24"/>
                <w:lang w:val="el-GR"/>
              </w:rPr>
            </w:pPr>
          </w:p>
        </w:tc>
        <w:tc>
          <w:tcPr>
            <w:tcW w:w="3866" w:type="pct"/>
            <w:gridSpan w:val="16"/>
          </w:tcPr>
          <w:p w14:paraId="7A614B1B" w14:textId="77777777" w:rsidR="00F85BBB" w:rsidRPr="00B27FE6" w:rsidRDefault="00F85BBB" w:rsidP="007074B3">
            <w:pPr>
              <w:pStyle w:val="ListParagraph"/>
              <w:spacing w:line="360" w:lineRule="auto"/>
              <w:jc w:val="both"/>
              <w:rPr>
                <w:szCs w:val="24"/>
                <w:lang w:val="el-GR"/>
              </w:rPr>
            </w:pPr>
          </w:p>
        </w:tc>
      </w:tr>
      <w:tr w:rsidR="00F85BBB" w:rsidRPr="003709EF" w14:paraId="59911A2A" w14:textId="77777777" w:rsidTr="00DF73B3">
        <w:trPr>
          <w:gridAfter w:val="1"/>
          <w:wAfter w:w="14" w:type="pct"/>
        </w:trPr>
        <w:tc>
          <w:tcPr>
            <w:tcW w:w="1119" w:type="pct"/>
          </w:tcPr>
          <w:p w14:paraId="410CE8C0" w14:textId="77777777" w:rsidR="00F85BBB" w:rsidRPr="00B27FE6" w:rsidRDefault="00F85BBB" w:rsidP="007074B3">
            <w:pPr>
              <w:spacing w:line="360" w:lineRule="auto"/>
              <w:rPr>
                <w:szCs w:val="24"/>
                <w:lang w:val="el-GR"/>
              </w:rPr>
            </w:pPr>
          </w:p>
        </w:tc>
        <w:tc>
          <w:tcPr>
            <w:tcW w:w="670" w:type="pct"/>
            <w:gridSpan w:val="6"/>
          </w:tcPr>
          <w:p w14:paraId="0033100F" w14:textId="23F7DEDD"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(β)</w:t>
            </w:r>
          </w:p>
        </w:tc>
        <w:tc>
          <w:tcPr>
            <w:tcW w:w="3197" w:type="pct"/>
            <w:gridSpan w:val="10"/>
          </w:tcPr>
          <w:p w14:paraId="2749E98A" w14:textId="5E9834DB" w:rsidR="00F85BBB" w:rsidRPr="00B27FE6" w:rsidRDefault="00F85BBB" w:rsidP="007074B3">
            <w:pPr>
              <w:tabs>
                <w:tab w:val="left" w:pos="284"/>
              </w:tabs>
              <w:spacing w:line="360" w:lineRule="auto"/>
              <w:contextualSpacing/>
              <w:jc w:val="both"/>
              <w:rPr>
                <w:szCs w:val="24"/>
                <w:lang w:val="el-GR"/>
              </w:rPr>
            </w:pPr>
            <w:r w:rsidRPr="00B27FE6">
              <w:rPr>
                <w:szCs w:val="24"/>
                <w:lang w:val="el-GR"/>
              </w:rPr>
              <w:t xml:space="preserve">το πεδίο της καθολικής υπηρεσίας ηλεκτρονικών επικοινωνιών, </w:t>
            </w:r>
          </w:p>
        </w:tc>
      </w:tr>
      <w:tr w:rsidR="007074B3" w:rsidRPr="003709EF" w14:paraId="797B614C" w14:textId="77777777" w:rsidTr="00DF73B3">
        <w:trPr>
          <w:gridAfter w:val="1"/>
          <w:wAfter w:w="14" w:type="pct"/>
        </w:trPr>
        <w:tc>
          <w:tcPr>
            <w:tcW w:w="1119" w:type="pct"/>
          </w:tcPr>
          <w:p w14:paraId="2C6AE0D3" w14:textId="77777777" w:rsidR="00F85BBB" w:rsidRPr="00B27FE6" w:rsidRDefault="00F85BBB" w:rsidP="007074B3">
            <w:pPr>
              <w:spacing w:line="360" w:lineRule="auto"/>
              <w:rPr>
                <w:szCs w:val="24"/>
                <w:lang w:val="el-GR"/>
              </w:rPr>
            </w:pPr>
          </w:p>
        </w:tc>
        <w:tc>
          <w:tcPr>
            <w:tcW w:w="3866" w:type="pct"/>
            <w:gridSpan w:val="16"/>
          </w:tcPr>
          <w:p w14:paraId="1B3FCBD5" w14:textId="77777777" w:rsidR="00F85BBB" w:rsidRPr="00B27FE6" w:rsidRDefault="00F85BBB" w:rsidP="007074B3">
            <w:pPr>
              <w:spacing w:line="360" w:lineRule="auto"/>
              <w:ind w:left="703"/>
              <w:jc w:val="both"/>
              <w:rPr>
                <w:szCs w:val="24"/>
                <w:lang w:val="el-GR"/>
              </w:rPr>
            </w:pPr>
          </w:p>
        </w:tc>
      </w:tr>
      <w:tr w:rsidR="00F85BBB" w:rsidRPr="003709EF" w14:paraId="719ED5FB" w14:textId="77777777" w:rsidTr="00DF73B3">
        <w:trPr>
          <w:gridAfter w:val="1"/>
          <w:wAfter w:w="14" w:type="pct"/>
        </w:trPr>
        <w:tc>
          <w:tcPr>
            <w:tcW w:w="1119" w:type="pct"/>
          </w:tcPr>
          <w:p w14:paraId="4AA0C73B" w14:textId="77777777" w:rsidR="00F85BBB" w:rsidRPr="00B27FE6" w:rsidRDefault="00F85BBB" w:rsidP="007074B3">
            <w:pPr>
              <w:spacing w:line="360" w:lineRule="auto"/>
              <w:rPr>
                <w:szCs w:val="24"/>
                <w:lang w:val="el-GR"/>
              </w:rPr>
            </w:pPr>
          </w:p>
        </w:tc>
        <w:tc>
          <w:tcPr>
            <w:tcW w:w="670" w:type="pct"/>
            <w:gridSpan w:val="6"/>
          </w:tcPr>
          <w:p w14:paraId="3395DAB6" w14:textId="35760F42"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(γ)</w:t>
            </w:r>
          </w:p>
        </w:tc>
        <w:tc>
          <w:tcPr>
            <w:tcW w:w="3197" w:type="pct"/>
            <w:gridSpan w:val="10"/>
          </w:tcPr>
          <w:p w14:paraId="150811C8" w14:textId="7FC693BA" w:rsidR="00F85BBB" w:rsidRPr="00B27FE6" w:rsidRDefault="00F85BBB" w:rsidP="007074B3">
            <w:pPr>
              <w:tabs>
                <w:tab w:val="left" w:pos="284"/>
              </w:tabs>
              <w:spacing w:line="360" w:lineRule="auto"/>
              <w:contextualSpacing/>
              <w:jc w:val="both"/>
              <w:rPr>
                <w:szCs w:val="24"/>
                <w:lang w:val="el-GR"/>
              </w:rPr>
            </w:pPr>
            <w:r w:rsidRPr="00B27FE6">
              <w:rPr>
                <w:szCs w:val="24"/>
                <w:lang w:val="el-GR"/>
              </w:rPr>
              <w:t>την ποιότητα προσφοράς των υπηρεσιών που περιλαμβάνονται στο πεδίο καθολικής υπηρεσίας ηλεκτρονικών επικοινωνιών,</w:t>
            </w:r>
          </w:p>
        </w:tc>
      </w:tr>
      <w:tr w:rsidR="007074B3" w:rsidRPr="003709EF" w14:paraId="2F1D2873" w14:textId="77777777" w:rsidTr="00DF73B3">
        <w:trPr>
          <w:gridAfter w:val="1"/>
          <w:wAfter w:w="14" w:type="pct"/>
        </w:trPr>
        <w:tc>
          <w:tcPr>
            <w:tcW w:w="1119" w:type="pct"/>
          </w:tcPr>
          <w:p w14:paraId="008FDB94" w14:textId="77777777" w:rsidR="00F85BBB" w:rsidRPr="00B27FE6" w:rsidRDefault="00F85BBB" w:rsidP="007074B3">
            <w:pPr>
              <w:spacing w:line="360" w:lineRule="auto"/>
              <w:rPr>
                <w:szCs w:val="24"/>
                <w:lang w:val="el-GR"/>
              </w:rPr>
            </w:pPr>
          </w:p>
        </w:tc>
        <w:tc>
          <w:tcPr>
            <w:tcW w:w="3866" w:type="pct"/>
            <w:gridSpan w:val="16"/>
          </w:tcPr>
          <w:p w14:paraId="29E7726A" w14:textId="77777777" w:rsidR="00F85BBB" w:rsidRPr="00B27FE6" w:rsidRDefault="00F85BBB" w:rsidP="007074B3">
            <w:pPr>
              <w:spacing w:line="360" w:lineRule="auto"/>
              <w:ind w:left="703"/>
              <w:jc w:val="both"/>
              <w:rPr>
                <w:szCs w:val="24"/>
                <w:lang w:val="el-GR"/>
              </w:rPr>
            </w:pPr>
          </w:p>
        </w:tc>
      </w:tr>
      <w:tr w:rsidR="00F85BBB" w:rsidRPr="003709EF" w14:paraId="4C879E4E" w14:textId="77777777" w:rsidTr="00DF73B3">
        <w:trPr>
          <w:gridAfter w:val="1"/>
          <w:wAfter w:w="14" w:type="pct"/>
        </w:trPr>
        <w:tc>
          <w:tcPr>
            <w:tcW w:w="1119" w:type="pct"/>
          </w:tcPr>
          <w:p w14:paraId="38D275FD" w14:textId="77777777" w:rsidR="00F85BBB" w:rsidRPr="00B27FE6" w:rsidRDefault="00F85BBB" w:rsidP="007074B3">
            <w:pPr>
              <w:spacing w:line="360" w:lineRule="auto"/>
              <w:rPr>
                <w:szCs w:val="24"/>
                <w:lang w:val="el-GR"/>
              </w:rPr>
            </w:pPr>
          </w:p>
        </w:tc>
        <w:tc>
          <w:tcPr>
            <w:tcW w:w="670" w:type="pct"/>
            <w:gridSpan w:val="6"/>
          </w:tcPr>
          <w:p w14:paraId="3D4F0B8B" w14:textId="18A3F2B2"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(δ)</w:t>
            </w:r>
          </w:p>
        </w:tc>
        <w:tc>
          <w:tcPr>
            <w:tcW w:w="3197" w:type="pct"/>
            <w:gridSpan w:val="10"/>
          </w:tcPr>
          <w:p w14:paraId="7D0539CE" w14:textId="71920D2D" w:rsidR="00F85BBB" w:rsidRPr="00B27FE6" w:rsidRDefault="00F85BBB" w:rsidP="007074B3">
            <w:pPr>
              <w:tabs>
                <w:tab w:val="left" w:pos="284"/>
              </w:tabs>
              <w:spacing w:line="360" w:lineRule="auto"/>
              <w:contextualSpacing/>
              <w:jc w:val="both"/>
              <w:rPr>
                <w:szCs w:val="24"/>
                <w:lang w:val="el-GR"/>
              </w:rPr>
            </w:pPr>
            <w:r w:rsidRPr="00B27FE6">
              <w:rPr>
                <w:szCs w:val="24"/>
                <w:lang w:val="el-GR"/>
              </w:rPr>
              <w:t>τις υποχρεώσεις του παροχέα καθολικής υπηρεσίας ηλεκτρονικών επικοινωνιών.</w:t>
            </w:r>
          </w:p>
        </w:tc>
      </w:tr>
      <w:tr w:rsidR="007074B3" w:rsidRPr="003709EF" w14:paraId="1149D18A" w14:textId="77777777" w:rsidTr="00DF73B3">
        <w:trPr>
          <w:gridAfter w:val="1"/>
          <w:wAfter w:w="14" w:type="pct"/>
        </w:trPr>
        <w:tc>
          <w:tcPr>
            <w:tcW w:w="1119" w:type="pct"/>
          </w:tcPr>
          <w:p w14:paraId="3A9B5E80" w14:textId="77777777" w:rsidR="00F85BBB" w:rsidRPr="00B27FE6" w:rsidRDefault="00F85BBB" w:rsidP="007074B3">
            <w:pPr>
              <w:spacing w:line="360" w:lineRule="auto"/>
              <w:rPr>
                <w:szCs w:val="24"/>
                <w:lang w:val="el-GR"/>
              </w:rPr>
            </w:pPr>
          </w:p>
        </w:tc>
        <w:tc>
          <w:tcPr>
            <w:tcW w:w="3866" w:type="pct"/>
            <w:gridSpan w:val="16"/>
          </w:tcPr>
          <w:p w14:paraId="75852E30" w14:textId="77777777" w:rsidR="00F85BBB" w:rsidRPr="00B27FE6" w:rsidRDefault="00F85BBB" w:rsidP="007074B3">
            <w:pPr>
              <w:spacing w:line="360" w:lineRule="auto"/>
              <w:ind w:left="703"/>
              <w:jc w:val="both"/>
              <w:rPr>
                <w:szCs w:val="24"/>
                <w:lang w:val="el-GR"/>
              </w:rPr>
            </w:pPr>
          </w:p>
        </w:tc>
      </w:tr>
      <w:tr w:rsidR="007074B3" w:rsidRPr="003709EF" w14:paraId="7C000CCD" w14:textId="77777777" w:rsidTr="00DF73B3">
        <w:trPr>
          <w:gridAfter w:val="1"/>
          <w:wAfter w:w="14" w:type="pct"/>
        </w:trPr>
        <w:tc>
          <w:tcPr>
            <w:tcW w:w="1119" w:type="pct"/>
          </w:tcPr>
          <w:p w14:paraId="2D382CAB" w14:textId="5C6FFBD8" w:rsidR="00F85BBB" w:rsidRPr="00B27FE6" w:rsidRDefault="00F85BBB" w:rsidP="007074B3">
            <w:pPr>
              <w:spacing w:line="360" w:lineRule="auto"/>
              <w:rPr>
                <w:szCs w:val="24"/>
                <w:lang w:val="el-GR"/>
              </w:rPr>
            </w:pPr>
            <w:r w:rsidRPr="00B27FE6">
              <w:rPr>
                <w:szCs w:val="24"/>
                <w:lang w:val="el-GR"/>
              </w:rPr>
              <w:t>Ειδικά τιμολογιακά πακέτα.</w:t>
            </w:r>
          </w:p>
        </w:tc>
        <w:tc>
          <w:tcPr>
            <w:tcW w:w="3866" w:type="pct"/>
            <w:gridSpan w:val="16"/>
          </w:tcPr>
          <w:p w14:paraId="5F1677D5" w14:textId="493A17B5"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l-GR"/>
              </w:rPr>
              <w:t xml:space="preserve">Ο Επίτροπος παρακολουθεί την εξέλιξη των λιανικών τιμών των υπηρεσιών που αναφέρονται </w:t>
            </w:r>
            <w:r w:rsidR="00D050ED">
              <w:rPr>
                <w:szCs w:val="24"/>
                <w:lang w:val="el-GR"/>
              </w:rPr>
              <w:t>στις διατάξεις του εδαφίου</w:t>
            </w:r>
            <w:r w:rsidRPr="00B27FE6">
              <w:rPr>
                <w:szCs w:val="24"/>
                <w:lang w:val="el-GR"/>
              </w:rPr>
              <w:t xml:space="preserve"> (1) του παρόντος άρθρου και καθορίζει, με Ρυθμιστική Απόφασή του, τους δικαιούχους ειδικών τιμολογιακών πακέτων για τις υπηρεσίες αυτές, με σκοπό να διασφαλίσει ότι καταναλωτές με χαμηλό εισόδημα και ειδικές κοινωνικές ανάγκες έχουν πρόσβαση σε προσιτές</w:t>
            </w:r>
            <w:r w:rsidR="00D253DE">
              <w:rPr>
                <w:szCs w:val="24"/>
                <w:lang w:val="el-GR"/>
              </w:rPr>
              <w:t xml:space="preserve"> </w:t>
            </w:r>
            <w:r w:rsidRPr="00B27FE6">
              <w:rPr>
                <w:szCs w:val="24"/>
                <w:lang w:val="el-GR"/>
              </w:rPr>
              <w:t>για τους εν λόγω καταναλωτές τιμές.</w:t>
            </w:r>
          </w:p>
        </w:tc>
      </w:tr>
      <w:tr w:rsidR="007074B3" w:rsidRPr="003709EF" w14:paraId="104ABA91" w14:textId="77777777" w:rsidTr="00DF73B3">
        <w:trPr>
          <w:gridAfter w:val="1"/>
          <w:wAfter w:w="14" w:type="pct"/>
        </w:trPr>
        <w:tc>
          <w:tcPr>
            <w:tcW w:w="1119" w:type="pct"/>
          </w:tcPr>
          <w:p w14:paraId="051FB17B" w14:textId="77777777" w:rsidR="00F85BBB" w:rsidRPr="00B27FE6" w:rsidRDefault="00F85BBB" w:rsidP="007074B3">
            <w:pPr>
              <w:spacing w:line="360" w:lineRule="auto"/>
              <w:rPr>
                <w:szCs w:val="24"/>
                <w:lang w:val="el-GR"/>
              </w:rPr>
            </w:pPr>
          </w:p>
        </w:tc>
        <w:tc>
          <w:tcPr>
            <w:tcW w:w="3866" w:type="pct"/>
            <w:gridSpan w:val="16"/>
          </w:tcPr>
          <w:p w14:paraId="2BE877DA" w14:textId="77777777" w:rsidR="00F85BBB" w:rsidRPr="00B27FE6" w:rsidRDefault="00F85BBB" w:rsidP="007074B3">
            <w:pPr>
              <w:spacing w:line="360" w:lineRule="auto"/>
              <w:ind w:left="703"/>
              <w:jc w:val="both"/>
              <w:rPr>
                <w:szCs w:val="24"/>
                <w:lang w:val="el-GR"/>
              </w:rPr>
            </w:pPr>
          </w:p>
        </w:tc>
      </w:tr>
      <w:tr w:rsidR="007074B3" w:rsidRPr="003709EF" w14:paraId="330EF13A" w14:textId="77777777" w:rsidTr="00DF73B3">
        <w:trPr>
          <w:gridAfter w:val="1"/>
          <w:wAfter w:w="14" w:type="pct"/>
        </w:trPr>
        <w:tc>
          <w:tcPr>
            <w:tcW w:w="1119" w:type="pct"/>
          </w:tcPr>
          <w:p w14:paraId="6FD05D68" w14:textId="77777777" w:rsidR="00F85BBB" w:rsidRPr="00B27FE6" w:rsidRDefault="00F85BBB" w:rsidP="007074B3">
            <w:pPr>
              <w:spacing w:line="360" w:lineRule="auto"/>
              <w:rPr>
                <w:szCs w:val="24"/>
                <w:lang w:val="el-GR"/>
              </w:rPr>
            </w:pPr>
          </w:p>
        </w:tc>
        <w:tc>
          <w:tcPr>
            <w:tcW w:w="3866" w:type="pct"/>
            <w:gridSpan w:val="16"/>
          </w:tcPr>
          <w:p w14:paraId="279C5253" w14:textId="056DE917"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(5)</w:t>
            </w:r>
            <w:r>
              <w:rPr>
                <w:szCs w:val="24"/>
                <w:lang w:val="el-GR"/>
              </w:rPr>
              <w:tab/>
            </w:r>
            <w:r w:rsidRPr="00B27FE6">
              <w:rPr>
                <w:szCs w:val="24"/>
                <w:lang w:val="el-GR"/>
              </w:rPr>
              <w:t xml:space="preserve">Ο Επίτροπος καθορίζει, με Ρυθμιστική Απόφασή του, τη διαδικασία ορισμού παροχέα καθολικής υπηρεσίας ηλεκτρονικών επικοινωνιών.  </w:t>
            </w:r>
          </w:p>
        </w:tc>
      </w:tr>
      <w:tr w:rsidR="007074B3" w:rsidRPr="003709EF" w14:paraId="1D4119B5" w14:textId="77777777" w:rsidTr="00DF73B3">
        <w:trPr>
          <w:gridAfter w:val="1"/>
          <w:wAfter w:w="14" w:type="pct"/>
        </w:trPr>
        <w:tc>
          <w:tcPr>
            <w:tcW w:w="1119" w:type="pct"/>
          </w:tcPr>
          <w:p w14:paraId="6536D233" w14:textId="792CFF33" w:rsidR="00F85BBB" w:rsidRPr="00B27FE6" w:rsidRDefault="00F85BBB" w:rsidP="007074B3">
            <w:pPr>
              <w:spacing w:line="360" w:lineRule="auto"/>
              <w:rPr>
                <w:szCs w:val="24"/>
                <w:lang w:val="el-GR"/>
              </w:rPr>
            </w:pPr>
          </w:p>
        </w:tc>
        <w:tc>
          <w:tcPr>
            <w:tcW w:w="3866" w:type="pct"/>
            <w:gridSpan w:val="16"/>
          </w:tcPr>
          <w:p w14:paraId="032AD52F" w14:textId="0CA30B41" w:rsidR="00F85BBB" w:rsidRPr="00B27FE6" w:rsidRDefault="00F85BBB" w:rsidP="007074B3">
            <w:pPr>
              <w:spacing w:line="360" w:lineRule="auto"/>
              <w:ind w:left="703"/>
              <w:jc w:val="both"/>
              <w:rPr>
                <w:szCs w:val="24"/>
                <w:lang w:val="el-GR"/>
              </w:rPr>
            </w:pPr>
          </w:p>
        </w:tc>
      </w:tr>
      <w:tr w:rsidR="007074B3" w:rsidRPr="003709EF" w14:paraId="67DE5AA1" w14:textId="77777777" w:rsidTr="00DF73B3">
        <w:trPr>
          <w:gridAfter w:val="1"/>
          <w:wAfter w:w="14" w:type="pct"/>
        </w:trPr>
        <w:tc>
          <w:tcPr>
            <w:tcW w:w="1119" w:type="pct"/>
          </w:tcPr>
          <w:p w14:paraId="617742A7" w14:textId="77777777" w:rsidR="00F85BBB" w:rsidRPr="00B27FE6" w:rsidRDefault="00F85BBB" w:rsidP="007074B3">
            <w:pPr>
              <w:spacing w:line="360" w:lineRule="auto"/>
              <w:rPr>
                <w:szCs w:val="24"/>
                <w:lang w:val="el-GR"/>
              </w:rPr>
            </w:pPr>
          </w:p>
        </w:tc>
        <w:tc>
          <w:tcPr>
            <w:tcW w:w="3866" w:type="pct"/>
            <w:gridSpan w:val="16"/>
          </w:tcPr>
          <w:p w14:paraId="3744DCFB" w14:textId="0E11D491"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(6)</w:t>
            </w:r>
            <w:r>
              <w:rPr>
                <w:szCs w:val="24"/>
                <w:lang w:val="el-GR"/>
              </w:rPr>
              <w:tab/>
            </w:r>
            <w:r w:rsidRPr="00B27FE6">
              <w:rPr>
                <w:szCs w:val="24"/>
                <w:lang w:val="el-GR"/>
              </w:rPr>
              <w:t>Ο Επίτροπος καθορίζει, με Ρυθμιστική Απόφασή του, τη μέθοδο χρηματοδότησης της παροχής και τη μεθοδολογία υπολογισμού του καθαρού κόστους καθολικής υπηρεσίας ηλεκτρονικών επικοινωνιών.</w:t>
            </w:r>
          </w:p>
        </w:tc>
      </w:tr>
      <w:tr w:rsidR="007074B3" w:rsidRPr="003709EF" w14:paraId="688209D5" w14:textId="77777777" w:rsidTr="00DF73B3">
        <w:trPr>
          <w:gridAfter w:val="1"/>
          <w:wAfter w:w="14" w:type="pct"/>
        </w:trPr>
        <w:tc>
          <w:tcPr>
            <w:tcW w:w="1119" w:type="pct"/>
          </w:tcPr>
          <w:p w14:paraId="6583FFFB" w14:textId="77777777" w:rsidR="00F85BBB" w:rsidRPr="00B27FE6" w:rsidRDefault="00F85BBB" w:rsidP="007074B3">
            <w:pPr>
              <w:spacing w:line="360" w:lineRule="auto"/>
              <w:rPr>
                <w:szCs w:val="24"/>
                <w:lang w:val="el-GR"/>
              </w:rPr>
            </w:pPr>
          </w:p>
        </w:tc>
        <w:tc>
          <w:tcPr>
            <w:tcW w:w="3866" w:type="pct"/>
            <w:gridSpan w:val="16"/>
          </w:tcPr>
          <w:p w14:paraId="14003F1D" w14:textId="44A74C55" w:rsidR="00F85BBB" w:rsidRPr="00B27FE6" w:rsidRDefault="00F85BBB" w:rsidP="007074B3">
            <w:pPr>
              <w:spacing w:line="360" w:lineRule="auto"/>
              <w:ind w:left="703"/>
              <w:jc w:val="both"/>
              <w:rPr>
                <w:szCs w:val="24"/>
                <w:lang w:val="el-GR"/>
              </w:rPr>
            </w:pPr>
          </w:p>
        </w:tc>
      </w:tr>
      <w:tr w:rsidR="007074B3" w:rsidRPr="003709EF" w14:paraId="15338E23" w14:textId="77777777" w:rsidTr="00DF73B3">
        <w:trPr>
          <w:gridAfter w:val="1"/>
          <w:wAfter w:w="14" w:type="pct"/>
        </w:trPr>
        <w:tc>
          <w:tcPr>
            <w:tcW w:w="1119" w:type="pct"/>
          </w:tcPr>
          <w:p w14:paraId="73B6B435" w14:textId="2B18B31F" w:rsidR="00F85BBB" w:rsidRPr="00B27FE6" w:rsidRDefault="00F85BBB" w:rsidP="007074B3">
            <w:pPr>
              <w:spacing w:line="360" w:lineRule="auto"/>
              <w:rPr>
                <w:szCs w:val="24"/>
                <w:lang w:val="el-GR"/>
              </w:rPr>
            </w:pPr>
            <w:r w:rsidRPr="00B27FE6">
              <w:rPr>
                <w:szCs w:val="24"/>
                <w:lang w:val="el-GR"/>
              </w:rPr>
              <w:t xml:space="preserve">Διακριτική μεταχείριση. </w:t>
            </w:r>
          </w:p>
        </w:tc>
        <w:tc>
          <w:tcPr>
            <w:tcW w:w="3866" w:type="pct"/>
            <w:gridSpan w:val="16"/>
          </w:tcPr>
          <w:p w14:paraId="432C4A84" w14:textId="2F65FC79" w:rsidR="00F85BBB" w:rsidRPr="00DD1DED" w:rsidRDefault="00F85BBB" w:rsidP="007074B3">
            <w:pPr>
              <w:tabs>
                <w:tab w:val="left" w:pos="397"/>
                <w:tab w:val="left" w:pos="794"/>
              </w:tabs>
              <w:spacing w:line="360" w:lineRule="auto"/>
              <w:jc w:val="both"/>
              <w:rPr>
                <w:szCs w:val="24"/>
                <w:lang w:val="el-GR"/>
              </w:rPr>
            </w:pPr>
            <w:r>
              <w:rPr>
                <w:szCs w:val="24"/>
                <w:lang w:val="el-GR"/>
              </w:rPr>
              <w:t>26.</w:t>
            </w:r>
            <w:r>
              <w:rPr>
                <w:szCs w:val="24"/>
                <w:lang w:val="el-GR"/>
              </w:rPr>
              <w:tab/>
            </w:r>
            <w:r>
              <w:rPr>
                <w:szCs w:val="24"/>
                <w:lang w:val="el-GR"/>
              </w:rPr>
              <w:tab/>
            </w:r>
            <w:r w:rsidRPr="00DD1DED">
              <w:rPr>
                <w:szCs w:val="24"/>
                <w:lang w:val="el-GR"/>
              </w:rPr>
              <w:t xml:space="preserve">Ο Επίτροπος διασφαλίζει ότι οι παροχείς δικτύων ή και υπηρεσιών ηλεκτρονικών επικοινωνιών </w:t>
            </w:r>
            <w:r w:rsidR="00270D67">
              <w:rPr>
                <w:szCs w:val="24"/>
                <w:lang w:val="el-GR"/>
              </w:rPr>
              <w:t>τηρούν</w:t>
            </w:r>
            <w:r w:rsidR="00F006F2">
              <w:rPr>
                <w:szCs w:val="24"/>
                <w:lang w:val="el-GR"/>
              </w:rPr>
              <w:t xml:space="preserve"> την αρχή της ίσης μεταχείρισης ώστε να μην </w:t>
            </w:r>
            <w:r w:rsidRPr="00DD1DED">
              <w:rPr>
                <w:szCs w:val="24"/>
                <w:lang w:val="el-GR"/>
              </w:rPr>
              <w:t xml:space="preserve">εφαρμόζουν διαφορετικές απαιτήσεις ή </w:t>
            </w:r>
            <w:r w:rsidRPr="00DD1DED">
              <w:rPr>
                <w:szCs w:val="24"/>
                <w:lang w:val="el-GR"/>
              </w:rPr>
              <w:lastRenderedPageBreak/>
              <w:t xml:space="preserve">γενικούς όρους παροχής πρόσβασης ή χρήσης στα δίκτυα ή υπηρεσίες τους σε τελικούς χρήστες, για λόγους που συνδέονται με την εθνικότητα, τον τόπο κατοικίας ή τον τόπο εγκατάστασης του τελικού χρήστη, εκτός εάν αυτή η </w:t>
            </w:r>
            <w:r w:rsidR="00F006F2">
              <w:rPr>
                <w:szCs w:val="24"/>
                <w:lang w:val="el-GR"/>
              </w:rPr>
              <w:t>διαφορετική</w:t>
            </w:r>
            <w:r w:rsidRPr="00DD1DED">
              <w:rPr>
                <w:szCs w:val="24"/>
                <w:lang w:val="el-GR"/>
              </w:rPr>
              <w:t xml:space="preserve"> μεταχείριση δικαιολογείται αντικειμενικά.</w:t>
            </w:r>
          </w:p>
        </w:tc>
      </w:tr>
      <w:tr w:rsidR="007074B3" w:rsidRPr="003709EF" w14:paraId="00A999BF" w14:textId="77777777" w:rsidTr="00DF73B3">
        <w:trPr>
          <w:gridAfter w:val="1"/>
          <w:wAfter w:w="14" w:type="pct"/>
        </w:trPr>
        <w:tc>
          <w:tcPr>
            <w:tcW w:w="1119" w:type="pct"/>
          </w:tcPr>
          <w:p w14:paraId="5E8CB9C8" w14:textId="77777777" w:rsidR="00F85BBB" w:rsidRPr="00B27FE6" w:rsidRDefault="00F85BBB" w:rsidP="007074B3">
            <w:pPr>
              <w:spacing w:line="360" w:lineRule="auto"/>
              <w:rPr>
                <w:szCs w:val="24"/>
                <w:lang w:val="el-GR"/>
              </w:rPr>
            </w:pPr>
          </w:p>
        </w:tc>
        <w:tc>
          <w:tcPr>
            <w:tcW w:w="3866" w:type="pct"/>
            <w:gridSpan w:val="16"/>
          </w:tcPr>
          <w:p w14:paraId="57C02072" w14:textId="77777777" w:rsidR="00F85BBB" w:rsidRPr="00B27FE6" w:rsidRDefault="00F85BBB" w:rsidP="007074B3">
            <w:pPr>
              <w:pStyle w:val="ListParagraph"/>
              <w:spacing w:line="360" w:lineRule="auto"/>
              <w:jc w:val="both"/>
              <w:rPr>
                <w:szCs w:val="24"/>
                <w:lang w:val="el-GR"/>
              </w:rPr>
            </w:pPr>
          </w:p>
        </w:tc>
      </w:tr>
      <w:tr w:rsidR="007074B3" w:rsidRPr="003709EF" w14:paraId="6A99A29F" w14:textId="77777777" w:rsidTr="00DF73B3">
        <w:trPr>
          <w:gridAfter w:val="1"/>
          <w:wAfter w:w="14" w:type="pct"/>
        </w:trPr>
        <w:tc>
          <w:tcPr>
            <w:tcW w:w="1119" w:type="pct"/>
          </w:tcPr>
          <w:p w14:paraId="75E08291" w14:textId="58CCA29A" w:rsidR="00F85BBB" w:rsidRPr="00B27FE6" w:rsidRDefault="00F85BBB" w:rsidP="007074B3">
            <w:pPr>
              <w:spacing w:line="360" w:lineRule="auto"/>
              <w:rPr>
                <w:szCs w:val="24"/>
                <w:lang w:val="el-GR"/>
              </w:rPr>
            </w:pPr>
            <w:r w:rsidRPr="00B27FE6">
              <w:rPr>
                <w:szCs w:val="24"/>
                <w:lang w:val="el-GR"/>
              </w:rPr>
              <w:t xml:space="preserve">Διασφάλιση θεμελιωδών δικαιωμάτων. </w:t>
            </w:r>
          </w:p>
        </w:tc>
        <w:tc>
          <w:tcPr>
            <w:tcW w:w="3866" w:type="pct"/>
            <w:gridSpan w:val="16"/>
          </w:tcPr>
          <w:p w14:paraId="40FDFB2C" w14:textId="76938240" w:rsidR="00F85BBB" w:rsidRPr="00DD1DED" w:rsidRDefault="00F85BBB" w:rsidP="00D050ED">
            <w:pPr>
              <w:tabs>
                <w:tab w:val="left" w:pos="397"/>
                <w:tab w:val="left" w:pos="794"/>
              </w:tabs>
              <w:spacing w:line="360" w:lineRule="auto"/>
              <w:jc w:val="both"/>
              <w:rPr>
                <w:szCs w:val="24"/>
                <w:lang w:val="el-GR"/>
              </w:rPr>
            </w:pPr>
            <w:r>
              <w:rPr>
                <w:szCs w:val="24"/>
                <w:lang w:val="el-GR"/>
              </w:rPr>
              <w:t>27.</w:t>
            </w:r>
            <w:r>
              <w:rPr>
                <w:szCs w:val="24"/>
                <w:lang w:val="el-GR"/>
              </w:rPr>
              <w:tab/>
            </w:r>
            <w:r>
              <w:rPr>
                <w:szCs w:val="24"/>
                <w:lang w:val="el-GR"/>
              </w:rPr>
              <w:tab/>
            </w:r>
            <w:r w:rsidRPr="00DD1DED">
              <w:rPr>
                <w:szCs w:val="24"/>
                <w:lang w:val="el-GR"/>
              </w:rPr>
              <w:t xml:space="preserve">Ο Επίτροπος διασφαλίζει ότι τα εθνικά μέτρα για την πρόσβαση των τελικών χρηστών σε υπηρεσίες και εφαρμογές ή τη χρήση τέτοιων υπηρεσιών και εφαρμογών από τους τελικούς χρήστες μέσω δικτύων ηλεκτρονικών επικοινωνιών, </w:t>
            </w:r>
            <w:r w:rsidR="00D050ED">
              <w:rPr>
                <w:szCs w:val="24"/>
                <w:lang w:val="el-GR"/>
              </w:rPr>
              <w:t>είναι σύμφωνα με</w:t>
            </w:r>
            <w:r w:rsidRPr="00DD1DED">
              <w:rPr>
                <w:szCs w:val="24"/>
                <w:lang w:val="el-GR"/>
              </w:rPr>
              <w:t xml:space="preserve"> το Σύνταγμα, τον Χάρτη Θεμελιωδών Δικαιωμάτων της Ευρωπαϊκής Ένωσης και τις γενικές αρχές του ενωσιακού δικαίου.</w:t>
            </w:r>
          </w:p>
        </w:tc>
      </w:tr>
      <w:tr w:rsidR="007074B3" w:rsidRPr="003709EF" w14:paraId="19EB0243" w14:textId="77777777" w:rsidTr="00DF73B3">
        <w:trPr>
          <w:gridAfter w:val="1"/>
          <w:wAfter w:w="14" w:type="pct"/>
        </w:trPr>
        <w:tc>
          <w:tcPr>
            <w:tcW w:w="1119" w:type="pct"/>
          </w:tcPr>
          <w:p w14:paraId="6055498E" w14:textId="77777777" w:rsidR="00F85BBB" w:rsidRPr="00B27FE6" w:rsidRDefault="00F85BBB" w:rsidP="007074B3">
            <w:pPr>
              <w:spacing w:line="360" w:lineRule="auto"/>
              <w:rPr>
                <w:szCs w:val="24"/>
                <w:lang w:val="el-GR"/>
              </w:rPr>
            </w:pPr>
          </w:p>
        </w:tc>
        <w:tc>
          <w:tcPr>
            <w:tcW w:w="3866" w:type="pct"/>
            <w:gridSpan w:val="16"/>
          </w:tcPr>
          <w:p w14:paraId="42F3B171" w14:textId="77777777" w:rsidR="00F85BBB" w:rsidRPr="00B27FE6" w:rsidRDefault="00F85BBB" w:rsidP="007074B3">
            <w:pPr>
              <w:spacing w:line="360" w:lineRule="auto"/>
              <w:ind w:left="703"/>
              <w:jc w:val="both"/>
              <w:rPr>
                <w:szCs w:val="24"/>
                <w:lang w:val="el-GR"/>
              </w:rPr>
            </w:pPr>
          </w:p>
        </w:tc>
      </w:tr>
      <w:tr w:rsidR="007074B3" w:rsidRPr="003709EF" w14:paraId="2310308F" w14:textId="77777777" w:rsidTr="00DF73B3">
        <w:trPr>
          <w:gridAfter w:val="1"/>
          <w:wAfter w:w="14" w:type="pct"/>
        </w:trPr>
        <w:tc>
          <w:tcPr>
            <w:tcW w:w="1119" w:type="pct"/>
          </w:tcPr>
          <w:p w14:paraId="6269B0D0" w14:textId="6541E530" w:rsidR="00F85BBB" w:rsidRPr="00B27FE6" w:rsidRDefault="00F85BBB" w:rsidP="007074B3">
            <w:pPr>
              <w:spacing w:line="360" w:lineRule="auto"/>
              <w:rPr>
                <w:szCs w:val="24"/>
                <w:lang w:val="el-GR"/>
              </w:rPr>
            </w:pPr>
            <w:r w:rsidRPr="00B27FE6">
              <w:rPr>
                <w:szCs w:val="24"/>
                <w:lang w:val="el-GR"/>
              </w:rPr>
              <w:t xml:space="preserve">Εξαίρεση ορισμένων πολύ μικρών επιχειρήσεων. </w:t>
            </w:r>
          </w:p>
        </w:tc>
        <w:tc>
          <w:tcPr>
            <w:tcW w:w="3866" w:type="pct"/>
            <w:gridSpan w:val="16"/>
          </w:tcPr>
          <w:p w14:paraId="0BB1121A" w14:textId="70BD8DD4" w:rsidR="00F85BBB" w:rsidRPr="00B27FE6" w:rsidRDefault="00F85BBB" w:rsidP="00D050ED">
            <w:pPr>
              <w:tabs>
                <w:tab w:val="left" w:pos="397"/>
                <w:tab w:val="left" w:pos="794"/>
              </w:tabs>
              <w:spacing w:line="360" w:lineRule="auto"/>
              <w:jc w:val="both"/>
              <w:rPr>
                <w:szCs w:val="24"/>
                <w:lang w:val="el-GR"/>
              </w:rPr>
            </w:pPr>
            <w:r>
              <w:rPr>
                <w:szCs w:val="24"/>
                <w:lang w:val="el-GR"/>
              </w:rPr>
              <w:t>28.</w:t>
            </w:r>
            <w:r w:rsidR="00D253DE">
              <w:rPr>
                <w:szCs w:val="24"/>
                <w:lang w:val="el-GR"/>
              </w:rPr>
              <w:t xml:space="preserve"> </w:t>
            </w:r>
            <w:r w:rsidRPr="00B27FE6">
              <w:rPr>
                <w:szCs w:val="24"/>
                <w:lang w:val="el-GR"/>
              </w:rPr>
              <w:t>(1)</w:t>
            </w:r>
            <w:r>
              <w:rPr>
                <w:szCs w:val="24"/>
                <w:lang w:val="el-GR"/>
              </w:rPr>
              <w:tab/>
            </w:r>
            <w:r w:rsidR="00D050ED">
              <w:rPr>
                <w:szCs w:val="24"/>
                <w:lang w:val="el-GR"/>
              </w:rPr>
              <w:t>Οι διατάξεις των άρθρων</w:t>
            </w:r>
            <w:r w:rsidRPr="00B27FE6">
              <w:rPr>
                <w:szCs w:val="24"/>
                <w:lang w:val="el-GR"/>
              </w:rPr>
              <w:t xml:space="preserve"> 29 έως 34 δεν εφαρμόζονται για πολύ μικρές επιχειρήσεις που παρέχουν υπηρεσίες διαπροσωπικών επικοινωνιών οι οποίες δεν κάνουν χρήση αριθμών, εκτός εάν παρέχουν επίσης άλλες υπηρεσίες ηλεκτρονικών επικοινωνιών.</w:t>
            </w:r>
          </w:p>
        </w:tc>
      </w:tr>
      <w:tr w:rsidR="007074B3" w:rsidRPr="003709EF" w14:paraId="525304A8" w14:textId="77777777" w:rsidTr="00DF73B3">
        <w:trPr>
          <w:gridAfter w:val="1"/>
          <w:wAfter w:w="14" w:type="pct"/>
        </w:trPr>
        <w:tc>
          <w:tcPr>
            <w:tcW w:w="1119" w:type="pct"/>
          </w:tcPr>
          <w:p w14:paraId="3C10E142" w14:textId="77777777" w:rsidR="00F85BBB" w:rsidRPr="00B27FE6" w:rsidRDefault="00F85BBB" w:rsidP="007074B3">
            <w:pPr>
              <w:spacing w:line="360" w:lineRule="auto"/>
              <w:rPr>
                <w:szCs w:val="24"/>
                <w:lang w:val="el-GR"/>
              </w:rPr>
            </w:pPr>
          </w:p>
        </w:tc>
        <w:tc>
          <w:tcPr>
            <w:tcW w:w="3866" w:type="pct"/>
            <w:gridSpan w:val="16"/>
          </w:tcPr>
          <w:p w14:paraId="6E9E84A1" w14:textId="77777777" w:rsidR="00F85BBB" w:rsidRPr="00B27FE6" w:rsidRDefault="00F85BBB" w:rsidP="007074B3">
            <w:pPr>
              <w:pStyle w:val="ListParagraph"/>
              <w:spacing w:line="360" w:lineRule="auto"/>
              <w:jc w:val="both"/>
              <w:rPr>
                <w:szCs w:val="24"/>
                <w:lang w:val="el-GR"/>
              </w:rPr>
            </w:pPr>
          </w:p>
        </w:tc>
      </w:tr>
      <w:tr w:rsidR="007074B3" w:rsidRPr="003709EF" w14:paraId="518B4F1D" w14:textId="77777777" w:rsidTr="00DF73B3">
        <w:trPr>
          <w:gridAfter w:val="1"/>
          <w:wAfter w:w="14" w:type="pct"/>
        </w:trPr>
        <w:tc>
          <w:tcPr>
            <w:tcW w:w="1119" w:type="pct"/>
          </w:tcPr>
          <w:p w14:paraId="3F23B1DF" w14:textId="77777777" w:rsidR="00F85BBB" w:rsidRPr="00B27FE6" w:rsidRDefault="00F85BBB" w:rsidP="007074B3">
            <w:pPr>
              <w:spacing w:line="360" w:lineRule="auto"/>
              <w:rPr>
                <w:szCs w:val="24"/>
                <w:lang w:val="el-GR"/>
              </w:rPr>
            </w:pPr>
          </w:p>
        </w:tc>
        <w:tc>
          <w:tcPr>
            <w:tcW w:w="3866" w:type="pct"/>
            <w:gridSpan w:val="16"/>
          </w:tcPr>
          <w:p w14:paraId="576B7C45" w14:textId="02355EC1"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(2) Ο Επίτροπος μεριμνά</w:t>
            </w:r>
            <w:r w:rsidR="00D253DE">
              <w:rPr>
                <w:szCs w:val="24"/>
                <w:lang w:val="el-GR"/>
              </w:rPr>
              <w:t>,</w:t>
            </w:r>
            <w:r w:rsidRPr="00B27FE6">
              <w:rPr>
                <w:szCs w:val="24"/>
                <w:lang w:val="el-GR"/>
              </w:rPr>
              <w:t xml:space="preserve"> ώστε οι τελικοί χρήστες να ενημερώνονται για τυχόν εξαίρεση δυνάμει </w:t>
            </w:r>
            <w:r w:rsidR="00D050ED">
              <w:rPr>
                <w:szCs w:val="24"/>
                <w:lang w:val="el-GR"/>
              </w:rPr>
              <w:t>των διατάξεων του</w:t>
            </w:r>
            <w:r w:rsidRPr="00B27FE6">
              <w:rPr>
                <w:szCs w:val="24"/>
                <w:lang w:val="el-GR"/>
              </w:rPr>
              <w:t xml:space="preserve"> εδαφίου (1)</w:t>
            </w:r>
            <w:r w:rsidR="00D253DE">
              <w:rPr>
                <w:szCs w:val="24"/>
                <w:lang w:val="el-GR"/>
              </w:rPr>
              <w:t>,</w:t>
            </w:r>
            <w:r w:rsidRPr="00B27FE6">
              <w:rPr>
                <w:szCs w:val="24"/>
                <w:lang w:val="el-GR"/>
              </w:rPr>
              <w:t xml:space="preserve"> πριν συνάψουν σύμβαση με μια πολύ μικρή επιχείρηση, η οποία </w:t>
            </w:r>
            <w:r w:rsidR="00D253DE">
              <w:rPr>
                <w:szCs w:val="24"/>
                <w:lang w:val="el-GR"/>
              </w:rPr>
              <w:t>απολαύει</w:t>
            </w:r>
            <w:r w:rsidRPr="00B27FE6">
              <w:rPr>
                <w:szCs w:val="24"/>
                <w:lang w:val="el-GR"/>
              </w:rPr>
              <w:t xml:space="preserve"> μια</w:t>
            </w:r>
            <w:r w:rsidR="00D253DE">
              <w:rPr>
                <w:szCs w:val="24"/>
                <w:lang w:val="el-GR"/>
              </w:rPr>
              <w:t>ς</w:t>
            </w:r>
            <w:r w:rsidRPr="00B27FE6">
              <w:rPr>
                <w:szCs w:val="24"/>
                <w:lang w:val="el-GR"/>
              </w:rPr>
              <w:t xml:space="preserve"> τέτοια</w:t>
            </w:r>
            <w:r w:rsidR="00D253DE">
              <w:rPr>
                <w:szCs w:val="24"/>
                <w:lang w:val="el-GR"/>
              </w:rPr>
              <w:t>ς</w:t>
            </w:r>
            <w:r w:rsidRPr="00B27FE6">
              <w:rPr>
                <w:szCs w:val="24"/>
                <w:lang w:val="el-GR"/>
              </w:rPr>
              <w:t xml:space="preserve"> εξαίρεση</w:t>
            </w:r>
            <w:r w:rsidR="00D253DE">
              <w:rPr>
                <w:szCs w:val="24"/>
                <w:lang w:val="el-GR"/>
              </w:rPr>
              <w:t>ς.</w:t>
            </w:r>
          </w:p>
        </w:tc>
      </w:tr>
      <w:tr w:rsidR="007074B3" w:rsidRPr="003709EF" w14:paraId="3D8341A6" w14:textId="77777777" w:rsidTr="00DF73B3">
        <w:trPr>
          <w:gridAfter w:val="1"/>
          <w:wAfter w:w="14" w:type="pct"/>
        </w:trPr>
        <w:tc>
          <w:tcPr>
            <w:tcW w:w="1119" w:type="pct"/>
          </w:tcPr>
          <w:p w14:paraId="49647AB5" w14:textId="77777777" w:rsidR="00F85BBB" w:rsidRPr="00B27FE6" w:rsidRDefault="00F85BBB" w:rsidP="007074B3">
            <w:pPr>
              <w:spacing w:line="360" w:lineRule="auto"/>
              <w:rPr>
                <w:szCs w:val="24"/>
                <w:lang w:val="el-GR"/>
              </w:rPr>
            </w:pPr>
          </w:p>
        </w:tc>
        <w:tc>
          <w:tcPr>
            <w:tcW w:w="3866" w:type="pct"/>
            <w:gridSpan w:val="16"/>
          </w:tcPr>
          <w:p w14:paraId="2EC4587B" w14:textId="77777777" w:rsidR="00F85BBB" w:rsidRPr="00B27FE6" w:rsidRDefault="00F85BBB" w:rsidP="007074B3">
            <w:pPr>
              <w:spacing w:line="360" w:lineRule="auto"/>
              <w:ind w:left="703"/>
              <w:jc w:val="both"/>
              <w:rPr>
                <w:szCs w:val="24"/>
                <w:lang w:val="el-GR"/>
              </w:rPr>
            </w:pPr>
          </w:p>
        </w:tc>
      </w:tr>
      <w:tr w:rsidR="007074B3" w:rsidRPr="003709EF" w14:paraId="3D7E6A16" w14:textId="77777777" w:rsidTr="00DF73B3">
        <w:trPr>
          <w:gridAfter w:val="1"/>
          <w:wAfter w:w="14" w:type="pct"/>
        </w:trPr>
        <w:tc>
          <w:tcPr>
            <w:tcW w:w="1119" w:type="pct"/>
          </w:tcPr>
          <w:p w14:paraId="75D03AC3" w14:textId="32582251" w:rsidR="00F85BBB" w:rsidRPr="00B27FE6" w:rsidRDefault="00F85BBB" w:rsidP="007074B3">
            <w:pPr>
              <w:spacing w:line="360" w:lineRule="auto"/>
              <w:rPr>
                <w:szCs w:val="24"/>
                <w:lang w:val="el-GR"/>
              </w:rPr>
            </w:pPr>
            <w:r w:rsidRPr="00B27FE6">
              <w:rPr>
                <w:szCs w:val="24"/>
                <w:lang w:val="el-GR"/>
              </w:rPr>
              <w:t>Ενημέρωση καταναλωτών αναφορικά με περιεχόμενο συμβολαίων.</w:t>
            </w:r>
          </w:p>
        </w:tc>
        <w:tc>
          <w:tcPr>
            <w:tcW w:w="3866" w:type="pct"/>
            <w:gridSpan w:val="16"/>
          </w:tcPr>
          <w:p w14:paraId="0B8434D9" w14:textId="68E38C93" w:rsidR="00F85BBB" w:rsidRPr="00C0196F" w:rsidRDefault="00F85BBB" w:rsidP="007074B3">
            <w:pPr>
              <w:tabs>
                <w:tab w:val="left" w:pos="397"/>
                <w:tab w:val="left" w:pos="794"/>
              </w:tabs>
              <w:spacing w:line="360" w:lineRule="auto"/>
              <w:jc w:val="both"/>
              <w:rPr>
                <w:szCs w:val="24"/>
                <w:lang w:val="el-GR"/>
              </w:rPr>
            </w:pPr>
            <w:r>
              <w:rPr>
                <w:szCs w:val="24"/>
                <w:lang w:val="el-GR"/>
              </w:rPr>
              <w:t>29.</w:t>
            </w:r>
            <w:r>
              <w:rPr>
                <w:szCs w:val="24"/>
                <w:lang w:val="el-GR"/>
              </w:rPr>
              <w:tab/>
            </w:r>
            <w:r>
              <w:rPr>
                <w:szCs w:val="24"/>
                <w:lang w:val="el-GR"/>
              </w:rPr>
              <w:tab/>
            </w:r>
            <w:r w:rsidRPr="00C0196F">
              <w:rPr>
                <w:szCs w:val="24"/>
                <w:lang w:val="el-GR"/>
              </w:rPr>
              <w:t>Ο Επίτροπος καθορίζει, με Ρυθμιστική Απόφασή του-</w:t>
            </w:r>
          </w:p>
          <w:p w14:paraId="506B3FE1" w14:textId="77777777" w:rsidR="00F85BBB" w:rsidRPr="00B27FE6" w:rsidRDefault="00F85BBB" w:rsidP="007074B3">
            <w:pPr>
              <w:spacing w:line="360" w:lineRule="auto"/>
              <w:jc w:val="both"/>
              <w:rPr>
                <w:szCs w:val="24"/>
                <w:lang w:val="el-GR"/>
              </w:rPr>
            </w:pPr>
          </w:p>
        </w:tc>
      </w:tr>
      <w:tr w:rsidR="007074B3" w:rsidRPr="003709EF" w14:paraId="61B5FB1E" w14:textId="77777777" w:rsidTr="00DF73B3">
        <w:trPr>
          <w:gridAfter w:val="1"/>
          <w:wAfter w:w="14" w:type="pct"/>
        </w:trPr>
        <w:tc>
          <w:tcPr>
            <w:tcW w:w="1119" w:type="pct"/>
          </w:tcPr>
          <w:p w14:paraId="0CF9461B" w14:textId="77777777" w:rsidR="00F85BBB" w:rsidRPr="00B27FE6" w:rsidRDefault="00F85BBB" w:rsidP="007074B3">
            <w:pPr>
              <w:spacing w:line="360" w:lineRule="auto"/>
              <w:rPr>
                <w:szCs w:val="24"/>
                <w:lang w:val="el-GR"/>
              </w:rPr>
            </w:pPr>
          </w:p>
        </w:tc>
        <w:tc>
          <w:tcPr>
            <w:tcW w:w="3866" w:type="pct"/>
            <w:gridSpan w:val="16"/>
          </w:tcPr>
          <w:p w14:paraId="52033FDE" w14:textId="77777777" w:rsidR="00F85BBB" w:rsidRPr="00B27FE6" w:rsidRDefault="00F85BBB" w:rsidP="007074B3">
            <w:pPr>
              <w:spacing w:line="360" w:lineRule="auto"/>
              <w:ind w:left="703"/>
              <w:jc w:val="both"/>
              <w:rPr>
                <w:szCs w:val="24"/>
                <w:lang w:val="el-GR"/>
              </w:rPr>
            </w:pPr>
          </w:p>
        </w:tc>
      </w:tr>
      <w:tr w:rsidR="00F85BBB" w:rsidRPr="003709EF" w14:paraId="31F4EAD5" w14:textId="77777777" w:rsidTr="00DF73B3">
        <w:trPr>
          <w:gridAfter w:val="1"/>
          <w:wAfter w:w="14" w:type="pct"/>
        </w:trPr>
        <w:tc>
          <w:tcPr>
            <w:tcW w:w="1119" w:type="pct"/>
          </w:tcPr>
          <w:p w14:paraId="6D9549CE" w14:textId="77777777" w:rsidR="00F85BBB" w:rsidRPr="00B27FE6" w:rsidRDefault="00F85BBB" w:rsidP="007074B3">
            <w:pPr>
              <w:spacing w:line="360" w:lineRule="auto"/>
              <w:rPr>
                <w:szCs w:val="24"/>
                <w:lang w:val="el-GR"/>
              </w:rPr>
            </w:pPr>
          </w:p>
        </w:tc>
        <w:tc>
          <w:tcPr>
            <w:tcW w:w="714" w:type="pct"/>
            <w:gridSpan w:val="7"/>
          </w:tcPr>
          <w:p w14:paraId="32DF2A81" w14:textId="299C7061"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(α)</w:t>
            </w:r>
          </w:p>
        </w:tc>
        <w:tc>
          <w:tcPr>
            <w:tcW w:w="3152" w:type="pct"/>
            <w:gridSpan w:val="9"/>
          </w:tcPr>
          <w:p w14:paraId="133D4E63" w14:textId="4ADD6050" w:rsidR="00F85BBB" w:rsidRPr="00B27FE6" w:rsidRDefault="00F85BBB" w:rsidP="007074B3">
            <w:pPr>
              <w:tabs>
                <w:tab w:val="left" w:pos="284"/>
              </w:tabs>
              <w:spacing w:line="360" w:lineRule="auto"/>
              <w:jc w:val="both"/>
              <w:rPr>
                <w:szCs w:val="24"/>
                <w:lang w:val="el-GR"/>
              </w:rPr>
            </w:pPr>
            <w:r w:rsidRPr="00B27FE6">
              <w:rPr>
                <w:szCs w:val="24"/>
                <w:lang w:val="el-GR"/>
              </w:rPr>
              <w:t xml:space="preserve">το περιεχόμενο και τον τύπο ενημέρωσης την οποία οι παροχείς δικτύων ή και υπηρεσιών ηλεκτρονικών επικοινωνιών, εξαιρουμένων των παροχέων υπηρεσιών μετάδοσης για την υποστήριξη υπηρεσιών </w:t>
            </w:r>
            <w:r w:rsidRPr="00B27FE6">
              <w:rPr>
                <w:szCs w:val="24"/>
                <w:lang w:val="el-GR"/>
              </w:rPr>
              <w:lastRenderedPageBreak/>
              <w:t>μηχανής προς μηχανή, οφείλουν να φέρουν σε γνώση του καταναλωτή πριν τη σύναψη συμβολαίου,</w:t>
            </w:r>
          </w:p>
        </w:tc>
      </w:tr>
      <w:tr w:rsidR="007074B3" w:rsidRPr="003709EF" w14:paraId="7DAB8665" w14:textId="77777777" w:rsidTr="00DF73B3">
        <w:trPr>
          <w:gridAfter w:val="1"/>
          <w:wAfter w:w="14" w:type="pct"/>
        </w:trPr>
        <w:tc>
          <w:tcPr>
            <w:tcW w:w="1119" w:type="pct"/>
          </w:tcPr>
          <w:p w14:paraId="09F87FA2" w14:textId="77777777" w:rsidR="00F85BBB" w:rsidRPr="00B27FE6" w:rsidRDefault="00F85BBB" w:rsidP="007074B3">
            <w:pPr>
              <w:spacing w:line="360" w:lineRule="auto"/>
              <w:rPr>
                <w:szCs w:val="24"/>
                <w:lang w:val="el-GR"/>
              </w:rPr>
            </w:pPr>
          </w:p>
        </w:tc>
        <w:tc>
          <w:tcPr>
            <w:tcW w:w="3866" w:type="pct"/>
            <w:gridSpan w:val="16"/>
          </w:tcPr>
          <w:p w14:paraId="1D45110B" w14:textId="77777777" w:rsidR="00F85BBB" w:rsidRPr="00B27FE6" w:rsidRDefault="00F85BBB" w:rsidP="007074B3">
            <w:pPr>
              <w:spacing w:line="360" w:lineRule="auto"/>
              <w:ind w:left="703"/>
              <w:jc w:val="both"/>
              <w:rPr>
                <w:szCs w:val="24"/>
                <w:lang w:val="el-GR"/>
              </w:rPr>
            </w:pPr>
          </w:p>
        </w:tc>
      </w:tr>
      <w:tr w:rsidR="00F85BBB" w:rsidRPr="003709EF" w14:paraId="3EE6E428" w14:textId="77777777" w:rsidTr="00DF73B3">
        <w:trPr>
          <w:gridAfter w:val="1"/>
          <w:wAfter w:w="14" w:type="pct"/>
        </w:trPr>
        <w:tc>
          <w:tcPr>
            <w:tcW w:w="1119" w:type="pct"/>
          </w:tcPr>
          <w:p w14:paraId="26D445D3" w14:textId="77777777" w:rsidR="00F85BBB" w:rsidRPr="00B27FE6" w:rsidRDefault="00F85BBB" w:rsidP="007074B3">
            <w:pPr>
              <w:spacing w:line="360" w:lineRule="auto"/>
              <w:rPr>
                <w:szCs w:val="24"/>
                <w:lang w:val="el-GR"/>
              </w:rPr>
            </w:pPr>
          </w:p>
        </w:tc>
        <w:tc>
          <w:tcPr>
            <w:tcW w:w="714" w:type="pct"/>
            <w:gridSpan w:val="7"/>
          </w:tcPr>
          <w:p w14:paraId="382E9C73" w14:textId="3472CD51"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 xml:space="preserve">(β) </w:t>
            </w:r>
          </w:p>
        </w:tc>
        <w:tc>
          <w:tcPr>
            <w:tcW w:w="3152" w:type="pct"/>
            <w:gridSpan w:val="9"/>
          </w:tcPr>
          <w:p w14:paraId="3887702B" w14:textId="333B70DF" w:rsidR="00F85BBB" w:rsidRPr="00B27FE6" w:rsidRDefault="00F85BBB" w:rsidP="007074B3">
            <w:pPr>
              <w:tabs>
                <w:tab w:val="left" w:pos="284"/>
              </w:tabs>
              <w:spacing w:line="360" w:lineRule="auto"/>
              <w:jc w:val="both"/>
              <w:rPr>
                <w:szCs w:val="24"/>
                <w:lang w:val="el-GR"/>
              </w:rPr>
            </w:pPr>
            <w:r w:rsidRPr="00B27FE6">
              <w:rPr>
                <w:szCs w:val="24"/>
                <w:lang w:val="el-GR"/>
              </w:rPr>
              <w:t>το περιεχόμενο τυποποιημένης περίληψης όρων του συμβολαίου,</w:t>
            </w:r>
          </w:p>
        </w:tc>
      </w:tr>
      <w:tr w:rsidR="007074B3" w:rsidRPr="003709EF" w14:paraId="7E34AD1E" w14:textId="77777777" w:rsidTr="00DF73B3">
        <w:trPr>
          <w:gridAfter w:val="1"/>
          <w:wAfter w:w="14" w:type="pct"/>
        </w:trPr>
        <w:tc>
          <w:tcPr>
            <w:tcW w:w="1119" w:type="pct"/>
          </w:tcPr>
          <w:p w14:paraId="6E2C6064" w14:textId="77777777" w:rsidR="00F85BBB" w:rsidRPr="00B27FE6" w:rsidRDefault="00F85BBB" w:rsidP="007074B3">
            <w:pPr>
              <w:spacing w:line="360" w:lineRule="auto"/>
              <w:rPr>
                <w:szCs w:val="24"/>
                <w:lang w:val="el-GR"/>
              </w:rPr>
            </w:pPr>
          </w:p>
        </w:tc>
        <w:tc>
          <w:tcPr>
            <w:tcW w:w="3866" w:type="pct"/>
            <w:gridSpan w:val="16"/>
          </w:tcPr>
          <w:p w14:paraId="377AD470" w14:textId="77777777" w:rsidR="00F85BBB" w:rsidRPr="00B27FE6" w:rsidRDefault="00F85BBB" w:rsidP="007074B3">
            <w:pPr>
              <w:spacing w:line="360" w:lineRule="auto"/>
              <w:ind w:left="703"/>
              <w:jc w:val="both"/>
              <w:rPr>
                <w:szCs w:val="24"/>
                <w:lang w:val="el-GR"/>
              </w:rPr>
            </w:pPr>
          </w:p>
        </w:tc>
      </w:tr>
      <w:tr w:rsidR="00F85BBB" w:rsidRPr="003709EF" w14:paraId="29E3BAD6" w14:textId="77777777" w:rsidTr="00DF73B3">
        <w:trPr>
          <w:gridAfter w:val="1"/>
          <w:wAfter w:w="14" w:type="pct"/>
        </w:trPr>
        <w:tc>
          <w:tcPr>
            <w:tcW w:w="1119" w:type="pct"/>
          </w:tcPr>
          <w:p w14:paraId="09544E04" w14:textId="77777777" w:rsidR="00F85BBB" w:rsidRPr="00B27FE6" w:rsidRDefault="00F85BBB" w:rsidP="007074B3">
            <w:pPr>
              <w:spacing w:line="360" w:lineRule="auto"/>
              <w:rPr>
                <w:szCs w:val="24"/>
                <w:lang w:val="el-GR"/>
              </w:rPr>
            </w:pPr>
          </w:p>
        </w:tc>
        <w:tc>
          <w:tcPr>
            <w:tcW w:w="714" w:type="pct"/>
            <w:gridSpan w:val="7"/>
          </w:tcPr>
          <w:p w14:paraId="0FDA0FDE" w14:textId="39EF1A50"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 xml:space="preserve">(γ) </w:t>
            </w:r>
          </w:p>
        </w:tc>
        <w:tc>
          <w:tcPr>
            <w:tcW w:w="3152" w:type="pct"/>
            <w:gridSpan w:val="9"/>
          </w:tcPr>
          <w:p w14:paraId="02419AFE" w14:textId="4EB31E5C" w:rsidR="00F85BBB" w:rsidRPr="00B27FE6" w:rsidRDefault="00F85BBB" w:rsidP="00D050ED">
            <w:pPr>
              <w:tabs>
                <w:tab w:val="left" w:pos="284"/>
              </w:tabs>
              <w:spacing w:line="360" w:lineRule="auto"/>
              <w:jc w:val="both"/>
              <w:rPr>
                <w:szCs w:val="24"/>
                <w:lang w:val="el-GR"/>
              </w:rPr>
            </w:pPr>
            <w:r w:rsidRPr="00B27FE6">
              <w:rPr>
                <w:szCs w:val="24"/>
                <w:lang w:val="el-GR"/>
              </w:rPr>
              <w:t>το ελάχιστο περιεχόμενο του συμβολαίου, όπως αυτό καθορίζεται με Ρυθμιστική Απόφαση του Επιτρόπου</w:t>
            </w:r>
            <w:r w:rsidR="00D253DE">
              <w:rPr>
                <w:szCs w:val="24"/>
                <w:lang w:val="el-GR"/>
              </w:rPr>
              <w:t xml:space="preserve"> </w:t>
            </w:r>
            <w:r w:rsidRPr="00B27FE6">
              <w:rPr>
                <w:szCs w:val="24"/>
                <w:lang w:val="el-GR"/>
              </w:rPr>
              <w:t>σύμφωνα με τις διατάξεις των εδαφίων (α) και (β) και το οποίο αποτελεί αναπόσπαστο μέρος αυτού,</w:t>
            </w:r>
          </w:p>
        </w:tc>
      </w:tr>
      <w:tr w:rsidR="007074B3" w:rsidRPr="003709EF" w14:paraId="1F51AA9A" w14:textId="77777777" w:rsidTr="00DF73B3">
        <w:trPr>
          <w:gridAfter w:val="1"/>
          <w:wAfter w:w="14" w:type="pct"/>
        </w:trPr>
        <w:tc>
          <w:tcPr>
            <w:tcW w:w="1119" w:type="pct"/>
          </w:tcPr>
          <w:p w14:paraId="5EE06A70" w14:textId="77777777" w:rsidR="00F85BBB" w:rsidRPr="00B27FE6" w:rsidRDefault="00F85BBB" w:rsidP="007074B3">
            <w:pPr>
              <w:spacing w:line="360" w:lineRule="auto"/>
              <w:rPr>
                <w:szCs w:val="24"/>
                <w:lang w:val="el-GR"/>
              </w:rPr>
            </w:pPr>
          </w:p>
        </w:tc>
        <w:tc>
          <w:tcPr>
            <w:tcW w:w="3866" w:type="pct"/>
            <w:gridSpan w:val="16"/>
          </w:tcPr>
          <w:p w14:paraId="62603156" w14:textId="77777777" w:rsidR="00F85BBB" w:rsidRPr="00B27FE6" w:rsidRDefault="00F85BBB" w:rsidP="007074B3">
            <w:pPr>
              <w:spacing w:line="360" w:lineRule="auto"/>
              <w:ind w:left="703"/>
              <w:jc w:val="both"/>
              <w:rPr>
                <w:szCs w:val="24"/>
                <w:lang w:val="el-GR"/>
              </w:rPr>
            </w:pPr>
          </w:p>
        </w:tc>
      </w:tr>
      <w:tr w:rsidR="00F85BBB" w:rsidRPr="003709EF" w14:paraId="0C9E76DC" w14:textId="77777777" w:rsidTr="00DF73B3">
        <w:trPr>
          <w:gridAfter w:val="1"/>
          <w:wAfter w:w="14" w:type="pct"/>
        </w:trPr>
        <w:tc>
          <w:tcPr>
            <w:tcW w:w="1119" w:type="pct"/>
          </w:tcPr>
          <w:p w14:paraId="66E6D4ED" w14:textId="77777777" w:rsidR="00F85BBB" w:rsidRPr="00B27FE6" w:rsidRDefault="00F85BBB" w:rsidP="007074B3">
            <w:pPr>
              <w:spacing w:line="360" w:lineRule="auto"/>
              <w:rPr>
                <w:szCs w:val="24"/>
                <w:lang w:val="el-GR"/>
              </w:rPr>
            </w:pPr>
          </w:p>
        </w:tc>
        <w:tc>
          <w:tcPr>
            <w:tcW w:w="714" w:type="pct"/>
            <w:gridSpan w:val="7"/>
          </w:tcPr>
          <w:p w14:paraId="6074A5AD" w14:textId="574459B7"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 xml:space="preserve">(δ) </w:t>
            </w:r>
          </w:p>
        </w:tc>
        <w:tc>
          <w:tcPr>
            <w:tcW w:w="3152" w:type="pct"/>
            <w:gridSpan w:val="9"/>
          </w:tcPr>
          <w:p w14:paraId="40836AA1" w14:textId="5BD04C4D" w:rsidR="00F85BBB" w:rsidRPr="00B27FE6" w:rsidRDefault="00F85BBB" w:rsidP="00424697">
            <w:pPr>
              <w:tabs>
                <w:tab w:val="left" w:pos="284"/>
              </w:tabs>
              <w:spacing w:line="360" w:lineRule="auto"/>
              <w:jc w:val="both"/>
              <w:rPr>
                <w:szCs w:val="24"/>
                <w:lang w:val="el-GR"/>
              </w:rPr>
            </w:pPr>
            <w:r w:rsidRPr="00B27FE6">
              <w:rPr>
                <w:szCs w:val="24"/>
                <w:lang w:val="el-GR"/>
              </w:rPr>
              <w:t>κατά πόσο υφ</w:t>
            </w:r>
            <w:r w:rsidR="00424697">
              <w:rPr>
                <w:szCs w:val="24"/>
                <w:lang w:val="el-GR"/>
              </w:rPr>
              <w:t>ίσταται η εξαίρεση</w:t>
            </w:r>
            <w:r w:rsidR="00D050ED">
              <w:rPr>
                <w:szCs w:val="24"/>
                <w:lang w:val="el-GR"/>
              </w:rPr>
              <w:t xml:space="preserve"> που προβλέπεται στις διατάξεις</w:t>
            </w:r>
            <w:r w:rsidR="00424697">
              <w:rPr>
                <w:szCs w:val="24"/>
                <w:lang w:val="el-GR"/>
              </w:rPr>
              <w:t xml:space="preserve"> του άρθρου 28</w:t>
            </w:r>
            <w:r w:rsidRPr="00B27FE6">
              <w:rPr>
                <w:szCs w:val="24"/>
                <w:lang w:val="el-GR"/>
              </w:rPr>
              <w:t>.</w:t>
            </w:r>
          </w:p>
        </w:tc>
      </w:tr>
      <w:tr w:rsidR="007074B3" w:rsidRPr="003709EF" w14:paraId="209DD086" w14:textId="77777777" w:rsidTr="00DF73B3">
        <w:trPr>
          <w:gridAfter w:val="1"/>
          <w:wAfter w:w="14" w:type="pct"/>
        </w:trPr>
        <w:tc>
          <w:tcPr>
            <w:tcW w:w="1119" w:type="pct"/>
          </w:tcPr>
          <w:p w14:paraId="13DA9EDC" w14:textId="77777777" w:rsidR="00F85BBB" w:rsidRPr="00B27FE6" w:rsidRDefault="00F85BBB" w:rsidP="007074B3">
            <w:pPr>
              <w:spacing w:line="360" w:lineRule="auto"/>
              <w:rPr>
                <w:szCs w:val="24"/>
                <w:lang w:val="el-GR"/>
              </w:rPr>
            </w:pPr>
          </w:p>
        </w:tc>
        <w:tc>
          <w:tcPr>
            <w:tcW w:w="3866" w:type="pct"/>
            <w:gridSpan w:val="16"/>
          </w:tcPr>
          <w:p w14:paraId="450D0C4D" w14:textId="77777777" w:rsidR="00F85BBB" w:rsidRPr="00B27FE6" w:rsidRDefault="00F85BBB" w:rsidP="007074B3">
            <w:pPr>
              <w:pStyle w:val="ListParagraph"/>
              <w:spacing w:line="360" w:lineRule="auto"/>
              <w:jc w:val="both"/>
              <w:rPr>
                <w:szCs w:val="24"/>
                <w:lang w:val="el-GR"/>
              </w:rPr>
            </w:pPr>
          </w:p>
        </w:tc>
      </w:tr>
      <w:tr w:rsidR="007074B3" w:rsidRPr="003709EF" w14:paraId="3AF6A92D" w14:textId="77777777" w:rsidTr="00DF73B3">
        <w:trPr>
          <w:gridAfter w:val="1"/>
          <w:wAfter w:w="14" w:type="pct"/>
        </w:trPr>
        <w:tc>
          <w:tcPr>
            <w:tcW w:w="1119" w:type="pct"/>
          </w:tcPr>
          <w:p w14:paraId="25410ABA" w14:textId="4CA1484F" w:rsidR="00F85BBB" w:rsidRPr="00B27FE6" w:rsidRDefault="00F85BBB" w:rsidP="007074B3">
            <w:pPr>
              <w:spacing w:line="360" w:lineRule="auto"/>
              <w:rPr>
                <w:szCs w:val="24"/>
                <w:lang w:val="el-GR"/>
              </w:rPr>
            </w:pPr>
            <w:r w:rsidRPr="00B27FE6">
              <w:rPr>
                <w:szCs w:val="24"/>
                <w:lang w:val="el-GR"/>
              </w:rPr>
              <w:t>Διαφάνεια.</w:t>
            </w:r>
          </w:p>
        </w:tc>
        <w:tc>
          <w:tcPr>
            <w:tcW w:w="3866" w:type="pct"/>
            <w:gridSpan w:val="16"/>
          </w:tcPr>
          <w:p w14:paraId="4B4541B5" w14:textId="0FB1552A" w:rsidR="00F85BBB" w:rsidRPr="00F510FB" w:rsidRDefault="00F85BBB" w:rsidP="007074B3">
            <w:pPr>
              <w:tabs>
                <w:tab w:val="left" w:pos="397"/>
                <w:tab w:val="left" w:pos="794"/>
              </w:tabs>
              <w:spacing w:line="360" w:lineRule="auto"/>
              <w:jc w:val="both"/>
              <w:rPr>
                <w:szCs w:val="24"/>
                <w:lang w:val="el-GR"/>
              </w:rPr>
            </w:pPr>
            <w:r>
              <w:rPr>
                <w:szCs w:val="24"/>
                <w:lang w:val="el-GR"/>
              </w:rPr>
              <w:t>30.</w:t>
            </w:r>
            <w:r w:rsidRPr="00B27FE6">
              <w:rPr>
                <w:szCs w:val="24"/>
                <w:lang w:val="el-GR"/>
              </w:rPr>
              <w:t>(1)</w:t>
            </w:r>
            <w:r>
              <w:rPr>
                <w:szCs w:val="24"/>
                <w:lang w:val="el-GR"/>
              </w:rPr>
              <w:tab/>
            </w:r>
            <w:r w:rsidRPr="00B27FE6">
              <w:rPr>
                <w:szCs w:val="24"/>
                <w:lang w:val="el-GR"/>
              </w:rPr>
              <w:t>Ο Επίτροπος καθορίζει, με Ρυθμιστική Απόφασή του, το περιεχόμενο πρόσθετης ενημερωτικής πληροφόρησης</w:t>
            </w:r>
            <w:r w:rsidR="00D253DE">
              <w:rPr>
                <w:szCs w:val="24"/>
                <w:lang w:val="el-GR"/>
              </w:rPr>
              <w:t xml:space="preserve"> </w:t>
            </w:r>
            <w:r w:rsidRPr="00B27FE6">
              <w:rPr>
                <w:szCs w:val="24"/>
                <w:lang w:val="el-GR"/>
              </w:rPr>
              <w:t>το οποίο οι παροχείς οφείλουν να φέρουν σε γνώση καταναλωτών με συγκεκριμένες μορφές αναπηρίας, προκειμένου να εξασφαλίζεται ότι οι εν λόγω καταναλωτές-</w:t>
            </w:r>
          </w:p>
        </w:tc>
      </w:tr>
      <w:tr w:rsidR="007074B3" w:rsidRPr="003709EF" w14:paraId="5563738B" w14:textId="77777777" w:rsidTr="00DF73B3">
        <w:trPr>
          <w:gridAfter w:val="1"/>
          <w:wAfter w:w="14" w:type="pct"/>
        </w:trPr>
        <w:tc>
          <w:tcPr>
            <w:tcW w:w="1119" w:type="pct"/>
          </w:tcPr>
          <w:p w14:paraId="7E1B53C2" w14:textId="77777777" w:rsidR="00F85BBB" w:rsidRPr="00B27FE6" w:rsidRDefault="00F85BBB" w:rsidP="007074B3">
            <w:pPr>
              <w:spacing w:line="360" w:lineRule="auto"/>
              <w:rPr>
                <w:szCs w:val="24"/>
                <w:lang w:val="el-GR"/>
              </w:rPr>
            </w:pPr>
          </w:p>
        </w:tc>
        <w:tc>
          <w:tcPr>
            <w:tcW w:w="3866" w:type="pct"/>
            <w:gridSpan w:val="16"/>
          </w:tcPr>
          <w:p w14:paraId="79693D59" w14:textId="77777777" w:rsidR="00F85BBB" w:rsidRPr="00B27FE6" w:rsidRDefault="00F85BBB" w:rsidP="007074B3">
            <w:pPr>
              <w:pStyle w:val="ListParagraph"/>
              <w:spacing w:line="360" w:lineRule="auto"/>
              <w:jc w:val="both"/>
              <w:rPr>
                <w:szCs w:val="24"/>
                <w:lang w:val="el-GR"/>
              </w:rPr>
            </w:pPr>
          </w:p>
        </w:tc>
      </w:tr>
      <w:tr w:rsidR="00F85BBB" w:rsidRPr="003709EF" w14:paraId="38062E6E" w14:textId="77777777" w:rsidTr="00DF73B3">
        <w:trPr>
          <w:gridAfter w:val="1"/>
          <w:wAfter w:w="14" w:type="pct"/>
        </w:trPr>
        <w:tc>
          <w:tcPr>
            <w:tcW w:w="1119" w:type="pct"/>
          </w:tcPr>
          <w:p w14:paraId="68893009" w14:textId="77777777" w:rsidR="00F85BBB" w:rsidRPr="00B27FE6" w:rsidRDefault="00F85BBB" w:rsidP="007074B3">
            <w:pPr>
              <w:spacing w:line="360" w:lineRule="auto"/>
              <w:rPr>
                <w:szCs w:val="24"/>
                <w:lang w:val="el-GR"/>
              </w:rPr>
            </w:pPr>
          </w:p>
        </w:tc>
        <w:tc>
          <w:tcPr>
            <w:tcW w:w="601" w:type="pct"/>
            <w:gridSpan w:val="5"/>
          </w:tcPr>
          <w:p w14:paraId="4B2A19EC" w14:textId="610C0A60"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α)</w:t>
            </w:r>
          </w:p>
        </w:tc>
        <w:tc>
          <w:tcPr>
            <w:tcW w:w="3266" w:type="pct"/>
            <w:gridSpan w:val="11"/>
          </w:tcPr>
          <w:p w14:paraId="7204AA4D" w14:textId="1E68F50B" w:rsidR="00F85BBB" w:rsidRPr="00B27FE6" w:rsidRDefault="00F85BBB" w:rsidP="007074B3">
            <w:pPr>
              <w:tabs>
                <w:tab w:val="left" w:pos="284"/>
              </w:tabs>
              <w:spacing w:line="360" w:lineRule="auto"/>
              <w:jc w:val="both"/>
              <w:rPr>
                <w:szCs w:val="24"/>
                <w:lang w:val="el-GR"/>
              </w:rPr>
            </w:pPr>
            <w:r w:rsidRPr="00B27FE6">
              <w:rPr>
                <w:szCs w:val="24"/>
                <w:lang w:val="el-GR"/>
              </w:rPr>
              <w:t xml:space="preserve">έχουν πρόσβαση σε υπηρεσίες ηλεκτρονικών επικοινωνιών, ισοδύναμες με τις παρεχόμενες στην πλειονότητα των τελικών χρηστών· και </w:t>
            </w:r>
          </w:p>
        </w:tc>
      </w:tr>
      <w:tr w:rsidR="007074B3" w:rsidRPr="003709EF" w14:paraId="0F54FAC8" w14:textId="77777777" w:rsidTr="00DF73B3">
        <w:trPr>
          <w:gridAfter w:val="1"/>
          <w:wAfter w:w="14" w:type="pct"/>
        </w:trPr>
        <w:tc>
          <w:tcPr>
            <w:tcW w:w="1119" w:type="pct"/>
          </w:tcPr>
          <w:p w14:paraId="00C11199" w14:textId="77777777" w:rsidR="00F85BBB" w:rsidRPr="00B27FE6" w:rsidRDefault="00F85BBB" w:rsidP="007074B3">
            <w:pPr>
              <w:spacing w:line="360" w:lineRule="auto"/>
              <w:rPr>
                <w:szCs w:val="24"/>
                <w:lang w:val="el-GR"/>
              </w:rPr>
            </w:pPr>
          </w:p>
        </w:tc>
        <w:tc>
          <w:tcPr>
            <w:tcW w:w="3866" w:type="pct"/>
            <w:gridSpan w:val="16"/>
          </w:tcPr>
          <w:p w14:paraId="09CCC2AC" w14:textId="77777777" w:rsidR="00F85BBB" w:rsidRPr="00B27FE6" w:rsidRDefault="00F85BBB" w:rsidP="007074B3">
            <w:pPr>
              <w:pStyle w:val="ListParagraph"/>
              <w:spacing w:line="360" w:lineRule="auto"/>
              <w:jc w:val="both"/>
              <w:rPr>
                <w:szCs w:val="24"/>
                <w:lang w:val="el-GR"/>
              </w:rPr>
            </w:pPr>
          </w:p>
        </w:tc>
      </w:tr>
      <w:tr w:rsidR="00F85BBB" w:rsidRPr="003709EF" w14:paraId="1D45535A" w14:textId="77777777" w:rsidTr="00DF73B3">
        <w:trPr>
          <w:gridAfter w:val="1"/>
          <w:wAfter w:w="14" w:type="pct"/>
        </w:trPr>
        <w:tc>
          <w:tcPr>
            <w:tcW w:w="1119" w:type="pct"/>
          </w:tcPr>
          <w:p w14:paraId="2DE303AE" w14:textId="77777777" w:rsidR="00F85BBB" w:rsidRPr="00B27FE6" w:rsidRDefault="00F85BBB" w:rsidP="007074B3">
            <w:pPr>
              <w:spacing w:line="360" w:lineRule="auto"/>
              <w:rPr>
                <w:szCs w:val="24"/>
                <w:lang w:val="el-GR"/>
              </w:rPr>
            </w:pPr>
          </w:p>
        </w:tc>
        <w:tc>
          <w:tcPr>
            <w:tcW w:w="601" w:type="pct"/>
            <w:gridSpan w:val="5"/>
          </w:tcPr>
          <w:p w14:paraId="065F5833" w14:textId="25F6EE00"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β)</w:t>
            </w:r>
          </w:p>
        </w:tc>
        <w:tc>
          <w:tcPr>
            <w:tcW w:w="3266" w:type="pct"/>
            <w:gridSpan w:val="11"/>
          </w:tcPr>
          <w:p w14:paraId="791106F8" w14:textId="4C7DC554" w:rsidR="00F85BBB" w:rsidRPr="00B27FE6" w:rsidRDefault="00F85BBB" w:rsidP="007074B3">
            <w:pPr>
              <w:tabs>
                <w:tab w:val="left" w:pos="284"/>
              </w:tabs>
              <w:spacing w:line="360" w:lineRule="auto"/>
              <w:jc w:val="both"/>
              <w:rPr>
                <w:szCs w:val="24"/>
                <w:lang w:val="el-GR"/>
              </w:rPr>
            </w:pPr>
            <w:r w:rsidRPr="00B27FE6">
              <w:rPr>
                <w:szCs w:val="24"/>
                <w:lang w:val="el-GR"/>
              </w:rPr>
              <w:t>έχουν τη δυνατότητα επιλογής μεταξύ των επιχειρήσεων και των υπηρεσιών που διαθέτει η πλειονότητα των τελικών χρηστών.</w:t>
            </w:r>
          </w:p>
        </w:tc>
      </w:tr>
      <w:tr w:rsidR="007074B3" w:rsidRPr="003709EF" w14:paraId="77A72585" w14:textId="77777777" w:rsidTr="00DF73B3">
        <w:trPr>
          <w:gridAfter w:val="1"/>
          <w:wAfter w:w="14" w:type="pct"/>
        </w:trPr>
        <w:tc>
          <w:tcPr>
            <w:tcW w:w="1119" w:type="pct"/>
          </w:tcPr>
          <w:p w14:paraId="5D66197B" w14:textId="77777777" w:rsidR="00F85BBB" w:rsidRPr="00B27FE6" w:rsidRDefault="00F85BBB" w:rsidP="007074B3">
            <w:pPr>
              <w:spacing w:line="360" w:lineRule="auto"/>
              <w:rPr>
                <w:szCs w:val="24"/>
                <w:lang w:val="el-GR"/>
              </w:rPr>
            </w:pPr>
          </w:p>
        </w:tc>
        <w:tc>
          <w:tcPr>
            <w:tcW w:w="3866" w:type="pct"/>
            <w:gridSpan w:val="16"/>
          </w:tcPr>
          <w:p w14:paraId="30EC6338" w14:textId="77777777" w:rsidR="00F85BBB" w:rsidRPr="00B27FE6" w:rsidRDefault="00F85BBB" w:rsidP="007074B3">
            <w:pPr>
              <w:pStyle w:val="ListParagraph"/>
              <w:spacing w:line="360" w:lineRule="auto"/>
              <w:jc w:val="both"/>
              <w:rPr>
                <w:szCs w:val="24"/>
                <w:lang w:val="el-GR"/>
              </w:rPr>
            </w:pPr>
          </w:p>
        </w:tc>
      </w:tr>
      <w:tr w:rsidR="007074B3" w:rsidRPr="003709EF" w14:paraId="642EB9C4" w14:textId="77777777" w:rsidTr="00DF73B3">
        <w:trPr>
          <w:gridAfter w:val="1"/>
          <w:wAfter w:w="14" w:type="pct"/>
        </w:trPr>
        <w:tc>
          <w:tcPr>
            <w:tcW w:w="1119" w:type="pct"/>
          </w:tcPr>
          <w:p w14:paraId="5B537999" w14:textId="77777777" w:rsidR="00F85BBB" w:rsidRPr="00B27FE6" w:rsidRDefault="00F85BBB" w:rsidP="007074B3">
            <w:pPr>
              <w:spacing w:line="360" w:lineRule="auto"/>
              <w:rPr>
                <w:szCs w:val="24"/>
                <w:lang w:val="el-GR"/>
              </w:rPr>
            </w:pPr>
          </w:p>
        </w:tc>
        <w:tc>
          <w:tcPr>
            <w:tcW w:w="3866" w:type="pct"/>
            <w:gridSpan w:val="16"/>
          </w:tcPr>
          <w:p w14:paraId="2C6CC783" w14:textId="634107DF"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 διαθέτει στο ευρύ κοινό δωρεάν πρόσβαση σε εργαλείο το οποίο επιτρέπει σύγκριση δημόσια διαθέσιμων υπηρεσιών διαπροσωπικών επικοινωνιών στη βάση-</w:t>
            </w:r>
          </w:p>
        </w:tc>
      </w:tr>
      <w:tr w:rsidR="007074B3" w:rsidRPr="003709EF" w14:paraId="62ABCE8A" w14:textId="77777777" w:rsidTr="00DF73B3">
        <w:trPr>
          <w:gridAfter w:val="1"/>
          <w:wAfter w:w="14" w:type="pct"/>
        </w:trPr>
        <w:tc>
          <w:tcPr>
            <w:tcW w:w="1119" w:type="pct"/>
          </w:tcPr>
          <w:p w14:paraId="507B653E" w14:textId="77777777" w:rsidR="00F85BBB" w:rsidRPr="00B27FE6" w:rsidRDefault="00F85BBB" w:rsidP="007074B3">
            <w:pPr>
              <w:spacing w:line="360" w:lineRule="auto"/>
              <w:rPr>
                <w:szCs w:val="24"/>
                <w:lang w:val="el-GR"/>
              </w:rPr>
            </w:pPr>
          </w:p>
        </w:tc>
        <w:tc>
          <w:tcPr>
            <w:tcW w:w="3866" w:type="pct"/>
            <w:gridSpan w:val="16"/>
          </w:tcPr>
          <w:p w14:paraId="28E7E0E7" w14:textId="77777777" w:rsidR="00F85BBB" w:rsidRPr="00B27FE6" w:rsidRDefault="00F85BBB" w:rsidP="007074B3">
            <w:pPr>
              <w:pStyle w:val="ListParagraph"/>
              <w:spacing w:line="360" w:lineRule="auto"/>
              <w:jc w:val="both"/>
              <w:rPr>
                <w:szCs w:val="24"/>
                <w:lang w:val="el-GR"/>
              </w:rPr>
            </w:pPr>
          </w:p>
        </w:tc>
      </w:tr>
      <w:tr w:rsidR="00F85BBB" w:rsidRPr="003709EF" w14:paraId="073CD6CA" w14:textId="77777777" w:rsidTr="00DF73B3">
        <w:trPr>
          <w:gridAfter w:val="1"/>
          <w:wAfter w:w="14" w:type="pct"/>
        </w:trPr>
        <w:tc>
          <w:tcPr>
            <w:tcW w:w="1119" w:type="pct"/>
          </w:tcPr>
          <w:p w14:paraId="43C25CAC" w14:textId="77777777" w:rsidR="00F85BBB" w:rsidRPr="00B27FE6" w:rsidRDefault="00F85BBB" w:rsidP="007074B3">
            <w:pPr>
              <w:spacing w:line="360" w:lineRule="auto"/>
              <w:rPr>
                <w:szCs w:val="24"/>
                <w:lang w:val="el-GR"/>
              </w:rPr>
            </w:pPr>
          </w:p>
        </w:tc>
        <w:tc>
          <w:tcPr>
            <w:tcW w:w="670" w:type="pct"/>
            <w:gridSpan w:val="6"/>
          </w:tcPr>
          <w:p w14:paraId="680317CD" w14:textId="1011ED75"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(α)</w:t>
            </w:r>
          </w:p>
        </w:tc>
        <w:tc>
          <w:tcPr>
            <w:tcW w:w="3197" w:type="pct"/>
            <w:gridSpan w:val="10"/>
          </w:tcPr>
          <w:p w14:paraId="1269FDDE" w14:textId="2B278F66" w:rsidR="00F85BBB" w:rsidRPr="00B27FE6" w:rsidRDefault="00F85BBB" w:rsidP="007074B3">
            <w:pPr>
              <w:tabs>
                <w:tab w:val="left" w:pos="284"/>
              </w:tabs>
              <w:spacing w:line="360" w:lineRule="auto"/>
              <w:jc w:val="both"/>
              <w:rPr>
                <w:szCs w:val="24"/>
                <w:lang w:val="el-GR"/>
              </w:rPr>
            </w:pPr>
            <w:r w:rsidRPr="00B27FE6">
              <w:rPr>
                <w:szCs w:val="24"/>
                <w:lang w:val="el-GR"/>
              </w:rPr>
              <w:t>τιμών και τελών, και ή</w:t>
            </w:r>
          </w:p>
        </w:tc>
      </w:tr>
      <w:tr w:rsidR="007074B3" w:rsidRPr="003709EF" w14:paraId="55A89EFE" w14:textId="77777777" w:rsidTr="00DF73B3">
        <w:trPr>
          <w:gridAfter w:val="1"/>
          <w:wAfter w:w="14" w:type="pct"/>
        </w:trPr>
        <w:tc>
          <w:tcPr>
            <w:tcW w:w="1119" w:type="pct"/>
          </w:tcPr>
          <w:p w14:paraId="5E7C15F6" w14:textId="77777777" w:rsidR="00F85BBB" w:rsidRPr="00B27FE6" w:rsidRDefault="00F85BBB" w:rsidP="007074B3">
            <w:pPr>
              <w:spacing w:line="360" w:lineRule="auto"/>
              <w:rPr>
                <w:szCs w:val="24"/>
                <w:lang w:val="el-GR"/>
              </w:rPr>
            </w:pPr>
          </w:p>
        </w:tc>
        <w:tc>
          <w:tcPr>
            <w:tcW w:w="3866" w:type="pct"/>
            <w:gridSpan w:val="16"/>
          </w:tcPr>
          <w:p w14:paraId="59636864" w14:textId="77777777" w:rsidR="00F85BBB" w:rsidRPr="00B27FE6" w:rsidRDefault="00F85BBB" w:rsidP="007074B3">
            <w:pPr>
              <w:pStyle w:val="ListParagraph"/>
              <w:spacing w:line="360" w:lineRule="auto"/>
              <w:jc w:val="both"/>
              <w:rPr>
                <w:szCs w:val="24"/>
                <w:lang w:val="el-GR"/>
              </w:rPr>
            </w:pPr>
          </w:p>
        </w:tc>
      </w:tr>
      <w:tr w:rsidR="00F85BBB" w:rsidRPr="00B27FE6" w14:paraId="22E66705" w14:textId="77777777" w:rsidTr="00DF73B3">
        <w:trPr>
          <w:gridAfter w:val="1"/>
          <w:wAfter w:w="14" w:type="pct"/>
        </w:trPr>
        <w:tc>
          <w:tcPr>
            <w:tcW w:w="1119" w:type="pct"/>
          </w:tcPr>
          <w:p w14:paraId="11684361" w14:textId="04D9960A" w:rsidR="00F85BBB" w:rsidRPr="00B27FE6" w:rsidRDefault="00F85BBB" w:rsidP="007074B3">
            <w:pPr>
              <w:spacing w:line="360" w:lineRule="auto"/>
              <w:rPr>
                <w:szCs w:val="24"/>
                <w:lang w:val="el-GR"/>
              </w:rPr>
            </w:pPr>
          </w:p>
        </w:tc>
        <w:tc>
          <w:tcPr>
            <w:tcW w:w="670" w:type="pct"/>
            <w:gridSpan w:val="6"/>
          </w:tcPr>
          <w:p w14:paraId="5C6D6679" w14:textId="0924DA52" w:rsidR="00F85BBB" w:rsidRPr="00B27FE6" w:rsidRDefault="00F85BBB" w:rsidP="007074B3">
            <w:pPr>
              <w:tabs>
                <w:tab w:val="left" w:pos="284"/>
                <w:tab w:val="left" w:pos="567"/>
                <w:tab w:val="left" w:pos="851"/>
              </w:tabs>
              <w:spacing w:line="360" w:lineRule="auto"/>
              <w:jc w:val="right"/>
              <w:rPr>
                <w:szCs w:val="24"/>
                <w:lang w:val="el-GR"/>
              </w:rPr>
            </w:pPr>
            <w:r w:rsidRPr="00B27FE6">
              <w:rPr>
                <w:szCs w:val="24"/>
                <w:lang w:val="el-GR"/>
              </w:rPr>
              <w:t>(β)</w:t>
            </w:r>
          </w:p>
        </w:tc>
        <w:tc>
          <w:tcPr>
            <w:tcW w:w="3197" w:type="pct"/>
            <w:gridSpan w:val="10"/>
          </w:tcPr>
          <w:p w14:paraId="67EDA52C" w14:textId="5AD960B3" w:rsidR="00F85BBB" w:rsidRPr="00B27FE6" w:rsidRDefault="00F85BBB" w:rsidP="007074B3">
            <w:pPr>
              <w:tabs>
                <w:tab w:val="left" w:pos="284"/>
              </w:tabs>
              <w:spacing w:line="360" w:lineRule="auto"/>
              <w:jc w:val="both"/>
              <w:rPr>
                <w:szCs w:val="24"/>
                <w:lang w:val="el-GR"/>
              </w:rPr>
            </w:pPr>
            <w:r w:rsidRPr="00B27FE6">
              <w:rPr>
                <w:szCs w:val="24"/>
                <w:lang w:val="el-GR"/>
              </w:rPr>
              <w:t>ποιοτικών στοιχείων απόδοσης.</w:t>
            </w:r>
          </w:p>
        </w:tc>
      </w:tr>
      <w:tr w:rsidR="007074B3" w:rsidRPr="00B27FE6" w14:paraId="570C499C" w14:textId="77777777" w:rsidTr="00DF73B3">
        <w:trPr>
          <w:gridAfter w:val="1"/>
          <w:wAfter w:w="14" w:type="pct"/>
        </w:trPr>
        <w:tc>
          <w:tcPr>
            <w:tcW w:w="1119" w:type="pct"/>
          </w:tcPr>
          <w:p w14:paraId="69ED2BE5" w14:textId="77777777" w:rsidR="00F85BBB" w:rsidRPr="00B27FE6" w:rsidRDefault="00F85BBB" w:rsidP="007074B3">
            <w:pPr>
              <w:spacing w:line="360" w:lineRule="auto"/>
              <w:rPr>
                <w:szCs w:val="24"/>
                <w:lang w:val="el-GR"/>
              </w:rPr>
            </w:pPr>
          </w:p>
        </w:tc>
        <w:tc>
          <w:tcPr>
            <w:tcW w:w="3866" w:type="pct"/>
            <w:gridSpan w:val="16"/>
          </w:tcPr>
          <w:p w14:paraId="4AB9DAD0" w14:textId="77777777" w:rsidR="00F85BBB" w:rsidRPr="00B27FE6" w:rsidRDefault="00F85BBB" w:rsidP="007074B3">
            <w:pPr>
              <w:spacing w:line="360" w:lineRule="auto"/>
              <w:ind w:left="793"/>
              <w:jc w:val="both"/>
              <w:rPr>
                <w:szCs w:val="24"/>
                <w:lang w:val="el-GR"/>
              </w:rPr>
            </w:pPr>
          </w:p>
        </w:tc>
      </w:tr>
      <w:tr w:rsidR="007074B3" w:rsidRPr="003709EF" w14:paraId="66F4C46B" w14:textId="77777777" w:rsidTr="00DF73B3">
        <w:trPr>
          <w:gridAfter w:val="1"/>
          <w:wAfter w:w="14" w:type="pct"/>
        </w:trPr>
        <w:tc>
          <w:tcPr>
            <w:tcW w:w="1119" w:type="pct"/>
          </w:tcPr>
          <w:p w14:paraId="776FCD4F" w14:textId="77777777" w:rsidR="00F85BBB" w:rsidRPr="00B27FE6" w:rsidRDefault="00F85BBB" w:rsidP="007074B3">
            <w:pPr>
              <w:spacing w:line="360" w:lineRule="auto"/>
              <w:rPr>
                <w:szCs w:val="24"/>
                <w:lang w:val="el-GR"/>
              </w:rPr>
            </w:pPr>
          </w:p>
        </w:tc>
        <w:tc>
          <w:tcPr>
            <w:tcW w:w="3866" w:type="pct"/>
            <w:gridSpan w:val="16"/>
          </w:tcPr>
          <w:p w14:paraId="17244EEE" w14:textId="1F11BFEC" w:rsidR="00F85BBB" w:rsidRPr="00B27FE6" w:rsidRDefault="00F85BBB" w:rsidP="00424697">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 δύναται να απαιτεί από παροχείς υπηρεσιών πρόσβασης στο διαδίκτυο ή και διαθέσιμων στο κοινό υπηρεσιών διαπροσωπικών επικοινωνιών βάσει αριθμών να διανέμουν ατελώς πληροφορίες δημοσίου συμφέροντος, σε υφιστάμενους και νέους τελικούς χρήστες, με τα μέσα που χρησιμοποιούν συνήθως για την επικοινωνία τους με τους τελικούς χρήστες και οι εν λόγω πληροφορίες παρέχονται από τις αρμόδιες αρχές σε τυποποιημένη μορφή και καλύπτουν, μεταξύ άλλων, τα ακόλουθα θέματα:</w:t>
            </w:r>
          </w:p>
        </w:tc>
      </w:tr>
      <w:tr w:rsidR="007074B3" w:rsidRPr="003709EF" w14:paraId="16DC8183" w14:textId="77777777" w:rsidTr="00DF73B3">
        <w:trPr>
          <w:gridAfter w:val="1"/>
          <w:wAfter w:w="14" w:type="pct"/>
        </w:trPr>
        <w:tc>
          <w:tcPr>
            <w:tcW w:w="1119" w:type="pct"/>
          </w:tcPr>
          <w:p w14:paraId="103BBAFC" w14:textId="77777777" w:rsidR="00F85BBB" w:rsidRPr="00B27FE6" w:rsidRDefault="00F85BBB" w:rsidP="007074B3">
            <w:pPr>
              <w:spacing w:line="360" w:lineRule="auto"/>
              <w:rPr>
                <w:szCs w:val="24"/>
                <w:lang w:val="el-GR"/>
              </w:rPr>
            </w:pPr>
          </w:p>
        </w:tc>
        <w:tc>
          <w:tcPr>
            <w:tcW w:w="3866" w:type="pct"/>
            <w:gridSpan w:val="16"/>
          </w:tcPr>
          <w:p w14:paraId="5E810653" w14:textId="77777777" w:rsidR="00F85BBB" w:rsidRPr="00B27FE6" w:rsidRDefault="00F85BBB" w:rsidP="007074B3">
            <w:pPr>
              <w:spacing w:line="360" w:lineRule="auto"/>
              <w:ind w:left="793"/>
              <w:jc w:val="both"/>
              <w:rPr>
                <w:szCs w:val="24"/>
                <w:lang w:val="el-GR"/>
              </w:rPr>
            </w:pPr>
          </w:p>
        </w:tc>
      </w:tr>
      <w:tr w:rsidR="00F85BBB" w:rsidRPr="003709EF" w14:paraId="1026CB1A" w14:textId="77777777" w:rsidTr="00DF73B3">
        <w:trPr>
          <w:gridAfter w:val="1"/>
          <w:wAfter w:w="14" w:type="pct"/>
        </w:trPr>
        <w:tc>
          <w:tcPr>
            <w:tcW w:w="1119" w:type="pct"/>
          </w:tcPr>
          <w:p w14:paraId="50048367" w14:textId="77777777" w:rsidR="00F85BBB" w:rsidRPr="00B27FE6" w:rsidRDefault="00F85BBB" w:rsidP="007074B3">
            <w:pPr>
              <w:spacing w:line="360" w:lineRule="auto"/>
              <w:rPr>
                <w:szCs w:val="24"/>
                <w:lang w:val="el-GR"/>
              </w:rPr>
            </w:pPr>
          </w:p>
        </w:tc>
        <w:tc>
          <w:tcPr>
            <w:tcW w:w="601" w:type="pct"/>
            <w:gridSpan w:val="5"/>
          </w:tcPr>
          <w:p w14:paraId="322DA88A" w14:textId="0D1549C6"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α)</w:t>
            </w:r>
          </w:p>
        </w:tc>
        <w:tc>
          <w:tcPr>
            <w:tcW w:w="3266" w:type="pct"/>
            <w:gridSpan w:val="11"/>
          </w:tcPr>
          <w:p w14:paraId="5831F8E8" w14:textId="50D7E8BA" w:rsidR="00F85BBB" w:rsidRPr="00B27FE6" w:rsidRDefault="00F85BBB" w:rsidP="007074B3">
            <w:pPr>
              <w:tabs>
                <w:tab w:val="left" w:pos="284"/>
              </w:tabs>
              <w:spacing w:line="360" w:lineRule="auto"/>
              <w:jc w:val="both"/>
              <w:rPr>
                <w:szCs w:val="24"/>
                <w:lang w:val="el-GR"/>
              </w:rPr>
            </w:pPr>
            <w:r w:rsidRPr="00B27FE6">
              <w:rPr>
                <w:szCs w:val="24"/>
                <w:lang w:val="el-GR"/>
              </w:rPr>
              <w:t>μέτρα προφύλαξης από και ενημέρωσης για υπηρεσίες διαδικτύου και υπηρεσίες διαπροσωπικών επικοινωνιών βάσει αριθμών οι οποίες αφορούν σε παράνομες ενέργειες ή στη διάδοση επιβλαβούς περιεχομένου, ιδίως όταν είναι δυνατό να θίξουν τον σεβασμό των δικαιωμάτων και των ελευθεριών άλλων, περιλαμβανομένων των παραβιάσεων των δικαιωμάτων προστασίας των δεδομένων, των δικαιωμάτων πνευματικής ιδιοκτησίας και των συγγενικών δικαιωμάτων, και τις νομικές επιπτώσεις τέτοιων παραβάσεων, και</w:t>
            </w:r>
          </w:p>
        </w:tc>
      </w:tr>
      <w:tr w:rsidR="007074B3" w:rsidRPr="003709EF" w14:paraId="04EF4EED" w14:textId="77777777" w:rsidTr="00DF73B3">
        <w:trPr>
          <w:gridAfter w:val="1"/>
          <w:wAfter w:w="14" w:type="pct"/>
        </w:trPr>
        <w:tc>
          <w:tcPr>
            <w:tcW w:w="1119" w:type="pct"/>
          </w:tcPr>
          <w:p w14:paraId="6AF9E37E" w14:textId="77777777" w:rsidR="00F85BBB" w:rsidRPr="00B27FE6" w:rsidRDefault="00F85BBB" w:rsidP="007074B3">
            <w:pPr>
              <w:spacing w:line="360" w:lineRule="auto"/>
              <w:rPr>
                <w:szCs w:val="24"/>
                <w:lang w:val="el-GR"/>
              </w:rPr>
            </w:pPr>
          </w:p>
        </w:tc>
        <w:tc>
          <w:tcPr>
            <w:tcW w:w="3866" w:type="pct"/>
            <w:gridSpan w:val="16"/>
          </w:tcPr>
          <w:p w14:paraId="0F993E14" w14:textId="77777777" w:rsidR="00F85BBB" w:rsidRPr="00B27FE6" w:rsidRDefault="00F85BBB" w:rsidP="007074B3">
            <w:pPr>
              <w:spacing w:line="360" w:lineRule="auto"/>
              <w:ind w:left="793"/>
              <w:jc w:val="both"/>
              <w:rPr>
                <w:szCs w:val="24"/>
                <w:lang w:val="el-GR"/>
              </w:rPr>
            </w:pPr>
          </w:p>
        </w:tc>
      </w:tr>
      <w:tr w:rsidR="00F85BBB" w:rsidRPr="003709EF" w14:paraId="2F312D05" w14:textId="77777777" w:rsidTr="00DF73B3">
        <w:trPr>
          <w:gridAfter w:val="1"/>
          <w:wAfter w:w="14" w:type="pct"/>
        </w:trPr>
        <w:tc>
          <w:tcPr>
            <w:tcW w:w="1119" w:type="pct"/>
          </w:tcPr>
          <w:p w14:paraId="5164DB9F" w14:textId="77777777" w:rsidR="00F85BBB" w:rsidRPr="00B27FE6" w:rsidRDefault="00F85BBB" w:rsidP="007074B3">
            <w:pPr>
              <w:spacing w:line="360" w:lineRule="auto"/>
              <w:rPr>
                <w:szCs w:val="24"/>
                <w:lang w:val="el-GR"/>
              </w:rPr>
            </w:pPr>
          </w:p>
        </w:tc>
        <w:tc>
          <w:tcPr>
            <w:tcW w:w="601" w:type="pct"/>
            <w:gridSpan w:val="5"/>
          </w:tcPr>
          <w:p w14:paraId="4518467E" w14:textId="04BBE742"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β)</w:t>
            </w:r>
          </w:p>
        </w:tc>
        <w:tc>
          <w:tcPr>
            <w:tcW w:w="3266" w:type="pct"/>
            <w:gridSpan w:val="11"/>
          </w:tcPr>
          <w:p w14:paraId="254A51CF" w14:textId="060804EF" w:rsidR="00F85BBB" w:rsidRPr="00B27FE6" w:rsidRDefault="00F85BBB" w:rsidP="007074B3">
            <w:pPr>
              <w:tabs>
                <w:tab w:val="left" w:pos="284"/>
              </w:tabs>
              <w:spacing w:line="360" w:lineRule="auto"/>
              <w:jc w:val="both"/>
              <w:rPr>
                <w:szCs w:val="24"/>
                <w:lang w:val="el-GR"/>
              </w:rPr>
            </w:pPr>
            <w:r w:rsidRPr="00B27FE6">
              <w:rPr>
                <w:szCs w:val="24"/>
                <w:lang w:val="el-GR"/>
              </w:rPr>
              <w:t>τα μέτρα προστασίας έναντι κινδύνων που απειλούν την προσωπική ασφάλεια, την ιδιωτική ζωή και τα δεδομένα προσωπικού χαρακτήρα κατά τη χρήση υπηρεσιών πρόσβασης στο διαδίκτυο και διαθέσιμων στο κοινό υπηρεσιών διαπροσωπικών επικοινωνιών βάσει αριθμών.</w:t>
            </w:r>
          </w:p>
        </w:tc>
      </w:tr>
      <w:tr w:rsidR="007074B3" w:rsidRPr="003709EF" w14:paraId="5A1AE5E0" w14:textId="77777777" w:rsidTr="00DF73B3">
        <w:trPr>
          <w:gridAfter w:val="1"/>
          <w:wAfter w:w="14" w:type="pct"/>
        </w:trPr>
        <w:tc>
          <w:tcPr>
            <w:tcW w:w="1119" w:type="pct"/>
          </w:tcPr>
          <w:p w14:paraId="53922EB9" w14:textId="77777777" w:rsidR="00F85BBB" w:rsidRPr="00B27FE6" w:rsidRDefault="00F85BBB" w:rsidP="007074B3">
            <w:pPr>
              <w:spacing w:line="360" w:lineRule="auto"/>
              <w:rPr>
                <w:szCs w:val="24"/>
                <w:lang w:val="el-GR"/>
              </w:rPr>
            </w:pPr>
          </w:p>
        </w:tc>
        <w:tc>
          <w:tcPr>
            <w:tcW w:w="3866" w:type="pct"/>
            <w:gridSpan w:val="16"/>
          </w:tcPr>
          <w:p w14:paraId="2A174766" w14:textId="77777777" w:rsidR="00F85BBB" w:rsidRPr="00B27FE6" w:rsidRDefault="00F85BBB" w:rsidP="007074B3">
            <w:pPr>
              <w:spacing w:line="360" w:lineRule="auto"/>
              <w:ind w:left="793"/>
              <w:jc w:val="both"/>
              <w:rPr>
                <w:szCs w:val="24"/>
                <w:lang w:val="el-GR"/>
              </w:rPr>
            </w:pPr>
          </w:p>
        </w:tc>
      </w:tr>
      <w:tr w:rsidR="007074B3" w:rsidRPr="003709EF" w14:paraId="5620F296" w14:textId="77777777" w:rsidTr="00DF73B3">
        <w:trPr>
          <w:gridAfter w:val="1"/>
          <w:wAfter w:w="14" w:type="pct"/>
        </w:trPr>
        <w:tc>
          <w:tcPr>
            <w:tcW w:w="1119" w:type="pct"/>
          </w:tcPr>
          <w:p w14:paraId="202B0FA8" w14:textId="7F2115FB" w:rsidR="00F85BBB" w:rsidRPr="00B27FE6" w:rsidRDefault="00F85BBB" w:rsidP="007074B3">
            <w:pPr>
              <w:spacing w:line="360" w:lineRule="auto"/>
              <w:rPr>
                <w:szCs w:val="24"/>
                <w:lang w:val="el-GR"/>
              </w:rPr>
            </w:pPr>
            <w:r w:rsidRPr="00B27FE6">
              <w:rPr>
                <w:szCs w:val="24"/>
                <w:lang w:val="el-GR"/>
              </w:rPr>
              <w:t xml:space="preserve">Αλλαγή παροχέα και φορητότητα αριθμού. </w:t>
            </w:r>
          </w:p>
        </w:tc>
        <w:tc>
          <w:tcPr>
            <w:tcW w:w="3866" w:type="pct"/>
            <w:gridSpan w:val="16"/>
          </w:tcPr>
          <w:p w14:paraId="2F046199" w14:textId="546C9E2D" w:rsidR="00F85BBB" w:rsidRPr="002F1525" w:rsidRDefault="00F85BBB" w:rsidP="007074B3">
            <w:pPr>
              <w:tabs>
                <w:tab w:val="left" w:pos="397"/>
                <w:tab w:val="left" w:pos="794"/>
              </w:tabs>
              <w:spacing w:line="360" w:lineRule="auto"/>
              <w:jc w:val="both"/>
              <w:rPr>
                <w:szCs w:val="24"/>
                <w:lang w:val="el-GR"/>
              </w:rPr>
            </w:pPr>
            <w:r>
              <w:rPr>
                <w:szCs w:val="24"/>
                <w:lang w:val="el-GR"/>
              </w:rPr>
              <w:t>31.</w:t>
            </w:r>
            <w:r>
              <w:rPr>
                <w:szCs w:val="24"/>
                <w:lang w:val="el-GR"/>
              </w:rPr>
              <w:tab/>
            </w:r>
            <w:r>
              <w:rPr>
                <w:szCs w:val="24"/>
                <w:lang w:val="el-GR"/>
              </w:rPr>
              <w:tab/>
            </w:r>
            <w:r w:rsidRPr="002F1525">
              <w:rPr>
                <w:szCs w:val="24"/>
                <w:lang w:val="el-GR"/>
              </w:rPr>
              <w:t xml:space="preserve">Ο Επίτροπος καθορίζει, με Ρυθμιστική Απόφασή του, τη διαδικασία αλλαγής παροχέα και φορητότητας αριθμού, με σκοπό να διευκολύνει τους τελικούς χρήστες και να μειώσει στο ελάχιστο, </w:t>
            </w:r>
            <w:r w:rsidRPr="002F1525">
              <w:rPr>
                <w:szCs w:val="24"/>
                <w:lang w:val="el-GR"/>
              </w:rPr>
              <w:lastRenderedPageBreak/>
              <w:t xml:space="preserve">τον εν δυνάμει χρόνο απενεργοποίησης της συνδεδεμένης με τον μεταφερόμενο αριθμό υπηρεσίας. </w:t>
            </w:r>
          </w:p>
        </w:tc>
      </w:tr>
      <w:tr w:rsidR="007074B3" w:rsidRPr="003709EF" w14:paraId="00EB725F" w14:textId="77777777" w:rsidTr="00DF73B3">
        <w:trPr>
          <w:gridAfter w:val="1"/>
          <w:wAfter w:w="14" w:type="pct"/>
        </w:trPr>
        <w:tc>
          <w:tcPr>
            <w:tcW w:w="1119" w:type="pct"/>
          </w:tcPr>
          <w:p w14:paraId="4F5634AF" w14:textId="77777777" w:rsidR="00F85BBB" w:rsidRPr="00B27FE6" w:rsidRDefault="00F85BBB" w:rsidP="007074B3">
            <w:pPr>
              <w:spacing w:line="360" w:lineRule="auto"/>
              <w:rPr>
                <w:szCs w:val="24"/>
                <w:lang w:val="el-GR"/>
              </w:rPr>
            </w:pPr>
          </w:p>
        </w:tc>
        <w:tc>
          <w:tcPr>
            <w:tcW w:w="3866" w:type="pct"/>
            <w:gridSpan w:val="16"/>
          </w:tcPr>
          <w:p w14:paraId="392FFC36" w14:textId="77777777" w:rsidR="00F85BBB" w:rsidRPr="00B27FE6" w:rsidRDefault="00F85BBB" w:rsidP="007074B3">
            <w:pPr>
              <w:pStyle w:val="ListParagraph"/>
              <w:spacing w:line="360" w:lineRule="auto"/>
              <w:jc w:val="both"/>
              <w:rPr>
                <w:szCs w:val="24"/>
                <w:lang w:val="el-GR"/>
              </w:rPr>
            </w:pPr>
          </w:p>
        </w:tc>
      </w:tr>
      <w:tr w:rsidR="007074B3" w:rsidRPr="003709EF" w14:paraId="2540E8AE" w14:textId="77777777" w:rsidTr="00DF73B3">
        <w:trPr>
          <w:gridAfter w:val="1"/>
          <w:wAfter w:w="14" w:type="pct"/>
        </w:trPr>
        <w:tc>
          <w:tcPr>
            <w:tcW w:w="1119" w:type="pct"/>
          </w:tcPr>
          <w:p w14:paraId="516FFB98" w14:textId="7D8948D9" w:rsidR="00F85BBB" w:rsidRPr="00B27FE6" w:rsidRDefault="00F85BBB" w:rsidP="007074B3">
            <w:pPr>
              <w:spacing w:line="360" w:lineRule="auto"/>
              <w:rPr>
                <w:szCs w:val="24"/>
                <w:lang w:val="el-GR"/>
              </w:rPr>
            </w:pPr>
            <w:r w:rsidRPr="00B27FE6">
              <w:rPr>
                <w:szCs w:val="24"/>
                <w:lang w:val="el-GR"/>
              </w:rPr>
              <w:t>Κλήση στον αριθμό έκτακτης ανάγκης.</w:t>
            </w:r>
          </w:p>
        </w:tc>
        <w:tc>
          <w:tcPr>
            <w:tcW w:w="3866" w:type="pct"/>
            <w:gridSpan w:val="16"/>
          </w:tcPr>
          <w:p w14:paraId="5013DE38" w14:textId="65FD042E" w:rsidR="00F85BBB" w:rsidRPr="007B2660" w:rsidRDefault="00F85BBB" w:rsidP="007074B3">
            <w:pPr>
              <w:tabs>
                <w:tab w:val="left" w:pos="397"/>
                <w:tab w:val="left" w:pos="794"/>
              </w:tabs>
              <w:spacing w:line="360" w:lineRule="auto"/>
              <w:jc w:val="both"/>
              <w:rPr>
                <w:szCs w:val="24"/>
                <w:lang w:val="el-GR"/>
              </w:rPr>
            </w:pPr>
            <w:r>
              <w:rPr>
                <w:szCs w:val="24"/>
                <w:lang w:val="el-GR"/>
              </w:rPr>
              <w:t>32.</w:t>
            </w:r>
            <w:r w:rsidRPr="00D01B1B">
              <w:rPr>
                <w:szCs w:val="24"/>
                <w:lang w:val="el-GR"/>
              </w:rPr>
              <w:t>(1)</w:t>
            </w:r>
            <w:r>
              <w:rPr>
                <w:szCs w:val="24"/>
                <w:lang w:val="el-GR"/>
              </w:rPr>
              <w:tab/>
            </w:r>
            <w:r w:rsidRPr="00D01B1B">
              <w:rPr>
                <w:szCs w:val="24"/>
                <w:lang w:val="el-GR"/>
              </w:rPr>
              <w:t>Ο Επίτροπος διασφαλίζει ότι οι παροχείς διαπροσωπικών επικοινωνιών βάσει αριθμών, δημόσια διαθέσιμων ή μη, επιτρέπουν τη διενέργεια κλήσεων και αποστολή σύντομων μηνυμάτων (</w:t>
            </w:r>
            <w:r w:rsidRPr="00D01B1B">
              <w:rPr>
                <w:szCs w:val="24"/>
              </w:rPr>
              <w:t>SMS</w:t>
            </w:r>
            <w:r w:rsidRPr="00D01B1B">
              <w:rPr>
                <w:szCs w:val="24"/>
                <w:lang w:val="el-GR"/>
              </w:rPr>
              <w:t>), ατελώς, από τελικούς χρήστες, περιλαμβανομένων εκείνων με αναπηρία, ανεξάρτητα από το εάν οι χρήστες με αναπηρία είναι Κύπριοι πολίτες ή πολίτες άλλων κρατών μελών της Ένωσης οι οποίοι δεν διαμένουν μόνιμα στην Δημοκρατία και οι οποίοι έχουν πρόσβαση</w:t>
            </w:r>
            <w:r w:rsidR="00297FA0">
              <w:rPr>
                <w:szCs w:val="24"/>
                <w:lang w:val="el-GR"/>
              </w:rPr>
              <w:t>,</w:t>
            </w:r>
            <w:r w:rsidRPr="00D01B1B">
              <w:rPr>
                <w:szCs w:val="24"/>
                <w:lang w:val="el-GR"/>
              </w:rPr>
              <w:t xml:space="preserve"> όπου είναι εφικτό χωρίς οποιαδήποτε προεγγραφή, προς τον αριθμό έκτακτης ανάγκης  «112» και ότι οι παροχείς αυτοί δρομολογούν την κλήση στο καταλληλότερο Κέντρο Διαχείρισης Περιστατικών Έκτακτης Ανάγκης. </w:t>
            </w:r>
          </w:p>
        </w:tc>
      </w:tr>
      <w:tr w:rsidR="007074B3" w:rsidRPr="003709EF" w14:paraId="4A9EA3CF" w14:textId="77777777" w:rsidTr="00DF73B3">
        <w:trPr>
          <w:gridAfter w:val="1"/>
          <w:wAfter w:w="14" w:type="pct"/>
        </w:trPr>
        <w:tc>
          <w:tcPr>
            <w:tcW w:w="1119" w:type="pct"/>
          </w:tcPr>
          <w:p w14:paraId="54EF1D47" w14:textId="77777777" w:rsidR="00F85BBB" w:rsidRPr="00B27FE6" w:rsidRDefault="00F85BBB" w:rsidP="007074B3">
            <w:pPr>
              <w:spacing w:line="360" w:lineRule="auto"/>
              <w:rPr>
                <w:szCs w:val="24"/>
                <w:lang w:val="el-GR"/>
              </w:rPr>
            </w:pPr>
          </w:p>
        </w:tc>
        <w:tc>
          <w:tcPr>
            <w:tcW w:w="3866" w:type="pct"/>
            <w:gridSpan w:val="16"/>
          </w:tcPr>
          <w:p w14:paraId="74430834" w14:textId="77777777" w:rsidR="00F85BBB" w:rsidRPr="00B27FE6" w:rsidRDefault="00F85BBB" w:rsidP="007074B3">
            <w:pPr>
              <w:pStyle w:val="ListParagraph"/>
              <w:spacing w:line="360" w:lineRule="auto"/>
              <w:jc w:val="both"/>
              <w:rPr>
                <w:szCs w:val="24"/>
                <w:lang w:val="el-GR"/>
              </w:rPr>
            </w:pPr>
          </w:p>
        </w:tc>
      </w:tr>
      <w:tr w:rsidR="007074B3" w:rsidRPr="003709EF" w14:paraId="3A60045F" w14:textId="77777777" w:rsidTr="00DF73B3">
        <w:trPr>
          <w:gridAfter w:val="1"/>
          <w:wAfter w:w="14" w:type="pct"/>
        </w:trPr>
        <w:tc>
          <w:tcPr>
            <w:tcW w:w="1119" w:type="pct"/>
          </w:tcPr>
          <w:p w14:paraId="4E7AE7FD" w14:textId="77777777" w:rsidR="00F85BBB" w:rsidRPr="00B27FE6" w:rsidRDefault="00F85BBB" w:rsidP="007074B3">
            <w:pPr>
              <w:spacing w:line="360" w:lineRule="auto"/>
              <w:rPr>
                <w:szCs w:val="24"/>
                <w:lang w:val="el-GR"/>
              </w:rPr>
            </w:pPr>
          </w:p>
        </w:tc>
        <w:tc>
          <w:tcPr>
            <w:tcW w:w="3866" w:type="pct"/>
            <w:gridSpan w:val="16"/>
          </w:tcPr>
          <w:p w14:paraId="5C22B3FE" w14:textId="71A3FC6F" w:rsidR="00F85BBB" w:rsidRPr="007B2660" w:rsidRDefault="00F85BBB" w:rsidP="007074B3">
            <w:pPr>
              <w:tabs>
                <w:tab w:val="left" w:pos="397"/>
                <w:tab w:val="left" w:pos="794"/>
              </w:tabs>
              <w:spacing w:line="360" w:lineRule="auto"/>
              <w:jc w:val="both"/>
              <w:rPr>
                <w:szCs w:val="24"/>
                <w:lang w:val="el-GR"/>
              </w:rPr>
            </w:pPr>
            <w:r>
              <w:rPr>
                <w:szCs w:val="24"/>
                <w:lang w:val="el-GR"/>
              </w:rPr>
              <w:tab/>
            </w:r>
            <w:r w:rsidRPr="007B2660">
              <w:rPr>
                <w:szCs w:val="24"/>
                <w:lang w:val="el-GR"/>
              </w:rPr>
              <w:t>(2) Ο Υφυπουργός διασφαλίζει ότι οι τελικοί χρήστες ενημερώνονται επαρκώς για την ύπαρξη και τη χρήση του ενιαίου ευρωπαϊκού αριθμού έκτακτης ανάγκης «112», καθώς και για τα χαρακτηριστικά προσβασιμότητάς του, μεταξύ άλλων, μέσω πρωτοβουλιών που απευθύνονται ειδικότερα σε πρόσωπα που ταξιδεύουν μεταξύ των κρατών μελών και τελικούς χρήστες με αναπηρίες.</w:t>
            </w:r>
          </w:p>
        </w:tc>
      </w:tr>
      <w:tr w:rsidR="007074B3" w:rsidRPr="003709EF" w14:paraId="114EFB73" w14:textId="77777777" w:rsidTr="00DF73B3">
        <w:trPr>
          <w:gridAfter w:val="1"/>
          <w:wAfter w:w="14" w:type="pct"/>
        </w:trPr>
        <w:tc>
          <w:tcPr>
            <w:tcW w:w="1119" w:type="pct"/>
          </w:tcPr>
          <w:p w14:paraId="41675F61" w14:textId="77777777" w:rsidR="00F85BBB" w:rsidRPr="00B27FE6" w:rsidRDefault="00F85BBB" w:rsidP="007074B3">
            <w:pPr>
              <w:spacing w:line="360" w:lineRule="auto"/>
              <w:rPr>
                <w:szCs w:val="24"/>
                <w:lang w:val="el-GR"/>
              </w:rPr>
            </w:pPr>
          </w:p>
        </w:tc>
        <w:tc>
          <w:tcPr>
            <w:tcW w:w="3866" w:type="pct"/>
            <w:gridSpan w:val="16"/>
          </w:tcPr>
          <w:p w14:paraId="35C2E81A" w14:textId="77777777" w:rsidR="00F85BBB" w:rsidRPr="00B27FE6" w:rsidRDefault="00F85BBB" w:rsidP="007074B3">
            <w:pPr>
              <w:pStyle w:val="ListParagraph"/>
              <w:spacing w:line="360" w:lineRule="auto"/>
              <w:jc w:val="both"/>
              <w:rPr>
                <w:szCs w:val="24"/>
                <w:lang w:val="el-GR"/>
              </w:rPr>
            </w:pPr>
          </w:p>
        </w:tc>
      </w:tr>
      <w:tr w:rsidR="007074B3" w:rsidRPr="003709EF" w14:paraId="3B42BEA1" w14:textId="77777777" w:rsidTr="00DF73B3">
        <w:trPr>
          <w:gridAfter w:val="1"/>
          <w:wAfter w:w="14" w:type="pct"/>
        </w:trPr>
        <w:tc>
          <w:tcPr>
            <w:tcW w:w="1119" w:type="pct"/>
          </w:tcPr>
          <w:p w14:paraId="29FE5F64" w14:textId="77777777" w:rsidR="00F85BBB" w:rsidRPr="00B27FE6" w:rsidRDefault="00F85BBB" w:rsidP="007074B3">
            <w:pPr>
              <w:spacing w:line="360" w:lineRule="auto"/>
              <w:rPr>
                <w:szCs w:val="24"/>
                <w:lang w:val="el-GR"/>
              </w:rPr>
            </w:pPr>
          </w:p>
        </w:tc>
        <w:tc>
          <w:tcPr>
            <w:tcW w:w="3866" w:type="pct"/>
            <w:gridSpan w:val="16"/>
          </w:tcPr>
          <w:p w14:paraId="1E9E557F" w14:textId="1E687168"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w:t>
            </w:r>
            <w:r w:rsidR="00297FA0">
              <w:rPr>
                <w:szCs w:val="24"/>
                <w:lang w:val="el-GR"/>
              </w:rPr>
              <w:t>,</w:t>
            </w:r>
            <w:r w:rsidRPr="00B27FE6">
              <w:rPr>
                <w:szCs w:val="24"/>
                <w:lang w:val="el-GR"/>
              </w:rPr>
              <w:t xml:space="preserve"> κατόπιν σχετικού αιτήματος από την Αστυνομία Κύπρου στην οποία υπάγεται το Κέντρο Διαχείρισης Περιστατικών Έκτακτης Ανάγκης, επιβάλλει υποχρέωση σε παροχέα ο οποίος δρομολογεί κλήση προς το «112», να μεταδώσει επίσης στοιχεία εντοπισμού του καλούντ</w:t>
            </w:r>
            <w:r w:rsidR="00D050ED">
              <w:rPr>
                <w:szCs w:val="24"/>
                <w:lang w:val="el-GR"/>
              </w:rPr>
              <w:t>ος</w:t>
            </w:r>
            <w:r w:rsidRPr="00B27FE6">
              <w:rPr>
                <w:szCs w:val="24"/>
                <w:lang w:val="el-GR"/>
              </w:rPr>
              <w:t xml:space="preserve"> και το επίπεδο ακρίβειας και το περιεχόμενο των στοιχείων που αφορούν τον εντοπισμό του καλούντ</w:t>
            </w:r>
            <w:r w:rsidR="00D050ED">
              <w:rPr>
                <w:szCs w:val="24"/>
                <w:lang w:val="el-GR"/>
              </w:rPr>
              <w:t>ος</w:t>
            </w:r>
            <w:r w:rsidR="00297FA0">
              <w:rPr>
                <w:szCs w:val="24"/>
                <w:lang w:val="el-GR"/>
              </w:rPr>
              <w:t xml:space="preserve"> </w:t>
            </w:r>
            <w:r w:rsidRPr="00B27FE6">
              <w:rPr>
                <w:szCs w:val="24"/>
                <w:lang w:val="el-GR"/>
              </w:rPr>
              <w:t>περιλαμβάνονται στο αίτημα της Αστυνομίας Κύπρου.</w:t>
            </w:r>
          </w:p>
        </w:tc>
      </w:tr>
      <w:tr w:rsidR="007074B3" w:rsidRPr="003709EF" w14:paraId="74582173" w14:textId="77777777" w:rsidTr="00DF73B3">
        <w:trPr>
          <w:gridAfter w:val="1"/>
          <w:wAfter w:w="14" w:type="pct"/>
        </w:trPr>
        <w:tc>
          <w:tcPr>
            <w:tcW w:w="1119" w:type="pct"/>
          </w:tcPr>
          <w:p w14:paraId="490753AF" w14:textId="6D536369" w:rsidR="00F85BBB" w:rsidRPr="00B27FE6" w:rsidRDefault="00F85BBB" w:rsidP="007074B3">
            <w:pPr>
              <w:spacing w:line="360" w:lineRule="auto"/>
              <w:rPr>
                <w:szCs w:val="24"/>
                <w:lang w:val="el-GR"/>
              </w:rPr>
            </w:pPr>
          </w:p>
        </w:tc>
        <w:tc>
          <w:tcPr>
            <w:tcW w:w="3866" w:type="pct"/>
            <w:gridSpan w:val="16"/>
          </w:tcPr>
          <w:p w14:paraId="39224FB2" w14:textId="7F3E29E2" w:rsidR="00F85BBB" w:rsidRPr="00B27FE6" w:rsidRDefault="00F85BBB" w:rsidP="007074B3">
            <w:pPr>
              <w:pStyle w:val="ListParagraph"/>
              <w:spacing w:line="360" w:lineRule="auto"/>
              <w:jc w:val="both"/>
              <w:rPr>
                <w:szCs w:val="24"/>
                <w:lang w:val="el-GR"/>
              </w:rPr>
            </w:pPr>
          </w:p>
        </w:tc>
      </w:tr>
      <w:tr w:rsidR="007074B3" w:rsidRPr="003709EF" w14:paraId="4D9A921C" w14:textId="77777777" w:rsidTr="00DF73B3">
        <w:trPr>
          <w:gridAfter w:val="1"/>
          <w:wAfter w:w="14" w:type="pct"/>
        </w:trPr>
        <w:tc>
          <w:tcPr>
            <w:tcW w:w="1119" w:type="pct"/>
          </w:tcPr>
          <w:p w14:paraId="56D89EF3" w14:textId="77777777" w:rsidR="00F85BBB" w:rsidRPr="00B27FE6" w:rsidRDefault="00F85BBB" w:rsidP="007074B3">
            <w:pPr>
              <w:spacing w:line="360" w:lineRule="auto"/>
              <w:rPr>
                <w:szCs w:val="24"/>
                <w:lang w:val="el-GR"/>
              </w:rPr>
            </w:pPr>
          </w:p>
        </w:tc>
        <w:tc>
          <w:tcPr>
            <w:tcW w:w="3866" w:type="pct"/>
            <w:gridSpan w:val="16"/>
          </w:tcPr>
          <w:p w14:paraId="4F56BCEC" w14:textId="1AE54F72" w:rsidR="00F85BBB" w:rsidRPr="007B2660"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(4) Σ</w:t>
            </w:r>
            <w:r w:rsidR="00297FA0">
              <w:rPr>
                <w:szCs w:val="24"/>
                <w:lang w:val="el-GR"/>
              </w:rPr>
              <w:t>τις</w:t>
            </w:r>
            <w:r w:rsidRPr="00B27FE6">
              <w:rPr>
                <w:szCs w:val="24"/>
                <w:lang w:val="el-GR"/>
              </w:rPr>
              <w:t xml:space="preserve"> περιπτώσεις επικείμενων ή εν εξελίξει σοβαρών καταστάσεων έκτακτης ανάγκης και καταστροφών, οι παροχείς διαπροσωπικών επικοινωνιών βάσει αριθμών υποχρεούνται όπως </w:t>
            </w:r>
            <w:r w:rsidRPr="00B27FE6">
              <w:rPr>
                <w:szCs w:val="24"/>
                <w:lang w:val="el-GR"/>
              </w:rPr>
              <w:lastRenderedPageBreak/>
              <w:t>διαβιβάζουν στους τε</w:t>
            </w:r>
            <w:r w:rsidR="00424697">
              <w:rPr>
                <w:szCs w:val="24"/>
                <w:lang w:val="el-GR"/>
              </w:rPr>
              <w:t>λικούς χρήστες προειδοποιήσεις</w:t>
            </w:r>
            <w:r w:rsidRPr="00B27FE6">
              <w:rPr>
                <w:szCs w:val="24"/>
                <w:lang w:val="el-GR"/>
              </w:rPr>
              <w:t xml:space="preserve"> που εκδίδουν τ</w:t>
            </w:r>
            <w:r w:rsidR="00297FA0">
              <w:rPr>
                <w:szCs w:val="24"/>
                <w:lang w:val="el-GR"/>
              </w:rPr>
              <w:t>α</w:t>
            </w:r>
            <w:r w:rsidRPr="00B27FE6">
              <w:rPr>
                <w:szCs w:val="24"/>
                <w:lang w:val="el-GR"/>
              </w:rPr>
              <w:t xml:space="preserve"> εθνικά συστήματα προειδοποίησης:</w:t>
            </w:r>
          </w:p>
        </w:tc>
      </w:tr>
      <w:tr w:rsidR="007074B3" w:rsidRPr="003709EF" w14:paraId="6A421682" w14:textId="77777777" w:rsidTr="00DF73B3">
        <w:trPr>
          <w:gridAfter w:val="1"/>
          <w:wAfter w:w="14" w:type="pct"/>
        </w:trPr>
        <w:tc>
          <w:tcPr>
            <w:tcW w:w="1119" w:type="pct"/>
          </w:tcPr>
          <w:p w14:paraId="0E9A1641" w14:textId="77777777" w:rsidR="00F85BBB" w:rsidRPr="00B27FE6" w:rsidRDefault="00F85BBB" w:rsidP="007074B3">
            <w:pPr>
              <w:spacing w:line="360" w:lineRule="auto"/>
              <w:rPr>
                <w:szCs w:val="24"/>
                <w:lang w:val="el-GR"/>
              </w:rPr>
            </w:pPr>
          </w:p>
        </w:tc>
        <w:tc>
          <w:tcPr>
            <w:tcW w:w="3866" w:type="pct"/>
            <w:gridSpan w:val="16"/>
          </w:tcPr>
          <w:p w14:paraId="48546F63" w14:textId="77777777" w:rsidR="00F85BBB" w:rsidRPr="00B27FE6" w:rsidRDefault="00F85BBB" w:rsidP="007074B3">
            <w:pPr>
              <w:spacing w:line="360" w:lineRule="auto"/>
              <w:ind w:left="703"/>
              <w:jc w:val="both"/>
              <w:rPr>
                <w:szCs w:val="24"/>
                <w:lang w:val="el-GR"/>
              </w:rPr>
            </w:pPr>
          </w:p>
        </w:tc>
      </w:tr>
      <w:tr w:rsidR="007074B3" w:rsidRPr="003709EF" w14:paraId="45646777" w14:textId="77777777" w:rsidTr="00DF73B3">
        <w:trPr>
          <w:gridAfter w:val="1"/>
          <w:wAfter w:w="14" w:type="pct"/>
        </w:trPr>
        <w:tc>
          <w:tcPr>
            <w:tcW w:w="1119" w:type="pct"/>
          </w:tcPr>
          <w:p w14:paraId="23E9B21D" w14:textId="77777777" w:rsidR="00F85BBB" w:rsidRPr="00B27FE6" w:rsidRDefault="00F85BBB" w:rsidP="007074B3">
            <w:pPr>
              <w:spacing w:line="360" w:lineRule="auto"/>
              <w:rPr>
                <w:szCs w:val="24"/>
                <w:lang w:val="el-GR"/>
              </w:rPr>
            </w:pPr>
          </w:p>
          <w:p w14:paraId="419ED70A" w14:textId="27DEA842" w:rsidR="00F85BBB" w:rsidRPr="00B27FE6" w:rsidRDefault="00F85BBB" w:rsidP="007074B3">
            <w:pPr>
              <w:spacing w:line="360" w:lineRule="auto"/>
              <w:rPr>
                <w:szCs w:val="24"/>
                <w:lang w:val="el-GR"/>
              </w:rPr>
            </w:pPr>
          </w:p>
        </w:tc>
        <w:tc>
          <w:tcPr>
            <w:tcW w:w="3866" w:type="pct"/>
            <w:gridSpan w:val="16"/>
          </w:tcPr>
          <w:p w14:paraId="05AC7DD7" w14:textId="3F5B99F8" w:rsidR="00F85BBB" w:rsidRPr="00B27FE6" w:rsidRDefault="00F85BBB" w:rsidP="007074B3">
            <w:pPr>
              <w:tabs>
                <w:tab w:val="left" w:pos="397"/>
                <w:tab w:val="left" w:pos="794"/>
              </w:tabs>
              <w:spacing w:line="360" w:lineRule="auto"/>
              <w:jc w:val="both"/>
              <w:rPr>
                <w:szCs w:val="24"/>
                <w:lang w:val="el-GR"/>
              </w:rPr>
            </w:pPr>
            <w:r>
              <w:rPr>
                <w:szCs w:val="24"/>
                <w:lang w:val="el-GR"/>
              </w:rPr>
              <w:tab/>
            </w:r>
            <w:r>
              <w:rPr>
                <w:szCs w:val="24"/>
                <w:lang w:val="el-GR"/>
              </w:rPr>
              <w:tab/>
            </w:r>
            <w:r w:rsidRPr="00B27FE6">
              <w:rPr>
                <w:szCs w:val="24"/>
                <w:lang w:val="el-GR"/>
              </w:rPr>
              <w:t>Νοείται ότι, τελικοί χρήστες</w:t>
            </w:r>
            <w:r w:rsidR="00297FA0">
              <w:rPr>
                <w:szCs w:val="24"/>
                <w:lang w:val="el-GR"/>
              </w:rPr>
              <w:t>,</w:t>
            </w:r>
            <w:r w:rsidRPr="00B27FE6">
              <w:rPr>
                <w:szCs w:val="24"/>
                <w:lang w:val="el-GR"/>
              </w:rPr>
              <w:t xml:space="preserve"> για σκοπούς του παρόντος εδαφίου, θεωρούνται εκείνοι οι οποίοι βρίσκονται στις γεωγραφικές περιοχές που ενδέχεται να πληγούν από επικείμενες ή εν εξελίξει σοβαρές καταστάσεις έκτακτης ανάγκης και καταστροφές κατά την περίοδο της προειδοποίησης, όπως καθορίζεται από τις αρμόδιες αρχές.</w:t>
            </w:r>
          </w:p>
        </w:tc>
      </w:tr>
      <w:tr w:rsidR="007074B3" w:rsidRPr="003709EF" w14:paraId="2550D8BB" w14:textId="77777777" w:rsidTr="00DF73B3">
        <w:trPr>
          <w:gridAfter w:val="1"/>
          <w:wAfter w:w="14" w:type="pct"/>
        </w:trPr>
        <w:tc>
          <w:tcPr>
            <w:tcW w:w="1119" w:type="pct"/>
          </w:tcPr>
          <w:p w14:paraId="61EBCC32" w14:textId="77777777" w:rsidR="00F85BBB" w:rsidRPr="00B27FE6" w:rsidRDefault="00F85BBB" w:rsidP="007074B3">
            <w:pPr>
              <w:spacing w:line="360" w:lineRule="auto"/>
              <w:rPr>
                <w:szCs w:val="24"/>
                <w:lang w:val="el-GR"/>
              </w:rPr>
            </w:pPr>
          </w:p>
        </w:tc>
        <w:tc>
          <w:tcPr>
            <w:tcW w:w="3866" w:type="pct"/>
            <w:gridSpan w:val="16"/>
          </w:tcPr>
          <w:p w14:paraId="2E058876" w14:textId="77777777" w:rsidR="00F85BBB" w:rsidRPr="00B27FE6" w:rsidRDefault="00F85BBB" w:rsidP="007074B3">
            <w:pPr>
              <w:spacing w:line="360" w:lineRule="auto"/>
              <w:ind w:left="703"/>
              <w:jc w:val="both"/>
              <w:rPr>
                <w:szCs w:val="24"/>
                <w:lang w:val="el-GR"/>
              </w:rPr>
            </w:pPr>
          </w:p>
        </w:tc>
      </w:tr>
      <w:tr w:rsidR="007074B3" w:rsidRPr="003709EF" w14:paraId="31B30688" w14:textId="77777777" w:rsidTr="00DF73B3">
        <w:trPr>
          <w:gridAfter w:val="1"/>
          <w:wAfter w:w="14" w:type="pct"/>
        </w:trPr>
        <w:tc>
          <w:tcPr>
            <w:tcW w:w="1119" w:type="pct"/>
          </w:tcPr>
          <w:p w14:paraId="2C158A28" w14:textId="2D88E65D" w:rsidR="00F85BBB" w:rsidRPr="00B27FE6" w:rsidRDefault="00F85BBB" w:rsidP="007074B3">
            <w:pPr>
              <w:spacing w:line="360" w:lineRule="auto"/>
              <w:rPr>
                <w:szCs w:val="24"/>
                <w:lang w:val="el-GR"/>
              </w:rPr>
            </w:pPr>
            <w:r w:rsidRPr="00B27FE6">
              <w:rPr>
                <w:szCs w:val="24"/>
                <w:lang w:val="el-GR"/>
              </w:rPr>
              <w:t>Υπηρεσίες πληροφοριών καταλόγου.</w:t>
            </w:r>
          </w:p>
        </w:tc>
        <w:tc>
          <w:tcPr>
            <w:tcW w:w="3866" w:type="pct"/>
            <w:gridSpan w:val="16"/>
          </w:tcPr>
          <w:p w14:paraId="5161D847" w14:textId="2FAA9C69" w:rsidR="00F85BBB" w:rsidRPr="00B27FE6" w:rsidRDefault="00F85BBB" w:rsidP="007074B3">
            <w:pPr>
              <w:tabs>
                <w:tab w:val="left" w:pos="397"/>
                <w:tab w:val="left" w:pos="794"/>
              </w:tabs>
              <w:spacing w:line="360" w:lineRule="auto"/>
              <w:jc w:val="both"/>
              <w:rPr>
                <w:szCs w:val="24"/>
                <w:lang w:val="el-GR"/>
              </w:rPr>
            </w:pPr>
            <w:r>
              <w:rPr>
                <w:szCs w:val="24"/>
                <w:lang w:val="el-GR"/>
              </w:rPr>
              <w:t>33.</w:t>
            </w:r>
            <w:r w:rsidRPr="006A3E64">
              <w:rPr>
                <w:szCs w:val="24"/>
                <w:lang w:val="el-GR"/>
              </w:rPr>
              <w:t>(1)</w:t>
            </w:r>
            <w:r>
              <w:rPr>
                <w:szCs w:val="24"/>
                <w:lang w:val="el-GR"/>
              </w:rPr>
              <w:tab/>
            </w:r>
            <w:r w:rsidRPr="006A3E64">
              <w:rPr>
                <w:szCs w:val="24"/>
                <w:lang w:val="el-GR"/>
              </w:rPr>
              <w:t>Οι παροχείς υπηρεσιών διαπροσωπικών επικοινωνιών βάσει αριθμών που εκχωρούν αριθμούς από σχέδιο αριθμοδότησης ικανοποιούν κάθε εύλογο αίτημα παροχέα υπηρεσιών πληροφοριών καταλόγου και τηλεφωνικών καταλόγων</w:t>
            </w:r>
            <w:r w:rsidR="00297FA0">
              <w:rPr>
                <w:szCs w:val="24"/>
                <w:lang w:val="el-GR"/>
              </w:rPr>
              <w:t xml:space="preserve"> </w:t>
            </w:r>
            <w:r w:rsidRPr="006A3E64">
              <w:rPr>
                <w:szCs w:val="24"/>
                <w:lang w:val="el-GR"/>
              </w:rPr>
              <w:t>αναφορικά με την κοινοποίηση των σχετικών πληροφοριών σε συμφωνημένη μορφή, με δίκαιους, αντικειμενικούς και αμερόληπτους όρους και κοστοστρεφή τιμολόγηση.</w:t>
            </w:r>
          </w:p>
        </w:tc>
      </w:tr>
      <w:tr w:rsidR="007074B3" w:rsidRPr="003709EF" w14:paraId="2BECAF12" w14:textId="77777777" w:rsidTr="00DF73B3">
        <w:trPr>
          <w:gridAfter w:val="1"/>
          <w:wAfter w:w="14" w:type="pct"/>
        </w:trPr>
        <w:tc>
          <w:tcPr>
            <w:tcW w:w="1119" w:type="pct"/>
          </w:tcPr>
          <w:p w14:paraId="09F47270" w14:textId="77777777" w:rsidR="00F85BBB" w:rsidRPr="00B27FE6" w:rsidRDefault="00F85BBB" w:rsidP="007074B3">
            <w:pPr>
              <w:spacing w:line="360" w:lineRule="auto"/>
              <w:rPr>
                <w:szCs w:val="24"/>
                <w:lang w:val="el-GR"/>
              </w:rPr>
            </w:pPr>
          </w:p>
        </w:tc>
        <w:tc>
          <w:tcPr>
            <w:tcW w:w="3866" w:type="pct"/>
            <w:gridSpan w:val="16"/>
          </w:tcPr>
          <w:p w14:paraId="01D6E3C5" w14:textId="77777777" w:rsidR="00F85BBB" w:rsidRPr="00B27FE6" w:rsidRDefault="00F85BBB" w:rsidP="007074B3">
            <w:pPr>
              <w:spacing w:line="360" w:lineRule="auto"/>
              <w:ind w:left="703"/>
              <w:jc w:val="both"/>
              <w:rPr>
                <w:szCs w:val="24"/>
                <w:lang w:val="el-GR"/>
              </w:rPr>
            </w:pPr>
          </w:p>
        </w:tc>
      </w:tr>
      <w:tr w:rsidR="007074B3" w:rsidRPr="003709EF" w14:paraId="128FCBA8" w14:textId="77777777" w:rsidTr="00DF73B3">
        <w:trPr>
          <w:gridAfter w:val="1"/>
          <w:wAfter w:w="14" w:type="pct"/>
        </w:trPr>
        <w:tc>
          <w:tcPr>
            <w:tcW w:w="1119" w:type="pct"/>
          </w:tcPr>
          <w:p w14:paraId="10F8A97B" w14:textId="77777777" w:rsidR="00F85BBB" w:rsidRPr="00B27FE6" w:rsidRDefault="00F85BBB" w:rsidP="007074B3">
            <w:pPr>
              <w:spacing w:line="360" w:lineRule="auto"/>
              <w:rPr>
                <w:szCs w:val="24"/>
                <w:lang w:val="el-GR"/>
              </w:rPr>
            </w:pPr>
          </w:p>
        </w:tc>
        <w:tc>
          <w:tcPr>
            <w:tcW w:w="3866" w:type="pct"/>
            <w:gridSpan w:val="16"/>
          </w:tcPr>
          <w:p w14:paraId="2E8A8151" w14:textId="77FE7BC9" w:rsidR="00F85BBB" w:rsidRPr="00B27FE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 δύναται να επιβάλει, με σχετική Ρυθμιστική Απόφασή του, υποχρεώσεις πρόσβασης και διασύνδεσης σε παροχείς</w:t>
            </w:r>
            <w:r w:rsidR="00424697">
              <w:rPr>
                <w:szCs w:val="24"/>
                <w:lang w:val="el-GR"/>
              </w:rPr>
              <w:t>,</w:t>
            </w:r>
            <w:r w:rsidRPr="00B27FE6">
              <w:rPr>
                <w:szCs w:val="24"/>
                <w:lang w:val="el-GR"/>
              </w:rPr>
              <w:t xml:space="preserve">  οι οποίοι παρέχουν πρόσβαση σε τελικούς χρήστες στο πλαίσιο της παροχής υπηρεσιών πληροφοριών καταλόγου και οι υποχρεώσεις αυτές είναι αντικειμενικές, αναλογικές</w:t>
            </w:r>
            <w:r w:rsidR="00297FA0">
              <w:rPr>
                <w:szCs w:val="24"/>
                <w:lang w:val="el-GR"/>
              </w:rPr>
              <w:t>,</w:t>
            </w:r>
            <w:r w:rsidRPr="00B27FE6">
              <w:rPr>
                <w:szCs w:val="24"/>
                <w:lang w:val="el-GR"/>
              </w:rPr>
              <w:t xml:space="preserve"> διαφανείς και δεν εισάγουν διακρίσεις. </w:t>
            </w:r>
          </w:p>
        </w:tc>
      </w:tr>
      <w:tr w:rsidR="007074B3" w:rsidRPr="003709EF" w14:paraId="2925FF34" w14:textId="77777777" w:rsidTr="00DF73B3">
        <w:trPr>
          <w:gridAfter w:val="1"/>
          <w:wAfter w:w="14" w:type="pct"/>
        </w:trPr>
        <w:tc>
          <w:tcPr>
            <w:tcW w:w="1119" w:type="pct"/>
          </w:tcPr>
          <w:p w14:paraId="286C8764" w14:textId="77777777" w:rsidR="00F85BBB" w:rsidRPr="00B27FE6" w:rsidRDefault="00F85BBB" w:rsidP="007074B3">
            <w:pPr>
              <w:spacing w:line="360" w:lineRule="auto"/>
              <w:rPr>
                <w:szCs w:val="24"/>
                <w:lang w:val="el-GR"/>
              </w:rPr>
            </w:pPr>
          </w:p>
        </w:tc>
        <w:tc>
          <w:tcPr>
            <w:tcW w:w="3866" w:type="pct"/>
            <w:gridSpan w:val="16"/>
          </w:tcPr>
          <w:p w14:paraId="6692CF42" w14:textId="77777777" w:rsidR="00F85BBB" w:rsidRPr="00B27FE6" w:rsidRDefault="00F85BBB" w:rsidP="007074B3">
            <w:pPr>
              <w:spacing w:line="360" w:lineRule="auto"/>
              <w:ind w:left="703"/>
              <w:jc w:val="both"/>
              <w:rPr>
                <w:szCs w:val="24"/>
                <w:lang w:val="el-GR"/>
              </w:rPr>
            </w:pPr>
          </w:p>
        </w:tc>
      </w:tr>
      <w:tr w:rsidR="007074B3" w:rsidRPr="003709EF" w14:paraId="5E159087" w14:textId="77777777" w:rsidTr="00DF73B3">
        <w:trPr>
          <w:gridAfter w:val="1"/>
          <w:wAfter w:w="14" w:type="pct"/>
        </w:trPr>
        <w:tc>
          <w:tcPr>
            <w:tcW w:w="1119" w:type="pct"/>
          </w:tcPr>
          <w:p w14:paraId="098D5E9E" w14:textId="77777777" w:rsidR="00F85BBB" w:rsidRPr="00B27FE6" w:rsidRDefault="00F85BBB" w:rsidP="007074B3">
            <w:pPr>
              <w:spacing w:line="360" w:lineRule="auto"/>
              <w:rPr>
                <w:szCs w:val="24"/>
                <w:lang w:val="el-GR"/>
              </w:rPr>
            </w:pPr>
          </w:p>
        </w:tc>
        <w:tc>
          <w:tcPr>
            <w:tcW w:w="3866" w:type="pct"/>
            <w:gridSpan w:val="16"/>
          </w:tcPr>
          <w:p w14:paraId="0F73872D" w14:textId="535AFBED"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 διασφαλίζει την πρόσβαση τελικών χρηστών σε αριθμούς και υπηρεσίες μεταξύ των κρατών μελών, περιλαμβανομένης της απευθείας πρόσβασης σε υπηρεσίες πληροφοριών καταλόγου μεταξύ των κρατών μελών μέσω τηλεφωνι</w:t>
            </w:r>
            <w:r w:rsidR="00D050ED">
              <w:rPr>
                <w:szCs w:val="24"/>
                <w:lang w:val="el-GR"/>
              </w:rPr>
              <w:t>κής κλήσης ή σύντομων μηνυμάτων.</w:t>
            </w:r>
          </w:p>
        </w:tc>
      </w:tr>
      <w:tr w:rsidR="007074B3" w:rsidRPr="003709EF" w14:paraId="0A6434BE" w14:textId="77777777" w:rsidTr="00DF73B3">
        <w:trPr>
          <w:gridAfter w:val="1"/>
          <w:wAfter w:w="14" w:type="pct"/>
        </w:trPr>
        <w:tc>
          <w:tcPr>
            <w:tcW w:w="1119" w:type="pct"/>
          </w:tcPr>
          <w:p w14:paraId="1F6CE90D" w14:textId="77777777" w:rsidR="00F85BBB" w:rsidRPr="00B27FE6" w:rsidRDefault="00F85BBB" w:rsidP="007074B3">
            <w:pPr>
              <w:spacing w:line="360" w:lineRule="auto"/>
              <w:rPr>
                <w:szCs w:val="24"/>
                <w:lang w:val="el-GR"/>
              </w:rPr>
            </w:pPr>
          </w:p>
        </w:tc>
        <w:tc>
          <w:tcPr>
            <w:tcW w:w="3866" w:type="pct"/>
            <w:gridSpan w:val="16"/>
          </w:tcPr>
          <w:p w14:paraId="30355E02" w14:textId="77777777" w:rsidR="00F85BBB" w:rsidRPr="00B27FE6" w:rsidRDefault="00F85BBB" w:rsidP="007074B3">
            <w:pPr>
              <w:spacing w:line="360" w:lineRule="auto"/>
              <w:ind w:left="703"/>
              <w:jc w:val="both"/>
              <w:rPr>
                <w:szCs w:val="24"/>
                <w:lang w:val="el-GR"/>
              </w:rPr>
            </w:pPr>
          </w:p>
        </w:tc>
      </w:tr>
      <w:tr w:rsidR="007074B3" w:rsidRPr="003709EF" w14:paraId="10F836FF" w14:textId="77777777" w:rsidTr="00DF73B3">
        <w:trPr>
          <w:gridAfter w:val="1"/>
          <w:wAfter w:w="14" w:type="pct"/>
        </w:trPr>
        <w:tc>
          <w:tcPr>
            <w:tcW w:w="1119" w:type="pct"/>
          </w:tcPr>
          <w:p w14:paraId="34AB61F4" w14:textId="6FEE2591" w:rsidR="00F85BBB" w:rsidRPr="00B27FE6" w:rsidRDefault="00F85BBB" w:rsidP="007074B3">
            <w:pPr>
              <w:spacing w:line="360" w:lineRule="auto"/>
              <w:rPr>
                <w:szCs w:val="24"/>
                <w:lang w:val="el-GR"/>
              </w:rPr>
            </w:pPr>
            <w:r w:rsidRPr="00B27FE6">
              <w:rPr>
                <w:szCs w:val="24"/>
                <w:lang w:val="el-GR"/>
              </w:rPr>
              <w:t xml:space="preserve">Πρόσβαση στα σημεία διεπαφής δημόσιου δικτύου </w:t>
            </w:r>
            <w:r w:rsidRPr="00B27FE6">
              <w:rPr>
                <w:szCs w:val="24"/>
                <w:lang w:val="el-GR"/>
              </w:rPr>
              <w:lastRenderedPageBreak/>
              <w:t>ηλεκτρονικών επικοινωνιώ</w:t>
            </w:r>
            <w:r w:rsidR="009C4D6D">
              <w:rPr>
                <w:szCs w:val="24"/>
                <w:lang w:val="el-GR"/>
              </w:rPr>
              <w:t>ν</w:t>
            </w:r>
            <w:r w:rsidRPr="00B27FE6">
              <w:rPr>
                <w:szCs w:val="24"/>
                <w:lang w:val="el-GR"/>
              </w:rPr>
              <w:t xml:space="preserve"> στα οποία συνδέεται τερματικός εξοπλισμός.</w:t>
            </w:r>
          </w:p>
        </w:tc>
        <w:tc>
          <w:tcPr>
            <w:tcW w:w="3866" w:type="pct"/>
            <w:gridSpan w:val="16"/>
          </w:tcPr>
          <w:p w14:paraId="776A100F" w14:textId="77777777" w:rsidR="00F85BBB" w:rsidRPr="003A6795" w:rsidRDefault="00F85BBB" w:rsidP="007074B3">
            <w:pPr>
              <w:tabs>
                <w:tab w:val="left" w:pos="397"/>
                <w:tab w:val="left" w:pos="794"/>
              </w:tabs>
              <w:spacing w:line="360" w:lineRule="auto"/>
              <w:jc w:val="both"/>
              <w:rPr>
                <w:szCs w:val="24"/>
                <w:lang w:val="el-GR"/>
              </w:rPr>
            </w:pPr>
            <w:r>
              <w:rPr>
                <w:szCs w:val="24"/>
                <w:lang w:val="el-GR"/>
              </w:rPr>
              <w:lastRenderedPageBreak/>
              <w:t>34.</w:t>
            </w:r>
            <w:r w:rsidRPr="003A6795">
              <w:rPr>
                <w:szCs w:val="24"/>
                <w:lang w:val="el-GR"/>
              </w:rPr>
              <w:t xml:space="preserve">(1) Ο Επίτροπος διασφαλίζει ότι οι τελικοί χρήστες έχουν πρόσβαση σε σημεία διεπαφής δημόσιου δικτύου ηλεκτρονικών επικοινωνιών. </w:t>
            </w:r>
          </w:p>
          <w:p w14:paraId="2DD9A0BD" w14:textId="77777777" w:rsidR="00F85BBB" w:rsidRPr="00B27FE6" w:rsidRDefault="00F85BBB" w:rsidP="007074B3">
            <w:pPr>
              <w:spacing w:line="360" w:lineRule="auto"/>
              <w:ind w:left="703"/>
              <w:jc w:val="both"/>
              <w:rPr>
                <w:szCs w:val="24"/>
                <w:lang w:val="el-GR"/>
              </w:rPr>
            </w:pPr>
          </w:p>
        </w:tc>
      </w:tr>
      <w:tr w:rsidR="007074B3" w:rsidRPr="003709EF" w14:paraId="5253D3F4" w14:textId="77777777" w:rsidTr="00DF73B3">
        <w:trPr>
          <w:gridAfter w:val="1"/>
          <w:wAfter w:w="14" w:type="pct"/>
        </w:trPr>
        <w:tc>
          <w:tcPr>
            <w:tcW w:w="1119" w:type="pct"/>
          </w:tcPr>
          <w:p w14:paraId="74E1C40D" w14:textId="77777777" w:rsidR="00F85BBB" w:rsidRPr="00B27FE6" w:rsidRDefault="00F85BBB" w:rsidP="007074B3">
            <w:pPr>
              <w:spacing w:line="360" w:lineRule="auto"/>
              <w:rPr>
                <w:szCs w:val="24"/>
                <w:lang w:val="el-GR"/>
              </w:rPr>
            </w:pPr>
          </w:p>
        </w:tc>
        <w:tc>
          <w:tcPr>
            <w:tcW w:w="3866" w:type="pct"/>
            <w:gridSpan w:val="16"/>
          </w:tcPr>
          <w:p w14:paraId="142B0B0E" w14:textId="77777777" w:rsidR="00F85BBB" w:rsidRPr="00B27FE6" w:rsidRDefault="00F85BBB" w:rsidP="007074B3">
            <w:pPr>
              <w:pStyle w:val="ListParagraph"/>
              <w:spacing w:line="360" w:lineRule="auto"/>
              <w:jc w:val="both"/>
              <w:rPr>
                <w:szCs w:val="24"/>
                <w:lang w:val="el-GR"/>
              </w:rPr>
            </w:pPr>
          </w:p>
        </w:tc>
      </w:tr>
      <w:tr w:rsidR="007074B3" w:rsidRPr="003709EF" w14:paraId="62C85872" w14:textId="77777777" w:rsidTr="00DF73B3">
        <w:trPr>
          <w:gridAfter w:val="1"/>
          <w:wAfter w:w="14" w:type="pct"/>
        </w:trPr>
        <w:tc>
          <w:tcPr>
            <w:tcW w:w="1119" w:type="pct"/>
          </w:tcPr>
          <w:p w14:paraId="141BC2E0" w14:textId="77777777" w:rsidR="00F85BBB" w:rsidRPr="00B27FE6" w:rsidRDefault="00F85BBB" w:rsidP="007074B3">
            <w:pPr>
              <w:spacing w:line="360" w:lineRule="auto"/>
              <w:rPr>
                <w:szCs w:val="24"/>
                <w:lang w:val="el-GR"/>
              </w:rPr>
            </w:pPr>
          </w:p>
        </w:tc>
        <w:tc>
          <w:tcPr>
            <w:tcW w:w="3866" w:type="pct"/>
            <w:gridSpan w:val="16"/>
          </w:tcPr>
          <w:p w14:paraId="080FD76E" w14:textId="35630DFD" w:rsidR="00F85BBB" w:rsidRPr="003A6795"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 xml:space="preserve">Για την εφαρμογή του εδαφίου (1), καθώς </w:t>
            </w:r>
            <w:r w:rsidR="00297FA0">
              <w:rPr>
                <w:szCs w:val="24"/>
                <w:lang w:val="el-GR"/>
              </w:rPr>
              <w:t>και</w:t>
            </w:r>
            <w:r w:rsidRPr="00B27FE6">
              <w:rPr>
                <w:szCs w:val="24"/>
                <w:lang w:val="el-GR"/>
              </w:rPr>
              <w:t xml:space="preserve"> για να είναι δυνατή η κατασκευή και εμπορία κατάλληλου τερματικού εξοπλισμού, οι παροχείς δημόσιων δικτύων ηλεκτρονικών επικοινωνιών δημοσιοποιούν όλα τα απαραίτητα χαρακτηριστικά της διεπαφής του σημείου τερματισμού του δημόσιου δικτύου τους, σύμφωνα με τη σχετική Ρυθμιστική Απόφαση του Επιτρόπου.  </w:t>
            </w:r>
          </w:p>
        </w:tc>
      </w:tr>
      <w:tr w:rsidR="007074B3" w:rsidRPr="003709EF" w14:paraId="5245FE32" w14:textId="77777777" w:rsidTr="00DF73B3">
        <w:trPr>
          <w:gridAfter w:val="1"/>
          <w:wAfter w:w="14" w:type="pct"/>
        </w:trPr>
        <w:tc>
          <w:tcPr>
            <w:tcW w:w="1119" w:type="pct"/>
          </w:tcPr>
          <w:p w14:paraId="414CC5B5" w14:textId="77777777" w:rsidR="00F85BBB" w:rsidRPr="00B27FE6" w:rsidRDefault="00F85BBB" w:rsidP="007074B3">
            <w:pPr>
              <w:spacing w:line="360" w:lineRule="auto"/>
              <w:rPr>
                <w:szCs w:val="24"/>
                <w:lang w:val="el-GR"/>
              </w:rPr>
            </w:pPr>
          </w:p>
        </w:tc>
        <w:tc>
          <w:tcPr>
            <w:tcW w:w="3866" w:type="pct"/>
            <w:gridSpan w:val="16"/>
          </w:tcPr>
          <w:p w14:paraId="39497623" w14:textId="77777777" w:rsidR="00F85BBB" w:rsidRPr="00B27FE6" w:rsidRDefault="00F85BBB" w:rsidP="007074B3">
            <w:pPr>
              <w:pStyle w:val="ListParagraph"/>
              <w:spacing w:line="360" w:lineRule="auto"/>
              <w:jc w:val="both"/>
              <w:rPr>
                <w:szCs w:val="24"/>
                <w:lang w:val="el-GR"/>
              </w:rPr>
            </w:pPr>
          </w:p>
        </w:tc>
      </w:tr>
      <w:tr w:rsidR="007074B3" w:rsidRPr="003709EF" w14:paraId="647426EC" w14:textId="77777777" w:rsidTr="00DF73B3">
        <w:trPr>
          <w:gridAfter w:val="1"/>
          <w:wAfter w:w="14" w:type="pct"/>
        </w:trPr>
        <w:tc>
          <w:tcPr>
            <w:tcW w:w="1119" w:type="pct"/>
          </w:tcPr>
          <w:p w14:paraId="499BF10E" w14:textId="77777777" w:rsidR="00F85BBB" w:rsidRPr="00B27FE6" w:rsidRDefault="00F85BBB" w:rsidP="007074B3">
            <w:pPr>
              <w:spacing w:line="360" w:lineRule="auto"/>
              <w:rPr>
                <w:szCs w:val="24"/>
                <w:lang w:val="el-GR"/>
              </w:rPr>
            </w:pPr>
          </w:p>
        </w:tc>
        <w:tc>
          <w:tcPr>
            <w:tcW w:w="3866" w:type="pct"/>
            <w:gridSpan w:val="16"/>
          </w:tcPr>
          <w:p w14:paraId="7E7B8A43" w14:textId="341C6885" w:rsidR="00F85BBB" w:rsidRPr="00CB6A96" w:rsidRDefault="00F85BBB"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Ο Επίτροπος διασφαλίζει ότι ο ραδιοεξοπλισμός ορισμένων κατηγοριών ή κλάσεων κατασκευάζεται κατά τρόπο ώστε να πληροί τις ουσιώδεις απαιτήσεις που εκάστοτε καθορίζονται από την Ευρωπαϊκή Επιτροπή και ιδιαίτερα ότι-</w:t>
            </w:r>
          </w:p>
        </w:tc>
      </w:tr>
      <w:tr w:rsidR="007074B3" w:rsidRPr="003709EF" w14:paraId="30BA8E71" w14:textId="77777777" w:rsidTr="00DF73B3">
        <w:trPr>
          <w:gridAfter w:val="1"/>
          <w:wAfter w:w="14" w:type="pct"/>
        </w:trPr>
        <w:tc>
          <w:tcPr>
            <w:tcW w:w="1119" w:type="pct"/>
          </w:tcPr>
          <w:p w14:paraId="180C96BE" w14:textId="77777777" w:rsidR="00F85BBB" w:rsidRPr="00B27FE6" w:rsidRDefault="00F85BBB" w:rsidP="007074B3">
            <w:pPr>
              <w:spacing w:line="360" w:lineRule="auto"/>
              <w:rPr>
                <w:szCs w:val="24"/>
                <w:lang w:val="el-GR"/>
              </w:rPr>
            </w:pPr>
          </w:p>
        </w:tc>
        <w:tc>
          <w:tcPr>
            <w:tcW w:w="3866" w:type="pct"/>
            <w:gridSpan w:val="16"/>
          </w:tcPr>
          <w:p w14:paraId="35FFC879" w14:textId="77777777" w:rsidR="00F85BBB" w:rsidRPr="00B27FE6" w:rsidRDefault="00F85BBB" w:rsidP="007074B3">
            <w:pPr>
              <w:pStyle w:val="ListParagraph"/>
              <w:spacing w:line="360" w:lineRule="auto"/>
              <w:jc w:val="both"/>
              <w:rPr>
                <w:szCs w:val="24"/>
                <w:lang w:val="el-GR"/>
              </w:rPr>
            </w:pPr>
          </w:p>
        </w:tc>
      </w:tr>
      <w:tr w:rsidR="00F85BBB" w:rsidRPr="003709EF" w14:paraId="38794F0A" w14:textId="77777777" w:rsidTr="00DF73B3">
        <w:trPr>
          <w:gridAfter w:val="1"/>
          <w:wAfter w:w="14" w:type="pct"/>
        </w:trPr>
        <w:tc>
          <w:tcPr>
            <w:tcW w:w="1119" w:type="pct"/>
          </w:tcPr>
          <w:p w14:paraId="38937AB5" w14:textId="77777777" w:rsidR="00F85BBB" w:rsidRPr="00B27FE6" w:rsidRDefault="00F85BBB" w:rsidP="007074B3">
            <w:pPr>
              <w:spacing w:line="360" w:lineRule="auto"/>
              <w:rPr>
                <w:szCs w:val="24"/>
                <w:lang w:val="el-GR"/>
              </w:rPr>
            </w:pPr>
          </w:p>
        </w:tc>
        <w:tc>
          <w:tcPr>
            <w:tcW w:w="601" w:type="pct"/>
            <w:gridSpan w:val="5"/>
          </w:tcPr>
          <w:p w14:paraId="360A9AE4" w14:textId="647F928E"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α)</w:t>
            </w:r>
          </w:p>
        </w:tc>
        <w:tc>
          <w:tcPr>
            <w:tcW w:w="3266" w:type="pct"/>
            <w:gridSpan w:val="11"/>
          </w:tcPr>
          <w:p w14:paraId="0CD73E2F" w14:textId="08D6EE53" w:rsidR="00F85BBB" w:rsidRPr="00B54A49" w:rsidRDefault="00F85BBB" w:rsidP="007074B3">
            <w:pPr>
              <w:tabs>
                <w:tab w:val="left" w:pos="284"/>
              </w:tabs>
              <w:spacing w:line="360" w:lineRule="auto"/>
              <w:jc w:val="both"/>
              <w:rPr>
                <w:szCs w:val="24"/>
                <w:lang w:val="el-GR"/>
              </w:rPr>
            </w:pPr>
            <w:proofErr w:type="spellStart"/>
            <w:r w:rsidRPr="00B27FE6">
              <w:rPr>
                <w:szCs w:val="24"/>
                <w:lang w:val="el-GR"/>
              </w:rPr>
              <w:t>διαλειτουργεί</w:t>
            </w:r>
            <w:proofErr w:type="spellEnd"/>
            <w:r w:rsidRPr="00B27FE6">
              <w:rPr>
                <w:szCs w:val="24"/>
                <w:lang w:val="el-GR"/>
              </w:rPr>
              <w:t xml:space="preserve"> με εξαρτήματα, ιδίως με κοινού τύπου φορτιστές,</w:t>
            </w:r>
          </w:p>
        </w:tc>
      </w:tr>
      <w:tr w:rsidR="007074B3" w:rsidRPr="003709EF" w14:paraId="7FDDDE2E" w14:textId="77777777" w:rsidTr="00DF73B3">
        <w:trPr>
          <w:gridAfter w:val="1"/>
          <w:wAfter w:w="14" w:type="pct"/>
        </w:trPr>
        <w:tc>
          <w:tcPr>
            <w:tcW w:w="1119" w:type="pct"/>
          </w:tcPr>
          <w:p w14:paraId="5F451708" w14:textId="77777777" w:rsidR="00F85BBB" w:rsidRPr="00B27FE6" w:rsidRDefault="00F85BBB" w:rsidP="007074B3">
            <w:pPr>
              <w:spacing w:line="360" w:lineRule="auto"/>
              <w:rPr>
                <w:szCs w:val="24"/>
                <w:lang w:val="el-GR"/>
              </w:rPr>
            </w:pPr>
          </w:p>
        </w:tc>
        <w:tc>
          <w:tcPr>
            <w:tcW w:w="3866" w:type="pct"/>
            <w:gridSpan w:val="16"/>
          </w:tcPr>
          <w:p w14:paraId="7891790D" w14:textId="77777777" w:rsidR="00F85BBB" w:rsidRPr="00B27FE6" w:rsidRDefault="00F85BBB" w:rsidP="007074B3">
            <w:pPr>
              <w:pStyle w:val="ListParagraph"/>
              <w:spacing w:line="360" w:lineRule="auto"/>
              <w:jc w:val="both"/>
              <w:rPr>
                <w:szCs w:val="24"/>
                <w:lang w:val="el-GR"/>
              </w:rPr>
            </w:pPr>
          </w:p>
        </w:tc>
      </w:tr>
      <w:tr w:rsidR="00F85BBB" w:rsidRPr="003709EF" w14:paraId="4F65342D" w14:textId="77777777" w:rsidTr="00DF73B3">
        <w:trPr>
          <w:gridAfter w:val="1"/>
          <w:wAfter w:w="14" w:type="pct"/>
        </w:trPr>
        <w:tc>
          <w:tcPr>
            <w:tcW w:w="1119" w:type="pct"/>
          </w:tcPr>
          <w:p w14:paraId="434EAD58" w14:textId="77777777" w:rsidR="00F85BBB" w:rsidRPr="00B27FE6" w:rsidRDefault="00F85BBB" w:rsidP="007074B3">
            <w:pPr>
              <w:spacing w:line="360" w:lineRule="auto"/>
              <w:rPr>
                <w:szCs w:val="24"/>
                <w:lang w:val="el-GR"/>
              </w:rPr>
            </w:pPr>
          </w:p>
        </w:tc>
        <w:tc>
          <w:tcPr>
            <w:tcW w:w="601" w:type="pct"/>
            <w:gridSpan w:val="5"/>
          </w:tcPr>
          <w:p w14:paraId="7DB539C8" w14:textId="0D263B2A"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β)</w:t>
            </w:r>
          </w:p>
        </w:tc>
        <w:tc>
          <w:tcPr>
            <w:tcW w:w="3266" w:type="pct"/>
            <w:gridSpan w:val="11"/>
          </w:tcPr>
          <w:p w14:paraId="3C5CCE5A" w14:textId="786EACA8" w:rsidR="00F85BBB" w:rsidRPr="00B54A49" w:rsidRDefault="00F85BBB" w:rsidP="007074B3">
            <w:pPr>
              <w:tabs>
                <w:tab w:val="left" w:pos="284"/>
              </w:tabs>
              <w:spacing w:line="360" w:lineRule="auto"/>
              <w:jc w:val="both"/>
              <w:rPr>
                <w:szCs w:val="24"/>
                <w:lang w:val="el-GR"/>
              </w:rPr>
            </w:pPr>
            <w:proofErr w:type="spellStart"/>
            <w:r w:rsidRPr="00B27FE6">
              <w:rPr>
                <w:szCs w:val="24"/>
                <w:lang w:val="el-GR"/>
              </w:rPr>
              <w:t>διαλειτουργεί</w:t>
            </w:r>
            <w:proofErr w:type="spellEnd"/>
            <w:r w:rsidRPr="00B27FE6">
              <w:rPr>
                <w:szCs w:val="24"/>
                <w:lang w:val="el-GR"/>
              </w:rPr>
              <w:t xml:space="preserve"> μέσω δικτύων με άλλο </w:t>
            </w:r>
            <w:proofErr w:type="spellStart"/>
            <w:r w:rsidRPr="00B27FE6">
              <w:rPr>
                <w:szCs w:val="24"/>
                <w:lang w:val="el-GR"/>
              </w:rPr>
              <w:t>ραδιοεξοπλισμό</w:t>
            </w:r>
            <w:proofErr w:type="spellEnd"/>
            <w:r w:rsidRPr="00B27FE6">
              <w:rPr>
                <w:szCs w:val="24"/>
                <w:lang w:val="el-GR"/>
              </w:rPr>
              <w:t>,</w:t>
            </w:r>
          </w:p>
        </w:tc>
      </w:tr>
      <w:tr w:rsidR="007074B3" w:rsidRPr="003709EF" w14:paraId="580AA1F9" w14:textId="77777777" w:rsidTr="00DF73B3">
        <w:trPr>
          <w:gridAfter w:val="1"/>
          <w:wAfter w:w="14" w:type="pct"/>
        </w:trPr>
        <w:tc>
          <w:tcPr>
            <w:tcW w:w="1119" w:type="pct"/>
          </w:tcPr>
          <w:p w14:paraId="04EEF7B0" w14:textId="77777777" w:rsidR="00F85BBB" w:rsidRPr="00B27FE6" w:rsidRDefault="00F85BBB" w:rsidP="007074B3">
            <w:pPr>
              <w:spacing w:line="360" w:lineRule="auto"/>
              <w:rPr>
                <w:szCs w:val="24"/>
                <w:lang w:val="el-GR"/>
              </w:rPr>
            </w:pPr>
          </w:p>
        </w:tc>
        <w:tc>
          <w:tcPr>
            <w:tcW w:w="3866" w:type="pct"/>
            <w:gridSpan w:val="16"/>
          </w:tcPr>
          <w:p w14:paraId="5EA0C0A0" w14:textId="77777777" w:rsidR="00F85BBB" w:rsidRPr="00B27FE6" w:rsidRDefault="00F85BBB" w:rsidP="007074B3">
            <w:pPr>
              <w:pStyle w:val="ListParagraph"/>
              <w:spacing w:line="360" w:lineRule="auto"/>
              <w:jc w:val="both"/>
              <w:rPr>
                <w:szCs w:val="24"/>
                <w:lang w:val="el-GR"/>
              </w:rPr>
            </w:pPr>
          </w:p>
        </w:tc>
      </w:tr>
      <w:tr w:rsidR="00F85BBB" w:rsidRPr="003709EF" w14:paraId="0A31345B" w14:textId="77777777" w:rsidTr="00DF73B3">
        <w:trPr>
          <w:gridAfter w:val="1"/>
          <w:wAfter w:w="14" w:type="pct"/>
        </w:trPr>
        <w:tc>
          <w:tcPr>
            <w:tcW w:w="1119" w:type="pct"/>
          </w:tcPr>
          <w:p w14:paraId="3C3D3E2A" w14:textId="77777777" w:rsidR="00F85BBB" w:rsidRPr="00B27FE6" w:rsidRDefault="00F85BBB" w:rsidP="007074B3">
            <w:pPr>
              <w:spacing w:line="360" w:lineRule="auto"/>
              <w:rPr>
                <w:szCs w:val="24"/>
                <w:lang w:val="el-GR"/>
              </w:rPr>
            </w:pPr>
          </w:p>
        </w:tc>
        <w:tc>
          <w:tcPr>
            <w:tcW w:w="601" w:type="pct"/>
            <w:gridSpan w:val="5"/>
          </w:tcPr>
          <w:p w14:paraId="54FCDEA4" w14:textId="0EB86B1D"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γ)</w:t>
            </w:r>
          </w:p>
        </w:tc>
        <w:tc>
          <w:tcPr>
            <w:tcW w:w="3266" w:type="pct"/>
            <w:gridSpan w:val="11"/>
          </w:tcPr>
          <w:p w14:paraId="148695E5" w14:textId="79AC45F6" w:rsidR="00F85BBB" w:rsidRPr="00B54A49" w:rsidRDefault="00F85BBB" w:rsidP="007074B3">
            <w:pPr>
              <w:tabs>
                <w:tab w:val="left" w:pos="284"/>
              </w:tabs>
              <w:spacing w:line="360" w:lineRule="auto"/>
              <w:jc w:val="both"/>
              <w:rPr>
                <w:szCs w:val="24"/>
                <w:lang w:val="el-GR"/>
              </w:rPr>
            </w:pPr>
            <w:r w:rsidRPr="00B27FE6">
              <w:rPr>
                <w:szCs w:val="24"/>
                <w:lang w:val="el-GR"/>
              </w:rPr>
              <w:t xml:space="preserve">μπορεί να συνδεθεί με </w:t>
            </w:r>
            <w:proofErr w:type="spellStart"/>
            <w:r w:rsidRPr="00B27FE6">
              <w:rPr>
                <w:szCs w:val="24"/>
                <w:lang w:val="el-GR"/>
              </w:rPr>
              <w:t>διεπαφές</w:t>
            </w:r>
            <w:proofErr w:type="spellEnd"/>
            <w:r w:rsidRPr="00B27FE6">
              <w:rPr>
                <w:szCs w:val="24"/>
                <w:lang w:val="el-GR"/>
              </w:rPr>
              <w:t xml:space="preserve"> κατάλληλου τύπου σε ολόκληρη την Ένωση,</w:t>
            </w:r>
          </w:p>
        </w:tc>
      </w:tr>
      <w:tr w:rsidR="007074B3" w:rsidRPr="003709EF" w14:paraId="27FA194C" w14:textId="77777777" w:rsidTr="00DF73B3">
        <w:trPr>
          <w:gridAfter w:val="1"/>
          <w:wAfter w:w="14" w:type="pct"/>
        </w:trPr>
        <w:tc>
          <w:tcPr>
            <w:tcW w:w="1119" w:type="pct"/>
          </w:tcPr>
          <w:p w14:paraId="3AAADA84" w14:textId="77777777" w:rsidR="00F85BBB" w:rsidRPr="00B27FE6" w:rsidRDefault="00F85BBB" w:rsidP="007074B3">
            <w:pPr>
              <w:spacing w:line="360" w:lineRule="auto"/>
              <w:rPr>
                <w:szCs w:val="24"/>
                <w:lang w:val="el-GR"/>
              </w:rPr>
            </w:pPr>
          </w:p>
        </w:tc>
        <w:tc>
          <w:tcPr>
            <w:tcW w:w="3866" w:type="pct"/>
            <w:gridSpan w:val="16"/>
          </w:tcPr>
          <w:p w14:paraId="478DDA3C" w14:textId="77777777" w:rsidR="00F85BBB" w:rsidRPr="00B27FE6" w:rsidRDefault="00F85BBB" w:rsidP="007074B3">
            <w:pPr>
              <w:pStyle w:val="ListParagraph"/>
              <w:spacing w:line="360" w:lineRule="auto"/>
              <w:jc w:val="both"/>
              <w:rPr>
                <w:szCs w:val="24"/>
                <w:lang w:val="el-GR"/>
              </w:rPr>
            </w:pPr>
          </w:p>
        </w:tc>
      </w:tr>
      <w:tr w:rsidR="00F85BBB" w:rsidRPr="003709EF" w14:paraId="0923ABB5" w14:textId="77777777" w:rsidTr="00DF73B3">
        <w:trPr>
          <w:gridAfter w:val="1"/>
          <w:wAfter w:w="14" w:type="pct"/>
        </w:trPr>
        <w:tc>
          <w:tcPr>
            <w:tcW w:w="1119" w:type="pct"/>
          </w:tcPr>
          <w:p w14:paraId="5274331B" w14:textId="77777777" w:rsidR="00F85BBB" w:rsidRPr="00B27FE6" w:rsidRDefault="00F85BBB" w:rsidP="007074B3">
            <w:pPr>
              <w:spacing w:line="360" w:lineRule="auto"/>
              <w:rPr>
                <w:szCs w:val="24"/>
                <w:lang w:val="el-GR"/>
              </w:rPr>
            </w:pPr>
          </w:p>
        </w:tc>
        <w:tc>
          <w:tcPr>
            <w:tcW w:w="601" w:type="pct"/>
            <w:gridSpan w:val="5"/>
          </w:tcPr>
          <w:p w14:paraId="4F58A353" w14:textId="53F1FB7F"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δ)</w:t>
            </w:r>
          </w:p>
        </w:tc>
        <w:tc>
          <w:tcPr>
            <w:tcW w:w="3266" w:type="pct"/>
            <w:gridSpan w:val="11"/>
          </w:tcPr>
          <w:p w14:paraId="4ED98081" w14:textId="6104DBB0" w:rsidR="00F85BBB" w:rsidRPr="00B27FE6" w:rsidRDefault="00F85BBB" w:rsidP="007074B3">
            <w:pPr>
              <w:tabs>
                <w:tab w:val="left" w:pos="284"/>
              </w:tabs>
              <w:spacing w:line="360" w:lineRule="auto"/>
              <w:jc w:val="both"/>
              <w:rPr>
                <w:szCs w:val="24"/>
                <w:lang w:val="el-GR"/>
              </w:rPr>
            </w:pPr>
            <w:r w:rsidRPr="00B27FE6">
              <w:rPr>
                <w:szCs w:val="24"/>
                <w:lang w:val="el-GR"/>
              </w:rPr>
              <w:t>υποστηρίζει λειτουργίες που εξασφαλίζουν πρόσβαση σε υπηρεσίες έκτακτης ανάγκης,</w:t>
            </w:r>
          </w:p>
        </w:tc>
      </w:tr>
      <w:tr w:rsidR="007074B3" w:rsidRPr="003709EF" w14:paraId="2A0E6D64" w14:textId="77777777" w:rsidTr="00DF73B3">
        <w:trPr>
          <w:gridAfter w:val="1"/>
          <w:wAfter w:w="14" w:type="pct"/>
        </w:trPr>
        <w:tc>
          <w:tcPr>
            <w:tcW w:w="1119" w:type="pct"/>
          </w:tcPr>
          <w:p w14:paraId="4ECBBD01" w14:textId="77777777" w:rsidR="00F85BBB" w:rsidRPr="00B27FE6" w:rsidRDefault="00F85BBB" w:rsidP="007074B3">
            <w:pPr>
              <w:spacing w:line="360" w:lineRule="auto"/>
              <w:rPr>
                <w:szCs w:val="24"/>
                <w:lang w:val="el-GR"/>
              </w:rPr>
            </w:pPr>
          </w:p>
        </w:tc>
        <w:tc>
          <w:tcPr>
            <w:tcW w:w="3866" w:type="pct"/>
            <w:gridSpan w:val="16"/>
          </w:tcPr>
          <w:p w14:paraId="791EB4E3" w14:textId="77777777" w:rsidR="00F85BBB" w:rsidRPr="00B27FE6" w:rsidRDefault="00F85BBB" w:rsidP="007074B3">
            <w:pPr>
              <w:pStyle w:val="ListParagraph"/>
              <w:spacing w:line="360" w:lineRule="auto"/>
              <w:jc w:val="both"/>
              <w:rPr>
                <w:szCs w:val="24"/>
                <w:lang w:val="el-GR"/>
              </w:rPr>
            </w:pPr>
          </w:p>
        </w:tc>
      </w:tr>
      <w:tr w:rsidR="00F85BBB" w:rsidRPr="003709EF" w14:paraId="4955E4FC" w14:textId="77777777" w:rsidTr="00DF73B3">
        <w:trPr>
          <w:gridAfter w:val="1"/>
          <w:wAfter w:w="14" w:type="pct"/>
        </w:trPr>
        <w:tc>
          <w:tcPr>
            <w:tcW w:w="1119" w:type="pct"/>
          </w:tcPr>
          <w:p w14:paraId="3F256B3F" w14:textId="77777777" w:rsidR="00F85BBB" w:rsidRPr="00B27FE6" w:rsidRDefault="00F85BBB" w:rsidP="007074B3">
            <w:pPr>
              <w:spacing w:line="360" w:lineRule="auto"/>
              <w:rPr>
                <w:szCs w:val="24"/>
                <w:lang w:val="el-GR"/>
              </w:rPr>
            </w:pPr>
          </w:p>
        </w:tc>
        <w:tc>
          <w:tcPr>
            <w:tcW w:w="601" w:type="pct"/>
            <w:gridSpan w:val="5"/>
          </w:tcPr>
          <w:p w14:paraId="6FBFC09A" w14:textId="054A0750" w:rsidR="00F85BBB" w:rsidRPr="00B27FE6" w:rsidRDefault="00D050ED" w:rsidP="007074B3">
            <w:pPr>
              <w:tabs>
                <w:tab w:val="left" w:pos="284"/>
                <w:tab w:val="left" w:pos="567"/>
                <w:tab w:val="left" w:pos="851"/>
              </w:tabs>
              <w:spacing w:line="360" w:lineRule="auto"/>
              <w:jc w:val="right"/>
              <w:rPr>
                <w:szCs w:val="24"/>
                <w:lang w:val="el-GR"/>
              </w:rPr>
            </w:pPr>
            <w:r>
              <w:rPr>
                <w:szCs w:val="24"/>
                <w:lang w:val="el-GR"/>
              </w:rPr>
              <w:t>(</w:t>
            </w:r>
            <w:r w:rsidR="00F85BBB" w:rsidRPr="00B27FE6">
              <w:rPr>
                <w:szCs w:val="24"/>
                <w:lang w:val="el-GR"/>
              </w:rPr>
              <w:t>ε)</w:t>
            </w:r>
          </w:p>
        </w:tc>
        <w:tc>
          <w:tcPr>
            <w:tcW w:w="3266" w:type="pct"/>
            <w:gridSpan w:val="11"/>
          </w:tcPr>
          <w:p w14:paraId="19902130" w14:textId="2E7B38E7" w:rsidR="00F85BBB" w:rsidRPr="00B27FE6" w:rsidRDefault="00F85BBB" w:rsidP="007074B3">
            <w:pPr>
              <w:tabs>
                <w:tab w:val="left" w:pos="284"/>
              </w:tabs>
              <w:spacing w:line="360" w:lineRule="auto"/>
              <w:jc w:val="both"/>
              <w:rPr>
                <w:szCs w:val="24"/>
                <w:lang w:val="el-GR"/>
              </w:rPr>
            </w:pPr>
            <w:r w:rsidRPr="00B27FE6">
              <w:rPr>
                <w:szCs w:val="24"/>
                <w:lang w:val="el-GR"/>
              </w:rPr>
              <w:t>υποστηρίζει λειτουργίες για διευκόλυνση της χρήσης του από χρήστες με αναπηρία,</w:t>
            </w:r>
          </w:p>
        </w:tc>
      </w:tr>
      <w:tr w:rsidR="007074B3" w:rsidRPr="003709EF" w14:paraId="3FBF7D95" w14:textId="77777777" w:rsidTr="00DF73B3">
        <w:trPr>
          <w:gridAfter w:val="1"/>
          <w:wAfter w:w="14" w:type="pct"/>
        </w:trPr>
        <w:tc>
          <w:tcPr>
            <w:tcW w:w="1119" w:type="pct"/>
          </w:tcPr>
          <w:p w14:paraId="10704DA3" w14:textId="77777777" w:rsidR="00F85BBB" w:rsidRPr="00B27FE6" w:rsidRDefault="00F85BBB" w:rsidP="007074B3">
            <w:pPr>
              <w:spacing w:line="360" w:lineRule="auto"/>
              <w:rPr>
                <w:szCs w:val="24"/>
                <w:lang w:val="el-GR"/>
              </w:rPr>
            </w:pPr>
          </w:p>
        </w:tc>
        <w:tc>
          <w:tcPr>
            <w:tcW w:w="3866" w:type="pct"/>
            <w:gridSpan w:val="16"/>
          </w:tcPr>
          <w:p w14:paraId="3F5F229B" w14:textId="77777777" w:rsidR="00F85BBB" w:rsidRPr="00B27FE6" w:rsidRDefault="00F85BBB" w:rsidP="007074B3">
            <w:pPr>
              <w:pStyle w:val="ListParagraph"/>
              <w:spacing w:line="360" w:lineRule="auto"/>
              <w:jc w:val="both"/>
              <w:rPr>
                <w:szCs w:val="24"/>
                <w:lang w:val="el-GR"/>
              </w:rPr>
            </w:pPr>
          </w:p>
        </w:tc>
      </w:tr>
      <w:tr w:rsidR="00D050ED" w:rsidRPr="003709EF" w14:paraId="3C96ACE9" w14:textId="77777777" w:rsidTr="00DF73B3">
        <w:trPr>
          <w:gridAfter w:val="1"/>
          <w:wAfter w:w="14" w:type="pct"/>
        </w:trPr>
        <w:tc>
          <w:tcPr>
            <w:tcW w:w="1119" w:type="pct"/>
          </w:tcPr>
          <w:p w14:paraId="5BB29C1C" w14:textId="77777777" w:rsidR="00D050ED" w:rsidRPr="00B27FE6" w:rsidRDefault="00D050ED" w:rsidP="007074B3">
            <w:pPr>
              <w:spacing w:line="360" w:lineRule="auto"/>
              <w:rPr>
                <w:szCs w:val="24"/>
                <w:lang w:val="el-GR"/>
              </w:rPr>
            </w:pPr>
          </w:p>
        </w:tc>
        <w:tc>
          <w:tcPr>
            <w:tcW w:w="3866" w:type="pct"/>
            <w:gridSpan w:val="16"/>
          </w:tcPr>
          <w:p w14:paraId="6E1BD3BB" w14:textId="40E28657" w:rsidR="00D050ED" w:rsidRPr="00B27FE6" w:rsidRDefault="00D050ED" w:rsidP="00D050ED">
            <w:pPr>
              <w:tabs>
                <w:tab w:val="left" w:pos="284"/>
              </w:tabs>
              <w:spacing w:line="360" w:lineRule="auto"/>
              <w:ind w:left="35"/>
              <w:jc w:val="both"/>
              <w:rPr>
                <w:szCs w:val="24"/>
                <w:lang w:val="el-GR"/>
              </w:rPr>
            </w:pPr>
            <w:r w:rsidRPr="00B27FE6">
              <w:rPr>
                <w:szCs w:val="24"/>
                <w:lang w:val="el-GR"/>
              </w:rPr>
              <w:t xml:space="preserve">και για την επίτευξη των απαιτήσεων αυτών δύναται να συνεργάζεται με άλλες αρμόδιες αρχές. </w:t>
            </w:r>
          </w:p>
        </w:tc>
      </w:tr>
      <w:tr w:rsidR="007074B3" w:rsidRPr="003709EF" w14:paraId="5A5612C2" w14:textId="77777777" w:rsidTr="00DF73B3">
        <w:trPr>
          <w:gridAfter w:val="1"/>
          <w:wAfter w:w="14" w:type="pct"/>
        </w:trPr>
        <w:tc>
          <w:tcPr>
            <w:tcW w:w="1119" w:type="pct"/>
          </w:tcPr>
          <w:p w14:paraId="2CED3EAB" w14:textId="77777777" w:rsidR="00F85BBB" w:rsidRPr="00B27FE6" w:rsidRDefault="00F85BBB" w:rsidP="007074B3">
            <w:pPr>
              <w:spacing w:line="360" w:lineRule="auto"/>
              <w:rPr>
                <w:szCs w:val="24"/>
                <w:lang w:val="el-GR"/>
              </w:rPr>
            </w:pPr>
          </w:p>
        </w:tc>
        <w:tc>
          <w:tcPr>
            <w:tcW w:w="3866" w:type="pct"/>
            <w:gridSpan w:val="16"/>
          </w:tcPr>
          <w:p w14:paraId="2489ED01" w14:textId="77777777" w:rsidR="00F85BBB" w:rsidRPr="00B27FE6" w:rsidRDefault="00F85BBB" w:rsidP="007074B3">
            <w:pPr>
              <w:pStyle w:val="ListParagraph"/>
              <w:spacing w:line="360" w:lineRule="auto"/>
              <w:jc w:val="both"/>
              <w:rPr>
                <w:szCs w:val="24"/>
                <w:lang w:val="el-GR"/>
              </w:rPr>
            </w:pPr>
          </w:p>
        </w:tc>
      </w:tr>
      <w:tr w:rsidR="007074B3" w:rsidRPr="003709EF" w14:paraId="63F61F20" w14:textId="77777777" w:rsidTr="00DF73B3">
        <w:trPr>
          <w:gridAfter w:val="1"/>
          <w:wAfter w:w="14" w:type="pct"/>
        </w:trPr>
        <w:tc>
          <w:tcPr>
            <w:tcW w:w="1119" w:type="pct"/>
          </w:tcPr>
          <w:p w14:paraId="272148F7" w14:textId="77777777" w:rsidR="00F85BBB" w:rsidRPr="00B27FE6" w:rsidRDefault="00F85BBB" w:rsidP="007074B3">
            <w:pPr>
              <w:spacing w:line="360" w:lineRule="auto"/>
              <w:rPr>
                <w:szCs w:val="24"/>
                <w:lang w:val="el-GR"/>
              </w:rPr>
            </w:pPr>
          </w:p>
        </w:tc>
        <w:tc>
          <w:tcPr>
            <w:tcW w:w="3866" w:type="pct"/>
            <w:gridSpan w:val="16"/>
          </w:tcPr>
          <w:p w14:paraId="42F8F5AF" w14:textId="4D489125" w:rsidR="00F85BBB" w:rsidRPr="00B27FE6" w:rsidRDefault="00F85BBB" w:rsidP="00D15981">
            <w:pPr>
              <w:tabs>
                <w:tab w:val="left" w:pos="397"/>
                <w:tab w:val="left" w:pos="794"/>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l-GR"/>
              </w:rPr>
              <w:t>Ο Επίτροπος καθορίζει, με Ρυθμιστική Απόφασή του, τις απαιτήσεις που πρέπει να πληροί ραδιοεξοπλισμός</w:t>
            </w:r>
            <w:r w:rsidR="00297FA0">
              <w:rPr>
                <w:szCs w:val="24"/>
                <w:lang w:val="el-GR"/>
              </w:rPr>
              <w:t>,</w:t>
            </w:r>
            <w:r w:rsidRPr="00B27FE6">
              <w:rPr>
                <w:szCs w:val="24"/>
                <w:lang w:val="el-GR"/>
              </w:rPr>
              <w:t xml:space="preserve"> ώστε να μπορεί να διατεθεί στην κυπριακή αγορά, να τεθεί σε λειτουργία και χρήση, άλλες παραμέτρους και διαδικασίες αξιολόγησης της συμμόρφωσής του</w:t>
            </w:r>
            <w:r w:rsidR="00D050ED">
              <w:rPr>
                <w:szCs w:val="24"/>
                <w:lang w:val="el-GR"/>
              </w:rPr>
              <w:t xml:space="preserve"> με τις διατάξεις του παρόντος Νόμου</w:t>
            </w:r>
            <w:r w:rsidRPr="00B27FE6">
              <w:rPr>
                <w:szCs w:val="24"/>
                <w:lang w:val="el-GR"/>
              </w:rPr>
              <w:t>, καθώς και τα κριτήρια και διαδικασία έγκρισης κοινοποιημένων οργανισμών και επιτήρησης της αγοράς, περιλαμβανομένης της εξουσίας κατάσχεσης.</w:t>
            </w:r>
          </w:p>
        </w:tc>
      </w:tr>
      <w:tr w:rsidR="007074B3" w:rsidRPr="003709EF" w14:paraId="767832F7" w14:textId="77777777" w:rsidTr="00DF73B3">
        <w:trPr>
          <w:gridAfter w:val="1"/>
          <w:wAfter w:w="14" w:type="pct"/>
        </w:trPr>
        <w:tc>
          <w:tcPr>
            <w:tcW w:w="1119" w:type="pct"/>
          </w:tcPr>
          <w:p w14:paraId="3E12807A" w14:textId="77777777" w:rsidR="00F85BBB" w:rsidRPr="00B27FE6" w:rsidRDefault="00F85BBB" w:rsidP="007074B3">
            <w:pPr>
              <w:spacing w:line="360" w:lineRule="auto"/>
              <w:rPr>
                <w:szCs w:val="24"/>
                <w:lang w:val="el-GR"/>
              </w:rPr>
            </w:pPr>
          </w:p>
        </w:tc>
        <w:tc>
          <w:tcPr>
            <w:tcW w:w="3866" w:type="pct"/>
            <w:gridSpan w:val="16"/>
          </w:tcPr>
          <w:p w14:paraId="66D78E3A" w14:textId="77777777" w:rsidR="00F85BBB" w:rsidRPr="00B27FE6" w:rsidRDefault="00F85BBB" w:rsidP="007074B3">
            <w:pPr>
              <w:pStyle w:val="ListParagraph"/>
              <w:spacing w:line="360" w:lineRule="auto"/>
              <w:jc w:val="both"/>
              <w:rPr>
                <w:szCs w:val="24"/>
                <w:lang w:val="el-GR"/>
              </w:rPr>
            </w:pPr>
          </w:p>
        </w:tc>
      </w:tr>
      <w:tr w:rsidR="007074B3" w:rsidRPr="003709EF" w14:paraId="59A5A264" w14:textId="77777777" w:rsidTr="00DF73B3">
        <w:trPr>
          <w:gridAfter w:val="1"/>
          <w:wAfter w:w="14" w:type="pct"/>
        </w:trPr>
        <w:tc>
          <w:tcPr>
            <w:tcW w:w="1119" w:type="pct"/>
          </w:tcPr>
          <w:p w14:paraId="442BFE9C" w14:textId="77777777" w:rsidR="00F85BBB" w:rsidRPr="00B27FE6" w:rsidRDefault="00F85BBB" w:rsidP="007074B3">
            <w:pPr>
              <w:spacing w:line="360" w:lineRule="auto"/>
              <w:rPr>
                <w:szCs w:val="24"/>
                <w:lang w:val="el-GR"/>
              </w:rPr>
            </w:pPr>
          </w:p>
        </w:tc>
        <w:tc>
          <w:tcPr>
            <w:tcW w:w="3866" w:type="pct"/>
            <w:gridSpan w:val="16"/>
          </w:tcPr>
          <w:p w14:paraId="66D377BE" w14:textId="67D76D29" w:rsidR="00F85BBB" w:rsidRPr="00B27FE6" w:rsidRDefault="00F85BBB" w:rsidP="00D15981">
            <w:pPr>
              <w:tabs>
                <w:tab w:val="left" w:pos="397"/>
                <w:tab w:val="left" w:pos="794"/>
              </w:tabs>
              <w:spacing w:line="360" w:lineRule="auto"/>
              <w:jc w:val="both"/>
              <w:rPr>
                <w:szCs w:val="24"/>
                <w:lang w:val="el-GR"/>
              </w:rPr>
            </w:pPr>
            <w:r>
              <w:rPr>
                <w:szCs w:val="24"/>
                <w:lang w:val="el-GR"/>
              </w:rPr>
              <w:tab/>
            </w:r>
            <w:r w:rsidRPr="00B27FE6">
              <w:rPr>
                <w:szCs w:val="24"/>
                <w:lang w:val="el-GR"/>
              </w:rPr>
              <w:t>(5)</w:t>
            </w:r>
            <w:r>
              <w:rPr>
                <w:szCs w:val="24"/>
                <w:lang w:val="el-GR"/>
              </w:rPr>
              <w:tab/>
            </w:r>
            <w:r w:rsidR="00297FA0">
              <w:rPr>
                <w:szCs w:val="24"/>
                <w:lang w:val="el-GR"/>
              </w:rPr>
              <w:t>Σε</w:t>
            </w:r>
            <w:r w:rsidRPr="00B27FE6">
              <w:rPr>
                <w:szCs w:val="24"/>
                <w:lang w:val="el-GR"/>
              </w:rPr>
              <w:t xml:space="preserve"> περίπτωση που ραδιοεξοπλισμός παρουσιάζει κίνδυνο για την υγεία, ασφάλεια προσώπων ή για άλλα ζητήματα προστασίας του δημοσίου συμφέροντος, διενεργείται αξιολόγηση και λαμβάνονται όλα τα αναγκαία μέτρα προς συμμόρφωση του εξοπλισμού </w:t>
            </w:r>
            <w:r w:rsidR="00D050ED">
              <w:rPr>
                <w:szCs w:val="24"/>
                <w:lang w:val="el-GR"/>
              </w:rPr>
              <w:t xml:space="preserve">με τις διατάξεις του παρόντος Νόμου </w:t>
            </w:r>
            <w:r w:rsidRPr="00B27FE6">
              <w:rPr>
                <w:szCs w:val="24"/>
                <w:lang w:val="el-GR"/>
              </w:rPr>
              <w:t>ή και εξάλειψη του κινδύνου και ο Επίτροπος καθορίζει, με Ρυθμιστική Απόφασή του, τη διαδικασία αξιολόγησης</w:t>
            </w:r>
            <w:r w:rsidR="00297FA0">
              <w:rPr>
                <w:szCs w:val="24"/>
                <w:lang w:val="el-GR"/>
              </w:rPr>
              <w:t>,</w:t>
            </w:r>
            <w:r w:rsidRPr="00B27FE6">
              <w:rPr>
                <w:szCs w:val="24"/>
                <w:lang w:val="el-GR"/>
              </w:rPr>
              <w:t xml:space="preserve"> καθώς και τα μέτρα που δύναται να ληφθούν. </w:t>
            </w:r>
          </w:p>
        </w:tc>
      </w:tr>
      <w:tr w:rsidR="007074B3" w:rsidRPr="003709EF" w14:paraId="75F62F9D" w14:textId="77777777" w:rsidTr="00DF73B3">
        <w:trPr>
          <w:gridAfter w:val="1"/>
          <w:wAfter w:w="14" w:type="pct"/>
        </w:trPr>
        <w:tc>
          <w:tcPr>
            <w:tcW w:w="1119" w:type="pct"/>
          </w:tcPr>
          <w:p w14:paraId="0172C62F" w14:textId="77777777" w:rsidR="00F85BBB" w:rsidRPr="00B27FE6" w:rsidRDefault="00F85BBB" w:rsidP="007074B3">
            <w:pPr>
              <w:spacing w:line="360" w:lineRule="auto"/>
              <w:rPr>
                <w:szCs w:val="24"/>
                <w:lang w:val="el-GR"/>
              </w:rPr>
            </w:pPr>
          </w:p>
        </w:tc>
        <w:tc>
          <w:tcPr>
            <w:tcW w:w="3866" w:type="pct"/>
            <w:gridSpan w:val="16"/>
          </w:tcPr>
          <w:p w14:paraId="2B299998" w14:textId="77777777" w:rsidR="00F85BBB" w:rsidRPr="00B27FE6" w:rsidRDefault="00F85BBB" w:rsidP="007074B3">
            <w:pPr>
              <w:pStyle w:val="ListParagraph"/>
              <w:spacing w:line="360" w:lineRule="auto"/>
              <w:jc w:val="both"/>
              <w:rPr>
                <w:szCs w:val="24"/>
                <w:lang w:val="el-GR"/>
              </w:rPr>
            </w:pPr>
          </w:p>
        </w:tc>
      </w:tr>
      <w:tr w:rsidR="007074B3" w:rsidRPr="003709EF" w14:paraId="0C637069" w14:textId="77777777" w:rsidTr="00DF73B3">
        <w:trPr>
          <w:gridAfter w:val="1"/>
          <w:wAfter w:w="14" w:type="pct"/>
        </w:trPr>
        <w:tc>
          <w:tcPr>
            <w:tcW w:w="1119" w:type="pct"/>
          </w:tcPr>
          <w:p w14:paraId="520C4EC9" w14:textId="77777777" w:rsidR="00F85BBB" w:rsidRPr="00B27FE6" w:rsidRDefault="00F85BBB" w:rsidP="007074B3">
            <w:pPr>
              <w:spacing w:line="360" w:lineRule="auto"/>
              <w:rPr>
                <w:szCs w:val="24"/>
                <w:lang w:val="el-GR"/>
              </w:rPr>
            </w:pPr>
          </w:p>
        </w:tc>
        <w:tc>
          <w:tcPr>
            <w:tcW w:w="3866" w:type="pct"/>
            <w:gridSpan w:val="16"/>
          </w:tcPr>
          <w:p w14:paraId="3D37451E" w14:textId="2D492BF7"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 xml:space="preserve">(6) Ο Επίτροπος κοινοποιεί στην Ευρωπαϊκή Επιτροπή οποιαδήποτε Απόφασή του σχετικά με </w:t>
            </w:r>
            <w:proofErr w:type="spellStart"/>
            <w:r w:rsidRPr="00B27FE6">
              <w:rPr>
                <w:szCs w:val="24"/>
                <w:lang w:val="el-GR"/>
              </w:rPr>
              <w:t>ραδιοεξοπλισμό</w:t>
            </w:r>
            <w:proofErr w:type="spellEnd"/>
            <w:r w:rsidRPr="00B27FE6">
              <w:rPr>
                <w:szCs w:val="24"/>
                <w:lang w:val="el-GR"/>
              </w:rPr>
              <w:t xml:space="preserve"> </w:t>
            </w:r>
            <w:r w:rsidR="00424697">
              <w:rPr>
                <w:szCs w:val="24"/>
                <w:lang w:val="el-GR"/>
              </w:rPr>
              <w:t>ο οποίος</w:t>
            </w:r>
            <w:r w:rsidRPr="00B27FE6">
              <w:rPr>
                <w:szCs w:val="24"/>
                <w:lang w:val="el-GR"/>
              </w:rPr>
              <w:t xml:space="preserve"> δεν </w:t>
            </w:r>
            <w:r w:rsidR="00D050ED">
              <w:rPr>
                <w:szCs w:val="24"/>
                <w:lang w:val="el-GR"/>
              </w:rPr>
              <w:t>είναι σύμφωνος</w:t>
            </w:r>
            <w:r w:rsidRPr="00B27FE6">
              <w:rPr>
                <w:szCs w:val="24"/>
                <w:lang w:val="el-GR"/>
              </w:rPr>
              <w:t xml:space="preserve"> με τις σχετικές διατάξεις της κείμενης νομοθεσίας.</w:t>
            </w:r>
          </w:p>
        </w:tc>
      </w:tr>
      <w:tr w:rsidR="007074B3" w:rsidRPr="003709EF" w14:paraId="6959DF5E" w14:textId="77777777" w:rsidTr="00DF73B3">
        <w:trPr>
          <w:gridAfter w:val="1"/>
          <w:wAfter w:w="14" w:type="pct"/>
        </w:trPr>
        <w:tc>
          <w:tcPr>
            <w:tcW w:w="1119" w:type="pct"/>
          </w:tcPr>
          <w:p w14:paraId="2FDA98A5" w14:textId="3C0409E4" w:rsidR="00F85BBB" w:rsidRPr="00B27FE6" w:rsidRDefault="00F85BBB" w:rsidP="007074B3">
            <w:pPr>
              <w:spacing w:line="360" w:lineRule="auto"/>
              <w:rPr>
                <w:szCs w:val="24"/>
                <w:lang w:val="el-GR"/>
              </w:rPr>
            </w:pPr>
          </w:p>
        </w:tc>
        <w:tc>
          <w:tcPr>
            <w:tcW w:w="3866" w:type="pct"/>
            <w:gridSpan w:val="16"/>
          </w:tcPr>
          <w:p w14:paraId="701ED18C" w14:textId="6D32564D" w:rsidR="00F85BBB" w:rsidRPr="00B27FE6" w:rsidRDefault="00F85BBB" w:rsidP="007074B3">
            <w:pPr>
              <w:spacing w:line="360" w:lineRule="auto"/>
              <w:rPr>
                <w:snapToGrid w:val="0"/>
                <w:szCs w:val="24"/>
                <w:lang w:val="el-GR"/>
              </w:rPr>
            </w:pPr>
          </w:p>
        </w:tc>
      </w:tr>
      <w:tr w:rsidR="007074B3" w:rsidRPr="003709EF" w14:paraId="5576E2CC" w14:textId="77777777" w:rsidTr="00DF73B3">
        <w:trPr>
          <w:gridAfter w:val="1"/>
          <w:wAfter w:w="14" w:type="pct"/>
        </w:trPr>
        <w:tc>
          <w:tcPr>
            <w:tcW w:w="1119" w:type="pct"/>
          </w:tcPr>
          <w:p w14:paraId="5B83ED29" w14:textId="08024914" w:rsidR="00F85BBB" w:rsidRPr="00B27FE6" w:rsidRDefault="00F85BBB" w:rsidP="007074B3">
            <w:pPr>
              <w:spacing w:line="360" w:lineRule="auto"/>
              <w:rPr>
                <w:szCs w:val="24"/>
                <w:lang w:val="el-GR"/>
              </w:rPr>
            </w:pPr>
            <w:r w:rsidRPr="00B27FE6">
              <w:rPr>
                <w:szCs w:val="24"/>
                <w:lang w:val="el-GR"/>
              </w:rPr>
              <w:t>Συλλογή πληροφοριών.</w:t>
            </w:r>
          </w:p>
        </w:tc>
        <w:tc>
          <w:tcPr>
            <w:tcW w:w="3866" w:type="pct"/>
            <w:gridSpan w:val="16"/>
          </w:tcPr>
          <w:p w14:paraId="6F2E1209" w14:textId="05D7C6F1" w:rsidR="00F85BBB" w:rsidRPr="00A74E55" w:rsidRDefault="00F85BBB" w:rsidP="007074B3">
            <w:pPr>
              <w:tabs>
                <w:tab w:val="left" w:pos="397"/>
                <w:tab w:val="left" w:pos="794"/>
              </w:tabs>
              <w:spacing w:line="360" w:lineRule="auto"/>
              <w:jc w:val="both"/>
              <w:rPr>
                <w:szCs w:val="24"/>
                <w:lang w:val="el-GR"/>
              </w:rPr>
            </w:pPr>
            <w:r>
              <w:rPr>
                <w:szCs w:val="24"/>
                <w:lang w:val="el-GR"/>
              </w:rPr>
              <w:t>35.</w:t>
            </w:r>
            <w:r w:rsidRPr="00A74E55">
              <w:rPr>
                <w:szCs w:val="24"/>
                <w:lang w:val="el-GR"/>
              </w:rPr>
              <w:t>(1)</w:t>
            </w:r>
            <w:r>
              <w:rPr>
                <w:szCs w:val="24"/>
                <w:lang w:val="el-GR"/>
              </w:rPr>
              <w:tab/>
            </w:r>
            <w:r w:rsidRPr="00A74E55">
              <w:rPr>
                <w:szCs w:val="24"/>
                <w:lang w:val="el-GR"/>
              </w:rPr>
              <w:t xml:space="preserve">Ο Επίτροπος καθορίζει, με Ρυθμιστική Απόφασή του, το είδος και τη μορφή των πληροφοριών για τις οποίες δύναται να κοινοποιεί σχετικό αίτημα στους παροχείς δικτύων ή και υπηρεσιών ηλεκτρονικών επικοινωνιών και στους παροχείς βοηθητικών υποδομών ή συναφών υπηρεσιών και στους φορείς εκμετάλλευσης δικτύων, καθώς και το μηχανισμό κοινοποίησης και ικανοποίησης κάθε αιτήματος. </w:t>
            </w:r>
          </w:p>
        </w:tc>
      </w:tr>
      <w:tr w:rsidR="007074B3" w:rsidRPr="003709EF" w14:paraId="3A3FF573" w14:textId="77777777" w:rsidTr="00DF73B3">
        <w:trPr>
          <w:gridAfter w:val="1"/>
          <w:wAfter w:w="14" w:type="pct"/>
        </w:trPr>
        <w:tc>
          <w:tcPr>
            <w:tcW w:w="1119" w:type="pct"/>
          </w:tcPr>
          <w:p w14:paraId="2EFD415B" w14:textId="77777777" w:rsidR="00F85BBB" w:rsidRPr="00B27FE6" w:rsidRDefault="00F85BBB" w:rsidP="007074B3">
            <w:pPr>
              <w:spacing w:line="360" w:lineRule="auto"/>
              <w:rPr>
                <w:szCs w:val="24"/>
                <w:lang w:val="el-GR"/>
              </w:rPr>
            </w:pPr>
          </w:p>
        </w:tc>
        <w:tc>
          <w:tcPr>
            <w:tcW w:w="3866" w:type="pct"/>
            <w:gridSpan w:val="16"/>
          </w:tcPr>
          <w:p w14:paraId="44C0F9E7" w14:textId="77777777" w:rsidR="00F85BBB" w:rsidRPr="00B27FE6" w:rsidRDefault="00F85BBB" w:rsidP="007074B3">
            <w:pPr>
              <w:pStyle w:val="ListParagraph"/>
              <w:spacing w:line="360" w:lineRule="auto"/>
              <w:jc w:val="both"/>
              <w:rPr>
                <w:szCs w:val="24"/>
                <w:lang w:val="el-GR"/>
              </w:rPr>
            </w:pPr>
          </w:p>
        </w:tc>
      </w:tr>
      <w:tr w:rsidR="007074B3" w:rsidRPr="003709EF" w14:paraId="4ACF36EB" w14:textId="77777777" w:rsidTr="00DF73B3">
        <w:trPr>
          <w:gridAfter w:val="1"/>
          <w:wAfter w:w="14" w:type="pct"/>
        </w:trPr>
        <w:tc>
          <w:tcPr>
            <w:tcW w:w="1119" w:type="pct"/>
          </w:tcPr>
          <w:p w14:paraId="4CE78BF1" w14:textId="77777777" w:rsidR="00F85BBB" w:rsidRPr="00B27FE6" w:rsidRDefault="00F85BBB" w:rsidP="007074B3">
            <w:pPr>
              <w:spacing w:line="360" w:lineRule="auto"/>
              <w:rPr>
                <w:szCs w:val="24"/>
                <w:lang w:val="el-GR"/>
              </w:rPr>
            </w:pPr>
          </w:p>
        </w:tc>
        <w:tc>
          <w:tcPr>
            <w:tcW w:w="3866" w:type="pct"/>
            <w:gridSpan w:val="16"/>
          </w:tcPr>
          <w:p w14:paraId="69F0829A" w14:textId="13357BB7"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Στις περιπτώσεις κατά τις οποίες η πληροφορία που συλλέγει ο Επίτροπος</w:t>
            </w:r>
            <w:r w:rsidR="00297FA0">
              <w:rPr>
                <w:szCs w:val="24"/>
                <w:lang w:val="el-GR"/>
              </w:rPr>
              <w:t>,</w:t>
            </w:r>
            <w:r w:rsidRPr="00B27FE6">
              <w:rPr>
                <w:szCs w:val="24"/>
                <w:lang w:val="el-GR"/>
              </w:rPr>
              <w:t xml:space="preserve"> βάσει των διατάξεων του εδαφίου (1) δεν </w:t>
            </w:r>
            <w:r w:rsidRPr="00B27FE6">
              <w:rPr>
                <w:szCs w:val="24"/>
                <w:lang w:val="el-GR"/>
              </w:rPr>
              <w:lastRenderedPageBreak/>
              <w:t xml:space="preserve">κρίνεται από τον </w:t>
            </w:r>
            <w:r w:rsidR="00D050ED">
              <w:rPr>
                <w:szCs w:val="24"/>
                <w:lang w:val="el-GR"/>
              </w:rPr>
              <w:t>ίδιο</w:t>
            </w:r>
            <w:r w:rsidRPr="00B27FE6">
              <w:rPr>
                <w:szCs w:val="24"/>
                <w:lang w:val="el-GR"/>
              </w:rPr>
              <w:t xml:space="preserve"> ικανοποιητική για τη διεκπεραίωση των ρυθμιστικών αρμοδιοτήτων του, δύναται να ζητεί την αναγκαία πληροφόρηση, από επιχειρήσεις, οι οποίες</w:t>
            </w:r>
            <w:r>
              <w:rPr>
                <w:szCs w:val="24"/>
                <w:lang w:val="el-GR"/>
              </w:rPr>
              <w:t xml:space="preserve"> </w:t>
            </w:r>
            <w:r w:rsidRPr="00B27FE6">
              <w:rPr>
                <w:szCs w:val="24"/>
                <w:lang w:val="el-GR"/>
              </w:rPr>
              <w:t>δραστηριοποιούνται στον τομέα των ηλεκτρονικών επικοινωνιών ή άλλους στενά συνδεδεμένους με τις ηλεκτρονικές επικοινωνίες, τομείς.</w:t>
            </w:r>
          </w:p>
        </w:tc>
      </w:tr>
      <w:tr w:rsidR="007074B3" w:rsidRPr="003709EF" w14:paraId="58BE9B59" w14:textId="77777777" w:rsidTr="00DF73B3">
        <w:trPr>
          <w:gridAfter w:val="1"/>
          <w:wAfter w:w="14" w:type="pct"/>
        </w:trPr>
        <w:tc>
          <w:tcPr>
            <w:tcW w:w="1119" w:type="pct"/>
          </w:tcPr>
          <w:p w14:paraId="1708B0D2" w14:textId="77777777" w:rsidR="00F85BBB" w:rsidRPr="00B27FE6" w:rsidRDefault="00F85BBB" w:rsidP="007074B3">
            <w:pPr>
              <w:spacing w:line="360" w:lineRule="auto"/>
              <w:rPr>
                <w:szCs w:val="24"/>
                <w:lang w:val="el-GR"/>
              </w:rPr>
            </w:pPr>
          </w:p>
        </w:tc>
        <w:tc>
          <w:tcPr>
            <w:tcW w:w="3866" w:type="pct"/>
            <w:gridSpan w:val="16"/>
          </w:tcPr>
          <w:p w14:paraId="43741E63" w14:textId="77777777" w:rsidR="00F85BBB" w:rsidRPr="00B27FE6" w:rsidRDefault="00F85BBB" w:rsidP="007074B3">
            <w:pPr>
              <w:spacing w:line="360" w:lineRule="auto"/>
              <w:ind w:left="738"/>
              <w:jc w:val="both"/>
              <w:rPr>
                <w:szCs w:val="24"/>
                <w:lang w:val="el-GR"/>
              </w:rPr>
            </w:pPr>
          </w:p>
        </w:tc>
      </w:tr>
      <w:tr w:rsidR="007074B3" w:rsidRPr="003709EF" w14:paraId="4A86BB11" w14:textId="77777777" w:rsidTr="00DF73B3">
        <w:trPr>
          <w:gridAfter w:val="1"/>
          <w:wAfter w:w="14" w:type="pct"/>
        </w:trPr>
        <w:tc>
          <w:tcPr>
            <w:tcW w:w="1119" w:type="pct"/>
          </w:tcPr>
          <w:p w14:paraId="1D0D1EE3" w14:textId="77777777" w:rsidR="00F85BBB" w:rsidRPr="00B27FE6" w:rsidRDefault="00F85BBB" w:rsidP="007074B3">
            <w:pPr>
              <w:spacing w:line="360" w:lineRule="auto"/>
              <w:rPr>
                <w:szCs w:val="24"/>
                <w:lang w:val="el-GR"/>
              </w:rPr>
            </w:pPr>
          </w:p>
        </w:tc>
        <w:tc>
          <w:tcPr>
            <w:tcW w:w="3866" w:type="pct"/>
            <w:gridSpan w:val="16"/>
          </w:tcPr>
          <w:p w14:paraId="1B669C4B" w14:textId="561C5551" w:rsidR="00F85BBB" w:rsidRPr="00B27FE6" w:rsidRDefault="00F85BBB" w:rsidP="00D050ED">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 xml:space="preserve">Ο Επίτροπος διαφυλάττει και δέχεται ως εμπιστευτική, κάθε πληροφορία που παρέχεται από πρόσωπο και </w:t>
            </w:r>
            <w:r w:rsidR="00D050ED">
              <w:rPr>
                <w:szCs w:val="24"/>
                <w:lang w:val="el-GR"/>
              </w:rPr>
              <w:t>διαβαθμίζεται</w:t>
            </w:r>
            <w:r w:rsidRPr="00B27FE6">
              <w:rPr>
                <w:szCs w:val="24"/>
                <w:lang w:val="el-GR"/>
              </w:rPr>
              <w:t xml:space="preserve"> από αυτό ως εμπιστευτική, εκτός από τις περιπτώσεις όπου ο Επίτροπος έχει</w:t>
            </w:r>
            <w:r>
              <w:rPr>
                <w:szCs w:val="24"/>
                <w:lang w:val="el-GR"/>
              </w:rPr>
              <w:t xml:space="preserve"> </w:t>
            </w:r>
            <w:r w:rsidRPr="00B27FE6">
              <w:rPr>
                <w:szCs w:val="24"/>
                <w:lang w:val="el-GR"/>
              </w:rPr>
              <w:t>βάσιμους λόγους να κρίνει διαφορετικά.</w:t>
            </w:r>
          </w:p>
        </w:tc>
      </w:tr>
      <w:tr w:rsidR="007074B3" w:rsidRPr="003709EF" w14:paraId="2156722B" w14:textId="77777777" w:rsidTr="00DF73B3">
        <w:trPr>
          <w:gridAfter w:val="1"/>
          <w:wAfter w:w="14" w:type="pct"/>
        </w:trPr>
        <w:tc>
          <w:tcPr>
            <w:tcW w:w="1119" w:type="pct"/>
          </w:tcPr>
          <w:p w14:paraId="7F57E7E0" w14:textId="77777777" w:rsidR="00F85BBB" w:rsidRPr="00B27FE6" w:rsidRDefault="00F85BBB" w:rsidP="007074B3">
            <w:pPr>
              <w:spacing w:line="360" w:lineRule="auto"/>
              <w:rPr>
                <w:szCs w:val="24"/>
                <w:lang w:val="el-GR"/>
              </w:rPr>
            </w:pPr>
          </w:p>
        </w:tc>
        <w:tc>
          <w:tcPr>
            <w:tcW w:w="3866" w:type="pct"/>
            <w:gridSpan w:val="16"/>
          </w:tcPr>
          <w:p w14:paraId="6A678B43" w14:textId="77777777" w:rsidR="00F85BBB" w:rsidRPr="00B27FE6" w:rsidRDefault="00F85BBB" w:rsidP="007074B3">
            <w:pPr>
              <w:spacing w:line="360" w:lineRule="auto"/>
              <w:ind w:left="738"/>
              <w:jc w:val="both"/>
              <w:rPr>
                <w:szCs w:val="24"/>
                <w:lang w:val="el-GR"/>
              </w:rPr>
            </w:pPr>
          </w:p>
        </w:tc>
      </w:tr>
      <w:tr w:rsidR="007074B3" w:rsidRPr="003709EF" w14:paraId="3252C299" w14:textId="77777777" w:rsidTr="00DF73B3">
        <w:trPr>
          <w:gridAfter w:val="1"/>
          <w:wAfter w:w="14" w:type="pct"/>
        </w:trPr>
        <w:tc>
          <w:tcPr>
            <w:tcW w:w="1119" w:type="pct"/>
          </w:tcPr>
          <w:p w14:paraId="636B5CD9" w14:textId="77777777" w:rsidR="00F85BBB" w:rsidRPr="00B27FE6" w:rsidRDefault="00F85BBB" w:rsidP="007074B3">
            <w:pPr>
              <w:spacing w:line="360" w:lineRule="auto"/>
              <w:rPr>
                <w:szCs w:val="24"/>
                <w:lang w:val="el-GR"/>
              </w:rPr>
            </w:pPr>
            <w:r w:rsidRPr="00B27FE6">
              <w:rPr>
                <w:szCs w:val="24"/>
                <w:lang w:val="el-GR"/>
              </w:rPr>
              <w:t>Κοινοποίηση πληροφοριών.</w:t>
            </w:r>
          </w:p>
          <w:p w14:paraId="2D1F2B2D" w14:textId="77777777" w:rsidR="00F85BBB" w:rsidRDefault="00F85BBB" w:rsidP="007074B3">
            <w:pPr>
              <w:spacing w:line="360" w:lineRule="auto"/>
              <w:rPr>
                <w:szCs w:val="24"/>
                <w:lang w:val="el-GR"/>
              </w:rPr>
            </w:pPr>
          </w:p>
          <w:p w14:paraId="46DC36AC" w14:textId="665C4C7B" w:rsidR="0082165B" w:rsidRPr="00B27FE6" w:rsidRDefault="0082165B" w:rsidP="007074B3">
            <w:pPr>
              <w:spacing w:line="360" w:lineRule="auto"/>
              <w:rPr>
                <w:szCs w:val="24"/>
                <w:lang w:val="el-GR"/>
              </w:rPr>
            </w:pPr>
            <w:r>
              <w:rPr>
                <w:szCs w:val="24"/>
                <w:lang w:val="el-GR"/>
              </w:rPr>
              <w:t>125(Ι) του 2018</w:t>
            </w:r>
            <w:r w:rsidR="00DF73B3">
              <w:rPr>
                <w:szCs w:val="24"/>
                <w:lang w:val="el-GR"/>
              </w:rPr>
              <w:t>.</w:t>
            </w:r>
          </w:p>
        </w:tc>
        <w:tc>
          <w:tcPr>
            <w:tcW w:w="3866" w:type="pct"/>
            <w:gridSpan w:val="16"/>
          </w:tcPr>
          <w:p w14:paraId="092A2ED1" w14:textId="5EEA82D5" w:rsidR="00F85BBB" w:rsidRPr="00B27FE6" w:rsidRDefault="00F85BBB" w:rsidP="0082165B">
            <w:pPr>
              <w:tabs>
                <w:tab w:val="left" w:pos="397"/>
                <w:tab w:val="left" w:pos="794"/>
              </w:tabs>
              <w:spacing w:line="360" w:lineRule="auto"/>
              <w:jc w:val="both"/>
              <w:rPr>
                <w:szCs w:val="24"/>
                <w:lang w:val="el-GR"/>
              </w:rPr>
            </w:pPr>
            <w:r w:rsidRPr="0048133E">
              <w:rPr>
                <w:szCs w:val="24"/>
                <w:lang w:val="el-GR"/>
              </w:rPr>
              <w:t>36.</w:t>
            </w:r>
            <w:r>
              <w:rPr>
                <w:szCs w:val="24"/>
                <w:lang w:val="el-GR"/>
              </w:rPr>
              <w:tab/>
            </w:r>
            <w:r>
              <w:rPr>
                <w:szCs w:val="24"/>
                <w:lang w:val="el-GR"/>
              </w:rPr>
              <w:tab/>
            </w:r>
            <w:r w:rsidRPr="0048133E">
              <w:rPr>
                <w:szCs w:val="24"/>
                <w:lang w:val="el-GR"/>
              </w:rPr>
              <w:t xml:space="preserve">Ο Επίτροπος δύναται να κοινοποιεί τις πληροφορίες που συλλέγει δυνάμει </w:t>
            </w:r>
            <w:r w:rsidR="00D050ED">
              <w:rPr>
                <w:szCs w:val="24"/>
                <w:lang w:val="el-GR"/>
              </w:rPr>
              <w:t xml:space="preserve">των διατάξεων </w:t>
            </w:r>
            <w:r w:rsidRPr="0048133E">
              <w:rPr>
                <w:szCs w:val="24"/>
                <w:lang w:val="el-GR"/>
              </w:rPr>
              <w:t>του άρθρου 35, καθορίζοντας το επίπεδο εμπιστευτικότητας της πληροφορίας, και</w:t>
            </w:r>
            <w:r w:rsidR="00297FA0">
              <w:rPr>
                <w:szCs w:val="24"/>
                <w:lang w:val="el-GR"/>
              </w:rPr>
              <w:t xml:space="preserve">, </w:t>
            </w:r>
            <w:r w:rsidRPr="0048133E">
              <w:rPr>
                <w:szCs w:val="24"/>
                <w:lang w:val="el-GR"/>
              </w:rPr>
              <w:t>τηρουμένων των διατάξεων του Κανονισμού</w:t>
            </w:r>
            <w:r w:rsidR="0082165B">
              <w:rPr>
                <w:szCs w:val="24"/>
                <w:lang w:val="el-GR"/>
              </w:rPr>
              <w:t xml:space="preserve"> (ΕΕ)</w:t>
            </w:r>
            <w:r w:rsidRPr="0048133E">
              <w:rPr>
                <w:szCs w:val="24"/>
                <w:lang w:val="el-GR"/>
              </w:rPr>
              <w:t xml:space="preserve"> 2016/679</w:t>
            </w:r>
            <w:r w:rsidR="0082165B">
              <w:rPr>
                <w:szCs w:val="24"/>
                <w:lang w:val="el-GR"/>
              </w:rPr>
              <w:t xml:space="preserve"> </w:t>
            </w:r>
            <w:r w:rsidRPr="00D17704">
              <w:rPr>
                <w:szCs w:val="24"/>
                <w:lang w:val="el-GR"/>
              </w:rPr>
              <w:t>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7074B3" w:rsidRPr="003709EF" w14:paraId="68A928EE" w14:textId="77777777" w:rsidTr="00DF73B3">
        <w:trPr>
          <w:gridAfter w:val="1"/>
          <w:wAfter w:w="14" w:type="pct"/>
        </w:trPr>
        <w:tc>
          <w:tcPr>
            <w:tcW w:w="1119" w:type="pct"/>
          </w:tcPr>
          <w:p w14:paraId="1A28821D" w14:textId="77777777" w:rsidR="00F85BBB" w:rsidRPr="00B27FE6" w:rsidRDefault="00F85BBB" w:rsidP="007074B3">
            <w:pPr>
              <w:spacing w:line="360" w:lineRule="auto"/>
              <w:rPr>
                <w:szCs w:val="24"/>
                <w:lang w:val="el-GR"/>
              </w:rPr>
            </w:pPr>
          </w:p>
        </w:tc>
        <w:tc>
          <w:tcPr>
            <w:tcW w:w="3866" w:type="pct"/>
            <w:gridSpan w:val="16"/>
          </w:tcPr>
          <w:p w14:paraId="1F144BB5" w14:textId="77777777" w:rsidR="00F85BBB" w:rsidRPr="00B27FE6" w:rsidRDefault="00F85BBB" w:rsidP="007074B3">
            <w:pPr>
              <w:spacing w:line="360" w:lineRule="auto"/>
              <w:ind w:left="793"/>
              <w:jc w:val="both"/>
              <w:rPr>
                <w:szCs w:val="24"/>
                <w:lang w:val="el-GR"/>
              </w:rPr>
            </w:pPr>
          </w:p>
        </w:tc>
      </w:tr>
      <w:tr w:rsidR="007074B3" w:rsidRPr="00E41E83" w14:paraId="77910986" w14:textId="77777777" w:rsidTr="00DF73B3">
        <w:trPr>
          <w:gridAfter w:val="1"/>
          <w:wAfter w:w="14" w:type="pct"/>
          <w:trHeight w:val="441"/>
        </w:trPr>
        <w:tc>
          <w:tcPr>
            <w:tcW w:w="1119" w:type="pct"/>
          </w:tcPr>
          <w:p w14:paraId="460596CD" w14:textId="77777777" w:rsidR="00F85BBB" w:rsidRPr="00B27FE6" w:rsidRDefault="00F85BBB" w:rsidP="007074B3">
            <w:pPr>
              <w:spacing w:line="360" w:lineRule="auto"/>
              <w:rPr>
                <w:szCs w:val="24"/>
                <w:lang w:val="el-GR"/>
              </w:rPr>
            </w:pPr>
          </w:p>
        </w:tc>
        <w:tc>
          <w:tcPr>
            <w:tcW w:w="1040" w:type="pct"/>
            <w:gridSpan w:val="12"/>
          </w:tcPr>
          <w:p w14:paraId="00D51429" w14:textId="10279912" w:rsidR="00F85BBB" w:rsidRPr="00402C3D" w:rsidRDefault="00F85BBB" w:rsidP="007074B3">
            <w:pPr>
              <w:spacing w:line="360" w:lineRule="auto"/>
              <w:rPr>
                <w:szCs w:val="24"/>
                <w:lang w:val="el-GR"/>
              </w:rPr>
            </w:pPr>
          </w:p>
        </w:tc>
        <w:tc>
          <w:tcPr>
            <w:tcW w:w="301" w:type="pct"/>
            <w:gridSpan w:val="2"/>
          </w:tcPr>
          <w:p w14:paraId="0168D2BB" w14:textId="72DBDFEF" w:rsidR="00F85BBB" w:rsidRPr="00402C3D" w:rsidRDefault="00F85BBB" w:rsidP="007074B3">
            <w:pPr>
              <w:spacing w:line="360" w:lineRule="auto"/>
              <w:rPr>
                <w:szCs w:val="24"/>
                <w:lang w:val="el-GR"/>
              </w:rPr>
            </w:pPr>
            <w:r w:rsidRPr="00402C3D">
              <w:rPr>
                <w:szCs w:val="24"/>
                <w:lang w:val="el-GR"/>
              </w:rPr>
              <w:t>(α)</w:t>
            </w:r>
          </w:p>
        </w:tc>
        <w:tc>
          <w:tcPr>
            <w:tcW w:w="2526" w:type="pct"/>
            <w:gridSpan w:val="2"/>
          </w:tcPr>
          <w:p w14:paraId="5F771C99" w14:textId="169B028E" w:rsidR="00F85BBB" w:rsidRPr="00402C3D" w:rsidRDefault="00F85BBB" w:rsidP="007074B3">
            <w:pPr>
              <w:spacing w:line="360" w:lineRule="auto"/>
              <w:rPr>
                <w:szCs w:val="24"/>
                <w:lang w:val="el-GR"/>
              </w:rPr>
            </w:pPr>
            <w:r w:rsidRPr="00402C3D">
              <w:rPr>
                <w:szCs w:val="24"/>
                <w:lang w:val="el-GR"/>
              </w:rPr>
              <w:t>σε άλλες αρμόδιες αρχές,</w:t>
            </w:r>
          </w:p>
        </w:tc>
      </w:tr>
      <w:tr w:rsidR="00F85BBB" w:rsidRPr="00A45930" w14:paraId="772C3406" w14:textId="77777777" w:rsidTr="00DF73B3">
        <w:trPr>
          <w:gridAfter w:val="1"/>
          <w:wAfter w:w="14" w:type="pct"/>
        </w:trPr>
        <w:tc>
          <w:tcPr>
            <w:tcW w:w="1119" w:type="pct"/>
          </w:tcPr>
          <w:p w14:paraId="283AF5E0" w14:textId="77777777" w:rsidR="00F85BBB" w:rsidRPr="00B27FE6" w:rsidRDefault="00F85BBB" w:rsidP="007074B3">
            <w:pPr>
              <w:spacing w:line="360" w:lineRule="auto"/>
              <w:jc w:val="both"/>
              <w:rPr>
                <w:szCs w:val="24"/>
                <w:lang w:val="el-GR"/>
              </w:rPr>
            </w:pPr>
          </w:p>
        </w:tc>
        <w:tc>
          <w:tcPr>
            <w:tcW w:w="1040" w:type="pct"/>
            <w:gridSpan w:val="12"/>
          </w:tcPr>
          <w:p w14:paraId="78F761B9" w14:textId="77777777" w:rsidR="00F85BBB" w:rsidRPr="00402C3D" w:rsidRDefault="00F85BBB" w:rsidP="007074B3">
            <w:pPr>
              <w:spacing w:line="360" w:lineRule="auto"/>
              <w:jc w:val="both"/>
              <w:rPr>
                <w:szCs w:val="24"/>
                <w:lang w:val="el-GR"/>
              </w:rPr>
            </w:pPr>
          </w:p>
        </w:tc>
        <w:tc>
          <w:tcPr>
            <w:tcW w:w="301" w:type="pct"/>
            <w:gridSpan w:val="2"/>
          </w:tcPr>
          <w:p w14:paraId="456CDDC2" w14:textId="77777777" w:rsidR="00F85BBB" w:rsidRPr="00402C3D" w:rsidRDefault="00F85BBB" w:rsidP="007074B3">
            <w:pPr>
              <w:spacing w:line="360" w:lineRule="auto"/>
              <w:jc w:val="both"/>
              <w:rPr>
                <w:szCs w:val="24"/>
                <w:lang w:val="el-GR"/>
              </w:rPr>
            </w:pPr>
          </w:p>
        </w:tc>
        <w:tc>
          <w:tcPr>
            <w:tcW w:w="2526" w:type="pct"/>
            <w:gridSpan w:val="2"/>
          </w:tcPr>
          <w:p w14:paraId="7C843683" w14:textId="77777777" w:rsidR="00F85BBB" w:rsidRPr="00402C3D" w:rsidRDefault="00F85BBB" w:rsidP="007074B3">
            <w:pPr>
              <w:spacing w:line="360" w:lineRule="auto"/>
              <w:jc w:val="both"/>
              <w:rPr>
                <w:szCs w:val="24"/>
                <w:lang w:val="el-GR"/>
              </w:rPr>
            </w:pPr>
          </w:p>
        </w:tc>
      </w:tr>
      <w:tr w:rsidR="00F85BBB" w:rsidRPr="003709EF" w14:paraId="601767E8" w14:textId="77777777" w:rsidTr="00DF73B3">
        <w:trPr>
          <w:gridAfter w:val="1"/>
          <w:wAfter w:w="14" w:type="pct"/>
        </w:trPr>
        <w:tc>
          <w:tcPr>
            <w:tcW w:w="1119" w:type="pct"/>
          </w:tcPr>
          <w:p w14:paraId="2F4383F6" w14:textId="77777777" w:rsidR="00F85BBB" w:rsidRPr="00B27FE6" w:rsidRDefault="00F85BBB" w:rsidP="007074B3">
            <w:pPr>
              <w:spacing w:line="360" w:lineRule="auto"/>
              <w:jc w:val="both"/>
              <w:rPr>
                <w:szCs w:val="24"/>
                <w:lang w:val="el-GR"/>
              </w:rPr>
            </w:pPr>
          </w:p>
        </w:tc>
        <w:tc>
          <w:tcPr>
            <w:tcW w:w="1040" w:type="pct"/>
            <w:gridSpan w:val="12"/>
          </w:tcPr>
          <w:p w14:paraId="4C2A445A" w14:textId="77777777" w:rsidR="00F85BBB" w:rsidRPr="00402C3D" w:rsidRDefault="00F85BBB" w:rsidP="007074B3">
            <w:pPr>
              <w:spacing w:line="360" w:lineRule="auto"/>
              <w:jc w:val="both"/>
              <w:rPr>
                <w:szCs w:val="24"/>
                <w:lang w:val="el-GR"/>
              </w:rPr>
            </w:pPr>
          </w:p>
        </w:tc>
        <w:tc>
          <w:tcPr>
            <w:tcW w:w="301" w:type="pct"/>
            <w:gridSpan w:val="2"/>
          </w:tcPr>
          <w:p w14:paraId="0C8D19F0" w14:textId="4FDA96C2" w:rsidR="00F85BBB" w:rsidRPr="00402C3D" w:rsidRDefault="00F85BBB" w:rsidP="007074B3">
            <w:pPr>
              <w:spacing w:line="360" w:lineRule="auto"/>
              <w:jc w:val="both"/>
              <w:rPr>
                <w:szCs w:val="24"/>
                <w:lang w:val="el-GR"/>
              </w:rPr>
            </w:pPr>
            <w:r w:rsidRPr="00402C3D">
              <w:rPr>
                <w:szCs w:val="24"/>
                <w:lang w:val="el-GR"/>
              </w:rPr>
              <w:t>(β)</w:t>
            </w:r>
          </w:p>
        </w:tc>
        <w:tc>
          <w:tcPr>
            <w:tcW w:w="2526" w:type="pct"/>
            <w:gridSpan w:val="2"/>
          </w:tcPr>
          <w:p w14:paraId="1C28B0E8" w14:textId="5A276B9D" w:rsidR="00F85BBB" w:rsidRPr="00402C3D" w:rsidRDefault="00F85BBB" w:rsidP="007074B3">
            <w:pPr>
              <w:spacing w:line="360" w:lineRule="auto"/>
              <w:jc w:val="both"/>
              <w:rPr>
                <w:szCs w:val="24"/>
                <w:lang w:val="el-GR"/>
              </w:rPr>
            </w:pPr>
            <w:r w:rsidRPr="00402C3D">
              <w:rPr>
                <w:szCs w:val="24"/>
                <w:lang w:val="el-GR"/>
              </w:rPr>
              <w:t xml:space="preserve">σε άλλες εθνικές ρυθμιστικές αρχές κρατών μελών, </w:t>
            </w:r>
          </w:p>
        </w:tc>
      </w:tr>
      <w:tr w:rsidR="00F85BBB" w:rsidRPr="003709EF" w14:paraId="1260EB86" w14:textId="77777777" w:rsidTr="00DF73B3">
        <w:trPr>
          <w:gridAfter w:val="1"/>
          <w:wAfter w:w="14" w:type="pct"/>
        </w:trPr>
        <w:tc>
          <w:tcPr>
            <w:tcW w:w="1119" w:type="pct"/>
          </w:tcPr>
          <w:p w14:paraId="1EC357C3" w14:textId="77777777" w:rsidR="00F85BBB" w:rsidRPr="00B27FE6" w:rsidRDefault="00F85BBB" w:rsidP="007074B3">
            <w:pPr>
              <w:spacing w:line="360" w:lineRule="auto"/>
              <w:jc w:val="both"/>
              <w:rPr>
                <w:szCs w:val="24"/>
                <w:lang w:val="el-GR"/>
              </w:rPr>
            </w:pPr>
          </w:p>
        </w:tc>
        <w:tc>
          <w:tcPr>
            <w:tcW w:w="1040" w:type="pct"/>
            <w:gridSpan w:val="12"/>
          </w:tcPr>
          <w:p w14:paraId="470AA61C" w14:textId="77777777" w:rsidR="00F85BBB" w:rsidRPr="00402C3D" w:rsidRDefault="00F85BBB" w:rsidP="007074B3">
            <w:pPr>
              <w:spacing w:line="360" w:lineRule="auto"/>
              <w:jc w:val="both"/>
              <w:rPr>
                <w:szCs w:val="24"/>
                <w:lang w:val="el-GR"/>
              </w:rPr>
            </w:pPr>
          </w:p>
        </w:tc>
        <w:tc>
          <w:tcPr>
            <w:tcW w:w="301" w:type="pct"/>
            <w:gridSpan w:val="2"/>
          </w:tcPr>
          <w:p w14:paraId="7E936AF1" w14:textId="77777777" w:rsidR="00F85BBB" w:rsidRPr="00402C3D" w:rsidRDefault="00F85BBB" w:rsidP="007074B3">
            <w:pPr>
              <w:spacing w:line="360" w:lineRule="auto"/>
              <w:jc w:val="both"/>
              <w:rPr>
                <w:szCs w:val="24"/>
                <w:lang w:val="el-GR"/>
              </w:rPr>
            </w:pPr>
          </w:p>
        </w:tc>
        <w:tc>
          <w:tcPr>
            <w:tcW w:w="2526" w:type="pct"/>
            <w:gridSpan w:val="2"/>
          </w:tcPr>
          <w:p w14:paraId="787A9988" w14:textId="77777777" w:rsidR="00F85BBB" w:rsidRPr="00402C3D" w:rsidRDefault="00F85BBB" w:rsidP="007074B3">
            <w:pPr>
              <w:spacing w:line="360" w:lineRule="auto"/>
              <w:jc w:val="both"/>
              <w:rPr>
                <w:szCs w:val="24"/>
                <w:lang w:val="el-GR"/>
              </w:rPr>
            </w:pPr>
          </w:p>
        </w:tc>
      </w:tr>
      <w:tr w:rsidR="00F85BBB" w:rsidRPr="00A45930" w14:paraId="3D6EE211" w14:textId="77777777" w:rsidTr="00DF73B3">
        <w:trPr>
          <w:gridAfter w:val="1"/>
          <w:wAfter w:w="14" w:type="pct"/>
        </w:trPr>
        <w:tc>
          <w:tcPr>
            <w:tcW w:w="1119" w:type="pct"/>
          </w:tcPr>
          <w:p w14:paraId="7BC4FCA4" w14:textId="77777777" w:rsidR="00F85BBB" w:rsidRPr="00B27FE6" w:rsidRDefault="00F85BBB" w:rsidP="007074B3">
            <w:pPr>
              <w:spacing w:line="360" w:lineRule="auto"/>
              <w:jc w:val="both"/>
              <w:rPr>
                <w:szCs w:val="24"/>
                <w:lang w:val="el-GR"/>
              </w:rPr>
            </w:pPr>
          </w:p>
        </w:tc>
        <w:tc>
          <w:tcPr>
            <w:tcW w:w="1040" w:type="pct"/>
            <w:gridSpan w:val="12"/>
          </w:tcPr>
          <w:p w14:paraId="4F1D0987" w14:textId="77777777" w:rsidR="00F85BBB" w:rsidRPr="00402C3D" w:rsidRDefault="00F85BBB" w:rsidP="007074B3">
            <w:pPr>
              <w:spacing w:line="360" w:lineRule="auto"/>
              <w:jc w:val="both"/>
              <w:rPr>
                <w:szCs w:val="24"/>
                <w:lang w:val="el-GR"/>
              </w:rPr>
            </w:pPr>
          </w:p>
        </w:tc>
        <w:tc>
          <w:tcPr>
            <w:tcW w:w="301" w:type="pct"/>
            <w:gridSpan w:val="2"/>
          </w:tcPr>
          <w:p w14:paraId="280353E4" w14:textId="44D81DB8" w:rsidR="00F85BBB" w:rsidRPr="00402C3D" w:rsidRDefault="00F85BBB" w:rsidP="007074B3">
            <w:pPr>
              <w:spacing w:line="360" w:lineRule="auto"/>
              <w:jc w:val="both"/>
              <w:rPr>
                <w:szCs w:val="24"/>
                <w:lang w:val="el-GR"/>
              </w:rPr>
            </w:pPr>
            <w:r w:rsidRPr="00402C3D">
              <w:rPr>
                <w:szCs w:val="24"/>
                <w:lang w:val="el-GR"/>
              </w:rPr>
              <w:t>(γ)</w:t>
            </w:r>
          </w:p>
        </w:tc>
        <w:tc>
          <w:tcPr>
            <w:tcW w:w="2526" w:type="pct"/>
            <w:gridSpan w:val="2"/>
          </w:tcPr>
          <w:p w14:paraId="22B60F1F" w14:textId="3AEF6825" w:rsidR="00F85BBB" w:rsidRPr="00402C3D" w:rsidRDefault="00F85BBB" w:rsidP="007074B3">
            <w:pPr>
              <w:spacing w:line="360" w:lineRule="auto"/>
              <w:jc w:val="both"/>
              <w:rPr>
                <w:szCs w:val="24"/>
                <w:lang w:val="el-GR"/>
              </w:rPr>
            </w:pPr>
            <w:r w:rsidRPr="00402C3D">
              <w:rPr>
                <w:szCs w:val="24"/>
                <w:lang w:val="el-GR"/>
              </w:rPr>
              <w:t>στην Ευρωπαϊκή Επιτροπή,</w:t>
            </w:r>
          </w:p>
        </w:tc>
      </w:tr>
      <w:tr w:rsidR="00F85BBB" w:rsidRPr="00A45930" w14:paraId="68B79372" w14:textId="77777777" w:rsidTr="00DF73B3">
        <w:trPr>
          <w:gridAfter w:val="1"/>
          <w:wAfter w:w="14" w:type="pct"/>
        </w:trPr>
        <w:tc>
          <w:tcPr>
            <w:tcW w:w="1119" w:type="pct"/>
          </w:tcPr>
          <w:p w14:paraId="591300D6" w14:textId="77777777" w:rsidR="00F85BBB" w:rsidRPr="00B27FE6" w:rsidRDefault="00F85BBB" w:rsidP="007074B3">
            <w:pPr>
              <w:spacing w:line="360" w:lineRule="auto"/>
              <w:jc w:val="both"/>
              <w:rPr>
                <w:szCs w:val="24"/>
                <w:lang w:val="el-GR"/>
              </w:rPr>
            </w:pPr>
          </w:p>
        </w:tc>
        <w:tc>
          <w:tcPr>
            <w:tcW w:w="1040" w:type="pct"/>
            <w:gridSpan w:val="12"/>
          </w:tcPr>
          <w:p w14:paraId="4913FF83" w14:textId="77777777" w:rsidR="00F85BBB" w:rsidRPr="00402C3D" w:rsidRDefault="00F85BBB" w:rsidP="007074B3">
            <w:pPr>
              <w:spacing w:line="360" w:lineRule="auto"/>
              <w:jc w:val="both"/>
              <w:rPr>
                <w:szCs w:val="24"/>
                <w:lang w:val="el-GR"/>
              </w:rPr>
            </w:pPr>
          </w:p>
        </w:tc>
        <w:tc>
          <w:tcPr>
            <w:tcW w:w="301" w:type="pct"/>
            <w:gridSpan w:val="2"/>
          </w:tcPr>
          <w:p w14:paraId="1F3E2267" w14:textId="77777777" w:rsidR="00F85BBB" w:rsidRPr="00402C3D" w:rsidRDefault="00F85BBB" w:rsidP="007074B3">
            <w:pPr>
              <w:spacing w:line="360" w:lineRule="auto"/>
              <w:jc w:val="both"/>
              <w:rPr>
                <w:szCs w:val="24"/>
                <w:lang w:val="el-GR"/>
              </w:rPr>
            </w:pPr>
          </w:p>
        </w:tc>
        <w:tc>
          <w:tcPr>
            <w:tcW w:w="2526" w:type="pct"/>
            <w:gridSpan w:val="2"/>
          </w:tcPr>
          <w:p w14:paraId="2DBA8CC8" w14:textId="77777777" w:rsidR="00F85BBB" w:rsidRPr="00402C3D" w:rsidRDefault="00F85BBB" w:rsidP="007074B3">
            <w:pPr>
              <w:spacing w:line="360" w:lineRule="auto"/>
              <w:jc w:val="both"/>
              <w:rPr>
                <w:szCs w:val="24"/>
                <w:lang w:val="el-GR"/>
              </w:rPr>
            </w:pPr>
          </w:p>
        </w:tc>
      </w:tr>
      <w:tr w:rsidR="00F85BBB" w:rsidRPr="00A45930" w14:paraId="56F91113" w14:textId="77777777" w:rsidTr="00DF73B3">
        <w:trPr>
          <w:gridAfter w:val="1"/>
          <w:wAfter w:w="14" w:type="pct"/>
        </w:trPr>
        <w:tc>
          <w:tcPr>
            <w:tcW w:w="1119" w:type="pct"/>
          </w:tcPr>
          <w:p w14:paraId="74AB6B5A" w14:textId="77777777" w:rsidR="00F85BBB" w:rsidRPr="00B27FE6" w:rsidRDefault="00F85BBB" w:rsidP="007074B3">
            <w:pPr>
              <w:spacing w:line="360" w:lineRule="auto"/>
              <w:jc w:val="both"/>
              <w:rPr>
                <w:szCs w:val="24"/>
                <w:lang w:val="el-GR"/>
              </w:rPr>
            </w:pPr>
          </w:p>
        </w:tc>
        <w:tc>
          <w:tcPr>
            <w:tcW w:w="1040" w:type="pct"/>
            <w:gridSpan w:val="12"/>
          </w:tcPr>
          <w:p w14:paraId="6F4261E4" w14:textId="77777777" w:rsidR="00F85BBB" w:rsidRPr="00402C3D" w:rsidRDefault="00F85BBB" w:rsidP="007074B3">
            <w:pPr>
              <w:spacing w:line="360" w:lineRule="auto"/>
              <w:jc w:val="both"/>
              <w:rPr>
                <w:szCs w:val="24"/>
                <w:lang w:val="el-GR"/>
              </w:rPr>
            </w:pPr>
          </w:p>
        </w:tc>
        <w:tc>
          <w:tcPr>
            <w:tcW w:w="301" w:type="pct"/>
            <w:gridSpan w:val="2"/>
          </w:tcPr>
          <w:p w14:paraId="60B24DF4" w14:textId="19835670" w:rsidR="00F85BBB" w:rsidRPr="00402C3D" w:rsidRDefault="00F85BBB" w:rsidP="007074B3">
            <w:pPr>
              <w:spacing w:line="360" w:lineRule="auto"/>
              <w:jc w:val="both"/>
              <w:rPr>
                <w:szCs w:val="24"/>
                <w:lang w:val="el-GR"/>
              </w:rPr>
            </w:pPr>
            <w:r w:rsidRPr="00402C3D">
              <w:rPr>
                <w:szCs w:val="24"/>
                <w:lang w:val="el-GR"/>
              </w:rPr>
              <w:t>(δ)</w:t>
            </w:r>
          </w:p>
        </w:tc>
        <w:tc>
          <w:tcPr>
            <w:tcW w:w="2526" w:type="pct"/>
            <w:gridSpan w:val="2"/>
          </w:tcPr>
          <w:p w14:paraId="336579A9" w14:textId="10A7A8C7" w:rsidR="00F85BBB" w:rsidRPr="00402C3D" w:rsidRDefault="00F85BBB" w:rsidP="007074B3">
            <w:pPr>
              <w:spacing w:line="360" w:lineRule="auto"/>
              <w:jc w:val="both"/>
              <w:rPr>
                <w:szCs w:val="24"/>
                <w:lang w:val="el-GR"/>
              </w:rPr>
            </w:pPr>
            <w:r w:rsidRPr="00402C3D">
              <w:rPr>
                <w:szCs w:val="24"/>
                <w:lang w:val="el-GR"/>
              </w:rPr>
              <w:t xml:space="preserve">στο </w:t>
            </w:r>
            <w:r w:rsidRPr="00960763">
              <w:rPr>
                <w:szCs w:val="24"/>
                <w:lang w:val="el-GR"/>
              </w:rPr>
              <w:t>BEREC</w:t>
            </w:r>
            <w:r w:rsidRPr="00402C3D">
              <w:rPr>
                <w:szCs w:val="24"/>
                <w:lang w:val="el-GR"/>
              </w:rPr>
              <w:t>,</w:t>
            </w:r>
          </w:p>
        </w:tc>
      </w:tr>
      <w:tr w:rsidR="00F85BBB" w:rsidRPr="00A45930" w14:paraId="235E4AF9" w14:textId="77777777" w:rsidTr="00DF73B3">
        <w:trPr>
          <w:gridAfter w:val="1"/>
          <w:wAfter w:w="14" w:type="pct"/>
        </w:trPr>
        <w:tc>
          <w:tcPr>
            <w:tcW w:w="1119" w:type="pct"/>
          </w:tcPr>
          <w:p w14:paraId="1A4BBB68" w14:textId="77777777" w:rsidR="00F85BBB" w:rsidRPr="00B27FE6" w:rsidRDefault="00F85BBB" w:rsidP="007074B3">
            <w:pPr>
              <w:spacing w:line="360" w:lineRule="auto"/>
              <w:jc w:val="both"/>
              <w:rPr>
                <w:szCs w:val="24"/>
                <w:lang w:val="el-GR"/>
              </w:rPr>
            </w:pPr>
          </w:p>
        </w:tc>
        <w:tc>
          <w:tcPr>
            <w:tcW w:w="1040" w:type="pct"/>
            <w:gridSpan w:val="12"/>
          </w:tcPr>
          <w:p w14:paraId="66613A81" w14:textId="77777777" w:rsidR="00F85BBB" w:rsidRPr="00402C3D" w:rsidRDefault="00F85BBB" w:rsidP="007074B3">
            <w:pPr>
              <w:spacing w:line="360" w:lineRule="auto"/>
              <w:jc w:val="both"/>
              <w:rPr>
                <w:szCs w:val="24"/>
                <w:lang w:val="el-GR"/>
              </w:rPr>
            </w:pPr>
          </w:p>
        </w:tc>
        <w:tc>
          <w:tcPr>
            <w:tcW w:w="301" w:type="pct"/>
            <w:gridSpan w:val="2"/>
          </w:tcPr>
          <w:p w14:paraId="3B0E49C5" w14:textId="77777777" w:rsidR="00F85BBB" w:rsidRPr="00402C3D" w:rsidRDefault="00F85BBB" w:rsidP="007074B3">
            <w:pPr>
              <w:spacing w:line="360" w:lineRule="auto"/>
              <w:jc w:val="both"/>
              <w:rPr>
                <w:szCs w:val="24"/>
                <w:lang w:val="el-GR"/>
              </w:rPr>
            </w:pPr>
          </w:p>
        </w:tc>
        <w:tc>
          <w:tcPr>
            <w:tcW w:w="2526" w:type="pct"/>
            <w:gridSpan w:val="2"/>
          </w:tcPr>
          <w:p w14:paraId="2E30DB6A" w14:textId="77777777" w:rsidR="00F85BBB" w:rsidRPr="00402C3D" w:rsidRDefault="00F85BBB" w:rsidP="007074B3">
            <w:pPr>
              <w:spacing w:line="360" w:lineRule="auto"/>
              <w:jc w:val="both"/>
              <w:rPr>
                <w:szCs w:val="24"/>
                <w:lang w:val="el-GR"/>
              </w:rPr>
            </w:pPr>
          </w:p>
        </w:tc>
      </w:tr>
      <w:tr w:rsidR="00F85BBB" w:rsidRPr="003709EF" w14:paraId="035A1363" w14:textId="77777777" w:rsidTr="00DF73B3">
        <w:trPr>
          <w:gridAfter w:val="1"/>
          <w:wAfter w:w="14" w:type="pct"/>
        </w:trPr>
        <w:tc>
          <w:tcPr>
            <w:tcW w:w="1119" w:type="pct"/>
          </w:tcPr>
          <w:p w14:paraId="1472DCFB" w14:textId="77777777" w:rsidR="00F85BBB" w:rsidRPr="00B27FE6" w:rsidRDefault="00F85BBB" w:rsidP="007074B3">
            <w:pPr>
              <w:spacing w:line="360" w:lineRule="auto"/>
              <w:jc w:val="both"/>
              <w:rPr>
                <w:szCs w:val="24"/>
                <w:lang w:val="el-GR"/>
              </w:rPr>
            </w:pPr>
          </w:p>
        </w:tc>
        <w:tc>
          <w:tcPr>
            <w:tcW w:w="1040" w:type="pct"/>
            <w:gridSpan w:val="12"/>
          </w:tcPr>
          <w:p w14:paraId="24CAA5EC" w14:textId="77777777" w:rsidR="00F85BBB" w:rsidRDefault="00F85BBB" w:rsidP="007074B3">
            <w:pPr>
              <w:spacing w:line="360" w:lineRule="auto"/>
              <w:jc w:val="both"/>
              <w:rPr>
                <w:szCs w:val="24"/>
                <w:lang w:val="el-GR"/>
              </w:rPr>
            </w:pPr>
          </w:p>
          <w:p w14:paraId="3BF73582" w14:textId="77777777" w:rsidR="00F85BBB" w:rsidRDefault="00F85BBB" w:rsidP="007074B3">
            <w:pPr>
              <w:spacing w:line="360" w:lineRule="auto"/>
              <w:jc w:val="both"/>
              <w:rPr>
                <w:szCs w:val="24"/>
                <w:lang w:val="el-GR"/>
              </w:rPr>
            </w:pPr>
          </w:p>
          <w:p w14:paraId="646C5E6F" w14:textId="77777777" w:rsidR="00F85BBB" w:rsidRDefault="00F85BBB" w:rsidP="007074B3">
            <w:pPr>
              <w:spacing w:line="360" w:lineRule="auto"/>
              <w:jc w:val="both"/>
              <w:rPr>
                <w:szCs w:val="24"/>
                <w:lang w:val="el-GR"/>
              </w:rPr>
            </w:pPr>
          </w:p>
          <w:p w14:paraId="52762DE0" w14:textId="77777777" w:rsidR="00F85BBB" w:rsidRDefault="00F85BBB" w:rsidP="007074B3">
            <w:pPr>
              <w:spacing w:line="360" w:lineRule="auto"/>
              <w:jc w:val="both"/>
              <w:rPr>
                <w:szCs w:val="24"/>
                <w:lang w:val="el-GR"/>
              </w:rPr>
            </w:pPr>
          </w:p>
          <w:p w14:paraId="7288249D" w14:textId="77777777" w:rsidR="00F85BBB" w:rsidRDefault="00F85BBB" w:rsidP="007074B3">
            <w:pPr>
              <w:spacing w:line="360" w:lineRule="auto"/>
              <w:jc w:val="both"/>
              <w:rPr>
                <w:szCs w:val="24"/>
                <w:lang w:val="el-GR"/>
              </w:rPr>
            </w:pPr>
          </w:p>
          <w:p w14:paraId="15943CD0" w14:textId="67B65024" w:rsidR="00F85BBB" w:rsidRPr="00402C3D" w:rsidRDefault="00F85BBB" w:rsidP="007074B3">
            <w:pPr>
              <w:spacing w:line="360" w:lineRule="auto"/>
              <w:ind w:right="57"/>
              <w:jc w:val="both"/>
              <w:rPr>
                <w:szCs w:val="24"/>
                <w:lang w:val="el-GR"/>
              </w:rPr>
            </w:pPr>
          </w:p>
        </w:tc>
        <w:tc>
          <w:tcPr>
            <w:tcW w:w="301" w:type="pct"/>
            <w:gridSpan w:val="2"/>
          </w:tcPr>
          <w:p w14:paraId="72EDB0CE" w14:textId="5A9A0437" w:rsidR="00F85BBB" w:rsidRPr="00402C3D" w:rsidRDefault="00F85BBB" w:rsidP="007074B3">
            <w:pPr>
              <w:spacing w:line="360" w:lineRule="auto"/>
              <w:jc w:val="both"/>
              <w:rPr>
                <w:szCs w:val="24"/>
                <w:lang w:val="el-GR"/>
              </w:rPr>
            </w:pPr>
            <w:r w:rsidRPr="00402C3D">
              <w:rPr>
                <w:szCs w:val="24"/>
                <w:lang w:val="el-GR"/>
              </w:rPr>
              <w:t>(ε)</w:t>
            </w:r>
          </w:p>
        </w:tc>
        <w:tc>
          <w:tcPr>
            <w:tcW w:w="2526" w:type="pct"/>
            <w:gridSpan w:val="2"/>
          </w:tcPr>
          <w:p w14:paraId="23A4C659" w14:textId="65A9FDA4" w:rsidR="00F85BBB" w:rsidRPr="00402C3D" w:rsidRDefault="00F85BBB" w:rsidP="007074B3">
            <w:pPr>
              <w:spacing w:line="360" w:lineRule="auto"/>
              <w:jc w:val="both"/>
              <w:rPr>
                <w:szCs w:val="24"/>
                <w:lang w:val="el-GR"/>
              </w:rPr>
            </w:pPr>
            <w:r w:rsidRPr="00402C3D">
              <w:rPr>
                <w:szCs w:val="24"/>
                <w:lang w:val="el-GR"/>
              </w:rPr>
              <w:t>σε άλλους ευρωπαϊκούς και διεθνείς οργανισμούς</w:t>
            </w:r>
            <w:r w:rsidR="00297FA0">
              <w:rPr>
                <w:szCs w:val="24"/>
                <w:lang w:val="el-GR"/>
              </w:rPr>
              <w:t>,</w:t>
            </w:r>
            <w:r w:rsidRPr="00402C3D">
              <w:rPr>
                <w:szCs w:val="24"/>
                <w:lang w:val="el-GR"/>
              </w:rPr>
              <w:t xml:space="preserve"> ούτως ώστε να διευκολύνεται η εφαρμογή των διατάξεων του παρόντος Νόμου ή/και να ικανοποιούνται οι στόχοι ανάπτυξης της εσωτερικής αγοράς ή</w:t>
            </w:r>
            <w:r>
              <w:rPr>
                <w:szCs w:val="24"/>
                <w:lang w:val="el-GR"/>
              </w:rPr>
              <w:t>/</w:t>
            </w:r>
            <w:r w:rsidRPr="00402C3D">
              <w:rPr>
                <w:szCs w:val="24"/>
                <w:lang w:val="el-GR"/>
              </w:rPr>
              <w:t xml:space="preserve">και να </w:t>
            </w:r>
            <w:r w:rsidRPr="00402C3D">
              <w:rPr>
                <w:szCs w:val="24"/>
                <w:lang w:val="el-GR"/>
              </w:rPr>
              <w:lastRenderedPageBreak/>
              <w:t>ικανοποιούνται οι διατάξεις του Κανονισμού (ΕΕ) 2018/1971.</w:t>
            </w:r>
          </w:p>
        </w:tc>
      </w:tr>
      <w:tr w:rsidR="00F85BBB" w:rsidRPr="003709EF" w14:paraId="0F37FBE5" w14:textId="77777777" w:rsidTr="00DF73B3">
        <w:trPr>
          <w:gridAfter w:val="1"/>
          <w:wAfter w:w="14" w:type="pct"/>
        </w:trPr>
        <w:tc>
          <w:tcPr>
            <w:tcW w:w="4986" w:type="pct"/>
            <w:gridSpan w:val="17"/>
          </w:tcPr>
          <w:p w14:paraId="666A186D" w14:textId="77777777" w:rsidR="00F85BBB" w:rsidRPr="00402C3D" w:rsidRDefault="00F85BBB" w:rsidP="007074B3">
            <w:pPr>
              <w:spacing w:line="360" w:lineRule="auto"/>
              <w:jc w:val="both"/>
              <w:rPr>
                <w:szCs w:val="24"/>
                <w:lang w:val="el-GR"/>
              </w:rPr>
            </w:pPr>
          </w:p>
        </w:tc>
      </w:tr>
      <w:tr w:rsidR="007074B3" w:rsidRPr="003709EF" w14:paraId="39668ADF" w14:textId="77777777" w:rsidTr="00DF73B3">
        <w:trPr>
          <w:gridAfter w:val="1"/>
          <w:wAfter w:w="14" w:type="pct"/>
          <w:trHeight w:val="3330"/>
        </w:trPr>
        <w:tc>
          <w:tcPr>
            <w:tcW w:w="1119" w:type="pct"/>
          </w:tcPr>
          <w:p w14:paraId="3D8E0CFF" w14:textId="626DA126" w:rsidR="00F85BBB" w:rsidRPr="00B27FE6" w:rsidRDefault="00F85BBB" w:rsidP="007074B3">
            <w:pPr>
              <w:spacing w:line="360" w:lineRule="auto"/>
              <w:rPr>
                <w:szCs w:val="24"/>
                <w:lang w:val="el-GR"/>
              </w:rPr>
            </w:pPr>
            <w:r w:rsidRPr="00B27FE6">
              <w:rPr>
                <w:szCs w:val="24"/>
                <w:lang w:val="el-GR"/>
              </w:rPr>
              <w:t>Γεωγραφική αποτύπωση ανάπτυξης δικτύων ηλεκτρονικών επικοινωνιών.</w:t>
            </w:r>
          </w:p>
        </w:tc>
        <w:tc>
          <w:tcPr>
            <w:tcW w:w="3866" w:type="pct"/>
            <w:gridSpan w:val="16"/>
          </w:tcPr>
          <w:p w14:paraId="0D9572EC" w14:textId="45747BBB" w:rsidR="00F85BBB" w:rsidRPr="00E966DA" w:rsidRDefault="00F85BBB" w:rsidP="00D050ED">
            <w:pPr>
              <w:tabs>
                <w:tab w:val="left" w:pos="397"/>
                <w:tab w:val="left" w:pos="794"/>
              </w:tabs>
              <w:spacing w:line="360" w:lineRule="auto"/>
              <w:jc w:val="both"/>
              <w:rPr>
                <w:szCs w:val="24"/>
                <w:lang w:val="el-GR"/>
              </w:rPr>
            </w:pPr>
            <w:r>
              <w:rPr>
                <w:szCs w:val="24"/>
                <w:lang w:val="el-GR"/>
              </w:rPr>
              <w:t>37.</w:t>
            </w:r>
            <w:r>
              <w:rPr>
                <w:szCs w:val="24"/>
                <w:lang w:val="el-GR"/>
              </w:rPr>
              <w:tab/>
            </w:r>
            <w:r>
              <w:rPr>
                <w:szCs w:val="24"/>
                <w:lang w:val="el-GR"/>
              </w:rPr>
              <w:tab/>
            </w:r>
            <w:r w:rsidRPr="00E966DA">
              <w:rPr>
                <w:szCs w:val="24"/>
                <w:lang w:val="el-GR"/>
              </w:rPr>
              <w:t xml:space="preserve">Ο Επίτροπος διενεργεί μελέτη η οποία </w:t>
            </w:r>
            <w:r w:rsidR="00D050ED">
              <w:rPr>
                <w:szCs w:val="24"/>
                <w:lang w:val="el-GR"/>
              </w:rPr>
              <w:t>οδηγεί στη γεωγραφική αποτύπωση</w:t>
            </w:r>
            <w:r w:rsidRPr="00E966DA">
              <w:rPr>
                <w:szCs w:val="24"/>
                <w:lang w:val="el-GR"/>
              </w:rPr>
              <w:t xml:space="preserve"> της ανάπτυξης δικτύων ηλεκτρονικών επικοινωνιών τα οποία προσφέρουν ευρυζωνική πρόσβαση στην επικράτεια της Δημοκρατίας, την οποία και επικαιροποιεί σε ετήσια βάση και το περιεχόμενο της μελέτης, το είδος, ο βαθμός ανάλυσης και η μορφή της απαιτούμενης πληροφόρησης, καθώς και τα πρόσωπα από τα οποία ζητείται η απαιτούμενη πληροφόρηση, καθορίζονται από τον Επίτροπο, με Ρυθμιστική Απόφασή του.</w:t>
            </w:r>
          </w:p>
        </w:tc>
      </w:tr>
      <w:tr w:rsidR="007074B3" w:rsidRPr="003709EF" w14:paraId="4C3F4E08" w14:textId="77777777" w:rsidTr="00DF73B3">
        <w:trPr>
          <w:gridAfter w:val="1"/>
          <w:wAfter w:w="14" w:type="pct"/>
        </w:trPr>
        <w:tc>
          <w:tcPr>
            <w:tcW w:w="1119" w:type="pct"/>
          </w:tcPr>
          <w:p w14:paraId="2DEA5D4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3089B6D" w14:textId="77777777" w:rsidR="00F85BBB" w:rsidRPr="00B27FE6" w:rsidRDefault="00F85BBB" w:rsidP="007074B3">
            <w:pPr>
              <w:spacing w:line="360" w:lineRule="auto"/>
              <w:jc w:val="center"/>
              <w:rPr>
                <w:snapToGrid w:val="0"/>
                <w:szCs w:val="24"/>
                <w:lang w:val="el-GR"/>
              </w:rPr>
            </w:pPr>
          </w:p>
        </w:tc>
      </w:tr>
      <w:tr w:rsidR="007074B3" w:rsidRPr="003709EF" w14:paraId="0E947D68" w14:textId="77777777" w:rsidTr="00DF73B3">
        <w:trPr>
          <w:gridAfter w:val="1"/>
          <w:wAfter w:w="14" w:type="pct"/>
        </w:trPr>
        <w:tc>
          <w:tcPr>
            <w:tcW w:w="1119" w:type="pct"/>
          </w:tcPr>
          <w:p w14:paraId="382A1FC4" w14:textId="76297249"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Συνθήκες διενέργειας διαβούλευσης.</w:t>
            </w:r>
          </w:p>
        </w:tc>
        <w:tc>
          <w:tcPr>
            <w:tcW w:w="3866" w:type="pct"/>
            <w:gridSpan w:val="16"/>
          </w:tcPr>
          <w:p w14:paraId="43116D22" w14:textId="7038A3F9" w:rsidR="00F85BBB" w:rsidRPr="00B27FE6" w:rsidRDefault="00F85BBB" w:rsidP="007074B3">
            <w:pPr>
              <w:tabs>
                <w:tab w:val="left" w:pos="397"/>
                <w:tab w:val="left" w:pos="794"/>
              </w:tabs>
              <w:spacing w:line="360" w:lineRule="auto"/>
              <w:jc w:val="both"/>
              <w:rPr>
                <w:szCs w:val="24"/>
                <w:lang w:val="el-GR"/>
              </w:rPr>
            </w:pPr>
            <w:r>
              <w:rPr>
                <w:szCs w:val="24"/>
                <w:lang w:val="el-GR"/>
              </w:rPr>
              <w:t>38.</w:t>
            </w:r>
            <w:r>
              <w:rPr>
                <w:szCs w:val="24"/>
                <w:lang w:val="el-GR"/>
              </w:rPr>
              <w:tab/>
            </w:r>
            <w:r>
              <w:rPr>
                <w:szCs w:val="24"/>
                <w:lang w:val="el-GR"/>
              </w:rPr>
              <w:tab/>
            </w:r>
            <w:r w:rsidRPr="00B27FE6">
              <w:rPr>
                <w:szCs w:val="24"/>
                <w:lang w:val="el-GR"/>
              </w:rPr>
              <w:t>Με εξαίρεση περιπτώσεις οι οποίες εμπίπτουν στις διατάξεις του εδαφίου (4) του άρθρου 19 και των άρθρων 41 και 42, οποτεδήποτε ο Επίτροπος προτίθεται να επιβάλει ρυθμιστικά μέτρα, στο πλαίσιο του παρόντος Νόμου, τα οποία αναμένεται να έχουν σημαντικό αντίκτυπο σε μια σχετική αγορά δίνει στα επηρεαζόμενα μέρη την ευκαιρία να τοποθετηθούν επί του προσχεδίου του ρυθμιστικού μέτρου.</w:t>
            </w:r>
          </w:p>
        </w:tc>
      </w:tr>
      <w:tr w:rsidR="007074B3" w:rsidRPr="003709EF" w14:paraId="0473CF26" w14:textId="77777777" w:rsidTr="00DF73B3">
        <w:trPr>
          <w:gridAfter w:val="1"/>
          <w:wAfter w:w="14" w:type="pct"/>
        </w:trPr>
        <w:tc>
          <w:tcPr>
            <w:tcW w:w="1119" w:type="pct"/>
          </w:tcPr>
          <w:p w14:paraId="789A1988"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AD264DA" w14:textId="77777777" w:rsidR="00F85BBB" w:rsidRPr="00B27FE6" w:rsidRDefault="00F85BBB" w:rsidP="007074B3">
            <w:pPr>
              <w:pStyle w:val="ListParagraph"/>
              <w:spacing w:line="360" w:lineRule="auto"/>
              <w:jc w:val="both"/>
              <w:rPr>
                <w:szCs w:val="24"/>
                <w:lang w:val="el-GR"/>
              </w:rPr>
            </w:pPr>
          </w:p>
        </w:tc>
      </w:tr>
      <w:tr w:rsidR="007074B3" w:rsidRPr="003709EF" w14:paraId="525B9653" w14:textId="77777777" w:rsidTr="00DF73B3">
        <w:trPr>
          <w:gridAfter w:val="1"/>
          <w:wAfter w:w="14" w:type="pct"/>
        </w:trPr>
        <w:tc>
          <w:tcPr>
            <w:tcW w:w="1119" w:type="pct"/>
          </w:tcPr>
          <w:p w14:paraId="719BC044" w14:textId="48B6C461"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Μηχανισμός διαβούλευσης.</w:t>
            </w:r>
          </w:p>
        </w:tc>
        <w:tc>
          <w:tcPr>
            <w:tcW w:w="3866" w:type="pct"/>
            <w:gridSpan w:val="16"/>
          </w:tcPr>
          <w:p w14:paraId="7F2BE776" w14:textId="5024ACE3" w:rsidR="00F85BBB" w:rsidRPr="00E966DA" w:rsidRDefault="00F85BBB" w:rsidP="007074B3">
            <w:pPr>
              <w:tabs>
                <w:tab w:val="left" w:pos="397"/>
                <w:tab w:val="left" w:pos="794"/>
              </w:tabs>
              <w:spacing w:line="360" w:lineRule="auto"/>
              <w:jc w:val="both"/>
              <w:rPr>
                <w:szCs w:val="24"/>
                <w:lang w:val="el-GR"/>
              </w:rPr>
            </w:pPr>
            <w:r>
              <w:rPr>
                <w:szCs w:val="24"/>
                <w:lang w:val="el-GR"/>
              </w:rPr>
              <w:t>39.</w:t>
            </w:r>
            <w:r>
              <w:rPr>
                <w:szCs w:val="24"/>
                <w:lang w:val="el-GR"/>
              </w:rPr>
              <w:tab/>
            </w:r>
            <w:r>
              <w:rPr>
                <w:szCs w:val="24"/>
                <w:lang w:val="el-GR"/>
              </w:rPr>
              <w:tab/>
            </w:r>
            <w:r w:rsidRPr="00E966DA">
              <w:rPr>
                <w:szCs w:val="24"/>
                <w:lang w:val="el-GR"/>
              </w:rPr>
              <w:t>Ο Επίτροπος καθορίζει, με Ρυθμιστική Απόφασή του, το</w:t>
            </w:r>
            <w:r w:rsidR="002E125B">
              <w:rPr>
                <w:szCs w:val="24"/>
                <w:lang w:val="el-GR"/>
              </w:rPr>
              <w:t>ν</w:t>
            </w:r>
            <w:r w:rsidRPr="00E966DA">
              <w:rPr>
                <w:szCs w:val="24"/>
                <w:lang w:val="el-GR"/>
              </w:rPr>
              <w:t xml:space="preserve"> μηχανισμό διαβούλευσης.</w:t>
            </w:r>
          </w:p>
        </w:tc>
      </w:tr>
      <w:tr w:rsidR="007074B3" w:rsidRPr="003709EF" w14:paraId="0861FEB1" w14:textId="77777777" w:rsidTr="00DF73B3">
        <w:trPr>
          <w:gridAfter w:val="1"/>
          <w:wAfter w:w="14" w:type="pct"/>
        </w:trPr>
        <w:tc>
          <w:tcPr>
            <w:tcW w:w="1119" w:type="pct"/>
          </w:tcPr>
          <w:p w14:paraId="09112604"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1EC1156" w14:textId="77777777" w:rsidR="00F85BBB" w:rsidRPr="00B27FE6" w:rsidRDefault="00F85BBB" w:rsidP="007074B3">
            <w:pPr>
              <w:pStyle w:val="ListParagraph"/>
              <w:spacing w:line="360" w:lineRule="auto"/>
              <w:jc w:val="both"/>
              <w:rPr>
                <w:szCs w:val="24"/>
                <w:lang w:val="el-GR"/>
              </w:rPr>
            </w:pPr>
          </w:p>
        </w:tc>
      </w:tr>
      <w:tr w:rsidR="0095608B" w:rsidRPr="003709EF" w14:paraId="75B52417" w14:textId="77777777" w:rsidTr="00DF73B3">
        <w:trPr>
          <w:gridAfter w:val="1"/>
          <w:wAfter w:w="14" w:type="pct"/>
        </w:trPr>
        <w:tc>
          <w:tcPr>
            <w:tcW w:w="1119" w:type="pct"/>
          </w:tcPr>
          <w:p w14:paraId="14BE4554" w14:textId="12B26011" w:rsidR="0095608B" w:rsidRPr="00D15981" w:rsidRDefault="0095608B" w:rsidP="007074B3">
            <w:pPr>
              <w:pStyle w:val="BodyText2"/>
              <w:spacing w:before="0"/>
              <w:jc w:val="left"/>
              <w:rPr>
                <w:rFonts w:ascii="Arial" w:hAnsi="Arial" w:cs="Arial"/>
                <w:sz w:val="24"/>
                <w:szCs w:val="24"/>
                <w:lang w:val="el-GR"/>
              </w:rPr>
            </w:pPr>
            <w:r w:rsidRPr="00D15981">
              <w:rPr>
                <w:rFonts w:ascii="Arial" w:hAnsi="Arial" w:cs="Arial"/>
                <w:sz w:val="24"/>
                <w:szCs w:val="24"/>
                <w:lang w:val="el-GR"/>
              </w:rPr>
              <w:t>Εναλλακτική επίλυση διαφοράς μεταξύ καταναλωτή και παροχέα υπηρεσιών ηλεκτρονικών επικοινωνιών.</w:t>
            </w:r>
          </w:p>
        </w:tc>
        <w:tc>
          <w:tcPr>
            <w:tcW w:w="3866" w:type="pct"/>
            <w:gridSpan w:val="16"/>
          </w:tcPr>
          <w:p w14:paraId="627676B7" w14:textId="7DEEF0CF" w:rsidR="0095608B" w:rsidRPr="00B27FE6" w:rsidRDefault="0095608B" w:rsidP="00F222F5">
            <w:pPr>
              <w:tabs>
                <w:tab w:val="left" w:pos="397"/>
                <w:tab w:val="left" w:pos="589"/>
                <w:tab w:val="left" w:pos="1156"/>
              </w:tabs>
              <w:spacing w:line="360" w:lineRule="auto"/>
              <w:jc w:val="both"/>
              <w:rPr>
                <w:szCs w:val="24"/>
                <w:lang w:val="el-GR"/>
              </w:rPr>
            </w:pPr>
            <w:r>
              <w:rPr>
                <w:szCs w:val="24"/>
                <w:lang w:val="el-GR"/>
              </w:rPr>
              <w:t>40.</w:t>
            </w:r>
            <w:r w:rsidRPr="00271EB8">
              <w:rPr>
                <w:szCs w:val="24"/>
                <w:lang w:val="el-GR"/>
              </w:rPr>
              <w:t>(1)</w:t>
            </w:r>
            <w:r>
              <w:rPr>
                <w:szCs w:val="24"/>
                <w:lang w:val="el-GR"/>
              </w:rPr>
              <w:t>(</w:t>
            </w:r>
            <w:r w:rsidRPr="00271EB8">
              <w:rPr>
                <w:szCs w:val="24"/>
                <w:lang w:val="el-GR"/>
              </w:rPr>
              <w:t>α)</w:t>
            </w:r>
            <w:r>
              <w:rPr>
                <w:szCs w:val="24"/>
                <w:lang w:val="el-GR"/>
              </w:rPr>
              <w:t xml:space="preserve"> </w:t>
            </w:r>
            <w:r w:rsidRPr="00271EB8">
              <w:rPr>
                <w:szCs w:val="24"/>
                <w:lang w:val="el-GR"/>
              </w:rPr>
              <w:t xml:space="preserve">Ο Επίτροπος λειτουργεί ως φορέας εναλλακτικής επίλυσης διαφορών </w:t>
            </w:r>
            <w:r w:rsidR="00F222F5">
              <w:rPr>
                <w:szCs w:val="24"/>
                <w:lang w:val="el-GR"/>
              </w:rPr>
              <w:t>οι οποίες</w:t>
            </w:r>
            <w:r w:rsidRPr="00271EB8">
              <w:rPr>
                <w:szCs w:val="24"/>
                <w:lang w:val="el-GR"/>
              </w:rPr>
              <w:t xml:space="preserve"> προκύπτουν στη βάση των διατάξεων των άρθρων 26 έως 34 μεταξύ τελικών χρηστών, περιλαμβανομένων μικρομεσαίων επιχειρήσεων</w:t>
            </w:r>
            <w:r w:rsidR="002E125B">
              <w:rPr>
                <w:szCs w:val="24"/>
                <w:lang w:val="el-GR"/>
              </w:rPr>
              <w:t>,</w:t>
            </w:r>
            <w:r w:rsidRPr="00271EB8">
              <w:rPr>
                <w:szCs w:val="24"/>
                <w:lang w:val="el-GR"/>
              </w:rPr>
              <w:t xml:space="preserve"> και παροχέων δικτύων ή και υπηρεσιών ηλεκτρονικών επικοινωνιών</w:t>
            </w:r>
          </w:p>
        </w:tc>
      </w:tr>
      <w:tr w:rsidR="00774DCD" w:rsidRPr="003709EF" w14:paraId="24711047" w14:textId="77777777" w:rsidTr="00DF73B3">
        <w:trPr>
          <w:gridAfter w:val="1"/>
          <w:wAfter w:w="14" w:type="pct"/>
        </w:trPr>
        <w:tc>
          <w:tcPr>
            <w:tcW w:w="4986" w:type="pct"/>
            <w:gridSpan w:val="17"/>
          </w:tcPr>
          <w:p w14:paraId="271324A2" w14:textId="77777777" w:rsidR="00774DCD" w:rsidRPr="00271EB8" w:rsidRDefault="00774DCD" w:rsidP="007074B3">
            <w:pPr>
              <w:pStyle w:val="ListParagraph"/>
              <w:spacing w:line="360" w:lineRule="auto"/>
              <w:ind w:left="0"/>
              <w:jc w:val="both"/>
              <w:rPr>
                <w:szCs w:val="24"/>
                <w:lang w:val="el-GR"/>
              </w:rPr>
            </w:pPr>
          </w:p>
        </w:tc>
      </w:tr>
      <w:tr w:rsidR="0095608B" w:rsidRPr="003709EF" w14:paraId="6630553B" w14:textId="77777777" w:rsidTr="00DF73B3">
        <w:trPr>
          <w:gridAfter w:val="1"/>
          <w:wAfter w:w="14" w:type="pct"/>
        </w:trPr>
        <w:tc>
          <w:tcPr>
            <w:tcW w:w="1119" w:type="pct"/>
          </w:tcPr>
          <w:p w14:paraId="0C0C7428" w14:textId="77777777" w:rsidR="0095608B" w:rsidRPr="00B60830" w:rsidRDefault="0095608B" w:rsidP="007074B3">
            <w:pPr>
              <w:pStyle w:val="BodyText2"/>
              <w:spacing w:before="0"/>
              <w:jc w:val="left"/>
              <w:rPr>
                <w:rFonts w:ascii="Arial" w:hAnsi="Arial" w:cs="Arial"/>
                <w:b/>
                <w:bCs/>
                <w:sz w:val="24"/>
                <w:szCs w:val="24"/>
                <w:lang w:val="el-GR"/>
              </w:rPr>
            </w:pPr>
          </w:p>
        </w:tc>
        <w:tc>
          <w:tcPr>
            <w:tcW w:w="3866" w:type="pct"/>
            <w:gridSpan w:val="16"/>
          </w:tcPr>
          <w:p w14:paraId="6E6CFCEF" w14:textId="41DF6048" w:rsidR="0095608B" w:rsidRPr="00271EB8" w:rsidRDefault="0095608B" w:rsidP="0095608B">
            <w:pPr>
              <w:tabs>
                <w:tab w:val="left" w:pos="397"/>
                <w:tab w:val="left" w:pos="589"/>
                <w:tab w:val="left" w:pos="1156"/>
              </w:tabs>
              <w:spacing w:line="360" w:lineRule="auto"/>
              <w:jc w:val="both"/>
              <w:rPr>
                <w:szCs w:val="24"/>
                <w:lang w:val="el-GR"/>
              </w:rPr>
            </w:pPr>
            <w:r>
              <w:rPr>
                <w:szCs w:val="24"/>
                <w:lang w:val="el-GR"/>
              </w:rPr>
              <w:tab/>
            </w:r>
            <w:r>
              <w:rPr>
                <w:szCs w:val="24"/>
                <w:lang w:val="el-GR"/>
              </w:rPr>
              <w:tab/>
            </w:r>
            <w:r w:rsidRPr="00B27FE6">
              <w:rPr>
                <w:szCs w:val="24"/>
                <w:lang w:val="el-GR"/>
              </w:rPr>
              <w:t>(β)</w:t>
            </w:r>
            <w:r>
              <w:rPr>
                <w:szCs w:val="24"/>
                <w:lang w:val="el-GR"/>
              </w:rPr>
              <w:tab/>
            </w:r>
            <w:r w:rsidRPr="00B27FE6">
              <w:rPr>
                <w:szCs w:val="24"/>
                <w:lang w:val="el-GR"/>
              </w:rPr>
              <w:t>Ο Επίτροπος αναλαμβάνει την εναλλακτική επίλυση διαφορών είτε με δική του πρωτοβουλία είτε  κατόπιν καταγγελίας ή παραπόνου.</w:t>
            </w:r>
          </w:p>
        </w:tc>
      </w:tr>
      <w:tr w:rsidR="00774DCD" w:rsidRPr="003709EF" w14:paraId="2596BD73" w14:textId="77777777" w:rsidTr="00DF73B3">
        <w:trPr>
          <w:gridAfter w:val="1"/>
          <w:wAfter w:w="14" w:type="pct"/>
        </w:trPr>
        <w:tc>
          <w:tcPr>
            <w:tcW w:w="4986" w:type="pct"/>
            <w:gridSpan w:val="17"/>
          </w:tcPr>
          <w:p w14:paraId="16B47FC7" w14:textId="77777777" w:rsidR="00774DCD" w:rsidRPr="00271EB8" w:rsidRDefault="00774DCD" w:rsidP="007074B3">
            <w:pPr>
              <w:pStyle w:val="ListParagraph"/>
              <w:spacing w:line="360" w:lineRule="auto"/>
              <w:ind w:left="0"/>
              <w:jc w:val="both"/>
              <w:rPr>
                <w:szCs w:val="24"/>
                <w:lang w:val="el-GR"/>
              </w:rPr>
            </w:pPr>
          </w:p>
        </w:tc>
      </w:tr>
      <w:tr w:rsidR="005A0BB5" w:rsidRPr="003709EF" w14:paraId="57132814" w14:textId="77777777" w:rsidTr="00DF73B3">
        <w:trPr>
          <w:gridAfter w:val="1"/>
          <w:wAfter w:w="14" w:type="pct"/>
        </w:trPr>
        <w:tc>
          <w:tcPr>
            <w:tcW w:w="1119" w:type="pct"/>
          </w:tcPr>
          <w:p w14:paraId="16ED0190" w14:textId="77777777" w:rsidR="005A0BB5" w:rsidRPr="00B60830" w:rsidRDefault="005A0BB5" w:rsidP="007074B3">
            <w:pPr>
              <w:pStyle w:val="BodyText2"/>
              <w:spacing w:before="0"/>
              <w:jc w:val="left"/>
              <w:rPr>
                <w:rFonts w:ascii="Arial" w:hAnsi="Arial" w:cs="Arial"/>
                <w:b/>
                <w:bCs/>
                <w:sz w:val="24"/>
                <w:szCs w:val="24"/>
                <w:lang w:val="el-GR"/>
              </w:rPr>
            </w:pPr>
          </w:p>
        </w:tc>
        <w:tc>
          <w:tcPr>
            <w:tcW w:w="3866" w:type="pct"/>
            <w:gridSpan w:val="16"/>
          </w:tcPr>
          <w:p w14:paraId="7BD5E084" w14:textId="5DAF575C" w:rsidR="005A0BB5" w:rsidRPr="00271EB8" w:rsidRDefault="00774DCD" w:rsidP="00D050ED">
            <w:pPr>
              <w:tabs>
                <w:tab w:val="left" w:pos="397"/>
                <w:tab w:val="left" w:pos="589"/>
                <w:tab w:val="left" w:pos="1156"/>
              </w:tabs>
              <w:spacing w:line="360" w:lineRule="auto"/>
              <w:jc w:val="both"/>
              <w:rPr>
                <w:szCs w:val="24"/>
                <w:lang w:val="el-GR"/>
              </w:rPr>
            </w:pPr>
            <w:r>
              <w:rPr>
                <w:szCs w:val="24"/>
                <w:lang w:val="el-GR"/>
              </w:rPr>
              <w:tab/>
            </w:r>
            <w:r>
              <w:rPr>
                <w:szCs w:val="24"/>
                <w:lang w:val="el-GR"/>
              </w:rPr>
              <w:tab/>
            </w:r>
            <w:r w:rsidR="005A0BB5" w:rsidRPr="00B27FE6">
              <w:rPr>
                <w:szCs w:val="24"/>
                <w:lang w:val="el-GR"/>
              </w:rPr>
              <w:t>(γ)</w:t>
            </w:r>
            <w:r>
              <w:rPr>
                <w:szCs w:val="24"/>
                <w:lang w:val="el-GR"/>
              </w:rPr>
              <w:tab/>
            </w:r>
            <w:r w:rsidR="002E125B">
              <w:rPr>
                <w:szCs w:val="24"/>
                <w:lang w:val="el-GR"/>
              </w:rPr>
              <w:t>Σε</w:t>
            </w:r>
            <w:r w:rsidR="005A0BB5" w:rsidRPr="00B27FE6">
              <w:rPr>
                <w:szCs w:val="24"/>
                <w:lang w:val="el-GR"/>
              </w:rPr>
              <w:t xml:space="preserve"> περίπτωση καταχώρ</w:t>
            </w:r>
            <w:r w:rsidR="002E125B">
              <w:rPr>
                <w:szCs w:val="24"/>
                <w:lang w:val="el-GR"/>
              </w:rPr>
              <w:t>ι</w:t>
            </w:r>
            <w:r w:rsidR="005A0BB5" w:rsidRPr="00B27FE6">
              <w:rPr>
                <w:szCs w:val="24"/>
                <w:lang w:val="el-GR"/>
              </w:rPr>
              <w:t>σης καταγγελίας ή παραπόνου, ο Επίτροπος έχει την εξουσία να απορρίψει την καταγγελία ή παράπονο, εάν κατά τη γνώμη του είναι προφανώς αβάσιμη</w:t>
            </w:r>
            <w:r w:rsidR="002E125B">
              <w:rPr>
                <w:szCs w:val="24"/>
                <w:lang w:val="el-GR"/>
              </w:rPr>
              <w:t>,</w:t>
            </w:r>
            <w:r w:rsidR="005A0BB5" w:rsidRPr="00B27FE6">
              <w:rPr>
                <w:szCs w:val="24"/>
                <w:lang w:val="el-GR"/>
              </w:rPr>
              <w:t xml:space="preserve"> και σε όλες τις άλλες περιπτώσεις ο Επίτροπος ακολουθεί τη διαδικασία που καθορίζει με Ρυθμιστική Απόφασή του, η οποία εκδίδεται δυνάμει του εδαφίου (3), και να προβεί στην έκδοση Απόφασης η οποία είναι δεσμευτική για τα ενδιαφερόμενα πρόσωπα. </w:t>
            </w:r>
          </w:p>
        </w:tc>
      </w:tr>
      <w:tr w:rsidR="00774DCD" w:rsidRPr="003709EF" w14:paraId="5EE6AF53" w14:textId="77777777" w:rsidTr="00DF73B3">
        <w:trPr>
          <w:gridAfter w:val="1"/>
          <w:wAfter w:w="14" w:type="pct"/>
        </w:trPr>
        <w:tc>
          <w:tcPr>
            <w:tcW w:w="4986" w:type="pct"/>
            <w:gridSpan w:val="17"/>
          </w:tcPr>
          <w:p w14:paraId="26A339A1" w14:textId="77777777" w:rsidR="00774DCD" w:rsidRPr="00271EB8" w:rsidRDefault="00774DCD" w:rsidP="007074B3">
            <w:pPr>
              <w:pStyle w:val="ListParagraph"/>
              <w:spacing w:line="360" w:lineRule="auto"/>
              <w:ind w:left="0"/>
              <w:jc w:val="both"/>
              <w:rPr>
                <w:szCs w:val="24"/>
                <w:lang w:val="el-GR"/>
              </w:rPr>
            </w:pPr>
          </w:p>
        </w:tc>
      </w:tr>
      <w:tr w:rsidR="00774DCD" w:rsidRPr="003709EF" w14:paraId="3877D0C4" w14:textId="77777777" w:rsidTr="00DF73B3">
        <w:trPr>
          <w:gridAfter w:val="1"/>
          <w:wAfter w:w="14" w:type="pct"/>
        </w:trPr>
        <w:tc>
          <w:tcPr>
            <w:tcW w:w="1119" w:type="pct"/>
          </w:tcPr>
          <w:p w14:paraId="20C5F5C6" w14:textId="77777777" w:rsidR="00774DCD" w:rsidRPr="00B60830" w:rsidRDefault="00774DCD" w:rsidP="007074B3">
            <w:pPr>
              <w:pStyle w:val="BodyText2"/>
              <w:spacing w:before="0"/>
              <w:jc w:val="left"/>
              <w:rPr>
                <w:rFonts w:ascii="Arial" w:hAnsi="Arial" w:cs="Arial"/>
                <w:b/>
                <w:bCs/>
                <w:sz w:val="24"/>
                <w:szCs w:val="24"/>
                <w:lang w:val="el-GR"/>
              </w:rPr>
            </w:pPr>
          </w:p>
        </w:tc>
        <w:tc>
          <w:tcPr>
            <w:tcW w:w="3866" w:type="pct"/>
            <w:gridSpan w:val="16"/>
          </w:tcPr>
          <w:p w14:paraId="6141E840" w14:textId="472B9BFF" w:rsidR="00774DCD" w:rsidRPr="00271EB8" w:rsidRDefault="00774DCD" w:rsidP="00D050ED">
            <w:pPr>
              <w:tabs>
                <w:tab w:val="left" w:pos="397"/>
                <w:tab w:val="left" w:pos="589"/>
                <w:tab w:val="left" w:pos="1156"/>
              </w:tabs>
              <w:spacing w:line="360" w:lineRule="auto"/>
              <w:jc w:val="both"/>
              <w:rPr>
                <w:szCs w:val="24"/>
                <w:lang w:val="el-GR"/>
              </w:rPr>
            </w:pPr>
            <w:r>
              <w:rPr>
                <w:szCs w:val="24"/>
                <w:lang w:val="el-GR"/>
              </w:rPr>
              <w:tab/>
            </w:r>
            <w:r>
              <w:rPr>
                <w:szCs w:val="24"/>
                <w:lang w:val="el-GR"/>
              </w:rPr>
              <w:tab/>
            </w:r>
            <w:r w:rsidRPr="00B27FE6">
              <w:rPr>
                <w:szCs w:val="24"/>
                <w:lang w:val="el-GR"/>
              </w:rPr>
              <w:t>(δ)</w:t>
            </w:r>
            <w:r>
              <w:rPr>
                <w:szCs w:val="24"/>
                <w:lang w:val="el-GR"/>
              </w:rPr>
              <w:tab/>
            </w:r>
            <w:r w:rsidRPr="00B27FE6">
              <w:rPr>
                <w:szCs w:val="24"/>
                <w:lang w:val="el-GR"/>
              </w:rPr>
              <w:t>Ο Επίτροπος έχει την εξουσία έκδοσης προσωρινής Απόφασης για περιπτώσεις επείγουσας φύσης</w:t>
            </w:r>
            <w:r w:rsidR="002E125B">
              <w:rPr>
                <w:szCs w:val="24"/>
                <w:lang w:val="el-GR"/>
              </w:rPr>
              <w:t>,</w:t>
            </w:r>
            <w:r w:rsidRPr="00B27FE6">
              <w:rPr>
                <w:szCs w:val="24"/>
                <w:lang w:val="el-GR"/>
              </w:rPr>
              <w:t xml:space="preserve"> προκειμένου να διασφαλίσει τον ανταγωνισμό και να προστατεύσει τα συμφέροντα των χρηστών και</w:t>
            </w:r>
            <w:r w:rsidR="002E125B">
              <w:rPr>
                <w:szCs w:val="24"/>
                <w:lang w:val="el-GR"/>
              </w:rPr>
              <w:t>,</w:t>
            </w:r>
            <w:r w:rsidRPr="00B27FE6">
              <w:rPr>
                <w:szCs w:val="24"/>
                <w:lang w:val="el-GR"/>
              </w:rPr>
              <w:t xml:space="preserve"> σε αυτές τις περιπτώσεις ο Επίτροπος, ακολουθεί τη διαδικασία που καθορίζεται με Ρυθμιστική Απόφασή του η οποία εκδίδεται δυνάμει του εδαφίου (3). </w:t>
            </w:r>
          </w:p>
        </w:tc>
      </w:tr>
      <w:tr w:rsidR="00774DCD" w:rsidRPr="003709EF" w14:paraId="7E06C322" w14:textId="77777777" w:rsidTr="00DF73B3">
        <w:trPr>
          <w:gridAfter w:val="1"/>
          <w:wAfter w:w="14" w:type="pct"/>
        </w:trPr>
        <w:tc>
          <w:tcPr>
            <w:tcW w:w="4986" w:type="pct"/>
            <w:gridSpan w:val="17"/>
          </w:tcPr>
          <w:p w14:paraId="2A2C3C01" w14:textId="77777777" w:rsidR="00774DCD" w:rsidRPr="00271EB8" w:rsidRDefault="00774DCD" w:rsidP="007074B3">
            <w:pPr>
              <w:pStyle w:val="ListParagraph"/>
              <w:spacing w:line="360" w:lineRule="auto"/>
              <w:ind w:left="0"/>
              <w:jc w:val="both"/>
              <w:rPr>
                <w:szCs w:val="24"/>
                <w:lang w:val="el-GR"/>
              </w:rPr>
            </w:pPr>
          </w:p>
        </w:tc>
      </w:tr>
      <w:tr w:rsidR="00774DCD" w:rsidRPr="003709EF" w14:paraId="7EA1487B" w14:textId="77777777" w:rsidTr="00DF73B3">
        <w:trPr>
          <w:gridAfter w:val="1"/>
          <w:wAfter w:w="14" w:type="pct"/>
        </w:trPr>
        <w:tc>
          <w:tcPr>
            <w:tcW w:w="1119" w:type="pct"/>
          </w:tcPr>
          <w:p w14:paraId="5F89682E" w14:textId="77777777" w:rsidR="00774DCD" w:rsidRPr="00B60830" w:rsidRDefault="00774DCD" w:rsidP="007074B3">
            <w:pPr>
              <w:pStyle w:val="BodyText2"/>
              <w:spacing w:before="0"/>
              <w:jc w:val="left"/>
              <w:rPr>
                <w:rFonts w:ascii="Arial" w:hAnsi="Arial" w:cs="Arial"/>
                <w:b/>
                <w:bCs/>
                <w:sz w:val="24"/>
                <w:szCs w:val="24"/>
                <w:lang w:val="el-GR"/>
              </w:rPr>
            </w:pPr>
          </w:p>
        </w:tc>
        <w:tc>
          <w:tcPr>
            <w:tcW w:w="3866" w:type="pct"/>
            <w:gridSpan w:val="16"/>
          </w:tcPr>
          <w:p w14:paraId="24A59065" w14:textId="5EE5A194" w:rsidR="00774DCD" w:rsidRPr="00271EB8" w:rsidRDefault="00774DCD" w:rsidP="00D050ED">
            <w:pPr>
              <w:tabs>
                <w:tab w:val="left" w:pos="397"/>
                <w:tab w:val="left" w:pos="589"/>
                <w:tab w:val="left" w:pos="1156"/>
              </w:tabs>
              <w:spacing w:line="360" w:lineRule="auto"/>
              <w:jc w:val="both"/>
              <w:rPr>
                <w:szCs w:val="24"/>
                <w:lang w:val="el-GR"/>
              </w:rPr>
            </w:pPr>
            <w:r>
              <w:rPr>
                <w:szCs w:val="24"/>
                <w:lang w:val="el-GR"/>
              </w:rPr>
              <w:tab/>
            </w:r>
            <w:r>
              <w:rPr>
                <w:szCs w:val="24"/>
                <w:lang w:val="el-GR"/>
              </w:rPr>
              <w:tab/>
            </w:r>
            <w:r w:rsidRPr="00B27FE6">
              <w:rPr>
                <w:szCs w:val="24"/>
                <w:lang w:val="el-GR"/>
              </w:rPr>
              <w:t>(ε)</w:t>
            </w:r>
            <w:r>
              <w:rPr>
                <w:szCs w:val="24"/>
                <w:lang w:val="el-GR"/>
              </w:rPr>
              <w:tab/>
            </w:r>
            <w:r w:rsidRPr="00B27FE6">
              <w:rPr>
                <w:szCs w:val="24"/>
                <w:lang w:val="el-GR"/>
              </w:rPr>
              <w:t xml:space="preserve">Ο Επίτροπος έχει την εξουσία να επιβάλει διοικητικά πρόστιμα ή άλλες κυρώσεις, όπως προβλέπεται </w:t>
            </w:r>
            <w:r w:rsidR="00D050ED">
              <w:rPr>
                <w:szCs w:val="24"/>
                <w:lang w:val="el-GR"/>
              </w:rPr>
              <w:t>στις διατάξεις του άρθρου</w:t>
            </w:r>
            <w:r w:rsidRPr="00B27FE6">
              <w:rPr>
                <w:szCs w:val="24"/>
                <w:lang w:val="el-GR"/>
              </w:rPr>
              <w:t xml:space="preserve"> 43.</w:t>
            </w:r>
          </w:p>
        </w:tc>
      </w:tr>
      <w:tr w:rsidR="00774DCD" w:rsidRPr="003709EF" w14:paraId="041E93A0" w14:textId="77777777" w:rsidTr="00DF73B3">
        <w:trPr>
          <w:gridAfter w:val="1"/>
          <w:wAfter w:w="14" w:type="pct"/>
        </w:trPr>
        <w:tc>
          <w:tcPr>
            <w:tcW w:w="4986" w:type="pct"/>
            <w:gridSpan w:val="17"/>
          </w:tcPr>
          <w:p w14:paraId="7D4CBDE9" w14:textId="77777777" w:rsidR="00774DCD" w:rsidRPr="00271EB8" w:rsidRDefault="00774DCD" w:rsidP="007074B3">
            <w:pPr>
              <w:pStyle w:val="ListParagraph"/>
              <w:spacing w:line="360" w:lineRule="auto"/>
              <w:ind w:left="0"/>
              <w:jc w:val="both"/>
              <w:rPr>
                <w:szCs w:val="24"/>
                <w:lang w:val="el-GR"/>
              </w:rPr>
            </w:pPr>
          </w:p>
        </w:tc>
      </w:tr>
      <w:tr w:rsidR="00774DCD" w:rsidRPr="003709EF" w14:paraId="7E6E32CF" w14:textId="77777777" w:rsidTr="00DF73B3">
        <w:trPr>
          <w:gridAfter w:val="1"/>
          <w:wAfter w:w="14" w:type="pct"/>
        </w:trPr>
        <w:tc>
          <w:tcPr>
            <w:tcW w:w="1119" w:type="pct"/>
          </w:tcPr>
          <w:p w14:paraId="5E0D9A8D" w14:textId="77777777" w:rsidR="00774DCD" w:rsidRPr="00B60830" w:rsidRDefault="00774DCD" w:rsidP="007074B3">
            <w:pPr>
              <w:pStyle w:val="BodyText2"/>
              <w:spacing w:before="0"/>
              <w:jc w:val="left"/>
              <w:rPr>
                <w:rFonts w:ascii="Arial" w:hAnsi="Arial" w:cs="Arial"/>
                <w:b/>
                <w:bCs/>
                <w:sz w:val="24"/>
                <w:szCs w:val="24"/>
                <w:lang w:val="el-GR"/>
              </w:rPr>
            </w:pPr>
          </w:p>
        </w:tc>
        <w:tc>
          <w:tcPr>
            <w:tcW w:w="3866" w:type="pct"/>
            <w:gridSpan w:val="16"/>
          </w:tcPr>
          <w:p w14:paraId="45162AA1" w14:textId="56A2104C" w:rsidR="00774DCD" w:rsidRPr="00271EB8" w:rsidRDefault="00774DCD" w:rsidP="00774DCD">
            <w:pPr>
              <w:tabs>
                <w:tab w:val="left" w:pos="397"/>
                <w:tab w:val="left" w:pos="589"/>
                <w:tab w:val="left" w:pos="1156"/>
              </w:tabs>
              <w:spacing w:line="360" w:lineRule="auto"/>
              <w:jc w:val="both"/>
              <w:rPr>
                <w:szCs w:val="24"/>
                <w:lang w:val="el-GR"/>
              </w:rPr>
            </w:pPr>
            <w:r>
              <w:rPr>
                <w:szCs w:val="24"/>
                <w:lang w:val="el-GR"/>
              </w:rPr>
              <w:tab/>
            </w:r>
            <w:r>
              <w:rPr>
                <w:szCs w:val="24"/>
                <w:lang w:val="el-GR"/>
              </w:rPr>
              <w:tab/>
            </w:r>
            <w:r w:rsidRPr="00B27FE6">
              <w:rPr>
                <w:szCs w:val="24"/>
                <w:lang w:val="el-GR"/>
              </w:rPr>
              <w:t>(στ)</w:t>
            </w:r>
            <w:r>
              <w:rPr>
                <w:szCs w:val="24"/>
                <w:lang w:val="el-GR"/>
              </w:rPr>
              <w:tab/>
            </w:r>
            <w:r w:rsidRPr="00B27FE6">
              <w:rPr>
                <w:szCs w:val="24"/>
                <w:lang w:val="el-GR"/>
              </w:rPr>
              <w:t>Ο Επίτροπος δύναται να αρνηθεί την επίλυση μιας διαφοράς όταν υπάρχουν άλλοι μηχανισμοί, συμπεριλαμβανομένης της διαμεσολάβησης, οι οποίοι δύναται όπως  συμβάλλουν καλύτερα στην έγκαιρη επίλυση της διαφοράς</w:t>
            </w:r>
            <w:r w:rsidR="00C122D1">
              <w:rPr>
                <w:szCs w:val="24"/>
                <w:lang w:val="el-GR"/>
              </w:rPr>
              <w:t>,</w:t>
            </w:r>
            <w:r w:rsidRPr="00B27FE6">
              <w:rPr>
                <w:szCs w:val="24"/>
                <w:lang w:val="el-GR"/>
              </w:rPr>
              <w:t xml:space="preserve"> και προς τούτο εκδίδει σχετική δεσμευτική Απόφαση.</w:t>
            </w:r>
          </w:p>
        </w:tc>
      </w:tr>
      <w:tr w:rsidR="00774DCD" w:rsidRPr="003709EF" w14:paraId="6005485F" w14:textId="77777777" w:rsidTr="00DF73B3">
        <w:trPr>
          <w:gridAfter w:val="1"/>
          <w:wAfter w:w="14" w:type="pct"/>
        </w:trPr>
        <w:tc>
          <w:tcPr>
            <w:tcW w:w="4986" w:type="pct"/>
            <w:gridSpan w:val="17"/>
          </w:tcPr>
          <w:p w14:paraId="49F53BD5" w14:textId="77777777" w:rsidR="00774DCD" w:rsidRPr="00271EB8" w:rsidRDefault="00774DCD" w:rsidP="007074B3">
            <w:pPr>
              <w:pStyle w:val="ListParagraph"/>
              <w:spacing w:line="360" w:lineRule="auto"/>
              <w:ind w:left="0"/>
              <w:jc w:val="both"/>
              <w:rPr>
                <w:szCs w:val="24"/>
                <w:lang w:val="el-GR"/>
              </w:rPr>
            </w:pPr>
          </w:p>
        </w:tc>
      </w:tr>
      <w:tr w:rsidR="00774DCD" w:rsidRPr="003709EF" w14:paraId="1A16F178" w14:textId="77777777" w:rsidTr="00DF73B3">
        <w:trPr>
          <w:gridAfter w:val="1"/>
          <w:wAfter w:w="14" w:type="pct"/>
        </w:trPr>
        <w:tc>
          <w:tcPr>
            <w:tcW w:w="1119" w:type="pct"/>
          </w:tcPr>
          <w:p w14:paraId="51EBE1AB" w14:textId="77777777" w:rsidR="00774DCD" w:rsidRPr="00B60830" w:rsidRDefault="00774DCD" w:rsidP="007074B3">
            <w:pPr>
              <w:pStyle w:val="BodyText2"/>
              <w:spacing w:before="0"/>
              <w:jc w:val="left"/>
              <w:rPr>
                <w:rFonts w:ascii="Arial" w:hAnsi="Arial" w:cs="Arial"/>
                <w:b/>
                <w:bCs/>
                <w:sz w:val="24"/>
                <w:szCs w:val="24"/>
                <w:lang w:val="el-GR"/>
              </w:rPr>
            </w:pPr>
          </w:p>
        </w:tc>
        <w:tc>
          <w:tcPr>
            <w:tcW w:w="3866" w:type="pct"/>
            <w:gridSpan w:val="16"/>
          </w:tcPr>
          <w:p w14:paraId="2DDD33BF" w14:textId="20C0DB60" w:rsidR="00774DCD" w:rsidRPr="006A4DB9" w:rsidRDefault="00774DCD" w:rsidP="00D050ED">
            <w:pPr>
              <w:tabs>
                <w:tab w:val="left" w:pos="397"/>
                <w:tab w:val="left" w:pos="589"/>
                <w:tab w:val="left" w:pos="1156"/>
              </w:tabs>
              <w:spacing w:line="360" w:lineRule="auto"/>
              <w:jc w:val="both"/>
              <w:rPr>
                <w:szCs w:val="24"/>
                <w:highlight w:val="yellow"/>
                <w:lang w:val="el-GR"/>
              </w:rPr>
            </w:pPr>
            <w:r>
              <w:rPr>
                <w:szCs w:val="24"/>
                <w:lang w:val="el-GR"/>
              </w:rPr>
              <w:tab/>
            </w:r>
            <w:r>
              <w:rPr>
                <w:szCs w:val="24"/>
                <w:lang w:val="el-GR"/>
              </w:rPr>
              <w:tab/>
            </w:r>
            <w:r w:rsidRPr="00B27FE6">
              <w:rPr>
                <w:szCs w:val="24"/>
                <w:lang w:val="el-GR"/>
              </w:rPr>
              <w:t>(ζ)</w:t>
            </w:r>
            <w:r>
              <w:rPr>
                <w:szCs w:val="24"/>
                <w:lang w:val="el-GR"/>
              </w:rPr>
              <w:tab/>
            </w:r>
            <w:r w:rsidRPr="00B27FE6">
              <w:rPr>
                <w:szCs w:val="24"/>
                <w:lang w:val="el-GR"/>
              </w:rPr>
              <w:t xml:space="preserve">Η δικαιοδοσία του Επιτρόπου δεν δύναται να </w:t>
            </w:r>
            <w:r w:rsidR="00FC36F4">
              <w:rPr>
                <w:szCs w:val="24"/>
                <w:lang w:val="el-GR"/>
              </w:rPr>
              <w:t>παρακαμφθεί</w:t>
            </w:r>
            <w:r w:rsidRPr="00B27FE6">
              <w:rPr>
                <w:szCs w:val="24"/>
                <w:lang w:val="el-GR"/>
              </w:rPr>
              <w:t xml:space="preserve"> </w:t>
            </w:r>
            <w:r w:rsidR="00C122D1">
              <w:rPr>
                <w:szCs w:val="24"/>
                <w:lang w:val="el-GR"/>
              </w:rPr>
              <w:t>διά</w:t>
            </w:r>
            <w:r w:rsidRPr="00B27FE6">
              <w:rPr>
                <w:szCs w:val="24"/>
                <w:lang w:val="el-GR"/>
              </w:rPr>
              <w:t xml:space="preserve"> συμφωνίας και οποιαδήποτε προσπάθεια αποκλεισμού της δικαιοδοσίας του Επιτρόπου με αυτόν τον τρόπο θεωρείται άκυρη και ανυπόστατη και ως μη-εκτελεστή για </w:t>
            </w:r>
            <w:r w:rsidRPr="00B27FE6">
              <w:rPr>
                <w:szCs w:val="24"/>
                <w:lang w:val="el-GR"/>
              </w:rPr>
              <w:lastRenderedPageBreak/>
              <w:t>οποιοδήποτε από τα μέρη και η ακυρότητα αυτού του όρου δεν επηρεάζει την ισχύ της λοιπής σχετικής συμφωνίας.</w:t>
            </w:r>
          </w:p>
        </w:tc>
      </w:tr>
      <w:tr w:rsidR="00774DCD" w:rsidRPr="003709EF" w14:paraId="08905468" w14:textId="77777777" w:rsidTr="00DF73B3">
        <w:trPr>
          <w:gridAfter w:val="1"/>
          <w:wAfter w:w="14" w:type="pct"/>
        </w:trPr>
        <w:tc>
          <w:tcPr>
            <w:tcW w:w="4986" w:type="pct"/>
            <w:gridSpan w:val="17"/>
          </w:tcPr>
          <w:p w14:paraId="5877D76D" w14:textId="77777777" w:rsidR="00774DCD" w:rsidRPr="00B27FE6" w:rsidRDefault="00774DCD" w:rsidP="007074B3">
            <w:pPr>
              <w:pStyle w:val="ListParagraph"/>
              <w:spacing w:line="360" w:lineRule="auto"/>
              <w:jc w:val="both"/>
              <w:rPr>
                <w:szCs w:val="24"/>
                <w:lang w:val="el-GR"/>
              </w:rPr>
            </w:pPr>
          </w:p>
        </w:tc>
      </w:tr>
      <w:tr w:rsidR="00774DCD" w:rsidRPr="003709EF" w14:paraId="66DBE13F" w14:textId="77777777" w:rsidTr="00DF73B3">
        <w:trPr>
          <w:gridAfter w:val="1"/>
          <w:wAfter w:w="14" w:type="pct"/>
        </w:trPr>
        <w:tc>
          <w:tcPr>
            <w:tcW w:w="1119" w:type="pct"/>
          </w:tcPr>
          <w:p w14:paraId="0C1BDAC2" w14:textId="77777777" w:rsidR="00774DCD" w:rsidRPr="00B27FE6" w:rsidRDefault="00774DCD" w:rsidP="007074B3">
            <w:pPr>
              <w:pStyle w:val="BodyText2"/>
              <w:spacing w:before="0"/>
              <w:jc w:val="left"/>
              <w:rPr>
                <w:rFonts w:ascii="Arial" w:hAnsi="Arial" w:cs="Arial"/>
                <w:sz w:val="24"/>
                <w:szCs w:val="24"/>
                <w:lang w:val="el-GR"/>
              </w:rPr>
            </w:pPr>
          </w:p>
        </w:tc>
        <w:tc>
          <w:tcPr>
            <w:tcW w:w="3866" w:type="pct"/>
            <w:gridSpan w:val="16"/>
          </w:tcPr>
          <w:p w14:paraId="23A40837" w14:textId="016AE8D3" w:rsidR="00774DCD" w:rsidRPr="00B27FE6" w:rsidRDefault="00774DCD" w:rsidP="00774DCD">
            <w:pPr>
              <w:tabs>
                <w:tab w:val="left" w:pos="397"/>
                <w:tab w:val="left" w:pos="589"/>
                <w:tab w:val="left" w:pos="1156"/>
              </w:tabs>
              <w:spacing w:line="360" w:lineRule="auto"/>
              <w:jc w:val="both"/>
              <w:rPr>
                <w:szCs w:val="24"/>
                <w:lang w:val="el-GR"/>
              </w:rPr>
            </w:pPr>
            <w:r>
              <w:rPr>
                <w:szCs w:val="24"/>
                <w:lang w:val="el-GR"/>
              </w:rPr>
              <w:tab/>
            </w:r>
            <w:r w:rsidRPr="00B27FE6">
              <w:rPr>
                <w:szCs w:val="24"/>
                <w:lang w:val="el-GR"/>
              </w:rPr>
              <w:t>(2)</w:t>
            </w:r>
            <w:r>
              <w:rPr>
                <w:szCs w:val="24"/>
                <w:lang w:val="el-GR"/>
              </w:rPr>
              <w:tab/>
            </w:r>
            <w:r w:rsidR="00C122D1">
              <w:rPr>
                <w:szCs w:val="24"/>
                <w:lang w:val="el-GR"/>
              </w:rPr>
              <w:t>Σε</w:t>
            </w:r>
            <w:r w:rsidRPr="00B27FE6">
              <w:rPr>
                <w:szCs w:val="24"/>
                <w:lang w:val="el-GR"/>
              </w:rPr>
              <w:t xml:space="preserve"> περίπτωση που το ένα μέρος της διαφοράς ανήκει σε άλλο κράτος μέλος, ο Επίτροπος συντονίζει τις προσπάθειές του για επίλυση της διαφοράς με την αντίστοιχη εθνική ρυθμιστική αρχή του εμπλεκόμενου κράτους μέλους.  </w:t>
            </w:r>
          </w:p>
        </w:tc>
      </w:tr>
      <w:tr w:rsidR="00566314" w:rsidRPr="003709EF" w14:paraId="2ADE0AD8" w14:textId="77777777" w:rsidTr="00DF73B3">
        <w:trPr>
          <w:gridAfter w:val="1"/>
          <w:wAfter w:w="14" w:type="pct"/>
        </w:trPr>
        <w:tc>
          <w:tcPr>
            <w:tcW w:w="4986" w:type="pct"/>
            <w:gridSpan w:val="17"/>
          </w:tcPr>
          <w:p w14:paraId="49B11E23" w14:textId="77777777" w:rsidR="00566314" w:rsidRPr="00B27FE6" w:rsidRDefault="00566314" w:rsidP="007074B3">
            <w:pPr>
              <w:pStyle w:val="ListParagraph"/>
              <w:spacing w:line="360" w:lineRule="auto"/>
              <w:jc w:val="both"/>
              <w:rPr>
                <w:szCs w:val="24"/>
                <w:lang w:val="el-GR"/>
              </w:rPr>
            </w:pPr>
          </w:p>
        </w:tc>
      </w:tr>
      <w:tr w:rsidR="002E410C" w:rsidRPr="003709EF" w14:paraId="7ABEA871" w14:textId="77777777" w:rsidTr="00DF73B3">
        <w:trPr>
          <w:gridAfter w:val="1"/>
          <w:wAfter w:w="14" w:type="pct"/>
        </w:trPr>
        <w:tc>
          <w:tcPr>
            <w:tcW w:w="1119" w:type="pct"/>
          </w:tcPr>
          <w:p w14:paraId="18C63B25" w14:textId="77777777" w:rsidR="002E410C" w:rsidRPr="00B27FE6" w:rsidRDefault="002E410C" w:rsidP="007074B3">
            <w:pPr>
              <w:pStyle w:val="BodyText2"/>
              <w:spacing w:before="0"/>
              <w:jc w:val="left"/>
              <w:rPr>
                <w:rFonts w:ascii="Arial" w:hAnsi="Arial" w:cs="Arial"/>
                <w:sz w:val="24"/>
                <w:szCs w:val="24"/>
                <w:lang w:val="el-GR"/>
              </w:rPr>
            </w:pPr>
          </w:p>
        </w:tc>
        <w:tc>
          <w:tcPr>
            <w:tcW w:w="3866" w:type="pct"/>
            <w:gridSpan w:val="16"/>
          </w:tcPr>
          <w:p w14:paraId="7B655D71" w14:textId="7D729BD9" w:rsidR="002E410C" w:rsidRPr="00B27FE6" w:rsidRDefault="002E410C" w:rsidP="002E410C">
            <w:pPr>
              <w:tabs>
                <w:tab w:val="left" w:pos="397"/>
                <w:tab w:val="left" w:pos="589"/>
                <w:tab w:val="left" w:pos="1156"/>
              </w:tabs>
              <w:spacing w:line="360" w:lineRule="auto"/>
              <w:jc w:val="both"/>
              <w:rPr>
                <w:szCs w:val="24"/>
                <w:lang w:val="el-GR"/>
              </w:rPr>
            </w:pPr>
            <w:r>
              <w:rPr>
                <w:szCs w:val="24"/>
                <w:lang w:val="el-GR"/>
              </w:rPr>
              <w:tab/>
              <w:t>(3)</w:t>
            </w:r>
            <w:r>
              <w:rPr>
                <w:szCs w:val="24"/>
                <w:lang w:val="el-GR"/>
              </w:rPr>
              <w:tab/>
            </w:r>
            <w:r w:rsidRPr="00B27FE6">
              <w:rPr>
                <w:szCs w:val="24"/>
                <w:lang w:val="el-GR"/>
              </w:rPr>
              <w:t>Ο Επίτροπος καθορίζει, με Ρυθμιστική Απόφασή του, τις διαδικασίες, τα χρονοδιαγράμματα και το πλαίσιο που διέπει την εναλλακτική επίλυση διαφορών μεταξύ τελικών χρηστών και παροχέων δικτύων ή και υπηρεσιών ηλεκτρονικών επικοινωνιών.</w:t>
            </w:r>
          </w:p>
        </w:tc>
      </w:tr>
      <w:tr w:rsidR="007074B3" w:rsidRPr="003709EF" w14:paraId="0E33690E" w14:textId="77777777" w:rsidTr="00DF73B3">
        <w:trPr>
          <w:gridAfter w:val="1"/>
          <w:wAfter w:w="14" w:type="pct"/>
        </w:trPr>
        <w:tc>
          <w:tcPr>
            <w:tcW w:w="1119" w:type="pct"/>
          </w:tcPr>
          <w:p w14:paraId="6519B993"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6F132B7"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7074B3" w:rsidRPr="003709EF" w14:paraId="115485B3" w14:textId="77777777" w:rsidTr="00DF73B3">
        <w:trPr>
          <w:gridAfter w:val="1"/>
          <w:wAfter w:w="14" w:type="pct"/>
        </w:trPr>
        <w:tc>
          <w:tcPr>
            <w:tcW w:w="1119" w:type="pct"/>
          </w:tcPr>
          <w:p w14:paraId="45A66F43" w14:textId="02D16BA1"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Επίλυση διαφοράς μεταξύ παροχέων. </w:t>
            </w:r>
          </w:p>
        </w:tc>
        <w:tc>
          <w:tcPr>
            <w:tcW w:w="3866" w:type="pct"/>
            <w:gridSpan w:val="16"/>
          </w:tcPr>
          <w:p w14:paraId="39190EAB" w14:textId="709CE153" w:rsidR="00F85BBB" w:rsidRPr="00B27FE6" w:rsidRDefault="00DE4F9E" w:rsidP="007074B3">
            <w:pPr>
              <w:tabs>
                <w:tab w:val="left" w:pos="397"/>
                <w:tab w:val="left" w:pos="794"/>
              </w:tabs>
              <w:spacing w:line="360" w:lineRule="auto"/>
              <w:jc w:val="both"/>
              <w:rPr>
                <w:szCs w:val="24"/>
                <w:lang w:val="el-GR"/>
              </w:rPr>
            </w:pPr>
            <w:r>
              <w:rPr>
                <w:szCs w:val="24"/>
                <w:lang w:val="el-GR"/>
              </w:rPr>
              <w:t>41.</w:t>
            </w:r>
            <w:r w:rsidR="00F85BBB" w:rsidRPr="00DE4F9E">
              <w:rPr>
                <w:szCs w:val="24"/>
                <w:lang w:val="el-GR"/>
              </w:rPr>
              <w:t>(1)</w:t>
            </w:r>
            <w:r>
              <w:rPr>
                <w:szCs w:val="24"/>
                <w:lang w:val="el-GR"/>
              </w:rPr>
              <w:tab/>
            </w:r>
            <w:r w:rsidR="00C122D1">
              <w:rPr>
                <w:szCs w:val="24"/>
                <w:lang w:val="el-GR"/>
              </w:rPr>
              <w:t>Σε</w:t>
            </w:r>
            <w:r w:rsidR="00F85BBB" w:rsidRPr="00DE4F9E">
              <w:rPr>
                <w:szCs w:val="24"/>
                <w:lang w:val="el-GR"/>
              </w:rPr>
              <w:t xml:space="preserve"> περίπτωση κατά την οποία προκύπτει διαφορά αναφορικά με υποχρεώσεις που επιβάλλονται στο πλαίσιο του παρόντος Νόμου, ανάμεσα σε παροχείς δικτύων ή και υπηρεσιών ηλεκτρονικών επικοινωνιών, ή ανάμεσα σε παροχέα δικτύου ηλεκτρονικών επικοινωνιών και φορέα εκμετάλλευσης δικτύου,  ο Επίτροπος</w:t>
            </w:r>
            <w:r w:rsidR="00C122D1">
              <w:rPr>
                <w:szCs w:val="24"/>
                <w:lang w:val="el-GR"/>
              </w:rPr>
              <w:t>,</w:t>
            </w:r>
            <w:r w:rsidR="00F85BBB" w:rsidRPr="00DE4F9E">
              <w:rPr>
                <w:szCs w:val="24"/>
                <w:lang w:val="el-GR"/>
              </w:rPr>
              <w:t xml:space="preserve"> είτε αυτεπάγγελτα, είτε μετά από αίτημα οποιουδήποτε μέρους, και εφόσον υπάρχουν άλλοι μηχανισμοί οι οποίοι επιτρέπουν την αποδοτικότερη επίλυση της διαφοράς, εξετάζει τη διαφορά εντός της συντομότερης δυνατής χρονικής περιόδου και εκδίδει δεσμευτική Απόφαση επίλυσης της διαφοράς.</w:t>
            </w:r>
            <w:r w:rsidR="00F85BBB" w:rsidRPr="00B27FE6">
              <w:rPr>
                <w:szCs w:val="24"/>
                <w:lang w:val="el-GR"/>
              </w:rPr>
              <w:t xml:space="preserve"> </w:t>
            </w:r>
          </w:p>
        </w:tc>
      </w:tr>
      <w:tr w:rsidR="007074B3" w:rsidRPr="003709EF" w14:paraId="06B17AEE" w14:textId="77777777" w:rsidTr="00DF73B3">
        <w:trPr>
          <w:gridAfter w:val="1"/>
          <w:wAfter w:w="14" w:type="pct"/>
        </w:trPr>
        <w:tc>
          <w:tcPr>
            <w:tcW w:w="1119" w:type="pct"/>
          </w:tcPr>
          <w:p w14:paraId="76CF1394"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012F17D2" w14:textId="77777777" w:rsidR="00F85BBB" w:rsidRPr="00B27FE6" w:rsidRDefault="00F85BBB" w:rsidP="007074B3">
            <w:pPr>
              <w:pStyle w:val="ListParagraph"/>
              <w:spacing w:line="360" w:lineRule="auto"/>
              <w:jc w:val="both"/>
              <w:rPr>
                <w:szCs w:val="24"/>
                <w:lang w:val="el-GR"/>
              </w:rPr>
            </w:pPr>
          </w:p>
        </w:tc>
      </w:tr>
      <w:tr w:rsidR="00DE4F9E" w:rsidRPr="003709EF" w14:paraId="67499279" w14:textId="77777777" w:rsidTr="00DF73B3">
        <w:trPr>
          <w:gridAfter w:val="1"/>
          <w:wAfter w:w="14" w:type="pct"/>
        </w:trPr>
        <w:tc>
          <w:tcPr>
            <w:tcW w:w="1119" w:type="pct"/>
          </w:tcPr>
          <w:p w14:paraId="319DDB61" w14:textId="77777777" w:rsidR="00DE4F9E" w:rsidRPr="00B27FE6" w:rsidRDefault="00DE4F9E" w:rsidP="007074B3">
            <w:pPr>
              <w:pStyle w:val="BodyText2"/>
              <w:spacing w:before="0"/>
              <w:jc w:val="left"/>
              <w:rPr>
                <w:rFonts w:ascii="Arial" w:hAnsi="Arial" w:cs="Arial"/>
                <w:sz w:val="24"/>
                <w:szCs w:val="24"/>
                <w:lang w:val="el-GR"/>
              </w:rPr>
            </w:pPr>
          </w:p>
        </w:tc>
        <w:tc>
          <w:tcPr>
            <w:tcW w:w="3866" w:type="pct"/>
            <w:gridSpan w:val="16"/>
          </w:tcPr>
          <w:p w14:paraId="0FF5E472" w14:textId="5720912A" w:rsidR="00DE4F9E" w:rsidRPr="00B27FE6" w:rsidRDefault="00DE4F9E" w:rsidP="00D050ED">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Ο Επίτροπος καθορίζει, με Ρυθμιστική Απόφασή του, τη διαδικασία επίλυσης διαφοράς που προκύπτει βάσει του εδαφίου (1) και τα σχετικά χρονοδιαγράμματα.</w:t>
            </w:r>
          </w:p>
        </w:tc>
      </w:tr>
      <w:tr w:rsidR="00DE4F9E" w:rsidRPr="003709EF" w14:paraId="7CA013A8" w14:textId="77777777" w:rsidTr="00DF73B3">
        <w:trPr>
          <w:gridAfter w:val="1"/>
          <w:wAfter w:w="14" w:type="pct"/>
        </w:trPr>
        <w:tc>
          <w:tcPr>
            <w:tcW w:w="1119" w:type="pct"/>
          </w:tcPr>
          <w:p w14:paraId="67DD4164" w14:textId="77777777" w:rsidR="00DE4F9E" w:rsidRPr="00B27FE6" w:rsidRDefault="00DE4F9E" w:rsidP="007074B3">
            <w:pPr>
              <w:pStyle w:val="BodyText2"/>
              <w:spacing w:before="0"/>
              <w:jc w:val="left"/>
              <w:rPr>
                <w:rFonts w:ascii="Arial" w:hAnsi="Arial" w:cs="Arial"/>
                <w:sz w:val="24"/>
                <w:szCs w:val="24"/>
                <w:lang w:val="el-GR"/>
              </w:rPr>
            </w:pPr>
          </w:p>
        </w:tc>
        <w:tc>
          <w:tcPr>
            <w:tcW w:w="3866" w:type="pct"/>
            <w:gridSpan w:val="16"/>
          </w:tcPr>
          <w:p w14:paraId="2E228048" w14:textId="77777777" w:rsidR="00DE4F9E" w:rsidRPr="00B27FE6" w:rsidRDefault="00DE4F9E" w:rsidP="007074B3">
            <w:pPr>
              <w:pStyle w:val="ListParagraph"/>
              <w:spacing w:line="360" w:lineRule="auto"/>
              <w:jc w:val="both"/>
              <w:rPr>
                <w:szCs w:val="24"/>
                <w:lang w:val="el-GR"/>
              </w:rPr>
            </w:pPr>
          </w:p>
        </w:tc>
      </w:tr>
      <w:tr w:rsidR="007074B3" w:rsidRPr="003709EF" w14:paraId="29374FA1" w14:textId="77777777" w:rsidTr="00DF73B3">
        <w:trPr>
          <w:gridAfter w:val="1"/>
          <w:wAfter w:w="14" w:type="pct"/>
        </w:trPr>
        <w:tc>
          <w:tcPr>
            <w:tcW w:w="1119" w:type="pct"/>
          </w:tcPr>
          <w:p w14:paraId="7299D3C1" w14:textId="5C87C0DF"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Επίλυση διασυνοριακής διαφοράς.</w:t>
            </w:r>
          </w:p>
        </w:tc>
        <w:tc>
          <w:tcPr>
            <w:tcW w:w="3866" w:type="pct"/>
            <w:gridSpan w:val="16"/>
          </w:tcPr>
          <w:p w14:paraId="125D8801" w14:textId="52992524" w:rsidR="00F85BBB" w:rsidRPr="00B27FE6" w:rsidRDefault="00DE4F9E" w:rsidP="007074B3">
            <w:pPr>
              <w:tabs>
                <w:tab w:val="left" w:pos="397"/>
                <w:tab w:val="left" w:pos="794"/>
              </w:tabs>
              <w:spacing w:line="360" w:lineRule="auto"/>
              <w:jc w:val="both"/>
              <w:rPr>
                <w:szCs w:val="24"/>
                <w:lang w:val="el-GR"/>
              </w:rPr>
            </w:pPr>
            <w:r>
              <w:rPr>
                <w:szCs w:val="24"/>
                <w:lang w:val="el-GR"/>
              </w:rPr>
              <w:t>42.</w:t>
            </w:r>
            <w:r w:rsidR="00F85BBB" w:rsidRPr="00B27FE6">
              <w:rPr>
                <w:szCs w:val="24"/>
                <w:lang w:val="el-GR"/>
              </w:rPr>
              <w:t>(1) Σε περίπτωση διαφοράς στο πλαίσιο του παρόντος Νόμου μεταξύ παροχέων δικτύων ή και υπηρεσιών ηλεκτρονικών επικοινωνιών από διαφορετικά κράτη μέλη</w:t>
            </w:r>
            <w:r w:rsidR="00C122D1">
              <w:rPr>
                <w:szCs w:val="24"/>
                <w:lang w:val="el-GR"/>
              </w:rPr>
              <w:t>,</w:t>
            </w:r>
            <w:r w:rsidR="00F85BBB" w:rsidRPr="00B27FE6">
              <w:rPr>
                <w:szCs w:val="24"/>
                <w:lang w:val="el-GR"/>
              </w:rPr>
              <w:t xml:space="preserve"> εφαρμόζονται</w:t>
            </w:r>
            <w:r w:rsidR="00053018">
              <w:rPr>
                <w:szCs w:val="24"/>
                <w:lang w:val="el-GR"/>
              </w:rPr>
              <w:t xml:space="preserve"> οι διατάξει</w:t>
            </w:r>
            <w:r w:rsidR="00DF73B3">
              <w:rPr>
                <w:szCs w:val="24"/>
                <w:lang w:val="el-GR"/>
              </w:rPr>
              <w:t>ς</w:t>
            </w:r>
            <w:r w:rsidR="00053018">
              <w:rPr>
                <w:szCs w:val="24"/>
                <w:lang w:val="el-GR"/>
              </w:rPr>
              <w:t xml:space="preserve"> των εδαφίων</w:t>
            </w:r>
            <w:r w:rsidR="00F85BBB" w:rsidRPr="00B27FE6">
              <w:rPr>
                <w:szCs w:val="24"/>
                <w:lang w:val="el-GR"/>
              </w:rPr>
              <w:t xml:space="preserve"> (2) έως (5) </w:t>
            </w:r>
            <w:r w:rsidR="00053018">
              <w:rPr>
                <w:szCs w:val="24"/>
                <w:lang w:val="el-GR"/>
              </w:rPr>
              <w:t>μ</w:t>
            </w:r>
            <w:r w:rsidR="00F85BBB" w:rsidRPr="00B27FE6">
              <w:rPr>
                <w:szCs w:val="24"/>
                <w:lang w:val="el-GR"/>
              </w:rPr>
              <w:t xml:space="preserve">ε εξαίρεση τις διατάξεις οι οποίες αφορούν σε διαφορές για το ραδιοφάσμα. </w:t>
            </w:r>
          </w:p>
        </w:tc>
      </w:tr>
      <w:tr w:rsidR="007074B3" w:rsidRPr="003709EF" w14:paraId="02878314" w14:textId="77777777" w:rsidTr="00DF73B3">
        <w:trPr>
          <w:gridAfter w:val="1"/>
          <w:wAfter w:w="14" w:type="pct"/>
        </w:trPr>
        <w:tc>
          <w:tcPr>
            <w:tcW w:w="1119" w:type="pct"/>
          </w:tcPr>
          <w:p w14:paraId="666603A5"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72A6C2AE" w14:textId="77777777" w:rsidR="00F85BBB" w:rsidRPr="00B27FE6" w:rsidRDefault="00F85BBB" w:rsidP="007074B3">
            <w:pPr>
              <w:pStyle w:val="ListParagraph"/>
              <w:spacing w:line="360" w:lineRule="auto"/>
              <w:jc w:val="both"/>
              <w:rPr>
                <w:rStyle w:val="CommentReference"/>
                <w:kern w:val="28"/>
                <w:sz w:val="24"/>
                <w:szCs w:val="24"/>
                <w:lang w:val="el-GR"/>
              </w:rPr>
            </w:pPr>
          </w:p>
        </w:tc>
      </w:tr>
      <w:tr w:rsidR="00AA77F1" w:rsidRPr="003709EF" w14:paraId="51C1AE55" w14:textId="77777777" w:rsidTr="00DF73B3">
        <w:trPr>
          <w:gridAfter w:val="1"/>
          <w:wAfter w:w="14" w:type="pct"/>
        </w:trPr>
        <w:tc>
          <w:tcPr>
            <w:tcW w:w="1119" w:type="pct"/>
          </w:tcPr>
          <w:p w14:paraId="6B879DBF" w14:textId="77777777" w:rsidR="00AA77F1" w:rsidRPr="00B27FE6" w:rsidRDefault="00AA77F1" w:rsidP="007074B3">
            <w:pPr>
              <w:pStyle w:val="BodyText2"/>
              <w:spacing w:before="0"/>
              <w:jc w:val="left"/>
              <w:rPr>
                <w:rFonts w:ascii="Arial" w:hAnsi="Arial" w:cs="Arial"/>
                <w:sz w:val="24"/>
                <w:szCs w:val="24"/>
                <w:lang w:val="el-GR"/>
              </w:rPr>
            </w:pPr>
          </w:p>
        </w:tc>
        <w:tc>
          <w:tcPr>
            <w:tcW w:w="3866" w:type="pct"/>
            <w:gridSpan w:val="16"/>
          </w:tcPr>
          <w:p w14:paraId="4CBB8A9E" w14:textId="3088BC11" w:rsidR="00AA77F1" w:rsidRPr="00AA77F1" w:rsidRDefault="00AA77F1" w:rsidP="007074B3">
            <w:pPr>
              <w:tabs>
                <w:tab w:val="left" w:pos="397"/>
                <w:tab w:val="left" w:pos="794"/>
              </w:tabs>
              <w:spacing w:line="360" w:lineRule="auto"/>
              <w:jc w:val="both"/>
              <w:rPr>
                <w:szCs w:val="24"/>
                <w:lang w:val="el-GR"/>
              </w:rPr>
            </w:pPr>
            <w:r>
              <w:rPr>
                <w:szCs w:val="24"/>
                <w:lang w:val="el-GR"/>
              </w:rPr>
              <w:tab/>
            </w:r>
            <w:r w:rsidRPr="00B27FE6">
              <w:rPr>
                <w:szCs w:val="24"/>
                <w:lang w:val="el-GR"/>
              </w:rPr>
              <w:t xml:space="preserve">(2) Οποιοδήποτε μέρος σε διαφορά δύναται να παραπέμψει τη διαφορά στην οικεία Εθνική Ρυθμιστική Αρχή. </w:t>
            </w:r>
          </w:p>
        </w:tc>
      </w:tr>
      <w:tr w:rsidR="00AA77F1" w:rsidRPr="003709EF" w14:paraId="3E092B47" w14:textId="77777777" w:rsidTr="00DF73B3">
        <w:trPr>
          <w:gridAfter w:val="1"/>
          <w:wAfter w:w="14" w:type="pct"/>
        </w:trPr>
        <w:tc>
          <w:tcPr>
            <w:tcW w:w="1119" w:type="pct"/>
          </w:tcPr>
          <w:p w14:paraId="5FE9644A" w14:textId="77777777" w:rsidR="00AA77F1" w:rsidRPr="00B27FE6" w:rsidRDefault="00AA77F1" w:rsidP="007074B3">
            <w:pPr>
              <w:pStyle w:val="BodyText2"/>
              <w:spacing w:before="0"/>
              <w:jc w:val="left"/>
              <w:rPr>
                <w:rFonts w:ascii="Arial" w:hAnsi="Arial" w:cs="Arial"/>
                <w:sz w:val="24"/>
                <w:szCs w:val="24"/>
                <w:lang w:val="el-GR"/>
              </w:rPr>
            </w:pPr>
          </w:p>
        </w:tc>
        <w:tc>
          <w:tcPr>
            <w:tcW w:w="3866" w:type="pct"/>
            <w:gridSpan w:val="16"/>
          </w:tcPr>
          <w:p w14:paraId="17B9629F" w14:textId="77777777" w:rsidR="00AA77F1" w:rsidRDefault="00AA77F1" w:rsidP="007074B3">
            <w:pPr>
              <w:tabs>
                <w:tab w:val="left" w:pos="397"/>
                <w:tab w:val="left" w:pos="794"/>
              </w:tabs>
              <w:spacing w:line="360" w:lineRule="auto"/>
              <w:jc w:val="both"/>
              <w:rPr>
                <w:szCs w:val="24"/>
                <w:lang w:val="el-GR"/>
              </w:rPr>
            </w:pPr>
          </w:p>
        </w:tc>
      </w:tr>
      <w:tr w:rsidR="00AA77F1" w:rsidRPr="003709EF" w14:paraId="7BF03805" w14:textId="77777777" w:rsidTr="00DF73B3">
        <w:trPr>
          <w:gridAfter w:val="1"/>
          <w:wAfter w:w="14" w:type="pct"/>
        </w:trPr>
        <w:tc>
          <w:tcPr>
            <w:tcW w:w="1119" w:type="pct"/>
          </w:tcPr>
          <w:p w14:paraId="298B84F7" w14:textId="77777777" w:rsidR="00AA77F1" w:rsidRPr="00B27FE6" w:rsidRDefault="00AA77F1" w:rsidP="007074B3">
            <w:pPr>
              <w:pStyle w:val="BodyText2"/>
              <w:spacing w:before="0"/>
              <w:jc w:val="left"/>
              <w:rPr>
                <w:rFonts w:ascii="Arial" w:hAnsi="Arial" w:cs="Arial"/>
                <w:sz w:val="24"/>
                <w:szCs w:val="24"/>
                <w:lang w:val="el-GR"/>
              </w:rPr>
            </w:pPr>
          </w:p>
        </w:tc>
        <w:tc>
          <w:tcPr>
            <w:tcW w:w="3866" w:type="pct"/>
            <w:gridSpan w:val="16"/>
          </w:tcPr>
          <w:p w14:paraId="6878C37B" w14:textId="76586CFD" w:rsidR="00AA77F1" w:rsidRDefault="00AA77F1" w:rsidP="00D050ED">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Όταν η διαφορά επηρεάζει το εμπόριο μεταξύ των κρατών μελών, ο Επίτροπος κοινοποιεί τη διαφορά στο BEREC</w:t>
            </w:r>
            <w:r w:rsidR="00C122D1">
              <w:rPr>
                <w:szCs w:val="24"/>
                <w:lang w:val="el-GR"/>
              </w:rPr>
              <w:t>,</w:t>
            </w:r>
            <w:r w:rsidRPr="00B27FE6">
              <w:rPr>
                <w:szCs w:val="24"/>
                <w:lang w:val="el-GR"/>
              </w:rPr>
              <w:t xml:space="preserve"> με στόχο την εναρμονισμένη επίλυση της διαφοράς, σύμφωνα με τους στόχους </w:t>
            </w:r>
            <w:r w:rsidR="00D050ED">
              <w:rPr>
                <w:szCs w:val="24"/>
                <w:lang w:val="el-GR"/>
              </w:rPr>
              <w:t>που αναφέρονται στις διατάξεις του</w:t>
            </w:r>
            <w:r w:rsidRPr="00B27FE6">
              <w:rPr>
                <w:szCs w:val="24"/>
                <w:lang w:val="el-GR"/>
              </w:rPr>
              <w:t xml:space="preserve"> άρθρου 3.</w:t>
            </w:r>
          </w:p>
        </w:tc>
      </w:tr>
      <w:tr w:rsidR="00AA77F1" w:rsidRPr="003709EF" w14:paraId="62CF52AB" w14:textId="77777777" w:rsidTr="00DF73B3">
        <w:trPr>
          <w:gridAfter w:val="1"/>
          <w:wAfter w:w="14" w:type="pct"/>
        </w:trPr>
        <w:tc>
          <w:tcPr>
            <w:tcW w:w="1119" w:type="pct"/>
          </w:tcPr>
          <w:p w14:paraId="546DDB64" w14:textId="77777777" w:rsidR="00AA77F1" w:rsidRPr="00B27FE6" w:rsidRDefault="00AA77F1" w:rsidP="007074B3">
            <w:pPr>
              <w:pStyle w:val="BodyText2"/>
              <w:spacing w:before="0"/>
              <w:jc w:val="left"/>
              <w:rPr>
                <w:rFonts w:ascii="Arial" w:hAnsi="Arial" w:cs="Arial"/>
                <w:sz w:val="24"/>
                <w:szCs w:val="24"/>
                <w:lang w:val="el-GR"/>
              </w:rPr>
            </w:pPr>
          </w:p>
        </w:tc>
        <w:tc>
          <w:tcPr>
            <w:tcW w:w="3866" w:type="pct"/>
            <w:gridSpan w:val="16"/>
          </w:tcPr>
          <w:p w14:paraId="158678A7" w14:textId="77777777" w:rsidR="00AA77F1" w:rsidRDefault="00AA77F1" w:rsidP="007074B3">
            <w:pPr>
              <w:tabs>
                <w:tab w:val="left" w:pos="397"/>
                <w:tab w:val="left" w:pos="794"/>
              </w:tabs>
              <w:spacing w:line="360" w:lineRule="auto"/>
              <w:jc w:val="both"/>
              <w:rPr>
                <w:szCs w:val="24"/>
                <w:lang w:val="el-GR"/>
              </w:rPr>
            </w:pPr>
          </w:p>
        </w:tc>
      </w:tr>
      <w:tr w:rsidR="00AA77F1" w:rsidRPr="003709EF" w14:paraId="4C900D11" w14:textId="77777777" w:rsidTr="00DF73B3">
        <w:trPr>
          <w:gridAfter w:val="1"/>
          <w:wAfter w:w="14" w:type="pct"/>
        </w:trPr>
        <w:tc>
          <w:tcPr>
            <w:tcW w:w="1119" w:type="pct"/>
          </w:tcPr>
          <w:p w14:paraId="43FBEFBE" w14:textId="77777777" w:rsidR="00AA77F1" w:rsidRPr="00B27FE6" w:rsidRDefault="00AA77F1" w:rsidP="007074B3">
            <w:pPr>
              <w:pStyle w:val="BodyText2"/>
              <w:spacing w:before="0"/>
              <w:jc w:val="left"/>
              <w:rPr>
                <w:rFonts w:ascii="Arial" w:hAnsi="Arial" w:cs="Arial"/>
                <w:sz w:val="24"/>
                <w:szCs w:val="24"/>
                <w:lang w:val="el-GR"/>
              </w:rPr>
            </w:pPr>
          </w:p>
        </w:tc>
        <w:tc>
          <w:tcPr>
            <w:tcW w:w="3866" w:type="pct"/>
            <w:gridSpan w:val="16"/>
          </w:tcPr>
          <w:p w14:paraId="3329257D" w14:textId="2B836D95" w:rsidR="00AA77F1" w:rsidRDefault="00AA77F1" w:rsidP="00D050ED">
            <w:pPr>
              <w:tabs>
                <w:tab w:val="left" w:pos="397"/>
                <w:tab w:val="left" w:pos="794"/>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l-GR"/>
              </w:rPr>
              <w:t>Ο BEREC, εντός τεσσάρων (4) μηνών, εκδίδει γνώμη, με την οποία καλ</w:t>
            </w:r>
            <w:r w:rsidR="00D050ED">
              <w:rPr>
                <w:szCs w:val="24"/>
                <w:lang w:val="el-GR"/>
              </w:rPr>
              <w:t xml:space="preserve">εί </w:t>
            </w:r>
            <w:r w:rsidRPr="00B27FE6">
              <w:rPr>
                <w:szCs w:val="24"/>
                <w:lang w:val="el-GR"/>
              </w:rPr>
              <w:t>τον Επίτροπο να προβεί σε συγκεκριμένες ενέργειες για την επίλυση της διαφοράς ή να μην προβεί σε ενέργειες</w:t>
            </w:r>
            <w:r w:rsidR="009E73D4">
              <w:rPr>
                <w:szCs w:val="24"/>
                <w:lang w:val="el-GR"/>
              </w:rPr>
              <w:t>,</w:t>
            </w:r>
            <w:r w:rsidRPr="00B27FE6">
              <w:rPr>
                <w:szCs w:val="24"/>
                <w:lang w:val="el-GR"/>
              </w:rPr>
              <w:t xml:space="preserve"> και ο Επίτροπος αναμένει τη γνώμη του </w:t>
            </w:r>
            <w:r w:rsidRPr="00B27FE6">
              <w:rPr>
                <w:szCs w:val="24"/>
                <w:lang w:val="en-US"/>
              </w:rPr>
              <w:t>BEREC</w:t>
            </w:r>
            <w:r w:rsidR="0095404E">
              <w:rPr>
                <w:szCs w:val="24"/>
                <w:lang w:val="el-GR"/>
              </w:rPr>
              <w:t>,</w:t>
            </w:r>
            <w:r w:rsidRPr="00B27FE6">
              <w:rPr>
                <w:szCs w:val="24"/>
                <w:lang w:val="el-GR"/>
              </w:rPr>
              <w:t xml:space="preserve"> πριν λάβει οποιαδήποτε μέτρα</w:t>
            </w:r>
            <w:r w:rsidR="00D050ED">
              <w:rPr>
                <w:szCs w:val="24"/>
                <w:lang w:val="el-GR"/>
              </w:rPr>
              <w:t>,</w:t>
            </w:r>
            <w:r w:rsidRPr="00B27FE6">
              <w:rPr>
                <w:szCs w:val="24"/>
                <w:lang w:val="el-GR"/>
              </w:rPr>
              <w:t xml:space="preserve"> εκτός σε εξαιρετικές περιπτώσεις στις οποίες απειλείται ο ανταγωνισμός ή τα συμφέροντα των τελικών χρηστών, οπότε και δύναται να λάβει προσωρινά μέτρα.</w:t>
            </w:r>
          </w:p>
        </w:tc>
      </w:tr>
      <w:tr w:rsidR="007074B3" w:rsidRPr="003709EF" w14:paraId="244633B0" w14:textId="77777777" w:rsidTr="00DF73B3">
        <w:trPr>
          <w:gridAfter w:val="1"/>
          <w:wAfter w:w="14" w:type="pct"/>
        </w:trPr>
        <w:tc>
          <w:tcPr>
            <w:tcW w:w="1119" w:type="pct"/>
          </w:tcPr>
          <w:p w14:paraId="0C4A7E4A"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20DB9DEC" w14:textId="77777777" w:rsidR="00F85BBB" w:rsidRPr="00B27FE6" w:rsidRDefault="00F85BBB" w:rsidP="007074B3">
            <w:pPr>
              <w:spacing w:line="360" w:lineRule="auto"/>
              <w:ind w:left="703"/>
              <w:jc w:val="both"/>
              <w:rPr>
                <w:szCs w:val="24"/>
                <w:lang w:val="el-GR"/>
              </w:rPr>
            </w:pPr>
          </w:p>
        </w:tc>
      </w:tr>
      <w:tr w:rsidR="007074B3" w:rsidRPr="003709EF" w14:paraId="65EF8405" w14:textId="77777777" w:rsidTr="00DF73B3">
        <w:trPr>
          <w:gridAfter w:val="1"/>
          <w:wAfter w:w="14" w:type="pct"/>
        </w:trPr>
        <w:tc>
          <w:tcPr>
            <w:tcW w:w="1119" w:type="pct"/>
          </w:tcPr>
          <w:p w14:paraId="168E36F9"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68DF9F4F" w14:textId="6C0FA9E5" w:rsidR="00F85BBB" w:rsidRPr="00B27FE6" w:rsidRDefault="002B4990" w:rsidP="00D050ED">
            <w:pPr>
              <w:tabs>
                <w:tab w:val="left" w:pos="397"/>
                <w:tab w:val="left" w:pos="794"/>
              </w:tabs>
              <w:spacing w:line="360" w:lineRule="auto"/>
              <w:jc w:val="both"/>
              <w:rPr>
                <w:szCs w:val="24"/>
                <w:lang w:val="el-GR"/>
              </w:rPr>
            </w:pPr>
            <w:r>
              <w:rPr>
                <w:szCs w:val="24"/>
                <w:lang w:val="el-GR"/>
              </w:rPr>
              <w:tab/>
            </w:r>
            <w:r w:rsidR="00F85BBB" w:rsidRPr="00B27FE6">
              <w:rPr>
                <w:szCs w:val="24"/>
                <w:lang w:val="el-GR"/>
              </w:rPr>
              <w:t>(5) Οποιαδήποτε υποχρέωση επιβάλλεται από τον Επίτροπο, στο πλαίσιο της επίλυσης της διαφοράς, είναι σύμφωνη με την ενωσιακή νομοθεσία, λαμβάνει ιδιαιτέρως υπόψη τη γνώμη που εκδίδει ο BEREC</w:t>
            </w:r>
            <w:r w:rsidR="0095404E">
              <w:rPr>
                <w:szCs w:val="24"/>
                <w:lang w:val="el-GR"/>
              </w:rPr>
              <w:t>,</w:t>
            </w:r>
            <w:r w:rsidR="00F85BBB" w:rsidRPr="00B27FE6">
              <w:rPr>
                <w:szCs w:val="24"/>
                <w:lang w:val="el-GR"/>
              </w:rPr>
              <w:t xml:space="preserve"> σύμφωνα με </w:t>
            </w:r>
            <w:r w:rsidR="00D050ED">
              <w:rPr>
                <w:szCs w:val="24"/>
                <w:lang w:val="el-GR"/>
              </w:rPr>
              <w:t>τις διατάξεις του εδαφίου</w:t>
            </w:r>
            <w:r w:rsidR="00F85BBB" w:rsidRPr="00B27FE6">
              <w:rPr>
                <w:szCs w:val="24"/>
                <w:lang w:val="el-GR"/>
              </w:rPr>
              <w:t xml:space="preserve"> (4), και εγκρίνεται εντός ενός (1) μηνός από την έκδοση της εν λόγω γνώμης.</w:t>
            </w:r>
          </w:p>
        </w:tc>
      </w:tr>
      <w:tr w:rsidR="007074B3" w:rsidRPr="003709EF" w14:paraId="1328C879" w14:textId="77777777" w:rsidTr="00DF73B3">
        <w:trPr>
          <w:gridAfter w:val="1"/>
          <w:wAfter w:w="14" w:type="pct"/>
        </w:trPr>
        <w:tc>
          <w:tcPr>
            <w:tcW w:w="1119" w:type="pct"/>
          </w:tcPr>
          <w:p w14:paraId="5BF15078"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3A8F0C0" w14:textId="77777777" w:rsidR="00F85BBB" w:rsidRPr="00B27FE6" w:rsidRDefault="00F85BBB" w:rsidP="007074B3">
            <w:pPr>
              <w:spacing w:line="360" w:lineRule="auto"/>
              <w:ind w:left="703"/>
              <w:jc w:val="both"/>
              <w:rPr>
                <w:szCs w:val="24"/>
                <w:lang w:val="el-GR"/>
              </w:rPr>
            </w:pPr>
          </w:p>
        </w:tc>
      </w:tr>
      <w:tr w:rsidR="007074B3" w:rsidRPr="003709EF" w14:paraId="6E7139E7" w14:textId="77777777" w:rsidTr="00DF73B3">
        <w:trPr>
          <w:gridAfter w:val="1"/>
          <w:wAfter w:w="14" w:type="pct"/>
        </w:trPr>
        <w:tc>
          <w:tcPr>
            <w:tcW w:w="1119" w:type="pct"/>
          </w:tcPr>
          <w:p w14:paraId="30A8AA5B"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19C262C" w14:textId="2FF59BF2" w:rsidR="00F85BBB" w:rsidRPr="00B27FE6" w:rsidRDefault="002B4990" w:rsidP="00125B22">
            <w:pPr>
              <w:tabs>
                <w:tab w:val="left" w:pos="397"/>
                <w:tab w:val="left" w:pos="794"/>
              </w:tabs>
              <w:spacing w:line="360" w:lineRule="auto"/>
              <w:jc w:val="both"/>
              <w:rPr>
                <w:szCs w:val="24"/>
                <w:lang w:val="el-GR"/>
              </w:rPr>
            </w:pPr>
            <w:r>
              <w:rPr>
                <w:szCs w:val="24"/>
                <w:lang w:val="el-GR"/>
              </w:rPr>
              <w:tab/>
            </w:r>
            <w:r w:rsidR="00F85BBB" w:rsidRPr="00B27FE6">
              <w:rPr>
                <w:szCs w:val="24"/>
                <w:lang w:val="el-GR"/>
              </w:rPr>
              <w:t>(6)</w:t>
            </w:r>
            <w:r>
              <w:rPr>
                <w:szCs w:val="24"/>
                <w:lang w:val="el-GR"/>
              </w:rPr>
              <w:tab/>
            </w:r>
            <w:r w:rsidR="00F85BBB" w:rsidRPr="00B27FE6">
              <w:rPr>
                <w:szCs w:val="24"/>
                <w:lang w:val="el-GR"/>
              </w:rPr>
              <w:t xml:space="preserve">Η διαδικασία που προβλέπεται </w:t>
            </w:r>
            <w:r w:rsidR="00125B22">
              <w:rPr>
                <w:szCs w:val="24"/>
                <w:lang w:val="el-GR"/>
              </w:rPr>
              <w:t>στις διατάξεις του εδαφίου</w:t>
            </w:r>
            <w:r w:rsidR="00F85BBB" w:rsidRPr="00B27FE6">
              <w:rPr>
                <w:szCs w:val="24"/>
                <w:lang w:val="el-GR"/>
              </w:rPr>
              <w:t xml:space="preserve"> (2) δεν στερεί από κανένα μέρος το δικαίωμα όπως αυτό προσφύγει στα αρμόδια δικαστήρια.</w:t>
            </w:r>
          </w:p>
        </w:tc>
      </w:tr>
      <w:tr w:rsidR="007074B3" w:rsidRPr="003709EF" w14:paraId="729F7292" w14:textId="77777777" w:rsidTr="00DF73B3">
        <w:trPr>
          <w:gridAfter w:val="1"/>
          <w:wAfter w:w="14" w:type="pct"/>
          <w:trHeight w:val="175"/>
        </w:trPr>
        <w:tc>
          <w:tcPr>
            <w:tcW w:w="1119" w:type="pct"/>
          </w:tcPr>
          <w:p w14:paraId="08C73D8B"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5E90C341" w14:textId="77777777" w:rsidR="00F85BBB" w:rsidRPr="00B27FE6" w:rsidRDefault="00F85BBB" w:rsidP="007074B3">
            <w:pPr>
              <w:spacing w:line="360" w:lineRule="auto"/>
              <w:rPr>
                <w:snapToGrid w:val="0"/>
                <w:szCs w:val="24"/>
                <w:lang w:val="el-GR"/>
              </w:rPr>
            </w:pPr>
          </w:p>
        </w:tc>
      </w:tr>
      <w:tr w:rsidR="009E73D4" w:rsidRPr="003709EF" w14:paraId="6DD82E4D" w14:textId="77777777" w:rsidTr="00DF73B3">
        <w:trPr>
          <w:gridAfter w:val="1"/>
          <w:wAfter w:w="14" w:type="pct"/>
          <w:trHeight w:val="175"/>
        </w:trPr>
        <w:tc>
          <w:tcPr>
            <w:tcW w:w="1119" w:type="pct"/>
          </w:tcPr>
          <w:p w14:paraId="3317E2A6" w14:textId="2235E206" w:rsidR="009E73D4" w:rsidRPr="009E73D4" w:rsidRDefault="009E73D4" w:rsidP="007074B3">
            <w:pPr>
              <w:pStyle w:val="BodyText2"/>
              <w:spacing w:before="0"/>
              <w:jc w:val="left"/>
              <w:rPr>
                <w:rFonts w:asciiTheme="minorHAnsi" w:hAnsiTheme="minorHAnsi" w:cs="Arial"/>
                <w:sz w:val="24"/>
                <w:szCs w:val="24"/>
                <w:lang w:val="el-GR"/>
              </w:rPr>
            </w:pPr>
            <w:r w:rsidRPr="009E73D4">
              <w:rPr>
                <w:rFonts w:ascii="Arial" w:hAnsi="Arial" w:cs="Arial"/>
                <w:sz w:val="24"/>
                <w:szCs w:val="24"/>
                <w:lang w:val="el-GR"/>
              </w:rPr>
              <w:t>Κυρώσεις.</w:t>
            </w:r>
          </w:p>
        </w:tc>
        <w:tc>
          <w:tcPr>
            <w:tcW w:w="3866" w:type="pct"/>
            <w:gridSpan w:val="16"/>
          </w:tcPr>
          <w:p w14:paraId="365ECC80" w14:textId="39CB53BD" w:rsidR="009E73D4" w:rsidRPr="000974AD" w:rsidRDefault="00125B22" w:rsidP="007074B3">
            <w:pPr>
              <w:spacing w:line="360" w:lineRule="auto"/>
              <w:jc w:val="both"/>
              <w:rPr>
                <w:szCs w:val="24"/>
                <w:lang w:val="el-GR"/>
              </w:rPr>
            </w:pPr>
            <w:r>
              <w:rPr>
                <w:szCs w:val="24"/>
                <w:lang w:val="el-GR"/>
              </w:rPr>
              <w:t xml:space="preserve">43. </w:t>
            </w:r>
            <w:r w:rsidR="009E73D4" w:rsidRPr="00B27FE6">
              <w:rPr>
                <w:szCs w:val="24"/>
                <w:lang w:val="el-GR"/>
              </w:rPr>
              <w:t>(1)</w:t>
            </w:r>
            <w:r w:rsidR="009E73D4">
              <w:rPr>
                <w:szCs w:val="24"/>
                <w:lang w:val="el-GR"/>
              </w:rPr>
              <w:t xml:space="preserve"> </w:t>
            </w:r>
            <w:r w:rsidR="009E73D4" w:rsidRPr="00B27FE6">
              <w:rPr>
                <w:szCs w:val="24"/>
                <w:lang w:val="el-GR"/>
              </w:rPr>
              <w:t xml:space="preserve">Ο Επίτροπος έχει την εξουσία να διενεργεί  διαδικασία διερεύνησης του ενδεχόμενου παραβίασης διατάξεων του παρόντος Νόμου ή και Αποφάσεων ή και Ρυθμιστικών Αποφάσεών του δυνάμει του παρόντος Νόμου, συναφών νομοθετικών πράξεων της Ευρωπαϊκής Ένωσης και νομικά δεσμευτικών αποφάσεων της Ευρωπαϊκής Επιτροπής, καθώς και να επιβάλλει πρόστιμα ή και </w:t>
            </w:r>
            <w:r w:rsidR="009E73D4" w:rsidRPr="00B27FE6">
              <w:rPr>
                <w:szCs w:val="24"/>
                <w:lang w:val="el-GR"/>
              </w:rPr>
              <w:lastRenderedPageBreak/>
              <w:t>διοικητικές κυρώσεις ή και ανάκληση αδειών, εφόσον καταλήξει ότι υπήρξε σχετική παραβίαση.</w:t>
            </w:r>
          </w:p>
        </w:tc>
      </w:tr>
      <w:tr w:rsidR="000974AD" w:rsidRPr="003709EF" w14:paraId="785B2D65" w14:textId="77777777" w:rsidTr="00DF73B3">
        <w:trPr>
          <w:gridAfter w:val="1"/>
          <w:wAfter w:w="14" w:type="pct"/>
          <w:trHeight w:val="175"/>
        </w:trPr>
        <w:tc>
          <w:tcPr>
            <w:tcW w:w="1119" w:type="pct"/>
          </w:tcPr>
          <w:p w14:paraId="51EDDB9F" w14:textId="77777777" w:rsidR="000974AD" w:rsidRPr="00B27FE6" w:rsidRDefault="000974AD" w:rsidP="007074B3">
            <w:pPr>
              <w:pStyle w:val="BodyText2"/>
              <w:spacing w:before="0"/>
              <w:jc w:val="left"/>
              <w:rPr>
                <w:rFonts w:ascii="Arial" w:hAnsi="Arial" w:cs="Arial"/>
                <w:sz w:val="24"/>
                <w:szCs w:val="24"/>
                <w:lang w:val="el-GR"/>
              </w:rPr>
            </w:pPr>
          </w:p>
        </w:tc>
        <w:tc>
          <w:tcPr>
            <w:tcW w:w="754" w:type="pct"/>
            <w:gridSpan w:val="9"/>
          </w:tcPr>
          <w:p w14:paraId="2D0F3A21" w14:textId="77777777" w:rsidR="000974AD" w:rsidRPr="00B27FE6" w:rsidRDefault="000974AD" w:rsidP="007074B3">
            <w:pPr>
              <w:spacing w:line="360" w:lineRule="auto"/>
              <w:rPr>
                <w:szCs w:val="24"/>
                <w:lang w:val="el-GR"/>
              </w:rPr>
            </w:pPr>
          </w:p>
        </w:tc>
        <w:tc>
          <w:tcPr>
            <w:tcW w:w="3113" w:type="pct"/>
            <w:gridSpan w:val="7"/>
          </w:tcPr>
          <w:p w14:paraId="3C35D5E3" w14:textId="77777777" w:rsidR="000974AD" w:rsidRPr="00B27FE6" w:rsidRDefault="000974AD" w:rsidP="007074B3">
            <w:pPr>
              <w:spacing w:line="360" w:lineRule="auto"/>
              <w:jc w:val="both"/>
              <w:rPr>
                <w:szCs w:val="24"/>
                <w:lang w:val="el-GR"/>
              </w:rPr>
            </w:pPr>
          </w:p>
        </w:tc>
      </w:tr>
      <w:tr w:rsidR="009E73D4" w:rsidRPr="003709EF" w14:paraId="23CE8C5D" w14:textId="77777777" w:rsidTr="00DF73B3">
        <w:trPr>
          <w:gridAfter w:val="1"/>
          <w:wAfter w:w="14" w:type="pct"/>
          <w:trHeight w:val="175"/>
        </w:trPr>
        <w:tc>
          <w:tcPr>
            <w:tcW w:w="1119" w:type="pct"/>
          </w:tcPr>
          <w:p w14:paraId="3828B815"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3BAAD588" w14:textId="1A31E822" w:rsidR="009E73D4" w:rsidRPr="000974AD" w:rsidRDefault="009E73D4" w:rsidP="00125B22">
            <w:pPr>
              <w:spacing w:line="360" w:lineRule="auto"/>
              <w:jc w:val="both"/>
              <w:rPr>
                <w:color w:val="000000"/>
                <w:szCs w:val="24"/>
                <w:lang w:val="el-GR"/>
              </w:rPr>
            </w:pPr>
            <w:r w:rsidRPr="00B27FE6">
              <w:rPr>
                <w:szCs w:val="24"/>
                <w:lang w:val="el-GR"/>
              </w:rPr>
              <w:t>(2)</w:t>
            </w:r>
            <w:r>
              <w:rPr>
                <w:szCs w:val="24"/>
                <w:lang w:val="el-GR"/>
              </w:rPr>
              <w:t xml:space="preserve"> </w:t>
            </w:r>
            <w:r w:rsidRPr="00B27FE6">
              <w:rPr>
                <w:szCs w:val="24"/>
                <w:lang w:val="el-GR"/>
              </w:rPr>
              <w:t>Το διοικητικό πρόστιμο, το οποίο επιβάλλει ο Επίτροπος δυνάμει των διατάξεων του εδαφίου (1)</w:t>
            </w:r>
            <w:r w:rsidRPr="00B27FE6">
              <w:rPr>
                <w:color w:val="000000"/>
                <w:szCs w:val="24"/>
                <w:lang w:val="el-GR"/>
              </w:rPr>
              <w:t xml:space="preserve">, δεν υπερβαίνει τις </w:t>
            </w:r>
            <w:r w:rsidRPr="00B27FE6">
              <w:rPr>
                <w:szCs w:val="24"/>
                <w:lang w:val="el-GR"/>
              </w:rPr>
              <w:t xml:space="preserve">διακόσιες χιλιάδες </w:t>
            </w:r>
            <w:r w:rsidR="0095404E">
              <w:rPr>
                <w:szCs w:val="24"/>
                <w:lang w:val="el-GR"/>
              </w:rPr>
              <w:t>ε</w:t>
            </w:r>
            <w:r w:rsidRPr="00B27FE6">
              <w:rPr>
                <w:szCs w:val="24"/>
                <w:lang w:val="el-GR"/>
              </w:rPr>
              <w:t>υρώ (€200.000) και</w:t>
            </w:r>
            <w:r w:rsidR="0095404E">
              <w:rPr>
                <w:szCs w:val="24"/>
                <w:lang w:val="el-GR"/>
              </w:rPr>
              <w:t>,</w:t>
            </w:r>
            <w:r w:rsidRPr="00B27FE6">
              <w:rPr>
                <w:szCs w:val="24"/>
                <w:lang w:val="el-GR"/>
              </w:rPr>
              <w:t xml:space="preserve"> σε </w:t>
            </w:r>
            <w:r w:rsidRPr="00B27FE6">
              <w:rPr>
                <w:spacing w:val="-2"/>
                <w:szCs w:val="24"/>
                <w:lang w:val="el-GR"/>
              </w:rPr>
              <w:t>περίπτωσ</w:t>
            </w:r>
            <w:r w:rsidRPr="00B27FE6">
              <w:rPr>
                <w:szCs w:val="24"/>
                <w:lang w:val="el-GR"/>
              </w:rPr>
              <w:t xml:space="preserve">η </w:t>
            </w:r>
            <w:r w:rsidRPr="00B27FE6">
              <w:rPr>
                <w:spacing w:val="2"/>
                <w:szCs w:val="24"/>
                <w:lang w:val="el-GR"/>
              </w:rPr>
              <w:t xml:space="preserve"> </w:t>
            </w:r>
            <w:r w:rsidRPr="00B27FE6">
              <w:rPr>
                <w:spacing w:val="-2"/>
                <w:szCs w:val="24"/>
                <w:lang w:val="el-GR"/>
              </w:rPr>
              <w:t>επανάληψη</w:t>
            </w:r>
            <w:r w:rsidRPr="00B27FE6">
              <w:rPr>
                <w:szCs w:val="24"/>
                <w:lang w:val="el-GR"/>
              </w:rPr>
              <w:t xml:space="preserve">ς </w:t>
            </w:r>
            <w:r w:rsidRPr="00B27FE6">
              <w:rPr>
                <w:spacing w:val="-2"/>
                <w:szCs w:val="24"/>
                <w:lang w:val="el-GR"/>
              </w:rPr>
              <w:t>τη</w:t>
            </w:r>
            <w:r w:rsidRPr="00B27FE6">
              <w:rPr>
                <w:szCs w:val="24"/>
                <w:lang w:val="el-GR"/>
              </w:rPr>
              <w:t>ς</w:t>
            </w:r>
            <w:r w:rsidRPr="00B27FE6">
              <w:rPr>
                <w:spacing w:val="2"/>
                <w:szCs w:val="24"/>
                <w:lang w:val="el-GR"/>
              </w:rPr>
              <w:t xml:space="preserve"> </w:t>
            </w:r>
            <w:r w:rsidRPr="00B27FE6">
              <w:rPr>
                <w:spacing w:val="-2"/>
                <w:szCs w:val="24"/>
                <w:lang w:val="el-GR"/>
              </w:rPr>
              <w:t>π</w:t>
            </w:r>
            <w:r w:rsidRPr="00B27FE6">
              <w:rPr>
                <w:szCs w:val="24"/>
                <w:lang w:val="el-GR"/>
              </w:rPr>
              <w:t>αρ</w:t>
            </w:r>
            <w:r w:rsidRPr="00B27FE6">
              <w:rPr>
                <w:spacing w:val="-2"/>
                <w:szCs w:val="24"/>
                <w:lang w:val="el-GR"/>
              </w:rPr>
              <w:t>άβαση</w:t>
            </w:r>
            <w:r w:rsidRPr="00B27FE6">
              <w:rPr>
                <w:szCs w:val="24"/>
                <w:lang w:val="el-GR"/>
              </w:rPr>
              <w:t xml:space="preserve">ς, τις τετρακόσιες χιλιάδες </w:t>
            </w:r>
            <w:r w:rsidRPr="00B27FE6">
              <w:rPr>
                <w:spacing w:val="2"/>
                <w:szCs w:val="24"/>
                <w:lang w:val="el-GR"/>
              </w:rPr>
              <w:t xml:space="preserve"> </w:t>
            </w:r>
            <w:r w:rsidR="0095404E">
              <w:rPr>
                <w:spacing w:val="2"/>
                <w:szCs w:val="24"/>
                <w:lang w:val="el-GR"/>
              </w:rPr>
              <w:t>ε</w:t>
            </w:r>
            <w:r w:rsidRPr="00B27FE6">
              <w:rPr>
                <w:spacing w:val="-2"/>
                <w:szCs w:val="24"/>
                <w:lang w:val="el-GR"/>
              </w:rPr>
              <w:t>υρώ</w:t>
            </w:r>
            <w:r w:rsidRPr="00B27FE6">
              <w:rPr>
                <w:szCs w:val="24"/>
                <w:lang w:val="el-GR"/>
              </w:rPr>
              <w:t xml:space="preserve"> (€400.000), ανάλογα</w:t>
            </w:r>
            <w:r w:rsidRPr="00B27FE6">
              <w:rPr>
                <w:spacing w:val="-22"/>
                <w:szCs w:val="24"/>
                <w:lang w:val="el-GR"/>
              </w:rPr>
              <w:t xml:space="preserve"> </w:t>
            </w:r>
            <w:r w:rsidRPr="00B27FE6">
              <w:rPr>
                <w:szCs w:val="24"/>
                <w:lang w:val="el-GR"/>
              </w:rPr>
              <w:t>µε τη σοβαρότητα της</w:t>
            </w:r>
            <w:r w:rsidRPr="00B27FE6">
              <w:rPr>
                <w:spacing w:val="-22"/>
                <w:szCs w:val="24"/>
                <w:lang w:val="el-GR"/>
              </w:rPr>
              <w:t xml:space="preserve"> </w:t>
            </w:r>
            <w:r w:rsidRPr="00B27FE6">
              <w:rPr>
                <w:szCs w:val="24"/>
                <w:lang w:val="el-GR"/>
              </w:rPr>
              <w:t>παράβασης και</w:t>
            </w:r>
            <w:r w:rsidR="0095404E">
              <w:rPr>
                <w:szCs w:val="24"/>
                <w:lang w:val="el-GR"/>
              </w:rPr>
              <w:t>,</w:t>
            </w:r>
            <w:r w:rsidRPr="00B27FE6">
              <w:rPr>
                <w:szCs w:val="24"/>
                <w:lang w:val="el-GR"/>
              </w:rPr>
              <w:t xml:space="preserve"> σε</w:t>
            </w:r>
            <w:r w:rsidRPr="00B27FE6">
              <w:rPr>
                <w:color w:val="000000"/>
                <w:szCs w:val="24"/>
                <w:lang w:val="el-GR"/>
              </w:rPr>
              <w:t xml:space="preserve"> περίπτωση συνέχισης</w:t>
            </w:r>
            <w:r>
              <w:rPr>
                <w:color w:val="000000"/>
                <w:szCs w:val="24"/>
                <w:lang w:val="el-GR"/>
              </w:rPr>
              <w:t xml:space="preserve"> </w:t>
            </w:r>
            <w:r w:rsidRPr="00B27FE6">
              <w:rPr>
                <w:color w:val="000000"/>
                <w:szCs w:val="24"/>
                <w:lang w:val="el-GR"/>
              </w:rPr>
              <w:t>της παράβασης ή μη συμμόρφωσης μετά την ημερομηνία κοινοποίησης της επιβολής του αρχικού προστίμου, ο Επίτροπος δύναται να επιβάλλει επιπρόσθετα διοικητικό πρόστιμο το οποίο δεν υπερβαίνει τα χίλια ευρώ (€1000) για κάθε ημέρα συνέχισης της παράβασης.</w:t>
            </w:r>
          </w:p>
        </w:tc>
      </w:tr>
      <w:tr w:rsidR="000974AD" w:rsidRPr="003709EF" w14:paraId="07E5A5EC" w14:textId="77777777" w:rsidTr="00DF73B3">
        <w:trPr>
          <w:gridAfter w:val="1"/>
          <w:wAfter w:w="14" w:type="pct"/>
          <w:trHeight w:val="175"/>
        </w:trPr>
        <w:tc>
          <w:tcPr>
            <w:tcW w:w="1119" w:type="pct"/>
          </w:tcPr>
          <w:p w14:paraId="0F0CDCE8" w14:textId="77777777" w:rsidR="000974AD" w:rsidRPr="00B27FE6" w:rsidRDefault="000974AD" w:rsidP="007074B3">
            <w:pPr>
              <w:pStyle w:val="BodyText2"/>
              <w:spacing w:before="0"/>
              <w:jc w:val="left"/>
              <w:rPr>
                <w:rFonts w:ascii="Arial" w:hAnsi="Arial" w:cs="Arial"/>
                <w:sz w:val="24"/>
                <w:szCs w:val="24"/>
                <w:lang w:val="el-GR"/>
              </w:rPr>
            </w:pPr>
          </w:p>
        </w:tc>
        <w:tc>
          <w:tcPr>
            <w:tcW w:w="754" w:type="pct"/>
            <w:gridSpan w:val="9"/>
          </w:tcPr>
          <w:p w14:paraId="7B83773C" w14:textId="77777777" w:rsidR="000974AD" w:rsidRPr="00B27FE6" w:rsidRDefault="000974AD" w:rsidP="007074B3">
            <w:pPr>
              <w:spacing w:line="360" w:lineRule="auto"/>
              <w:rPr>
                <w:szCs w:val="24"/>
                <w:lang w:val="el-GR"/>
              </w:rPr>
            </w:pPr>
          </w:p>
        </w:tc>
        <w:tc>
          <w:tcPr>
            <w:tcW w:w="3113" w:type="pct"/>
            <w:gridSpan w:val="7"/>
          </w:tcPr>
          <w:p w14:paraId="7D823985" w14:textId="77777777" w:rsidR="000974AD" w:rsidRPr="00B27FE6" w:rsidRDefault="000974AD" w:rsidP="007074B3">
            <w:pPr>
              <w:spacing w:line="360" w:lineRule="auto"/>
              <w:jc w:val="both"/>
              <w:rPr>
                <w:szCs w:val="24"/>
                <w:lang w:val="el-GR"/>
              </w:rPr>
            </w:pPr>
          </w:p>
        </w:tc>
      </w:tr>
      <w:tr w:rsidR="009E73D4" w:rsidRPr="003709EF" w14:paraId="4D135036" w14:textId="77777777" w:rsidTr="00DF73B3">
        <w:trPr>
          <w:gridAfter w:val="1"/>
          <w:wAfter w:w="14" w:type="pct"/>
          <w:trHeight w:val="175"/>
        </w:trPr>
        <w:tc>
          <w:tcPr>
            <w:tcW w:w="1119" w:type="pct"/>
          </w:tcPr>
          <w:p w14:paraId="7A208D5D"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0F79C1FA" w14:textId="3287E876" w:rsidR="009E73D4" w:rsidRPr="00B27FE6" w:rsidRDefault="009E73D4" w:rsidP="007074B3">
            <w:pPr>
              <w:spacing w:line="360" w:lineRule="auto"/>
              <w:jc w:val="both"/>
              <w:rPr>
                <w:szCs w:val="24"/>
                <w:lang w:val="el-GR"/>
              </w:rPr>
            </w:pPr>
            <w:r w:rsidRPr="00B27FE6">
              <w:rPr>
                <w:szCs w:val="24"/>
                <w:lang w:val="el-GR"/>
              </w:rPr>
              <w:t>(3)</w:t>
            </w:r>
            <w:r>
              <w:rPr>
                <w:szCs w:val="24"/>
                <w:lang w:val="el-GR"/>
              </w:rPr>
              <w:t xml:space="preserve"> </w:t>
            </w:r>
            <w:r w:rsidRPr="00B27FE6">
              <w:rPr>
                <w:szCs w:val="24"/>
                <w:lang w:val="el-GR"/>
              </w:rPr>
              <w:t>Σε περίπτωση άρνησης ή παράλειψης πληρωμής του διοικητικού προστίμου, σύμφωνα με τις διατάξεις του παρόντος άρθρου, λαμβάνονται δικαστικά μέτρα προς είσπραξη του οφειλόμενου ποσού ως αστικού χρέους οφειλόμενου προς τον Επίτροπο.</w:t>
            </w:r>
          </w:p>
        </w:tc>
      </w:tr>
      <w:tr w:rsidR="000974AD" w:rsidRPr="003709EF" w14:paraId="55CEDC7D" w14:textId="77777777" w:rsidTr="00DF73B3">
        <w:trPr>
          <w:gridAfter w:val="1"/>
          <w:wAfter w:w="14" w:type="pct"/>
          <w:trHeight w:val="175"/>
        </w:trPr>
        <w:tc>
          <w:tcPr>
            <w:tcW w:w="1119" w:type="pct"/>
          </w:tcPr>
          <w:p w14:paraId="130534A9" w14:textId="77777777" w:rsidR="000974AD" w:rsidRPr="00B27FE6" w:rsidRDefault="000974AD" w:rsidP="007074B3">
            <w:pPr>
              <w:pStyle w:val="BodyText2"/>
              <w:spacing w:before="0"/>
              <w:jc w:val="left"/>
              <w:rPr>
                <w:rFonts w:ascii="Arial" w:hAnsi="Arial" w:cs="Arial"/>
                <w:sz w:val="24"/>
                <w:szCs w:val="24"/>
                <w:lang w:val="el-GR"/>
              </w:rPr>
            </w:pPr>
          </w:p>
        </w:tc>
        <w:tc>
          <w:tcPr>
            <w:tcW w:w="754" w:type="pct"/>
            <w:gridSpan w:val="9"/>
          </w:tcPr>
          <w:p w14:paraId="49C1E03B" w14:textId="77777777" w:rsidR="000974AD" w:rsidRPr="00B27FE6" w:rsidRDefault="000974AD" w:rsidP="007074B3">
            <w:pPr>
              <w:spacing w:line="360" w:lineRule="auto"/>
              <w:rPr>
                <w:szCs w:val="24"/>
                <w:lang w:val="el-GR"/>
              </w:rPr>
            </w:pPr>
          </w:p>
        </w:tc>
        <w:tc>
          <w:tcPr>
            <w:tcW w:w="3113" w:type="pct"/>
            <w:gridSpan w:val="7"/>
          </w:tcPr>
          <w:p w14:paraId="2DC4110D" w14:textId="77777777" w:rsidR="000974AD" w:rsidRPr="00B27FE6" w:rsidRDefault="000974AD" w:rsidP="007074B3">
            <w:pPr>
              <w:spacing w:line="360" w:lineRule="auto"/>
              <w:jc w:val="both"/>
              <w:rPr>
                <w:szCs w:val="24"/>
                <w:lang w:val="el-GR"/>
              </w:rPr>
            </w:pPr>
          </w:p>
        </w:tc>
      </w:tr>
      <w:tr w:rsidR="009E73D4" w:rsidRPr="003709EF" w14:paraId="5DCCD76C" w14:textId="77777777" w:rsidTr="00DF73B3">
        <w:trPr>
          <w:gridAfter w:val="1"/>
          <w:wAfter w:w="14" w:type="pct"/>
          <w:trHeight w:val="175"/>
        </w:trPr>
        <w:tc>
          <w:tcPr>
            <w:tcW w:w="1119" w:type="pct"/>
          </w:tcPr>
          <w:p w14:paraId="62F371F5"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17777B96" w14:textId="6ECAB923" w:rsidR="009E73D4" w:rsidRPr="00B27FE6" w:rsidRDefault="009E73D4" w:rsidP="007074B3">
            <w:pPr>
              <w:spacing w:line="360" w:lineRule="auto"/>
              <w:jc w:val="both"/>
              <w:rPr>
                <w:szCs w:val="24"/>
                <w:lang w:val="el-GR"/>
              </w:rPr>
            </w:pPr>
            <w:r w:rsidRPr="00B27FE6">
              <w:rPr>
                <w:szCs w:val="24"/>
                <w:lang w:val="el-GR"/>
              </w:rPr>
              <w:t xml:space="preserve">(4) Ο Επίτροπος καθορίζει, με Ρυθμιστική Απόφασή του, τη διαδικασία διερεύνησης του ενδεχομένου παραβίασης, καθώς και την επιβολή κυρώσεων. </w:t>
            </w:r>
          </w:p>
        </w:tc>
      </w:tr>
      <w:tr w:rsidR="000974AD" w:rsidRPr="003709EF" w14:paraId="4566D971" w14:textId="77777777" w:rsidTr="00DF73B3">
        <w:trPr>
          <w:gridAfter w:val="1"/>
          <w:wAfter w:w="14" w:type="pct"/>
          <w:trHeight w:val="175"/>
        </w:trPr>
        <w:tc>
          <w:tcPr>
            <w:tcW w:w="1119" w:type="pct"/>
          </w:tcPr>
          <w:p w14:paraId="11FE3BDD" w14:textId="77777777" w:rsidR="000974AD" w:rsidRPr="00B27FE6" w:rsidRDefault="000974AD" w:rsidP="007074B3">
            <w:pPr>
              <w:pStyle w:val="BodyText2"/>
              <w:spacing w:before="0"/>
              <w:jc w:val="left"/>
              <w:rPr>
                <w:rFonts w:ascii="Arial" w:hAnsi="Arial" w:cs="Arial"/>
                <w:sz w:val="24"/>
                <w:szCs w:val="24"/>
                <w:lang w:val="el-GR"/>
              </w:rPr>
            </w:pPr>
          </w:p>
        </w:tc>
        <w:tc>
          <w:tcPr>
            <w:tcW w:w="754" w:type="pct"/>
            <w:gridSpan w:val="9"/>
          </w:tcPr>
          <w:p w14:paraId="614B4F85" w14:textId="77777777" w:rsidR="000974AD" w:rsidRPr="00B27FE6" w:rsidRDefault="000974AD" w:rsidP="007074B3">
            <w:pPr>
              <w:spacing w:line="360" w:lineRule="auto"/>
              <w:rPr>
                <w:szCs w:val="24"/>
                <w:lang w:val="el-GR"/>
              </w:rPr>
            </w:pPr>
          </w:p>
        </w:tc>
        <w:tc>
          <w:tcPr>
            <w:tcW w:w="3113" w:type="pct"/>
            <w:gridSpan w:val="7"/>
          </w:tcPr>
          <w:p w14:paraId="21369109" w14:textId="77777777" w:rsidR="000974AD" w:rsidRPr="00B27FE6" w:rsidRDefault="000974AD" w:rsidP="007074B3">
            <w:pPr>
              <w:spacing w:line="360" w:lineRule="auto"/>
              <w:jc w:val="both"/>
              <w:rPr>
                <w:szCs w:val="24"/>
                <w:lang w:val="el-GR"/>
              </w:rPr>
            </w:pPr>
          </w:p>
        </w:tc>
      </w:tr>
      <w:tr w:rsidR="009E73D4" w:rsidRPr="003709EF" w14:paraId="2060F423" w14:textId="77777777" w:rsidTr="00DF73B3">
        <w:trPr>
          <w:gridAfter w:val="1"/>
          <w:wAfter w:w="14" w:type="pct"/>
          <w:trHeight w:val="175"/>
        </w:trPr>
        <w:tc>
          <w:tcPr>
            <w:tcW w:w="1119" w:type="pct"/>
          </w:tcPr>
          <w:p w14:paraId="71C33239"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5E7A9989" w14:textId="56184DE1" w:rsidR="009E73D4" w:rsidRPr="00B27FE6" w:rsidRDefault="009E73D4" w:rsidP="007074B3">
            <w:pPr>
              <w:spacing w:line="360" w:lineRule="auto"/>
              <w:jc w:val="both"/>
              <w:rPr>
                <w:szCs w:val="24"/>
                <w:lang w:val="el-GR"/>
              </w:rPr>
            </w:pPr>
            <w:r w:rsidRPr="00B27FE6">
              <w:rPr>
                <w:szCs w:val="24"/>
                <w:lang w:val="el-GR"/>
              </w:rPr>
              <w:t>(5)(α) Πριν την έκδοση Απόφασης δυνάμει του παρόντος άρθρου,</w:t>
            </w:r>
            <w:r>
              <w:rPr>
                <w:szCs w:val="24"/>
                <w:lang w:val="el-GR"/>
              </w:rPr>
              <w:t xml:space="preserve"> ε</w:t>
            </w:r>
            <w:r w:rsidRPr="00B27FE6">
              <w:rPr>
                <w:szCs w:val="24"/>
                <w:lang w:val="el-GR"/>
              </w:rPr>
              <w:t>ιδοποιείται οποιοδήποτε πρόσωπο το οποίο κατά τη</w:t>
            </w:r>
            <w:r w:rsidR="0095404E">
              <w:rPr>
                <w:szCs w:val="24"/>
                <w:lang w:val="el-GR"/>
              </w:rPr>
              <w:t xml:space="preserve"> </w:t>
            </w:r>
            <w:r w:rsidRPr="00B27FE6">
              <w:rPr>
                <w:szCs w:val="24"/>
                <w:lang w:val="el-GR"/>
              </w:rPr>
              <w:t>γνώμη του Επιτρόπου επηρεάζεται ή είναι δυνατόν να επηρεαστεί από την Απόφαση και παρέχεται σε αυτό η ευκαιρία να ακουστεί εντός δεκαπέντε (15) ημερών από την ειδοποίηση περί της πρόθεσης έκδοσης Απόφασης:</w:t>
            </w:r>
          </w:p>
        </w:tc>
      </w:tr>
      <w:tr w:rsidR="000974AD" w:rsidRPr="003709EF" w14:paraId="0CBFB118" w14:textId="77777777" w:rsidTr="00DF73B3">
        <w:trPr>
          <w:gridAfter w:val="1"/>
          <w:wAfter w:w="14" w:type="pct"/>
          <w:trHeight w:val="175"/>
        </w:trPr>
        <w:tc>
          <w:tcPr>
            <w:tcW w:w="1119" w:type="pct"/>
          </w:tcPr>
          <w:p w14:paraId="4751AAB4" w14:textId="77777777" w:rsidR="000974AD" w:rsidRPr="00B27FE6" w:rsidRDefault="000974AD" w:rsidP="007074B3">
            <w:pPr>
              <w:pStyle w:val="BodyText2"/>
              <w:spacing w:before="0"/>
              <w:jc w:val="left"/>
              <w:rPr>
                <w:rFonts w:ascii="Arial" w:hAnsi="Arial" w:cs="Arial"/>
                <w:sz w:val="24"/>
                <w:szCs w:val="24"/>
                <w:lang w:val="el-GR"/>
              </w:rPr>
            </w:pPr>
          </w:p>
        </w:tc>
        <w:tc>
          <w:tcPr>
            <w:tcW w:w="754" w:type="pct"/>
            <w:gridSpan w:val="9"/>
          </w:tcPr>
          <w:p w14:paraId="230E954F" w14:textId="77777777" w:rsidR="000974AD" w:rsidRPr="00B27FE6" w:rsidRDefault="000974AD" w:rsidP="007074B3">
            <w:pPr>
              <w:spacing w:line="360" w:lineRule="auto"/>
              <w:rPr>
                <w:szCs w:val="24"/>
                <w:lang w:val="el-GR"/>
              </w:rPr>
            </w:pPr>
          </w:p>
        </w:tc>
        <w:tc>
          <w:tcPr>
            <w:tcW w:w="3113" w:type="pct"/>
            <w:gridSpan w:val="7"/>
          </w:tcPr>
          <w:p w14:paraId="0182A9FB" w14:textId="77777777" w:rsidR="000974AD" w:rsidRPr="00B27FE6" w:rsidRDefault="000974AD" w:rsidP="007074B3">
            <w:pPr>
              <w:spacing w:line="360" w:lineRule="auto"/>
              <w:jc w:val="both"/>
              <w:rPr>
                <w:szCs w:val="24"/>
                <w:lang w:val="el-GR"/>
              </w:rPr>
            </w:pPr>
          </w:p>
        </w:tc>
      </w:tr>
      <w:tr w:rsidR="009E73D4" w:rsidRPr="003709EF" w14:paraId="3FC09D67" w14:textId="77777777" w:rsidTr="00DF73B3">
        <w:trPr>
          <w:gridAfter w:val="1"/>
          <w:wAfter w:w="14" w:type="pct"/>
          <w:trHeight w:val="175"/>
        </w:trPr>
        <w:tc>
          <w:tcPr>
            <w:tcW w:w="1119" w:type="pct"/>
          </w:tcPr>
          <w:p w14:paraId="1773C97E"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05DB0E4F" w14:textId="6435E245" w:rsidR="009E73D4" w:rsidRPr="00B27FE6" w:rsidRDefault="009E73D4" w:rsidP="007074B3">
            <w:pPr>
              <w:tabs>
                <w:tab w:val="left" w:pos="567"/>
              </w:tabs>
              <w:spacing w:line="360" w:lineRule="auto"/>
              <w:jc w:val="both"/>
              <w:rPr>
                <w:szCs w:val="24"/>
                <w:lang w:val="el-GR"/>
              </w:rPr>
            </w:pPr>
            <w:r>
              <w:rPr>
                <w:szCs w:val="24"/>
                <w:lang w:val="el-GR"/>
              </w:rPr>
              <w:tab/>
            </w:r>
            <w:r w:rsidRPr="00B27FE6">
              <w:rPr>
                <w:szCs w:val="24"/>
                <w:lang w:val="el-GR"/>
              </w:rPr>
              <w:t xml:space="preserve">Νοείται ότι, ο Επίτροπος δεν υποχρεούται να δώσει ειδοποίηση προ της έκδοσης Απόφασης, σε περίπτωση επειγούσης, κατ’ απόλυτη κρίση, φύσεως, αλλά σε τέτοιες </w:t>
            </w:r>
            <w:r w:rsidRPr="00B27FE6">
              <w:rPr>
                <w:szCs w:val="24"/>
                <w:lang w:val="el-GR"/>
              </w:rPr>
              <w:lastRenderedPageBreak/>
              <w:t>περιπτώσεις ο Επίτροπος καλεί τον επηρεαζόμενο να εκφράσει απόψεις εντός δεκαπέντε (15) ημερών από την έκδοση της Απόφασης ως προς το γιατί η Απόφαση πρέπει να ανακληθεί ή τροποποιηθεί.</w:t>
            </w:r>
          </w:p>
        </w:tc>
      </w:tr>
      <w:tr w:rsidR="009E73D4" w:rsidRPr="003709EF" w14:paraId="0AFC21B1" w14:textId="77777777" w:rsidTr="00DF73B3">
        <w:trPr>
          <w:gridAfter w:val="1"/>
          <w:wAfter w:w="14" w:type="pct"/>
          <w:trHeight w:val="175"/>
        </w:trPr>
        <w:tc>
          <w:tcPr>
            <w:tcW w:w="1119" w:type="pct"/>
          </w:tcPr>
          <w:p w14:paraId="797AA4E1"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2F091876" w14:textId="3800E301" w:rsidR="009E73D4" w:rsidRPr="00B27FE6" w:rsidRDefault="009E73D4" w:rsidP="00125B22">
            <w:pPr>
              <w:tabs>
                <w:tab w:val="left" w:pos="227"/>
              </w:tabs>
              <w:spacing w:line="360" w:lineRule="auto"/>
              <w:jc w:val="both"/>
              <w:rPr>
                <w:szCs w:val="24"/>
                <w:lang w:val="el-GR"/>
              </w:rPr>
            </w:pPr>
            <w:r>
              <w:rPr>
                <w:szCs w:val="24"/>
                <w:lang w:val="el-GR"/>
              </w:rPr>
              <w:tab/>
            </w:r>
            <w:r w:rsidRPr="00B27FE6">
              <w:rPr>
                <w:szCs w:val="24"/>
                <w:lang w:val="el-GR"/>
              </w:rPr>
              <w:t>(β) Μετά από ακρόαση, σύμφωνα με τις διατάξεις της παραγράφου (α), ο Επίτροπος εκδίδει και κοινοποιεί το ταχύτερο δυνατόν σε κάθε ενδιαφερόμενο την τελική του Απόφαση.</w:t>
            </w:r>
          </w:p>
        </w:tc>
      </w:tr>
      <w:tr w:rsidR="00685893" w:rsidRPr="003709EF" w14:paraId="0E735C69" w14:textId="77777777" w:rsidTr="00DF73B3">
        <w:trPr>
          <w:gridAfter w:val="1"/>
          <w:wAfter w:w="14" w:type="pct"/>
          <w:trHeight w:val="175"/>
        </w:trPr>
        <w:tc>
          <w:tcPr>
            <w:tcW w:w="1119" w:type="pct"/>
          </w:tcPr>
          <w:p w14:paraId="5D2F974F" w14:textId="77777777" w:rsidR="00685893" w:rsidRPr="00B27FE6" w:rsidRDefault="00685893" w:rsidP="007074B3">
            <w:pPr>
              <w:pStyle w:val="BodyText2"/>
              <w:spacing w:before="0"/>
              <w:jc w:val="left"/>
              <w:rPr>
                <w:rFonts w:ascii="Arial" w:hAnsi="Arial" w:cs="Arial"/>
                <w:sz w:val="24"/>
                <w:szCs w:val="24"/>
                <w:lang w:val="el-GR"/>
              </w:rPr>
            </w:pPr>
          </w:p>
        </w:tc>
        <w:tc>
          <w:tcPr>
            <w:tcW w:w="754" w:type="pct"/>
            <w:gridSpan w:val="9"/>
          </w:tcPr>
          <w:p w14:paraId="05CCA159" w14:textId="77777777" w:rsidR="00685893" w:rsidRPr="00B27FE6" w:rsidRDefault="00685893" w:rsidP="007074B3">
            <w:pPr>
              <w:spacing w:line="360" w:lineRule="auto"/>
              <w:rPr>
                <w:szCs w:val="24"/>
                <w:lang w:val="el-GR"/>
              </w:rPr>
            </w:pPr>
          </w:p>
        </w:tc>
        <w:tc>
          <w:tcPr>
            <w:tcW w:w="3113" w:type="pct"/>
            <w:gridSpan w:val="7"/>
          </w:tcPr>
          <w:p w14:paraId="1656792C" w14:textId="77777777" w:rsidR="00685893" w:rsidRPr="00B27FE6" w:rsidRDefault="00685893" w:rsidP="007074B3">
            <w:pPr>
              <w:spacing w:line="360" w:lineRule="auto"/>
              <w:jc w:val="both"/>
              <w:rPr>
                <w:szCs w:val="24"/>
                <w:lang w:val="el-GR"/>
              </w:rPr>
            </w:pPr>
          </w:p>
        </w:tc>
      </w:tr>
      <w:tr w:rsidR="009E73D4" w:rsidRPr="003709EF" w14:paraId="6A34A872" w14:textId="77777777" w:rsidTr="00DF73B3">
        <w:trPr>
          <w:gridAfter w:val="1"/>
          <w:wAfter w:w="14" w:type="pct"/>
          <w:trHeight w:val="175"/>
        </w:trPr>
        <w:tc>
          <w:tcPr>
            <w:tcW w:w="1119" w:type="pct"/>
          </w:tcPr>
          <w:p w14:paraId="6848345B" w14:textId="77777777" w:rsidR="009E73D4" w:rsidRPr="00B27FE6" w:rsidRDefault="009E73D4" w:rsidP="007074B3">
            <w:pPr>
              <w:pStyle w:val="BodyText2"/>
              <w:spacing w:before="0"/>
              <w:jc w:val="left"/>
              <w:rPr>
                <w:rFonts w:ascii="Arial" w:hAnsi="Arial" w:cs="Arial"/>
                <w:sz w:val="24"/>
                <w:szCs w:val="24"/>
                <w:lang w:val="el-GR"/>
              </w:rPr>
            </w:pPr>
          </w:p>
        </w:tc>
        <w:tc>
          <w:tcPr>
            <w:tcW w:w="3866" w:type="pct"/>
            <w:gridSpan w:val="16"/>
          </w:tcPr>
          <w:p w14:paraId="5EA139D6" w14:textId="68DA9879" w:rsidR="009E73D4" w:rsidRPr="00693FC1" w:rsidRDefault="009E73D4" w:rsidP="00125B22">
            <w:pPr>
              <w:spacing w:line="360" w:lineRule="auto"/>
              <w:jc w:val="both"/>
              <w:rPr>
                <w:szCs w:val="24"/>
                <w:lang w:val="el-GR"/>
              </w:rPr>
            </w:pPr>
            <w:r w:rsidRPr="00693FC1">
              <w:rPr>
                <w:szCs w:val="24"/>
                <w:lang w:val="el-GR"/>
              </w:rPr>
              <w:t>(6)</w:t>
            </w:r>
            <w:r>
              <w:rPr>
                <w:szCs w:val="24"/>
                <w:lang w:val="el-GR"/>
              </w:rPr>
              <w:t xml:space="preserve"> </w:t>
            </w:r>
            <w:r w:rsidRPr="00693FC1">
              <w:rPr>
                <w:szCs w:val="24"/>
                <w:lang w:val="el-GR"/>
              </w:rPr>
              <w:t xml:space="preserve">Ο Επίτροπος δεν ζητεί τη γνώμη της Συμβουλευτικής Επιτροπής στις περιπτώσεις έκδοσης Αποφάσεων για επιβολή συμμόρφωσης, προσωρινών Αποφάσεων </w:t>
            </w:r>
            <w:r w:rsidR="00125B22">
              <w:rPr>
                <w:szCs w:val="24"/>
                <w:lang w:val="el-GR"/>
              </w:rPr>
              <w:t>γ</w:t>
            </w:r>
            <w:r w:rsidRPr="00693FC1">
              <w:rPr>
                <w:szCs w:val="24"/>
                <w:lang w:val="el-GR"/>
              </w:rPr>
              <w:t>ια θέματα επειγούσης φύσης ή και επιβολής διοικητικών προστίμων ή και άλλων διοικητικών κυρώσεων</w:t>
            </w:r>
            <w:r w:rsidR="00125B22">
              <w:rPr>
                <w:szCs w:val="24"/>
                <w:lang w:val="el-GR"/>
              </w:rPr>
              <w:t>.</w:t>
            </w:r>
          </w:p>
        </w:tc>
      </w:tr>
      <w:tr w:rsidR="007074B3" w:rsidRPr="003709EF" w14:paraId="14B23994" w14:textId="77777777" w:rsidTr="00DF73B3">
        <w:trPr>
          <w:gridAfter w:val="1"/>
          <w:wAfter w:w="14" w:type="pct"/>
        </w:trPr>
        <w:tc>
          <w:tcPr>
            <w:tcW w:w="1119" w:type="pct"/>
          </w:tcPr>
          <w:p w14:paraId="5CE1480C"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4995D8FD" w14:textId="77777777" w:rsidR="00F85BBB" w:rsidRPr="00B27FE6" w:rsidRDefault="00F85BBB" w:rsidP="007074B3">
            <w:pPr>
              <w:pStyle w:val="ListParagraph"/>
              <w:spacing w:line="360" w:lineRule="auto"/>
              <w:jc w:val="both"/>
              <w:rPr>
                <w:szCs w:val="24"/>
                <w:lang w:val="el-GR"/>
              </w:rPr>
            </w:pPr>
          </w:p>
        </w:tc>
      </w:tr>
      <w:tr w:rsidR="007074B3" w:rsidRPr="003709EF" w14:paraId="0AEF2B0C" w14:textId="77777777" w:rsidTr="00DF73B3">
        <w:trPr>
          <w:gridAfter w:val="1"/>
          <w:wAfter w:w="14" w:type="pct"/>
        </w:trPr>
        <w:tc>
          <w:tcPr>
            <w:tcW w:w="1119" w:type="pct"/>
          </w:tcPr>
          <w:p w14:paraId="38D0BE63" w14:textId="2833AA1B" w:rsidR="00F85BBB" w:rsidRPr="00B27FE6" w:rsidRDefault="00F85BBB"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Δικαίωμα προσφυγής.</w:t>
            </w:r>
          </w:p>
        </w:tc>
        <w:tc>
          <w:tcPr>
            <w:tcW w:w="3866" w:type="pct"/>
            <w:gridSpan w:val="16"/>
          </w:tcPr>
          <w:p w14:paraId="3B24B98D" w14:textId="514A7BBE" w:rsidR="00F85BBB" w:rsidRPr="00685893" w:rsidRDefault="00685893" w:rsidP="007074B3">
            <w:pPr>
              <w:tabs>
                <w:tab w:val="left" w:pos="397"/>
                <w:tab w:val="left" w:pos="794"/>
              </w:tabs>
              <w:spacing w:line="360" w:lineRule="auto"/>
              <w:jc w:val="both"/>
              <w:rPr>
                <w:szCs w:val="24"/>
                <w:lang w:val="el-GR"/>
              </w:rPr>
            </w:pPr>
            <w:r>
              <w:rPr>
                <w:szCs w:val="24"/>
                <w:lang w:val="el-GR"/>
              </w:rPr>
              <w:t>44</w:t>
            </w:r>
            <w:r w:rsidR="00F85BBB" w:rsidRPr="00685893">
              <w:rPr>
                <w:szCs w:val="24"/>
                <w:lang w:val="el-GR"/>
              </w:rPr>
              <w:t>.</w:t>
            </w:r>
            <w:r>
              <w:rPr>
                <w:szCs w:val="24"/>
                <w:lang w:val="el-GR"/>
              </w:rPr>
              <w:tab/>
            </w:r>
            <w:r w:rsidR="00080DA0">
              <w:rPr>
                <w:szCs w:val="24"/>
                <w:lang w:val="el-GR"/>
              </w:rPr>
              <w:tab/>
            </w:r>
            <w:r w:rsidR="00F85BBB" w:rsidRPr="00685893">
              <w:rPr>
                <w:szCs w:val="24"/>
                <w:lang w:val="el-GR"/>
              </w:rPr>
              <w:t>Κάθε πρόσωπο στο οποίο επιβλήθηκε διοικητικό πρόστιμο δυνάμει των διατάξεων του άρθρου 43 ή κάθε πρόσωπο το οποίο θεωρεί ότι επηρεάζεται δυσμενώς από Απόφαση ή και Ρυθμιστική Απόφαση του Επιτρόπου δύναται να προσφύγει εναντίον της Απόφαση</w:t>
            </w:r>
            <w:r w:rsidR="0095404E">
              <w:rPr>
                <w:szCs w:val="24"/>
                <w:lang w:val="el-GR"/>
              </w:rPr>
              <w:t>ς</w:t>
            </w:r>
            <w:r w:rsidR="00F85BBB" w:rsidRPr="00685893">
              <w:rPr>
                <w:szCs w:val="24"/>
                <w:lang w:val="el-GR"/>
              </w:rPr>
              <w:t xml:space="preserve"> αυτής στο Διοικητικό Δικαστήριο δυνάμει του Άρθρου 146 του Συντάγματος. </w:t>
            </w:r>
          </w:p>
        </w:tc>
      </w:tr>
      <w:tr w:rsidR="007074B3" w:rsidRPr="003709EF" w14:paraId="0D7FA680" w14:textId="77777777" w:rsidTr="00DF73B3">
        <w:trPr>
          <w:gridAfter w:val="1"/>
          <w:wAfter w:w="14" w:type="pct"/>
        </w:trPr>
        <w:tc>
          <w:tcPr>
            <w:tcW w:w="1119" w:type="pct"/>
          </w:tcPr>
          <w:p w14:paraId="355B7CA8" w14:textId="77777777" w:rsidR="00F85BBB" w:rsidRPr="00B27FE6" w:rsidRDefault="00F85BBB" w:rsidP="007074B3">
            <w:pPr>
              <w:pStyle w:val="BodyText2"/>
              <w:spacing w:before="0"/>
              <w:jc w:val="left"/>
              <w:rPr>
                <w:rFonts w:ascii="Arial" w:hAnsi="Arial" w:cs="Arial"/>
                <w:sz w:val="24"/>
                <w:szCs w:val="24"/>
                <w:lang w:val="el-GR"/>
              </w:rPr>
            </w:pPr>
          </w:p>
        </w:tc>
        <w:tc>
          <w:tcPr>
            <w:tcW w:w="3866" w:type="pct"/>
            <w:gridSpan w:val="16"/>
          </w:tcPr>
          <w:p w14:paraId="11CA0071" w14:textId="77777777" w:rsidR="00F85BBB" w:rsidRPr="00B27FE6" w:rsidRDefault="00F85BBB" w:rsidP="007074B3">
            <w:pPr>
              <w:pStyle w:val="ListParagraph"/>
              <w:spacing w:line="360" w:lineRule="auto"/>
              <w:jc w:val="both"/>
              <w:rPr>
                <w:szCs w:val="24"/>
                <w:lang w:val="el-GR"/>
              </w:rPr>
            </w:pPr>
          </w:p>
        </w:tc>
      </w:tr>
      <w:tr w:rsidR="00EF09C6" w:rsidRPr="003709EF" w14:paraId="65521C9B" w14:textId="77777777" w:rsidTr="00DF73B3">
        <w:trPr>
          <w:gridAfter w:val="1"/>
          <w:wAfter w:w="14" w:type="pct"/>
        </w:trPr>
        <w:tc>
          <w:tcPr>
            <w:tcW w:w="4986" w:type="pct"/>
            <w:gridSpan w:val="17"/>
          </w:tcPr>
          <w:p w14:paraId="31D1CDDF" w14:textId="77777777" w:rsidR="00EF09C6" w:rsidRPr="00053018" w:rsidRDefault="00EF09C6" w:rsidP="0095608B">
            <w:pPr>
              <w:pStyle w:val="Heading1"/>
              <w:spacing w:before="0"/>
              <w:rPr>
                <w:rFonts w:cs="Arial"/>
                <w:b w:val="0"/>
                <w:bCs/>
                <w:sz w:val="24"/>
                <w:szCs w:val="24"/>
                <w:lang w:val="el-GR"/>
              </w:rPr>
            </w:pPr>
            <w:bookmarkStart w:id="3" w:name="_Toc64027398"/>
            <w:r w:rsidRPr="00053018">
              <w:rPr>
                <w:rFonts w:cs="Arial"/>
                <w:b w:val="0"/>
                <w:bCs/>
                <w:sz w:val="24"/>
                <w:szCs w:val="24"/>
                <w:lang w:val="el-GR"/>
              </w:rPr>
              <w:t>ΜΕΡΟΣ ΤΡΙΤΟ</w:t>
            </w:r>
          </w:p>
          <w:p w14:paraId="51528200" w14:textId="25185717" w:rsidR="00EF09C6" w:rsidRPr="00B27FE6" w:rsidRDefault="00EF09C6" w:rsidP="0095608B">
            <w:pPr>
              <w:pStyle w:val="Heading1"/>
              <w:spacing w:before="0"/>
              <w:rPr>
                <w:rFonts w:cs="Arial"/>
                <w:sz w:val="24"/>
                <w:szCs w:val="24"/>
                <w:lang w:val="el-GR"/>
              </w:rPr>
            </w:pPr>
            <w:r w:rsidRPr="00053018">
              <w:rPr>
                <w:rFonts w:cs="Arial"/>
                <w:b w:val="0"/>
                <w:bCs/>
                <w:sz w:val="24"/>
                <w:szCs w:val="24"/>
                <w:lang w:val="el-GR"/>
              </w:rPr>
              <w:t xml:space="preserve"> ΕΚΔΟΣΗ ΡΥΘΜΙΣΤΙΚΩΝ ΑΠΟΦΑΣΕΩΝ</w:t>
            </w:r>
            <w:bookmarkEnd w:id="3"/>
          </w:p>
        </w:tc>
      </w:tr>
      <w:tr w:rsidR="00BA1C40" w:rsidRPr="003709EF" w14:paraId="7DC4C363" w14:textId="77777777" w:rsidTr="00DF73B3">
        <w:trPr>
          <w:gridAfter w:val="1"/>
          <w:wAfter w:w="14" w:type="pct"/>
        </w:trPr>
        <w:tc>
          <w:tcPr>
            <w:tcW w:w="1119" w:type="pct"/>
          </w:tcPr>
          <w:p w14:paraId="5FFA81A0" w14:textId="58D3A68C" w:rsidR="00BA1C40" w:rsidRPr="00B27FE6" w:rsidRDefault="00BA1C40" w:rsidP="007074B3">
            <w:pPr>
              <w:pStyle w:val="BodyText2"/>
              <w:spacing w:before="0"/>
              <w:jc w:val="left"/>
              <w:rPr>
                <w:rFonts w:ascii="Arial" w:hAnsi="Arial" w:cs="Arial"/>
                <w:sz w:val="24"/>
                <w:szCs w:val="24"/>
                <w:lang w:val="el-GR"/>
              </w:rPr>
            </w:pPr>
          </w:p>
        </w:tc>
        <w:tc>
          <w:tcPr>
            <w:tcW w:w="3866" w:type="pct"/>
            <w:gridSpan w:val="16"/>
          </w:tcPr>
          <w:p w14:paraId="284BC4AC" w14:textId="77777777" w:rsidR="00BA1C40" w:rsidRPr="00B27FE6" w:rsidRDefault="00BA1C40" w:rsidP="007074B3">
            <w:pPr>
              <w:tabs>
                <w:tab w:val="left" w:pos="397"/>
                <w:tab w:val="left" w:pos="794"/>
              </w:tabs>
              <w:spacing w:line="360" w:lineRule="auto"/>
              <w:jc w:val="both"/>
              <w:rPr>
                <w:szCs w:val="24"/>
                <w:lang w:val="el-GR"/>
              </w:rPr>
            </w:pPr>
          </w:p>
        </w:tc>
      </w:tr>
      <w:tr w:rsidR="00BA1C40" w:rsidRPr="003709EF" w14:paraId="535DA523" w14:textId="77777777" w:rsidTr="00DF73B3">
        <w:trPr>
          <w:gridAfter w:val="1"/>
          <w:wAfter w:w="14" w:type="pct"/>
        </w:trPr>
        <w:tc>
          <w:tcPr>
            <w:tcW w:w="1119" w:type="pct"/>
          </w:tcPr>
          <w:p w14:paraId="0BF06B67" w14:textId="520B9392" w:rsidR="00BA1C40" w:rsidRPr="00B27FE6" w:rsidRDefault="00BA1C40"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Έκδοση Ρυθμιστικών Αποφάσεων.</w:t>
            </w:r>
          </w:p>
        </w:tc>
        <w:tc>
          <w:tcPr>
            <w:tcW w:w="3866" w:type="pct"/>
            <w:gridSpan w:val="16"/>
          </w:tcPr>
          <w:p w14:paraId="2154F592" w14:textId="5B88AB73" w:rsidR="00BA1C40" w:rsidRPr="00B27FE6" w:rsidRDefault="00BA1C40" w:rsidP="007074B3">
            <w:pPr>
              <w:tabs>
                <w:tab w:val="left" w:pos="397"/>
                <w:tab w:val="left" w:pos="794"/>
              </w:tabs>
              <w:spacing w:line="360" w:lineRule="auto"/>
              <w:jc w:val="both"/>
              <w:rPr>
                <w:szCs w:val="24"/>
                <w:lang w:val="el-GR"/>
              </w:rPr>
            </w:pPr>
            <w:r w:rsidRPr="00B27FE6">
              <w:rPr>
                <w:szCs w:val="24"/>
                <w:lang w:val="el-GR"/>
              </w:rPr>
              <w:t>45.(1) Για την καλύτερη εφαρμογή των διατάξεων του παρόντος Νόμου, ο Επίτροπος συντάσσει και εκδίδει Ρυθμιστικές Αποφάσεις.</w:t>
            </w:r>
          </w:p>
        </w:tc>
      </w:tr>
      <w:tr w:rsidR="00BA1C40" w:rsidRPr="003709EF" w14:paraId="6D1BA46A" w14:textId="77777777" w:rsidTr="00DF73B3">
        <w:trPr>
          <w:gridAfter w:val="1"/>
          <w:wAfter w:w="14" w:type="pct"/>
        </w:trPr>
        <w:tc>
          <w:tcPr>
            <w:tcW w:w="1119" w:type="pct"/>
          </w:tcPr>
          <w:p w14:paraId="5E24B570" w14:textId="77777777" w:rsidR="00BA1C40" w:rsidRPr="00B27FE6" w:rsidRDefault="00BA1C40" w:rsidP="007074B3">
            <w:pPr>
              <w:pStyle w:val="BodyText2"/>
              <w:spacing w:before="0"/>
              <w:jc w:val="left"/>
              <w:rPr>
                <w:rFonts w:ascii="Arial" w:hAnsi="Arial" w:cs="Arial"/>
                <w:sz w:val="24"/>
                <w:szCs w:val="24"/>
                <w:lang w:val="el-GR"/>
              </w:rPr>
            </w:pPr>
          </w:p>
        </w:tc>
        <w:tc>
          <w:tcPr>
            <w:tcW w:w="3866" w:type="pct"/>
            <w:gridSpan w:val="16"/>
          </w:tcPr>
          <w:p w14:paraId="415175A9" w14:textId="317A19FE" w:rsidR="00BA1C40" w:rsidRPr="00B27FE6" w:rsidRDefault="00BA1C40" w:rsidP="00125B22">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 xml:space="preserve">Χωρίς </w:t>
            </w:r>
            <w:r w:rsidR="00125B22">
              <w:rPr>
                <w:szCs w:val="24"/>
                <w:lang w:val="el-GR"/>
              </w:rPr>
              <w:t>επηρεασμό της γενικότητας</w:t>
            </w:r>
            <w:r w:rsidRPr="00B27FE6">
              <w:rPr>
                <w:szCs w:val="24"/>
                <w:lang w:val="el-GR"/>
              </w:rPr>
              <w:t xml:space="preserve"> του εδαφίου (1), οι Ρυθμιστικές Αποφάσεις αποσκοπούν μεταξύ άλλων στην αποσαφήνιση των διαδικασιών, των μεθόδων, των χρονοδιαγραμμάτων και </w:t>
            </w:r>
            <w:r w:rsidR="0095404E">
              <w:rPr>
                <w:szCs w:val="24"/>
                <w:lang w:val="el-GR"/>
              </w:rPr>
              <w:t>σ</w:t>
            </w:r>
            <w:r w:rsidRPr="00B27FE6">
              <w:rPr>
                <w:szCs w:val="24"/>
                <w:lang w:val="el-GR"/>
              </w:rPr>
              <w:t xml:space="preserve">τον καθορισμό των τελών που αναφέρονται </w:t>
            </w:r>
            <w:r w:rsidR="00125B22">
              <w:rPr>
                <w:szCs w:val="24"/>
                <w:lang w:val="el-GR"/>
              </w:rPr>
              <w:t>στις διατάξεις του παρόντος</w:t>
            </w:r>
            <w:r w:rsidRPr="00B27FE6">
              <w:rPr>
                <w:szCs w:val="24"/>
                <w:lang w:val="el-GR"/>
              </w:rPr>
              <w:t xml:space="preserve"> Νόμο</w:t>
            </w:r>
            <w:r w:rsidR="00125B22">
              <w:rPr>
                <w:szCs w:val="24"/>
                <w:lang w:val="el-GR"/>
              </w:rPr>
              <w:t>υ</w:t>
            </w:r>
            <w:r w:rsidRPr="00B27FE6">
              <w:rPr>
                <w:szCs w:val="24"/>
                <w:lang w:val="el-GR"/>
              </w:rPr>
              <w:t xml:space="preserve">. </w:t>
            </w:r>
          </w:p>
        </w:tc>
      </w:tr>
      <w:tr w:rsidR="00BA1C40" w:rsidRPr="003709EF" w14:paraId="53B06602" w14:textId="77777777" w:rsidTr="00DF73B3">
        <w:trPr>
          <w:gridAfter w:val="1"/>
          <w:wAfter w:w="14" w:type="pct"/>
        </w:trPr>
        <w:tc>
          <w:tcPr>
            <w:tcW w:w="1119" w:type="pct"/>
          </w:tcPr>
          <w:p w14:paraId="53405814" w14:textId="77777777" w:rsidR="00BA1C40" w:rsidRPr="00B27FE6" w:rsidRDefault="00BA1C40" w:rsidP="007074B3">
            <w:pPr>
              <w:pStyle w:val="BodyText2"/>
              <w:spacing w:before="0"/>
              <w:jc w:val="left"/>
              <w:rPr>
                <w:rFonts w:ascii="Arial" w:hAnsi="Arial" w:cs="Arial"/>
                <w:sz w:val="24"/>
                <w:szCs w:val="24"/>
                <w:lang w:val="el-GR"/>
              </w:rPr>
            </w:pPr>
          </w:p>
        </w:tc>
        <w:tc>
          <w:tcPr>
            <w:tcW w:w="3866" w:type="pct"/>
            <w:gridSpan w:val="16"/>
          </w:tcPr>
          <w:p w14:paraId="667FE63B" w14:textId="77777777" w:rsidR="00BA1C40" w:rsidRPr="00B27FE6" w:rsidRDefault="00BA1C40" w:rsidP="007074B3">
            <w:pPr>
              <w:tabs>
                <w:tab w:val="left" w:pos="397"/>
                <w:tab w:val="left" w:pos="794"/>
              </w:tabs>
              <w:spacing w:line="360" w:lineRule="auto"/>
              <w:jc w:val="both"/>
              <w:rPr>
                <w:szCs w:val="24"/>
                <w:lang w:val="el-GR"/>
              </w:rPr>
            </w:pPr>
          </w:p>
        </w:tc>
      </w:tr>
      <w:tr w:rsidR="007074B3" w:rsidRPr="003709EF" w14:paraId="093812D1" w14:textId="77777777" w:rsidTr="00DF73B3">
        <w:trPr>
          <w:gridAfter w:val="1"/>
          <w:wAfter w:w="14" w:type="pct"/>
        </w:trPr>
        <w:tc>
          <w:tcPr>
            <w:tcW w:w="1119" w:type="pct"/>
          </w:tcPr>
          <w:p w14:paraId="2E0B99AB" w14:textId="36BB88A4" w:rsidR="00BA1C40" w:rsidRPr="00B27FE6" w:rsidRDefault="00BA1C40" w:rsidP="007074B3">
            <w:pPr>
              <w:pStyle w:val="BodyText2"/>
              <w:spacing w:before="0"/>
              <w:jc w:val="left"/>
              <w:rPr>
                <w:rFonts w:ascii="Arial" w:hAnsi="Arial" w:cs="Arial"/>
                <w:sz w:val="24"/>
                <w:szCs w:val="24"/>
                <w:lang w:val="el-GR"/>
              </w:rPr>
            </w:pPr>
          </w:p>
        </w:tc>
        <w:tc>
          <w:tcPr>
            <w:tcW w:w="3866" w:type="pct"/>
            <w:gridSpan w:val="16"/>
          </w:tcPr>
          <w:p w14:paraId="0E12FB1C" w14:textId="6898CAA4" w:rsidR="00BA1C40" w:rsidRPr="00B27FE6" w:rsidRDefault="00BA1C40" w:rsidP="007074B3">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Ρυθμιστικές Αποφάσεις του Επιτρόπου που εκδίδονται δυνάμει των διατάξεων του παρόντος άρθρου δημοσιεύονται στην Επίσημη Εφημερίδα της Δημοκρατίας και τίθενται σε ισχύ κατά την ημερομηνία που αναφέρεται σε αυτές ή, σε περίπτωση μη καθορισμού χρόνου έναρξης της ισχύος, από την ημερομηνία της εν λόγω δημοσίευσης της σχετικής Ρυθμιστικής Απόφασης</w:t>
            </w:r>
            <w:r w:rsidR="00125B22">
              <w:rPr>
                <w:szCs w:val="24"/>
                <w:lang w:val="el-GR"/>
              </w:rPr>
              <w:t xml:space="preserve"> στην Επίσημη Εφημερίδα της Δημοκρατίας</w:t>
            </w:r>
            <w:r w:rsidRPr="00B27FE6">
              <w:rPr>
                <w:szCs w:val="24"/>
                <w:lang w:val="el-GR"/>
              </w:rPr>
              <w:t>.</w:t>
            </w:r>
          </w:p>
        </w:tc>
      </w:tr>
      <w:tr w:rsidR="00BA1C40" w:rsidRPr="003709EF" w14:paraId="29A7ED7E" w14:textId="77777777" w:rsidTr="00DF73B3">
        <w:trPr>
          <w:gridAfter w:val="1"/>
          <w:wAfter w:w="14" w:type="pct"/>
        </w:trPr>
        <w:tc>
          <w:tcPr>
            <w:tcW w:w="1119" w:type="pct"/>
          </w:tcPr>
          <w:p w14:paraId="3440050E" w14:textId="77777777" w:rsidR="00BA1C40" w:rsidRPr="00B27FE6" w:rsidRDefault="00BA1C40" w:rsidP="007074B3">
            <w:pPr>
              <w:pStyle w:val="BodyText2"/>
              <w:spacing w:before="0"/>
              <w:jc w:val="left"/>
              <w:rPr>
                <w:rFonts w:ascii="Arial" w:hAnsi="Arial" w:cs="Arial"/>
                <w:sz w:val="24"/>
                <w:szCs w:val="24"/>
                <w:lang w:val="el-GR"/>
              </w:rPr>
            </w:pPr>
          </w:p>
        </w:tc>
        <w:tc>
          <w:tcPr>
            <w:tcW w:w="3866" w:type="pct"/>
            <w:gridSpan w:val="16"/>
          </w:tcPr>
          <w:p w14:paraId="170EB0F9" w14:textId="77777777" w:rsidR="00BA1C40" w:rsidRDefault="00BA1C40" w:rsidP="007074B3">
            <w:pPr>
              <w:tabs>
                <w:tab w:val="left" w:pos="397"/>
                <w:tab w:val="left" w:pos="794"/>
              </w:tabs>
              <w:spacing w:line="360" w:lineRule="auto"/>
              <w:jc w:val="both"/>
              <w:rPr>
                <w:szCs w:val="24"/>
                <w:lang w:val="el-GR"/>
              </w:rPr>
            </w:pPr>
          </w:p>
        </w:tc>
      </w:tr>
      <w:tr w:rsidR="00EF09C6" w:rsidRPr="00B27FE6" w14:paraId="07DA2F6F" w14:textId="77777777" w:rsidTr="00DF73B3">
        <w:trPr>
          <w:gridAfter w:val="1"/>
          <w:wAfter w:w="14" w:type="pct"/>
        </w:trPr>
        <w:tc>
          <w:tcPr>
            <w:tcW w:w="4986" w:type="pct"/>
            <w:gridSpan w:val="17"/>
          </w:tcPr>
          <w:p w14:paraId="5F085E36" w14:textId="77777777" w:rsidR="00EF09C6" w:rsidRPr="00053018" w:rsidRDefault="00EF09C6" w:rsidP="00AA24ED">
            <w:pPr>
              <w:pStyle w:val="Heading1"/>
              <w:spacing w:before="0"/>
              <w:rPr>
                <w:rFonts w:cs="Arial"/>
                <w:b w:val="0"/>
                <w:bCs/>
                <w:sz w:val="24"/>
                <w:szCs w:val="24"/>
                <w:lang w:val="el-GR"/>
              </w:rPr>
            </w:pPr>
            <w:bookmarkStart w:id="4" w:name="_Toc64027399"/>
            <w:r w:rsidRPr="00053018">
              <w:rPr>
                <w:rFonts w:cs="Arial"/>
                <w:b w:val="0"/>
                <w:bCs/>
                <w:sz w:val="24"/>
                <w:szCs w:val="24"/>
                <w:lang w:val="el-GR"/>
              </w:rPr>
              <w:t>ΜΕΡΟΣ ΤΕΤΑΡΤΟ</w:t>
            </w:r>
          </w:p>
          <w:p w14:paraId="717A9CB1" w14:textId="64C119D1" w:rsidR="00EF09C6" w:rsidRPr="00B27FE6" w:rsidRDefault="00EF09C6" w:rsidP="00AA24ED">
            <w:pPr>
              <w:pStyle w:val="Heading1"/>
              <w:spacing w:before="0"/>
              <w:rPr>
                <w:rFonts w:cs="Arial"/>
                <w:sz w:val="24"/>
                <w:szCs w:val="24"/>
                <w:lang w:val="el-GR"/>
              </w:rPr>
            </w:pPr>
            <w:r w:rsidRPr="00053018">
              <w:rPr>
                <w:rFonts w:cs="Arial"/>
                <w:b w:val="0"/>
                <w:bCs/>
                <w:sz w:val="24"/>
                <w:szCs w:val="24"/>
                <w:lang w:val="el-GR"/>
              </w:rPr>
              <w:t xml:space="preserve"> ΠΟΙΝΙΚΑ ΑΔΙΚΗΜΑΤΑ</w:t>
            </w:r>
            <w:bookmarkEnd w:id="4"/>
            <w:r w:rsidRPr="00B27FE6">
              <w:rPr>
                <w:rFonts w:cs="Arial"/>
                <w:sz w:val="24"/>
                <w:szCs w:val="24"/>
                <w:lang w:val="el-GR"/>
              </w:rPr>
              <w:t xml:space="preserve"> </w:t>
            </w:r>
          </w:p>
        </w:tc>
      </w:tr>
      <w:tr w:rsidR="00BA1C40" w:rsidRPr="00A45930" w14:paraId="666182FD" w14:textId="77777777" w:rsidTr="00DF73B3">
        <w:trPr>
          <w:gridAfter w:val="1"/>
          <w:wAfter w:w="14" w:type="pct"/>
        </w:trPr>
        <w:tc>
          <w:tcPr>
            <w:tcW w:w="1119" w:type="pct"/>
          </w:tcPr>
          <w:p w14:paraId="099E7D4E" w14:textId="5F131E0C" w:rsidR="00BA1C40" w:rsidRPr="00B27FE6" w:rsidRDefault="00BA1C40" w:rsidP="007074B3">
            <w:pPr>
              <w:pStyle w:val="BodyText2"/>
              <w:spacing w:before="0"/>
              <w:jc w:val="both"/>
              <w:rPr>
                <w:rFonts w:ascii="Arial" w:hAnsi="Arial" w:cs="Arial"/>
                <w:sz w:val="24"/>
                <w:szCs w:val="24"/>
                <w:lang w:val="el-GR"/>
              </w:rPr>
            </w:pPr>
          </w:p>
        </w:tc>
        <w:tc>
          <w:tcPr>
            <w:tcW w:w="3866" w:type="pct"/>
            <w:gridSpan w:val="16"/>
          </w:tcPr>
          <w:p w14:paraId="2039D9B4" w14:textId="77777777" w:rsidR="00BA1C40" w:rsidRPr="00B27FE6" w:rsidRDefault="00BA1C40" w:rsidP="007074B3">
            <w:pPr>
              <w:spacing w:line="360" w:lineRule="auto"/>
              <w:jc w:val="both"/>
              <w:rPr>
                <w:szCs w:val="24"/>
                <w:lang w:val="el-GR"/>
              </w:rPr>
            </w:pPr>
          </w:p>
        </w:tc>
      </w:tr>
      <w:tr w:rsidR="00E17B69" w:rsidRPr="003709EF" w14:paraId="2E757743" w14:textId="77777777" w:rsidTr="00DF73B3">
        <w:trPr>
          <w:gridAfter w:val="1"/>
          <w:wAfter w:w="14" w:type="pct"/>
        </w:trPr>
        <w:tc>
          <w:tcPr>
            <w:tcW w:w="1119" w:type="pct"/>
          </w:tcPr>
          <w:p w14:paraId="4376B361" w14:textId="1DF98E78" w:rsidR="00E17B69" w:rsidRPr="00B27FE6" w:rsidRDefault="00981EA8" w:rsidP="007074B3">
            <w:pPr>
              <w:pStyle w:val="BodyText2"/>
              <w:spacing w:before="0"/>
              <w:jc w:val="both"/>
              <w:rPr>
                <w:rFonts w:ascii="Arial" w:hAnsi="Arial" w:cs="Arial"/>
                <w:sz w:val="24"/>
                <w:szCs w:val="24"/>
                <w:lang w:val="el-GR"/>
              </w:rPr>
            </w:pPr>
            <w:r>
              <w:rPr>
                <w:rFonts w:ascii="Arial" w:hAnsi="Arial" w:cs="Arial"/>
                <w:sz w:val="24"/>
                <w:szCs w:val="24"/>
                <w:lang w:val="el-GR"/>
              </w:rPr>
              <w:t>Ποινικά αδικήματα.</w:t>
            </w:r>
          </w:p>
        </w:tc>
        <w:tc>
          <w:tcPr>
            <w:tcW w:w="3866" w:type="pct"/>
            <w:gridSpan w:val="16"/>
          </w:tcPr>
          <w:p w14:paraId="3BCC7A1D" w14:textId="4E1F1F80" w:rsidR="00E17B69" w:rsidRPr="00B27FE6" w:rsidRDefault="00E17B69" w:rsidP="00125B22">
            <w:pPr>
              <w:tabs>
                <w:tab w:val="left" w:pos="397"/>
                <w:tab w:val="left" w:pos="794"/>
              </w:tabs>
              <w:spacing w:line="360" w:lineRule="auto"/>
              <w:jc w:val="both"/>
              <w:rPr>
                <w:szCs w:val="24"/>
                <w:lang w:val="el-GR"/>
              </w:rPr>
            </w:pPr>
            <w:r w:rsidRPr="00B27FE6">
              <w:rPr>
                <w:szCs w:val="24"/>
                <w:lang w:val="el-GR"/>
              </w:rPr>
              <w:t>46.(1)</w:t>
            </w:r>
            <w:r>
              <w:rPr>
                <w:szCs w:val="24"/>
                <w:lang w:val="el-GR"/>
              </w:rPr>
              <w:tab/>
            </w:r>
            <w:r w:rsidRPr="00B27FE6">
              <w:rPr>
                <w:szCs w:val="24"/>
                <w:lang w:val="el-GR"/>
              </w:rPr>
              <w:t>Πρόσωπο που δημιουργεί, ιδρύει ή και παρέχει δίκτυο ηλεκτρονικών επικοινωνιών ή και υπηρεσία χωρίς γενική εξουσιοδότηση σύμφωνα με τις διατάξεις του παρόντος Νόμου ή και που δημιουργεί, ιδρύει ή και παρέχει τέτοιο δίκτυο ή και υπηρεσία άλλως από τα όσα ορίζονται δυνάμει και σύμφωνα με τον παρόντα Νόμο ή με οποιοδήποτε άλλο εκάστοτε σε ισχύ νόμο ή γενική εξουσιοδότηση δυνάμει αυτού, ή δυνάμει και σύμφωνα με ατομικό δικαίωμα χρήσης που χορηγείται από τον Επίτροπο δυνάμει του παρόντος Νόμου ή και Ρυθμιστικών Αποφάσεων που εκδίδονται από τον Επίτροπο δυνάμει του παρόντος Νόμου είναι ένοχο ποινικού αδικήματος και</w:t>
            </w:r>
            <w:r w:rsidR="0095404E">
              <w:rPr>
                <w:szCs w:val="24"/>
                <w:lang w:val="el-GR"/>
              </w:rPr>
              <w:t>,</w:t>
            </w:r>
            <w:r w:rsidRPr="00B27FE6">
              <w:rPr>
                <w:szCs w:val="24"/>
                <w:lang w:val="el-GR"/>
              </w:rPr>
              <w:t xml:space="preserve"> </w:t>
            </w:r>
            <w:r w:rsidR="00125B22" w:rsidRPr="00B27FE6">
              <w:rPr>
                <w:szCs w:val="24"/>
                <w:lang w:val="el-GR"/>
              </w:rPr>
              <w:t>σε περίπτωση καταδίκης  του</w:t>
            </w:r>
            <w:r w:rsidR="0095404E">
              <w:rPr>
                <w:szCs w:val="24"/>
                <w:lang w:val="el-GR"/>
              </w:rPr>
              <w:t>,</w:t>
            </w:r>
            <w:r w:rsidR="00125B22" w:rsidRPr="00B27FE6">
              <w:rPr>
                <w:szCs w:val="24"/>
                <w:lang w:val="el-GR"/>
              </w:rPr>
              <w:t xml:space="preserve"> </w:t>
            </w:r>
            <w:r w:rsidRPr="00B27FE6">
              <w:rPr>
                <w:szCs w:val="24"/>
                <w:lang w:val="el-GR"/>
              </w:rPr>
              <w:t>υπόκειται σε ποινή φυλάκισης που δεν υπερβαίνει τους έξι (6) μήνες ή σε χρηματική ποινή που δεν υπερβαίνει τις πέντε χιλιάδες ευρώ (€5.000) ή και στις δύο αυτές ποινές.</w:t>
            </w:r>
          </w:p>
        </w:tc>
      </w:tr>
      <w:tr w:rsidR="00E17B69" w:rsidRPr="003709EF" w14:paraId="31F0C167" w14:textId="77777777" w:rsidTr="00DF73B3">
        <w:trPr>
          <w:gridAfter w:val="1"/>
          <w:wAfter w:w="14" w:type="pct"/>
        </w:trPr>
        <w:tc>
          <w:tcPr>
            <w:tcW w:w="1119" w:type="pct"/>
          </w:tcPr>
          <w:p w14:paraId="45AFA405"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7E342808" w14:textId="77777777" w:rsidR="00E17B69" w:rsidRPr="00B27FE6" w:rsidRDefault="00E17B69" w:rsidP="007074B3">
            <w:pPr>
              <w:tabs>
                <w:tab w:val="left" w:pos="397"/>
                <w:tab w:val="left" w:pos="794"/>
              </w:tabs>
              <w:spacing w:line="360" w:lineRule="auto"/>
              <w:jc w:val="both"/>
              <w:rPr>
                <w:szCs w:val="24"/>
                <w:lang w:val="el-GR"/>
              </w:rPr>
            </w:pPr>
          </w:p>
        </w:tc>
      </w:tr>
      <w:tr w:rsidR="00E17B69" w:rsidRPr="003709EF" w14:paraId="50655D5E" w14:textId="77777777" w:rsidTr="00DF73B3">
        <w:trPr>
          <w:gridAfter w:val="1"/>
          <w:wAfter w:w="14" w:type="pct"/>
        </w:trPr>
        <w:tc>
          <w:tcPr>
            <w:tcW w:w="1119" w:type="pct"/>
          </w:tcPr>
          <w:p w14:paraId="6D737E38"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02BE0F80" w14:textId="48EA3A9A" w:rsidR="00E17B69" w:rsidRPr="00B27FE6" w:rsidRDefault="00E17B69" w:rsidP="00125B22">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00125B22">
              <w:rPr>
                <w:szCs w:val="24"/>
                <w:lang w:val="el-GR"/>
              </w:rPr>
              <w:t>Πρόσωπο</w:t>
            </w:r>
            <w:r w:rsidRPr="00B27FE6">
              <w:rPr>
                <w:szCs w:val="24"/>
                <w:lang w:val="el-GR"/>
              </w:rPr>
              <w:t xml:space="preserve"> από το οποίο ζητεί ο Επίτροπος, δυνάμει των διατάξεων του παρόντος Νόμου, όπως παράσχει οποιαδήποτε πληροφορία και παραλείπει να το πράξει εντός δεκαπέντε (15) ημερών από την ημερομηνία που του ζητήθηκε είναι ένοχο ποινικού αδικήματος και</w:t>
            </w:r>
            <w:r w:rsidR="0095404E">
              <w:rPr>
                <w:szCs w:val="24"/>
                <w:lang w:val="el-GR"/>
              </w:rPr>
              <w:t>,</w:t>
            </w:r>
            <w:r w:rsidRPr="00B27FE6">
              <w:rPr>
                <w:szCs w:val="24"/>
                <w:lang w:val="el-GR"/>
              </w:rPr>
              <w:t xml:space="preserve"> </w:t>
            </w:r>
            <w:r w:rsidR="00125B22" w:rsidRPr="00B27FE6">
              <w:rPr>
                <w:szCs w:val="24"/>
                <w:lang w:val="el-GR"/>
              </w:rPr>
              <w:t xml:space="preserve"> σε  περίπτωση καταδίκης του</w:t>
            </w:r>
            <w:r w:rsidR="0095404E">
              <w:rPr>
                <w:szCs w:val="24"/>
                <w:lang w:val="el-GR"/>
              </w:rPr>
              <w:t>,</w:t>
            </w:r>
            <w:r w:rsidR="00125B22" w:rsidRPr="00B27FE6">
              <w:rPr>
                <w:szCs w:val="24"/>
                <w:lang w:val="el-GR"/>
              </w:rPr>
              <w:t xml:space="preserve"> </w:t>
            </w:r>
            <w:r w:rsidR="00125B22">
              <w:rPr>
                <w:szCs w:val="24"/>
                <w:lang w:val="el-GR"/>
              </w:rPr>
              <w:t>υπόκειται</w:t>
            </w:r>
            <w:r w:rsidRPr="00B27FE6">
              <w:rPr>
                <w:szCs w:val="24"/>
                <w:lang w:val="el-GR"/>
              </w:rPr>
              <w:t xml:space="preserve">  σε ποινή φυλάκισης που δεν υπερβαίνει τους έξι (6) μήνες ή σε χρηματική ποινή που δεν υπερβαίνει τις τρεις χιλιάδες τετρακόσια ευρώ (€3.400) ή και στις δύο αυτές ποινές.</w:t>
            </w:r>
          </w:p>
        </w:tc>
      </w:tr>
      <w:tr w:rsidR="00E17B69" w:rsidRPr="003709EF" w14:paraId="0BFCB77A" w14:textId="77777777" w:rsidTr="00DF73B3">
        <w:trPr>
          <w:gridAfter w:val="1"/>
          <w:wAfter w:w="14" w:type="pct"/>
        </w:trPr>
        <w:tc>
          <w:tcPr>
            <w:tcW w:w="1119" w:type="pct"/>
          </w:tcPr>
          <w:p w14:paraId="4483FEDD"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16D53270" w14:textId="77777777" w:rsidR="00E17B69" w:rsidRDefault="00E17B69" w:rsidP="007074B3">
            <w:pPr>
              <w:tabs>
                <w:tab w:val="left" w:pos="397"/>
                <w:tab w:val="left" w:pos="794"/>
              </w:tabs>
              <w:spacing w:line="360" w:lineRule="auto"/>
              <w:jc w:val="both"/>
              <w:rPr>
                <w:szCs w:val="24"/>
                <w:lang w:val="el-GR"/>
              </w:rPr>
            </w:pPr>
          </w:p>
        </w:tc>
      </w:tr>
      <w:tr w:rsidR="00E17B69" w:rsidRPr="003709EF" w14:paraId="6F1B0146" w14:textId="77777777" w:rsidTr="00DF73B3">
        <w:trPr>
          <w:gridAfter w:val="1"/>
          <w:wAfter w:w="14" w:type="pct"/>
        </w:trPr>
        <w:tc>
          <w:tcPr>
            <w:tcW w:w="1119" w:type="pct"/>
          </w:tcPr>
          <w:p w14:paraId="5A67A942"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55D53339" w14:textId="6EB3DAC7" w:rsidR="00E17B69" w:rsidRDefault="00E17B69" w:rsidP="00125B22">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 xml:space="preserve">Πρόσωπο το οποίο δολίως εξασφαλίζει υπηρεσία που παρέχεται από αδειοδοτημένο δίκτυο ηλεκτρονικών επικοινωνιών με πρόθεση να αποφύγει την πληρωμή οποιουδήποτε τέλους ή και χρέωσης που υφίσταται για την παροχή της εν λόγω υπηρεσίας είναι ένοχο ποινικού αδικήματος </w:t>
            </w:r>
            <w:r w:rsidR="00125B22" w:rsidRPr="00B27FE6">
              <w:rPr>
                <w:szCs w:val="24"/>
                <w:lang w:val="el-GR"/>
              </w:rPr>
              <w:t xml:space="preserve"> και</w:t>
            </w:r>
            <w:r w:rsidR="0095404E">
              <w:rPr>
                <w:szCs w:val="24"/>
                <w:lang w:val="el-GR"/>
              </w:rPr>
              <w:t>,</w:t>
            </w:r>
            <w:r w:rsidR="00125B22" w:rsidRPr="00B27FE6">
              <w:rPr>
                <w:szCs w:val="24"/>
                <w:lang w:val="el-GR"/>
              </w:rPr>
              <w:t xml:space="preserve">  σε  περίπτωση καταδίκης του</w:t>
            </w:r>
            <w:r w:rsidR="0095404E">
              <w:rPr>
                <w:szCs w:val="24"/>
                <w:lang w:val="el-GR"/>
              </w:rPr>
              <w:t xml:space="preserve">, </w:t>
            </w:r>
            <w:r w:rsidR="00125B22">
              <w:rPr>
                <w:szCs w:val="24"/>
                <w:lang w:val="el-GR"/>
              </w:rPr>
              <w:t>υπόκειται</w:t>
            </w:r>
            <w:r w:rsidR="00125B22" w:rsidRPr="00B27FE6">
              <w:rPr>
                <w:szCs w:val="24"/>
                <w:lang w:val="el-GR"/>
              </w:rPr>
              <w:t xml:space="preserve">  </w:t>
            </w:r>
            <w:r w:rsidRPr="00B27FE6">
              <w:rPr>
                <w:szCs w:val="24"/>
                <w:lang w:val="el-GR"/>
              </w:rPr>
              <w:t>σε ποινή φυλάκισης που δεν υπερβαίνει τους έξι (6) μήνες ή σε χρηματική ποινή που δεν υπερβαίνει τις τρεις χιλιάδες τετρακόσια ευρώ (€3.400) ή και στις δύο αυτές ποινές.</w:t>
            </w:r>
          </w:p>
        </w:tc>
      </w:tr>
      <w:tr w:rsidR="00E17B69" w:rsidRPr="003709EF" w14:paraId="49F1D0CE" w14:textId="77777777" w:rsidTr="00DF73B3">
        <w:trPr>
          <w:gridAfter w:val="1"/>
          <w:wAfter w:w="14" w:type="pct"/>
        </w:trPr>
        <w:tc>
          <w:tcPr>
            <w:tcW w:w="1119" w:type="pct"/>
          </w:tcPr>
          <w:p w14:paraId="63E75323"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3C6D58BB" w14:textId="77777777" w:rsidR="00E17B69" w:rsidRDefault="00E17B69" w:rsidP="007074B3">
            <w:pPr>
              <w:tabs>
                <w:tab w:val="left" w:pos="397"/>
                <w:tab w:val="left" w:pos="794"/>
              </w:tabs>
              <w:spacing w:line="360" w:lineRule="auto"/>
              <w:jc w:val="both"/>
              <w:rPr>
                <w:szCs w:val="24"/>
                <w:lang w:val="el-GR"/>
              </w:rPr>
            </w:pPr>
          </w:p>
        </w:tc>
      </w:tr>
      <w:tr w:rsidR="00E17B69" w:rsidRPr="003709EF" w14:paraId="0E23D104" w14:textId="77777777" w:rsidTr="00DF73B3">
        <w:trPr>
          <w:gridAfter w:val="1"/>
          <w:wAfter w:w="14" w:type="pct"/>
        </w:trPr>
        <w:tc>
          <w:tcPr>
            <w:tcW w:w="1119" w:type="pct"/>
          </w:tcPr>
          <w:p w14:paraId="25F1FF9D"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4FE7E407" w14:textId="3310EF7F" w:rsidR="00E17B69" w:rsidRDefault="00E17B69" w:rsidP="00125B22">
            <w:pPr>
              <w:tabs>
                <w:tab w:val="left" w:pos="397"/>
                <w:tab w:val="left" w:pos="794"/>
              </w:tabs>
              <w:spacing w:line="360" w:lineRule="auto"/>
              <w:jc w:val="both"/>
              <w:rPr>
                <w:szCs w:val="24"/>
                <w:lang w:val="el-GR"/>
              </w:rPr>
            </w:pPr>
            <w:r>
              <w:rPr>
                <w:szCs w:val="24"/>
                <w:lang w:val="el-GR"/>
              </w:rPr>
              <w:tab/>
            </w:r>
            <w:r w:rsidRPr="00B27FE6">
              <w:rPr>
                <w:szCs w:val="24"/>
                <w:lang w:val="el-GR"/>
              </w:rPr>
              <w:t>(4)</w:t>
            </w:r>
            <w:r>
              <w:rPr>
                <w:szCs w:val="24"/>
                <w:lang w:val="el-GR"/>
              </w:rPr>
              <w:tab/>
            </w:r>
            <w:r w:rsidRPr="00B27FE6">
              <w:rPr>
                <w:szCs w:val="24"/>
                <w:lang w:val="el-GR"/>
              </w:rPr>
              <w:t>Πρόσωπο το οποίο έχει λόγο να πιστεύει ή γνωρίζει ότι οποιοδήποτε δίκτυο ηλεκτρονικών επικοινωνιών ή και υπηρεσία ηλεκτρονικών επικοινωνιών έχει ιδρυθεί, υφίσταται ή και λειτουργεί κατά παράβαση των διατάξεων του παρόντος Νόμου ή και Ρυθμιστικών Αποφάσεων και μεταδίδει ή και λαμβάνει οποιοδήποτε μήνυμα χρησιμοποιώντας το εν λόγω δίκτυο ή και υπηρεσία ή και εκτελεί οποιαδήποτε υπηρεσία που είναι συναφής με την ίδρυση, ύπαρξη, λειτουργία ή και παροχή του εν λόγω δικτύου ή και υπηρεσίας ηλεκτρονικών επικοινωνιών είναι ένοχο ποινικού αδικήματος</w:t>
            </w:r>
            <w:r w:rsidR="00125B22" w:rsidRPr="00B27FE6">
              <w:rPr>
                <w:szCs w:val="24"/>
                <w:lang w:val="el-GR"/>
              </w:rPr>
              <w:t xml:space="preserve"> και</w:t>
            </w:r>
            <w:r w:rsidR="00E403AE">
              <w:rPr>
                <w:szCs w:val="24"/>
                <w:lang w:val="el-GR"/>
              </w:rPr>
              <w:t>,</w:t>
            </w:r>
            <w:r w:rsidR="00125B22" w:rsidRPr="00B27FE6">
              <w:rPr>
                <w:szCs w:val="24"/>
                <w:lang w:val="el-GR"/>
              </w:rPr>
              <w:t xml:space="preserve"> σε περίπτωση καταδίκης του</w:t>
            </w:r>
            <w:r w:rsidR="00E403AE">
              <w:rPr>
                <w:szCs w:val="24"/>
                <w:lang w:val="el-GR"/>
              </w:rPr>
              <w:t>,</w:t>
            </w:r>
            <w:r w:rsidR="00125B22" w:rsidRPr="00B27FE6">
              <w:rPr>
                <w:szCs w:val="24"/>
                <w:lang w:val="el-GR"/>
              </w:rPr>
              <w:t xml:space="preserve"> </w:t>
            </w:r>
            <w:r w:rsidR="00125B22">
              <w:rPr>
                <w:szCs w:val="24"/>
                <w:lang w:val="el-GR"/>
              </w:rPr>
              <w:t>υπόκειται</w:t>
            </w:r>
            <w:r w:rsidR="00125B22" w:rsidRPr="00B27FE6">
              <w:rPr>
                <w:szCs w:val="24"/>
                <w:lang w:val="el-GR"/>
              </w:rPr>
              <w:t xml:space="preserve"> </w:t>
            </w:r>
            <w:r w:rsidRPr="00B27FE6">
              <w:rPr>
                <w:szCs w:val="24"/>
                <w:lang w:val="el-GR"/>
              </w:rPr>
              <w:t>σε ποινή φυλάκισης που δεν υπερβαίνει τους έξι (6) μήνες ή σε χρηματική ποινή που δεν υπερβαίνει τα χίλια επτακόσια ευρώ (€1.700) ή και στις δύο αυτές ποινές.</w:t>
            </w:r>
          </w:p>
        </w:tc>
      </w:tr>
      <w:tr w:rsidR="00E17B69" w:rsidRPr="003709EF" w14:paraId="2A8E677A" w14:textId="77777777" w:rsidTr="00DF73B3">
        <w:trPr>
          <w:gridAfter w:val="1"/>
          <w:wAfter w:w="14" w:type="pct"/>
        </w:trPr>
        <w:tc>
          <w:tcPr>
            <w:tcW w:w="1119" w:type="pct"/>
          </w:tcPr>
          <w:p w14:paraId="21490CC0"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0A7AF825" w14:textId="77777777" w:rsidR="00E17B69" w:rsidRDefault="00E17B69" w:rsidP="007074B3">
            <w:pPr>
              <w:tabs>
                <w:tab w:val="left" w:pos="397"/>
                <w:tab w:val="left" w:pos="794"/>
              </w:tabs>
              <w:spacing w:line="360" w:lineRule="auto"/>
              <w:jc w:val="both"/>
              <w:rPr>
                <w:szCs w:val="24"/>
                <w:lang w:val="el-GR"/>
              </w:rPr>
            </w:pPr>
          </w:p>
        </w:tc>
      </w:tr>
      <w:tr w:rsidR="00E17B69" w:rsidRPr="00A45930" w14:paraId="5DBC571F" w14:textId="77777777" w:rsidTr="00DF73B3">
        <w:trPr>
          <w:gridAfter w:val="1"/>
          <w:wAfter w:w="14" w:type="pct"/>
        </w:trPr>
        <w:tc>
          <w:tcPr>
            <w:tcW w:w="1119" w:type="pct"/>
          </w:tcPr>
          <w:p w14:paraId="0E2D4B86" w14:textId="77777777" w:rsidR="00E17B69" w:rsidRPr="00B27FE6" w:rsidRDefault="00E17B69" w:rsidP="007074B3">
            <w:pPr>
              <w:pStyle w:val="BodyText2"/>
              <w:spacing w:before="0"/>
              <w:jc w:val="both"/>
              <w:rPr>
                <w:rFonts w:ascii="Arial" w:hAnsi="Arial" w:cs="Arial"/>
                <w:sz w:val="24"/>
                <w:szCs w:val="24"/>
                <w:lang w:val="el-GR"/>
              </w:rPr>
            </w:pPr>
          </w:p>
        </w:tc>
        <w:tc>
          <w:tcPr>
            <w:tcW w:w="3866" w:type="pct"/>
            <w:gridSpan w:val="16"/>
          </w:tcPr>
          <w:p w14:paraId="7AB71C0F" w14:textId="06A910CE" w:rsidR="00E17B69" w:rsidRDefault="00D76DF5" w:rsidP="007074B3">
            <w:pPr>
              <w:tabs>
                <w:tab w:val="left" w:pos="397"/>
                <w:tab w:val="left" w:pos="794"/>
              </w:tabs>
              <w:spacing w:line="360" w:lineRule="auto"/>
              <w:jc w:val="both"/>
              <w:rPr>
                <w:szCs w:val="24"/>
                <w:lang w:val="el-GR"/>
              </w:rPr>
            </w:pPr>
            <w:r>
              <w:rPr>
                <w:szCs w:val="24"/>
                <w:lang w:val="el-GR"/>
              </w:rPr>
              <w:tab/>
            </w:r>
            <w:r w:rsidR="00E17B69" w:rsidRPr="00B27FE6">
              <w:rPr>
                <w:szCs w:val="24"/>
                <w:lang w:val="el-GR"/>
              </w:rPr>
              <w:t xml:space="preserve">(5) Πρόσωπο το οποίο- </w:t>
            </w:r>
          </w:p>
        </w:tc>
      </w:tr>
      <w:tr w:rsidR="00D76DF5" w:rsidRPr="00A45930" w14:paraId="725AC685" w14:textId="77777777" w:rsidTr="00DF73B3">
        <w:trPr>
          <w:gridAfter w:val="1"/>
          <w:wAfter w:w="14" w:type="pct"/>
        </w:trPr>
        <w:tc>
          <w:tcPr>
            <w:tcW w:w="1119" w:type="pct"/>
          </w:tcPr>
          <w:p w14:paraId="36803FB8" w14:textId="77777777" w:rsidR="00D76DF5" w:rsidRPr="00B27FE6" w:rsidRDefault="00D76DF5" w:rsidP="007074B3">
            <w:pPr>
              <w:pStyle w:val="BodyText2"/>
              <w:spacing w:before="0"/>
              <w:jc w:val="both"/>
              <w:rPr>
                <w:rFonts w:ascii="Arial" w:hAnsi="Arial" w:cs="Arial"/>
                <w:sz w:val="24"/>
                <w:szCs w:val="24"/>
                <w:lang w:val="el-GR"/>
              </w:rPr>
            </w:pPr>
          </w:p>
        </w:tc>
        <w:tc>
          <w:tcPr>
            <w:tcW w:w="3866" w:type="pct"/>
            <w:gridSpan w:val="16"/>
          </w:tcPr>
          <w:p w14:paraId="71194AE2" w14:textId="77777777" w:rsidR="00D76DF5" w:rsidRDefault="00D76DF5" w:rsidP="007074B3">
            <w:pPr>
              <w:tabs>
                <w:tab w:val="left" w:pos="397"/>
                <w:tab w:val="left" w:pos="794"/>
              </w:tabs>
              <w:spacing w:line="360" w:lineRule="auto"/>
              <w:jc w:val="both"/>
              <w:rPr>
                <w:szCs w:val="24"/>
                <w:lang w:val="el-GR"/>
              </w:rPr>
            </w:pPr>
          </w:p>
        </w:tc>
      </w:tr>
      <w:tr w:rsidR="00D76DF5" w:rsidRPr="003709EF" w14:paraId="6D52F563" w14:textId="77777777" w:rsidTr="00DF73B3">
        <w:trPr>
          <w:gridAfter w:val="1"/>
          <w:wAfter w:w="14" w:type="pct"/>
        </w:trPr>
        <w:tc>
          <w:tcPr>
            <w:tcW w:w="1119" w:type="pct"/>
          </w:tcPr>
          <w:p w14:paraId="0EC7A19C" w14:textId="77777777" w:rsidR="00D76DF5" w:rsidRPr="00B27FE6" w:rsidRDefault="00D76DF5" w:rsidP="007074B3">
            <w:pPr>
              <w:pStyle w:val="BodyText2"/>
              <w:spacing w:before="0"/>
              <w:jc w:val="both"/>
              <w:rPr>
                <w:rFonts w:ascii="Arial" w:hAnsi="Arial" w:cs="Arial"/>
                <w:sz w:val="24"/>
                <w:szCs w:val="24"/>
                <w:lang w:val="el-GR"/>
              </w:rPr>
            </w:pPr>
          </w:p>
        </w:tc>
        <w:tc>
          <w:tcPr>
            <w:tcW w:w="749" w:type="pct"/>
            <w:gridSpan w:val="8"/>
          </w:tcPr>
          <w:p w14:paraId="794A44DF" w14:textId="1F582A6B" w:rsidR="00D76DF5" w:rsidRDefault="00D76DF5" w:rsidP="007074B3">
            <w:pPr>
              <w:tabs>
                <w:tab w:val="left" w:pos="284"/>
                <w:tab w:val="left" w:pos="567"/>
                <w:tab w:val="left" w:pos="731"/>
              </w:tabs>
              <w:spacing w:line="360" w:lineRule="auto"/>
              <w:jc w:val="both"/>
              <w:rPr>
                <w:szCs w:val="24"/>
                <w:lang w:val="el-GR"/>
              </w:rPr>
            </w:pPr>
            <w:r>
              <w:rPr>
                <w:szCs w:val="24"/>
                <w:lang w:val="el-GR"/>
              </w:rPr>
              <w:tab/>
            </w:r>
            <w:r>
              <w:rPr>
                <w:szCs w:val="24"/>
                <w:lang w:val="el-GR"/>
              </w:rPr>
              <w:tab/>
            </w:r>
            <w:r>
              <w:rPr>
                <w:szCs w:val="24"/>
                <w:lang w:val="el-GR"/>
              </w:rPr>
              <w:tab/>
            </w:r>
            <w:r w:rsidRPr="00B27FE6">
              <w:rPr>
                <w:szCs w:val="24"/>
                <w:lang w:val="el-GR"/>
              </w:rPr>
              <w:t>(α)</w:t>
            </w:r>
          </w:p>
        </w:tc>
        <w:tc>
          <w:tcPr>
            <w:tcW w:w="3117" w:type="pct"/>
            <w:gridSpan w:val="8"/>
          </w:tcPr>
          <w:p w14:paraId="1B8F8E4E" w14:textId="7CC0BE22" w:rsidR="00D76DF5" w:rsidRDefault="00D76DF5" w:rsidP="00125B22">
            <w:pPr>
              <w:tabs>
                <w:tab w:val="left" w:pos="284"/>
              </w:tabs>
              <w:spacing w:line="360" w:lineRule="auto"/>
              <w:jc w:val="both"/>
              <w:rPr>
                <w:szCs w:val="24"/>
                <w:lang w:val="el-GR"/>
              </w:rPr>
            </w:pPr>
            <w:r w:rsidRPr="00B27FE6">
              <w:rPr>
                <w:szCs w:val="24"/>
                <w:lang w:val="el-GR"/>
              </w:rPr>
              <w:t xml:space="preserve">συμμετέχει στη διαχείριση, χρηματοδότηση, λειτουργία ή και λειτουργεί επί καθημερινής βάσης </w:t>
            </w:r>
            <w:r w:rsidR="00125B22">
              <w:rPr>
                <w:szCs w:val="24"/>
                <w:lang w:val="el-GR"/>
              </w:rPr>
              <w:t>δίκτυο</w:t>
            </w:r>
            <w:r w:rsidRPr="00B27FE6">
              <w:rPr>
                <w:szCs w:val="24"/>
                <w:lang w:val="el-GR"/>
              </w:rPr>
              <w:t xml:space="preserve"> ηλεκτρονικών επικοινωνιών, γνωρίζοντας ή έχοντας λόγο να πιστεύει ότι το εν λόγω δίκτυο ή και οι υπηρεσίες ηλεκτρονικών επικοινωνιών που παρέχονται με τη χρήση αυτού δεν είναι </w:t>
            </w:r>
            <w:proofErr w:type="spellStart"/>
            <w:r w:rsidRPr="00B27FE6">
              <w:rPr>
                <w:szCs w:val="24"/>
                <w:lang w:val="el-GR"/>
              </w:rPr>
              <w:t>αδειοδοτημένα</w:t>
            </w:r>
            <w:proofErr w:type="spellEnd"/>
            <w:r w:rsidRPr="00B27FE6">
              <w:rPr>
                <w:szCs w:val="24"/>
                <w:lang w:val="el-GR"/>
              </w:rPr>
              <w:t xml:space="preserve"> σύμφωνα με τις διατάξεις του παρόντος Νόμου, ή</w:t>
            </w:r>
          </w:p>
        </w:tc>
      </w:tr>
      <w:tr w:rsidR="00D76DF5" w:rsidRPr="003709EF" w14:paraId="57C52DDC" w14:textId="77777777" w:rsidTr="00DF73B3">
        <w:trPr>
          <w:gridAfter w:val="1"/>
          <w:wAfter w:w="14" w:type="pct"/>
        </w:trPr>
        <w:tc>
          <w:tcPr>
            <w:tcW w:w="1119" w:type="pct"/>
          </w:tcPr>
          <w:p w14:paraId="7D12598A" w14:textId="77777777" w:rsidR="00D76DF5" w:rsidRPr="00B27FE6" w:rsidRDefault="00D76DF5" w:rsidP="007074B3">
            <w:pPr>
              <w:pStyle w:val="BodyText2"/>
              <w:spacing w:before="0"/>
              <w:jc w:val="both"/>
              <w:rPr>
                <w:rFonts w:ascii="Arial" w:hAnsi="Arial" w:cs="Arial"/>
                <w:sz w:val="24"/>
                <w:szCs w:val="24"/>
                <w:lang w:val="el-GR"/>
              </w:rPr>
            </w:pPr>
          </w:p>
        </w:tc>
        <w:tc>
          <w:tcPr>
            <w:tcW w:w="749" w:type="pct"/>
            <w:gridSpan w:val="8"/>
          </w:tcPr>
          <w:p w14:paraId="4401EE48" w14:textId="77777777" w:rsidR="00D76DF5" w:rsidRDefault="00D76DF5" w:rsidP="007074B3">
            <w:pPr>
              <w:tabs>
                <w:tab w:val="left" w:pos="284"/>
                <w:tab w:val="left" w:pos="567"/>
                <w:tab w:val="left" w:pos="731"/>
              </w:tabs>
              <w:spacing w:line="360" w:lineRule="auto"/>
              <w:jc w:val="both"/>
              <w:rPr>
                <w:szCs w:val="24"/>
                <w:lang w:val="el-GR"/>
              </w:rPr>
            </w:pPr>
          </w:p>
        </w:tc>
        <w:tc>
          <w:tcPr>
            <w:tcW w:w="3117" w:type="pct"/>
            <w:gridSpan w:val="8"/>
          </w:tcPr>
          <w:p w14:paraId="191F1068" w14:textId="77777777" w:rsidR="00D76DF5" w:rsidRPr="00B27FE6" w:rsidRDefault="00D76DF5" w:rsidP="007074B3">
            <w:pPr>
              <w:tabs>
                <w:tab w:val="left" w:pos="284"/>
              </w:tabs>
              <w:spacing w:line="360" w:lineRule="auto"/>
              <w:jc w:val="both"/>
              <w:rPr>
                <w:szCs w:val="24"/>
                <w:lang w:val="el-GR"/>
              </w:rPr>
            </w:pPr>
          </w:p>
        </w:tc>
      </w:tr>
      <w:tr w:rsidR="00D76DF5" w:rsidRPr="003709EF" w14:paraId="114A3375" w14:textId="77777777" w:rsidTr="00DF73B3">
        <w:trPr>
          <w:gridAfter w:val="1"/>
          <w:wAfter w:w="14" w:type="pct"/>
        </w:trPr>
        <w:tc>
          <w:tcPr>
            <w:tcW w:w="1119" w:type="pct"/>
          </w:tcPr>
          <w:p w14:paraId="2D6ED60E" w14:textId="77777777" w:rsidR="00D76DF5" w:rsidRPr="00B27FE6" w:rsidRDefault="00D76DF5" w:rsidP="007074B3">
            <w:pPr>
              <w:pStyle w:val="BodyText2"/>
              <w:spacing w:before="0"/>
              <w:jc w:val="both"/>
              <w:rPr>
                <w:rFonts w:ascii="Arial" w:hAnsi="Arial" w:cs="Arial"/>
                <w:sz w:val="24"/>
                <w:szCs w:val="24"/>
                <w:lang w:val="el-GR"/>
              </w:rPr>
            </w:pPr>
          </w:p>
        </w:tc>
        <w:tc>
          <w:tcPr>
            <w:tcW w:w="749" w:type="pct"/>
            <w:gridSpan w:val="8"/>
          </w:tcPr>
          <w:p w14:paraId="1016AE88" w14:textId="5B5675B0" w:rsidR="00D76DF5" w:rsidRDefault="00D76DF5" w:rsidP="007074B3">
            <w:pPr>
              <w:tabs>
                <w:tab w:val="left" w:pos="284"/>
                <w:tab w:val="left" w:pos="567"/>
                <w:tab w:val="left" w:pos="731"/>
              </w:tabs>
              <w:spacing w:line="360" w:lineRule="auto"/>
              <w:jc w:val="both"/>
              <w:rPr>
                <w:szCs w:val="24"/>
                <w:lang w:val="el-GR"/>
              </w:rPr>
            </w:pPr>
            <w:r>
              <w:rPr>
                <w:szCs w:val="24"/>
                <w:lang w:val="el-GR"/>
              </w:rPr>
              <w:tab/>
            </w:r>
            <w:r>
              <w:rPr>
                <w:szCs w:val="24"/>
                <w:lang w:val="el-GR"/>
              </w:rPr>
              <w:tab/>
            </w:r>
            <w:r>
              <w:rPr>
                <w:szCs w:val="24"/>
                <w:lang w:val="el-GR"/>
              </w:rPr>
              <w:tab/>
            </w:r>
            <w:r w:rsidRPr="00B27FE6">
              <w:rPr>
                <w:szCs w:val="24"/>
                <w:lang w:val="el-GR"/>
              </w:rPr>
              <w:t>(β)</w:t>
            </w:r>
          </w:p>
        </w:tc>
        <w:tc>
          <w:tcPr>
            <w:tcW w:w="3117" w:type="pct"/>
            <w:gridSpan w:val="8"/>
          </w:tcPr>
          <w:p w14:paraId="513249E8" w14:textId="20229C2D" w:rsidR="00D76DF5" w:rsidRPr="00B27FE6" w:rsidRDefault="00D76DF5" w:rsidP="007074B3">
            <w:pPr>
              <w:tabs>
                <w:tab w:val="left" w:pos="284"/>
              </w:tabs>
              <w:spacing w:line="360" w:lineRule="auto"/>
              <w:jc w:val="both"/>
              <w:rPr>
                <w:szCs w:val="24"/>
                <w:lang w:val="el-GR"/>
              </w:rPr>
            </w:pPr>
            <w:r w:rsidRPr="00B27FE6">
              <w:rPr>
                <w:szCs w:val="24"/>
                <w:lang w:val="el-GR"/>
              </w:rPr>
              <w:t>προμηθεύει, εγκαθιστά, επιδιορθώνει ή και συντηρεί, οποιοδήποτε δίκτυο ηλεκτρονικών επικοινωνιών ή και εξοπλισμό ηλεκτρονικών επικοινωνιών ή και οποιοδήποτε άλλο αντικείμενο, γνωρίζοντας ή έχοντας λόγο να πιστεύει ότι</w:t>
            </w:r>
            <w:r w:rsidR="00E403AE">
              <w:rPr>
                <w:szCs w:val="24"/>
                <w:lang w:val="el-GR"/>
              </w:rPr>
              <w:t xml:space="preserve"> </w:t>
            </w:r>
            <w:r w:rsidRPr="00B27FE6">
              <w:rPr>
                <w:szCs w:val="24"/>
                <w:lang w:val="el-GR"/>
              </w:rPr>
              <w:t>το δίκτυο ηλεκτρονικών επικοινωνιών ή και ο εξοπλισμός ηλεκτρονικών επικοινωνιών ή και άλλο αντικείμενο</w:t>
            </w:r>
            <w:r w:rsidR="00E403AE">
              <w:rPr>
                <w:szCs w:val="24"/>
                <w:lang w:val="el-GR"/>
              </w:rPr>
              <w:t>,</w:t>
            </w:r>
            <w:r w:rsidRPr="00B27FE6">
              <w:rPr>
                <w:szCs w:val="24"/>
                <w:lang w:val="el-GR"/>
              </w:rPr>
              <w:t xml:space="preserve"> ανάλογα με την περίπτωση, χρησιμοποιείται ή πρόκειται να χρησιμοποιηθεί για σκοπούς διευκόλυνσης της λειτουργίας ή και επί καθημερινής βάσης λειτουργίας μη </w:t>
            </w:r>
            <w:proofErr w:type="spellStart"/>
            <w:r w:rsidRPr="00B27FE6">
              <w:rPr>
                <w:szCs w:val="24"/>
                <w:lang w:val="el-GR"/>
              </w:rPr>
              <w:t>αδειοδοτημένου</w:t>
            </w:r>
            <w:proofErr w:type="spellEnd"/>
            <w:r w:rsidRPr="00B27FE6">
              <w:rPr>
                <w:szCs w:val="24"/>
                <w:lang w:val="el-GR"/>
              </w:rPr>
              <w:t xml:space="preserve"> δικτύου ηλεκτρονικών επικοινωνιών ή και υπηρεσιών ηλεκτρονικών επικοινωνιών</w:t>
            </w:r>
            <w:r w:rsidR="008934BE">
              <w:rPr>
                <w:szCs w:val="24"/>
                <w:lang w:val="el-GR"/>
              </w:rPr>
              <w:t>,</w:t>
            </w:r>
            <w:r w:rsidRPr="00B27FE6">
              <w:rPr>
                <w:szCs w:val="24"/>
                <w:lang w:val="el-GR"/>
              </w:rPr>
              <w:t xml:space="preserve"> μη </w:t>
            </w:r>
            <w:proofErr w:type="spellStart"/>
            <w:r w:rsidRPr="00B27FE6">
              <w:rPr>
                <w:szCs w:val="24"/>
                <w:lang w:val="el-GR"/>
              </w:rPr>
              <w:t>αδειοδοτημένων</w:t>
            </w:r>
            <w:proofErr w:type="spellEnd"/>
            <w:r w:rsidRPr="00B27FE6">
              <w:rPr>
                <w:szCs w:val="24"/>
                <w:lang w:val="el-GR"/>
              </w:rPr>
              <w:t xml:space="preserve"> σύμφωνα με τις διατάξεις του παρόντος Νόμου, ή</w:t>
            </w:r>
          </w:p>
        </w:tc>
      </w:tr>
      <w:tr w:rsidR="00D76DF5" w:rsidRPr="003709EF" w14:paraId="17B4E130" w14:textId="77777777" w:rsidTr="00DF73B3">
        <w:trPr>
          <w:gridAfter w:val="1"/>
          <w:wAfter w:w="14" w:type="pct"/>
        </w:trPr>
        <w:tc>
          <w:tcPr>
            <w:tcW w:w="1119" w:type="pct"/>
          </w:tcPr>
          <w:p w14:paraId="1253DA73" w14:textId="77777777" w:rsidR="00D76DF5" w:rsidRPr="00B27FE6" w:rsidRDefault="00D76DF5" w:rsidP="007074B3">
            <w:pPr>
              <w:pStyle w:val="BodyText2"/>
              <w:spacing w:before="0"/>
              <w:jc w:val="both"/>
              <w:rPr>
                <w:rFonts w:ascii="Arial" w:hAnsi="Arial" w:cs="Arial"/>
                <w:sz w:val="24"/>
                <w:szCs w:val="24"/>
                <w:lang w:val="el-GR"/>
              </w:rPr>
            </w:pPr>
          </w:p>
        </w:tc>
        <w:tc>
          <w:tcPr>
            <w:tcW w:w="749" w:type="pct"/>
            <w:gridSpan w:val="8"/>
          </w:tcPr>
          <w:p w14:paraId="35F0364F" w14:textId="77777777" w:rsidR="00D76DF5" w:rsidRDefault="00D76DF5" w:rsidP="007074B3">
            <w:pPr>
              <w:tabs>
                <w:tab w:val="left" w:pos="284"/>
                <w:tab w:val="left" w:pos="567"/>
                <w:tab w:val="left" w:pos="731"/>
              </w:tabs>
              <w:spacing w:line="360" w:lineRule="auto"/>
              <w:jc w:val="both"/>
              <w:rPr>
                <w:szCs w:val="24"/>
                <w:lang w:val="el-GR"/>
              </w:rPr>
            </w:pPr>
          </w:p>
        </w:tc>
        <w:tc>
          <w:tcPr>
            <w:tcW w:w="3117" w:type="pct"/>
            <w:gridSpan w:val="8"/>
          </w:tcPr>
          <w:p w14:paraId="5B6047F1" w14:textId="77777777" w:rsidR="00D76DF5" w:rsidRPr="00B27FE6" w:rsidRDefault="00D76DF5" w:rsidP="007074B3">
            <w:pPr>
              <w:tabs>
                <w:tab w:val="left" w:pos="284"/>
              </w:tabs>
              <w:spacing w:line="360" w:lineRule="auto"/>
              <w:jc w:val="both"/>
              <w:rPr>
                <w:szCs w:val="24"/>
                <w:lang w:val="el-GR"/>
              </w:rPr>
            </w:pPr>
          </w:p>
        </w:tc>
      </w:tr>
      <w:tr w:rsidR="00D76DF5" w:rsidRPr="003709EF" w14:paraId="4F37EB35" w14:textId="77777777" w:rsidTr="00DF73B3">
        <w:trPr>
          <w:gridAfter w:val="1"/>
          <w:wAfter w:w="14" w:type="pct"/>
        </w:trPr>
        <w:tc>
          <w:tcPr>
            <w:tcW w:w="1119" w:type="pct"/>
          </w:tcPr>
          <w:p w14:paraId="37D70312" w14:textId="77777777" w:rsidR="00D76DF5" w:rsidRPr="00B27FE6" w:rsidRDefault="00D76DF5" w:rsidP="007074B3">
            <w:pPr>
              <w:pStyle w:val="BodyText2"/>
              <w:spacing w:before="0"/>
              <w:jc w:val="both"/>
              <w:rPr>
                <w:rFonts w:ascii="Arial" w:hAnsi="Arial" w:cs="Arial"/>
                <w:sz w:val="24"/>
                <w:szCs w:val="24"/>
                <w:lang w:val="el-GR"/>
              </w:rPr>
            </w:pPr>
          </w:p>
        </w:tc>
        <w:tc>
          <w:tcPr>
            <w:tcW w:w="749" w:type="pct"/>
            <w:gridSpan w:val="8"/>
          </w:tcPr>
          <w:p w14:paraId="4E9DA600" w14:textId="21BF23E9" w:rsidR="00D76DF5" w:rsidRDefault="00D76DF5" w:rsidP="007074B3">
            <w:pPr>
              <w:tabs>
                <w:tab w:val="left" w:pos="284"/>
                <w:tab w:val="left" w:pos="567"/>
                <w:tab w:val="left" w:pos="731"/>
              </w:tabs>
              <w:spacing w:line="360" w:lineRule="auto"/>
              <w:jc w:val="both"/>
              <w:rPr>
                <w:szCs w:val="24"/>
                <w:lang w:val="el-GR"/>
              </w:rPr>
            </w:pPr>
            <w:r>
              <w:rPr>
                <w:szCs w:val="24"/>
                <w:lang w:val="el-GR"/>
              </w:rPr>
              <w:tab/>
            </w:r>
            <w:r>
              <w:rPr>
                <w:szCs w:val="24"/>
                <w:lang w:val="el-GR"/>
              </w:rPr>
              <w:tab/>
            </w:r>
            <w:r>
              <w:rPr>
                <w:szCs w:val="24"/>
                <w:lang w:val="el-GR"/>
              </w:rPr>
              <w:tab/>
            </w:r>
            <w:r w:rsidRPr="00B27FE6">
              <w:rPr>
                <w:szCs w:val="24"/>
                <w:lang w:val="el-GR"/>
              </w:rPr>
              <w:t>(γ)</w:t>
            </w:r>
          </w:p>
        </w:tc>
        <w:tc>
          <w:tcPr>
            <w:tcW w:w="3117" w:type="pct"/>
            <w:gridSpan w:val="8"/>
          </w:tcPr>
          <w:p w14:paraId="10F62D63" w14:textId="6DA206B3" w:rsidR="00125B22" w:rsidRPr="00B27FE6" w:rsidRDefault="00D76DF5" w:rsidP="00125B22">
            <w:pPr>
              <w:tabs>
                <w:tab w:val="left" w:pos="284"/>
              </w:tabs>
              <w:spacing w:line="360" w:lineRule="auto"/>
              <w:jc w:val="both"/>
              <w:rPr>
                <w:szCs w:val="24"/>
                <w:lang w:val="el-GR"/>
              </w:rPr>
            </w:pPr>
            <w:r w:rsidRPr="00B27FE6">
              <w:rPr>
                <w:szCs w:val="24"/>
                <w:lang w:val="el-GR"/>
              </w:rPr>
              <w:t xml:space="preserve">παρέχει οποιαδήποτε υπηρεσία σε οποιοδήποτε πρόσωπο, γνωρίζοντας ή έχοντας λόγο να πιστεύει ότι η παροχή της εν λόγω υπηρεσίας στο εν λόγω πρόσωπο διευκολύνει τη λειτουργία ή και την επί καθημερινής βάσης λειτουργία μη </w:t>
            </w:r>
            <w:proofErr w:type="spellStart"/>
            <w:r w:rsidRPr="00B27FE6">
              <w:rPr>
                <w:szCs w:val="24"/>
                <w:lang w:val="el-GR"/>
              </w:rPr>
              <w:t>αδειοδοτημένου</w:t>
            </w:r>
            <w:proofErr w:type="spellEnd"/>
            <w:r w:rsidRPr="00B27FE6">
              <w:rPr>
                <w:szCs w:val="24"/>
                <w:lang w:val="el-GR"/>
              </w:rPr>
              <w:t xml:space="preserve"> δικτύου ηλεκτρονικών επικοινωνιών ή και υπηρεσιών ηλεκτρονικών επικοινωνιών, μη </w:t>
            </w:r>
            <w:proofErr w:type="spellStart"/>
            <w:r w:rsidRPr="00B27FE6">
              <w:rPr>
                <w:szCs w:val="24"/>
                <w:lang w:val="el-GR"/>
              </w:rPr>
              <w:t>αδειοδοτημένων</w:t>
            </w:r>
            <w:proofErr w:type="spellEnd"/>
            <w:r w:rsidRPr="00B27FE6">
              <w:rPr>
                <w:szCs w:val="24"/>
                <w:lang w:val="el-GR"/>
              </w:rPr>
              <w:t xml:space="preserve"> σύμφωνα με τις διατάξεις του παρόντος Νόμου,</w:t>
            </w:r>
          </w:p>
        </w:tc>
      </w:tr>
      <w:tr w:rsidR="00936222" w:rsidRPr="003709EF" w14:paraId="3D054F71" w14:textId="77777777" w:rsidTr="00DF73B3">
        <w:trPr>
          <w:gridAfter w:val="1"/>
          <w:wAfter w:w="14" w:type="pct"/>
        </w:trPr>
        <w:tc>
          <w:tcPr>
            <w:tcW w:w="1119" w:type="pct"/>
          </w:tcPr>
          <w:p w14:paraId="4479531C" w14:textId="77777777" w:rsidR="00936222" w:rsidRPr="00B27FE6" w:rsidRDefault="00936222" w:rsidP="007074B3">
            <w:pPr>
              <w:pStyle w:val="BodyText2"/>
              <w:spacing w:before="0"/>
              <w:jc w:val="both"/>
              <w:rPr>
                <w:rFonts w:ascii="Arial" w:hAnsi="Arial" w:cs="Arial"/>
                <w:sz w:val="24"/>
                <w:szCs w:val="24"/>
                <w:lang w:val="el-GR"/>
              </w:rPr>
            </w:pPr>
          </w:p>
        </w:tc>
        <w:tc>
          <w:tcPr>
            <w:tcW w:w="3866" w:type="pct"/>
            <w:gridSpan w:val="16"/>
          </w:tcPr>
          <w:p w14:paraId="7D76436B" w14:textId="77777777" w:rsidR="00936222" w:rsidRDefault="00936222" w:rsidP="007074B3">
            <w:pPr>
              <w:tabs>
                <w:tab w:val="left" w:pos="397"/>
                <w:tab w:val="left" w:pos="794"/>
              </w:tabs>
              <w:spacing w:line="360" w:lineRule="auto"/>
              <w:jc w:val="both"/>
              <w:rPr>
                <w:szCs w:val="24"/>
                <w:lang w:val="el-GR"/>
              </w:rPr>
            </w:pPr>
          </w:p>
        </w:tc>
      </w:tr>
      <w:tr w:rsidR="00125B22" w:rsidRPr="003709EF" w14:paraId="07BD2B4B" w14:textId="77777777" w:rsidTr="00DF73B3">
        <w:trPr>
          <w:gridAfter w:val="1"/>
          <w:wAfter w:w="14" w:type="pct"/>
        </w:trPr>
        <w:tc>
          <w:tcPr>
            <w:tcW w:w="1119" w:type="pct"/>
          </w:tcPr>
          <w:p w14:paraId="0341879E" w14:textId="77777777" w:rsidR="00125B22" w:rsidRPr="00B27FE6" w:rsidRDefault="00125B22" w:rsidP="007074B3">
            <w:pPr>
              <w:pStyle w:val="BodyText2"/>
              <w:spacing w:before="0"/>
              <w:jc w:val="both"/>
              <w:rPr>
                <w:rFonts w:ascii="Arial" w:hAnsi="Arial" w:cs="Arial"/>
                <w:sz w:val="24"/>
                <w:szCs w:val="24"/>
                <w:lang w:val="el-GR"/>
              </w:rPr>
            </w:pPr>
          </w:p>
        </w:tc>
        <w:tc>
          <w:tcPr>
            <w:tcW w:w="3866" w:type="pct"/>
            <w:gridSpan w:val="16"/>
          </w:tcPr>
          <w:p w14:paraId="03FC7911" w14:textId="39DA2A30" w:rsidR="00125B22" w:rsidRDefault="00053018" w:rsidP="007074B3">
            <w:pPr>
              <w:tabs>
                <w:tab w:val="left" w:pos="397"/>
                <w:tab w:val="left" w:pos="794"/>
              </w:tabs>
              <w:spacing w:line="360" w:lineRule="auto"/>
              <w:jc w:val="both"/>
              <w:rPr>
                <w:szCs w:val="24"/>
                <w:lang w:val="el-GR"/>
              </w:rPr>
            </w:pPr>
            <w:r>
              <w:rPr>
                <w:szCs w:val="24"/>
                <w:lang w:val="el-GR"/>
              </w:rPr>
              <w:tab/>
            </w:r>
            <w:r w:rsidR="00A0226F">
              <w:rPr>
                <w:szCs w:val="24"/>
                <w:lang w:val="el-GR"/>
              </w:rPr>
              <w:tab/>
            </w:r>
            <w:r w:rsidR="00125B22" w:rsidRPr="00B27FE6">
              <w:rPr>
                <w:szCs w:val="24"/>
                <w:lang w:val="el-GR"/>
              </w:rPr>
              <w:t>είναι ένοχο ποινικού αδικήματος και</w:t>
            </w:r>
            <w:r w:rsidR="008934BE">
              <w:rPr>
                <w:szCs w:val="24"/>
                <w:lang w:val="el-GR"/>
              </w:rPr>
              <w:t>,</w:t>
            </w:r>
            <w:r w:rsidR="00125B22" w:rsidRPr="00B27FE6">
              <w:rPr>
                <w:szCs w:val="24"/>
                <w:lang w:val="el-GR"/>
              </w:rPr>
              <w:t xml:space="preserve"> σε περίπτωση καταδίκης του</w:t>
            </w:r>
            <w:r w:rsidR="008934BE">
              <w:rPr>
                <w:szCs w:val="24"/>
                <w:lang w:val="el-GR"/>
              </w:rPr>
              <w:t>,</w:t>
            </w:r>
            <w:r w:rsidR="00125B22" w:rsidRPr="00B27FE6">
              <w:rPr>
                <w:szCs w:val="24"/>
                <w:lang w:val="el-GR"/>
              </w:rPr>
              <w:t xml:space="preserve"> </w:t>
            </w:r>
            <w:r w:rsidR="00125B22">
              <w:rPr>
                <w:szCs w:val="24"/>
                <w:lang w:val="el-GR"/>
              </w:rPr>
              <w:t>υπόκειται</w:t>
            </w:r>
            <w:r w:rsidR="00125B22" w:rsidRPr="00B27FE6">
              <w:rPr>
                <w:szCs w:val="24"/>
                <w:lang w:val="el-GR"/>
              </w:rPr>
              <w:t xml:space="preserve"> σε ποινή φυλάκισης που δεν υπερβαίνει τους έξι (6) μήνες ή σε χρηματική ποινή που δεν υπερβαίνει τα οκτακόσια πενήντα ευρώ (€850) ή και στις δύο αυτές ποινές.</w:t>
            </w:r>
          </w:p>
        </w:tc>
      </w:tr>
      <w:tr w:rsidR="00D76DF5" w:rsidRPr="003709EF" w14:paraId="71C29F07" w14:textId="77777777" w:rsidTr="00DF73B3">
        <w:trPr>
          <w:gridAfter w:val="1"/>
          <w:wAfter w:w="14" w:type="pct"/>
        </w:trPr>
        <w:tc>
          <w:tcPr>
            <w:tcW w:w="1119" w:type="pct"/>
          </w:tcPr>
          <w:p w14:paraId="2FD30092" w14:textId="77777777" w:rsidR="00D76DF5" w:rsidRPr="00B27FE6" w:rsidRDefault="00D76DF5" w:rsidP="007074B3">
            <w:pPr>
              <w:pStyle w:val="BodyText2"/>
              <w:spacing w:before="0"/>
              <w:jc w:val="both"/>
              <w:rPr>
                <w:rFonts w:ascii="Arial" w:hAnsi="Arial" w:cs="Arial"/>
                <w:sz w:val="24"/>
                <w:szCs w:val="24"/>
                <w:lang w:val="el-GR"/>
              </w:rPr>
            </w:pPr>
          </w:p>
        </w:tc>
        <w:tc>
          <w:tcPr>
            <w:tcW w:w="3866" w:type="pct"/>
            <w:gridSpan w:val="16"/>
          </w:tcPr>
          <w:p w14:paraId="4CC9B8C8" w14:textId="77777777" w:rsidR="00D76DF5" w:rsidRDefault="00D76DF5" w:rsidP="007074B3">
            <w:pPr>
              <w:tabs>
                <w:tab w:val="left" w:pos="397"/>
                <w:tab w:val="left" w:pos="794"/>
              </w:tabs>
              <w:spacing w:line="360" w:lineRule="auto"/>
              <w:jc w:val="both"/>
              <w:rPr>
                <w:szCs w:val="24"/>
                <w:lang w:val="el-GR"/>
              </w:rPr>
            </w:pPr>
          </w:p>
        </w:tc>
      </w:tr>
      <w:tr w:rsidR="00D76DF5" w:rsidRPr="003709EF" w14:paraId="0349641A" w14:textId="77777777" w:rsidTr="00DF73B3">
        <w:trPr>
          <w:gridAfter w:val="1"/>
          <w:wAfter w:w="14" w:type="pct"/>
        </w:trPr>
        <w:tc>
          <w:tcPr>
            <w:tcW w:w="1119" w:type="pct"/>
          </w:tcPr>
          <w:p w14:paraId="2641B8EE" w14:textId="77777777" w:rsidR="00D76DF5" w:rsidRPr="00B27FE6" w:rsidRDefault="00D76DF5" w:rsidP="007074B3">
            <w:pPr>
              <w:pStyle w:val="BodyText2"/>
              <w:spacing w:before="0"/>
              <w:jc w:val="both"/>
              <w:rPr>
                <w:rFonts w:ascii="Arial" w:hAnsi="Arial" w:cs="Arial"/>
                <w:sz w:val="24"/>
                <w:szCs w:val="24"/>
                <w:lang w:val="el-GR"/>
              </w:rPr>
            </w:pPr>
          </w:p>
        </w:tc>
        <w:tc>
          <w:tcPr>
            <w:tcW w:w="3866" w:type="pct"/>
            <w:gridSpan w:val="16"/>
          </w:tcPr>
          <w:p w14:paraId="42604BD1" w14:textId="08425FF0" w:rsidR="00D76DF5" w:rsidRDefault="00D757B3" w:rsidP="007074B3">
            <w:pPr>
              <w:tabs>
                <w:tab w:val="left" w:pos="397"/>
                <w:tab w:val="left" w:pos="794"/>
              </w:tabs>
              <w:spacing w:line="360" w:lineRule="auto"/>
              <w:jc w:val="both"/>
              <w:rPr>
                <w:szCs w:val="24"/>
                <w:lang w:val="el-GR"/>
              </w:rPr>
            </w:pPr>
            <w:r>
              <w:rPr>
                <w:szCs w:val="24"/>
                <w:lang w:val="el-GR"/>
              </w:rPr>
              <w:tab/>
            </w:r>
            <w:r w:rsidRPr="00B27FE6">
              <w:rPr>
                <w:szCs w:val="24"/>
                <w:lang w:val="el-GR"/>
              </w:rPr>
              <w:t>(</w:t>
            </w:r>
            <w:r w:rsidR="00DF73B3">
              <w:rPr>
                <w:szCs w:val="24"/>
                <w:lang w:val="el-GR"/>
              </w:rPr>
              <w:t>6</w:t>
            </w:r>
            <w:r w:rsidRPr="00B27FE6">
              <w:rPr>
                <w:szCs w:val="24"/>
                <w:lang w:val="el-GR"/>
              </w:rPr>
              <w:t>)</w:t>
            </w:r>
            <w:r>
              <w:rPr>
                <w:szCs w:val="24"/>
                <w:lang w:val="el-GR"/>
              </w:rPr>
              <w:tab/>
            </w:r>
            <w:r w:rsidRPr="00B27FE6">
              <w:rPr>
                <w:szCs w:val="24"/>
                <w:lang w:val="el-GR"/>
              </w:rPr>
              <w:t>Πρόσωπο το οποίο χρησιμοποιεί οποιαδήποτε συσκευή, είτε αυτή είναι συσκευή ραδιοεπικοινωνιών είτε όχι, για σκοπούς παρεμβολής σε οποιαδήποτε άλλη συσκευή είναι ένοχο ποινικού αδικήματος</w:t>
            </w:r>
            <w:r w:rsidR="00125B22" w:rsidRPr="00B27FE6">
              <w:rPr>
                <w:szCs w:val="24"/>
                <w:lang w:val="el-GR"/>
              </w:rPr>
              <w:t xml:space="preserve"> και</w:t>
            </w:r>
            <w:r w:rsidR="008934BE">
              <w:rPr>
                <w:szCs w:val="24"/>
                <w:lang w:val="el-GR"/>
              </w:rPr>
              <w:t>,</w:t>
            </w:r>
            <w:r w:rsidR="00125B22" w:rsidRPr="00B27FE6">
              <w:rPr>
                <w:szCs w:val="24"/>
                <w:lang w:val="el-GR"/>
              </w:rPr>
              <w:t xml:space="preserve"> σε  περίπτωση καταδίκης του</w:t>
            </w:r>
            <w:r w:rsidR="008934BE">
              <w:rPr>
                <w:szCs w:val="24"/>
                <w:lang w:val="el-GR"/>
              </w:rPr>
              <w:t>,</w:t>
            </w:r>
            <w:r w:rsidR="00125B22" w:rsidRPr="00B27FE6">
              <w:rPr>
                <w:szCs w:val="24"/>
                <w:lang w:val="el-GR"/>
              </w:rPr>
              <w:t xml:space="preserve"> </w:t>
            </w:r>
            <w:r w:rsidR="00125B22">
              <w:rPr>
                <w:szCs w:val="24"/>
                <w:lang w:val="el-GR"/>
              </w:rPr>
              <w:t>υπόκειται</w:t>
            </w:r>
            <w:r w:rsidR="00125B22" w:rsidRPr="00B27FE6">
              <w:rPr>
                <w:szCs w:val="24"/>
                <w:lang w:val="el-GR"/>
              </w:rPr>
              <w:t xml:space="preserve">  </w:t>
            </w:r>
            <w:r w:rsidRPr="00B27FE6">
              <w:rPr>
                <w:szCs w:val="24"/>
                <w:lang w:val="el-GR"/>
              </w:rPr>
              <w:t>σε ποινή φυλάκισης που δεν υπερβαίνει τους τρεις (3) μήνες ή σε χρηματική ποινή που δεν υπερβαίνει τα οκτακόσια πενήντα ευρώ (€850) ή και στις δύο αυτές ποινές.</w:t>
            </w:r>
          </w:p>
        </w:tc>
      </w:tr>
      <w:tr w:rsidR="00D76DF5" w:rsidRPr="003709EF" w14:paraId="3AD77638" w14:textId="77777777" w:rsidTr="00DF73B3">
        <w:trPr>
          <w:gridAfter w:val="1"/>
          <w:wAfter w:w="14" w:type="pct"/>
        </w:trPr>
        <w:tc>
          <w:tcPr>
            <w:tcW w:w="1119" w:type="pct"/>
          </w:tcPr>
          <w:p w14:paraId="4C09A662" w14:textId="77777777" w:rsidR="00D76DF5" w:rsidRPr="00B27FE6" w:rsidRDefault="00D76DF5" w:rsidP="007074B3">
            <w:pPr>
              <w:pStyle w:val="BodyText2"/>
              <w:spacing w:before="0"/>
              <w:jc w:val="both"/>
              <w:rPr>
                <w:rFonts w:ascii="Arial" w:hAnsi="Arial" w:cs="Arial"/>
                <w:sz w:val="24"/>
                <w:szCs w:val="24"/>
                <w:lang w:val="el-GR"/>
              </w:rPr>
            </w:pPr>
          </w:p>
        </w:tc>
        <w:tc>
          <w:tcPr>
            <w:tcW w:w="3866" w:type="pct"/>
            <w:gridSpan w:val="16"/>
          </w:tcPr>
          <w:p w14:paraId="2940ED2C" w14:textId="77777777" w:rsidR="00D76DF5" w:rsidRDefault="00D76DF5" w:rsidP="007074B3">
            <w:pPr>
              <w:tabs>
                <w:tab w:val="left" w:pos="397"/>
                <w:tab w:val="left" w:pos="794"/>
              </w:tabs>
              <w:spacing w:line="360" w:lineRule="auto"/>
              <w:jc w:val="both"/>
              <w:rPr>
                <w:szCs w:val="24"/>
                <w:lang w:val="el-GR"/>
              </w:rPr>
            </w:pPr>
          </w:p>
        </w:tc>
      </w:tr>
      <w:tr w:rsidR="00D76DF5" w:rsidRPr="003709EF" w14:paraId="25F762DB" w14:textId="77777777" w:rsidTr="00DF73B3">
        <w:trPr>
          <w:gridAfter w:val="1"/>
          <w:wAfter w:w="14" w:type="pct"/>
        </w:trPr>
        <w:tc>
          <w:tcPr>
            <w:tcW w:w="1119" w:type="pct"/>
          </w:tcPr>
          <w:p w14:paraId="25C6A21D" w14:textId="77777777" w:rsidR="00D76DF5" w:rsidRPr="00B27FE6" w:rsidRDefault="00D76DF5" w:rsidP="007074B3">
            <w:pPr>
              <w:pStyle w:val="BodyText2"/>
              <w:spacing w:before="0"/>
              <w:jc w:val="both"/>
              <w:rPr>
                <w:rFonts w:ascii="Arial" w:hAnsi="Arial" w:cs="Arial"/>
                <w:sz w:val="24"/>
                <w:szCs w:val="24"/>
                <w:lang w:val="el-GR"/>
              </w:rPr>
            </w:pPr>
          </w:p>
        </w:tc>
        <w:tc>
          <w:tcPr>
            <w:tcW w:w="3866" w:type="pct"/>
            <w:gridSpan w:val="16"/>
          </w:tcPr>
          <w:p w14:paraId="5045EF3A" w14:textId="0FBA822E" w:rsidR="00D76DF5" w:rsidRDefault="005D54C5" w:rsidP="001A2EF1">
            <w:pPr>
              <w:tabs>
                <w:tab w:val="left" w:pos="397"/>
                <w:tab w:val="left" w:pos="794"/>
              </w:tabs>
              <w:spacing w:line="360" w:lineRule="auto"/>
              <w:jc w:val="both"/>
              <w:rPr>
                <w:szCs w:val="24"/>
                <w:lang w:val="el-GR"/>
              </w:rPr>
            </w:pPr>
            <w:r>
              <w:rPr>
                <w:szCs w:val="24"/>
                <w:lang w:val="el-GR"/>
              </w:rPr>
              <w:tab/>
            </w:r>
            <w:r w:rsidRPr="00B27FE6">
              <w:rPr>
                <w:szCs w:val="24"/>
                <w:lang w:val="el-GR"/>
              </w:rPr>
              <w:t>(</w:t>
            </w:r>
            <w:r w:rsidR="00DF73B3">
              <w:rPr>
                <w:szCs w:val="24"/>
                <w:lang w:val="el-GR"/>
              </w:rPr>
              <w:t>7</w:t>
            </w:r>
            <w:r w:rsidRPr="00B27FE6">
              <w:rPr>
                <w:szCs w:val="24"/>
                <w:lang w:val="el-GR"/>
              </w:rPr>
              <w:t>)</w:t>
            </w:r>
            <w:r>
              <w:rPr>
                <w:szCs w:val="24"/>
                <w:lang w:val="el-GR"/>
              </w:rPr>
              <w:tab/>
            </w:r>
            <w:proofErr w:type="spellStart"/>
            <w:r w:rsidRPr="00B27FE6">
              <w:rPr>
                <w:szCs w:val="24"/>
                <w:lang w:val="el-GR"/>
              </w:rPr>
              <w:t>Αδειοδοτημένη</w:t>
            </w:r>
            <w:proofErr w:type="spellEnd"/>
            <w:r w:rsidRPr="00B27FE6">
              <w:rPr>
                <w:szCs w:val="24"/>
                <w:lang w:val="el-GR"/>
              </w:rPr>
              <w:t xml:space="preserve"> επιχείρηση, πρόσωπο </w:t>
            </w:r>
            <w:proofErr w:type="spellStart"/>
            <w:r w:rsidRPr="00B27FE6">
              <w:rPr>
                <w:szCs w:val="24"/>
                <w:lang w:val="el-GR"/>
              </w:rPr>
              <w:t>εργοδοτούμενο</w:t>
            </w:r>
            <w:proofErr w:type="spellEnd"/>
            <w:r w:rsidRPr="00B27FE6">
              <w:rPr>
                <w:szCs w:val="24"/>
                <w:lang w:val="el-GR"/>
              </w:rPr>
              <w:t xml:space="preserve"> από </w:t>
            </w:r>
            <w:proofErr w:type="spellStart"/>
            <w:r w:rsidRPr="00B27FE6">
              <w:rPr>
                <w:szCs w:val="24"/>
                <w:lang w:val="el-GR"/>
              </w:rPr>
              <w:t>αδειοδοτημένη</w:t>
            </w:r>
            <w:proofErr w:type="spellEnd"/>
            <w:r w:rsidRPr="00B27FE6">
              <w:rPr>
                <w:szCs w:val="24"/>
                <w:lang w:val="el-GR"/>
              </w:rPr>
              <w:t xml:space="preserve"> επιχείρηση ή πρόσωπο που απασχολείται υπό οποιαδήποτε ιδιότητα από οποιαδήποτε </w:t>
            </w:r>
            <w:proofErr w:type="spellStart"/>
            <w:r w:rsidRPr="00B27FE6">
              <w:rPr>
                <w:szCs w:val="24"/>
                <w:lang w:val="el-GR"/>
              </w:rPr>
              <w:t>αδειοδοτημένη</w:t>
            </w:r>
            <w:proofErr w:type="spellEnd"/>
            <w:r w:rsidRPr="00B27FE6">
              <w:rPr>
                <w:szCs w:val="24"/>
                <w:lang w:val="el-GR"/>
              </w:rPr>
              <w:t xml:space="preserve"> επιχείρηση,  εάν</w:t>
            </w:r>
            <w:r w:rsidR="001A2EF1">
              <w:rPr>
                <w:szCs w:val="24"/>
                <w:lang w:val="el-GR"/>
              </w:rPr>
              <w:t xml:space="preserve"> </w:t>
            </w:r>
            <w:r w:rsidRPr="00B27FE6">
              <w:rPr>
                <w:szCs w:val="24"/>
                <w:lang w:val="el-GR"/>
              </w:rPr>
              <w:t>κατά παράβαση καθήκοντος-</w:t>
            </w:r>
          </w:p>
        </w:tc>
      </w:tr>
      <w:tr w:rsidR="00D76DF5" w:rsidRPr="003709EF" w14:paraId="5410418A" w14:textId="77777777" w:rsidTr="00DF73B3">
        <w:trPr>
          <w:gridAfter w:val="1"/>
          <w:wAfter w:w="14" w:type="pct"/>
        </w:trPr>
        <w:tc>
          <w:tcPr>
            <w:tcW w:w="1119" w:type="pct"/>
          </w:tcPr>
          <w:p w14:paraId="0217C68A" w14:textId="77777777" w:rsidR="00D76DF5" w:rsidRPr="00B27FE6" w:rsidRDefault="00D76DF5" w:rsidP="007074B3">
            <w:pPr>
              <w:pStyle w:val="BodyText2"/>
              <w:spacing w:before="0"/>
              <w:jc w:val="both"/>
              <w:rPr>
                <w:rFonts w:ascii="Arial" w:hAnsi="Arial" w:cs="Arial"/>
                <w:sz w:val="24"/>
                <w:szCs w:val="24"/>
                <w:lang w:val="el-GR"/>
              </w:rPr>
            </w:pPr>
          </w:p>
        </w:tc>
        <w:tc>
          <w:tcPr>
            <w:tcW w:w="3866" w:type="pct"/>
            <w:gridSpan w:val="16"/>
          </w:tcPr>
          <w:p w14:paraId="65283F46" w14:textId="77777777" w:rsidR="00D76DF5" w:rsidRDefault="00D76DF5" w:rsidP="007074B3">
            <w:pPr>
              <w:tabs>
                <w:tab w:val="left" w:pos="397"/>
                <w:tab w:val="left" w:pos="794"/>
              </w:tabs>
              <w:spacing w:line="360" w:lineRule="auto"/>
              <w:jc w:val="both"/>
              <w:rPr>
                <w:szCs w:val="24"/>
                <w:lang w:val="el-GR"/>
              </w:rPr>
            </w:pPr>
          </w:p>
        </w:tc>
      </w:tr>
      <w:tr w:rsidR="0007677A" w:rsidRPr="003709EF" w14:paraId="1CB43318" w14:textId="77777777" w:rsidTr="00DF73B3">
        <w:trPr>
          <w:gridAfter w:val="1"/>
          <w:wAfter w:w="14" w:type="pct"/>
        </w:trPr>
        <w:tc>
          <w:tcPr>
            <w:tcW w:w="1119" w:type="pct"/>
          </w:tcPr>
          <w:p w14:paraId="693EA70C" w14:textId="77777777" w:rsidR="0007677A" w:rsidRPr="00B27FE6" w:rsidRDefault="0007677A" w:rsidP="007074B3">
            <w:pPr>
              <w:pStyle w:val="BodyText2"/>
              <w:spacing w:before="0"/>
              <w:jc w:val="both"/>
              <w:rPr>
                <w:rFonts w:ascii="Arial" w:hAnsi="Arial" w:cs="Arial"/>
                <w:sz w:val="24"/>
                <w:szCs w:val="24"/>
                <w:lang w:val="el-GR"/>
              </w:rPr>
            </w:pPr>
          </w:p>
        </w:tc>
        <w:tc>
          <w:tcPr>
            <w:tcW w:w="454" w:type="pct"/>
            <w:gridSpan w:val="3"/>
          </w:tcPr>
          <w:p w14:paraId="63E04CDC" w14:textId="39046A61" w:rsidR="0007677A" w:rsidRDefault="0007677A" w:rsidP="007074B3">
            <w:pPr>
              <w:tabs>
                <w:tab w:val="left" w:pos="284"/>
                <w:tab w:val="left" w:pos="567"/>
                <w:tab w:val="left" w:pos="731"/>
              </w:tabs>
              <w:spacing w:line="360" w:lineRule="auto"/>
              <w:jc w:val="both"/>
              <w:rPr>
                <w:szCs w:val="24"/>
                <w:lang w:val="el-GR"/>
              </w:rPr>
            </w:pPr>
            <w:r>
              <w:rPr>
                <w:szCs w:val="24"/>
                <w:lang w:val="el-GR"/>
              </w:rPr>
              <w:tab/>
            </w:r>
            <w:r>
              <w:rPr>
                <w:szCs w:val="24"/>
                <w:lang w:val="el-GR"/>
              </w:rPr>
              <w:tab/>
            </w:r>
          </w:p>
        </w:tc>
        <w:tc>
          <w:tcPr>
            <w:tcW w:w="300" w:type="pct"/>
            <w:gridSpan w:val="6"/>
          </w:tcPr>
          <w:p w14:paraId="40C73C41" w14:textId="752A300E" w:rsidR="0007677A" w:rsidRDefault="0007677A" w:rsidP="007074B3">
            <w:pPr>
              <w:tabs>
                <w:tab w:val="left" w:pos="284"/>
              </w:tabs>
              <w:spacing w:line="360" w:lineRule="auto"/>
              <w:jc w:val="both"/>
              <w:rPr>
                <w:szCs w:val="24"/>
                <w:lang w:val="el-GR"/>
              </w:rPr>
            </w:pPr>
            <w:r w:rsidRPr="00B27FE6">
              <w:rPr>
                <w:szCs w:val="24"/>
                <w:lang w:val="el-GR"/>
              </w:rPr>
              <w:t>(α)</w:t>
            </w:r>
          </w:p>
        </w:tc>
        <w:tc>
          <w:tcPr>
            <w:tcW w:w="3113" w:type="pct"/>
            <w:gridSpan w:val="7"/>
          </w:tcPr>
          <w:p w14:paraId="239B6D13" w14:textId="4E736F70" w:rsidR="0007677A" w:rsidRDefault="0007677A" w:rsidP="007074B3">
            <w:pPr>
              <w:tabs>
                <w:tab w:val="left" w:pos="284"/>
              </w:tabs>
              <w:spacing w:line="360" w:lineRule="auto"/>
              <w:jc w:val="both"/>
              <w:rPr>
                <w:szCs w:val="24"/>
                <w:lang w:val="el-GR"/>
              </w:rPr>
            </w:pPr>
            <w:r w:rsidRPr="00B27FE6">
              <w:rPr>
                <w:szCs w:val="24"/>
                <w:lang w:val="el-GR"/>
              </w:rPr>
              <w:t>παρεμποδίζει ή και παρακωλύει την αποστολή, μεταφορά ή/και παράδοση οποιουδήποτε μηνύματος, σύμφωνα με τις διατάξεις του περί Ασφάλειας Δικτύων και Συστημάτων Πληροφοριών Νόμου, ή και</w:t>
            </w:r>
          </w:p>
        </w:tc>
      </w:tr>
      <w:tr w:rsidR="005D54C5" w:rsidRPr="003709EF" w14:paraId="66FA0D6E" w14:textId="77777777" w:rsidTr="00DF73B3">
        <w:trPr>
          <w:gridAfter w:val="1"/>
          <w:wAfter w:w="14" w:type="pct"/>
        </w:trPr>
        <w:tc>
          <w:tcPr>
            <w:tcW w:w="4986" w:type="pct"/>
            <w:gridSpan w:val="17"/>
          </w:tcPr>
          <w:p w14:paraId="0F0FAA04" w14:textId="77777777" w:rsidR="005D54C5" w:rsidRPr="00B27FE6" w:rsidRDefault="005D54C5" w:rsidP="007074B3">
            <w:pPr>
              <w:tabs>
                <w:tab w:val="left" w:pos="284"/>
              </w:tabs>
              <w:spacing w:line="360" w:lineRule="auto"/>
              <w:jc w:val="both"/>
              <w:rPr>
                <w:szCs w:val="24"/>
                <w:lang w:val="el-GR"/>
              </w:rPr>
            </w:pPr>
          </w:p>
        </w:tc>
      </w:tr>
      <w:tr w:rsidR="0007677A" w:rsidRPr="003709EF" w14:paraId="2EDB1636" w14:textId="77777777" w:rsidTr="00DF73B3">
        <w:trPr>
          <w:gridAfter w:val="1"/>
          <w:wAfter w:w="14" w:type="pct"/>
        </w:trPr>
        <w:tc>
          <w:tcPr>
            <w:tcW w:w="1119" w:type="pct"/>
          </w:tcPr>
          <w:p w14:paraId="6EAB6D9F" w14:textId="77777777" w:rsidR="0007677A" w:rsidRPr="00B27FE6" w:rsidRDefault="0007677A" w:rsidP="007074B3">
            <w:pPr>
              <w:pStyle w:val="BodyText2"/>
              <w:spacing w:before="0"/>
              <w:jc w:val="both"/>
              <w:rPr>
                <w:rFonts w:ascii="Arial" w:hAnsi="Arial" w:cs="Arial"/>
                <w:sz w:val="24"/>
                <w:szCs w:val="24"/>
                <w:lang w:val="el-GR"/>
              </w:rPr>
            </w:pPr>
          </w:p>
        </w:tc>
        <w:tc>
          <w:tcPr>
            <w:tcW w:w="454" w:type="pct"/>
            <w:gridSpan w:val="3"/>
          </w:tcPr>
          <w:p w14:paraId="41995536" w14:textId="3EA7047C" w:rsidR="0007677A" w:rsidRDefault="0007677A" w:rsidP="007074B3">
            <w:pPr>
              <w:tabs>
                <w:tab w:val="left" w:pos="284"/>
                <w:tab w:val="left" w:pos="567"/>
                <w:tab w:val="left" w:pos="731"/>
              </w:tabs>
              <w:spacing w:line="360" w:lineRule="auto"/>
              <w:jc w:val="both"/>
              <w:rPr>
                <w:szCs w:val="24"/>
                <w:lang w:val="el-GR"/>
              </w:rPr>
            </w:pPr>
            <w:r>
              <w:rPr>
                <w:szCs w:val="24"/>
                <w:lang w:val="el-GR"/>
              </w:rPr>
              <w:tab/>
            </w:r>
            <w:r>
              <w:rPr>
                <w:szCs w:val="24"/>
                <w:lang w:val="el-GR"/>
              </w:rPr>
              <w:tab/>
            </w:r>
            <w:r>
              <w:rPr>
                <w:szCs w:val="24"/>
                <w:lang w:val="el-GR"/>
              </w:rPr>
              <w:tab/>
            </w:r>
          </w:p>
        </w:tc>
        <w:tc>
          <w:tcPr>
            <w:tcW w:w="300" w:type="pct"/>
            <w:gridSpan w:val="6"/>
          </w:tcPr>
          <w:p w14:paraId="023844E0" w14:textId="2863E9AB" w:rsidR="0007677A" w:rsidRPr="00B27FE6" w:rsidRDefault="0007677A" w:rsidP="007074B3">
            <w:pPr>
              <w:tabs>
                <w:tab w:val="left" w:pos="284"/>
              </w:tabs>
              <w:spacing w:line="360" w:lineRule="auto"/>
              <w:jc w:val="both"/>
              <w:rPr>
                <w:szCs w:val="24"/>
                <w:lang w:val="el-GR"/>
              </w:rPr>
            </w:pPr>
            <w:r w:rsidRPr="00B27FE6">
              <w:rPr>
                <w:szCs w:val="24"/>
                <w:lang w:val="el-GR"/>
              </w:rPr>
              <w:t>(β)</w:t>
            </w:r>
          </w:p>
        </w:tc>
        <w:tc>
          <w:tcPr>
            <w:tcW w:w="3113" w:type="pct"/>
            <w:gridSpan w:val="7"/>
          </w:tcPr>
          <w:p w14:paraId="3266DA8D" w14:textId="1D47921E" w:rsidR="0007677A" w:rsidRPr="00B27FE6" w:rsidRDefault="0007677A" w:rsidP="00FD5151">
            <w:pPr>
              <w:tabs>
                <w:tab w:val="left" w:pos="284"/>
              </w:tabs>
              <w:spacing w:line="360" w:lineRule="auto"/>
              <w:jc w:val="both"/>
              <w:rPr>
                <w:szCs w:val="24"/>
                <w:lang w:val="el-GR"/>
              </w:rPr>
            </w:pPr>
            <w:r w:rsidRPr="00B27FE6">
              <w:rPr>
                <w:szCs w:val="24"/>
                <w:lang w:val="el-GR"/>
              </w:rPr>
              <w:t xml:space="preserve">εσκεμμένα τροποποιεί ή και παρεμβαίνει στο περιεχόμενο οποιουδήποτε μηνύματος σύμφωνα με </w:t>
            </w:r>
            <w:r w:rsidR="00FD5151">
              <w:rPr>
                <w:szCs w:val="24"/>
                <w:lang w:val="el-GR"/>
              </w:rPr>
              <w:t xml:space="preserve">τις διατάξεις του άρθρου </w:t>
            </w:r>
            <w:r w:rsidRPr="00B27FE6">
              <w:rPr>
                <w:szCs w:val="24"/>
                <w:lang w:val="el-GR"/>
              </w:rPr>
              <w:t xml:space="preserve"> 99 του περί Ρυθμίσεως Ηλεκτρονικών Επικοινωνιών και Ταχυδρομικών Υπηρεσιών Νόμου, ή και</w:t>
            </w:r>
          </w:p>
        </w:tc>
      </w:tr>
      <w:tr w:rsidR="00CA5281" w:rsidRPr="003709EF" w14:paraId="70B88443" w14:textId="77777777" w:rsidTr="00DF73B3">
        <w:trPr>
          <w:gridAfter w:val="1"/>
          <w:wAfter w:w="14" w:type="pct"/>
        </w:trPr>
        <w:tc>
          <w:tcPr>
            <w:tcW w:w="1119" w:type="pct"/>
          </w:tcPr>
          <w:p w14:paraId="54C4F14A" w14:textId="77777777" w:rsidR="00CA5281" w:rsidRPr="00B27FE6" w:rsidRDefault="00CA5281" w:rsidP="007074B3">
            <w:pPr>
              <w:pStyle w:val="BodyText2"/>
              <w:spacing w:before="0"/>
              <w:jc w:val="both"/>
              <w:rPr>
                <w:rFonts w:ascii="Arial" w:hAnsi="Arial" w:cs="Arial"/>
                <w:sz w:val="24"/>
                <w:szCs w:val="24"/>
                <w:lang w:val="el-GR"/>
              </w:rPr>
            </w:pPr>
          </w:p>
        </w:tc>
        <w:tc>
          <w:tcPr>
            <w:tcW w:w="3866" w:type="pct"/>
            <w:gridSpan w:val="16"/>
          </w:tcPr>
          <w:p w14:paraId="47B7C976" w14:textId="77777777" w:rsidR="00CA5281" w:rsidRPr="00B27FE6" w:rsidRDefault="00CA5281" w:rsidP="007074B3">
            <w:pPr>
              <w:tabs>
                <w:tab w:val="left" w:pos="284"/>
              </w:tabs>
              <w:spacing w:line="360" w:lineRule="auto"/>
              <w:jc w:val="both"/>
              <w:rPr>
                <w:szCs w:val="24"/>
                <w:lang w:val="el-GR"/>
              </w:rPr>
            </w:pPr>
          </w:p>
        </w:tc>
      </w:tr>
      <w:tr w:rsidR="0007677A" w:rsidRPr="003709EF" w14:paraId="7938634F" w14:textId="77777777" w:rsidTr="00DF73B3">
        <w:trPr>
          <w:gridAfter w:val="1"/>
          <w:wAfter w:w="14" w:type="pct"/>
        </w:trPr>
        <w:tc>
          <w:tcPr>
            <w:tcW w:w="1119" w:type="pct"/>
          </w:tcPr>
          <w:p w14:paraId="2DFCB1D9" w14:textId="09C3D7C8" w:rsidR="0007677A" w:rsidRPr="00B27FE6" w:rsidRDefault="0007677A" w:rsidP="007074B3">
            <w:pPr>
              <w:pStyle w:val="BodyText2"/>
              <w:spacing w:before="0"/>
              <w:jc w:val="both"/>
              <w:rPr>
                <w:rFonts w:ascii="Arial" w:hAnsi="Arial" w:cs="Arial"/>
                <w:sz w:val="24"/>
                <w:szCs w:val="24"/>
                <w:lang w:val="el-GR"/>
              </w:rPr>
            </w:pPr>
          </w:p>
        </w:tc>
        <w:tc>
          <w:tcPr>
            <w:tcW w:w="454" w:type="pct"/>
            <w:gridSpan w:val="3"/>
          </w:tcPr>
          <w:p w14:paraId="4E92A6CB" w14:textId="77777777" w:rsidR="00825369" w:rsidRDefault="00825369" w:rsidP="007074B3">
            <w:pPr>
              <w:tabs>
                <w:tab w:val="left" w:pos="284"/>
                <w:tab w:val="left" w:pos="567"/>
                <w:tab w:val="left" w:pos="731"/>
              </w:tabs>
              <w:spacing w:line="360" w:lineRule="auto"/>
              <w:jc w:val="both"/>
              <w:rPr>
                <w:szCs w:val="24"/>
                <w:lang w:val="el-GR"/>
              </w:rPr>
            </w:pPr>
          </w:p>
          <w:p w14:paraId="3838973B" w14:textId="77777777" w:rsidR="00825369" w:rsidRDefault="00825369" w:rsidP="007074B3">
            <w:pPr>
              <w:tabs>
                <w:tab w:val="left" w:pos="284"/>
                <w:tab w:val="left" w:pos="567"/>
                <w:tab w:val="left" w:pos="731"/>
              </w:tabs>
              <w:spacing w:line="360" w:lineRule="auto"/>
              <w:jc w:val="both"/>
              <w:rPr>
                <w:szCs w:val="24"/>
                <w:lang w:val="el-GR"/>
              </w:rPr>
            </w:pPr>
          </w:p>
          <w:p w14:paraId="3DF1B912" w14:textId="77777777" w:rsidR="00825369" w:rsidRDefault="00825369" w:rsidP="007074B3">
            <w:pPr>
              <w:tabs>
                <w:tab w:val="left" w:pos="284"/>
                <w:tab w:val="left" w:pos="567"/>
                <w:tab w:val="left" w:pos="731"/>
              </w:tabs>
              <w:spacing w:line="360" w:lineRule="auto"/>
              <w:jc w:val="both"/>
              <w:rPr>
                <w:szCs w:val="24"/>
                <w:lang w:val="el-GR"/>
              </w:rPr>
            </w:pPr>
          </w:p>
          <w:p w14:paraId="5B9292CF" w14:textId="77777777" w:rsidR="00825369" w:rsidRDefault="00825369" w:rsidP="007074B3">
            <w:pPr>
              <w:tabs>
                <w:tab w:val="left" w:pos="284"/>
                <w:tab w:val="left" w:pos="567"/>
                <w:tab w:val="left" w:pos="731"/>
              </w:tabs>
              <w:spacing w:line="360" w:lineRule="auto"/>
              <w:jc w:val="both"/>
              <w:rPr>
                <w:szCs w:val="24"/>
                <w:lang w:val="el-GR"/>
              </w:rPr>
            </w:pPr>
          </w:p>
          <w:p w14:paraId="08E56010" w14:textId="77777777" w:rsidR="00825369" w:rsidRDefault="00825369" w:rsidP="007074B3">
            <w:pPr>
              <w:tabs>
                <w:tab w:val="left" w:pos="284"/>
                <w:tab w:val="left" w:pos="567"/>
                <w:tab w:val="left" w:pos="731"/>
              </w:tabs>
              <w:spacing w:line="360" w:lineRule="auto"/>
              <w:jc w:val="both"/>
              <w:rPr>
                <w:szCs w:val="24"/>
                <w:lang w:val="el-GR"/>
              </w:rPr>
            </w:pPr>
          </w:p>
          <w:p w14:paraId="24337BAC" w14:textId="77777777" w:rsidR="00825369" w:rsidRDefault="00825369" w:rsidP="007074B3">
            <w:pPr>
              <w:tabs>
                <w:tab w:val="left" w:pos="284"/>
                <w:tab w:val="left" w:pos="567"/>
                <w:tab w:val="left" w:pos="731"/>
              </w:tabs>
              <w:spacing w:line="360" w:lineRule="auto"/>
              <w:jc w:val="both"/>
              <w:rPr>
                <w:szCs w:val="24"/>
                <w:lang w:val="el-GR"/>
              </w:rPr>
            </w:pPr>
          </w:p>
          <w:p w14:paraId="6635FF2B" w14:textId="77777777" w:rsidR="00825369" w:rsidRDefault="00825369" w:rsidP="007074B3">
            <w:pPr>
              <w:tabs>
                <w:tab w:val="left" w:pos="284"/>
                <w:tab w:val="left" w:pos="567"/>
                <w:tab w:val="left" w:pos="731"/>
              </w:tabs>
              <w:spacing w:line="360" w:lineRule="auto"/>
              <w:jc w:val="both"/>
              <w:rPr>
                <w:szCs w:val="24"/>
                <w:lang w:val="el-GR"/>
              </w:rPr>
            </w:pPr>
          </w:p>
          <w:p w14:paraId="30439000" w14:textId="77777777" w:rsidR="00825369" w:rsidRDefault="00825369" w:rsidP="007074B3">
            <w:pPr>
              <w:tabs>
                <w:tab w:val="left" w:pos="284"/>
                <w:tab w:val="left" w:pos="567"/>
                <w:tab w:val="left" w:pos="731"/>
              </w:tabs>
              <w:spacing w:line="360" w:lineRule="auto"/>
              <w:jc w:val="both"/>
              <w:rPr>
                <w:szCs w:val="24"/>
                <w:lang w:val="el-GR"/>
              </w:rPr>
            </w:pPr>
          </w:p>
          <w:p w14:paraId="523F8D40" w14:textId="06BD251B" w:rsidR="0007677A" w:rsidRDefault="0007677A" w:rsidP="007074B3">
            <w:pPr>
              <w:tabs>
                <w:tab w:val="left" w:pos="284"/>
                <w:tab w:val="left" w:pos="567"/>
                <w:tab w:val="left" w:pos="731"/>
              </w:tabs>
              <w:spacing w:line="360" w:lineRule="auto"/>
              <w:ind w:right="57"/>
              <w:jc w:val="both"/>
              <w:rPr>
                <w:szCs w:val="24"/>
                <w:lang w:val="el-GR"/>
              </w:rPr>
            </w:pPr>
          </w:p>
        </w:tc>
        <w:tc>
          <w:tcPr>
            <w:tcW w:w="300" w:type="pct"/>
            <w:gridSpan w:val="6"/>
          </w:tcPr>
          <w:p w14:paraId="687E8404" w14:textId="6267D22B" w:rsidR="0007677A" w:rsidRPr="00B27FE6" w:rsidRDefault="0007677A" w:rsidP="007074B3">
            <w:pPr>
              <w:tabs>
                <w:tab w:val="left" w:pos="284"/>
              </w:tabs>
              <w:spacing w:line="360" w:lineRule="auto"/>
              <w:jc w:val="both"/>
              <w:rPr>
                <w:szCs w:val="24"/>
                <w:lang w:val="el-GR"/>
              </w:rPr>
            </w:pPr>
            <w:r w:rsidRPr="00B27FE6">
              <w:rPr>
                <w:szCs w:val="24"/>
                <w:lang w:val="el-GR"/>
              </w:rPr>
              <w:t>(γ)</w:t>
            </w:r>
          </w:p>
        </w:tc>
        <w:tc>
          <w:tcPr>
            <w:tcW w:w="3113" w:type="pct"/>
            <w:gridSpan w:val="7"/>
          </w:tcPr>
          <w:p w14:paraId="6B1AABA9" w14:textId="00F00CEA" w:rsidR="00C243F7" w:rsidRPr="00B27FE6" w:rsidRDefault="0007677A" w:rsidP="007074B3">
            <w:pPr>
              <w:tabs>
                <w:tab w:val="left" w:pos="284"/>
              </w:tabs>
              <w:spacing w:line="360" w:lineRule="auto"/>
              <w:jc w:val="both"/>
              <w:rPr>
                <w:szCs w:val="24"/>
                <w:lang w:val="el-GR"/>
              </w:rPr>
            </w:pPr>
            <w:r w:rsidRPr="00B27FE6">
              <w:rPr>
                <w:szCs w:val="24"/>
                <w:lang w:val="el-GR"/>
              </w:rPr>
              <w:t xml:space="preserve">εσκεμμένα αναχαιτίζει οποιοδήποτε μήνυμα ή και εσκεμμένα αποκαλύπτει ή και χρησιμοποιεί το περιεχόμενο οποιουδήποτε μηνύματος ή οποιασδήποτε πληροφορίας ή/και εγγράφου που σχετίζεται με το περιεχόμενο οποιουδήποτε μηνύματος, ή/και με ζητήματα δημοσίας φύσης ή/και τα προσωπικά στοιχεία οποιουδήποτε προσώπου σύμφωνα με </w:t>
            </w:r>
            <w:r w:rsidR="00FD5151">
              <w:rPr>
                <w:szCs w:val="24"/>
                <w:lang w:val="el-GR"/>
              </w:rPr>
              <w:t>τις διατάξεις του άρθρου</w:t>
            </w:r>
            <w:r w:rsidRPr="00B27FE6">
              <w:rPr>
                <w:szCs w:val="24"/>
                <w:lang w:val="el-GR"/>
              </w:rPr>
              <w:t xml:space="preserve"> 99 του περί Ρυθμίσεως Ηλεκτρονικών Επικοινωνιών και Ταχυδρομικών Υπηρεσιών Νόμου, </w:t>
            </w:r>
          </w:p>
        </w:tc>
      </w:tr>
      <w:tr w:rsidR="00CA5281" w:rsidRPr="003709EF" w14:paraId="0FB3D49C" w14:textId="77777777" w:rsidTr="00DF73B3">
        <w:trPr>
          <w:gridAfter w:val="1"/>
          <w:wAfter w:w="14" w:type="pct"/>
        </w:trPr>
        <w:tc>
          <w:tcPr>
            <w:tcW w:w="1119" w:type="pct"/>
          </w:tcPr>
          <w:p w14:paraId="3835813C" w14:textId="77777777" w:rsidR="00CA5281" w:rsidRPr="00B27FE6" w:rsidRDefault="00CA5281" w:rsidP="007074B3">
            <w:pPr>
              <w:pStyle w:val="BodyText2"/>
              <w:spacing w:before="0"/>
              <w:jc w:val="both"/>
              <w:rPr>
                <w:rFonts w:ascii="Arial" w:hAnsi="Arial" w:cs="Arial"/>
                <w:sz w:val="24"/>
                <w:szCs w:val="24"/>
                <w:lang w:val="el-GR"/>
              </w:rPr>
            </w:pPr>
          </w:p>
        </w:tc>
        <w:tc>
          <w:tcPr>
            <w:tcW w:w="3866" w:type="pct"/>
            <w:gridSpan w:val="16"/>
          </w:tcPr>
          <w:p w14:paraId="77ABAA5E" w14:textId="77777777" w:rsidR="00CA5281" w:rsidRPr="001A2EF1" w:rsidRDefault="00CA5281" w:rsidP="007074B3">
            <w:pPr>
              <w:tabs>
                <w:tab w:val="left" w:pos="397"/>
                <w:tab w:val="left" w:pos="794"/>
              </w:tabs>
              <w:spacing w:line="360" w:lineRule="auto"/>
              <w:jc w:val="both"/>
              <w:rPr>
                <w:szCs w:val="24"/>
                <w:lang w:val="el-GR"/>
              </w:rPr>
            </w:pPr>
          </w:p>
        </w:tc>
      </w:tr>
      <w:tr w:rsidR="0007677A" w:rsidRPr="003709EF" w14:paraId="169B530B" w14:textId="77777777" w:rsidTr="00DF73B3">
        <w:trPr>
          <w:gridAfter w:val="1"/>
          <w:wAfter w:w="14" w:type="pct"/>
        </w:trPr>
        <w:tc>
          <w:tcPr>
            <w:tcW w:w="1119" w:type="pct"/>
          </w:tcPr>
          <w:p w14:paraId="63F311A1"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53BE2E9B" w14:textId="1B08475F" w:rsidR="0007677A" w:rsidRDefault="00CA5281" w:rsidP="007074B3">
            <w:pPr>
              <w:tabs>
                <w:tab w:val="left" w:pos="397"/>
                <w:tab w:val="left" w:pos="794"/>
              </w:tabs>
              <w:spacing w:line="360" w:lineRule="auto"/>
              <w:jc w:val="both"/>
              <w:rPr>
                <w:szCs w:val="24"/>
                <w:lang w:val="el-GR"/>
              </w:rPr>
            </w:pPr>
            <w:r>
              <w:rPr>
                <w:szCs w:val="24"/>
                <w:lang w:val="el-GR"/>
              </w:rPr>
              <w:tab/>
            </w:r>
            <w:r>
              <w:rPr>
                <w:szCs w:val="24"/>
                <w:lang w:val="el-GR"/>
              </w:rPr>
              <w:tab/>
            </w:r>
            <w:r w:rsidR="001A2EF1" w:rsidRPr="001A2EF1">
              <w:rPr>
                <w:szCs w:val="24"/>
                <w:lang w:val="el-GR"/>
              </w:rPr>
              <w:t>είναι ένοχο ποινικού αδικήματος και</w:t>
            </w:r>
            <w:r w:rsidR="008934BE">
              <w:rPr>
                <w:szCs w:val="24"/>
                <w:lang w:val="el-GR"/>
              </w:rPr>
              <w:t>,</w:t>
            </w:r>
            <w:r w:rsidR="001A2EF1" w:rsidRPr="001A2EF1">
              <w:rPr>
                <w:szCs w:val="24"/>
                <w:lang w:val="el-GR"/>
              </w:rPr>
              <w:t xml:space="preserve"> </w:t>
            </w:r>
            <w:r w:rsidR="00125B22" w:rsidRPr="001A2EF1">
              <w:rPr>
                <w:szCs w:val="24"/>
                <w:lang w:val="el-GR"/>
              </w:rPr>
              <w:t>σε περίπτωση καταδίκης του</w:t>
            </w:r>
            <w:r w:rsidR="008934BE">
              <w:rPr>
                <w:szCs w:val="24"/>
                <w:lang w:val="el-GR"/>
              </w:rPr>
              <w:t xml:space="preserve">, </w:t>
            </w:r>
            <w:r w:rsidR="00125B22">
              <w:rPr>
                <w:szCs w:val="24"/>
                <w:lang w:val="el-GR"/>
              </w:rPr>
              <w:t>υπόκειται</w:t>
            </w:r>
            <w:r w:rsidR="001A2EF1" w:rsidRPr="001A2EF1">
              <w:rPr>
                <w:szCs w:val="24"/>
                <w:lang w:val="el-GR"/>
              </w:rPr>
              <w:t xml:space="preserve"> σε ποινή φυλάκισης που δεν υπερβαίνει τους έξι (6) μήνες ή σε χρηματική ποινή που δεν υπερβαίνει τα χίλια επτακόσια ευρώ (€1.700) ή και στις δύο αυτές ποινές.</w:t>
            </w:r>
          </w:p>
          <w:p w14:paraId="7EF84C7D" w14:textId="6DBBABE4" w:rsidR="001A2EF1" w:rsidRDefault="001A2EF1" w:rsidP="007074B3">
            <w:pPr>
              <w:tabs>
                <w:tab w:val="left" w:pos="397"/>
                <w:tab w:val="left" w:pos="794"/>
              </w:tabs>
              <w:spacing w:line="360" w:lineRule="auto"/>
              <w:jc w:val="both"/>
              <w:rPr>
                <w:szCs w:val="24"/>
                <w:lang w:val="el-GR"/>
              </w:rPr>
            </w:pPr>
          </w:p>
        </w:tc>
      </w:tr>
      <w:tr w:rsidR="0007677A" w:rsidRPr="003709EF" w14:paraId="7B164711" w14:textId="77777777" w:rsidTr="00DF73B3">
        <w:trPr>
          <w:gridAfter w:val="1"/>
          <w:wAfter w:w="14" w:type="pct"/>
        </w:trPr>
        <w:tc>
          <w:tcPr>
            <w:tcW w:w="1119" w:type="pct"/>
          </w:tcPr>
          <w:p w14:paraId="2D9174F2"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40403AA3" w14:textId="616BE148" w:rsidR="0007677A" w:rsidRDefault="0007677A" w:rsidP="003F7A8D">
            <w:pPr>
              <w:tabs>
                <w:tab w:val="left" w:pos="397"/>
                <w:tab w:val="left" w:pos="794"/>
              </w:tabs>
              <w:spacing w:line="360" w:lineRule="auto"/>
              <w:jc w:val="both"/>
              <w:rPr>
                <w:szCs w:val="24"/>
                <w:lang w:val="el-GR"/>
              </w:rPr>
            </w:pPr>
            <w:r>
              <w:rPr>
                <w:szCs w:val="24"/>
                <w:lang w:val="el-GR"/>
              </w:rPr>
              <w:tab/>
            </w:r>
            <w:r w:rsidRPr="00B27FE6">
              <w:rPr>
                <w:szCs w:val="24"/>
                <w:lang w:val="el-GR"/>
              </w:rPr>
              <w:t>(</w:t>
            </w:r>
            <w:r w:rsidR="00DF73B3">
              <w:rPr>
                <w:szCs w:val="24"/>
                <w:lang w:val="el-GR"/>
              </w:rPr>
              <w:t>8</w:t>
            </w:r>
            <w:r w:rsidRPr="00B27FE6">
              <w:rPr>
                <w:szCs w:val="24"/>
                <w:lang w:val="el-GR"/>
              </w:rPr>
              <w:t>)</w:t>
            </w:r>
            <w:r>
              <w:rPr>
                <w:szCs w:val="24"/>
                <w:lang w:val="el-GR"/>
              </w:rPr>
              <w:tab/>
            </w:r>
            <w:r w:rsidRPr="00B27FE6">
              <w:rPr>
                <w:szCs w:val="24"/>
                <w:lang w:val="el-GR"/>
              </w:rPr>
              <w:t xml:space="preserve">Πρόσωπο το οποίο εγκαθιστά ή εμπορεύεται στην κυπριακή αγορά οιονδήποτε </w:t>
            </w:r>
            <w:proofErr w:type="spellStart"/>
            <w:r w:rsidRPr="00B27FE6">
              <w:rPr>
                <w:szCs w:val="24"/>
                <w:lang w:val="el-GR"/>
              </w:rPr>
              <w:t>ραδιοεξοπλισμό</w:t>
            </w:r>
            <w:proofErr w:type="spellEnd"/>
            <w:r w:rsidRPr="00B27FE6">
              <w:rPr>
                <w:szCs w:val="24"/>
                <w:lang w:val="el-GR"/>
              </w:rPr>
              <w:t xml:space="preserve"> για το σκοπό για τον οποίο έχει </w:t>
            </w:r>
            <w:r w:rsidRPr="00B27FE6">
              <w:rPr>
                <w:szCs w:val="24"/>
                <w:lang w:val="el-GR"/>
              </w:rPr>
              <w:lastRenderedPageBreak/>
              <w:t xml:space="preserve">σχεδιασθεί, </w:t>
            </w:r>
            <w:r w:rsidR="00FD5151" w:rsidRPr="00B04668">
              <w:rPr>
                <w:szCs w:val="24"/>
                <w:lang w:val="el-GR"/>
              </w:rPr>
              <w:t>ο οποίος</w:t>
            </w:r>
            <w:r w:rsidRPr="00B04668">
              <w:rPr>
                <w:szCs w:val="24"/>
                <w:lang w:val="el-GR"/>
              </w:rPr>
              <w:t xml:space="preserve"> ραδιοεξοπλισμός </w:t>
            </w:r>
            <w:r w:rsidR="00FD5151" w:rsidRPr="00B04668">
              <w:rPr>
                <w:szCs w:val="24"/>
                <w:lang w:val="el-GR"/>
              </w:rPr>
              <w:t>δεν είναι σύμφωνος</w:t>
            </w:r>
            <w:r w:rsidRPr="00B04668">
              <w:rPr>
                <w:szCs w:val="24"/>
                <w:lang w:val="el-GR"/>
              </w:rPr>
              <w:t xml:space="preserve"> με</w:t>
            </w:r>
            <w:r w:rsidRPr="00B27FE6">
              <w:rPr>
                <w:szCs w:val="24"/>
                <w:lang w:val="el-GR"/>
              </w:rPr>
              <w:t xml:space="preserve"> τους όρους, τις προϋποθέσεις και</w:t>
            </w:r>
            <w:r w:rsidR="00FD5151">
              <w:rPr>
                <w:szCs w:val="24"/>
                <w:lang w:val="el-GR"/>
              </w:rPr>
              <w:t xml:space="preserve"> τις προδιαγραφές που ορίζονται στις διατάξεις του παρόντος Νόμου</w:t>
            </w:r>
            <w:r w:rsidRPr="00B27FE6">
              <w:rPr>
                <w:szCs w:val="24"/>
                <w:lang w:val="el-GR"/>
              </w:rPr>
              <w:t xml:space="preserve"> είναι ένοχο ποινικού αδικήματος και</w:t>
            </w:r>
            <w:r w:rsidR="008934BE">
              <w:rPr>
                <w:szCs w:val="24"/>
                <w:lang w:val="el-GR"/>
              </w:rPr>
              <w:t xml:space="preserve">, </w:t>
            </w:r>
            <w:r w:rsidRPr="00B27FE6">
              <w:rPr>
                <w:szCs w:val="24"/>
                <w:lang w:val="el-GR"/>
              </w:rPr>
              <w:t xml:space="preserve"> </w:t>
            </w:r>
            <w:r w:rsidR="003F7A8D" w:rsidRPr="00B27FE6">
              <w:rPr>
                <w:szCs w:val="24"/>
                <w:lang w:val="el-GR"/>
              </w:rPr>
              <w:t xml:space="preserve"> σε περίπτωση καταδίκης του</w:t>
            </w:r>
            <w:r w:rsidR="008934BE">
              <w:rPr>
                <w:szCs w:val="24"/>
                <w:lang w:val="el-GR"/>
              </w:rPr>
              <w:t>,</w:t>
            </w:r>
            <w:r w:rsidR="003F7A8D" w:rsidRPr="00B27FE6">
              <w:rPr>
                <w:szCs w:val="24"/>
                <w:lang w:val="el-GR"/>
              </w:rPr>
              <w:t xml:space="preserve"> </w:t>
            </w:r>
            <w:r w:rsidRPr="00B27FE6">
              <w:rPr>
                <w:szCs w:val="24"/>
                <w:lang w:val="el-GR"/>
              </w:rPr>
              <w:t>υπόκειται</w:t>
            </w:r>
            <w:r w:rsidR="003F7A8D">
              <w:rPr>
                <w:szCs w:val="24"/>
                <w:lang w:val="el-GR"/>
              </w:rPr>
              <w:t xml:space="preserve"> </w:t>
            </w:r>
            <w:r w:rsidRPr="00B27FE6">
              <w:rPr>
                <w:szCs w:val="24"/>
                <w:lang w:val="el-GR"/>
              </w:rPr>
              <w:t xml:space="preserve">σε ποινή φυλάκισης που δεν υπερβαίνει τους έξι (6) μήνες ή </w:t>
            </w:r>
            <w:r w:rsidR="00066CE8">
              <w:rPr>
                <w:szCs w:val="24"/>
                <w:lang w:val="el-GR"/>
              </w:rPr>
              <w:t>σε χρηματική ποινή</w:t>
            </w:r>
            <w:r w:rsidRPr="00B27FE6">
              <w:rPr>
                <w:szCs w:val="24"/>
                <w:lang w:val="el-GR"/>
              </w:rPr>
              <w:t xml:space="preserve"> που δεν υπερβαίνει τις πέντε χιλιάδες ευρώ (€5.000) ή και στις δύο αυτές ποινές.</w:t>
            </w:r>
          </w:p>
        </w:tc>
      </w:tr>
      <w:tr w:rsidR="0007677A" w:rsidRPr="003709EF" w14:paraId="76B095D3" w14:textId="77777777" w:rsidTr="00DF73B3">
        <w:trPr>
          <w:gridAfter w:val="1"/>
          <w:wAfter w:w="14" w:type="pct"/>
        </w:trPr>
        <w:tc>
          <w:tcPr>
            <w:tcW w:w="1119" w:type="pct"/>
          </w:tcPr>
          <w:p w14:paraId="2A3477F4"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39EA905A" w14:textId="77777777" w:rsidR="0007677A" w:rsidRDefault="0007677A" w:rsidP="007074B3">
            <w:pPr>
              <w:tabs>
                <w:tab w:val="left" w:pos="397"/>
                <w:tab w:val="left" w:pos="794"/>
              </w:tabs>
              <w:spacing w:line="360" w:lineRule="auto"/>
              <w:jc w:val="both"/>
              <w:rPr>
                <w:szCs w:val="24"/>
                <w:lang w:val="el-GR"/>
              </w:rPr>
            </w:pPr>
          </w:p>
        </w:tc>
      </w:tr>
      <w:tr w:rsidR="0007677A" w:rsidRPr="003709EF" w14:paraId="53CF2FF1" w14:textId="77777777" w:rsidTr="00DF73B3">
        <w:trPr>
          <w:gridAfter w:val="1"/>
          <w:wAfter w:w="14" w:type="pct"/>
        </w:trPr>
        <w:tc>
          <w:tcPr>
            <w:tcW w:w="1119" w:type="pct"/>
          </w:tcPr>
          <w:p w14:paraId="792F8700"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2F5B1206" w14:textId="7B16025E" w:rsidR="0007677A" w:rsidRDefault="0007677A" w:rsidP="003F7A8D">
            <w:pPr>
              <w:tabs>
                <w:tab w:val="left" w:pos="284"/>
                <w:tab w:val="left" w:pos="397"/>
                <w:tab w:val="left" w:pos="567"/>
                <w:tab w:val="left" w:pos="794"/>
              </w:tabs>
              <w:spacing w:line="360" w:lineRule="auto"/>
              <w:jc w:val="both"/>
              <w:rPr>
                <w:szCs w:val="24"/>
                <w:lang w:val="el-GR"/>
              </w:rPr>
            </w:pPr>
            <w:r>
              <w:rPr>
                <w:szCs w:val="24"/>
                <w:lang w:val="el-GR"/>
              </w:rPr>
              <w:tab/>
            </w:r>
            <w:r w:rsidR="001A2EF1">
              <w:rPr>
                <w:szCs w:val="24"/>
                <w:lang w:val="el-GR"/>
              </w:rPr>
              <w:t>(</w:t>
            </w:r>
            <w:r w:rsidR="00DF73B3">
              <w:rPr>
                <w:szCs w:val="24"/>
                <w:lang w:val="el-GR"/>
              </w:rPr>
              <w:t>9</w:t>
            </w:r>
            <w:r w:rsidRPr="00B27FE6">
              <w:rPr>
                <w:szCs w:val="24"/>
                <w:lang w:val="el-GR"/>
              </w:rPr>
              <w:t>)</w:t>
            </w:r>
            <w:r>
              <w:rPr>
                <w:szCs w:val="24"/>
                <w:lang w:val="el-GR"/>
              </w:rPr>
              <w:tab/>
            </w:r>
            <w:r w:rsidRPr="00B27FE6">
              <w:rPr>
                <w:szCs w:val="24"/>
                <w:lang w:val="el-GR"/>
              </w:rPr>
              <w:t>Πρόσωπο το οποίο αφαιρεί, καταστρέφει ή και προκαλεί βλάβη είτε με δόλο είτε άλλως σε οποιοδήποτε δίκτυο ηλεκτρονικών επικοινωνιών ή</w:t>
            </w:r>
            <w:r w:rsidR="00066CE8">
              <w:rPr>
                <w:szCs w:val="24"/>
                <w:lang w:val="el-GR"/>
              </w:rPr>
              <w:t>/</w:t>
            </w:r>
            <w:r w:rsidRPr="00B27FE6">
              <w:rPr>
                <w:szCs w:val="24"/>
                <w:lang w:val="el-GR"/>
              </w:rPr>
              <w:t>και εγκαταστάσεις ή/και εξοπλισμό είναι ένοχο ποινικού αδικήματος και</w:t>
            </w:r>
            <w:r w:rsidR="00066CE8">
              <w:rPr>
                <w:szCs w:val="24"/>
                <w:lang w:val="el-GR"/>
              </w:rPr>
              <w:t>,</w:t>
            </w:r>
            <w:r w:rsidRPr="00B27FE6">
              <w:rPr>
                <w:szCs w:val="24"/>
                <w:lang w:val="el-GR"/>
              </w:rPr>
              <w:t xml:space="preserve"> </w:t>
            </w:r>
            <w:r w:rsidR="003F7A8D" w:rsidRPr="00B27FE6">
              <w:rPr>
                <w:szCs w:val="24"/>
                <w:lang w:val="el-GR"/>
              </w:rPr>
              <w:t xml:space="preserve"> σε περίπτωση καταδίκης του</w:t>
            </w:r>
            <w:r w:rsidR="00066CE8">
              <w:rPr>
                <w:szCs w:val="24"/>
                <w:lang w:val="el-GR"/>
              </w:rPr>
              <w:t>,</w:t>
            </w:r>
            <w:r w:rsidR="003F7A8D" w:rsidRPr="00B27FE6">
              <w:rPr>
                <w:szCs w:val="24"/>
                <w:lang w:val="el-GR"/>
              </w:rPr>
              <w:t xml:space="preserve"> </w:t>
            </w:r>
            <w:r w:rsidR="003F7A8D">
              <w:rPr>
                <w:szCs w:val="24"/>
                <w:lang w:val="el-GR"/>
              </w:rPr>
              <w:t>υπόκειται</w:t>
            </w:r>
            <w:r w:rsidRPr="00B27FE6">
              <w:rPr>
                <w:szCs w:val="24"/>
                <w:lang w:val="el-GR"/>
              </w:rPr>
              <w:t xml:space="preserve"> σε ποινή φυλάκισης που δεν υπερβαίνει τους έξι (6) μήνες ή </w:t>
            </w:r>
            <w:r w:rsidR="00DE447C">
              <w:rPr>
                <w:szCs w:val="24"/>
                <w:lang w:val="el-GR"/>
              </w:rPr>
              <w:t>σε χρηματική ποινή</w:t>
            </w:r>
            <w:r w:rsidRPr="00B27FE6">
              <w:rPr>
                <w:szCs w:val="24"/>
                <w:lang w:val="el-GR"/>
              </w:rPr>
              <w:t xml:space="preserve"> που δεν υπερβαίνει τις πέντε χιλιάδες ευρώ (€5.000) ή και στις δύο αυτές ποινές.</w:t>
            </w:r>
          </w:p>
        </w:tc>
      </w:tr>
      <w:tr w:rsidR="0007677A" w:rsidRPr="003709EF" w14:paraId="58023431" w14:textId="77777777" w:rsidTr="00DF73B3">
        <w:trPr>
          <w:gridAfter w:val="1"/>
          <w:wAfter w:w="14" w:type="pct"/>
        </w:trPr>
        <w:tc>
          <w:tcPr>
            <w:tcW w:w="1119" w:type="pct"/>
          </w:tcPr>
          <w:p w14:paraId="2D6F8F23"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2BD2FB5F" w14:textId="77777777" w:rsidR="0007677A" w:rsidRDefault="0007677A" w:rsidP="007074B3">
            <w:pPr>
              <w:tabs>
                <w:tab w:val="left" w:pos="397"/>
                <w:tab w:val="left" w:pos="794"/>
              </w:tabs>
              <w:spacing w:line="360" w:lineRule="auto"/>
              <w:jc w:val="both"/>
              <w:rPr>
                <w:szCs w:val="24"/>
                <w:lang w:val="el-GR"/>
              </w:rPr>
            </w:pPr>
          </w:p>
        </w:tc>
      </w:tr>
      <w:tr w:rsidR="0007677A" w:rsidRPr="003709EF" w14:paraId="3C19479F" w14:textId="77777777" w:rsidTr="00DF73B3">
        <w:trPr>
          <w:gridAfter w:val="1"/>
          <w:wAfter w:w="14" w:type="pct"/>
        </w:trPr>
        <w:tc>
          <w:tcPr>
            <w:tcW w:w="1119" w:type="pct"/>
          </w:tcPr>
          <w:p w14:paraId="425127ED"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3E757BC0" w14:textId="597E6663" w:rsidR="0007677A" w:rsidRDefault="0007677A" w:rsidP="003F7A8D">
            <w:pPr>
              <w:tabs>
                <w:tab w:val="left" w:pos="284"/>
                <w:tab w:val="left" w:pos="397"/>
                <w:tab w:val="left" w:pos="567"/>
                <w:tab w:val="left" w:pos="794"/>
              </w:tabs>
              <w:spacing w:line="360" w:lineRule="auto"/>
              <w:jc w:val="both"/>
              <w:rPr>
                <w:szCs w:val="24"/>
                <w:lang w:val="el-GR"/>
              </w:rPr>
            </w:pPr>
            <w:r>
              <w:rPr>
                <w:szCs w:val="24"/>
                <w:lang w:val="el-GR"/>
              </w:rPr>
              <w:tab/>
            </w:r>
            <w:r w:rsidRPr="00B27FE6">
              <w:rPr>
                <w:szCs w:val="24"/>
                <w:lang w:val="el-GR"/>
              </w:rPr>
              <w:t>(1</w:t>
            </w:r>
            <w:r w:rsidR="00DF73B3">
              <w:rPr>
                <w:szCs w:val="24"/>
                <w:lang w:val="el-GR"/>
              </w:rPr>
              <w:t>0</w:t>
            </w:r>
            <w:r w:rsidRPr="00B27FE6">
              <w:rPr>
                <w:szCs w:val="24"/>
                <w:lang w:val="el-GR"/>
              </w:rPr>
              <w:t>)</w:t>
            </w:r>
            <w:r>
              <w:rPr>
                <w:szCs w:val="24"/>
                <w:lang w:val="el-GR"/>
              </w:rPr>
              <w:tab/>
            </w:r>
            <w:r w:rsidRPr="00B27FE6">
              <w:rPr>
                <w:szCs w:val="24"/>
                <w:lang w:val="el-GR"/>
              </w:rPr>
              <w:t>Πρόσωπο το οποίο, χωρίς εύλογη αιτία, παραλείπει να συμμορφωθεί με τους όρους Απόφασης ή και Ρυθμιστικής Απόφασης που εκδίδεται από τον Επίτροπο δυνάμει των διατάξεων παρόντος Νόμου είναι ένοχο αδικήματος και</w:t>
            </w:r>
            <w:r w:rsidR="00066CE8">
              <w:rPr>
                <w:szCs w:val="24"/>
                <w:lang w:val="el-GR"/>
              </w:rPr>
              <w:t xml:space="preserve">, </w:t>
            </w:r>
            <w:r w:rsidR="003F7A8D" w:rsidRPr="00B27FE6">
              <w:rPr>
                <w:szCs w:val="24"/>
                <w:lang w:val="el-GR"/>
              </w:rPr>
              <w:t>σε περίπτωση καταδίκης του</w:t>
            </w:r>
            <w:r w:rsidR="00066CE8">
              <w:rPr>
                <w:szCs w:val="24"/>
                <w:lang w:val="el-GR"/>
              </w:rPr>
              <w:t>,</w:t>
            </w:r>
            <w:r w:rsidR="003F7A8D" w:rsidRPr="00B27FE6">
              <w:rPr>
                <w:szCs w:val="24"/>
                <w:lang w:val="el-GR"/>
              </w:rPr>
              <w:t xml:space="preserve"> </w:t>
            </w:r>
            <w:r w:rsidR="003F7A8D">
              <w:rPr>
                <w:szCs w:val="24"/>
                <w:lang w:val="el-GR"/>
              </w:rPr>
              <w:t>υπόκειται</w:t>
            </w:r>
            <w:r w:rsidRPr="00B27FE6">
              <w:rPr>
                <w:szCs w:val="24"/>
                <w:lang w:val="el-GR"/>
              </w:rPr>
              <w:t xml:space="preserve"> σε ποινή φυλάκισης που δεν υπερβαίνει τους έξι (6) μήνες ή σε χρηματική ποινή που δεν υπερβαίνει τα οκτακόσια πενήντα ευρώ (€850) ή και στις δύο αυτές ποινές.</w:t>
            </w:r>
          </w:p>
        </w:tc>
      </w:tr>
      <w:tr w:rsidR="0007677A" w:rsidRPr="003709EF" w14:paraId="0AFC4CA7" w14:textId="77777777" w:rsidTr="00DF73B3">
        <w:trPr>
          <w:gridAfter w:val="1"/>
          <w:wAfter w:w="14" w:type="pct"/>
        </w:trPr>
        <w:tc>
          <w:tcPr>
            <w:tcW w:w="1119" w:type="pct"/>
          </w:tcPr>
          <w:p w14:paraId="6FCD99B1" w14:textId="77777777" w:rsidR="0007677A" w:rsidRPr="00B27FE6" w:rsidRDefault="0007677A" w:rsidP="007074B3">
            <w:pPr>
              <w:pStyle w:val="BodyText2"/>
              <w:spacing w:before="0"/>
              <w:jc w:val="both"/>
              <w:rPr>
                <w:rFonts w:ascii="Arial" w:hAnsi="Arial" w:cs="Arial"/>
                <w:sz w:val="24"/>
                <w:szCs w:val="24"/>
                <w:lang w:val="el-GR"/>
              </w:rPr>
            </w:pPr>
          </w:p>
        </w:tc>
        <w:tc>
          <w:tcPr>
            <w:tcW w:w="3866" w:type="pct"/>
            <w:gridSpan w:val="16"/>
          </w:tcPr>
          <w:p w14:paraId="3D8DFBA9" w14:textId="77777777" w:rsidR="0007677A" w:rsidRDefault="0007677A" w:rsidP="007074B3">
            <w:pPr>
              <w:tabs>
                <w:tab w:val="left" w:pos="397"/>
                <w:tab w:val="left" w:pos="794"/>
              </w:tabs>
              <w:spacing w:line="360" w:lineRule="auto"/>
              <w:jc w:val="both"/>
              <w:rPr>
                <w:szCs w:val="24"/>
                <w:lang w:val="el-GR"/>
              </w:rPr>
            </w:pPr>
          </w:p>
        </w:tc>
      </w:tr>
      <w:tr w:rsidR="00C243F7" w:rsidRPr="00B27FE6" w14:paraId="2B6C65C6" w14:textId="77777777" w:rsidTr="00DF73B3">
        <w:trPr>
          <w:gridAfter w:val="1"/>
          <w:wAfter w:w="14" w:type="pct"/>
        </w:trPr>
        <w:tc>
          <w:tcPr>
            <w:tcW w:w="4986" w:type="pct"/>
            <w:gridSpan w:val="17"/>
          </w:tcPr>
          <w:p w14:paraId="29F3ED25" w14:textId="77777777" w:rsidR="00C243F7" w:rsidRPr="00C243F7" w:rsidRDefault="00C243F7" w:rsidP="00853A38">
            <w:pPr>
              <w:pStyle w:val="Heading1"/>
              <w:spacing w:before="0"/>
              <w:rPr>
                <w:rFonts w:cs="Arial"/>
                <w:b w:val="0"/>
                <w:bCs/>
                <w:sz w:val="24"/>
                <w:szCs w:val="24"/>
                <w:lang w:val="el-GR"/>
              </w:rPr>
            </w:pPr>
            <w:bookmarkStart w:id="5" w:name="_Toc64027400"/>
            <w:r w:rsidRPr="00C243F7">
              <w:rPr>
                <w:rFonts w:cs="Arial"/>
                <w:b w:val="0"/>
                <w:bCs/>
                <w:sz w:val="24"/>
                <w:szCs w:val="24"/>
                <w:lang w:val="el-GR"/>
              </w:rPr>
              <w:t>ΜΕΡΟΣ ΠΕΜΠΤΟ</w:t>
            </w:r>
          </w:p>
          <w:p w14:paraId="5E242355" w14:textId="5102A67C" w:rsidR="00C243F7" w:rsidRPr="00B27FE6" w:rsidRDefault="00C243F7" w:rsidP="00853A38">
            <w:pPr>
              <w:pStyle w:val="Heading1"/>
              <w:spacing w:before="0"/>
              <w:rPr>
                <w:rFonts w:cs="Arial"/>
                <w:sz w:val="24"/>
                <w:szCs w:val="24"/>
                <w:lang w:val="el-GR"/>
              </w:rPr>
            </w:pPr>
            <w:r w:rsidRPr="00C243F7">
              <w:rPr>
                <w:rFonts w:cs="Arial"/>
                <w:b w:val="0"/>
                <w:bCs/>
                <w:sz w:val="24"/>
                <w:szCs w:val="24"/>
                <w:lang w:val="el-GR"/>
              </w:rPr>
              <w:t>ΜΕΤΑΒΑΤΙΚΕΣ ΔΙΑΤΑΞΕΙΣ</w:t>
            </w:r>
            <w:bookmarkEnd w:id="5"/>
          </w:p>
        </w:tc>
      </w:tr>
      <w:tr w:rsidR="00825369" w:rsidRPr="00A45930" w14:paraId="26357DB4" w14:textId="77777777" w:rsidTr="00DF73B3">
        <w:trPr>
          <w:gridAfter w:val="1"/>
          <w:wAfter w:w="14" w:type="pct"/>
        </w:trPr>
        <w:tc>
          <w:tcPr>
            <w:tcW w:w="1204" w:type="pct"/>
            <w:gridSpan w:val="2"/>
          </w:tcPr>
          <w:p w14:paraId="356B9C44" w14:textId="0DDD7A50" w:rsidR="00825369" w:rsidRPr="00B27FE6" w:rsidRDefault="00825369" w:rsidP="007074B3">
            <w:pPr>
              <w:pStyle w:val="BodyText2"/>
              <w:spacing w:before="0"/>
              <w:jc w:val="left"/>
              <w:rPr>
                <w:rFonts w:ascii="Arial" w:hAnsi="Arial" w:cs="Arial"/>
                <w:sz w:val="24"/>
                <w:szCs w:val="24"/>
                <w:lang w:val="el-GR"/>
              </w:rPr>
            </w:pPr>
          </w:p>
        </w:tc>
        <w:tc>
          <w:tcPr>
            <w:tcW w:w="3782" w:type="pct"/>
            <w:gridSpan w:val="15"/>
          </w:tcPr>
          <w:p w14:paraId="7C56BA49" w14:textId="77777777" w:rsidR="00825369" w:rsidRPr="00B27FE6" w:rsidRDefault="00825369" w:rsidP="007074B3">
            <w:pPr>
              <w:spacing w:line="360" w:lineRule="auto"/>
              <w:jc w:val="both"/>
              <w:rPr>
                <w:szCs w:val="24"/>
                <w:lang w:val="el-GR"/>
              </w:rPr>
            </w:pPr>
          </w:p>
        </w:tc>
      </w:tr>
      <w:tr w:rsidR="007074B3" w:rsidRPr="003709EF" w14:paraId="39B55F3E" w14:textId="77777777" w:rsidTr="00DF73B3">
        <w:trPr>
          <w:gridAfter w:val="1"/>
          <w:wAfter w:w="14" w:type="pct"/>
        </w:trPr>
        <w:tc>
          <w:tcPr>
            <w:tcW w:w="1204" w:type="pct"/>
            <w:gridSpan w:val="2"/>
          </w:tcPr>
          <w:p w14:paraId="0C9DE726" w14:textId="77777777" w:rsidR="00E8513F" w:rsidRDefault="00E8513F" w:rsidP="00E8513F">
            <w:pPr>
              <w:pStyle w:val="BodyText2"/>
              <w:spacing w:before="0"/>
              <w:jc w:val="left"/>
              <w:rPr>
                <w:rFonts w:ascii="Arial" w:hAnsi="Arial" w:cs="Arial"/>
                <w:sz w:val="24"/>
                <w:szCs w:val="24"/>
                <w:lang w:val="el-GR"/>
              </w:rPr>
            </w:pPr>
            <w:r>
              <w:rPr>
                <w:rFonts w:ascii="Arial" w:hAnsi="Arial" w:cs="Arial"/>
                <w:sz w:val="24"/>
                <w:szCs w:val="24"/>
                <w:lang w:val="el-GR"/>
              </w:rPr>
              <w:t>Εφαρμογή του παρόντος Νόμου τηρουμένων των διατάξεων</w:t>
            </w:r>
          </w:p>
          <w:p w14:paraId="79136732" w14:textId="11EF7D73" w:rsidR="0007677A" w:rsidRPr="00B27FE6" w:rsidRDefault="00E8513F" w:rsidP="00E8513F">
            <w:pPr>
              <w:pStyle w:val="BodyText2"/>
              <w:spacing w:before="0"/>
              <w:jc w:val="left"/>
              <w:rPr>
                <w:rFonts w:ascii="Arial" w:hAnsi="Arial" w:cs="Arial"/>
                <w:sz w:val="24"/>
                <w:szCs w:val="24"/>
                <w:lang w:val="el-GR"/>
              </w:rPr>
            </w:pPr>
            <w:r>
              <w:rPr>
                <w:rFonts w:ascii="Arial" w:hAnsi="Arial" w:cs="Arial"/>
                <w:sz w:val="24"/>
                <w:szCs w:val="24"/>
                <w:lang w:val="el-GR"/>
              </w:rPr>
              <w:t xml:space="preserve">του </w:t>
            </w:r>
            <w:r w:rsidR="0007677A" w:rsidRPr="00B27FE6">
              <w:rPr>
                <w:rFonts w:ascii="Arial" w:hAnsi="Arial" w:cs="Arial"/>
                <w:sz w:val="24"/>
                <w:szCs w:val="24"/>
                <w:lang w:val="el-GR"/>
              </w:rPr>
              <w:t xml:space="preserve">περί Ρυθμίσεως Ηλεκτρονικών </w:t>
            </w:r>
            <w:r w:rsidR="0007677A" w:rsidRPr="00B27FE6">
              <w:rPr>
                <w:rFonts w:ascii="Arial" w:hAnsi="Arial" w:cs="Arial"/>
                <w:sz w:val="24"/>
                <w:szCs w:val="24"/>
                <w:lang w:val="el-GR"/>
              </w:rPr>
              <w:lastRenderedPageBreak/>
              <w:t>Επικοινωνιών και Ταχυδρομικών Υπηρεσιών Νόμο</w:t>
            </w:r>
            <w:r>
              <w:rPr>
                <w:rFonts w:ascii="Arial" w:hAnsi="Arial" w:cs="Arial"/>
                <w:sz w:val="24"/>
                <w:szCs w:val="24"/>
                <w:lang w:val="el-GR"/>
              </w:rPr>
              <w:t>υ</w:t>
            </w:r>
            <w:r w:rsidR="0007677A" w:rsidRPr="00B27FE6">
              <w:rPr>
                <w:rFonts w:ascii="Arial" w:hAnsi="Arial" w:cs="Arial"/>
                <w:sz w:val="24"/>
                <w:szCs w:val="24"/>
                <w:lang w:val="el-GR"/>
              </w:rPr>
              <w:t>.</w:t>
            </w:r>
          </w:p>
        </w:tc>
        <w:tc>
          <w:tcPr>
            <w:tcW w:w="3782" w:type="pct"/>
            <w:gridSpan w:val="15"/>
          </w:tcPr>
          <w:p w14:paraId="4CF40212" w14:textId="77777777" w:rsidR="00825369" w:rsidRDefault="0007677A" w:rsidP="007074B3">
            <w:pPr>
              <w:tabs>
                <w:tab w:val="left" w:pos="397"/>
                <w:tab w:val="left" w:pos="794"/>
              </w:tabs>
              <w:spacing w:line="360" w:lineRule="auto"/>
              <w:jc w:val="both"/>
              <w:rPr>
                <w:szCs w:val="24"/>
                <w:lang w:val="el-GR"/>
              </w:rPr>
            </w:pPr>
            <w:r w:rsidRPr="00B27FE6">
              <w:rPr>
                <w:szCs w:val="24"/>
                <w:lang w:val="el-GR"/>
              </w:rPr>
              <w:lastRenderedPageBreak/>
              <w:t>47.</w:t>
            </w:r>
            <w:r w:rsidR="00825369">
              <w:rPr>
                <w:szCs w:val="24"/>
                <w:lang w:val="el-GR"/>
              </w:rPr>
              <w:tab/>
            </w:r>
            <w:r w:rsidR="00825369">
              <w:rPr>
                <w:szCs w:val="24"/>
                <w:lang w:val="el-GR"/>
              </w:rPr>
              <w:tab/>
            </w:r>
            <w:r w:rsidRPr="00B27FE6">
              <w:rPr>
                <w:szCs w:val="24"/>
                <w:lang w:val="el-GR"/>
              </w:rPr>
              <w:t>Οι διατάξεις του παρόντος Νόμου εφαρμόζονται τηρουμένων των διατάξεων του περί Ρυθμίσεως Ηλεκτρονικών Επικοινωνιών και Ταχυδρομικών Υπηρεσιών Νόμου:</w:t>
            </w:r>
          </w:p>
          <w:p w14:paraId="504D89BE" w14:textId="77777777" w:rsidR="00825369" w:rsidRDefault="00825369" w:rsidP="007074B3">
            <w:pPr>
              <w:tabs>
                <w:tab w:val="left" w:pos="397"/>
                <w:tab w:val="left" w:pos="794"/>
              </w:tabs>
              <w:spacing w:line="360" w:lineRule="auto"/>
              <w:jc w:val="both"/>
              <w:rPr>
                <w:szCs w:val="24"/>
                <w:lang w:val="el-GR"/>
              </w:rPr>
            </w:pPr>
          </w:p>
          <w:p w14:paraId="786AF13B" w14:textId="42B6F2D2" w:rsidR="0007677A" w:rsidRPr="00825369" w:rsidRDefault="00825369" w:rsidP="007074B3">
            <w:pPr>
              <w:tabs>
                <w:tab w:val="left" w:pos="397"/>
                <w:tab w:val="left" w:pos="794"/>
              </w:tabs>
              <w:spacing w:line="360" w:lineRule="auto"/>
              <w:jc w:val="both"/>
              <w:rPr>
                <w:szCs w:val="24"/>
                <w:lang w:val="el-GR"/>
              </w:rPr>
            </w:pPr>
            <w:r>
              <w:rPr>
                <w:szCs w:val="24"/>
                <w:lang w:val="el-GR"/>
              </w:rPr>
              <w:tab/>
            </w:r>
            <w:r>
              <w:rPr>
                <w:szCs w:val="24"/>
                <w:lang w:val="el-GR"/>
              </w:rPr>
              <w:tab/>
            </w:r>
          </w:p>
        </w:tc>
      </w:tr>
      <w:tr w:rsidR="007074B3" w:rsidRPr="003709EF" w14:paraId="3E3C4F75" w14:textId="77777777" w:rsidTr="00DF73B3">
        <w:trPr>
          <w:gridAfter w:val="1"/>
          <w:wAfter w:w="14" w:type="pct"/>
        </w:trPr>
        <w:tc>
          <w:tcPr>
            <w:tcW w:w="1204" w:type="pct"/>
            <w:gridSpan w:val="2"/>
          </w:tcPr>
          <w:p w14:paraId="7D726146" w14:textId="74C7C131" w:rsidR="0007677A" w:rsidRPr="00B27FE6" w:rsidRDefault="0007677A" w:rsidP="007074B3">
            <w:pPr>
              <w:pStyle w:val="BodyText2"/>
              <w:spacing w:before="0"/>
              <w:jc w:val="both"/>
              <w:rPr>
                <w:rFonts w:ascii="Arial" w:hAnsi="Arial" w:cs="Arial"/>
                <w:sz w:val="24"/>
                <w:szCs w:val="24"/>
                <w:lang w:val="el-GR"/>
              </w:rPr>
            </w:pPr>
          </w:p>
        </w:tc>
        <w:tc>
          <w:tcPr>
            <w:tcW w:w="3782" w:type="pct"/>
            <w:gridSpan w:val="15"/>
          </w:tcPr>
          <w:p w14:paraId="280AB7DD" w14:textId="77777777" w:rsidR="0007677A" w:rsidRPr="00B27FE6" w:rsidRDefault="0007677A" w:rsidP="007074B3">
            <w:pPr>
              <w:pStyle w:val="ListParagraph"/>
              <w:spacing w:line="360" w:lineRule="auto"/>
              <w:jc w:val="both"/>
              <w:rPr>
                <w:szCs w:val="24"/>
                <w:lang w:val="el-GR"/>
              </w:rPr>
            </w:pPr>
          </w:p>
        </w:tc>
      </w:tr>
      <w:tr w:rsidR="00825369" w:rsidRPr="003709EF" w14:paraId="4EF759D4" w14:textId="77777777" w:rsidTr="00DF73B3">
        <w:trPr>
          <w:gridAfter w:val="1"/>
          <w:wAfter w:w="14" w:type="pct"/>
        </w:trPr>
        <w:tc>
          <w:tcPr>
            <w:tcW w:w="1204" w:type="pct"/>
            <w:gridSpan w:val="2"/>
          </w:tcPr>
          <w:p w14:paraId="181CE0B7" w14:textId="77777777" w:rsidR="00825369" w:rsidRPr="00B27FE6" w:rsidRDefault="00825369" w:rsidP="007074B3">
            <w:pPr>
              <w:pStyle w:val="BodyText2"/>
              <w:spacing w:before="0"/>
              <w:jc w:val="both"/>
              <w:rPr>
                <w:rFonts w:ascii="Arial" w:hAnsi="Arial" w:cs="Arial"/>
                <w:sz w:val="24"/>
                <w:szCs w:val="24"/>
                <w:lang w:val="el-GR"/>
              </w:rPr>
            </w:pPr>
          </w:p>
        </w:tc>
        <w:tc>
          <w:tcPr>
            <w:tcW w:w="3782" w:type="pct"/>
            <w:gridSpan w:val="15"/>
          </w:tcPr>
          <w:p w14:paraId="26E58A4C" w14:textId="715E1B97" w:rsidR="00825369" w:rsidRPr="00B27FE6" w:rsidRDefault="00825369" w:rsidP="00E8513F">
            <w:pPr>
              <w:tabs>
                <w:tab w:val="left" w:pos="397"/>
                <w:tab w:val="left" w:pos="794"/>
              </w:tabs>
              <w:spacing w:line="360" w:lineRule="auto"/>
              <w:jc w:val="both"/>
              <w:rPr>
                <w:szCs w:val="24"/>
                <w:lang w:val="el-GR"/>
              </w:rPr>
            </w:pPr>
            <w:r>
              <w:rPr>
                <w:szCs w:val="24"/>
                <w:lang w:val="el-GR"/>
              </w:rPr>
              <w:tab/>
            </w:r>
            <w:r>
              <w:rPr>
                <w:szCs w:val="24"/>
                <w:lang w:val="el-GR"/>
              </w:rPr>
              <w:tab/>
            </w:r>
            <w:r w:rsidRPr="00825369">
              <w:rPr>
                <w:szCs w:val="24"/>
                <w:lang w:val="el-GR"/>
              </w:rPr>
              <w:t xml:space="preserve">Νοείται ότι, για σκοπούς ερμηνείας του παρόντος Νόμου, </w:t>
            </w:r>
            <w:r w:rsidR="00DE447C">
              <w:rPr>
                <w:szCs w:val="24"/>
                <w:lang w:val="el-GR"/>
              </w:rPr>
              <w:t>σε</w:t>
            </w:r>
            <w:r w:rsidRPr="00825369">
              <w:rPr>
                <w:szCs w:val="24"/>
                <w:lang w:val="el-GR"/>
              </w:rPr>
              <w:t xml:space="preserve"> περίπτωση κατά την οποία υφίστα</w:t>
            </w:r>
            <w:r w:rsidR="00E8513F">
              <w:rPr>
                <w:szCs w:val="24"/>
                <w:lang w:val="el-GR"/>
              </w:rPr>
              <w:t>ν</w:t>
            </w:r>
            <w:r w:rsidRPr="00825369">
              <w:rPr>
                <w:szCs w:val="24"/>
                <w:lang w:val="el-GR"/>
              </w:rPr>
              <w:t xml:space="preserve">ται στον περί Ρυθμίσεως Ηλεκτρονικών Επικοινωνιών και Ταχυδρομικών Υπηρεσιών Νόμο </w:t>
            </w:r>
            <w:r w:rsidR="00E8513F">
              <w:rPr>
                <w:szCs w:val="24"/>
                <w:lang w:val="el-GR"/>
              </w:rPr>
              <w:t>διατάξεις</w:t>
            </w:r>
            <w:r w:rsidRPr="00825369">
              <w:rPr>
                <w:szCs w:val="24"/>
                <w:lang w:val="el-GR"/>
              </w:rPr>
              <w:t xml:space="preserve"> με το ίδιο περιεχόμενο με </w:t>
            </w:r>
            <w:r w:rsidR="00E8513F">
              <w:rPr>
                <w:szCs w:val="24"/>
                <w:lang w:val="el-GR"/>
              </w:rPr>
              <w:t>διατάξεις</w:t>
            </w:r>
            <w:r w:rsidRPr="00825369">
              <w:rPr>
                <w:szCs w:val="24"/>
                <w:lang w:val="el-GR"/>
              </w:rPr>
              <w:t xml:space="preserve"> του παρόντος Νόμου, υπερισχύει </w:t>
            </w:r>
            <w:r w:rsidR="00E8513F">
              <w:rPr>
                <w:szCs w:val="24"/>
                <w:lang w:val="el-GR"/>
              </w:rPr>
              <w:t>η διάταξη</w:t>
            </w:r>
            <w:r w:rsidRPr="00825369">
              <w:rPr>
                <w:szCs w:val="24"/>
                <w:lang w:val="el-GR"/>
              </w:rPr>
              <w:t xml:space="preserve"> του παρόντος Νόμου.</w:t>
            </w:r>
          </w:p>
        </w:tc>
      </w:tr>
      <w:tr w:rsidR="00825369" w:rsidRPr="003709EF" w14:paraId="7D8096CA" w14:textId="77777777" w:rsidTr="00DF73B3">
        <w:trPr>
          <w:gridAfter w:val="1"/>
          <w:wAfter w:w="14" w:type="pct"/>
        </w:trPr>
        <w:tc>
          <w:tcPr>
            <w:tcW w:w="1204" w:type="pct"/>
            <w:gridSpan w:val="2"/>
          </w:tcPr>
          <w:p w14:paraId="2F7D061A" w14:textId="77777777" w:rsidR="00825369" w:rsidRPr="00B27FE6" w:rsidRDefault="00825369" w:rsidP="007074B3">
            <w:pPr>
              <w:pStyle w:val="BodyText2"/>
              <w:spacing w:before="0"/>
              <w:jc w:val="both"/>
              <w:rPr>
                <w:rFonts w:ascii="Arial" w:hAnsi="Arial" w:cs="Arial"/>
                <w:sz w:val="24"/>
                <w:szCs w:val="24"/>
                <w:lang w:val="el-GR"/>
              </w:rPr>
            </w:pPr>
          </w:p>
        </w:tc>
        <w:tc>
          <w:tcPr>
            <w:tcW w:w="3782" w:type="pct"/>
            <w:gridSpan w:val="15"/>
          </w:tcPr>
          <w:p w14:paraId="6A5FEFD4" w14:textId="77777777" w:rsidR="00825369" w:rsidRPr="00B27FE6" w:rsidRDefault="00825369" w:rsidP="007074B3">
            <w:pPr>
              <w:pStyle w:val="ListParagraph"/>
              <w:spacing w:line="360" w:lineRule="auto"/>
              <w:jc w:val="both"/>
              <w:rPr>
                <w:szCs w:val="24"/>
                <w:lang w:val="el-GR"/>
              </w:rPr>
            </w:pPr>
          </w:p>
        </w:tc>
      </w:tr>
      <w:tr w:rsidR="00825369" w:rsidRPr="003709EF" w14:paraId="67576DE7" w14:textId="77777777" w:rsidTr="00DF73B3">
        <w:trPr>
          <w:gridAfter w:val="1"/>
          <w:wAfter w:w="14" w:type="pct"/>
        </w:trPr>
        <w:tc>
          <w:tcPr>
            <w:tcW w:w="1204" w:type="pct"/>
            <w:gridSpan w:val="2"/>
          </w:tcPr>
          <w:p w14:paraId="07035EC7" w14:textId="17B161C0" w:rsidR="00825369" w:rsidRPr="00B27FE6" w:rsidRDefault="00825369"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Περιεχόμενο γενικών εξουσιοδοτήσεω</w:t>
            </w:r>
            <w:r>
              <w:rPr>
                <w:rFonts w:ascii="Arial" w:hAnsi="Arial" w:cs="Arial"/>
                <w:sz w:val="24"/>
                <w:szCs w:val="24"/>
                <w:lang w:val="el-GR"/>
              </w:rPr>
              <w:t>ν</w:t>
            </w:r>
            <w:r w:rsidR="007074B3">
              <w:rPr>
                <w:rFonts w:ascii="Arial" w:hAnsi="Arial" w:cs="Arial"/>
                <w:sz w:val="24"/>
                <w:szCs w:val="24"/>
                <w:lang w:val="el-GR"/>
              </w:rPr>
              <w:t>.</w:t>
            </w:r>
          </w:p>
        </w:tc>
        <w:tc>
          <w:tcPr>
            <w:tcW w:w="3782" w:type="pct"/>
            <w:gridSpan w:val="15"/>
          </w:tcPr>
          <w:p w14:paraId="27579E0F" w14:textId="63BE5580" w:rsidR="00825369" w:rsidRPr="00825369" w:rsidRDefault="00825369" w:rsidP="00E8513F">
            <w:pPr>
              <w:tabs>
                <w:tab w:val="left" w:pos="397"/>
                <w:tab w:val="left" w:pos="794"/>
              </w:tabs>
              <w:spacing w:line="360" w:lineRule="auto"/>
              <w:jc w:val="both"/>
              <w:rPr>
                <w:szCs w:val="24"/>
                <w:lang w:val="el-GR"/>
              </w:rPr>
            </w:pPr>
            <w:r w:rsidRPr="00B27FE6">
              <w:rPr>
                <w:szCs w:val="24"/>
                <w:lang w:val="el-GR"/>
              </w:rPr>
              <w:t>48.(1)</w:t>
            </w:r>
            <w:r w:rsidR="0050313C">
              <w:rPr>
                <w:szCs w:val="24"/>
                <w:lang w:val="el-GR"/>
              </w:rPr>
              <w:tab/>
            </w:r>
            <w:r w:rsidRPr="00B27FE6">
              <w:rPr>
                <w:szCs w:val="24"/>
                <w:lang w:val="el-GR"/>
              </w:rPr>
              <w:t xml:space="preserve">Όλες οι </w:t>
            </w:r>
            <w:r w:rsidR="00E8513F">
              <w:rPr>
                <w:szCs w:val="24"/>
                <w:lang w:val="el-GR"/>
              </w:rPr>
              <w:t>γ</w:t>
            </w:r>
            <w:r w:rsidRPr="00B27FE6">
              <w:rPr>
                <w:szCs w:val="24"/>
                <w:lang w:val="el-GR"/>
              </w:rPr>
              <w:t xml:space="preserve">ενικές </w:t>
            </w:r>
            <w:r w:rsidR="00E8513F">
              <w:rPr>
                <w:szCs w:val="24"/>
                <w:lang w:val="el-GR"/>
              </w:rPr>
              <w:t>ε</w:t>
            </w:r>
            <w:r w:rsidRPr="00B27FE6">
              <w:rPr>
                <w:szCs w:val="24"/>
                <w:lang w:val="el-GR"/>
              </w:rPr>
              <w:t>ξουσιοδοτήσεις</w:t>
            </w:r>
            <w:r w:rsidR="00DE447C">
              <w:rPr>
                <w:szCs w:val="24"/>
                <w:lang w:val="el-GR"/>
              </w:rPr>
              <w:t>,</w:t>
            </w:r>
            <w:r w:rsidRPr="00B27FE6">
              <w:rPr>
                <w:szCs w:val="24"/>
                <w:lang w:val="el-GR"/>
              </w:rPr>
              <w:t xml:space="preserve"> καθώς και κάθε άλλο δικαίωμα ή υποχρέωση που θεσπίστηκαν πριν την έναρξη</w:t>
            </w:r>
            <w:r w:rsidR="00E8513F">
              <w:rPr>
                <w:szCs w:val="24"/>
                <w:lang w:val="el-GR"/>
              </w:rPr>
              <w:t xml:space="preserve"> της</w:t>
            </w:r>
            <w:r w:rsidRPr="00B27FE6">
              <w:rPr>
                <w:szCs w:val="24"/>
                <w:lang w:val="el-GR"/>
              </w:rPr>
              <w:t xml:space="preserve"> ισχύος του παρόντος Νόμου και ισχύουν κατά την έναρξη</w:t>
            </w:r>
            <w:r w:rsidR="00E8513F">
              <w:rPr>
                <w:szCs w:val="24"/>
                <w:lang w:val="el-GR"/>
              </w:rPr>
              <w:t xml:space="preserve"> της</w:t>
            </w:r>
            <w:r w:rsidRPr="00B27FE6">
              <w:rPr>
                <w:szCs w:val="24"/>
                <w:lang w:val="el-GR"/>
              </w:rPr>
              <w:t xml:space="preserve"> ισχύος του παρόντος Νόμου συνεχίζουν να ισχύουν μετά την έναρξη ισχύος του παρόντος Νόμου. </w:t>
            </w:r>
          </w:p>
        </w:tc>
      </w:tr>
      <w:tr w:rsidR="00825369" w:rsidRPr="003709EF" w14:paraId="2FE88846" w14:textId="77777777" w:rsidTr="00DF73B3">
        <w:trPr>
          <w:gridAfter w:val="1"/>
          <w:wAfter w:w="14" w:type="pct"/>
        </w:trPr>
        <w:tc>
          <w:tcPr>
            <w:tcW w:w="1204" w:type="pct"/>
            <w:gridSpan w:val="2"/>
          </w:tcPr>
          <w:p w14:paraId="1B64EE65" w14:textId="77777777" w:rsidR="00825369" w:rsidRPr="00B27FE6" w:rsidRDefault="00825369" w:rsidP="007074B3">
            <w:pPr>
              <w:pStyle w:val="BodyText2"/>
              <w:spacing w:before="0"/>
              <w:jc w:val="both"/>
              <w:rPr>
                <w:rFonts w:ascii="Arial" w:hAnsi="Arial" w:cs="Arial"/>
                <w:sz w:val="24"/>
                <w:szCs w:val="24"/>
                <w:lang w:val="el-GR"/>
              </w:rPr>
            </w:pPr>
          </w:p>
        </w:tc>
        <w:tc>
          <w:tcPr>
            <w:tcW w:w="3782" w:type="pct"/>
            <w:gridSpan w:val="15"/>
          </w:tcPr>
          <w:p w14:paraId="0A1A5982" w14:textId="77777777" w:rsidR="00825369" w:rsidRPr="00B27FE6" w:rsidRDefault="00825369" w:rsidP="007074B3">
            <w:pPr>
              <w:tabs>
                <w:tab w:val="left" w:pos="397"/>
                <w:tab w:val="left" w:pos="794"/>
              </w:tabs>
              <w:spacing w:line="360" w:lineRule="auto"/>
              <w:jc w:val="both"/>
              <w:rPr>
                <w:szCs w:val="24"/>
                <w:lang w:val="el-GR"/>
              </w:rPr>
            </w:pPr>
          </w:p>
        </w:tc>
      </w:tr>
      <w:tr w:rsidR="00825369" w:rsidRPr="003709EF" w14:paraId="710C03EF" w14:textId="77777777" w:rsidTr="00DF73B3">
        <w:trPr>
          <w:gridAfter w:val="1"/>
          <w:wAfter w:w="14" w:type="pct"/>
        </w:trPr>
        <w:tc>
          <w:tcPr>
            <w:tcW w:w="1204" w:type="pct"/>
            <w:gridSpan w:val="2"/>
          </w:tcPr>
          <w:p w14:paraId="33278A7C" w14:textId="77777777" w:rsidR="00825369" w:rsidRPr="00B27FE6" w:rsidRDefault="00825369" w:rsidP="007074B3">
            <w:pPr>
              <w:pStyle w:val="BodyText2"/>
              <w:spacing w:before="0"/>
              <w:jc w:val="both"/>
              <w:rPr>
                <w:rFonts w:ascii="Arial" w:hAnsi="Arial" w:cs="Arial"/>
                <w:sz w:val="24"/>
                <w:szCs w:val="24"/>
                <w:lang w:val="el-GR"/>
              </w:rPr>
            </w:pPr>
          </w:p>
        </w:tc>
        <w:tc>
          <w:tcPr>
            <w:tcW w:w="3782" w:type="pct"/>
            <w:gridSpan w:val="15"/>
          </w:tcPr>
          <w:p w14:paraId="0EF8922A" w14:textId="2225AED0" w:rsidR="00825369" w:rsidRPr="00B27FE6" w:rsidRDefault="0050313C" w:rsidP="00536C87">
            <w:pPr>
              <w:tabs>
                <w:tab w:val="left" w:pos="397"/>
                <w:tab w:val="left" w:pos="794"/>
              </w:tabs>
              <w:spacing w:line="360" w:lineRule="auto"/>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 xml:space="preserve">Ο Επίτροπος λαμβάνει όλα τα απαραίτητα μέτρα </w:t>
            </w:r>
            <w:r w:rsidR="00536C87">
              <w:rPr>
                <w:szCs w:val="24"/>
                <w:lang w:val="el-GR"/>
              </w:rPr>
              <w:t xml:space="preserve">ώστε </w:t>
            </w:r>
            <w:r w:rsidRPr="00B27FE6">
              <w:rPr>
                <w:szCs w:val="24"/>
                <w:lang w:val="el-GR"/>
              </w:rPr>
              <w:t xml:space="preserve">οι όροι </w:t>
            </w:r>
            <w:r w:rsidRPr="003E35B3">
              <w:rPr>
                <w:szCs w:val="24"/>
                <w:lang w:val="el-GR"/>
              </w:rPr>
              <w:t xml:space="preserve">των γενικών εξουσιοδοτήσεων και άλλων διοικητικών πράξεων </w:t>
            </w:r>
            <w:r w:rsidR="00536C87" w:rsidRPr="003E35B3">
              <w:rPr>
                <w:szCs w:val="24"/>
                <w:lang w:val="el-GR"/>
              </w:rPr>
              <w:t xml:space="preserve">που εκδόθηκαν  πριν την έναρξη της ισχύος του παρόντος Νόμου και ισχύουν κατά την έναρξη της ισχύος του παρόντος Νόμου, να </w:t>
            </w:r>
            <w:r w:rsidR="004C4BF1" w:rsidRPr="003E35B3">
              <w:rPr>
                <w:szCs w:val="24"/>
                <w:lang w:val="el-GR"/>
              </w:rPr>
              <w:t>συνάδουν</w:t>
            </w:r>
            <w:r w:rsidR="00536C87">
              <w:rPr>
                <w:szCs w:val="24"/>
                <w:lang w:val="el-GR"/>
              </w:rPr>
              <w:t xml:space="preserve"> </w:t>
            </w:r>
            <w:r w:rsidRPr="00B27FE6">
              <w:rPr>
                <w:szCs w:val="24"/>
                <w:lang w:val="el-GR"/>
              </w:rPr>
              <w:t>με τις διατάξεις του παρόντος Νόμου, προκειμένου αυτές να μην αντιβαίνουν τις διατάξεις και το  γράμμα της Οδηγίας (ΕΕ) 2018/1972.</w:t>
            </w:r>
          </w:p>
        </w:tc>
      </w:tr>
      <w:tr w:rsidR="00825369" w:rsidRPr="003709EF" w14:paraId="63006B55" w14:textId="77777777" w:rsidTr="00DF73B3">
        <w:trPr>
          <w:gridAfter w:val="1"/>
          <w:wAfter w:w="14" w:type="pct"/>
        </w:trPr>
        <w:tc>
          <w:tcPr>
            <w:tcW w:w="1204" w:type="pct"/>
            <w:gridSpan w:val="2"/>
          </w:tcPr>
          <w:p w14:paraId="2221FA1D" w14:textId="77777777" w:rsidR="00825369" w:rsidRPr="00B27FE6" w:rsidRDefault="00825369" w:rsidP="007074B3">
            <w:pPr>
              <w:pStyle w:val="BodyText2"/>
              <w:spacing w:before="0"/>
              <w:jc w:val="both"/>
              <w:rPr>
                <w:rFonts w:ascii="Arial" w:hAnsi="Arial" w:cs="Arial"/>
                <w:sz w:val="24"/>
                <w:szCs w:val="24"/>
                <w:lang w:val="el-GR"/>
              </w:rPr>
            </w:pPr>
          </w:p>
        </w:tc>
        <w:tc>
          <w:tcPr>
            <w:tcW w:w="3782" w:type="pct"/>
            <w:gridSpan w:val="15"/>
          </w:tcPr>
          <w:p w14:paraId="0C84F039" w14:textId="77777777" w:rsidR="00825369" w:rsidRPr="00B27FE6" w:rsidRDefault="00825369" w:rsidP="007074B3">
            <w:pPr>
              <w:tabs>
                <w:tab w:val="left" w:pos="397"/>
                <w:tab w:val="left" w:pos="794"/>
              </w:tabs>
              <w:spacing w:line="360" w:lineRule="auto"/>
              <w:jc w:val="both"/>
              <w:rPr>
                <w:szCs w:val="24"/>
                <w:lang w:val="el-GR"/>
              </w:rPr>
            </w:pPr>
          </w:p>
        </w:tc>
      </w:tr>
      <w:tr w:rsidR="00825369" w:rsidRPr="003709EF" w14:paraId="69708C12" w14:textId="77777777" w:rsidTr="00DF73B3">
        <w:trPr>
          <w:gridAfter w:val="1"/>
          <w:wAfter w:w="14" w:type="pct"/>
        </w:trPr>
        <w:tc>
          <w:tcPr>
            <w:tcW w:w="1204" w:type="pct"/>
            <w:gridSpan w:val="2"/>
          </w:tcPr>
          <w:p w14:paraId="22AD32D1" w14:textId="77777777" w:rsidR="00825369" w:rsidRPr="00B27FE6" w:rsidRDefault="00825369" w:rsidP="00B703A7">
            <w:pPr>
              <w:pStyle w:val="BodyText2"/>
              <w:spacing w:before="0"/>
              <w:ind w:left="1168"/>
              <w:jc w:val="both"/>
              <w:rPr>
                <w:rFonts w:ascii="Arial" w:hAnsi="Arial" w:cs="Arial"/>
                <w:sz w:val="24"/>
                <w:szCs w:val="24"/>
                <w:lang w:val="el-GR"/>
              </w:rPr>
            </w:pPr>
          </w:p>
        </w:tc>
        <w:tc>
          <w:tcPr>
            <w:tcW w:w="3782" w:type="pct"/>
            <w:gridSpan w:val="15"/>
          </w:tcPr>
          <w:p w14:paraId="6983340B" w14:textId="2FF55933" w:rsidR="00825369" w:rsidRPr="00B27FE6" w:rsidRDefault="0050313C" w:rsidP="00B703A7">
            <w:pPr>
              <w:tabs>
                <w:tab w:val="left" w:pos="397"/>
                <w:tab w:val="left" w:pos="794"/>
              </w:tabs>
              <w:spacing w:line="360" w:lineRule="auto"/>
              <w:jc w:val="both"/>
              <w:rPr>
                <w:szCs w:val="24"/>
                <w:lang w:val="el-GR"/>
              </w:rPr>
            </w:pPr>
            <w:r>
              <w:rPr>
                <w:szCs w:val="24"/>
                <w:lang w:val="el-GR"/>
              </w:rPr>
              <w:tab/>
            </w:r>
            <w:r w:rsidRPr="00B27FE6">
              <w:rPr>
                <w:szCs w:val="24"/>
                <w:lang w:val="el-GR"/>
              </w:rPr>
              <w:t>(3)</w:t>
            </w:r>
            <w:r>
              <w:rPr>
                <w:szCs w:val="24"/>
                <w:lang w:val="el-GR"/>
              </w:rPr>
              <w:tab/>
            </w:r>
            <w:r w:rsidR="00B703A7">
              <w:rPr>
                <w:szCs w:val="24"/>
                <w:lang w:val="el-GR"/>
              </w:rPr>
              <w:t>Σε περίπτωση που</w:t>
            </w:r>
            <w:r w:rsidRPr="00B27FE6">
              <w:rPr>
                <w:szCs w:val="24"/>
                <w:lang w:val="el-GR"/>
              </w:rPr>
              <w:t xml:space="preserve"> η εφαρμογή των διατάξεων του εδαφίου (1) επιφέρει περιορισμό των δικαιωμάτων ή επέκταση των υποχρεώσεων σε σχέση με το ισχύον καθεστώς πριν την έναρξη </w:t>
            </w:r>
            <w:r w:rsidR="00B703A7">
              <w:rPr>
                <w:szCs w:val="24"/>
                <w:lang w:val="el-GR"/>
              </w:rPr>
              <w:t xml:space="preserve">της </w:t>
            </w:r>
            <w:r w:rsidRPr="00B27FE6">
              <w:rPr>
                <w:szCs w:val="24"/>
                <w:lang w:val="el-GR"/>
              </w:rPr>
              <w:t>ισχύος του παρόντος Νόμου, ο Επίτροπος δύναται να παρατείνει το προηγούμενο καθεστώς για μια μεταβατική περίοδο, εφόσον δεν θίγονται τα δικαιώματα τρίτων προσώπων βάσει του ενωσιακού δικαίου</w:t>
            </w:r>
            <w:r w:rsidR="00B703A7">
              <w:rPr>
                <w:szCs w:val="24"/>
                <w:lang w:val="el-GR"/>
              </w:rPr>
              <w:t xml:space="preserve"> και</w:t>
            </w:r>
            <w:r w:rsidRPr="00B27FE6">
              <w:rPr>
                <w:szCs w:val="24"/>
                <w:lang w:val="el-GR"/>
              </w:rPr>
              <w:t xml:space="preserve"> </w:t>
            </w:r>
            <w:r w:rsidR="00DE447C" w:rsidRPr="00B27FE6">
              <w:rPr>
                <w:szCs w:val="24"/>
                <w:lang w:val="el-GR"/>
              </w:rPr>
              <w:t>ενημερών</w:t>
            </w:r>
            <w:r w:rsidR="00DE447C">
              <w:rPr>
                <w:szCs w:val="24"/>
                <w:lang w:val="el-GR"/>
              </w:rPr>
              <w:t>ε</w:t>
            </w:r>
            <w:r w:rsidR="00DE447C" w:rsidRPr="00B27FE6">
              <w:rPr>
                <w:szCs w:val="24"/>
                <w:lang w:val="el-GR"/>
              </w:rPr>
              <w:t>ι</w:t>
            </w:r>
            <w:r w:rsidRPr="00B27FE6">
              <w:rPr>
                <w:szCs w:val="24"/>
                <w:lang w:val="el-GR"/>
              </w:rPr>
              <w:t xml:space="preserve"> την Ευρωπαϊκή Επιτροπή</w:t>
            </w:r>
            <w:r w:rsidR="00DE447C">
              <w:rPr>
                <w:szCs w:val="24"/>
                <w:lang w:val="el-GR"/>
              </w:rPr>
              <w:t>,</w:t>
            </w:r>
            <w:r w:rsidRPr="00B27FE6">
              <w:rPr>
                <w:szCs w:val="24"/>
                <w:lang w:val="el-GR"/>
              </w:rPr>
              <w:t xml:space="preserve"> εφόσον επιλέξει να πράξει κάτι τέτοιο.</w:t>
            </w:r>
          </w:p>
        </w:tc>
      </w:tr>
      <w:tr w:rsidR="00825369" w:rsidRPr="003709EF" w14:paraId="13AFE2E2" w14:textId="77777777" w:rsidTr="00DF73B3">
        <w:trPr>
          <w:gridAfter w:val="1"/>
          <w:wAfter w:w="14" w:type="pct"/>
        </w:trPr>
        <w:tc>
          <w:tcPr>
            <w:tcW w:w="1204" w:type="pct"/>
            <w:gridSpan w:val="2"/>
          </w:tcPr>
          <w:p w14:paraId="6FD49BAA" w14:textId="77777777" w:rsidR="00825369" w:rsidRPr="00B27FE6" w:rsidRDefault="00825369" w:rsidP="007074B3">
            <w:pPr>
              <w:pStyle w:val="BodyText2"/>
              <w:spacing w:before="0"/>
              <w:jc w:val="both"/>
              <w:rPr>
                <w:rFonts w:ascii="Arial" w:hAnsi="Arial" w:cs="Arial"/>
                <w:sz w:val="24"/>
                <w:szCs w:val="24"/>
                <w:lang w:val="el-GR"/>
              </w:rPr>
            </w:pPr>
          </w:p>
        </w:tc>
        <w:tc>
          <w:tcPr>
            <w:tcW w:w="3782" w:type="pct"/>
            <w:gridSpan w:val="15"/>
          </w:tcPr>
          <w:p w14:paraId="4A64AF8F" w14:textId="77777777" w:rsidR="00825369" w:rsidRPr="00B27FE6" w:rsidRDefault="00825369" w:rsidP="007074B3">
            <w:pPr>
              <w:tabs>
                <w:tab w:val="left" w:pos="397"/>
                <w:tab w:val="left" w:pos="794"/>
              </w:tabs>
              <w:spacing w:line="360" w:lineRule="auto"/>
              <w:jc w:val="both"/>
              <w:rPr>
                <w:szCs w:val="24"/>
                <w:lang w:val="el-GR"/>
              </w:rPr>
            </w:pPr>
          </w:p>
        </w:tc>
      </w:tr>
      <w:tr w:rsidR="00825369" w:rsidRPr="003709EF" w14:paraId="02D7D9DE" w14:textId="77777777" w:rsidTr="00DF73B3">
        <w:trPr>
          <w:gridAfter w:val="1"/>
          <w:wAfter w:w="14" w:type="pct"/>
        </w:trPr>
        <w:tc>
          <w:tcPr>
            <w:tcW w:w="1204" w:type="pct"/>
            <w:gridSpan w:val="2"/>
          </w:tcPr>
          <w:p w14:paraId="198F230F" w14:textId="6B94405C" w:rsidR="00825369" w:rsidRPr="00B27FE6" w:rsidRDefault="0050313C"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Υποχρεώσεις.</w:t>
            </w:r>
          </w:p>
        </w:tc>
        <w:tc>
          <w:tcPr>
            <w:tcW w:w="3782" w:type="pct"/>
            <w:gridSpan w:val="15"/>
          </w:tcPr>
          <w:p w14:paraId="2340AA74" w14:textId="7D6DC3BF" w:rsidR="00825369" w:rsidRPr="00B27FE6" w:rsidRDefault="0050313C" w:rsidP="007074B3">
            <w:pPr>
              <w:tabs>
                <w:tab w:val="left" w:pos="284"/>
                <w:tab w:val="left" w:pos="397"/>
                <w:tab w:val="left" w:pos="794"/>
                <w:tab w:val="left" w:pos="6521"/>
              </w:tabs>
              <w:spacing w:line="360" w:lineRule="auto"/>
              <w:jc w:val="both"/>
              <w:rPr>
                <w:szCs w:val="24"/>
                <w:lang w:val="el-GR"/>
              </w:rPr>
            </w:pPr>
            <w:r w:rsidRPr="00B27FE6">
              <w:rPr>
                <w:szCs w:val="24"/>
                <w:lang w:val="el-GR"/>
              </w:rPr>
              <w:t>49.</w:t>
            </w:r>
            <w:r w:rsidR="00DD09A2">
              <w:rPr>
                <w:szCs w:val="24"/>
                <w:lang w:val="el-GR"/>
              </w:rPr>
              <w:tab/>
            </w:r>
            <w:r w:rsidR="00DD09A2">
              <w:rPr>
                <w:szCs w:val="24"/>
                <w:lang w:val="el-GR"/>
              </w:rPr>
              <w:tab/>
            </w:r>
            <w:r w:rsidRPr="00B27FE6">
              <w:rPr>
                <w:szCs w:val="24"/>
                <w:lang w:val="el-GR"/>
              </w:rPr>
              <w:t>Όλες οι υποχρεώσεις που έχουν επιβληθεί σε-</w:t>
            </w:r>
          </w:p>
        </w:tc>
      </w:tr>
      <w:tr w:rsidR="007074B3" w:rsidRPr="003709EF" w14:paraId="5E3A0EE4" w14:textId="77777777" w:rsidTr="00DF73B3">
        <w:trPr>
          <w:gridAfter w:val="1"/>
          <w:wAfter w:w="14" w:type="pct"/>
        </w:trPr>
        <w:tc>
          <w:tcPr>
            <w:tcW w:w="1204" w:type="pct"/>
            <w:gridSpan w:val="2"/>
          </w:tcPr>
          <w:p w14:paraId="2CA143DC" w14:textId="77777777" w:rsidR="0007677A" w:rsidRPr="00B27FE6" w:rsidRDefault="0007677A" w:rsidP="007074B3">
            <w:pPr>
              <w:pStyle w:val="BodyText2"/>
              <w:spacing w:before="0"/>
              <w:jc w:val="both"/>
              <w:rPr>
                <w:rFonts w:ascii="Arial" w:hAnsi="Arial" w:cs="Arial"/>
                <w:sz w:val="24"/>
                <w:szCs w:val="24"/>
                <w:lang w:val="el-GR"/>
              </w:rPr>
            </w:pPr>
          </w:p>
        </w:tc>
        <w:tc>
          <w:tcPr>
            <w:tcW w:w="3782" w:type="pct"/>
            <w:gridSpan w:val="15"/>
          </w:tcPr>
          <w:p w14:paraId="41B52ADC" w14:textId="77777777" w:rsidR="0007677A" w:rsidRPr="00B27FE6" w:rsidRDefault="0007677A" w:rsidP="007074B3">
            <w:pPr>
              <w:spacing w:line="360" w:lineRule="auto"/>
              <w:jc w:val="both"/>
              <w:rPr>
                <w:szCs w:val="24"/>
                <w:lang w:val="el-GR"/>
              </w:rPr>
            </w:pPr>
          </w:p>
        </w:tc>
      </w:tr>
      <w:tr w:rsidR="0050313C" w:rsidRPr="003709EF" w14:paraId="03B52911" w14:textId="77777777" w:rsidTr="00DF73B3">
        <w:trPr>
          <w:gridAfter w:val="1"/>
          <w:wAfter w:w="14" w:type="pct"/>
        </w:trPr>
        <w:tc>
          <w:tcPr>
            <w:tcW w:w="1204" w:type="pct"/>
            <w:gridSpan w:val="2"/>
          </w:tcPr>
          <w:p w14:paraId="794E0747" w14:textId="77777777" w:rsidR="0050313C" w:rsidRPr="00B27FE6" w:rsidRDefault="0050313C" w:rsidP="007074B3">
            <w:pPr>
              <w:pStyle w:val="BodyText2"/>
              <w:spacing w:before="0"/>
              <w:jc w:val="both"/>
              <w:rPr>
                <w:rFonts w:ascii="Arial" w:hAnsi="Arial" w:cs="Arial"/>
                <w:sz w:val="24"/>
                <w:szCs w:val="24"/>
                <w:lang w:val="el-GR"/>
              </w:rPr>
            </w:pPr>
          </w:p>
        </w:tc>
        <w:tc>
          <w:tcPr>
            <w:tcW w:w="665" w:type="pct"/>
            <w:gridSpan w:val="7"/>
          </w:tcPr>
          <w:p w14:paraId="587696B8" w14:textId="7602BD54" w:rsidR="0050313C" w:rsidRPr="00B27FE6" w:rsidRDefault="00DD09A2" w:rsidP="00DD09A2">
            <w:pPr>
              <w:spacing w:line="360" w:lineRule="auto"/>
              <w:jc w:val="right"/>
              <w:rPr>
                <w:szCs w:val="24"/>
                <w:lang w:val="el-GR"/>
              </w:rPr>
            </w:pPr>
            <w:r>
              <w:rPr>
                <w:szCs w:val="24"/>
                <w:lang w:val="el-GR"/>
              </w:rPr>
              <w:t xml:space="preserve"> </w:t>
            </w:r>
            <w:r w:rsidR="0050313C" w:rsidRPr="00B27FE6">
              <w:rPr>
                <w:szCs w:val="24"/>
                <w:lang w:val="el-GR"/>
              </w:rPr>
              <w:t xml:space="preserve">(α) </w:t>
            </w:r>
          </w:p>
        </w:tc>
        <w:tc>
          <w:tcPr>
            <w:tcW w:w="3117" w:type="pct"/>
            <w:gridSpan w:val="8"/>
          </w:tcPr>
          <w:p w14:paraId="417A1645" w14:textId="46F3FF32" w:rsidR="0050313C" w:rsidRPr="00B27FE6" w:rsidRDefault="0050313C" w:rsidP="007074B3">
            <w:pPr>
              <w:spacing w:line="360" w:lineRule="auto"/>
              <w:jc w:val="both"/>
              <w:rPr>
                <w:szCs w:val="24"/>
                <w:lang w:val="el-GR"/>
              </w:rPr>
            </w:pPr>
            <w:r w:rsidRPr="00B27FE6">
              <w:rPr>
                <w:szCs w:val="24"/>
                <w:lang w:val="el-GR"/>
              </w:rPr>
              <w:t>παροχείς δημόσιων δικτύων ή και υπηρεσιών ηλεκτρονικών επικοινωνιών, και</w:t>
            </w:r>
          </w:p>
        </w:tc>
      </w:tr>
      <w:tr w:rsidR="0050313C" w:rsidRPr="003709EF" w14:paraId="73CAEECB" w14:textId="77777777" w:rsidTr="00DF73B3">
        <w:trPr>
          <w:gridAfter w:val="1"/>
          <w:wAfter w:w="14" w:type="pct"/>
        </w:trPr>
        <w:tc>
          <w:tcPr>
            <w:tcW w:w="1204" w:type="pct"/>
            <w:gridSpan w:val="2"/>
          </w:tcPr>
          <w:p w14:paraId="75951DCB" w14:textId="77777777" w:rsidR="0050313C" w:rsidRPr="00B27FE6" w:rsidRDefault="0050313C" w:rsidP="007074B3">
            <w:pPr>
              <w:pStyle w:val="BodyText2"/>
              <w:spacing w:before="0"/>
              <w:jc w:val="both"/>
              <w:rPr>
                <w:rFonts w:ascii="Arial" w:hAnsi="Arial" w:cs="Arial"/>
                <w:sz w:val="24"/>
                <w:szCs w:val="24"/>
                <w:lang w:val="el-GR"/>
              </w:rPr>
            </w:pPr>
          </w:p>
        </w:tc>
        <w:tc>
          <w:tcPr>
            <w:tcW w:w="665" w:type="pct"/>
            <w:gridSpan w:val="7"/>
          </w:tcPr>
          <w:p w14:paraId="74A4E9DB" w14:textId="77777777" w:rsidR="0050313C" w:rsidRDefault="0050313C" w:rsidP="00DD09A2">
            <w:pPr>
              <w:spacing w:line="360" w:lineRule="auto"/>
              <w:jc w:val="right"/>
              <w:rPr>
                <w:szCs w:val="24"/>
                <w:lang w:val="el-GR"/>
              </w:rPr>
            </w:pPr>
          </w:p>
        </w:tc>
        <w:tc>
          <w:tcPr>
            <w:tcW w:w="3117" w:type="pct"/>
            <w:gridSpan w:val="8"/>
          </w:tcPr>
          <w:p w14:paraId="75AC7329" w14:textId="77777777" w:rsidR="0050313C" w:rsidRPr="00B27FE6" w:rsidRDefault="0050313C" w:rsidP="007074B3">
            <w:pPr>
              <w:spacing w:line="360" w:lineRule="auto"/>
              <w:jc w:val="both"/>
              <w:rPr>
                <w:szCs w:val="24"/>
                <w:lang w:val="el-GR"/>
              </w:rPr>
            </w:pPr>
          </w:p>
        </w:tc>
      </w:tr>
      <w:tr w:rsidR="0050313C" w:rsidRPr="006403FA" w14:paraId="57A096C0" w14:textId="77777777" w:rsidTr="00DF73B3">
        <w:trPr>
          <w:gridAfter w:val="1"/>
          <w:wAfter w:w="14" w:type="pct"/>
        </w:trPr>
        <w:tc>
          <w:tcPr>
            <w:tcW w:w="1204" w:type="pct"/>
            <w:gridSpan w:val="2"/>
          </w:tcPr>
          <w:p w14:paraId="15CE217D" w14:textId="77777777" w:rsidR="0050313C" w:rsidRPr="00B27FE6" w:rsidRDefault="0050313C" w:rsidP="007074B3">
            <w:pPr>
              <w:pStyle w:val="BodyText2"/>
              <w:spacing w:before="0"/>
              <w:jc w:val="both"/>
              <w:rPr>
                <w:rFonts w:ascii="Arial" w:hAnsi="Arial" w:cs="Arial"/>
                <w:sz w:val="24"/>
                <w:szCs w:val="24"/>
                <w:lang w:val="el-GR"/>
              </w:rPr>
            </w:pPr>
          </w:p>
        </w:tc>
        <w:tc>
          <w:tcPr>
            <w:tcW w:w="665" w:type="pct"/>
            <w:gridSpan w:val="7"/>
          </w:tcPr>
          <w:p w14:paraId="1FE7745B" w14:textId="2D358D89" w:rsidR="0050313C" w:rsidRDefault="0050313C" w:rsidP="00DD09A2">
            <w:pPr>
              <w:spacing w:line="360" w:lineRule="auto"/>
              <w:jc w:val="right"/>
              <w:rPr>
                <w:szCs w:val="24"/>
                <w:lang w:val="el-GR"/>
              </w:rPr>
            </w:pPr>
            <w:r>
              <w:rPr>
                <w:szCs w:val="24"/>
                <w:lang w:val="el-GR"/>
              </w:rPr>
              <w:tab/>
            </w:r>
            <w:r w:rsidRPr="00B27FE6">
              <w:rPr>
                <w:szCs w:val="24"/>
                <w:lang w:val="el-GR"/>
              </w:rPr>
              <w:t>(β)</w:t>
            </w:r>
          </w:p>
        </w:tc>
        <w:tc>
          <w:tcPr>
            <w:tcW w:w="3117" w:type="pct"/>
            <w:gridSpan w:val="8"/>
          </w:tcPr>
          <w:p w14:paraId="77E2071D" w14:textId="77777777" w:rsidR="0050313C" w:rsidRDefault="0050313C" w:rsidP="007074B3">
            <w:pPr>
              <w:spacing w:line="360" w:lineRule="auto"/>
              <w:jc w:val="both"/>
              <w:rPr>
                <w:szCs w:val="24"/>
                <w:lang w:val="el-GR"/>
              </w:rPr>
            </w:pPr>
            <w:r w:rsidRPr="00B27FE6">
              <w:rPr>
                <w:szCs w:val="24"/>
                <w:lang w:val="el-GR"/>
              </w:rPr>
              <w:t>φορείς εκμετάλλευσης δικτύων,</w:t>
            </w:r>
          </w:p>
          <w:p w14:paraId="0D678687" w14:textId="2C594613" w:rsidR="00D34A88" w:rsidRPr="00B27FE6" w:rsidRDefault="00D34A88" w:rsidP="007074B3">
            <w:pPr>
              <w:spacing w:line="360" w:lineRule="auto"/>
              <w:jc w:val="both"/>
              <w:rPr>
                <w:szCs w:val="24"/>
                <w:lang w:val="el-GR"/>
              </w:rPr>
            </w:pPr>
          </w:p>
        </w:tc>
      </w:tr>
      <w:tr w:rsidR="00B703A7" w:rsidRPr="003709EF" w14:paraId="161CB29D" w14:textId="77777777" w:rsidTr="00DF73B3">
        <w:trPr>
          <w:gridAfter w:val="1"/>
          <w:wAfter w:w="14" w:type="pct"/>
        </w:trPr>
        <w:tc>
          <w:tcPr>
            <w:tcW w:w="4986" w:type="pct"/>
            <w:gridSpan w:val="17"/>
          </w:tcPr>
          <w:p w14:paraId="717AFBD9" w14:textId="17E2FF72" w:rsidR="00B703A7" w:rsidRPr="00B27FE6" w:rsidRDefault="00B703A7" w:rsidP="00B703A7">
            <w:pPr>
              <w:pStyle w:val="ListParagraph"/>
              <w:spacing w:line="360" w:lineRule="auto"/>
              <w:ind w:left="3011"/>
              <w:jc w:val="both"/>
              <w:rPr>
                <w:szCs w:val="24"/>
                <w:lang w:val="el-GR"/>
              </w:rPr>
            </w:pPr>
            <w:r w:rsidRPr="00B27FE6">
              <w:rPr>
                <w:szCs w:val="24"/>
                <w:lang w:val="el-GR"/>
              </w:rPr>
              <w:t xml:space="preserve">οι οποίες ισχύουν κατά την έναρξη </w:t>
            </w:r>
            <w:r w:rsidR="00D34A88">
              <w:rPr>
                <w:szCs w:val="24"/>
                <w:lang w:val="el-GR"/>
              </w:rPr>
              <w:t xml:space="preserve">της </w:t>
            </w:r>
            <w:r w:rsidRPr="00B27FE6">
              <w:rPr>
                <w:szCs w:val="24"/>
                <w:lang w:val="el-GR"/>
              </w:rPr>
              <w:t xml:space="preserve">ισχύος του παρόντος Νόμου, διατηρούνται έως ότου οι υποχρεώσεις αυτές αναθεωρηθούν από τον Επίτροπο δυνάμει </w:t>
            </w:r>
            <w:r w:rsidR="00D34A88">
              <w:rPr>
                <w:szCs w:val="24"/>
                <w:lang w:val="el-GR"/>
              </w:rPr>
              <w:t xml:space="preserve">των διατάξεων </w:t>
            </w:r>
            <w:r w:rsidRPr="00B27FE6">
              <w:rPr>
                <w:szCs w:val="24"/>
                <w:lang w:val="el-GR"/>
              </w:rPr>
              <w:t>του παρόντος Νόμου</w:t>
            </w:r>
            <w:r w:rsidR="00D34A88">
              <w:rPr>
                <w:szCs w:val="24"/>
                <w:lang w:val="el-GR"/>
              </w:rPr>
              <w:t>.</w:t>
            </w:r>
          </w:p>
        </w:tc>
      </w:tr>
      <w:tr w:rsidR="00D86C20" w:rsidRPr="003709EF" w14:paraId="245A1091" w14:textId="77777777" w:rsidTr="00DF73B3">
        <w:trPr>
          <w:gridAfter w:val="1"/>
          <w:wAfter w:w="14" w:type="pct"/>
        </w:trPr>
        <w:tc>
          <w:tcPr>
            <w:tcW w:w="1204" w:type="pct"/>
            <w:gridSpan w:val="2"/>
          </w:tcPr>
          <w:p w14:paraId="6BC5112C" w14:textId="77777777" w:rsidR="00D86C20" w:rsidRPr="00B27FE6" w:rsidRDefault="00D86C20" w:rsidP="007074B3">
            <w:pPr>
              <w:pStyle w:val="BodyText2"/>
              <w:spacing w:before="0"/>
              <w:jc w:val="both"/>
              <w:rPr>
                <w:rFonts w:ascii="Arial" w:hAnsi="Arial" w:cs="Arial"/>
                <w:sz w:val="24"/>
                <w:szCs w:val="24"/>
                <w:lang w:val="el-GR"/>
              </w:rPr>
            </w:pPr>
          </w:p>
        </w:tc>
        <w:tc>
          <w:tcPr>
            <w:tcW w:w="3782" w:type="pct"/>
            <w:gridSpan w:val="15"/>
          </w:tcPr>
          <w:p w14:paraId="0230C74A" w14:textId="77777777" w:rsidR="00D86C20" w:rsidRPr="00B27FE6" w:rsidRDefault="00D86C20" w:rsidP="007074B3">
            <w:pPr>
              <w:pStyle w:val="ListParagraph"/>
              <w:spacing w:line="360" w:lineRule="auto"/>
              <w:ind w:left="597"/>
              <w:jc w:val="both"/>
              <w:rPr>
                <w:szCs w:val="24"/>
                <w:lang w:val="el-GR"/>
              </w:rPr>
            </w:pPr>
          </w:p>
        </w:tc>
      </w:tr>
      <w:tr w:rsidR="007074B3" w:rsidRPr="003709EF" w14:paraId="0C993589" w14:textId="77777777" w:rsidTr="00DF73B3">
        <w:trPr>
          <w:gridAfter w:val="1"/>
          <w:wAfter w:w="14" w:type="pct"/>
        </w:trPr>
        <w:tc>
          <w:tcPr>
            <w:tcW w:w="1204" w:type="pct"/>
            <w:gridSpan w:val="2"/>
          </w:tcPr>
          <w:p w14:paraId="374A6715" w14:textId="77777777" w:rsidR="00853A38" w:rsidRDefault="00D86C20"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 xml:space="preserve">Διοικητικά, </w:t>
            </w:r>
            <w:proofErr w:type="spellStart"/>
            <w:r w:rsidRPr="00B27FE6">
              <w:rPr>
                <w:rFonts w:ascii="Arial" w:hAnsi="Arial" w:cs="Arial"/>
                <w:sz w:val="24"/>
                <w:szCs w:val="24"/>
                <w:lang w:val="el-GR"/>
              </w:rPr>
              <w:t>αριθμοδοτικά</w:t>
            </w:r>
            <w:proofErr w:type="spellEnd"/>
          </w:p>
          <w:p w14:paraId="5B0CE8A0" w14:textId="3FD3B16D" w:rsidR="0007677A" w:rsidRPr="00B27FE6" w:rsidRDefault="00D86C20" w:rsidP="007074B3">
            <w:pPr>
              <w:pStyle w:val="BodyText2"/>
              <w:spacing w:before="0"/>
              <w:jc w:val="both"/>
              <w:rPr>
                <w:rFonts w:ascii="Arial" w:hAnsi="Arial" w:cs="Arial"/>
                <w:sz w:val="24"/>
                <w:szCs w:val="24"/>
                <w:lang w:val="el-GR"/>
              </w:rPr>
            </w:pPr>
            <w:r w:rsidRPr="00B27FE6">
              <w:rPr>
                <w:rFonts w:ascii="Arial" w:hAnsi="Arial" w:cs="Arial"/>
                <w:sz w:val="24"/>
                <w:szCs w:val="24"/>
                <w:lang w:val="el-GR"/>
              </w:rPr>
              <w:t>τέλη.</w:t>
            </w:r>
          </w:p>
        </w:tc>
        <w:tc>
          <w:tcPr>
            <w:tcW w:w="3782" w:type="pct"/>
            <w:gridSpan w:val="15"/>
          </w:tcPr>
          <w:p w14:paraId="19452495" w14:textId="7A6E7A1F" w:rsidR="0007677A" w:rsidRPr="00D86C20" w:rsidRDefault="00D86C20" w:rsidP="007074B3">
            <w:pPr>
              <w:tabs>
                <w:tab w:val="left" w:pos="397"/>
                <w:tab w:val="left" w:pos="794"/>
              </w:tabs>
              <w:spacing w:line="360" w:lineRule="auto"/>
              <w:jc w:val="both"/>
              <w:rPr>
                <w:szCs w:val="24"/>
                <w:lang w:val="el-GR"/>
              </w:rPr>
            </w:pPr>
            <w:r w:rsidRPr="00B27FE6">
              <w:rPr>
                <w:szCs w:val="24"/>
                <w:lang w:val="el-GR"/>
              </w:rPr>
              <w:t>50.(1)</w:t>
            </w:r>
            <w:r>
              <w:rPr>
                <w:szCs w:val="24"/>
                <w:lang w:val="el-GR"/>
              </w:rPr>
              <w:tab/>
            </w:r>
            <w:r w:rsidRPr="00B27FE6">
              <w:rPr>
                <w:szCs w:val="24"/>
                <w:lang w:val="el-GR"/>
              </w:rPr>
              <w:t>Πρόσωπο το οποίο έχει καταβάλει, πριν την ημερομηνία</w:t>
            </w:r>
            <w:r w:rsidR="00D34A88">
              <w:rPr>
                <w:szCs w:val="24"/>
                <w:lang w:val="el-GR"/>
              </w:rPr>
              <w:t xml:space="preserve"> έναρξης της</w:t>
            </w:r>
            <w:r w:rsidRPr="00B27FE6">
              <w:rPr>
                <w:szCs w:val="24"/>
                <w:lang w:val="el-GR"/>
              </w:rPr>
              <w:t xml:space="preserve"> ισχύος του παρόντος Νόμου, οποιοδήποτε διοικητικό τέλος ή χρέωση σε αρχή αρμόδια για τη ρύθμιση των ηλεκτρονικών επικοινωνιών, επί τη βάσει καθεστώτος αδειοδότησης που ισχύει κατά την έναρξη</w:t>
            </w:r>
            <w:r w:rsidR="00D34A88">
              <w:rPr>
                <w:szCs w:val="24"/>
                <w:lang w:val="el-GR"/>
              </w:rPr>
              <w:t xml:space="preserve"> της</w:t>
            </w:r>
            <w:r w:rsidRPr="00B27FE6">
              <w:rPr>
                <w:szCs w:val="24"/>
                <w:lang w:val="el-GR"/>
              </w:rPr>
              <w:t xml:space="preserve"> ισχύος του παρόντος Νόμου, δεν υπέχει υποχρέωση καταβολής διοικητικών χρεώσεων ή τελών για το υπόλοιπο της περιόδου για την οποία </w:t>
            </w:r>
            <w:proofErr w:type="spellStart"/>
            <w:r w:rsidRPr="00B27FE6">
              <w:rPr>
                <w:szCs w:val="24"/>
                <w:lang w:val="el-GR"/>
              </w:rPr>
              <w:t>κατεβλήθη</w:t>
            </w:r>
            <w:proofErr w:type="spellEnd"/>
            <w:r w:rsidRPr="00B27FE6">
              <w:rPr>
                <w:szCs w:val="24"/>
                <w:lang w:val="el-GR"/>
              </w:rPr>
              <w:t xml:space="preserve"> η προηγούμενη καταβολή.</w:t>
            </w:r>
          </w:p>
        </w:tc>
      </w:tr>
      <w:tr w:rsidR="00D86C20" w:rsidRPr="003709EF" w14:paraId="33E18D8E" w14:textId="77777777" w:rsidTr="00DF73B3">
        <w:trPr>
          <w:gridAfter w:val="1"/>
          <w:wAfter w:w="14" w:type="pct"/>
        </w:trPr>
        <w:tc>
          <w:tcPr>
            <w:tcW w:w="1204" w:type="pct"/>
            <w:gridSpan w:val="2"/>
          </w:tcPr>
          <w:p w14:paraId="135569EC" w14:textId="77777777" w:rsidR="00D86C20" w:rsidRPr="00B27FE6" w:rsidRDefault="00D86C20" w:rsidP="007074B3">
            <w:pPr>
              <w:pStyle w:val="BodyText2"/>
              <w:spacing w:before="0"/>
              <w:jc w:val="both"/>
              <w:rPr>
                <w:rFonts w:ascii="Arial" w:hAnsi="Arial" w:cs="Arial"/>
                <w:sz w:val="24"/>
                <w:szCs w:val="24"/>
                <w:lang w:val="el-GR"/>
              </w:rPr>
            </w:pPr>
          </w:p>
        </w:tc>
        <w:tc>
          <w:tcPr>
            <w:tcW w:w="3782" w:type="pct"/>
            <w:gridSpan w:val="15"/>
          </w:tcPr>
          <w:p w14:paraId="4ECD451F" w14:textId="77777777" w:rsidR="00D86C20" w:rsidRPr="00B27FE6" w:rsidRDefault="00D86C20" w:rsidP="007074B3">
            <w:pPr>
              <w:tabs>
                <w:tab w:val="left" w:pos="397"/>
                <w:tab w:val="left" w:pos="794"/>
              </w:tabs>
              <w:spacing w:line="360" w:lineRule="auto"/>
              <w:jc w:val="both"/>
              <w:rPr>
                <w:szCs w:val="24"/>
                <w:lang w:val="el-GR"/>
              </w:rPr>
            </w:pPr>
          </w:p>
        </w:tc>
      </w:tr>
      <w:tr w:rsidR="00D86C20" w:rsidRPr="003709EF" w14:paraId="6761DC04" w14:textId="77777777" w:rsidTr="00DF73B3">
        <w:trPr>
          <w:gridAfter w:val="1"/>
          <w:wAfter w:w="14" w:type="pct"/>
        </w:trPr>
        <w:tc>
          <w:tcPr>
            <w:tcW w:w="1204" w:type="pct"/>
            <w:gridSpan w:val="2"/>
          </w:tcPr>
          <w:p w14:paraId="1F74B54B" w14:textId="77777777" w:rsidR="00D86C20" w:rsidRPr="00B27FE6" w:rsidRDefault="00D86C20" w:rsidP="007074B3">
            <w:pPr>
              <w:pStyle w:val="BodyText2"/>
              <w:spacing w:before="0"/>
              <w:jc w:val="both"/>
              <w:rPr>
                <w:rFonts w:ascii="Arial" w:hAnsi="Arial" w:cs="Arial"/>
                <w:sz w:val="24"/>
                <w:szCs w:val="24"/>
                <w:lang w:val="el-GR"/>
              </w:rPr>
            </w:pPr>
          </w:p>
        </w:tc>
        <w:tc>
          <w:tcPr>
            <w:tcW w:w="3782" w:type="pct"/>
            <w:gridSpan w:val="15"/>
          </w:tcPr>
          <w:p w14:paraId="5B5BAF53" w14:textId="6C58C02C" w:rsidR="00D86C20" w:rsidRPr="00B27FE6" w:rsidRDefault="00D86C20" w:rsidP="007074B3">
            <w:pPr>
              <w:pStyle w:val="ListParagraph"/>
              <w:tabs>
                <w:tab w:val="left" w:pos="397"/>
                <w:tab w:val="left" w:pos="794"/>
              </w:tabs>
              <w:spacing w:line="360" w:lineRule="auto"/>
              <w:ind w:left="0"/>
              <w:jc w:val="both"/>
              <w:rPr>
                <w:szCs w:val="24"/>
                <w:lang w:val="el-GR"/>
              </w:rPr>
            </w:pPr>
            <w:r>
              <w:rPr>
                <w:szCs w:val="24"/>
                <w:lang w:val="el-GR"/>
              </w:rPr>
              <w:tab/>
            </w:r>
            <w:r w:rsidRPr="00B27FE6">
              <w:rPr>
                <w:szCs w:val="24"/>
                <w:lang w:val="el-GR"/>
              </w:rPr>
              <w:t>(2)</w:t>
            </w:r>
            <w:r>
              <w:rPr>
                <w:szCs w:val="24"/>
                <w:lang w:val="el-GR"/>
              </w:rPr>
              <w:tab/>
            </w:r>
            <w:r w:rsidRPr="00B27FE6">
              <w:rPr>
                <w:szCs w:val="24"/>
                <w:lang w:val="el-GR"/>
              </w:rPr>
              <w:t>Πρόσωπο στο οποίο έχουν επιβληθεί κυρώσεις</w:t>
            </w:r>
            <w:r w:rsidR="00DE447C">
              <w:rPr>
                <w:szCs w:val="24"/>
                <w:lang w:val="el-GR"/>
              </w:rPr>
              <w:t xml:space="preserve">, </w:t>
            </w:r>
            <w:r w:rsidRPr="00B27FE6">
              <w:rPr>
                <w:szCs w:val="24"/>
                <w:lang w:val="el-GR"/>
              </w:rPr>
              <w:t>περιλαμβανομένων προστίμων, διοικητικών και άλλων κυρώσεων</w:t>
            </w:r>
            <w:r w:rsidR="00DE447C">
              <w:rPr>
                <w:szCs w:val="24"/>
                <w:lang w:val="el-GR"/>
              </w:rPr>
              <w:t xml:space="preserve"> που </w:t>
            </w:r>
            <w:r w:rsidRPr="00B27FE6">
              <w:rPr>
                <w:szCs w:val="24"/>
                <w:lang w:val="el-GR"/>
              </w:rPr>
              <w:t xml:space="preserve">δεν καταβλήθηκαν πριν </w:t>
            </w:r>
            <w:r w:rsidR="00DE447C">
              <w:rPr>
                <w:szCs w:val="24"/>
                <w:lang w:val="el-GR"/>
              </w:rPr>
              <w:t xml:space="preserve">από </w:t>
            </w:r>
            <w:r w:rsidRPr="00B27FE6">
              <w:rPr>
                <w:szCs w:val="24"/>
                <w:lang w:val="el-GR"/>
              </w:rPr>
              <w:t xml:space="preserve">την έναρξη </w:t>
            </w:r>
            <w:r w:rsidR="00D34A88">
              <w:rPr>
                <w:szCs w:val="24"/>
                <w:lang w:val="el-GR"/>
              </w:rPr>
              <w:t xml:space="preserve">της </w:t>
            </w:r>
            <w:r w:rsidRPr="00B27FE6">
              <w:rPr>
                <w:szCs w:val="24"/>
                <w:lang w:val="el-GR"/>
              </w:rPr>
              <w:t xml:space="preserve">ισχύος του παρόντος Νόμου, </w:t>
            </w:r>
            <w:r w:rsidR="00DE447C">
              <w:rPr>
                <w:szCs w:val="24"/>
                <w:lang w:val="el-GR"/>
              </w:rPr>
              <w:t xml:space="preserve">αυτά </w:t>
            </w:r>
            <w:r w:rsidRPr="00B27FE6">
              <w:rPr>
                <w:szCs w:val="24"/>
                <w:lang w:val="el-GR"/>
              </w:rPr>
              <w:t>συνεχίζουν να υφίστανται και με την έναρξη</w:t>
            </w:r>
            <w:r w:rsidR="00D34A88">
              <w:rPr>
                <w:szCs w:val="24"/>
                <w:lang w:val="el-GR"/>
              </w:rPr>
              <w:t xml:space="preserve"> της</w:t>
            </w:r>
            <w:r w:rsidRPr="00B27FE6">
              <w:rPr>
                <w:szCs w:val="24"/>
                <w:lang w:val="el-GR"/>
              </w:rPr>
              <w:t xml:space="preserve"> ισχύος του παρόντος Νόμου. </w:t>
            </w:r>
          </w:p>
        </w:tc>
      </w:tr>
      <w:tr w:rsidR="00D86C20" w:rsidRPr="003709EF" w14:paraId="76B58E3D" w14:textId="77777777" w:rsidTr="00DF73B3">
        <w:trPr>
          <w:gridAfter w:val="1"/>
          <w:wAfter w:w="14" w:type="pct"/>
        </w:trPr>
        <w:tc>
          <w:tcPr>
            <w:tcW w:w="1204" w:type="pct"/>
            <w:gridSpan w:val="2"/>
          </w:tcPr>
          <w:p w14:paraId="3236E9ED" w14:textId="77777777" w:rsidR="00D86C20" w:rsidRPr="00B27FE6" w:rsidRDefault="00D86C20" w:rsidP="007074B3">
            <w:pPr>
              <w:pStyle w:val="BodyText2"/>
              <w:spacing w:before="0"/>
              <w:jc w:val="both"/>
              <w:rPr>
                <w:rFonts w:ascii="Arial" w:hAnsi="Arial" w:cs="Arial"/>
                <w:sz w:val="24"/>
                <w:szCs w:val="24"/>
                <w:lang w:val="el-GR"/>
              </w:rPr>
            </w:pPr>
          </w:p>
        </w:tc>
        <w:tc>
          <w:tcPr>
            <w:tcW w:w="3782" w:type="pct"/>
            <w:gridSpan w:val="15"/>
          </w:tcPr>
          <w:p w14:paraId="7FB8FC57" w14:textId="77777777" w:rsidR="00D86C20" w:rsidRPr="00B27FE6" w:rsidRDefault="00D86C20" w:rsidP="007074B3">
            <w:pPr>
              <w:tabs>
                <w:tab w:val="left" w:pos="397"/>
                <w:tab w:val="left" w:pos="794"/>
              </w:tabs>
              <w:spacing w:line="360" w:lineRule="auto"/>
              <w:jc w:val="both"/>
              <w:rPr>
                <w:szCs w:val="24"/>
                <w:lang w:val="el-GR"/>
              </w:rPr>
            </w:pPr>
          </w:p>
        </w:tc>
      </w:tr>
      <w:tr w:rsidR="00D86C20" w:rsidRPr="003709EF" w14:paraId="7F634307" w14:textId="77777777" w:rsidTr="00DF73B3">
        <w:trPr>
          <w:gridAfter w:val="1"/>
          <w:wAfter w:w="14" w:type="pct"/>
        </w:trPr>
        <w:tc>
          <w:tcPr>
            <w:tcW w:w="1204" w:type="pct"/>
            <w:gridSpan w:val="2"/>
          </w:tcPr>
          <w:p w14:paraId="41D3EFD1" w14:textId="77777777" w:rsidR="00D86C20" w:rsidRPr="00B27FE6" w:rsidRDefault="00D86C20" w:rsidP="007074B3">
            <w:pPr>
              <w:pStyle w:val="BodyText2"/>
              <w:spacing w:before="0"/>
              <w:jc w:val="both"/>
              <w:rPr>
                <w:rFonts w:ascii="Arial" w:hAnsi="Arial" w:cs="Arial"/>
                <w:sz w:val="24"/>
                <w:szCs w:val="24"/>
                <w:lang w:val="el-GR"/>
              </w:rPr>
            </w:pPr>
          </w:p>
        </w:tc>
        <w:tc>
          <w:tcPr>
            <w:tcW w:w="3782" w:type="pct"/>
            <w:gridSpan w:val="15"/>
          </w:tcPr>
          <w:p w14:paraId="7AA3F7B8" w14:textId="225BE4A7" w:rsidR="00D86C20" w:rsidRPr="00B27FE6" w:rsidRDefault="00D86C20" w:rsidP="007074B3">
            <w:pPr>
              <w:pStyle w:val="ListParagraph"/>
              <w:tabs>
                <w:tab w:val="left" w:pos="397"/>
                <w:tab w:val="left" w:pos="794"/>
              </w:tabs>
              <w:spacing w:line="360" w:lineRule="auto"/>
              <w:ind w:left="0"/>
              <w:jc w:val="both"/>
              <w:rPr>
                <w:szCs w:val="24"/>
                <w:lang w:val="el-GR"/>
              </w:rPr>
            </w:pPr>
            <w:r>
              <w:rPr>
                <w:szCs w:val="24"/>
                <w:lang w:val="el-GR"/>
              </w:rPr>
              <w:tab/>
            </w:r>
            <w:r w:rsidRPr="00B27FE6">
              <w:rPr>
                <w:szCs w:val="24"/>
                <w:lang w:val="el-GR"/>
              </w:rPr>
              <w:t>(3)</w:t>
            </w:r>
            <w:r>
              <w:rPr>
                <w:szCs w:val="24"/>
                <w:lang w:val="el-GR"/>
              </w:rPr>
              <w:tab/>
            </w:r>
            <w:r w:rsidRPr="00B27FE6">
              <w:rPr>
                <w:szCs w:val="24"/>
                <w:lang w:val="el-GR"/>
              </w:rPr>
              <w:t xml:space="preserve">Πρόσωπο το οποίο διατηρεί οποιεσδήποτε οφειλές, περιλαμβανομένων διοικητικών και αριθμοδοτικών τελών, προς τον Επίτροπο πριν </w:t>
            </w:r>
            <w:r w:rsidR="00DE447C">
              <w:rPr>
                <w:szCs w:val="24"/>
                <w:lang w:val="el-GR"/>
              </w:rPr>
              <w:t xml:space="preserve">από </w:t>
            </w:r>
            <w:r w:rsidRPr="00B27FE6">
              <w:rPr>
                <w:szCs w:val="24"/>
                <w:lang w:val="el-GR"/>
              </w:rPr>
              <w:t>την έναρξη</w:t>
            </w:r>
            <w:r w:rsidR="00D34A88">
              <w:rPr>
                <w:szCs w:val="24"/>
                <w:lang w:val="el-GR"/>
              </w:rPr>
              <w:t xml:space="preserve"> της</w:t>
            </w:r>
            <w:r w:rsidRPr="00B27FE6">
              <w:rPr>
                <w:szCs w:val="24"/>
                <w:lang w:val="el-GR"/>
              </w:rPr>
              <w:t xml:space="preserve"> ισχύος του παρόντος Νόμου, αυτές συνεχίζουν να υφίστανται και μετά την έναρξη </w:t>
            </w:r>
            <w:r w:rsidR="00D34A88">
              <w:rPr>
                <w:szCs w:val="24"/>
                <w:lang w:val="el-GR"/>
              </w:rPr>
              <w:t xml:space="preserve">της </w:t>
            </w:r>
            <w:r w:rsidRPr="00B27FE6">
              <w:rPr>
                <w:szCs w:val="24"/>
                <w:lang w:val="el-GR"/>
              </w:rPr>
              <w:t>ισχύος του παρόντος Νόμου.</w:t>
            </w:r>
          </w:p>
        </w:tc>
      </w:tr>
      <w:tr w:rsidR="007074B3" w:rsidRPr="003709EF" w14:paraId="23C31F39" w14:textId="77777777" w:rsidTr="00DF73B3">
        <w:trPr>
          <w:gridAfter w:val="1"/>
          <w:wAfter w:w="14" w:type="pct"/>
        </w:trPr>
        <w:tc>
          <w:tcPr>
            <w:tcW w:w="1204" w:type="pct"/>
            <w:gridSpan w:val="2"/>
          </w:tcPr>
          <w:p w14:paraId="628CB8BD" w14:textId="77777777" w:rsidR="0007677A" w:rsidRPr="00B27FE6" w:rsidRDefault="0007677A" w:rsidP="007074B3">
            <w:pPr>
              <w:pStyle w:val="BodyText2"/>
              <w:spacing w:before="0"/>
              <w:jc w:val="both"/>
              <w:rPr>
                <w:rFonts w:ascii="Arial" w:hAnsi="Arial" w:cs="Arial"/>
                <w:sz w:val="24"/>
                <w:szCs w:val="24"/>
                <w:lang w:val="el-GR"/>
              </w:rPr>
            </w:pPr>
          </w:p>
        </w:tc>
        <w:tc>
          <w:tcPr>
            <w:tcW w:w="3782" w:type="pct"/>
            <w:gridSpan w:val="15"/>
          </w:tcPr>
          <w:p w14:paraId="4B9810A3" w14:textId="77777777" w:rsidR="0007677A" w:rsidRPr="00B27FE6" w:rsidRDefault="0007677A" w:rsidP="007074B3">
            <w:pPr>
              <w:spacing w:line="360" w:lineRule="auto"/>
              <w:jc w:val="both"/>
              <w:rPr>
                <w:szCs w:val="24"/>
                <w:lang w:val="el-GR"/>
              </w:rPr>
            </w:pPr>
          </w:p>
        </w:tc>
      </w:tr>
      <w:tr w:rsidR="007074B3" w:rsidRPr="003709EF" w14:paraId="2D7937ED" w14:textId="77777777" w:rsidTr="00DF73B3">
        <w:trPr>
          <w:gridAfter w:val="1"/>
          <w:wAfter w:w="14" w:type="pct"/>
        </w:trPr>
        <w:tc>
          <w:tcPr>
            <w:tcW w:w="1204" w:type="pct"/>
            <w:gridSpan w:val="2"/>
          </w:tcPr>
          <w:p w14:paraId="3601100A" w14:textId="5E87BD6F" w:rsidR="0007677A" w:rsidRPr="00B27FE6" w:rsidRDefault="0007677A"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Διορισμοί, </w:t>
            </w:r>
            <w:r w:rsidR="00DE447C">
              <w:rPr>
                <w:rFonts w:ascii="Arial" w:hAnsi="Arial" w:cs="Arial"/>
                <w:sz w:val="24"/>
                <w:szCs w:val="24"/>
                <w:lang w:val="el-GR"/>
              </w:rPr>
              <w:t>υ</w:t>
            </w:r>
            <w:r w:rsidRPr="00B27FE6">
              <w:rPr>
                <w:rFonts w:ascii="Arial" w:hAnsi="Arial" w:cs="Arial"/>
                <w:sz w:val="24"/>
                <w:szCs w:val="24"/>
                <w:lang w:val="el-GR"/>
              </w:rPr>
              <w:t xml:space="preserve">ποχρεώσεις, </w:t>
            </w:r>
            <w:r w:rsidR="00DE447C">
              <w:rPr>
                <w:rFonts w:ascii="Arial" w:hAnsi="Arial" w:cs="Arial"/>
                <w:sz w:val="24"/>
                <w:szCs w:val="24"/>
                <w:lang w:val="el-GR"/>
              </w:rPr>
              <w:lastRenderedPageBreak/>
              <w:t>σ</w:t>
            </w:r>
            <w:r w:rsidRPr="00B27FE6">
              <w:rPr>
                <w:rFonts w:ascii="Arial" w:hAnsi="Arial" w:cs="Arial"/>
                <w:sz w:val="24"/>
                <w:szCs w:val="24"/>
                <w:lang w:val="el-GR"/>
              </w:rPr>
              <w:t xml:space="preserve">υμβάσεις, </w:t>
            </w:r>
            <w:r w:rsidR="00DF73B3">
              <w:rPr>
                <w:rFonts w:ascii="Arial" w:hAnsi="Arial" w:cs="Arial"/>
                <w:sz w:val="24"/>
                <w:szCs w:val="24"/>
                <w:lang w:val="el-GR"/>
              </w:rPr>
              <w:t>Α</w:t>
            </w:r>
            <w:r w:rsidRPr="00B27FE6">
              <w:rPr>
                <w:rFonts w:ascii="Arial" w:hAnsi="Arial" w:cs="Arial"/>
                <w:sz w:val="24"/>
                <w:szCs w:val="24"/>
                <w:lang w:val="el-GR"/>
              </w:rPr>
              <w:t xml:space="preserve">ποφάσεις, Ρυθμιστικές Αποφάσεις, </w:t>
            </w:r>
            <w:r w:rsidR="00DF73B3">
              <w:rPr>
                <w:rFonts w:ascii="Arial" w:hAnsi="Arial" w:cs="Arial"/>
                <w:sz w:val="24"/>
                <w:szCs w:val="24"/>
                <w:lang w:val="el-GR"/>
              </w:rPr>
              <w:t>Δ</w:t>
            </w:r>
            <w:r w:rsidRPr="00B27FE6">
              <w:rPr>
                <w:rFonts w:ascii="Arial" w:hAnsi="Arial" w:cs="Arial"/>
                <w:sz w:val="24"/>
                <w:szCs w:val="24"/>
                <w:lang w:val="el-GR"/>
              </w:rPr>
              <w:t xml:space="preserve">ιατάγματα, </w:t>
            </w:r>
            <w:r w:rsidR="00DF73B3">
              <w:rPr>
                <w:rFonts w:ascii="Arial" w:hAnsi="Arial" w:cs="Arial"/>
                <w:sz w:val="24"/>
                <w:szCs w:val="24"/>
                <w:lang w:val="el-GR"/>
              </w:rPr>
              <w:t>Κ</w:t>
            </w:r>
            <w:r w:rsidRPr="00B27FE6">
              <w:rPr>
                <w:rFonts w:ascii="Arial" w:hAnsi="Arial" w:cs="Arial"/>
                <w:sz w:val="24"/>
                <w:szCs w:val="24"/>
                <w:lang w:val="el-GR"/>
              </w:rPr>
              <w:t>ανονισμοί κ.ά.</w:t>
            </w:r>
          </w:p>
        </w:tc>
        <w:tc>
          <w:tcPr>
            <w:tcW w:w="3782" w:type="pct"/>
            <w:gridSpan w:val="15"/>
          </w:tcPr>
          <w:p w14:paraId="61D11756" w14:textId="3A5FA393" w:rsidR="0007677A" w:rsidRPr="00B27FE6" w:rsidRDefault="0007677A" w:rsidP="00D34A88">
            <w:pPr>
              <w:pStyle w:val="ListParagraph"/>
              <w:tabs>
                <w:tab w:val="left" w:pos="397"/>
                <w:tab w:val="left" w:pos="794"/>
              </w:tabs>
              <w:spacing w:line="360" w:lineRule="auto"/>
              <w:ind w:left="0"/>
              <w:jc w:val="both"/>
              <w:rPr>
                <w:szCs w:val="24"/>
                <w:lang w:val="el-GR"/>
              </w:rPr>
            </w:pPr>
            <w:r w:rsidRPr="00B27FE6">
              <w:rPr>
                <w:szCs w:val="24"/>
                <w:lang w:val="el-GR"/>
              </w:rPr>
              <w:lastRenderedPageBreak/>
              <w:t>51.</w:t>
            </w:r>
            <w:r w:rsidR="00D86C20">
              <w:rPr>
                <w:szCs w:val="24"/>
                <w:lang w:val="el-GR"/>
              </w:rPr>
              <w:tab/>
            </w:r>
            <w:r w:rsidR="00D86C20">
              <w:rPr>
                <w:szCs w:val="24"/>
                <w:lang w:val="el-GR"/>
              </w:rPr>
              <w:tab/>
            </w:r>
            <w:r w:rsidRPr="00B27FE6">
              <w:rPr>
                <w:szCs w:val="24"/>
                <w:lang w:val="el-GR"/>
              </w:rPr>
              <w:t xml:space="preserve">Διορισμοί ή και αναθέσεις που έχουν θεσπιστεί, υποχρεώσεις που έχουν επιβληθεί, δικαιώματα που έχουν </w:t>
            </w:r>
            <w:r w:rsidRPr="00B27FE6">
              <w:rPr>
                <w:szCs w:val="24"/>
                <w:lang w:val="el-GR"/>
              </w:rPr>
              <w:lastRenderedPageBreak/>
              <w:t xml:space="preserve">χορηγηθεί, διαδικασίες που έχουν </w:t>
            </w:r>
            <w:r w:rsidR="00D34A88">
              <w:rPr>
                <w:szCs w:val="24"/>
                <w:lang w:val="el-GR"/>
              </w:rPr>
              <w:t>αρχίσει</w:t>
            </w:r>
            <w:r w:rsidRPr="00B27FE6">
              <w:rPr>
                <w:szCs w:val="24"/>
                <w:lang w:val="el-GR"/>
              </w:rPr>
              <w:t xml:space="preserve">, συμβάσεις που έχουν συναφθεί από τον Επίτροπο, καθώς και οποιεσδήποτε Αποφάσεις, Ρυθμιστικές Αποφάσεις, Διατάγματα, Κανονισμοί, εξουσιοδοτήσεις, εγκύκλιοι, καταγγελίες, παράπονα, έρευνες που ισχύουν ή και εκκρεμούν κατά την έναρξη </w:t>
            </w:r>
            <w:r w:rsidR="00D34A88">
              <w:rPr>
                <w:szCs w:val="24"/>
                <w:lang w:val="el-GR"/>
              </w:rPr>
              <w:t xml:space="preserve">της </w:t>
            </w:r>
            <w:r w:rsidRPr="00B27FE6">
              <w:rPr>
                <w:szCs w:val="24"/>
                <w:lang w:val="el-GR"/>
              </w:rPr>
              <w:t>ισχύος του παρόντος Νόμου, ισχύουν μέχρι τη διεκπεραίωση, αντικατάσταση, ανάκληση, τροποποίηση ή ανάθεσή τους εκ νέου.</w:t>
            </w:r>
          </w:p>
        </w:tc>
      </w:tr>
      <w:tr w:rsidR="007074B3" w:rsidRPr="003709EF" w14:paraId="0C754F4B" w14:textId="77777777" w:rsidTr="00DF73B3">
        <w:trPr>
          <w:gridAfter w:val="1"/>
          <w:wAfter w:w="14" w:type="pct"/>
        </w:trPr>
        <w:tc>
          <w:tcPr>
            <w:tcW w:w="1204" w:type="pct"/>
            <w:gridSpan w:val="2"/>
          </w:tcPr>
          <w:p w14:paraId="1A235BD1" w14:textId="77777777" w:rsidR="0007677A" w:rsidRPr="00B27FE6" w:rsidRDefault="0007677A" w:rsidP="007074B3">
            <w:pPr>
              <w:pStyle w:val="BodyText2"/>
              <w:spacing w:before="0"/>
              <w:jc w:val="both"/>
              <w:rPr>
                <w:rFonts w:ascii="Arial" w:hAnsi="Arial" w:cs="Arial"/>
                <w:sz w:val="24"/>
                <w:szCs w:val="24"/>
                <w:lang w:val="el-GR"/>
              </w:rPr>
            </w:pPr>
          </w:p>
        </w:tc>
        <w:tc>
          <w:tcPr>
            <w:tcW w:w="3782" w:type="pct"/>
            <w:gridSpan w:val="15"/>
          </w:tcPr>
          <w:p w14:paraId="59863392" w14:textId="77777777" w:rsidR="0007677A" w:rsidRPr="00B27FE6" w:rsidRDefault="0007677A" w:rsidP="007074B3">
            <w:pPr>
              <w:spacing w:line="360" w:lineRule="auto"/>
              <w:jc w:val="both"/>
              <w:rPr>
                <w:szCs w:val="24"/>
                <w:lang w:val="el-GR"/>
              </w:rPr>
            </w:pPr>
          </w:p>
        </w:tc>
      </w:tr>
      <w:tr w:rsidR="007074B3" w:rsidRPr="003709EF" w14:paraId="2294D5AB" w14:textId="77777777" w:rsidTr="00DF73B3">
        <w:trPr>
          <w:gridAfter w:val="1"/>
          <w:wAfter w:w="14" w:type="pct"/>
        </w:trPr>
        <w:tc>
          <w:tcPr>
            <w:tcW w:w="1204" w:type="pct"/>
            <w:gridSpan w:val="2"/>
          </w:tcPr>
          <w:p w14:paraId="240D03FC" w14:textId="3AE1177B" w:rsidR="0007677A" w:rsidRPr="00B27FE6" w:rsidRDefault="0007677A" w:rsidP="007074B3">
            <w:pPr>
              <w:pStyle w:val="BodyText2"/>
              <w:spacing w:before="0"/>
              <w:jc w:val="left"/>
              <w:rPr>
                <w:rFonts w:ascii="Arial" w:hAnsi="Arial" w:cs="Arial"/>
                <w:sz w:val="24"/>
                <w:szCs w:val="24"/>
                <w:lang w:val="el-GR"/>
              </w:rPr>
            </w:pPr>
            <w:r w:rsidRPr="00B27FE6">
              <w:rPr>
                <w:rFonts w:ascii="Arial" w:hAnsi="Arial" w:cs="Arial"/>
                <w:sz w:val="24"/>
                <w:szCs w:val="24"/>
                <w:lang w:val="el-GR"/>
              </w:rPr>
              <w:t xml:space="preserve">Κανονιστικές </w:t>
            </w:r>
            <w:r w:rsidR="008C36FB">
              <w:rPr>
                <w:rFonts w:ascii="Arial" w:hAnsi="Arial" w:cs="Arial"/>
                <w:sz w:val="24"/>
                <w:szCs w:val="24"/>
                <w:lang w:val="el-GR"/>
              </w:rPr>
              <w:t>δ</w:t>
            </w:r>
            <w:r w:rsidRPr="00B27FE6">
              <w:rPr>
                <w:rFonts w:ascii="Arial" w:hAnsi="Arial" w:cs="Arial"/>
                <w:sz w:val="24"/>
                <w:szCs w:val="24"/>
                <w:lang w:val="el-GR"/>
              </w:rPr>
              <w:t xml:space="preserve">ιοικητικές </w:t>
            </w:r>
            <w:r w:rsidR="008C36FB">
              <w:rPr>
                <w:rFonts w:ascii="Arial" w:hAnsi="Arial" w:cs="Arial"/>
                <w:sz w:val="24"/>
                <w:szCs w:val="24"/>
                <w:lang w:val="el-GR"/>
              </w:rPr>
              <w:t>π</w:t>
            </w:r>
            <w:r w:rsidRPr="00B27FE6">
              <w:rPr>
                <w:rFonts w:ascii="Arial" w:hAnsi="Arial" w:cs="Arial"/>
                <w:sz w:val="24"/>
                <w:szCs w:val="24"/>
                <w:lang w:val="el-GR"/>
              </w:rPr>
              <w:t xml:space="preserve">ράξεις και </w:t>
            </w:r>
            <w:r w:rsidR="008C36FB">
              <w:rPr>
                <w:rFonts w:ascii="Arial" w:hAnsi="Arial" w:cs="Arial"/>
                <w:sz w:val="24"/>
                <w:szCs w:val="24"/>
                <w:lang w:val="el-GR"/>
              </w:rPr>
              <w:t>α</w:t>
            </w:r>
            <w:r w:rsidRPr="00B27FE6">
              <w:rPr>
                <w:rFonts w:ascii="Arial" w:hAnsi="Arial" w:cs="Arial"/>
                <w:sz w:val="24"/>
                <w:szCs w:val="24"/>
                <w:lang w:val="el-GR"/>
              </w:rPr>
              <w:t xml:space="preserve">τομικές </w:t>
            </w:r>
            <w:r w:rsidR="008C36FB">
              <w:rPr>
                <w:rFonts w:ascii="Arial" w:hAnsi="Arial" w:cs="Arial"/>
                <w:sz w:val="24"/>
                <w:szCs w:val="24"/>
                <w:lang w:val="el-GR"/>
              </w:rPr>
              <w:t>δ</w:t>
            </w:r>
            <w:r w:rsidRPr="00B27FE6">
              <w:rPr>
                <w:rFonts w:ascii="Arial" w:hAnsi="Arial" w:cs="Arial"/>
                <w:sz w:val="24"/>
                <w:szCs w:val="24"/>
                <w:lang w:val="el-GR"/>
              </w:rPr>
              <w:t xml:space="preserve">ιοικητικές </w:t>
            </w:r>
            <w:r w:rsidR="008C36FB">
              <w:rPr>
                <w:rFonts w:ascii="Arial" w:hAnsi="Arial" w:cs="Arial"/>
                <w:sz w:val="24"/>
                <w:szCs w:val="24"/>
                <w:lang w:val="el-GR"/>
              </w:rPr>
              <w:t>π</w:t>
            </w:r>
            <w:r w:rsidRPr="00B27FE6">
              <w:rPr>
                <w:rFonts w:ascii="Arial" w:hAnsi="Arial" w:cs="Arial"/>
                <w:sz w:val="24"/>
                <w:szCs w:val="24"/>
                <w:lang w:val="el-GR"/>
              </w:rPr>
              <w:t>ράξεις.</w:t>
            </w:r>
          </w:p>
        </w:tc>
        <w:tc>
          <w:tcPr>
            <w:tcW w:w="3782" w:type="pct"/>
            <w:gridSpan w:val="15"/>
          </w:tcPr>
          <w:p w14:paraId="225E9C09" w14:textId="406EFD91" w:rsidR="0007677A" w:rsidRPr="00B27FE6" w:rsidRDefault="0007677A" w:rsidP="006235C4">
            <w:pPr>
              <w:pStyle w:val="ListParagraph"/>
              <w:tabs>
                <w:tab w:val="left" w:pos="397"/>
                <w:tab w:val="left" w:pos="794"/>
              </w:tabs>
              <w:spacing w:line="360" w:lineRule="auto"/>
              <w:ind w:left="0"/>
              <w:jc w:val="both"/>
              <w:rPr>
                <w:szCs w:val="24"/>
                <w:lang w:val="el-GR"/>
              </w:rPr>
            </w:pPr>
            <w:r w:rsidRPr="00B27FE6">
              <w:rPr>
                <w:szCs w:val="24"/>
                <w:lang w:val="el-GR"/>
              </w:rPr>
              <w:t>52.</w:t>
            </w:r>
            <w:r w:rsidR="00D86C20">
              <w:rPr>
                <w:szCs w:val="24"/>
                <w:lang w:val="el-GR"/>
              </w:rPr>
              <w:tab/>
            </w:r>
            <w:r w:rsidR="00D86C20">
              <w:rPr>
                <w:szCs w:val="24"/>
                <w:lang w:val="el-GR"/>
              </w:rPr>
              <w:tab/>
            </w:r>
            <w:r w:rsidRPr="00B27FE6">
              <w:rPr>
                <w:szCs w:val="24"/>
                <w:lang w:val="el-GR"/>
              </w:rPr>
              <w:t xml:space="preserve">Τηρουμένων των αναλογιών, όλες οι </w:t>
            </w:r>
            <w:r w:rsidR="008C36FB">
              <w:rPr>
                <w:szCs w:val="24"/>
                <w:lang w:val="el-GR"/>
              </w:rPr>
              <w:t>κ</w:t>
            </w:r>
            <w:r w:rsidRPr="00B27FE6">
              <w:rPr>
                <w:szCs w:val="24"/>
                <w:lang w:val="el-GR"/>
              </w:rPr>
              <w:t xml:space="preserve">ανονιστικές </w:t>
            </w:r>
            <w:r w:rsidR="008C36FB">
              <w:rPr>
                <w:szCs w:val="24"/>
                <w:lang w:val="el-GR"/>
              </w:rPr>
              <w:t>δ</w:t>
            </w:r>
            <w:r w:rsidRPr="00B27FE6">
              <w:rPr>
                <w:szCs w:val="24"/>
                <w:lang w:val="el-GR"/>
              </w:rPr>
              <w:t xml:space="preserve">ιοικητικές </w:t>
            </w:r>
            <w:r w:rsidR="008C36FB">
              <w:rPr>
                <w:szCs w:val="24"/>
                <w:lang w:val="el-GR"/>
              </w:rPr>
              <w:t>π</w:t>
            </w:r>
            <w:r w:rsidRPr="00B27FE6">
              <w:rPr>
                <w:szCs w:val="24"/>
                <w:lang w:val="el-GR"/>
              </w:rPr>
              <w:t>ράξεις ή και ατομικές διοικητικές πράξεις που εκδόθηκαν κατ’ εξουσιοδότηση του περί Ρυθμίσεως Ηλεκτρονικών Επικοινωνιών και Ταχυδρομικών Υπηρεσιών Νόμου και αφορούν ή ρυθμίζουν ζητήματα ηλεκτρονικών επικοινωνιών</w:t>
            </w:r>
            <w:r w:rsidR="002A30E8">
              <w:rPr>
                <w:szCs w:val="24"/>
                <w:lang w:val="el-GR"/>
              </w:rPr>
              <w:t xml:space="preserve"> </w:t>
            </w:r>
            <w:r w:rsidRPr="00B27FE6">
              <w:rPr>
                <w:szCs w:val="24"/>
                <w:lang w:val="el-GR"/>
              </w:rPr>
              <w:t xml:space="preserve">συνεχίζουν να ισχύουν και να εφαρμόζονται για σκοπούς του παρόντος Νόμου μέχρι την αντικατάσταση, κατάργηση ή τροποποίησή τους, </w:t>
            </w:r>
            <w:r w:rsidR="006235C4">
              <w:rPr>
                <w:szCs w:val="24"/>
                <w:lang w:val="el-GR"/>
              </w:rPr>
              <w:t>δυνάμει</w:t>
            </w:r>
            <w:r w:rsidRPr="00B27FE6">
              <w:rPr>
                <w:szCs w:val="24"/>
                <w:lang w:val="el-GR"/>
              </w:rPr>
              <w:t xml:space="preserve"> του παρόντος Νόμου.</w:t>
            </w:r>
          </w:p>
        </w:tc>
      </w:tr>
    </w:tbl>
    <w:p w14:paraId="4F3A4ED3" w14:textId="77777777" w:rsidR="00F87111" w:rsidRDefault="00F87111" w:rsidP="00B27FE6">
      <w:pPr>
        <w:spacing w:line="360" w:lineRule="auto"/>
        <w:rPr>
          <w:szCs w:val="24"/>
          <w:lang w:val="el-GR"/>
        </w:rPr>
      </w:pPr>
    </w:p>
    <w:p w14:paraId="0A0C67A9" w14:textId="7852372A" w:rsidR="005823FF" w:rsidRDefault="005823FF" w:rsidP="00B27FE6">
      <w:pPr>
        <w:spacing w:line="360" w:lineRule="auto"/>
        <w:rPr>
          <w:szCs w:val="24"/>
          <w:lang w:val="el-GR"/>
        </w:rPr>
      </w:pPr>
      <w:r>
        <w:rPr>
          <w:szCs w:val="24"/>
          <w:lang w:val="el-GR"/>
        </w:rPr>
        <w:t>Αρ. Φακ.:  23.01.062.202-2021</w:t>
      </w:r>
    </w:p>
    <w:p w14:paraId="048468D7" w14:textId="47048904" w:rsidR="005823FF" w:rsidRPr="00B27FE6" w:rsidRDefault="005823FF" w:rsidP="00B27FE6">
      <w:pPr>
        <w:spacing w:line="360" w:lineRule="auto"/>
        <w:rPr>
          <w:szCs w:val="24"/>
          <w:lang w:val="el-GR"/>
        </w:rPr>
      </w:pPr>
      <w:r>
        <w:rPr>
          <w:szCs w:val="24"/>
          <w:lang w:val="el-GR"/>
        </w:rPr>
        <w:t>ΑΔ/</w:t>
      </w:r>
      <w:proofErr w:type="spellStart"/>
      <w:r>
        <w:rPr>
          <w:szCs w:val="24"/>
          <w:lang w:val="el-GR"/>
        </w:rPr>
        <w:t>Ελ.Π</w:t>
      </w:r>
      <w:proofErr w:type="spellEnd"/>
    </w:p>
    <w:sectPr w:rsidR="005823FF" w:rsidRPr="00B27FE6" w:rsidSect="00575D0B">
      <w:headerReference w:type="default" r:id="rId8"/>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A61C" w14:textId="77777777" w:rsidR="003709EF" w:rsidRDefault="003709EF" w:rsidP="00CC5930">
      <w:r>
        <w:separator/>
      </w:r>
    </w:p>
  </w:endnote>
  <w:endnote w:type="continuationSeparator" w:id="0">
    <w:p w14:paraId="12A511B9" w14:textId="77777777" w:rsidR="003709EF" w:rsidRDefault="003709EF" w:rsidP="00C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tone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swiss"/>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EACD" w14:textId="4B5E7A16" w:rsidR="003709EF" w:rsidRPr="00CC5930" w:rsidRDefault="003709EF">
    <w:pPr>
      <w:pStyle w:val="Footer"/>
      <w:jc w:val="right"/>
      <w:rPr>
        <w:rFonts w:ascii="Times New Roman" w:hAnsi="Times New Roman"/>
        <w:sz w:val="20"/>
      </w:rPr>
    </w:pPr>
  </w:p>
  <w:p w14:paraId="7726A23F" w14:textId="77777777" w:rsidR="003709EF" w:rsidRDefault="0037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679F" w14:textId="77777777" w:rsidR="003709EF" w:rsidRDefault="003709EF" w:rsidP="00CC5930">
      <w:r>
        <w:separator/>
      </w:r>
    </w:p>
  </w:footnote>
  <w:footnote w:type="continuationSeparator" w:id="0">
    <w:p w14:paraId="7E6270F5" w14:textId="77777777" w:rsidR="003709EF" w:rsidRDefault="003709EF" w:rsidP="00CC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40600"/>
      <w:docPartObj>
        <w:docPartGallery w:val="Page Numbers (Top of Page)"/>
        <w:docPartUnique/>
      </w:docPartObj>
    </w:sdtPr>
    <w:sdtEndPr>
      <w:rPr>
        <w:rFonts w:ascii="Arial" w:hAnsi="Arial" w:cs="Arial"/>
        <w:noProof/>
      </w:rPr>
    </w:sdtEndPr>
    <w:sdtContent>
      <w:p w14:paraId="797BFA61" w14:textId="78050AE6" w:rsidR="003709EF" w:rsidRPr="000E7E30" w:rsidRDefault="003709EF">
        <w:pPr>
          <w:pStyle w:val="Header"/>
          <w:jc w:val="center"/>
          <w:rPr>
            <w:rFonts w:ascii="Arial" w:hAnsi="Arial" w:cs="Arial"/>
          </w:rPr>
        </w:pPr>
        <w:r w:rsidRPr="000E7E30">
          <w:rPr>
            <w:rFonts w:ascii="Arial" w:hAnsi="Arial" w:cs="Arial"/>
          </w:rPr>
          <w:fldChar w:fldCharType="begin"/>
        </w:r>
        <w:r w:rsidRPr="000E7E30">
          <w:rPr>
            <w:rFonts w:ascii="Arial" w:hAnsi="Arial" w:cs="Arial"/>
          </w:rPr>
          <w:instrText xml:space="preserve"> PAGE   \* MERGEFORMAT </w:instrText>
        </w:r>
        <w:r w:rsidRPr="000E7E30">
          <w:rPr>
            <w:rFonts w:ascii="Arial" w:hAnsi="Arial" w:cs="Arial"/>
          </w:rPr>
          <w:fldChar w:fldCharType="separate"/>
        </w:r>
        <w:r>
          <w:rPr>
            <w:rFonts w:ascii="Arial" w:hAnsi="Arial" w:cs="Arial"/>
            <w:noProof/>
          </w:rPr>
          <w:t>71</w:t>
        </w:r>
        <w:r w:rsidRPr="000E7E30">
          <w:rPr>
            <w:rFonts w:ascii="Arial" w:hAnsi="Arial" w:cs="Arial"/>
            <w:noProof/>
          </w:rPr>
          <w:fldChar w:fldCharType="end"/>
        </w:r>
      </w:p>
    </w:sdtContent>
  </w:sdt>
  <w:p w14:paraId="2F87E150" w14:textId="77777777" w:rsidR="003709EF" w:rsidRDefault="0037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887"/>
    <w:multiLevelType w:val="hybridMultilevel"/>
    <w:tmpl w:val="8B7228AE"/>
    <w:lvl w:ilvl="0" w:tplc="2000000F">
      <w:start w:val="13"/>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1" w15:restartNumberingAfterBreak="0">
    <w:nsid w:val="22B8385E"/>
    <w:multiLevelType w:val="hybridMultilevel"/>
    <w:tmpl w:val="F566FD6A"/>
    <w:lvl w:ilvl="0" w:tplc="203A916A">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C1B7D"/>
    <w:multiLevelType w:val="hybridMultilevel"/>
    <w:tmpl w:val="3AC2880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4C08F2"/>
    <w:multiLevelType w:val="hybridMultilevel"/>
    <w:tmpl w:val="82242D04"/>
    <w:lvl w:ilvl="0" w:tplc="2000000F">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632E7D"/>
    <w:multiLevelType w:val="hybridMultilevel"/>
    <w:tmpl w:val="69A8B1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995F07"/>
    <w:multiLevelType w:val="hybridMultilevel"/>
    <w:tmpl w:val="6DDAA82A"/>
    <w:lvl w:ilvl="0" w:tplc="4AB68A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35545"/>
    <w:multiLevelType w:val="hybridMultilevel"/>
    <w:tmpl w:val="D944C6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271044F"/>
    <w:multiLevelType w:val="hybridMultilevel"/>
    <w:tmpl w:val="3186454C"/>
    <w:lvl w:ilvl="0" w:tplc="5F54767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012004"/>
    <w:multiLevelType w:val="singleLevel"/>
    <w:tmpl w:val="0C090019"/>
    <w:lvl w:ilvl="0">
      <w:start w:val="1"/>
      <w:numFmt w:val="lowerLetter"/>
      <w:pStyle w:val="ListBullet4"/>
      <w:lvlText w:val="(%1)"/>
      <w:lvlJc w:val="left"/>
      <w:pPr>
        <w:tabs>
          <w:tab w:val="num" w:pos="360"/>
        </w:tabs>
        <w:ind w:left="360" w:hanging="360"/>
      </w:pPr>
      <w:rPr>
        <w:rFonts w:hint="default"/>
      </w:rPr>
    </w:lvl>
  </w:abstractNum>
  <w:abstractNum w:abstractNumId="9" w15:restartNumberingAfterBreak="0">
    <w:nsid w:val="626C2173"/>
    <w:multiLevelType w:val="hybridMultilevel"/>
    <w:tmpl w:val="6DDAA82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E22308"/>
    <w:multiLevelType w:val="singleLevel"/>
    <w:tmpl w:val="E8DAAE2C"/>
    <w:lvl w:ilvl="0">
      <w:start w:val="3"/>
      <w:numFmt w:val="decimal"/>
      <w:pStyle w:val="INDENTLIST"/>
      <w:lvlText w:val="%1."/>
      <w:lvlJc w:val="left"/>
      <w:pPr>
        <w:tabs>
          <w:tab w:val="num" w:pos="360"/>
        </w:tabs>
        <w:ind w:left="360" w:hanging="360"/>
      </w:pPr>
      <w:rPr>
        <w:rFonts w:hint="default"/>
      </w:rPr>
    </w:lvl>
  </w:abstractNum>
  <w:abstractNum w:abstractNumId="11" w15:restartNumberingAfterBreak="0">
    <w:nsid w:val="75865427"/>
    <w:multiLevelType w:val="multilevel"/>
    <w:tmpl w:val="61CEB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5E5747"/>
    <w:multiLevelType w:val="hybridMultilevel"/>
    <w:tmpl w:val="2E0CD250"/>
    <w:lvl w:ilvl="0" w:tplc="A0206DE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9C30DB4"/>
    <w:multiLevelType w:val="hybridMultilevel"/>
    <w:tmpl w:val="EB5E2BAE"/>
    <w:lvl w:ilvl="0" w:tplc="C82496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3"/>
  </w:num>
  <w:num w:numId="13">
    <w:abstractNumId w:val="13"/>
  </w:num>
  <w:num w:numId="14">
    <w:abstractNumId w:val="12"/>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45"/>
    <w:rsid w:val="0000361E"/>
    <w:rsid w:val="00007EF7"/>
    <w:rsid w:val="000100E9"/>
    <w:rsid w:val="00013356"/>
    <w:rsid w:val="00014ED5"/>
    <w:rsid w:val="00015F04"/>
    <w:rsid w:val="00020A42"/>
    <w:rsid w:val="00021627"/>
    <w:rsid w:val="00022FE5"/>
    <w:rsid w:val="00023A84"/>
    <w:rsid w:val="00030F2C"/>
    <w:rsid w:val="00033C00"/>
    <w:rsid w:val="000378AF"/>
    <w:rsid w:val="00037E48"/>
    <w:rsid w:val="00040143"/>
    <w:rsid w:val="000409D7"/>
    <w:rsid w:val="0004271A"/>
    <w:rsid w:val="000431A8"/>
    <w:rsid w:val="0004513D"/>
    <w:rsid w:val="00050214"/>
    <w:rsid w:val="00052C05"/>
    <w:rsid w:val="00053018"/>
    <w:rsid w:val="0005317B"/>
    <w:rsid w:val="000546B7"/>
    <w:rsid w:val="00055439"/>
    <w:rsid w:val="0005603A"/>
    <w:rsid w:val="000611EC"/>
    <w:rsid w:val="000668E3"/>
    <w:rsid w:val="00066CE8"/>
    <w:rsid w:val="00071E0A"/>
    <w:rsid w:val="00071EB1"/>
    <w:rsid w:val="0007339B"/>
    <w:rsid w:val="0007390F"/>
    <w:rsid w:val="00076104"/>
    <w:rsid w:val="0007674C"/>
    <w:rsid w:val="0007677A"/>
    <w:rsid w:val="000773E2"/>
    <w:rsid w:val="00080DA0"/>
    <w:rsid w:val="000840F0"/>
    <w:rsid w:val="00087930"/>
    <w:rsid w:val="00087BBC"/>
    <w:rsid w:val="000927AC"/>
    <w:rsid w:val="00092FD8"/>
    <w:rsid w:val="000974AD"/>
    <w:rsid w:val="000A02D5"/>
    <w:rsid w:val="000A3B65"/>
    <w:rsid w:val="000A6C1E"/>
    <w:rsid w:val="000B0A7C"/>
    <w:rsid w:val="000B170C"/>
    <w:rsid w:val="000B377B"/>
    <w:rsid w:val="000B5131"/>
    <w:rsid w:val="000B6E31"/>
    <w:rsid w:val="000B7909"/>
    <w:rsid w:val="000C3355"/>
    <w:rsid w:val="000C3B10"/>
    <w:rsid w:val="000C3E51"/>
    <w:rsid w:val="000C5979"/>
    <w:rsid w:val="000C5995"/>
    <w:rsid w:val="000D46C6"/>
    <w:rsid w:val="000D5B19"/>
    <w:rsid w:val="000D6750"/>
    <w:rsid w:val="000D6F3E"/>
    <w:rsid w:val="000D7EB8"/>
    <w:rsid w:val="000E3B95"/>
    <w:rsid w:val="000E3E26"/>
    <w:rsid w:val="000E4411"/>
    <w:rsid w:val="000E7E30"/>
    <w:rsid w:val="000F25ED"/>
    <w:rsid w:val="000F596E"/>
    <w:rsid w:val="001010AC"/>
    <w:rsid w:val="00104CFE"/>
    <w:rsid w:val="00104D3B"/>
    <w:rsid w:val="00110344"/>
    <w:rsid w:val="0011144F"/>
    <w:rsid w:val="00111548"/>
    <w:rsid w:val="00112205"/>
    <w:rsid w:val="00112689"/>
    <w:rsid w:val="00112979"/>
    <w:rsid w:val="00113EDA"/>
    <w:rsid w:val="00113F1B"/>
    <w:rsid w:val="001152C6"/>
    <w:rsid w:val="00116490"/>
    <w:rsid w:val="00116895"/>
    <w:rsid w:val="00117DCC"/>
    <w:rsid w:val="00120010"/>
    <w:rsid w:val="00121735"/>
    <w:rsid w:val="00123284"/>
    <w:rsid w:val="00123962"/>
    <w:rsid w:val="00123A6D"/>
    <w:rsid w:val="00124230"/>
    <w:rsid w:val="0012458C"/>
    <w:rsid w:val="001251C9"/>
    <w:rsid w:val="00125B22"/>
    <w:rsid w:val="0012665D"/>
    <w:rsid w:val="001307AB"/>
    <w:rsid w:val="00133D16"/>
    <w:rsid w:val="00135E36"/>
    <w:rsid w:val="0013615B"/>
    <w:rsid w:val="00141246"/>
    <w:rsid w:val="0014235E"/>
    <w:rsid w:val="00142A44"/>
    <w:rsid w:val="00143045"/>
    <w:rsid w:val="0014462F"/>
    <w:rsid w:val="0014479B"/>
    <w:rsid w:val="00146DC7"/>
    <w:rsid w:val="0014764D"/>
    <w:rsid w:val="00150ECE"/>
    <w:rsid w:val="0015136E"/>
    <w:rsid w:val="00151973"/>
    <w:rsid w:val="00152DF4"/>
    <w:rsid w:val="00154C42"/>
    <w:rsid w:val="00161082"/>
    <w:rsid w:val="0016786F"/>
    <w:rsid w:val="0017002F"/>
    <w:rsid w:val="00172603"/>
    <w:rsid w:val="0017283E"/>
    <w:rsid w:val="001739F8"/>
    <w:rsid w:val="00177ED0"/>
    <w:rsid w:val="00182D0B"/>
    <w:rsid w:val="00183CF2"/>
    <w:rsid w:val="00185AA4"/>
    <w:rsid w:val="00190449"/>
    <w:rsid w:val="001907B4"/>
    <w:rsid w:val="001917B9"/>
    <w:rsid w:val="00193A8D"/>
    <w:rsid w:val="001945E9"/>
    <w:rsid w:val="001948B6"/>
    <w:rsid w:val="001954F8"/>
    <w:rsid w:val="00195963"/>
    <w:rsid w:val="00197747"/>
    <w:rsid w:val="001A2EF1"/>
    <w:rsid w:val="001A55A5"/>
    <w:rsid w:val="001A6BFB"/>
    <w:rsid w:val="001B313C"/>
    <w:rsid w:val="001B3D00"/>
    <w:rsid w:val="001B417D"/>
    <w:rsid w:val="001B451A"/>
    <w:rsid w:val="001C2017"/>
    <w:rsid w:val="001C2711"/>
    <w:rsid w:val="001C4BEA"/>
    <w:rsid w:val="001C72AD"/>
    <w:rsid w:val="001D013E"/>
    <w:rsid w:val="001D0385"/>
    <w:rsid w:val="001D1F70"/>
    <w:rsid w:val="001D2330"/>
    <w:rsid w:val="001D2342"/>
    <w:rsid w:val="001D317A"/>
    <w:rsid w:val="001D33F0"/>
    <w:rsid w:val="001D40C8"/>
    <w:rsid w:val="001D56BF"/>
    <w:rsid w:val="001D67C2"/>
    <w:rsid w:val="001D71F8"/>
    <w:rsid w:val="001E24B4"/>
    <w:rsid w:val="001E558B"/>
    <w:rsid w:val="001E7CC9"/>
    <w:rsid w:val="001F0267"/>
    <w:rsid w:val="001F0397"/>
    <w:rsid w:val="001F375E"/>
    <w:rsid w:val="002018F8"/>
    <w:rsid w:val="0020230C"/>
    <w:rsid w:val="00204551"/>
    <w:rsid w:val="00204BFC"/>
    <w:rsid w:val="00206048"/>
    <w:rsid w:val="002078E7"/>
    <w:rsid w:val="00210893"/>
    <w:rsid w:val="002116C6"/>
    <w:rsid w:val="002157A5"/>
    <w:rsid w:val="00221A8A"/>
    <w:rsid w:val="00221ABC"/>
    <w:rsid w:val="00225AE3"/>
    <w:rsid w:val="00230470"/>
    <w:rsid w:val="00232B7A"/>
    <w:rsid w:val="00234D0F"/>
    <w:rsid w:val="00234D1C"/>
    <w:rsid w:val="00245F9B"/>
    <w:rsid w:val="0024662E"/>
    <w:rsid w:val="00250428"/>
    <w:rsid w:val="00252EC4"/>
    <w:rsid w:val="00254A5F"/>
    <w:rsid w:val="00257D2F"/>
    <w:rsid w:val="00257D3B"/>
    <w:rsid w:val="002616C0"/>
    <w:rsid w:val="00262B40"/>
    <w:rsid w:val="002630EA"/>
    <w:rsid w:val="002642CD"/>
    <w:rsid w:val="00264C65"/>
    <w:rsid w:val="002656C3"/>
    <w:rsid w:val="00267D7B"/>
    <w:rsid w:val="002705A0"/>
    <w:rsid w:val="00270D67"/>
    <w:rsid w:val="00271EB8"/>
    <w:rsid w:val="00272662"/>
    <w:rsid w:val="00272A08"/>
    <w:rsid w:val="00272AFB"/>
    <w:rsid w:val="00272D87"/>
    <w:rsid w:val="00275443"/>
    <w:rsid w:val="00282FF9"/>
    <w:rsid w:val="0028764C"/>
    <w:rsid w:val="00290813"/>
    <w:rsid w:val="002923D0"/>
    <w:rsid w:val="002940ED"/>
    <w:rsid w:val="00295080"/>
    <w:rsid w:val="002979DC"/>
    <w:rsid w:val="00297E26"/>
    <w:rsid w:val="00297FA0"/>
    <w:rsid w:val="002A097A"/>
    <w:rsid w:val="002A0C20"/>
    <w:rsid w:val="002A0E04"/>
    <w:rsid w:val="002A1488"/>
    <w:rsid w:val="002A30E8"/>
    <w:rsid w:val="002A5348"/>
    <w:rsid w:val="002A5526"/>
    <w:rsid w:val="002B037A"/>
    <w:rsid w:val="002B4990"/>
    <w:rsid w:val="002B7917"/>
    <w:rsid w:val="002C266E"/>
    <w:rsid w:val="002C31BA"/>
    <w:rsid w:val="002C3AAE"/>
    <w:rsid w:val="002C6198"/>
    <w:rsid w:val="002C755A"/>
    <w:rsid w:val="002C75CE"/>
    <w:rsid w:val="002D0563"/>
    <w:rsid w:val="002D0B41"/>
    <w:rsid w:val="002D2DA1"/>
    <w:rsid w:val="002D4106"/>
    <w:rsid w:val="002D448B"/>
    <w:rsid w:val="002D6E94"/>
    <w:rsid w:val="002D7CB6"/>
    <w:rsid w:val="002E0C39"/>
    <w:rsid w:val="002E125B"/>
    <w:rsid w:val="002E3CA4"/>
    <w:rsid w:val="002E410C"/>
    <w:rsid w:val="002E46D7"/>
    <w:rsid w:val="002E5D43"/>
    <w:rsid w:val="002F1525"/>
    <w:rsid w:val="002F1636"/>
    <w:rsid w:val="002F2589"/>
    <w:rsid w:val="002F39FD"/>
    <w:rsid w:val="002F3AC0"/>
    <w:rsid w:val="002F3E3C"/>
    <w:rsid w:val="002F482C"/>
    <w:rsid w:val="002F5F77"/>
    <w:rsid w:val="002F6F4C"/>
    <w:rsid w:val="0030547A"/>
    <w:rsid w:val="00306008"/>
    <w:rsid w:val="003073FF"/>
    <w:rsid w:val="00312F08"/>
    <w:rsid w:val="00313225"/>
    <w:rsid w:val="00314535"/>
    <w:rsid w:val="0031610F"/>
    <w:rsid w:val="003178A2"/>
    <w:rsid w:val="00322DAE"/>
    <w:rsid w:val="003242F0"/>
    <w:rsid w:val="003247E3"/>
    <w:rsid w:val="00325E58"/>
    <w:rsid w:val="00326717"/>
    <w:rsid w:val="00332782"/>
    <w:rsid w:val="00334074"/>
    <w:rsid w:val="00335C73"/>
    <w:rsid w:val="00336435"/>
    <w:rsid w:val="00337BCF"/>
    <w:rsid w:val="0034150B"/>
    <w:rsid w:val="00341DE3"/>
    <w:rsid w:val="003421C7"/>
    <w:rsid w:val="003427AF"/>
    <w:rsid w:val="00344BC2"/>
    <w:rsid w:val="00350870"/>
    <w:rsid w:val="00350902"/>
    <w:rsid w:val="003509CC"/>
    <w:rsid w:val="00357D13"/>
    <w:rsid w:val="00362915"/>
    <w:rsid w:val="00364E82"/>
    <w:rsid w:val="003658B6"/>
    <w:rsid w:val="00366069"/>
    <w:rsid w:val="0036641D"/>
    <w:rsid w:val="003667F3"/>
    <w:rsid w:val="00367707"/>
    <w:rsid w:val="003709EF"/>
    <w:rsid w:val="00372C2D"/>
    <w:rsid w:val="00373ACA"/>
    <w:rsid w:val="00374FB9"/>
    <w:rsid w:val="0037605B"/>
    <w:rsid w:val="00376D97"/>
    <w:rsid w:val="00376DE0"/>
    <w:rsid w:val="00381993"/>
    <w:rsid w:val="003824A0"/>
    <w:rsid w:val="00384C5A"/>
    <w:rsid w:val="00385829"/>
    <w:rsid w:val="00385FD2"/>
    <w:rsid w:val="00392C25"/>
    <w:rsid w:val="0039352B"/>
    <w:rsid w:val="003972CD"/>
    <w:rsid w:val="003A09F8"/>
    <w:rsid w:val="003A22D4"/>
    <w:rsid w:val="003A2BB3"/>
    <w:rsid w:val="003A6795"/>
    <w:rsid w:val="003B66C5"/>
    <w:rsid w:val="003C3166"/>
    <w:rsid w:val="003C437D"/>
    <w:rsid w:val="003C622B"/>
    <w:rsid w:val="003C6B97"/>
    <w:rsid w:val="003C7B34"/>
    <w:rsid w:val="003C7F6F"/>
    <w:rsid w:val="003D0101"/>
    <w:rsid w:val="003D1E8F"/>
    <w:rsid w:val="003D4A5B"/>
    <w:rsid w:val="003D61BD"/>
    <w:rsid w:val="003D62B2"/>
    <w:rsid w:val="003E108A"/>
    <w:rsid w:val="003E1BC7"/>
    <w:rsid w:val="003E35B3"/>
    <w:rsid w:val="003F0FA1"/>
    <w:rsid w:val="003F1307"/>
    <w:rsid w:val="003F44C2"/>
    <w:rsid w:val="003F61EB"/>
    <w:rsid w:val="003F7A8D"/>
    <w:rsid w:val="003F7D39"/>
    <w:rsid w:val="00401426"/>
    <w:rsid w:val="00402C3D"/>
    <w:rsid w:val="00403D7B"/>
    <w:rsid w:val="00403F79"/>
    <w:rsid w:val="00404BC8"/>
    <w:rsid w:val="004052A1"/>
    <w:rsid w:val="00412736"/>
    <w:rsid w:val="0041295D"/>
    <w:rsid w:val="00413517"/>
    <w:rsid w:val="004135A4"/>
    <w:rsid w:val="00415AE6"/>
    <w:rsid w:val="00416019"/>
    <w:rsid w:val="00421020"/>
    <w:rsid w:val="0042270A"/>
    <w:rsid w:val="0042375E"/>
    <w:rsid w:val="00424697"/>
    <w:rsid w:val="0042536E"/>
    <w:rsid w:val="00425766"/>
    <w:rsid w:val="00425BF2"/>
    <w:rsid w:val="0042677C"/>
    <w:rsid w:val="004274D6"/>
    <w:rsid w:val="004304A0"/>
    <w:rsid w:val="004348C4"/>
    <w:rsid w:val="00441D36"/>
    <w:rsid w:val="0044285C"/>
    <w:rsid w:val="0044597A"/>
    <w:rsid w:val="004473F1"/>
    <w:rsid w:val="00454542"/>
    <w:rsid w:val="00462036"/>
    <w:rsid w:val="004635DC"/>
    <w:rsid w:val="00463719"/>
    <w:rsid w:val="00464008"/>
    <w:rsid w:val="0046621B"/>
    <w:rsid w:val="00466221"/>
    <w:rsid w:val="004662F4"/>
    <w:rsid w:val="00470A4A"/>
    <w:rsid w:val="00477EA5"/>
    <w:rsid w:val="004806E6"/>
    <w:rsid w:val="00480E45"/>
    <w:rsid w:val="0048133E"/>
    <w:rsid w:val="00483A86"/>
    <w:rsid w:val="004848A3"/>
    <w:rsid w:val="00484DF1"/>
    <w:rsid w:val="0048558C"/>
    <w:rsid w:val="0048797C"/>
    <w:rsid w:val="004947D8"/>
    <w:rsid w:val="0049608B"/>
    <w:rsid w:val="004966C6"/>
    <w:rsid w:val="004A18AD"/>
    <w:rsid w:val="004A3425"/>
    <w:rsid w:val="004A43DC"/>
    <w:rsid w:val="004A5D5D"/>
    <w:rsid w:val="004A6B98"/>
    <w:rsid w:val="004A7AF8"/>
    <w:rsid w:val="004B1F41"/>
    <w:rsid w:val="004B2AA2"/>
    <w:rsid w:val="004B414F"/>
    <w:rsid w:val="004B6940"/>
    <w:rsid w:val="004C27DA"/>
    <w:rsid w:val="004C4BF1"/>
    <w:rsid w:val="004C5B2F"/>
    <w:rsid w:val="004C768D"/>
    <w:rsid w:val="004D1AFD"/>
    <w:rsid w:val="004D4427"/>
    <w:rsid w:val="004D5E07"/>
    <w:rsid w:val="004E02A4"/>
    <w:rsid w:val="004E52FD"/>
    <w:rsid w:val="004E7B78"/>
    <w:rsid w:val="004F0F0F"/>
    <w:rsid w:val="004F1874"/>
    <w:rsid w:val="004F26B2"/>
    <w:rsid w:val="004F2826"/>
    <w:rsid w:val="004F34E1"/>
    <w:rsid w:val="004F4F1F"/>
    <w:rsid w:val="004F5DEB"/>
    <w:rsid w:val="004F6AFD"/>
    <w:rsid w:val="004F777A"/>
    <w:rsid w:val="00501512"/>
    <w:rsid w:val="00502205"/>
    <w:rsid w:val="0050313C"/>
    <w:rsid w:val="00506691"/>
    <w:rsid w:val="00507603"/>
    <w:rsid w:val="00510E4C"/>
    <w:rsid w:val="0051130A"/>
    <w:rsid w:val="00511414"/>
    <w:rsid w:val="00513193"/>
    <w:rsid w:val="00514C9B"/>
    <w:rsid w:val="0051569F"/>
    <w:rsid w:val="0052140F"/>
    <w:rsid w:val="00524742"/>
    <w:rsid w:val="005270D8"/>
    <w:rsid w:val="005309C0"/>
    <w:rsid w:val="00531D8B"/>
    <w:rsid w:val="00534AD4"/>
    <w:rsid w:val="00536C87"/>
    <w:rsid w:val="00537657"/>
    <w:rsid w:val="00544C8E"/>
    <w:rsid w:val="00546504"/>
    <w:rsid w:val="00547D8B"/>
    <w:rsid w:val="005508E7"/>
    <w:rsid w:val="0055181E"/>
    <w:rsid w:val="005518F8"/>
    <w:rsid w:val="00556BD5"/>
    <w:rsid w:val="00560A12"/>
    <w:rsid w:val="005614A2"/>
    <w:rsid w:val="00565A1F"/>
    <w:rsid w:val="00566314"/>
    <w:rsid w:val="00566CF0"/>
    <w:rsid w:val="00567406"/>
    <w:rsid w:val="00567488"/>
    <w:rsid w:val="00572444"/>
    <w:rsid w:val="00572EC5"/>
    <w:rsid w:val="00573236"/>
    <w:rsid w:val="00575D0B"/>
    <w:rsid w:val="005823F6"/>
    <w:rsid w:val="005823FF"/>
    <w:rsid w:val="005832CD"/>
    <w:rsid w:val="005840D7"/>
    <w:rsid w:val="005877DA"/>
    <w:rsid w:val="00591AA3"/>
    <w:rsid w:val="00593BDA"/>
    <w:rsid w:val="00594CAC"/>
    <w:rsid w:val="0059686D"/>
    <w:rsid w:val="00596F8F"/>
    <w:rsid w:val="005A0BB5"/>
    <w:rsid w:val="005A182D"/>
    <w:rsid w:val="005A4827"/>
    <w:rsid w:val="005A6C24"/>
    <w:rsid w:val="005B01F9"/>
    <w:rsid w:val="005B1F69"/>
    <w:rsid w:val="005B3B8A"/>
    <w:rsid w:val="005B4FCE"/>
    <w:rsid w:val="005B5C30"/>
    <w:rsid w:val="005B5D64"/>
    <w:rsid w:val="005B7C54"/>
    <w:rsid w:val="005C0E51"/>
    <w:rsid w:val="005C13CB"/>
    <w:rsid w:val="005C1EE4"/>
    <w:rsid w:val="005C5FE9"/>
    <w:rsid w:val="005D0DA8"/>
    <w:rsid w:val="005D1B7B"/>
    <w:rsid w:val="005D25A3"/>
    <w:rsid w:val="005D4FAB"/>
    <w:rsid w:val="005D54C5"/>
    <w:rsid w:val="005D69A1"/>
    <w:rsid w:val="005D6ADC"/>
    <w:rsid w:val="005E055D"/>
    <w:rsid w:val="005E08F2"/>
    <w:rsid w:val="005E130B"/>
    <w:rsid w:val="005E18A5"/>
    <w:rsid w:val="005E2E3A"/>
    <w:rsid w:val="005E6041"/>
    <w:rsid w:val="005E6769"/>
    <w:rsid w:val="005F3423"/>
    <w:rsid w:val="005F3C2C"/>
    <w:rsid w:val="005F49ED"/>
    <w:rsid w:val="005F5614"/>
    <w:rsid w:val="005F5D7A"/>
    <w:rsid w:val="005F6C79"/>
    <w:rsid w:val="00602DE6"/>
    <w:rsid w:val="00603476"/>
    <w:rsid w:val="00604100"/>
    <w:rsid w:val="00604A5A"/>
    <w:rsid w:val="006056F8"/>
    <w:rsid w:val="00605B92"/>
    <w:rsid w:val="006067D3"/>
    <w:rsid w:val="00606930"/>
    <w:rsid w:val="006109FD"/>
    <w:rsid w:val="00610C05"/>
    <w:rsid w:val="00612845"/>
    <w:rsid w:val="00613D6D"/>
    <w:rsid w:val="006142FD"/>
    <w:rsid w:val="0061523B"/>
    <w:rsid w:val="00615C20"/>
    <w:rsid w:val="00617E31"/>
    <w:rsid w:val="00620039"/>
    <w:rsid w:val="006207DD"/>
    <w:rsid w:val="0062203F"/>
    <w:rsid w:val="006235C4"/>
    <w:rsid w:val="00624271"/>
    <w:rsid w:val="006253A8"/>
    <w:rsid w:val="00627CF3"/>
    <w:rsid w:val="006316B5"/>
    <w:rsid w:val="006323FA"/>
    <w:rsid w:val="0063249D"/>
    <w:rsid w:val="00633273"/>
    <w:rsid w:val="006338F6"/>
    <w:rsid w:val="00633EA4"/>
    <w:rsid w:val="006355D6"/>
    <w:rsid w:val="006402B7"/>
    <w:rsid w:val="006403FA"/>
    <w:rsid w:val="00642602"/>
    <w:rsid w:val="006427A4"/>
    <w:rsid w:val="0064384C"/>
    <w:rsid w:val="00647926"/>
    <w:rsid w:val="00650C73"/>
    <w:rsid w:val="00650C76"/>
    <w:rsid w:val="006525DF"/>
    <w:rsid w:val="00652F6D"/>
    <w:rsid w:val="006560E0"/>
    <w:rsid w:val="006571F9"/>
    <w:rsid w:val="00657370"/>
    <w:rsid w:val="00660EDF"/>
    <w:rsid w:val="00661F43"/>
    <w:rsid w:val="00662BF2"/>
    <w:rsid w:val="00666E24"/>
    <w:rsid w:val="00667308"/>
    <w:rsid w:val="006701C2"/>
    <w:rsid w:val="00671016"/>
    <w:rsid w:val="0067105B"/>
    <w:rsid w:val="0067273D"/>
    <w:rsid w:val="00672E28"/>
    <w:rsid w:val="006760F2"/>
    <w:rsid w:val="00676DBE"/>
    <w:rsid w:val="0067791F"/>
    <w:rsid w:val="00677BBC"/>
    <w:rsid w:val="0068052B"/>
    <w:rsid w:val="0068083A"/>
    <w:rsid w:val="00685893"/>
    <w:rsid w:val="00693355"/>
    <w:rsid w:val="00693FC1"/>
    <w:rsid w:val="006949BC"/>
    <w:rsid w:val="006A2E2D"/>
    <w:rsid w:val="006A3BF5"/>
    <w:rsid w:val="006A3E64"/>
    <w:rsid w:val="006A4DB9"/>
    <w:rsid w:val="006A4FA8"/>
    <w:rsid w:val="006A5951"/>
    <w:rsid w:val="006B05C5"/>
    <w:rsid w:val="006B0B13"/>
    <w:rsid w:val="006B3F14"/>
    <w:rsid w:val="006B48BF"/>
    <w:rsid w:val="006B6FDB"/>
    <w:rsid w:val="006B7244"/>
    <w:rsid w:val="006C20FE"/>
    <w:rsid w:val="006C2395"/>
    <w:rsid w:val="006C4834"/>
    <w:rsid w:val="006D026A"/>
    <w:rsid w:val="006D056C"/>
    <w:rsid w:val="006D17DA"/>
    <w:rsid w:val="006D1EC3"/>
    <w:rsid w:val="006D1EED"/>
    <w:rsid w:val="006D1F3E"/>
    <w:rsid w:val="006D3353"/>
    <w:rsid w:val="006D4740"/>
    <w:rsid w:val="006D6D58"/>
    <w:rsid w:val="006E07BE"/>
    <w:rsid w:val="006E207D"/>
    <w:rsid w:val="006E4CB1"/>
    <w:rsid w:val="006E5133"/>
    <w:rsid w:val="006E594C"/>
    <w:rsid w:val="006E6527"/>
    <w:rsid w:val="006E756A"/>
    <w:rsid w:val="006E78AC"/>
    <w:rsid w:val="006F020C"/>
    <w:rsid w:val="006F1667"/>
    <w:rsid w:val="006F2ABA"/>
    <w:rsid w:val="006F4EE7"/>
    <w:rsid w:val="006F506A"/>
    <w:rsid w:val="006F5932"/>
    <w:rsid w:val="006F7E70"/>
    <w:rsid w:val="00703392"/>
    <w:rsid w:val="00704C4B"/>
    <w:rsid w:val="00705508"/>
    <w:rsid w:val="00705668"/>
    <w:rsid w:val="007074B3"/>
    <w:rsid w:val="00712E7D"/>
    <w:rsid w:val="007131DE"/>
    <w:rsid w:val="00714A77"/>
    <w:rsid w:val="007153B4"/>
    <w:rsid w:val="00715A36"/>
    <w:rsid w:val="00717970"/>
    <w:rsid w:val="00720DDA"/>
    <w:rsid w:val="0072182A"/>
    <w:rsid w:val="00722D27"/>
    <w:rsid w:val="00725018"/>
    <w:rsid w:val="0072722D"/>
    <w:rsid w:val="00727772"/>
    <w:rsid w:val="00731B94"/>
    <w:rsid w:val="00733A8A"/>
    <w:rsid w:val="00734B0D"/>
    <w:rsid w:val="0073556B"/>
    <w:rsid w:val="007362E7"/>
    <w:rsid w:val="00740E64"/>
    <w:rsid w:val="00740EE6"/>
    <w:rsid w:val="0074564E"/>
    <w:rsid w:val="00746101"/>
    <w:rsid w:val="00746BCC"/>
    <w:rsid w:val="00746DD8"/>
    <w:rsid w:val="007478D2"/>
    <w:rsid w:val="00753A95"/>
    <w:rsid w:val="00755780"/>
    <w:rsid w:val="00761F4D"/>
    <w:rsid w:val="00761FD9"/>
    <w:rsid w:val="0076368F"/>
    <w:rsid w:val="00763AA0"/>
    <w:rsid w:val="007674D0"/>
    <w:rsid w:val="007676C9"/>
    <w:rsid w:val="00770136"/>
    <w:rsid w:val="00770C2A"/>
    <w:rsid w:val="00774DCD"/>
    <w:rsid w:val="007754A0"/>
    <w:rsid w:val="007755C1"/>
    <w:rsid w:val="00775E76"/>
    <w:rsid w:val="00775F83"/>
    <w:rsid w:val="00776E2E"/>
    <w:rsid w:val="0077718D"/>
    <w:rsid w:val="00782301"/>
    <w:rsid w:val="00783019"/>
    <w:rsid w:val="007836A5"/>
    <w:rsid w:val="0079081F"/>
    <w:rsid w:val="00793E6C"/>
    <w:rsid w:val="00793FB5"/>
    <w:rsid w:val="00797E7B"/>
    <w:rsid w:val="007A0A28"/>
    <w:rsid w:val="007A223C"/>
    <w:rsid w:val="007A7C64"/>
    <w:rsid w:val="007B0656"/>
    <w:rsid w:val="007B10CB"/>
    <w:rsid w:val="007B2660"/>
    <w:rsid w:val="007B2A9B"/>
    <w:rsid w:val="007B5591"/>
    <w:rsid w:val="007C0268"/>
    <w:rsid w:val="007C12BC"/>
    <w:rsid w:val="007C1B90"/>
    <w:rsid w:val="007C5CBC"/>
    <w:rsid w:val="007C66D9"/>
    <w:rsid w:val="007D003A"/>
    <w:rsid w:val="007D1B64"/>
    <w:rsid w:val="007D7F95"/>
    <w:rsid w:val="007E1050"/>
    <w:rsid w:val="007E1821"/>
    <w:rsid w:val="007E4915"/>
    <w:rsid w:val="007E4A4A"/>
    <w:rsid w:val="007E5B65"/>
    <w:rsid w:val="007E65C0"/>
    <w:rsid w:val="007F0859"/>
    <w:rsid w:val="007F264B"/>
    <w:rsid w:val="007F2AA6"/>
    <w:rsid w:val="007F4CBB"/>
    <w:rsid w:val="007F7BED"/>
    <w:rsid w:val="008016A2"/>
    <w:rsid w:val="00802F93"/>
    <w:rsid w:val="00804395"/>
    <w:rsid w:val="00804EC0"/>
    <w:rsid w:val="00806250"/>
    <w:rsid w:val="0081185F"/>
    <w:rsid w:val="008137DA"/>
    <w:rsid w:val="00814034"/>
    <w:rsid w:val="008157F5"/>
    <w:rsid w:val="00815ABE"/>
    <w:rsid w:val="00816B0A"/>
    <w:rsid w:val="00817C0B"/>
    <w:rsid w:val="0082165B"/>
    <w:rsid w:val="0082505E"/>
    <w:rsid w:val="00825369"/>
    <w:rsid w:val="00825FD9"/>
    <w:rsid w:val="00827289"/>
    <w:rsid w:val="00832C61"/>
    <w:rsid w:val="00832D28"/>
    <w:rsid w:val="00833D6B"/>
    <w:rsid w:val="00836473"/>
    <w:rsid w:val="008366F5"/>
    <w:rsid w:val="00836DF8"/>
    <w:rsid w:val="00841374"/>
    <w:rsid w:val="008426AA"/>
    <w:rsid w:val="00845164"/>
    <w:rsid w:val="0084577A"/>
    <w:rsid w:val="00845E02"/>
    <w:rsid w:val="008470D4"/>
    <w:rsid w:val="008514EF"/>
    <w:rsid w:val="008534C0"/>
    <w:rsid w:val="00853A38"/>
    <w:rsid w:val="00853DC4"/>
    <w:rsid w:val="00856C9E"/>
    <w:rsid w:val="00857E27"/>
    <w:rsid w:val="008606F2"/>
    <w:rsid w:val="00862DCE"/>
    <w:rsid w:val="00864C28"/>
    <w:rsid w:val="00871553"/>
    <w:rsid w:val="00871E3B"/>
    <w:rsid w:val="00872C44"/>
    <w:rsid w:val="00873E79"/>
    <w:rsid w:val="00874215"/>
    <w:rsid w:val="00877F67"/>
    <w:rsid w:val="00880AA5"/>
    <w:rsid w:val="00882413"/>
    <w:rsid w:val="00882881"/>
    <w:rsid w:val="00882DC4"/>
    <w:rsid w:val="00885521"/>
    <w:rsid w:val="00885D09"/>
    <w:rsid w:val="008864F6"/>
    <w:rsid w:val="008878E6"/>
    <w:rsid w:val="00887FE8"/>
    <w:rsid w:val="0089247D"/>
    <w:rsid w:val="008934BE"/>
    <w:rsid w:val="00893FE9"/>
    <w:rsid w:val="00895B2C"/>
    <w:rsid w:val="00896895"/>
    <w:rsid w:val="00897A53"/>
    <w:rsid w:val="008A017A"/>
    <w:rsid w:val="008A1D93"/>
    <w:rsid w:val="008A2762"/>
    <w:rsid w:val="008A2F9C"/>
    <w:rsid w:val="008A3393"/>
    <w:rsid w:val="008A35FA"/>
    <w:rsid w:val="008A4AB5"/>
    <w:rsid w:val="008A5A11"/>
    <w:rsid w:val="008B0F38"/>
    <w:rsid w:val="008B281F"/>
    <w:rsid w:val="008B5E46"/>
    <w:rsid w:val="008B643D"/>
    <w:rsid w:val="008B77ED"/>
    <w:rsid w:val="008C0B7F"/>
    <w:rsid w:val="008C3493"/>
    <w:rsid w:val="008C36FB"/>
    <w:rsid w:val="008C3D28"/>
    <w:rsid w:val="008C7274"/>
    <w:rsid w:val="008D0204"/>
    <w:rsid w:val="008D0C21"/>
    <w:rsid w:val="008D1FF9"/>
    <w:rsid w:val="008D2798"/>
    <w:rsid w:val="008D3BF3"/>
    <w:rsid w:val="008D4B2C"/>
    <w:rsid w:val="008D4BD7"/>
    <w:rsid w:val="008D6C4C"/>
    <w:rsid w:val="008D7CA0"/>
    <w:rsid w:val="008E0C88"/>
    <w:rsid w:val="008E4DE2"/>
    <w:rsid w:val="008F21F1"/>
    <w:rsid w:val="008F49EC"/>
    <w:rsid w:val="008F5374"/>
    <w:rsid w:val="008F6B40"/>
    <w:rsid w:val="008F6B5F"/>
    <w:rsid w:val="00900B0E"/>
    <w:rsid w:val="00905A09"/>
    <w:rsid w:val="00905EA9"/>
    <w:rsid w:val="00907531"/>
    <w:rsid w:val="00907615"/>
    <w:rsid w:val="00907E83"/>
    <w:rsid w:val="009128D0"/>
    <w:rsid w:val="00912B33"/>
    <w:rsid w:val="009147E4"/>
    <w:rsid w:val="0091649D"/>
    <w:rsid w:val="00916530"/>
    <w:rsid w:val="00921BBD"/>
    <w:rsid w:val="009236B3"/>
    <w:rsid w:val="00924075"/>
    <w:rsid w:val="0092515A"/>
    <w:rsid w:val="009325CB"/>
    <w:rsid w:val="009331C8"/>
    <w:rsid w:val="00935964"/>
    <w:rsid w:val="009359B9"/>
    <w:rsid w:val="00936222"/>
    <w:rsid w:val="00940542"/>
    <w:rsid w:val="00942DF5"/>
    <w:rsid w:val="00944691"/>
    <w:rsid w:val="009514F9"/>
    <w:rsid w:val="00951D1B"/>
    <w:rsid w:val="0095404E"/>
    <w:rsid w:val="0095466A"/>
    <w:rsid w:val="00955B1F"/>
    <w:rsid w:val="0095608B"/>
    <w:rsid w:val="00960763"/>
    <w:rsid w:val="009612FA"/>
    <w:rsid w:val="0096136B"/>
    <w:rsid w:val="00963303"/>
    <w:rsid w:val="009642FD"/>
    <w:rsid w:val="00964940"/>
    <w:rsid w:val="00966506"/>
    <w:rsid w:val="00966C5D"/>
    <w:rsid w:val="00966D05"/>
    <w:rsid w:val="00971220"/>
    <w:rsid w:val="00971A15"/>
    <w:rsid w:val="00971B35"/>
    <w:rsid w:val="00972254"/>
    <w:rsid w:val="00975867"/>
    <w:rsid w:val="00977589"/>
    <w:rsid w:val="00980FE5"/>
    <w:rsid w:val="009814EE"/>
    <w:rsid w:val="00981991"/>
    <w:rsid w:val="00981EA8"/>
    <w:rsid w:val="00981EB7"/>
    <w:rsid w:val="00983463"/>
    <w:rsid w:val="009837F9"/>
    <w:rsid w:val="00983E0A"/>
    <w:rsid w:val="009849C9"/>
    <w:rsid w:val="009854B7"/>
    <w:rsid w:val="00986D6F"/>
    <w:rsid w:val="00990210"/>
    <w:rsid w:val="009958B9"/>
    <w:rsid w:val="00996995"/>
    <w:rsid w:val="009A0785"/>
    <w:rsid w:val="009A25FC"/>
    <w:rsid w:val="009A2A9F"/>
    <w:rsid w:val="009A7245"/>
    <w:rsid w:val="009B36BE"/>
    <w:rsid w:val="009B5CCE"/>
    <w:rsid w:val="009B7298"/>
    <w:rsid w:val="009B7E9D"/>
    <w:rsid w:val="009C1D7A"/>
    <w:rsid w:val="009C4D6D"/>
    <w:rsid w:val="009C5963"/>
    <w:rsid w:val="009C5DE2"/>
    <w:rsid w:val="009C7B55"/>
    <w:rsid w:val="009D0B8B"/>
    <w:rsid w:val="009D40AD"/>
    <w:rsid w:val="009D7503"/>
    <w:rsid w:val="009D7B57"/>
    <w:rsid w:val="009E0010"/>
    <w:rsid w:val="009E4042"/>
    <w:rsid w:val="009E45F0"/>
    <w:rsid w:val="009E4F6D"/>
    <w:rsid w:val="009E5E0C"/>
    <w:rsid w:val="009E5ED2"/>
    <w:rsid w:val="009E687C"/>
    <w:rsid w:val="009E73D4"/>
    <w:rsid w:val="009F119A"/>
    <w:rsid w:val="009F7E32"/>
    <w:rsid w:val="00A001A4"/>
    <w:rsid w:val="00A020BB"/>
    <w:rsid w:val="00A0226F"/>
    <w:rsid w:val="00A10B78"/>
    <w:rsid w:val="00A11670"/>
    <w:rsid w:val="00A11EF1"/>
    <w:rsid w:val="00A136FB"/>
    <w:rsid w:val="00A14944"/>
    <w:rsid w:val="00A149B8"/>
    <w:rsid w:val="00A1760D"/>
    <w:rsid w:val="00A23F11"/>
    <w:rsid w:val="00A2745A"/>
    <w:rsid w:val="00A3051F"/>
    <w:rsid w:val="00A311AD"/>
    <w:rsid w:val="00A3179F"/>
    <w:rsid w:val="00A32ACA"/>
    <w:rsid w:val="00A3672B"/>
    <w:rsid w:val="00A36C24"/>
    <w:rsid w:val="00A40ABD"/>
    <w:rsid w:val="00A40F47"/>
    <w:rsid w:val="00A41396"/>
    <w:rsid w:val="00A420EE"/>
    <w:rsid w:val="00A430C5"/>
    <w:rsid w:val="00A43456"/>
    <w:rsid w:val="00A45930"/>
    <w:rsid w:val="00A51803"/>
    <w:rsid w:val="00A559CF"/>
    <w:rsid w:val="00A56768"/>
    <w:rsid w:val="00A56AFC"/>
    <w:rsid w:val="00A605B8"/>
    <w:rsid w:val="00A6403E"/>
    <w:rsid w:val="00A64C12"/>
    <w:rsid w:val="00A66F31"/>
    <w:rsid w:val="00A74D24"/>
    <w:rsid w:val="00A74E55"/>
    <w:rsid w:val="00A75CA4"/>
    <w:rsid w:val="00A77B9C"/>
    <w:rsid w:val="00A8061D"/>
    <w:rsid w:val="00A80A2B"/>
    <w:rsid w:val="00A82171"/>
    <w:rsid w:val="00A825F4"/>
    <w:rsid w:val="00A839C8"/>
    <w:rsid w:val="00A83E2C"/>
    <w:rsid w:val="00A90B1D"/>
    <w:rsid w:val="00A91E06"/>
    <w:rsid w:val="00A927D0"/>
    <w:rsid w:val="00A92C43"/>
    <w:rsid w:val="00A938EA"/>
    <w:rsid w:val="00A93DE1"/>
    <w:rsid w:val="00A96137"/>
    <w:rsid w:val="00A9637A"/>
    <w:rsid w:val="00A96C31"/>
    <w:rsid w:val="00A96E87"/>
    <w:rsid w:val="00AA10A8"/>
    <w:rsid w:val="00AA1D22"/>
    <w:rsid w:val="00AA24ED"/>
    <w:rsid w:val="00AA54F8"/>
    <w:rsid w:val="00AA77F1"/>
    <w:rsid w:val="00AB1164"/>
    <w:rsid w:val="00AB559D"/>
    <w:rsid w:val="00AB746D"/>
    <w:rsid w:val="00AC228F"/>
    <w:rsid w:val="00AC4E74"/>
    <w:rsid w:val="00AC57D1"/>
    <w:rsid w:val="00AC7B88"/>
    <w:rsid w:val="00AD1591"/>
    <w:rsid w:val="00AD28E1"/>
    <w:rsid w:val="00AD3BFA"/>
    <w:rsid w:val="00AD7DE9"/>
    <w:rsid w:val="00AE11D9"/>
    <w:rsid w:val="00AE2DC9"/>
    <w:rsid w:val="00AE5562"/>
    <w:rsid w:val="00AF29B9"/>
    <w:rsid w:val="00AF4B3E"/>
    <w:rsid w:val="00AF7798"/>
    <w:rsid w:val="00B0027B"/>
    <w:rsid w:val="00B02C0A"/>
    <w:rsid w:val="00B02E8F"/>
    <w:rsid w:val="00B04668"/>
    <w:rsid w:val="00B05EE2"/>
    <w:rsid w:val="00B07F41"/>
    <w:rsid w:val="00B07F58"/>
    <w:rsid w:val="00B14D45"/>
    <w:rsid w:val="00B1531F"/>
    <w:rsid w:val="00B17A39"/>
    <w:rsid w:val="00B24046"/>
    <w:rsid w:val="00B25B75"/>
    <w:rsid w:val="00B27186"/>
    <w:rsid w:val="00B2793F"/>
    <w:rsid w:val="00B27A8C"/>
    <w:rsid w:val="00B27FE6"/>
    <w:rsid w:val="00B31D43"/>
    <w:rsid w:val="00B33CB6"/>
    <w:rsid w:val="00B33EDF"/>
    <w:rsid w:val="00B34552"/>
    <w:rsid w:val="00B368D3"/>
    <w:rsid w:val="00B412F2"/>
    <w:rsid w:val="00B43F9D"/>
    <w:rsid w:val="00B45E60"/>
    <w:rsid w:val="00B47E7D"/>
    <w:rsid w:val="00B50DFA"/>
    <w:rsid w:val="00B51D6A"/>
    <w:rsid w:val="00B54A49"/>
    <w:rsid w:val="00B55D1A"/>
    <w:rsid w:val="00B55D2D"/>
    <w:rsid w:val="00B560E0"/>
    <w:rsid w:val="00B57568"/>
    <w:rsid w:val="00B601AF"/>
    <w:rsid w:val="00B6029E"/>
    <w:rsid w:val="00B60830"/>
    <w:rsid w:val="00B62563"/>
    <w:rsid w:val="00B64384"/>
    <w:rsid w:val="00B644B9"/>
    <w:rsid w:val="00B65639"/>
    <w:rsid w:val="00B65BF4"/>
    <w:rsid w:val="00B65D1C"/>
    <w:rsid w:val="00B66262"/>
    <w:rsid w:val="00B679C0"/>
    <w:rsid w:val="00B703A7"/>
    <w:rsid w:val="00B72DF2"/>
    <w:rsid w:val="00B74933"/>
    <w:rsid w:val="00B75C5C"/>
    <w:rsid w:val="00B7635F"/>
    <w:rsid w:val="00B77827"/>
    <w:rsid w:val="00B82417"/>
    <w:rsid w:val="00B86350"/>
    <w:rsid w:val="00B86F2C"/>
    <w:rsid w:val="00B872F8"/>
    <w:rsid w:val="00B87ED4"/>
    <w:rsid w:val="00B91DA9"/>
    <w:rsid w:val="00B92B0A"/>
    <w:rsid w:val="00B9741F"/>
    <w:rsid w:val="00BA1C40"/>
    <w:rsid w:val="00BA1D0B"/>
    <w:rsid w:val="00BA23B1"/>
    <w:rsid w:val="00BA2737"/>
    <w:rsid w:val="00BA4C61"/>
    <w:rsid w:val="00BA5E91"/>
    <w:rsid w:val="00BA68B8"/>
    <w:rsid w:val="00BA6CD8"/>
    <w:rsid w:val="00BA76BC"/>
    <w:rsid w:val="00BB2298"/>
    <w:rsid w:val="00BB6AE6"/>
    <w:rsid w:val="00BB7C99"/>
    <w:rsid w:val="00BC0F05"/>
    <w:rsid w:val="00BC1242"/>
    <w:rsid w:val="00BC25FC"/>
    <w:rsid w:val="00BC321F"/>
    <w:rsid w:val="00BC662F"/>
    <w:rsid w:val="00BC72FB"/>
    <w:rsid w:val="00BC7B42"/>
    <w:rsid w:val="00BD0B22"/>
    <w:rsid w:val="00BD114E"/>
    <w:rsid w:val="00BD2768"/>
    <w:rsid w:val="00BD43AF"/>
    <w:rsid w:val="00BD5A79"/>
    <w:rsid w:val="00BE00FC"/>
    <w:rsid w:val="00BE03F2"/>
    <w:rsid w:val="00BE0DDF"/>
    <w:rsid w:val="00BE15C1"/>
    <w:rsid w:val="00BE1780"/>
    <w:rsid w:val="00BE30AB"/>
    <w:rsid w:val="00BE4F84"/>
    <w:rsid w:val="00BE5550"/>
    <w:rsid w:val="00BE65A6"/>
    <w:rsid w:val="00BE7938"/>
    <w:rsid w:val="00BF012A"/>
    <w:rsid w:val="00BF0B39"/>
    <w:rsid w:val="00BF263E"/>
    <w:rsid w:val="00BF2764"/>
    <w:rsid w:val="00BF3C58"/>
    <w:rsid w:val="00BF46FC"/>
    <w:rsid w:val="00BF5AE5"/>
    <w:rsid w:val="00C0003A"/>
    <w:rsid w:val="00C0196F"/>
    <w:rsid w:val="00C022FA"/>
    <w:rsid w:val="00C0371B"/>
    <w:rsid w:val="00C04760"/>
    <w:rsid w:val="00C05494"/>
    <w:rsid w:val="00C1070E"/>
    <w:rsid w:val="00C1088A"/>
    <w:rsid w:val="00C10E3D"/>
    <w:rsid w:val="00C1110A"/>
    <w:rsid w:val="00C11887"/>
    <w:rsid w:val="00C122D1"/>
    <w:rsid w:val="00C129DC"/>
    <w:rsid w:val="00C13F72"/>
    <w:rsid w:val="00C2100F"/>
    <w:rsid w:val="00C23BF2"/>
    <w:rsid w:val="00C23C42"/>
    <w:rsid w:val="00C2401A"/>
    <w:rsid w:val="00C243F7"/>
    <w:rsid w:val="00C26AB8"/>
    <w:rsid w:val="00C33606"/>
    <w:rsid w:val="00C36A6C"/>
    <w:rsid w:val="00C40559"/>
    <w:rsid w:val="00C41228"/>
    <w:rsid w:val="00C41B2F"/>
    <w:rsid w:val="00C41CB3"/>
    <w:rsid w:val="00C43DA9"/>
    <w:rsid w:val="00C44A18"/>
    <w:rsid w:val="00C45360"/>
    <w:rsid w:val="00C47385"/>
    <w:rsid w:val="00C47B4C"/>
    <w:rsid w:val="00C516D8"/>
    <w:rsid w:val="00C52CCF"/>
    <w:rsid w:val="00C53B26"/>
    <w:rsid w:val="00C60CC6"/>
    <w:rsid w:val="00C60EAB"/>
    <w:rsid w:val="00C64C9C"/>
    <w:rsid w:val="00C64CA8"/>
    <w:rsid w:val="00C6677A"/>
    <w:rsid w:val="00C67608"/>
    <w:rsid w:val="00C6779E"/>
    <w:rsid w:val="00C70A74"/>
    <w:rsid w:val="00C72671"/>
    <w:rsid w:val="00C77D89"/>
    <w:rsid w:val="00C8010F"/>
    <w:rsid w:val="00C82C06"/>
    <w:rsid w:val="00C83005"/>
    <w:rsid w:val="00C83401"/>
    <w:rsid w:val="00C941BF"/>
    <w:rsid w:val="00C9735B"/>
    <w:rsid w:val="00C97CFC"/>
    <w:rsid w:val="00CA1816"/>
    <w:rsid w:val="00CA4C99"/>
    <w:rsid w:val="00CA5281"/>
    <w:rsid w:val="00CA5A89"/>
    <w:rsid w:val="00CA5E1B"/>
    <w:rsid w:val="00CA72ED"/>
    <w:rsid w:val="00CB0C51"/>
    <w:rsid w:val="00CB1187"/>
    <w:rsid w:val="00CB1667"/>
    <w:rsid w:val="00CB2E0A"/>
    <w:rsid w:val="00CB4516"/>
    <w:rsid w:val="00CB5035"/>
    <w:rsid w:val="00CB6A96"/>
    <w:rsid w:val="00CB7CC3"/>
    <w:rsid w:val="00CC09D2"/>
    <w:rsid w:val="00CC26F7"/>
    <w:rsid w:val="00CC5930"/>
    <w:rsid w:val="00CC7CFD"/>
    <w:rsid w:val="00CD1E79"/>
    <w:rsid w:val="00CD1F17"/>
    <w:rsid w:val="00CD27A3"/>
    <w:rsid w:val="00CD4555"/>
    <w:rsid w:val="00CD4848"/>
    <w:rsid w:val="00CD52CB"/>
    <w:rsid w:val="00CD53D6"/>
    <w:rsid w:val="00CD567C"/>
    <w:rsid w:val="00CD652F"/>
    <w:rsid w:val="00CD6CA2"/>
    <w:rsid w:val="00CE1E53"/>
    <w:rsid w:val="00CE1E83"/>
    <w:rsid w:val="00CE28D5"/>
    <w:rsid w:val="00CE363D"/>
    <w:rsid w:val="00CE5F4E"/>
    <w:rsid w:val="00CE644D"/>
    <w:rsid w:val="00CE7D06"/>
    <w:rsid w:val="00CF0E62"/>
    <w:rsid w:val="00CF29F8"/>
    <w:rsid w:val="00CF70D4"/>
    <w:rsid w:val="00D01B1B"/>
    <w:rsid w:val="00D02A02"/>
    <w:rsid w:val="00D02E23"/>
    <w:rsid w:val="00D04DCF"/>
    <w:rsid w:val="00D050ED"/>
    <w:rsid w:val="00D07313"/>
    <w:rsid w:val="00D113D2"/>
    <w:rsid w:val="00D119E3"/>
    <w:rsid w:val="00D123AB"/>
    <w:rsid w:val="00D12AEB"/>
    <w:rsid w:val="00D13C64"/>
    <w:rsid w:val="00D15981"/>
    <w:rsid w:val="00D16C54"/>
    <w:rsid w:val="00D17704"/>
    <w:rsid w:val="00D17A10"/>
    <w:rsid w:val="00D17A1C"/>
    <w:rsid w:val="00D17E41"/>
    <w:rsid w:val="00D22006"/>
    <w:rsid w:val="00D22E83"/>
    <w:rsid w:val="00D253DE"/>
    <w:rsid w:val="00D25B65"/>
    <w:rsid w:val="00D316B2"/>
    <w:rsid w:val="00D31F32"/>
    <w:rsid w:val="00D327EF"/>
    <w:rsid w:val="00D34A88"/>
    <w:rsid w:val="00D34AD6"/>
    <w:rsid w:val="00D34E97"/>
    <w:rsid w:val="00D370FD"/>
    <w:rsid w:val="00D4133F"/>
    <w:rsid w:val="00D43B38"/>
    <w:rsid w:val="00D45DAE"/>
    <w:rsid w:val="00D505DB"/>
    <w:rsid w:val="00D51EB8"/>
    <w:rsid w:val="00D5247C"/>
    <w:rsid w:val="00D52924"/>
    <w:rsid w:val="00D563F1"/>
    <w:rsid w:val="00D57128"/>
    <w:rsid w:val="00D619C4"/>
    <w:rsid w:val="00D66BCA"/>
    <w:rsid w:val="00D673C3"/>
    <w:rsid w:val="00D675D6"/>
    <w:rsid w:val="00D70E39"/>
    <w:rsid w:val="00D71056"/>
    <w:rsid w:val="00D71E14"/>
    <w:rsid w:val="00D7311F"/>
    <w:rsid w:val="00D757B3"/>
    <w:rsid w:val="00D75B16"/>
    <w:rsid w:val="00D76DF5"/>
    <w:rsid w:val="00D77A1B"/>
    <w:rsid w:val="00D800D3"/>
    <w:rsid w:val="00D83636"/>
    <w:rsid w:val="00D86496"/>
    <w:rsid w:val="00D86C20"/>
    <w:rsid w:val="00D87203"/>
    <w:rsid w:val="00D91C2D"/>
    <w:rsid w:val="00D96644"/>
    <w:rsid w:val="00D97FBC"/>
    <w:rsid w:val="00DA044B"/>
    <w:rsid w:val="00DA0E17"/>
    <w:rsid w:val="00DA4EBE"/>
    <w:rsid w:val="00DB0E99"/>
    <w:rsid w:val="00DB14D1"/>
    <w:rsid w:val="00DB1D82"/>
    <w:rsid w:val="00DB1F10"/>
    <w:rsid w:val="00DB3686"/>
    <w:rsid w:val="00DB6512"/>
    <w:rsid w:val="00DB6BE9"/>
    <w:rsid w:val="00DC1D35"/>
    <w:rsid w:val="00DC7381"/>
    <w:rsid w:val="00DD0144"/>
    <w:rsid w:val="00DD09A2"/>
    <w:rsid w:val="00DD1B5C"/>
    <w:rsid w:val="00DD1DED"/>
    <w:rsid w:val="00DD39F4"/>
    <w:rsid w:val="00DD4527"/>
    <w:rsid w:val="00DD712E"/>
    <w:rsid w:val="00DD764E"/>
    <w:rsid w:val="00DE30BF"/>
    <w:rsid w:val="00DE4225"/>
    <w:rsid w:val="00DE4442"/>
    <w:rsid w:val="00DE447C"/>
    <w:rsid w:val="00DE4F9E"/>
    <w:rsid w:val="00DF02BC"/>
    <w:rsid w:val="00DF4576"/>
    <w:rsid w:val="00DF4CE6"/>
    <w:rsid w:val="00DF721F"/>
    <w:rsid w:val="00DF73B3"/>
    <w:rsid w:val="00E0089A"/>
    <w:rsid w:val="00E06ACB"/>
    <w:rsid w:val="00E11457"/>
    <w:rsid w:val="00E13A8E"/>
    <w:rsid w:val="00E16354"/>
    <w:rsid w:val="00E172DC"/>
    <w:rsid w:val="00E17B69"/>
    <w:rsid w:val="00E21BB4"/>
    <w:rsid w:val="00E21E15"/>
    <w:rsid w:val="00E2445E"/>
    <w:rsid w:val="00E245DB"/>
    <w:rsid w:val="00E26B60"/>
    <w:rsid w:val="00E31C45"/>
    <w:rsid w:val="00E403AE"/>
    <w:rsid w:val="00E41E83"/>
    <w:rsid w:val="00E4439E"/>
    <w:rsid w:val="00E47D73"/>
    <w:rsid w:val="00E5076F"/>
    <w:rsid w:val="00E50AB0"/>
    <w:rsid w:val="00E526A1"/>
    <w:rsid w:val="00E52D28"/>
    <w:rsid w:val="00E54296"/>
    <w:rsid w:val="00E5496A"/>
    <w:rsid w:val="00E562D6"/>
    <w:rsid w:val="00E57E0C"/>
    <w:rsid w:val="00E61D51"/>
    <w:rsid w:val="00E642EA"/>
    <w:rsid w:val="00E645D0"/>
    <w:rsid w:val="00E65D4F"/>
    <w:rsid w:val="00E8000E"/>
    <w:rsid w:val="00E80F9B"/>
    <w:rsid w:val="00E82BE2"/>
    <w:rsid w:val="00E82CD1"/>
    <w:rsid w:val="00E82F07"/>
    <w:rsid w:val="00E84A6E"/>
    <w:rsid w:val="00E84AA8"/>
    <w:rsid w:val="00E8513F"/>
    <w:rsid w:val="00E941A1"/>
    <w:rsid w:val="00E949D5"/>
    <w:rsid w:val="00E955D7"/>
    <w:rsid w:val="00E9607D"/>
    <w:rsid w:val="00E966DA"/>
    <w:rsid w:val="00E96C34"/>
    <w:rsid w:val="00EA1881"/>
    <w:rsid w:val="00EA2E74"/>
    <w:rsid w:val="00EA38AD"/>
    <w:rsid w:val="00EA7C28"/>
    <w:rsid w:val="00EA7E09"/>
    <w:rsid w:val="00EB0D63"/>
    <w:rsid w:val="00EB5791"/>
    <w:rsid w:val="00EB6604"/>
    <w:rsid w:val="00EB7329"/>
    <w:rsid w:val="00EC503E"/>
    <w:rsid w:val="00EC6C5C"/>
    <w:rsid w:val="00EC7D8F"/>
    <w:rsid w:val="00ED0869"/>
    <w:rsid w:val="00ED1072"/>
    <w:rsid w:val="00ED1B29"/>
    <w:rsid w:val="00ED2EAC"/>
    <w:rsid w:val="00ED4CC8"/>
    <w:rsid w:val="00ED5662"/>
    <w:rsid w:val="00ED6E07"/>
    <w:rsid w:val="00EE271B"/>
    <w:rsid w:val="00EE3EEA"/>
    <w:rsid w:val="00EE45C4"/>
    <w:rsid w:val="00EE5AB8"/>
    <w:rsid w:val="00EE6EAB"/>
    <w:rsid w:val="00EF09C6"/>
    <w:rsid w:val="00EF1C2F"/>
    <w:rsid w:val="00EF1D28"/>
    <w:rsid w:val="00EF2A52"/>
    <w:rsid w:val="00EF4267"/>
    <w:rsid w:val="00EF590E"/>
    <w:rsid w:val="00EF6B9B"/>
    <w:rsid w:val="00F006F2"/>
    <w:rsid w:val="00F05699"/>
    <w:rsid w:val="00F05FED"/>
    <w:rsid w:val="00F06549"/>
    <w:rsid w:val="00F069F9"/>
    <w:rsid w:val="00F06CD7"/>
    <w:rsid w:val="00F07973"/>
    <w:rsid w:val="00F101DE"/>
    <w:rsid w:val="00F1100E"/>
    <w:rsid w:val="00F151F4"/>
    <w:rsid w:val="00F15484"/>
    <w:rsid w:val="00F15E3D"/>
    <w:rsid w:val="00F1729A"/>
    <w:rsid w:val="00F216CD"/>
    <w:rsid w:val="00F222F5"/>
    <w:rsid w:val="00F22ED1"/>
    <w:rsid w:val="00F22EEB"/>
    <w:rsid w:val="00F233F6"/>
    <w:rsid w:val="00F2367C"/>
    <w:rsid w:val="00F23723"/>
    <w:rsid w:val="00F248F9"/>
    <w:rsid w:val="00F26249"/>
    <w:rsid w:val="00F267F4"/>
    <w:rsid w:val="00F27284"/>
    <w:rsid w:val="00F27865"/>
    <w:rsid w:val="00F27900"/>
    <w:rsid w:val="00F31E39"/>
    <w:rsid w:val="00F31F81"/>
    <w:rsid w:val="00F33734"/>
    <w:rsid w:val="00F35067"/>
    <w:rsid w:val="00F37BC5"/>
    <w:rsid w:val="00F40F03"/>
    <w:rsid w:val="00F41891"/>
    <w:rsid w:val="00F41F25"/>
    <w:rsid w:val="00F510FB"/>
    <w:rsid w:val="00F526C1"/>
    <w:rsid w:val="00F550EF"/>
    <w:rsid w:val="00F553AB"/>
    <w:rsid w:val="00F60D2B"/>
    <w:rsid w:val="00F62BED"/>
    <w:rsid w:val="00F66CA3"/>
    <w:rsid w:val="00F66D92"/>
    <w:rsid w:val="00F674B0"/>
    <w:rsid w:val="00F67E58"/>
    <w:rsid w:val="00F70966"/>
    <w:rsid w:val="00F7424A"/>
    <w:rsid w:val="00F74DC0"/>
    <w:rsid w:val="00F76B81"/>
    <w:rsid w:val="00F80CCD"/>
    <w:rsid w:val="00F85418"/>
    <w:rsid w:val="00F85BBB"/>
    <w:rsid w:val="00F864F6"/>
    <w:rsid w:val="00F87111"/>
    <w:rsid w:val="00F873E9"/>
    <w:rsid w:val="00F93991"/>
    <w:rsid w:val="00F9458E"/>
    <w:rsid w:val="00F95580"/>
    <w:rsid w:val="00F96EEA"/>
    <w:rsid w:val="00F96F9C"/>
    <w:rsid w:val="00FA1D94"/>
    <w:rsid w:val="00FA1F3E"/>
    <w:rsid w:val="00FA3826"/>
    <w:rsid w:val="00FA3C9B"/>
    <w:rsid w:val="00FA4479"/>
    <w:rsid w:val="00FA4971"/>
    <w:rsid w:val="00FA4A8B"/>
    <w:rsid w:val="00FA5972"/>
    <w:rsid w:val="00FA7D1D"/>
    <w:rsid w:val="00FB252D"/>
    <w:rsid w:val="00FC36F4"/>
    <w:rsid w:val="00FC71E1"/>
    <w:rsid w:val="00FD1339"/>
    <w:rsid w:val="00FD1889"/>
    <w:rsid w:val="00FD1A60"/>
    <w:rsid w:val="00FD3CB7"/>
    <w:rsid w:val="00FD4F7E"/>
    <w:rsid w:val="00FD5151"/>
    <w:rsid w:val="00FD518E"/>
    <w:rsid w:val="00FD5435"/>
    <w:rsid w:val="00FD697B"/>
    <w:rsid w:val="00FE0A21"/>
    <w:rsid w:val="00FE1DF7"/>
    <w:rsid w:val="00FE258B"/>
    <w:rsid w:val="00FE3C25"/>
    <w:rsid w:val="00FE5DEB"/>
    <w:rsid w:val="00FE6330"/>
    <w:rsid w:val="00FE7CDC"/>
    <w:rsid w:val="00FF2A47"/>
    <w:rsid w:val="00FF34D3"/>
    <w:rsid w:val="00FF4501"/>
    <w:rsid w:val="00FF4E11"/>
    <w:rsid w:val="00FF4FD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CB42"/>
  <w15:chartTrackingRefBased/>
  <w15:docId w15:val="{658A05D2-4C82-40BD-852A-4F8D8769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963"/>
    <w:pPr>
      <w:spacing w:after="0" w:line="240" w:lineRule="auto"/>
    </w:pPr>
    <w:rPr>
      <w:rFonts w:ascii="Arial" w:eastAsia="Times New Roman" w:hAnsi="Arial" w:cs="Arial"/>
      <w:sz w:val="24"/>
      <w:szCs w:val="20"/>
    </w:rPr>
  </w:style>
  <w:style w:type="paragraph" w:styleId="Heading1">
    <w:name w:val="heading 1"/>
    <w:aliases w:val="H1,Hoofdstuk,TOC"/>
    <w:basedOn w:val="Normal"/>
    <w:next w:val="Heading2"/>
    <w:link w:val="Heading1Char"/>
    <w:qFormat/>
    <w:rsid w:val="00E31C45"/>
    <w:pPr>
      <w:keepNext/>
      <w:keepLines/>
      <w:widowControl w:val="0"/>
      <w:spacing w:before="240" w:line="360" w:lineRule="auto"/>
      <w:jc w:val="center"/>
      <w:outlineLvl w:val="0"/>
    </w:pPr>
    <w:rPr>
      <w:rFonts w:cs="Times New Roman"/>
      <w:b/>
      <w:kern w:val="28"/>
      <w:sz w:val="32"/>
    </w:rPr>
  </w:style>
  <w:style w:type="paragraph" w:styleId="Heading2">
    <w:name w:val="heading 2"/>
    <w:basedOn w:val="Normal"/>
    <w:link w:val="Heading2Char"/>
    <w:qFormat/>
    <w:rsid w:val="00E31C45"/>
    <w:pPr>
      <w:widowControl w:val="0"/>
      <w:tabs>
        <w:tab w:val="left" w:pos="993"/>
      </w:tabs>
      <w:spacing w:before="240" w:after="60" w:line="360" w:lineRule="auto"/>
      <w:outlineLvl w:val="1"/>
    </w:pPr>
    <w:rPr>
      <w:rFonts w:cs="Times New Roman"/>
      <w:b/>
    </w:rPr>
  </w:style>
  <w:style w:type="paragraph" w:styleId="Heading3">
    <w:name w:val="heading 3"/>
    <w:basedOn w:val="Normal"/>
    <w:link w:val="Heading3Char"/>
    <w:qFormat/>
    <w:rsid w:val="00E31C45"/>
    <w:pPr>
      <w:widowControl w:val="0"/>
      <w:spacing w:before="240" w:after="60" w:line="360" w:lineRule="auto"/>
      <w:ind w:left="720" w:hanging="720"/>
      <w:outlineLvl w:val="2"/>
    </w:pPr>
    <w:rPr>
      <w:rFonts w:cs="Times New Roman"/>
      <w:b/>
    </w:rPr>
  </w:style>
  <w:style w:type="paragraph" w:styleId="Heading4">
    <w:name w:val="heading 4"/>
    <w:basedOn w:val="Normal"/>
    <w:next w:val="Normal"/>
    <w:link w:val="Heading4Char"/>
    <w:qFormat/>
    <w:rsid w:val="00E31C4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E31C45"/>
    <w:pPr>
      <w:spacing w:before="240" w:after="60"/>
      <w:outlineLvl w:val="4"/>
    </w:pPr>
    <w:rPr>
      <w:b/>
      <w:bCs/>
      <w:i/>
      <w:iCs/>
      <w:sz w:val="26"/>
      <w:szCs w:val="26"/>
    </w:rPr>
  </w:style>
  <w:style w:type="paragraph" w:styleId="Heading6">
    <w:name w:val="heading 6"/>
    <w:basedOn w:val="Normal"/>
    <w:next w:val="Normal"/>
    <w:link w:val="Heading6Char"/>
    <w:qFormat/>
    <w:rsid w:val="00E31C4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E31C45"/>
    <w:pPr>
      <w:spacing w:before="240" w:after="60"/>
      <w:outlineLvl w:val="6"/>
    </w:pPr>
    <w:rPr>
      <w:rFonts w:ascii="Times New Roman" w:hAnsi="Times New Roman" w:cs="Times New Roman"/>
      <w:szCs w:val="24"/>
    </w:rPr>
  </w:style>
  <w:style w:type="paragraph" w:styleId="Heading8">
    <w:name w:val="heading 8"/>
    <w:basedOn w:val="Normal"/>
    <w:next w:val="Normal"/>
    <w:link w:val="Heading8Char"/>
    <w:qFormat/>
    <w:rsid w:val="00E31C45"/>
    <w:pPr>
      <w:spacing w:before="240" w:after="60"/>
      <w:outlineLvl w:val="7"/>
    </w:pPr>
    <w:rPr>
      <w:rFonts w:ascii="Times New Roman" w:hAnsi="Times New Roman" w:cs="Times New Roman"/>
      <w:i/>
      <w:iCs/>
      <w:szCs w:val="24"/>
    </w:rPr>
  </w:style>
  <w:style w:type="paragraph" w:styleId="Heading9">
    <w:name w:val="heading 9"/>
    <w:basedOn w:val="Normal"/>
    <w:next w:val="Normal"/>
    <w:link w:val="Heading9Char"/>
    <w:qFormat/>
    <w:rsid w:val="00E31C4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oofdstuk Char,TOC Char"/>
    <w:basedOn w:val="DefaultParagraphFont"/>
    <w:link w:val="Heading1"/>
    <w:rsid w:val="00E31C45"/>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E31C45"/>
    <w:rPr>
      <w:rFonts w:ascii="Arial" w:eastAsia="Times New Roman" w:hAnsi="Arial" w:cs="Times New Roman"/>
      <w:b/>
      <w:sz w:val="24"/>
      <w:szCs w:val="20"/>
    </w:rPr>
  </w:style>
  <w:style w:type="character" w:customStyle="1" w:styleId="Heading3Char">
    <w:name w:val="Heading 3 Char"/>
    <w:basedOn w:val="DefaultParagraphFont"/>
    <w:link w:val="Heading3"/>
    <w:rsid w:val="00E31C45"/>
    <w:rPr>
      <w:rFonts w:ascii="Arial" w:eastAsia="Times New Roman" w:hAnsi="Arial" w:cs="Times New Roman"/>
      <w:b/>
      <w:sz w:val="24"/>
      <w:szCs w:val="20"/>
    </w:rPr>
  </w:style>
  <w:style w:type="character" w:customStyle="1" w:styleId="Heading4Char">
    <w:name w:val="Heading 4 Char"/>
    <w:basedOn w:val="DefaultParagraphFont"/>
    <w:link w:val="Heading4"/>
    <w:rsid w:val="00E31C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31C45"/>
    <w:rPr>
      <w:rFonts w:ascii="Arial" w:eastAsia="Times New Roman" w:hAnsi="Arial" w:cs="Arial"/>
      <w:b/>
      <w:bCs/>
      <w:i/>
      <w:iCs/>
      <w:sz w:val="26"/>
      <w:szCs w:val="26"/>
    </w:rPr>
  </w:style>
  <w:style w:type="character" w:customStyle="1" w:styleId="Heading6Char">
    <w:name w:val="Heading 6 Char"/>
    <w:basedOn w:val="DefaultParagraphFont"/>
    <w:link w:val="Heading6"/>
    <w:rsid w:val="00E31C45"/>
    <w:rPr>
      <w:rFonts w:ascii="Times New Roman" w:eastAsia="Times New Roman" w:hAnsi="Times New Roman" w:cs="Times New Roman"/>
      <w:b/>
      <w:bCs/>
    </w:rPr>
  </w:style>
  <w:style w:type="character" w:customStyle="1" w:styleId="Heading7Char">
    <w:name w:val="Heading 7 Char"/>
    <w:basedOn w:val="DefaultParagraphFont"/>
    <w:link w:val="Heading7"/>
    <w:rsid w:val="00E31C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31C4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1C45"/>
    <w:rPr>
      <w:rFonts w:ascii="Arial" w:eastAsia="Times New Roman" w:hAnsi="Arial" w:cs="Arial"/>
    </w:rPr>
  </w:style>
  <w:style w:type="paragraph" w:styleId="BodyText2">
    <w:name w:val="Body Text 2"/>
    <w:aliases w:val="b2"/>
    <w:basedOn w:val="Normal"/>
    <w:link w:val="BodyText2Char"/>
    <w:rsid w:val="00E31C45"/>
    <w:pPr>
      <w:spacing w:before="240" w:line="360" w:lineRule="auto"/>
      <w:jc w:val="center"/>
    </w:pPr>
    <w:rPr>
      <w:rFonts w:ascii="Stone Sans" w:hAnsi="Stone Sans" w:cs="Times New Roman"/>
      <w:sz w:val="32"/>
    </w:rPr>
  </w:style>
  <w:style w:type="character" w:customStyle="1" w:styleId="BodyText2Char">
    <w:name w:val="Body Text 2 Char"/>
    <w:aliases w:val="b2 Char"/>
    <w:basedOn w:val="DefaultParagraphFont"/>
    <w:link w:val="BodyText2"/>
    <w:rsid w:val="00E31C45"/>
    <w:rPr>
      <w:rFonts w:ascii="Stone Sans" w:eastAsia="Times New Roman" w:hAnsi="Stone Sans" w:cs="Times New Roman"/>
      <w:sz w:val="32"/>
      <w:szCs w:val="20"/>
    </w:rPr>
  </w:style>
  <w:style w:type="paragraph" w:styleId="BodyText3">
    <w:name w:val="Body Text 3"/>
    <w:aliases w:val="b3"/>
    <w:basedOn w:val="Normal"/>
    <w:link w:val="BodyText3Char"/>
    <w:rsid w:val="00E31C45"/>
    <w:pPr>
      <w:spacing w:before="240" w:line="360" w:lineRule="auto"/>
      <w:jc w:val="both"/>
    </w:pPr>
    <w:rPr>
      <w:rFonts w:ascii="Verdana" w:hAnsi="Verdana" w:cs="Times New Roman"/>
      <w:sz w:val="20"/>
    </w:rPr>
  </w:style>
  <w:style w:type="character" w:customStyle="1" w:styleId="BodyText3Char">
    <w:name w:val="Body Text 3 Char"/>
    <w:aliases w:val="b3 Char"/>
    <w:basedOn w:val="DefaultParagraphFont"/>
    <w:link w:val="BodyText3"/>
    <w:rsid w:val="00E31C45"/>
    <w:rPr>
      <w:rFonts w:ascii="Verdana" w:eastAsia="Times New Roman" w:hAnsi="Verdana" w:cs="Times New Roman"/>
      <w:sz w:val="20"/>
      <w:szCs w:val="20"/>
    </w:rPr>
  </w:style>
  <w:style w:type="paragraph" w:styleId="BodyText">
    <w:name w:val="Body Text"/>
    <w:aliases w:val="b"/>
    <w:basedOn w:val="Normal"/>
    <w:link w:val="BodyTextChar"/>
    <w:rsid w:val="00E31C45"/>
    <w:pPr>
      <w:spacing w:after="120"/>
    </w:pPr>
  </w:style>
  <w:style w:type="character" w:customStyle="1" w:styleId="BodyTextChar">
    <w:name w:val="Body Text Char"/>
    <w:aliases w:val="b Char"/>
    <w:basedOn w:val="DefaultParagraphFont"/>
    <w:link w:val="BodyText"/>
    <w:rsid w:val="00E31C45"/>
    <w:rPr>
      <w:rFonts w:ascii="Arial" w:eastAsia="Times New Roman" w:hAnsi="Arial" w:cs="Arial"/>
      <w:sz w:val="24"/>
      <w:szCs w:val="20"/>
    </w:rPr>
  </w:style>
  <w:style w:type="paragraph" w:customStyle="1" w:styleId="SideNote">
    <w:name w:val="Side Note"/>
    <w:basedOn w:val="Normal"/>
    <w:rsid w:val="00E31C45"/>
    <w:pPr>
      <w:keepNext/>
      <w:ind w:left="-1440" w:right="7228"/>
    </w:pPr>
    <w:rPr>
      <w:rFonts w:cs="Times New Roman"/>
      <w:sz w:val="16"/>
    </w:rPr>
  </w:style>
  <w:style w:type="paragraph" w:customStyle="1" w:styleId="t1">
    <w:name w:val="t1"/>
    <w:basedOn w:val="Normal"/>
    <w:rsid w:val="00E31C45"/>
    <w:pPr>
      <w:spacing w:before="240" w:line="360" w:lineRule="auto"/>
      <w:ind w:left="720" w:hanging="720"/>
    </w:pPr>
    <w:rPr>
      <w:rFonts w:ascii="Stone Sans" w:hAnsi="Stone Sans" w:cs="Times New Roman"/>
    </w:rPr>
  </w:style>
  <w:style w:type="paragraph" w:customStyle="1" w:styleId="t3">
    <w:name w:val="t3"/>
    <w:basedOn w:val="t2"/>
    <w:rsid w:val="00E31C45"/>
    <w:pPr>
      <w:ind w:left="2160"/>
    </w:pPr>
  </w:style>
  <w:style w:type="paragraph" w:customStyle="1" w:styleId="t2">
    <w:name w:val="t2"/>
    <w:basedOn w:val="t1"/>
    <w:rsid w:val="00E31C45"/>
    <w:pPr>
      <w:ind w:left="1440"/>
    </w:pPr>
  </w:style>
  <w:style w:type="paragraph" w:customStyle="1" w:styleId="SideNoteRight">
    <w:name w:val="Side Note Right"/>
    <w:basedOn w:val="SideNote"/>
    <w:rsid w:val="00E31C45"/>
    <w:pPr>
      <w:ind w:left="7230" w:right="-1563"/>
    </w:pPr>
    <w:rPr>
      <w:rFonts w:ascii="Stone Sans" w:hAnsi="Stone Sans"/>
    </w:rPr>
  </w:style>
  <w:style w:type="paragraph" w:styleId="Footer">
    <w:name w:val="footer"/>
    <w:basedOn w:val="Normal"/>
    <w:link w:val="FooterChar"/>
    <w:uiPriority w:val="99"/>
    <w:rsid w:val="00E31C45"/>
    <w:pPr>
      <w:tabs>
        <w:tab w:val="center" w:pos="4153"/>
        <w:tab w:val="right" w:pos="8306"/>
      </w:tabs>
      <w:spacing w:line="360" w:lineRule="auto"/>
    </w:pPr>
    <w:rPr>
      <w:rFonts w:cs="Times New Roman"/>
    </w:rPr>
  </w:style>
  <w:style w:type="character" w:customStyle="1" w:styleId="FooterChar">
    <w:name w:val="Footer Char"/>
    <w:basedOn w:val="DefaultParagraphFont"/>
    <w:link w:val="Footer"/>
    <w:uiPriority w:val="99"/>
    <w:rsid w:val="00E31C45"/>
    <w:rPr>
      <w:rFonts w:ascii="Arial" w:eastAsia="Times New Roman" w:hAnsi="Arial" w:cs="Times New Roman"/>
      <w:sz w:val="24"/>
      <w:szCs w:val="20"/>
    </w:rPr>
  </w:style>
  <w:style w:type="character" w:styleId="PageNumber">
    <w:name w:val="page number"/>
    <w:basedOn w:val="DefaultParagraphFont"/>
    <w:rsid w:val="00E31C45"/>
  </w:style>
  <w:style w:type="paragraph" w:styleId="Header">
    <w:name w:val="header"/>
    <w:basedOn w:val="Normal"/>
    <w:link w:val="HeaderChar"/>
    <w:uiPriority w:val="99"/>
    <w:rsid w:val="00E31C45"/>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uiPriority w:val="99"/>
    <w:rsid w:val="00E31C45"/>
    <w:rPr>
      <w:rFonts w:ascii="Times New Roman" w:eastAsia="Times New Roman" w:hAnsi="Times New Roman" w:cs="Times New Roman"/>
      <w:sz w:val="24"/>
      <w:szCs w:val="20"/>
    </w:rPr>
  </w:style>
  <w:style w:type="paragraph" w:styleId="Title">
    <w:name w:val="Title"/>
    <w:aliases w:val="tl"/>
    <w:basedOn w:val="Normal"/>
    <w:link w:val="TitleChar"/>
    <w:qFormat/>
    <w:rsid w:val="00E31C45"/>
    <w:pPr>
      <w:jc w:val="center"/>
    </w:pPr>
    <w:rPr>
      <w:rFonts w:cs="Times New Roman"/>
      <w:u w:val="single"/>
      <w:lang w:val="en-US"/>
    </w:rPr>
  </w:style>
  <w:style w:type="character" w:customStyle="1" w:styleId="TitleChar">
    <w:name w:val="Title Char"/>
    <w:aliases w:val="tl Char"/>
    <w:basedOn w:val="DefaultParagraphFont"/>
    <w:link w:val="Title"/>
    <w:rsid w:val="00E31C45"/>
    <w:rPr>
      <w:rFonts w:ascii="Arial" w:eastAsia="Times New Roman" w:hAnsi="Arial" w:cs="Times New Roman"/>
      <w:sz w:val="24"/>
      <w:szCs w:val="20"/>
      <w:u w:val="single"/>
      <w:lang w:val="en-US"/>
    </w:rPr>
  </w:style>
  <w:style w:type="paragraph" w:styleId="BodyTextIndent">
    <w:name w:val="Body Text Indent"/>
    <w:aliases w:val="i"/>
    <w:basedOn w:val="Normal"/>
    <w:link w:val="BodyTextIndentChar"/>
    <w:rsid w:val="00E31C45"/>
    <w:pPr>
      <w:tabs>
        <w:tab w:val="left" w:pos="1276"/>
        <w:tab w:val="left" w:pos="1701"/>
      </w:tabs>
      <w:ind w:left="1440" w:hanging="1440"/>
      <w:jc w:val="both"/>
    </w:pPr>
    <w:rPr>
      <w:lang w:val="en-US"/>
    </w:rPr>
  </w:style>
  <w:style w:type="character" w:customStyle="1" w:styleId="BodyTextIndentChar">
    <w:name w:val="Body Text Indent Char"/>
    <w:aliases w:val="i Char"/>
    <w:basedOn w:val="DefaultParagraphFont"/>
    <w:link w:val="BodyTextIndent"/>
    <w:rsid w:val="00E31C45"/>
    <w:rPr>
      <w:rFonts w:ascii="Arial" w:eastAsia="Times New Roman" w:hAnsi="Arial" w:cs="Arial"/>
      <w:sz w:val="24"/>
      <w:szCs w:val="20"/>
      <w:lang w:val="en-US"/>
    </w:rPr>
  </w:style>
  <w:style w:type="paragraph" w:styleId="BodyTextIndent2">
    <w:name w:val="Body Text Indent 2"/>
    <w:aliases w:val="i2"/>
    <w:basedOn w:val="Normal"/>
    <w:link w:val="BodyTextIndent2Char"/>
    <w:rsid w:val="00E31C45"/>
    <w:pPr>
      <w:tabs>
        <w:tab w:val="left" w:pos="1276"/>
        <w:tab w:val="left" w:pos="1701"/>
        <w:tab w:val="left" w:pos="2127"/>
      </w:tabs>
      <w:spacing w:line="360" w:lineRule="auto"/>
      <w:ind w:left="1701" w:hanging="1701"/>
      <w:jc w:val="both"/>
    </w:pPr>
    <w:rPr>
      <w:sz w:val="22"/>
      <w:lang w:val="en-US"/>
    </w:rPr>
  </w:style>
  <w:style w:type="character" w:customStyle="1" w:styleId="BodyTextIndent2Char">
    <w:name w:val="Body Text Indent 2 Char"/>
    <w:aliases w:val="i2 Char"/>
    <w:basedOn w:val="DefaultParagraphFont"/>
    <w:link w:val="BodyTextIndent2"/>
    <w:rsid w:val="00E31C45"/>
    <w:rPr>
      <w:rFonts w:ascii="Arial" w:eastAsia="Times New Roman" w:hAnsi="Arial" w:cs="Arial"/>
      <w:szCs w:val="20"/>
      <w:lang w:val="en-US"/>
    </w:rPr>
  </w:style>
  <w:style w:type="paragraph" w:styleId="BodyTextIndent3">
    <w:name w:val="Body Text Indent 3"/>
    <w:basedOn w:val="Normal"/>
    <w:link w:val="BodyTextIndent3Char"/>
    <w:rsid w:val="00E31C45"/>
    <w:pPr>
      <w:tabs>
        <w:tab w:val="left" w:pos="1276"/>
        <w:tab w:val="left" w:pos="1701"/>
        <w:tab w:val="left" w:pos="2127"/>
      </w:tabs>
      <w:spacing w:line="360" w:lineRule="auto"/>
      <w:ind w:left="1272" w:hanging="1272"/>
      <w:jc w:val="both"/>
    </w:pPr>
    <w:rPr>
      <w:lang w:val="en-US"/>
    </w:rPr>
  </w:style>
  <w:style w:type="character" w:customStyle="1" w:styleId="BodyTextIndent3Char">
    <w:name w:val="Body Text Indent 3 Char"/>
    <w:basedOn w:val="DefaultParagraphFont"/>
    <w:link w:val="BodyTextIndent3"/>
    <w:rsid w:val="00E31C45"/>
    <w:rPr>
      <w:rFonts w:ascii="Arial" w:eastAsia="Times New Roman" w:hAnsi="Arial" w:cs="Arial"/>
      <w:sz w:val="24"/>
      <w:szCs w:val="20"/>
      <w:lang w:val="en-US"/>
    </w:rPr>
  </w:style>
  <w:style w:type="paragraph" w:styleId="ListContinue4">
    <w:name w:val="List Continue 4"/>
    <w:aliases w:val="lc4"/>
    <w:basedOn w:val="Normal"/>
    <w:rsid w:val="00E31C45"/>
    <w:pPr>
      <w:spacing w:after="240"/>
      <w:ind w:left="2880"/>
    </w:pPr>
    <w:rPr>
      <w:rFonts w:ascii="Times New Roman" w:hAnsi="Times New Roman" w:cs="Times New Roman"/>
      <w:lang w:val="fr-FR"/>
    </w:rPr>
  </w:style>
  <w:style w:type="paragraph" w:styleId="CommentText">
    <w:name w:val="annotation text"/>
    <w:basedOn w:val="Normal"/>
    <w:link w:val="CommentTextChar"/>
    <w:uiPriority w:val="99"/>
    <w:semiHidden/>
    <w:rsid w:val="00E31C45"/>
    <w:pPr>
      <w:jc w:val="both"/>
    </w:pPr>
    <w:rPr>
      <w:rFonts w:ascii="Times New Roman" w:hAnsi="Times New Roman" w:cs="Times New Roman"/>
      <w:kern w:val="28"/>
      <w:sz w:val="20"/>
    </w:rPr>
  </w:style>
  <w:style w:type="character" w:customStyle="1" w:styleId="CommentTextChar">
    <w:name w:val="Comment Text Char"/>
    <w:basedOn w:val="DefaultParagraphFont"/>
    <w:link w:val="CommentText"/>
    <w:uiPriority w:val="99"/>
    <w:semiHidden/>
    <w:rsid w:val="00E31C45"/>
    <w:rPr>
      <w:rFonts w:ascii="Times New Roman" w:eastAsia="Times New Roman" w:hAnsi="Times New Roman" w:cs="Times New Roman"/>
      <w:kern w:val="28"/>
      <w:sz w:val="20"/>
      <w:szCs w:val="20"/>
    </w:rPr>
  </w:style>
  <w:style w:type="paragraph" w:customStyle="1" w:styleId="NormalJustified">
    <w:name w:val="Normal (Justified)"/>
    <w:basedOn w:val="Normal"/>
    <w:rsid w:val="00E31C45"/>
    <w:pPr>
      <w:jc w:val="both"/>
    </w:pPr>
    <w:rPr>
      <w:rFonts w:ascii="Times New Roman" w:hAnsi="Times New Roman" w:cs="Times New Roman"/>
      <w:kern w:val="28"/>
    </w:rPr>
  </w:style>
  <w:style w:type="paragraph" w:customStyle="1" w:styleId="TableText">
    <w:name w:val="TableText"/>
    <w:basedOn w:val="Normal"/>
    <w:rsid w:val="00E31C45"/>
    <w:pPr>
      <w:spacing w:before="60" w:after="60"/>
    </w:pPr>
    <w:rPr>
      <w:rFonts w:ascii="Times New Roman" w:hAnsi="Times New Roman" w:cs="Times New Roman"/>
      <w:kern w:val="28"/>
    </w:rPr>
  </w:style>
  <w:style w:type="paragraph" w:customStyle="1" w:styleId="NormalCentered">
    <w:name w:val="Normal Centered"/>
    <w:basedOn w:val="Normal"/>
    <w:rsid w:val="00E31C45"/>
    <w:pPr>
      <w:spacing w:before="120" w:after="120"/>
      <w:jc w:val="center"/>
    </w:pPr>
    <w:rPr>
      <w:rFonts w:ascii="Times New Roman" w:hAnsi="Times New Roman" w:cs="Times New Roman"/>
      <w:snapToGrid w:val="0"/>
    </w:rPr>
  </w:style>
  <w:style w:type="paragraph" w:customStyle="1" w:styleId="01">
    <w:name w:val="01"/>
    <w:basedOn w:val="Normal"/>
    <w:rsid w:val="00E31C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24"/>
      </w:tabs>
      <w:spacing w:line="300" w:lineRule="exact"/>
      <w:jc w:val="both"/>
    </w:pPr>
    <w:rPr>
      <w:rFonts w:ascii="Times New Roman" w:hAnsi="Times New Roman" w:cs="Times New Roman"/>
    </w:rPr>
  </w:style>
  <w:style w:type="paragraph" w:styleId="Subtitle">
    <w:name w:val="Subtitle"/>
    <w:basedOn w:val="Normal"/>
    <w:link w:val="SubtitleChar"/>
    <w:qFormat/>
    <w:rsid w:val="00E31C45"/>
    <w:pPr>
      <w:jc w:val="center"/>
    </w:pPr>
    <w:rPr>
      <w:rFonts w:ascii="Times New Roman" w:hAnsi="Times New Roman" w:cs="Times New Roman"/>
      <w:b/>
      <w:bCs/>
      <w:szCs w:val="24"/>
      <w:lang w:val="el-GR"/>
    </w:rPr>
  </w:style>
  <w:style w:type="character" w:customStyle="1" w:styleId="SubtitleChar">
    <w:name w:val="Subtitle Char"/>
    <w:basedOn w:val="DefaultParagraphFont"/>
    <w:link w:val="Subtitle"/>
    <w:rsid w:val="00E31C45"/>
    <w:rPr>
      <w:rFonts w:ascii="Times New Roman" w:eastAsia="Times New Roman" w:hAnsi="Times New Roman" w:cs="Times New Roman"/>
      <w:b/>
      <w:bCs/>
      <w:sz w:val="24"/>
      <w:szCs w:val="24"/>
      <w:lang w:val="el-GR"/>
    </w:rPr>
  </w:style>
  <w:style w:type="character" w:customStyle="1" w:styleId="zYField">
    <w:name w:val="zY_Field"/>
    <w:rsid w:val="00E31C45"/>
    <w:rPr>
      <w:color w:val="0000FF"/>
      <w:sz w:val="16"/>
    </w:rPr>
  </w:style>
  <w:style w:type="paragraph" w:customStyle="1" w:styleId="Single">
    <w:name w:val="Single"/>
    <w:basedOn w:val="Normal"/>
    <w:rsid w:val="00E31C45"/>
    <w:pPr>
      <w:spacing w:before="240"/>
      <w:ind w:firstLine="720"/>
    </w:pPr>
    <w:rPr>
      <w:rFonts w:ascii="Times New Roman" w:hAnsi="Times New Roman" w:cs="Times New Roman"/>
      <w:szCs w:val="24"/>
      <w:lang w:val="fr-FR"/>
    </w:rPr>
  </w:style>
  <w:style w:type="paragraph" w:customStyle="1" w:styleId="GMHeading1">
    <w:name w:val="GM Heading 1"/>
    <w:basedOn w:val="Heading1"/>
    <w:next w:val="Normal"/>
    <w:rsid w:val="00E31C45"/>
    <w:pPr>
      <w:keepLines w:val="0"/>
      <w:widowControl/>
      <w:spacing w:after="60" w:line="240" w:lineRule="auto"/>
      <w:jc w:val="left"/>
    </w:pPr>
    <w:rPr>
      <w:rFonts w:ascii="Times New Roman" w:hAnsi="Times New Roman"/>
      <w:sz w:val="24"/>
      <w:u w:val="single"/>
      <w:lang w:val="fr-BE"/>
    </w:rPr>
  </w:style>
  <w:style w:type="paragraph" w:customStyle="1" w:styleId="GMHeading2">
    <w:name w:val="GM Heading 2"/>
    <w:basedOn w:val="GMHeading1"/>
    <w:next w:val="Normal"/>
    <w:rsid w:val="00E31C45"/>
  </w:style>
  <w:style w:type="paragraph" w:customStyle="1" w:styleId="GMHeading3">
    <w:name w:val="GM Heading 3"/>
    <w:basedOn w:val="GMHeading1"/>
    <w:next w:val="Normal"/>
    <w:rsid w:val="00E31C45"/>
    <w:rPr>
      <w:b w:val="0"/>
    </w:rPr>
  </w:style>
  <w:style w:type="paragraph" w:customStyle="1" w:styleId="GMHeading4">
    <w:name w:val="GM Heading 4"/>
    <w:basedOn w:val="GMHeading3"/>
    <w:next w:val="Normal"/>
    <w:rsid w:val="00E31C45"/>
    <w:rPr>
      <w:i/>
      <w:u w:val="none"/>
    </w:rPr>
  </w:style>
  <w:style w:type="character" w:customStyle="1" w:styleId="TrailerWGM">
    <w:name w:val="Trailer WGM"/>
    <w:rsid w:val="00E31C45"/>
    <w:rPr>
      <w:caps/>
      <w:sz w:val="14"/>
    </w:rPr>
  </w:style>
  <w:style w:type="paragraph" w:styleId="ListBullet4">
    <w:name w:val="List Bullet 4"/>
    <w:aliases w:val="lb4"/>
    <w:basedOn w:val="Normal"/>
    <w:autoRedefine/>
    <w:rsid w:val="00E31C45"/>
    <w:pPr>
      <w:numPr>
        <w:numId w:val="1"/>
      </w:numPr>
      <w:spacing w:line="360" w:lineRule="auto"/>
      <w:ind w:left="2880"/>
    </w:pPr>
    <w:rPr>
      <w:sz w:val="20"/>
      <w:lang w:val="en-US"/>
    </w:rPr>
  </w:style>
  <w:style w:type="paragraph" w:customStyle="1" w:styleId="INDENTLIST">
    <w:name w:val="INDENT LIST"/>
    <w:basedOn w:val="Normal"/>
    <w:rsid w:val="00E31C45"/>
    <w:pPr>
      <w:numPr>
        <w:numId w:val="2"/>
      </w:numPr>
      <w:spacing w:before="360" w:after="240"/>
      <w:ind w:left="1440" w:right="-360" w:hanging="720"/>
    </w:pPr>
    <w:rPr>
      <w:rFonts w:cs="Times New Roman"/>
      <w:lang w:val="en-US"/>
    </w:rPr>
  </w:style>
  <w:style w:type="paragraph" w:customStyle="1" w:styleId="GM11noboldL1">
    <w:name w:val="GM11nobold_L1"/>
    <w:basedOn w:val="Normal"/>
    <w:next w:val="Normal"/>
    <w:rsid w:val="00E31C45"/>
    <w:pPr>
      <w:keepNext/>
      <w:tabs>
        <w:tab w:val="num" w:pos="2160"/>
      </w:tabs>
      <w:spacing w:after="240"/>
      <w:ind w:left="2160" w:hanging="720"/>
      <w:outlineLvl w:val="0"/>
    </w:pPr>
    <w:rPr>
      <w:rFonts w:ascii="Times New Roman" w:hAnsi="Times New Roman" w:cs="Times New Roman"/>
      <w:lang w:val="en-US"/>
    </w:rPr>
  </w:style>
  <w:style w:type="paragraph" w:customStyle="1" w:styleId="GM11noboldL2">
    <w:name w:val="GM11nobold_L2"/>
    <w:basedOn w:val="GM11noboldL1"/>
    <w:next w:val="Normal"/>
    <w:rsid w:val="00E31C45"/>
    <w:pPr>
      <w:keepNext w:val="0"/>
      <w:numPr>
        <w:ilvl w:val="1"/>
      </w:numPr>
      <w:tabs>
        <w:tab w:val="num" w:pos="360"/>
        <w:tab w:val="num" w:pos="2160"/>
      </w:tabs>
      <w:ind w:left="360" w:hanging="360"/>
      <w:outlineLvl w:val="1"/>
    </w:pPr>
  </w:style>
  <w:style w:type="paragraph" w:styleId="NormalWeb">
    <w:name w:val="Normal (Web)"/>
    <w:basedOn w:val="Normal"/>
    <w:rsid w:val="00E31C45"/>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semiHidden/>
    <w:rsid w:val="009C5963"/>
    <w:rPr>
      <w:rFonts w:cs="Tahoma"/>
      <w:szCs w:val="16"/>
    </w:rPr>
  </w:style>
  <w:style w:type="character" w:customStyle="1" w:styleId="BalloonTextChar">
    <w:name w:val="Balloon Text Char"/>
    <w:basedOn w:val="DefaultParagraphFont"/>
    <w:link w:val="BalloonText"/>
    <w:semiHidden/>
    <w:rsid w:val="009C5963"/>
    <w:rPr>
      <w:rFonts w:ascii="Arial" w:eastAsia="Times New Roman" w:hAnsi="Arial" w:cs="Tahoma"/>
      <w:sz w:val="24"/>
      <w:szCs w:val="16"/>
    </w:rPr>
  </w:style>
  <w:style w:type="character" w:styleId="CommentReference">
    <w:name w:val="annotation reference"/>
    <w:uiPriority w:val="99"/>
    <w:semiHidden/>
    <w:rsid w:val="00E31C45"/>
    <w:rPr>
      <w:sz w:val="16"/>
      <w:szCs w:val="16"/>
    </w:rPr>
  </w:style>
  <w:style w:type="paragraph" w:styleId="BlockText">
    <w:name w:val="Block Text"/>
    <w:basedOn w:val="Normal"/>
    <w:rsid w:val="00E31C45"/>
    <w:pPr>
      <w:tabs>
        <w:tab w:val="left" w:pos="-51"/>
      </w:tabs>
      <w:spacing w:line="360" w:lineRule="auto"/>
      <w:ind w:left="6" w:right="72"/>
      <w:jc w:val="both"/>
    </w:pPr>
    <w:rPr>
      <w:rFonts w:ascii="Times New Roman" w:hAnsi="Times New Roman" w:cs="Times New Roman"/>
      <w:color w:val="000000"/>
      <w:szCs w:val="24"/>
      <w:lang w:val="el-GR"/>
    </w:rPr>
  </w:style>
  <w:style w:type="paragraph" w:styleId="CommentSubject">
    <w:name w:val="annotation subject"/>
    <w:basedOn w:val="CommentText"/>
    <w:next w:val="CommentText"/>
    <w:link w:val="CommentSubjectChar"/>
    <w:semiHidden/>
    <w:rsid w:val="00E31C45"/>
    <w:pPr>
      <w:jc w:val="left"/>
    </w:pPr>
    <w:rPr>
      <w:rFonts w:ascii="Arial" w:hAnsi="Arial" w:cs="Arial"/>
      <w:b/>
      <w:bCs/>
      <w:kern w:val="0"/>
    </w:rPr>
  </w:style>
  <w:style w:type="character" w:customStyle="1" w:styleId="CommentSubjectChar">
    <w:name w:val="Comment Subject Char"/>
    <w:basedOn w:val="CommentTextChar"/>
    <w:link w:val="CommentSubject"/>
    <w:semiHidden/>
    <w:rsid w:val="00E31C45"/>
    <w:rPr>
      <w:rFonts w:ascii="Arial" w:eastAsia="Times New Roman" w:hAnsi="Arial" w:cs="Arial"/>
      <w:b/>
      <w:bCs/>
      <w:kern w:val="28"/>
      <w:sz w:val="20"/>
      <w:szCs w:val="20"/>
    </w:rPr>
  </w:style>
  <w:style w:type="paragraph" w:styleId="DocumentMap">
    <w:name w:val="Document Map"/>
    <w:basedOn w:val="Normal"/>
    <w:link w:val="DocumentMapChar"/>
    <w:semiHidden/>
    <w:rsid w:val="00E31C4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31C45"/>
    <w:rPr>
      <w:rFonts w:ascii="Tahoma" w:eastAsia="Times New Roman" w:hAnsi="Tahoma" w:cs="Tahoma"/>
      <w:sz w:val="20"/>
      <w:szCs w:val="20"/>
      <w:shd w:val="clear" w:color="auto" w:fill="000080"/>
    </w:rPr>
  </w:style>
  <w:style w:type="paragraph" w:customStyle="1" w:styleId="Default">
    <w:name w:val="Default"/>
    <w:rsid w:val="00E31C45"/>
    <w:pPr>
      <w:autoSpaceDE w:val="0"/>
      <w:autoSpaceDN w:val="0"/>
      <w:adjustRightInd w:val="0"/>
      <w:spacing w:after="0" w:line="240" w:lineRule="auto"/>
    </w:pPr>
    <w:rPr>
      <w:rFonts w:ascii="EUAlbertina" w:eastAsia="Times New Roman" w:hAnsi="EUAlbertina" w:cs="EUAlbertina"/>
      <w:color w:val="000000"/>
      <w:sz w:val="24"/>
      <w:szCs w:val="24"/>
      <w:lang w:val="el-GR" w:eastAsia="el-GR"/>
    </w:rPr>
  </w:style>
  <w:style w:type="paragraph" w:styleId="Revision">
    <w:name w:val="Revision"/>
    <w:hidden/>
    <w:uiPriority w:val="99"/>
    <w:semiHidden/>
    <w:rsid w:val="00E31C45"/>
    <w:pPr>
      <w:spacing w:after="0" w:line="240" w:lineRule="auto"/>
    </w:pPr>
    <w:rPr>
      <w:rFonts w:ascii="Arial" w:eastAsia="Times New Roman" w:hAnsi="Arial" w:cs="Arial"/>
      <w:sz w:val="24"/>
      <w:szCs w:val="20"/>
    </w:rPr>
  </w:style>
  <w:style w:type="character" w:customStyle="1" w:styleId="StyleBoldNounderline">
    <w:name w:val="Style Bold No underline"/>
    <w:rsid w:val="00E31C45"/>
    <w:rPr>
      <w:bCs/>
      <w:u w:val="single"/>
    </w:rPr>
  </w:style>
  <w:style w:type="paragraph" w:styleId="FootnoteText">
    <w:name w:val="footnote text"/>
    <w:basedOn w:val="Normal"/>
    <w:link w:val="FootnoteTextChar"/>
    <w:rsid w:val="00E31C45"/>
    <w:rPr>
      <w:sz w:val="20"/>
    </w:rPr>
  </w:style>
  <w:style w:type="character" w:customStyle="1" w:styleId="FootnoteTextChar">
    <w:name w:val="Footnote Text Char"/>
    <w:basedOn w:val="DefaultParagraphFont"/>
    <w:link w:val="FootnoteText"/>
    <w:rsid w:val="00E31C45"/>
    <w:rPr>
      <w:rFonts w:ascii="Arial" w:eastAsia="Times New Roman" w:hAnsi="Arial" w:cs="Arial"/>
      <w:sz w:val="20"/>
      <w:szCs w:val="20"/>
    </w:rPr>
  </w:style>
  <w:style w:type="character" w:styleId="FootnoteReference">
    <w:name w:val="footnote reference"/>
    <w:rsid w:val="00E31C45"/>
    <w:rPr>
      <w:vertAlign w:val="superscript"/>
    </w:rPr>
  </w:style>
  <w:style w:type="character" w:styleId="PlaceholderText">
    <w:name w:val="Placeholder Text"/>
    <w:uiPriority w:val="99"/>
    <w:semiHidden/>
    <w:rsid w:val="00E31C45"/>
    <w:rPr>
      <w:color w:val="808080"/>
    </w:rPr>
  </w:style>
  <w:style w:type="character" w:customStyle="1" w:styleId="DocID">
    <w:name w:val="DocID"/>
    <w:rsid w:val="00E31C45"/>
    <w:rPr>
      <w:rFonts w:ascii="Times New Roman" w:hAnsi="Times New Roman" w:cs="Times New Roman"/>
      <w:b w:val="0"/>
      <w:i w:val="0"/>
      <w:caps w:val="0"/>
      <w:vanish w:val="0"/>
      <w:color w:val="000000"/>
      <w:sz w:val="16"/>
      <w:szCs w:val="24"/>
      <w:u w:val="none"/>
      <w:lang w:val="el-GR"/>
    </w:rPr>
  </w:style>
  <w:style w:type="paragraph" w:styleId="ListParagraph">
    <w:name w:val="List Paragraph"/>
    <w:basedOn w:val="Normal"/>
    <w:uiPriority w:val="34"/>
    <w:qFormat/>
    <w:rsid w:val="00E31C45"/>
    <w:pPr>
      <w:ind w:left="720"/>
      <w:contextualSpacing/>
    </w:pPr>
  </w:style>
  <w:style w:type="paragraph" w:styleId="TOCHeading">
    <w:name w:val="TOC Heading"/>
    <w:basedOn w:val="Heading1"/>
    <w:next w:val="Normal"/>
    <w:uiPriority w:val="39"/>
    <w:unhideWhenUsed/>
    <w:qFormat/>
    <w:rsid w:val="00F33734"/>
    <w:pPr>
      <w:widowControl/>
      <w:spacing w:line="259" w:lineRule="auto"/>
      <w:jc w:val="left"/>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F33734"/>
    <w:pPr>
      <w:spacing w:after="100"/>
    </w:pPr>
  </w:style>
  <w:style w:type="paragraph" w:styleId="TOC2">
    <w:name w:val="toc 2"/>
    <w:basedOn w:val="Normal"/>
    <w:next w:val="Normal"/>
    <w:autoRedefine/>
    <w:uiPriority w:val="39"/>
    <w:unhideWhenUsed/>
    <w:rsid w:val="00F33734"/>
    <w:pPr>
      <w:spacing w:after="100"/>
      <w:ind w:left="240"/>
    </w:pPr>
  </w:style>
  <w:style w:type="character" w:styleId="Hyperlink">
    <w:name w:val="Hyperlink"/>
    <w:basedOn w:val="DefaultParagraphFont"/>
    <w:uiPriority w:val="99"/>
    <w:unhideWhenUsed/>
    <w:rsid w:val="00F33734"/>
    <w:rPr>
      <w:color w:val="0563C1" w:themeColor="hyperlink"/>
      <w:u w:val="single"/>
    </w:rPr>
  </w:style>
  <w:style w:type="paragraph" w:styleId="NoSpacing">
    <w:name w:val="No Spacing"/>
    <w:link w:val="NoSpacingChar"/>
    <w:uiPriority w:val="1"/>
    <w:qFormat/>
    <w:rsid w:val="002C75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755A"/>
    <w:rPr>
      <w:rFonts w:eastAsiaTheme="minorEastAsia"/>
      <w:lang w:val="en-US"/>
    </w:rPr>
  </w:style>
  <w:style w:type="table" w:styleId="TableGrid">
    <w:name w:val="Table Grid"/>
    <w:basedOn w:val="TableNormal"/>
    <w:uiPriority w:val="39"/>
    <w:rsid w:val="0027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A7C64"/>
    <w:pPr>
      <w:spacing w:after="100"/>
      <w:ind w:left="480"/>
    </w:pPr>
  </w:style>
  <w:style w:type="character" w:customStyle="1" w:styleId="toc-instrument-enum">
    <w:name w:val="toc-instrument-enum"/>
    <w:basedOn w:val="DefaultParagraphFont"/>
    <w:rsid w:val="00BF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2451">
      <w:bodyDiv w:val="1"/>
      <w:marLeft w:val="0"/>
      <w:marRight w:val="0"/>
      <w:marTop w:val="0"/>
      <w:marBottom w:val="0"/>
      <w:divBdr>
        <w:top w:val="none" w:sz="0" w:space="0" w:color="auto"/>
        <w:left w:val="none" w:sz="0" w:space="0" w:color="auto"/>
        <w:bottom w:val="none" w:sz="0" w:space="0" w:color="auto"/>
        <w:right w:val="none" w:sz="0" w:space="0" w:color="auto"/>
      </w:divBdr>
    </w:div>
    <w:div w:id="214128058">
      <w:bodyDiv w:val="1"/>
      <w:marLeft w:val="0"/>
      <w:marRight w:val="0"/>
      <w:marTop w:val="0"/>
      <w:marBottom w:val="0"/>
      <w:divBdr>
        <w:top w:val="none" w:sz="0" w:space="0" w:color="auto"/>
        <w:left w:val="none" w:sz="0" w:space="0" w:color="auto"/>
        <w:bottom w:val="none" w:sz="0" w:space="0" w:color="auto"/>
        <w:right w:val="none" w:sz="0" w:space="0" w:color="auto"/>
      </w:divBdr>
    </w:div>
    <w:div w:id="468868254">
      <w:bodyDiv w:val="1"/>
      <w:marLeft w:val="0"/>
      <w:marRight w:val="0"/>
      <w:marTop w:val="0"/>
      <w:marBottom w:val="0"/>
      <w:divBdr>
        <w:top w:val="none" w:sz="0" w:space="0" w:color="auto"/>
        <w:left w:val="none" w:sz="0" w:space="0" w:color="auto"/>
        <w:bottom w:val="none" w:sz="0" w:space="0" w:color="auto"/>
        <w:right w:val="none" w:sz="0" w:space="0" w:color="auto"/>
      </w:divBdr>
    </w:div>
    <w:div w:id="1247688655">
      <w:bodyDiv w:val="1"/>
      <w:marLeft w:val="0"/>
      <w:marRight w:val="0"/>
      <w:marTop w:val="0"/>
      <w:marBottom w:val="0"/>
      <w:divBdr>
        <w:top w:val="none" w:sz="0" w:space="0" w:color="auto"/>
        <w:left w:val="none" w:sz="0" w:space="0" w:color="auto"/>
        <w:bottom w:val="none" w:sz="0" w:space="0" w:color="auto"/>
        <w:right w:val="none" w:sz="0" w:space="0" w:color="auto"/>
      </w:divBdr>
    </w:div>
    <w:div w:id="1321040750">
      <w:bodyDiv w:val="1"/>
      <w:marLeft w:val="0"/>
      <w:marRight w:val="0"/>
      <w:marTop w:val="0"/>
      <w:marBottom w:val="0"/>
      <w:divBdr>
        <w:top w:val="none" w:sz="0" w:space="0" w:color="auto"/>
        <w:left w:val="none" w:sz="0" w:space="0" w:color="auto"/>
        <w:bottom w:val="none" w:sz="0" w:space="0" w:color="auto"/>
        <w:right w:val="none" w:sz="0" w:space="0" w:color="auto"/>
      </w:divBdr>
    </w:div>
    <w:div w:id="1353146812">
      <w:bodyDiv w:val="1"/>
      <w:marLeft w:val="0"/>
      <w:marRight w:val="0"/>
      <w:marTop w:val="0"/>
      <w:marBottom w:val="0"/>
      <w:divBdr>
        <w:top w:val="none" w:sz="0" w:space="0" w:color="auto"/>
        <w:left w:val="none" w:sz="0" w:space="0" w:color="auto"/>
        <w:bottom w:val="none" w:sz="0" w:space="0" w:color="auto"/>
        <w:right w:val="none" w:sz="0" w:space="0" w:color="auto"/>
      </w:divBdr>
    </w:div>
    <w:div w:id="1427773079">
      <w:bodyDiv w:val="1"/>
      <w:marLeft w:val="0"/>
      <w:marRight w:val="0"/>
      <w:marTop w:val="0"/>
      <w:marBottom w:val="0"/>
      <w:divBdr>
        <w:top w:val="none" w:sz="0" w:space="0" w:color="auto"/>
        <w:left w:val="none" w:sz="0" w:space="0" w:color="auto"/>
        <w:bottom w:val="none" w:sz="0" w:space="0" w:color="auto"/>
        <w:right w:val="none" w:sz="0" w:space="0" w:color="auto"/>
      </w:divBdr>
    </w:div>
    <w:div w:id="1734695834">
      <w:bodyDiv w:val="1"/>
      <w:marLeft w:val="0"/>
      <w:marRight w:val="0"/>
      <w:marTop w:val="0"/>
      <w:marBottom w:val="0"/>
      <w:divBdr>
        <w:top w:val="none" w:sz="0" w:space="0" w:color="auto"/>
        <w:left w:val="none" w:sz="0" w:space="0" w:color="auto"/>
        <w:bottom w:val="none" w:sz="0" w:space="0" w:color="auto"/>
        <w:right w:val="none" w:sz="0" w:space="0" w:color="auto"/>
      </w:divBdr>
    </w:div>
    <w:div w:id="18340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6997-4220-4E3E-911A-95EE0F20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17178</Words>
  <Characters>92767</Characters>
  <Application>Microsoft Office Word</Application>
  <DocSecurity>0</DocSecurity>
  <Lines>773</Lines>
  <Paragraphs>219</Paragraphs>
  <ScaleCrop>false</ScaleCrop>
  <HeadingPairs>
    <vt:vector size="2" baseType="variant">
      <vt:variant>
        <vt:lpstr>Title</vt:lpstr>
      </vt:variant>
      <vt:variant>
        <vt:i4>1</vt:i4>
      </vt:variant>
    </vt:vector>
  </HeadingPairs>
  <TitlesOfParts>
    <vt:vector size="1" baseType="lpstr">
      <vt:lpstr>Ο ΠΕΡΙ ΡΥΘΜΙΣΕΩΣ ΗΛΕΚΤΡΟΝΙΚΩΝ ΕΠΙΚΟΙΝΩΝΙΩΝ ΝΟΜΟΣ ΤΟΥ 2021</vt:lpstr>
    </vt:vector>
  </TitlesOfParts>
  <Company>HP</Company>
  <LinksUpToDate>false</LinksUpToDate>
  <CharactersWithSpaces>109726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ΠΕΡΙ ΡΥΘΜΙΣΕΩΣ ΗΛΕΚΤΡΟΝΙΚΩΝ ΕΠΙΚΟΙΝΩΝΙΩΝ ΝΟΜΟΣ ΤΟΥ 2021</dc:title>
  <dc:subject>ΠΡΟΣΧΕΔΙΟ</dc:subject>
  <dc:creator>Andria Constantinou</dc:creator>
  <cp:keywords/>
  <dc:description/>
  <cp:lastModifiedBy>DEMETRIADI AQUILINA</cp:lastModifiedBy>
  <cp:revision>2</cp:revision>
  <cp:lastPrinted>2022-03-02T07:06:00Z</cp:lastPrinted>
  <dcterms:created xsi:type="dcterms:W3CDTF">2022-03-02T07:51:00Z</dcterms:created>
  <dcterms:modified xsi:type="dcterms:W3CDTF">2022-03-02T07:51:00Z</dcterms:modified>
</cp:coreProperties>
</file>