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9F84" w14:textId="2E4B9F12" w:rsidR="003E0F1F" w:rsidRPr="001A2FE6" w:rsidRDefault="003E0F1F" w:rsidP="00AC58DC">
      <w:pPr>
        <w:widowControl w:val="0"/>
        <w:tabs>
          <w:tab w:val="left" w:pos="567"/>
          <w:tab w:val="left" w:pos="4961"/>
        </w:tabs>
        <w:spacing w:after="0" w:line="480" w:lineRule="auto"/>
        <w:jc w:val="center"/>
        <w:rPr>
          <w:rFonts w:ascii="Arial" w:hAnsi="Arial" w:cs="Arial"/>
          <w:b/>
          <w:bCs/>
          <w:sz w:val="24"/>
          <w:szCs w:val="24"/>
        </w:rPr>
      </w:pPr>
      <w:bookmarkStart w:id="0" w:name="_GoBack"/>
      <w:bookmarkEnd w:id="0"/>
      <w:r w:rsidRPr="001A2FE6">
        <w:rPr>
          <w:rFonts w:ascii="Arial" w:hAnsi="Arial" w:cs="Arial"/>
          <w:b/>
          <w:bCs/>
          <w:sz w:val="24"/>
          <w:szCs w:val="24"/>
        </w:rPr>
        <w:t xml:space="preserve">Έκθεση της </w:t>
      </w:r>
      <w:bookmarkStart w:id="1" w:name="_Hlk46989035"/>
      <w:r w:rsidRPr="001A2FE6">
        <w:rPr>
          <w:rFonts w:ascii="Arial" w:hAnsi="Arial" w:cs="Arial"/>
          <w:b/>
          <w:bCs/>
          <w:sz w:val="24"/>
          <w:szCs w:val="24"/>
        </w:rPr>
        <w:t>Κοινοβουλευτικής Επιτροπής Νομικών</w:t>
      </w:r>
      <w:bookmarkEnd w:id="1"/>
      <w:r w:rsidR="00D828F0" w:rsidRPr="001A2FE6">
        <w:rPr>
          <w:rFonts w:ascii="Arial" w:hAnsi="Arial" w:cs="Arial"/>
          <w:b/>
          <w:bCs/>
          <w:sz w:val="24"/>
          <w:szCs w:val="24"/>
        </w:rPr>
        <w:t xml:space="preserve">, Δικαιοσύνης και Δημοσίας Τάξεως </w:t>
      </w:r>
      <w:r w:rsidRPr="001A2FE6">
        <w:rPr>
          <w:rFonts w:ascii="Arial" w:hAnsi="Arial" w:cs="Arial"/>
          <w:b/>
          <w:bCs/>
          <w:sz w:val="24"/>
          <w:szCs w:val="24"/>
        </w:rPr>
        <w:t>για τ</w:t>
      </w:r>
      <w:r w:rsidR="00263E76" w:rsidRPr="001A2FE6">
        <w:rPr>
          <w:rFonts w:ascii="Arial" w:hAnsi="Arial" w:cs="Arial"/>
          <w:b/>
          <w:bCs/>
          <w:sz w:val="24"/>
          <w:szCs w:val="24"/>
        </w:rPr>
        <w:t>ο</w:t>
      </w:r>
      <w:r w:rsidR="00D828F0" w:rsidRPr="001A2FE6">
        <w:rPr>
          <w:rFonts w:ascii="Arial" w:hAnsi="Arial" w:cs="Arial"/>
          <w:b/>
          <w:bCs/>
          <w:sz w:val="24"/>
          <w:szCs w:val="24"/>
        </w:rPr>
        <w:t xml:space="preserve"> νομοσχέδι</w:t>
      </w:r>
      <w:r w:rsidR="00263E76" w:rsidRPr="001A2FE6">
        <w:rPr>
          <w:rFonts w:ascii="Arial" w:hAnsi="Arial" w:cs="Arial"/>
          <w:b/>
          <w:bCs/>
          <w:sz w:val="24"/>
          <w:szCs w:val="24"/>
        </w:rPr>
        <w:t>ο</w:t>
      </w:r>
      <w:r w:rsidR="00AC58DC">
        <w:rPr>
          <w:rFonts w:ascii="Arial" w:hAnsi="Arial" w:cs="Arial"/>
          <w:b/>
          <w:bCs/>
          <w:sz w:val="24"/>
          <w:szCs w:val="24"/>
        </w:rPr>
        <w:t xml:space="preserve"> </w:t>
      </w:r>
      <w:r w:rsidRPr="001A2FE6">
        <w:rPr>
          <w:rFonts w:ascii="Arial" w:hAnsi="Arial" w:cs="Arial"/>
          <w:b/>
          <w:bCs/>
          <w:sz w:val="24"/>
          <w:szCs w:val="24"/>
        </w:rPr>
        <w:t>«</w:t>
      </w:r>
      <w:r w:rsidR="00263E76" w:rsidRPr="001A2FE6">
        <w:rPr>
          <w:rFonts w:ascii="Arial" w:hAnsi="Arial" w:cs="Arial"/>
          <w:b/>
          <w:bCs/>
          <w:sz w:val="24"/>
          <w:szCs w:val="24"/>
        </w:rPr>
        <w:t>Ο περί της Καταπολέμησης της Τρομοκρατίας και Προστασίας των</w:t>
      </w:r>
      <w:r w:rsidR="00AC58DC">
        <w:rPr>
          <w:rFonts w:ascii="Arial" w:hAnsi="Arial" w:cs="Arial"/>
          <w:b/>
          <w:bCs/>
          <w:sz w:val="24"/>
          <w:szCs w:val="24"/>
        </w:rPr>
        <w:t xml:space="preserve"> </w:t>
      </w:r>
      <w:r w:rsidR="00263E76" w:rsidRPr="001A2FE6">
        <w:rPr>
          <w:rFonts w:ascii="Arial" w:hAnsi="Arial" w:cs="Arial"/>
          <w:b/>
          <w:bCs/>
          <w:sz w:val="24"/>
          <w:szCs w:val="24"/>
        </w:rPr>
        <w:t>Θυμάτων (Τροποποιητικός) Νόμος του 2021</w:t>
      </w:r>
      <w:r w:rsidR="003422AF" w:rsidRPr="001A2FE6">
        <w:rPr>
          <w:rFonts w:ascii="Arial" w:hAnsi="Arial" w:cs="Arial"/>
          <w:b/>
          <w:bCs/>
          <w:sz w:val="24"/>
          <w:szCs w:val="24"/>
        </w:rPr>
        <w:t>»</w:t>
      </w:r>
    </w:p>
    <w:p w14:paraId="5B052B78" w14:textId="77777777" w:rsidR="003E0F1F" w:rsidRPr="001A2FE6" w:rsidRDefault="003E0F1F" w:rsidP="00AC58DC">
      <w:pPr>
        <w:widowControl w:val="0"/>
        <w:tabs>
          <w:tab w:val="left" w:pos="567"/>
          <w:tab w:val="left" w:pos="4961"/>
        </w:tabs>
        <w:spacing w:after="0" w:line="480" w:lineRule="auto"/>
        <w:jc w:val="both"/>
        <w:rPr>
          <w:rFonts w:ascii="Arial" w:hAnsi="Arial" w:cs="Arial"/>
          <w:b/>
          <w:bCs/>
          <w:sz w:val="24"/>
          <w:szCs w:val="24"/>
        </w:rPr>
      </w:pPr>
      <w:r w:rsidRPr="001A2FE6">
        <w:rPr>
          <w:rFonts w:ascii="Arial" w:hAnsi="Arial" w:cs="Arial"/>
          <w:b/>
          <w:bCs/>
          <w:sz w:val="24"/>
          <w:szCs w:val="24"/>
        </w:rPr>
        <w:t>Παρόντες:</w:t>
      </w:r>
    </w:p>
    <w:p w14:paraId="70619459" w14:textId="61584AA6" w:rsidR="003E0F1F" w:rsidRPr="001A2FE6" w:rsidRDefault="003E0F1F" w:rsidP="00AC58DC">
      <w:pPr>
        <w:tabs>
          <w:tab w:val="left" w:pos="567"/>
          <w:tab w:val="left" w:pos="4961"/>
        </w:tabs>
        <w:spacing w:after="0" w:line="480" w:lineRule="auto"/>
        <w:jc w:val="both"/>
        <w:rPr>
          <w:rFonts w:ascii="Arial" w:hAnsi="Arial" w:cs="Arial"/>
          <w:sz w:val="24"/>
          <w:szCs w:val="24"/>
        </w:rPr>
      </w:pPr>
      <w:bookmarkStart w:id="2" w:name="_Hlk46935388"/>
      <w:r w:rsidRPr="001A2FE6">
        <w:rPr>
          <w:rFonts w:ascii="Arial" w:hAnsi="Arial" w:cs="Arial"/>
          <w:sz w:val="24"/>
          <w:szCs w:val="24"/>
        </w:rPr>
        <w:tab/>
        <w:t>Νίκος Τορναρίτης, πρόεδρος</w:t>
      </w:r>
      <w:r w:rsidRPr="001A2FE6">
        <w:rPr>
          <w:rFonts w:ascii="Arial" w:hAnsi="Arial" w:cs="Arial"/>
          <w:sz w:val="24"/>
          <w:szCs w:val="24"/>
        </w:rPr>
        <w:tab/>
      </w:r>
      <w:r w:rsidR="00F55891" w:rsidRPr="001A2FE6">
        <w:rPr>
          <w:rFonts w:ascii="Arial" w:hAnsi="Arial" w:cs="Arial"/>
          <w:sz w:val="24"/>
          <w:szCs w:val="24"/>
        </w:rPr>
        <w:t>Πανίκος Λεωνίδου</w:t>
      </w:r>
    </w:p>
    <w:p w14:paraId="6A8520E7" w14:textId="435C1B75" w:rsidR="003E0F1F" w:rsidRPr="001A2FE6" w:rsidRDefault="003E0F1F" w:rsidP="00AC58DC">
      <w:pPr>
        <w:tabs>
          <w:tab w:val="left" w:pos="567"/>
          <w:tab w:val="left" w:pos="4961"/>
        </w:tabs>
        <w:spacing w:after="0" w:line="480" w:lineRule="auto"/>
        <w:jc w:val="both"/>
        <w:rPr>
          <w:rFonts w:ascii="Arial" w:hAnsi="Arial" w:cs="Arial"/>
          <w:sz w:val="24"/>
          <w:szCs w:val="24"/>
        </w:rPr>
      </w:pPr>
      <w:r w:rsidRPr="001A2FE6">
        <w:rPr>
          <w:rFonts w:ascii="Arial" w:hAnsi="Arial" w:cs="Arial"/>
          <w:sz w:val="24"/>
          <w:szCs w:val="24"/>
        </w:rPr>
        <w:tab/>
        <w:t>Φωτεινή Τσιρίδου</w:t>
      </w:r>
      <w:r w:rsidRPr="001A2FE6">
        <w:rPr>
          <w:rFonts w:ascii="Arial" w:hAnsi="Arial" w:cs="Arial"/>
          <w:sz w:val="24"/>
          <w:szCs w:val="24"/>
        </w:rPr>
        <w:tab/>
      </w:r>
      <w:r w:rsidR="00F55891" w:rsidRPr="001A2FE6">
        <w:rPr>
          <w:rFonts w:ascii="Arial" w:hAnsi="Arial" w:cs="Arial"/>
          <w:sz w:val="24"/>
          <w:szCs w:val="24"/>
        </w:rPr>
        <w:t>Σωτήρης Ιωάννου</w:t>
      </w:r>
    </w:p>
    <w:p w14:paraId="104C2074" w14:textId="1814E742" w:rsidR="003E0F1F" w:rsidRPr="001A2FE6" w:rsidRDefault="003E0F1F" w:rsidP="00AC58DC">
      <w:pPr>
        <w:tabs>
          <w:tab w:val="left" w:pos="567"/>
          <w:tab w:val="left" w:pos="4961"/>
        </w:tabs>
        <w:spacing w:after="0" w:line="480" w:lineRule="auto"/>
        <w:jc w:val="both"/>
        <w:rPr>
          <w:rFonts w:ascii="Arial" w:hAnsi="Arial" w:cs="Arial"/>
          <w:sz w:val="24"/>
          <w:szCs w:val="24"/>
        </w:rPr>
      </w:pPr>
      <w:r w:rsidRPr="001A2FE6">
        <w:rPr>
          <w:rFonts w:ascii="Arial" w:hAnsi="Arial" w:cs="Arial"/>
          <w:sz w:val="24"/>
          <w:szCs w:val="24"/>
        </w:rPr>
        <w:tab/>
      </w:r>
      <w:r w:rsidR="00F55891" w:rsidRPr="001A2FE6">
        <w:rPr>
          <w:rFonts w:ascii="Arial" w:hAnsi="Arial" w:cs="Arial"/>
          <w:sz w:val="24"/>
          <w:szCs w:val="24"/>
        </w:rPr>
        <w:t>Άριστος Δαμιανού</w:t>
      </w:r>
      <w:r w:rsidRPr="001A2FE6">
        <w:rPr>
          <w:rFonts w:ascii="Arial" w:hAnsi="Arial" w:cs="Arial"/>
          <w:sz w:val="24"/>
          <w:szCs w:val="24"/>
        </w:rPr>
        <w:tab/>
      </w:r>
      <w:r w:rsidR="00F55891" w:rsidRPr="001A2FE6">
        <w:rPr>
          <w:rFonts w:ascii="Arial" w:hAnsi="Arial" w:cs="Arial"/>
          <w:sz w:val="24"/>
          <w:szCs w:val="24"/>
        </w:rPr>
        <w:t>Κωστής Ευσταθίου</w:t>
      </w:r>
    </w:p>
    <w:p w14:paraId="5385B025" w14:textId="05A58457" w:rsidR="003E0F1F" w:rsidRPr="001A2FE6" w:rsidRDefault="003E0F1F" w:rsidP="00AC58DC">
      <w:pPr>
        <w:tabs>
          <w:tab w:val="left" w:pos="567"/>
          <w:tab w:val="left" w:pos="4961"/>
        </w:tabs>
        <w:spacing w:after="0" w:line="480" w:lineRule="auto"/>
        <w:jc w:val="both"/>
        <w:rPr>
          <w:rFonts w:ascii="Arial" w:hAnsi="Arial" w:cs="Arial"/>
          <w:sz w:val="24"/>
          <w:szCs w:val="24"/>
        </w:rPr>
      </w:pPr>
      <w:r w:rsidRPr="001A2FE6">
        <w:rPr>
          <w:rFonts w:ascii="Arial" w:hAnsi="Arial" w:cs="Arial"/>
          <w:sz w:val="24"/>
          <w:szCs w:val="24"/>
        </w:rPr>
        <w:tab/>
      </w:r>
      <w:r w:rsidR="00F55891" w:rsidRPr="001A2FE6">
        <w:rPr>
          <w:rFonts w:ascii="Arial" w:hAnsi="Arial" w:cs="Arial"/>
          <w:sz w:val="24"/>
          <w:szCs w:val="24"/>
        </w:rPr>
        <w:t>Ανδρέας Πασιουρτίδης</w:t>
      </w:r>
      <w:r w:rsidRPr="001A2FE6">
        <w:rPr>
          <w:rFonts w:ascii="Arial" w:hAnsi="Arial" w:cs="Arial"/>
          <w:sz w:val="24"/>
          <w:szCs w:val="24"/>
        </w:rPr>
        <w:tab/>
      </w:r>
      <w:r w:rsidR="00F55891" w:rsidRPr="001A2FE6">
        <w:rPr>
          <w:rFonts w:ascii="Arial" w:hAnsi="Arial" w:cs="Arial"/>
          <w:sz w:val="24"/>
          <w:szCs w:val="24"/>
        </w:rPr>
        <w:t>Χαράλαμπος Θεοπέμπτου</w:t>
      </w:r>
    </w:p>
    <w:p w14:paraId="45B399E9" w14:textId="1E0F9EF0" w:rsidR="003E0F1F" w:rsidRPr="001A2FE6" w:rsidRDefault="003E0F1F" w:rsidP="00AC58DC">
      <w:pPr>
        <w:tabs>
          <w:tab w:val="left" w:pos="567"/>
          <w:tab w:val="left" w:pos="4961"/>
        </w:tabs>
        <w:spacing w:after="0" w:line="480" w:lineRule="auto"/>
        <w:jc w:val="both"/>
        <w:rPr>
          <w:rFonts w:ascii="Arial" w:hAnsi="Arial" w:cs="Arial"/>
          <w:sz w:val="24"/>
          <w:szCs w:val="24"/>
        </w:rPr>
      </w:pPr>
      <w:r w:rsidRPr="001A2FE6">
        <w:rPr>
          <w:rFonts w:ascii="Arial" w:hAnsi="Arial" w:cs="Arial"/>
          <w:sz w:val="24"/>
          <w:szCs w:val="24"/>
        </w:rPr>
        <w:tab/>
      </w:r>
      <w:r w:rsidR="00F55891" w:rsidRPr="001A2FE6">
        <w:rPr>
          <w:rFonts w:ascii="Arial" w:hAnsi="Arial" w:cs="Arial"/>
          <w:sz w:val="24"/>
          <w:szCs w:val="24"/>
        </w:rPr>
        <w:t>Χριστιάνα Ερωτοκρίτου</w:t>
      </w:r>
      <w:r w:rsidRPr="001A2FE6">
        <w:rPr>
          <w:rFonts w:ascii="Arial" w:hAnsi="Arial" w:cs="Arial"/>
          <w:sz w:val="24"/>
          <w:szCs w:val="24"/>
        </w:rPr>
        <w:tab/>
      </w:r>
      <w:r w:rsidRPr="001A2FE6">
        <w:rPr>
          <w:rFonts w:ascii="Arial" w:hAnsi="Arial" w:cs="Arial"/>
          <w:sz w:val="24"/>
          <w:szCs w:val="24"/>
        </w:rPr>
        <w:tab/>
      </w:r>
    </w:p>
    <w:p w14:paraId="162458E3" w14:textId="0A632F5A" w:rsidR="003E0F1F" w:rsidRPr="001A2FE6" w:rsidRDefault="003E0F1F" w:rsidP="00AC58DC">
      <w:pPr>
        <w:widowControl w:val="0"/>
        <w:tabs>
          <w:tab w:val="left" w:pos="567"/>
          <w:tab w:val="left" w:pos="4961"/>
        </w:tabs>
        <w:spacing w:after="0" w:line="480" w:lineRule="auto"/>
        <w:jc w:val="both"/>
        <w:rPr>
          <w:rFonts w:ascii="Arial" w:hAnsi="Arial" w:cs="Arial"/>
          <w:sz w:val="24"/>
          <w:szCs w:val="24"/>
        </w:rPr>
      </w:pPr>
      <w:r w:rsidRPr="001A2FE6">
        <w:rPr>
          <w:rFonts w:ascii="Arial" w:hAnsi="Arial" w:cs="Arial"/>
          <w:sz w:val="24"/>
          <w:szCs w:val="24"/>
        </w:rPr>
        <w:tab/>
        <w:t>Η Κοινοβουλευτική Επιτροπή Νομικών</w:t>
      </w:r>
      <w:r w:rsidR="00E35DB4" w:rsidRPr="001A2FE6">
        <w:rPr>
          <w:rFonts w:ascii="Arial" w:hAnsi="Arial" w:cs="Arial"/>
          <w:sz w:val="24"/>
          <w:szCs w:val="24"/>
        </w:rPr>
        <w:t>,</w:t>
      </w:r>
      <w:r w:rsidRPr="001A2FE6">
        <w:rPr>
          <w:rFonts w:ascii="Arial" w:hAnsi="Arial" w:cs="Arial"/>
          <w:sz w:val="24"/>
          <w:szCs w:val="24"/>
        </w:rPr>
        <w:t xml:space="preserve"> </w:t>
      </w:r>
      <w:bookmarkEnd w:id="2"/>
      <w:r w:rsidR="00E35DB4" w:rsidRPr="001A2FE6">
        <w:rPr>
          <w:rFonts w:ascii="Arial" w:hAnsi="Arial" w:cs="Arial"/>
          <w:sz w:val="24"/>
          <w:szCs w:val="24"/>
        </w:rPr>
        <w:t xml:space="preserve">Δικαιοσύνης και Δημοσίας Τάξεως </w:t>
      </w:r>
      <w:r w:rsidRPr="001A2FE6">
        <w:rPr>
          <w:rFonts w:ascii="Arial" w:eastAsia="Calibri" w:hAnsi="Arial" w:cs="Arial"/>
          <w:sz w:val="24"/>
          <w:szCs w:val="24"/>
        </w:rPr>
        <w:t xml:space="preserve">μελέτησε </w:t>
      </w:r>
      <w:r w:rsidR="000C460B" w:rsidRPr="001A2FE6">
        <w:rPr>
          <w:rFonts w:ascii="Arial" w:eastAsia="Calibri" w:hAnsi="Arial" w:cs="Arial"/>
          <w:sz w:val="24"/>
          <w:szCs w:val="24"/>
        </w:rPr>
        <w:t>τ</w:t>
      </w:r>
      <w:r w:rsidR="00263E76" w:rsidRPr="001A2FE6">
        <w:rPr>
          <w:rFonts w:ascii="Arial" w:eastAsia="Calibri" w:hAnsi="Arial" w:cs="Arial"/>
          <w:sz w:val="24"/>
          <w:szCs w:val="24"/>
        </w:rPr>
        <w:t>ο</w:t>
      </w:r>
      <w:r w:rsidR="00A77ECB">
        <w:rPr>
          <w:rFonts w:ascii="Arial" w:eastAsia="Calibri" w:hAnsi="Arial" w:cs="Arial"/>
          <w:sz w:val="24"/>
          <w:szCs w:val="24"/>
        </w:rPr>
        <w:t xml:space="preserve"> πιο πάνω ν</w:t>
      </w:r>
      <w:r w:rsidR="000C460B" w:rsidRPr="001A2FE6">
        <w:rPr>
          <w:rFonts w:ascii="Arial" w:eastAsia="Calibri" w:hAnsi="Arial" w:cs="Arial"/>
          <w:sz w:val="24"/>
          <w:szCs w:val="24"/>
        </w:rPr>
        <w:t>ομοσχέδι</w:t>
      </w:r>
      <w:r w:rsidR="00263E76" w:rsidRPr="001A2FE6">
        <w:rPr>
          <w:rFonts w:ascii="Arial" w:eastAsia="Calibri" w:hAnsi="Arial" w:cs="Arial"/>
          <w:sz w:val="24"/>
          <w:szCs w:val="24"/>
        </w:rPr>
        <w:t>ο</w:t>
      </w:r>
      <w:r w:rsidR="007B673B">
        <w:rPr>
          <w:rFonts w:ascii="Arial" w:eastAsia="Calibri" w:hAnsi="Arial" w:cs="Arial"/>
          <w:sz w:val="24"/>
          <w:szCs w:val="24"/>
        </w:rPr>
        <w:t xml:space="preserve"> </w:t>
      </w:r>
      <w:r w:rsidRPr="001A2FE6">
        <w:rPr>
          <w:rFonts w:ascii="Arial" w:eastAsia="Calibri" w:hAnsi="Arial" w:cs="Arial"/>
          <w:sz w:val="24"/>
          <w:szCs w:val="24"/>
        </w:rPr>
        <w:t xml:space="preserve">σε </w:t>
      </w:r>
      <w:r w:rsidR="00293CF6" w:rsidRPr="001A2FE6">
        <w:rPr>
          <w:rFonts w:ascii="Arial" w:eastAsia="Calibri" w:hAnsi="Arial" w:cs="Arial"/>
          <w:sz w:val="24"/>
          <w:szCs w:val="24"/>
        </w:rPr>
        <w:t>τρε</w:t>
      </w:r>
      <w:r w:rsidR="00A77ECB">
        <w:rPr>
          <w:rFonts w:ascii="Arial" w:eastAsia="Calibri" w:hAnsi="Arial" w:cs="Arial"/>
          <w:sz w:val="24"/>
          <w:szCs w:val="24"/>
        </w:rPr>
        <w:t>ι</w:t>
      </w:r>
      <w:r w:rsidR="00293CF6" w:rsidRPr="001A2FE6">
        <w:rPr>
          <w:rFonts w:ascii="Arial" w:eastAsia="Calibri" w:hAnsi="Arial" w:cs="Arial"/>
          <w:sz w:val="24"/>
          <w:szCs w:val="24"/>
        </w:rPr>
        <w:t>ς</w:t>
      </w:r>
      <w:r w:rsidRPr="001A2FE6">
        <w:rPr>
          <w:rFonts w:ascii="Arial" w:eastAsia="Calibri" w:hAnsi="Arial" w:cs="Arial"/>
          <w:sz w:val="24"/>
          <w:szCs w:val="24"/>
        </w:rPr>
        <w:t xml:space="preserve"> συνεδρίες της, οι οποίες πραγματοποιήθηκαν</w:t>
      </w:r>
      <w:r w:rsidRPr="001A2FE6">
        <w:rPr>
          <w:rFonts w:ascii="Arial" w:hAnsi="Arial" w:cs="Arial"/>
          <w:sz w:val="24"/>
          <w:szCs w:val="24"/>
        </w:rPr>
        <w:t xml:space="preserve"> </w:t>
      </w:r>
      <w:r w:rsidR="003C714A" w:rsidRPr="001A2FE6">
        <w:rPr>
          <w:rFonts w:ascii="Arial" w:hAnsi="Arial" w:cs="Arial"/>
          <w:sz w:val="24"/>
          <w:szCs w:val="24"/>
        </w:rPr>
        <w:t>στις</w:t>
      </w:r>
      <w:r w:rsidRPr="001A2FE6">
        <w:rPr>
          <w:rFonts w:ascii="Arial" w:hAnsi="Arial" w:cs="Arial"/>
          <w:sz w:val="24"/>
          <w:szCs w:val="24"/>
        </w:rPr>
        <w:t xml:space="preserve"> </w:t>
      </w:r>
      <w:r w:rsidR="00337BE7" w:rsidRPr="001A2FE6">
        <w:rPr>
          <w:rFonts w:ascii="Arial" w:hAnsi="Arial" w:cs="Arial"/>
          <w:sz w:val="24"/>
          <w:szCs w:val="24"/>
        </w:rPr>
        <w:t>27</w:t>
      </w:r>
      <w:r w:rsidR="003C714A" w:rsidRPr="001A2FE6">
        <w:rPr>
          <w:rFonts w:ascii="Arial" w:hAnsi="Arial" w:cs="Arial"/>
          <w:sz w:val="24"/>
          <w:szCs w:val="24"/>
          <w:vertAlign w:val="superscript"/>
        </w:rPr>
        <w:t xml:space="preserve"> </w:t>
      </w:r>
      <w:r w:rsidR="002E36C9">
        <w:rPr>
          <w:rFonts w:ascii="Arial" w:hAnsi="Arial" w:cs="Arial"/>
          <w:sz w:val="24"/>
          <w:szCs w:val="24"/>
        </w:rPr>
        <w:t>Οκτωβρίου</w:t>
      </w:r>
      <w:r w:rsidRPr="001A2FE6">
        <w:rPr>
          <w:rFonts w:ascii="Arial" w:hAnsi="Arial" w:cs="Arial"/>
          <w:sz w:val="24"/>
          <w:szCs w:val="24"/>
        </w:rPr>
        <w:t xml:space="preserve"> </w:t>
      </w:r>
      <w:r w:rsidR="003C714A" w:rsidRPr="001A2FE6">
        <w:rPr>
          <w:rFonts w:ascii="Arial" w:hAnsi="Arial" w:cs="Arial"/>
          <w:sz w:val="24"/>
          <w:szCs w:val="24"/>
        </w:rPr>
        <w:t>2021</w:t>
      </w:r>
      <w:r w:rsidR="00293CF6" w:rsidRPr="001A2FE6">
        <w:rPr>
          <w:rFonts w:ascii="Arial" w:hAnsi="Arial" w:cs="Arial"/>
          <w:sz w:val="24"/>
          <w:szCs w:val="24"/>
        </w:rPr>
        <w:t xml:space="preserve"> και </w:t>
      </w:r>
      <w:r w:rsidRPr="001A2FE6">
        <w:rPr>
          <w:rFonts w:ascii="Arial" w:hAnsi="Arial" w:cs="Arial"/>
          <w:sz w:val="24"/>
          <w:szCs w:val="24"/>
        </w:rPr>
        <w:t xml:space="preserve">στις </w:t>
      </w:r>
      <w:r w:rsidR="00337BE7" w:rsidRPr="001A2FE6">
        <w:rPr>
          <w:rFonts w:ascii="Arial" w:hAnsi="Arial" w:cs="Arial"/>
          <w:sz w:val="24"/>
          <w:szCs w:val="24"/>
        </w:rPr>
        <w:t>16</w:t>
      </w:r>
      <w:r w:rsidR="00753C80" w:rsidRPr="001A2FE6">
        <w:rPr>
          <w:rFonts w:ascii="Arial" w:hAnsi="Arial" w:cs="Arial"/>
          <w:sz w:val="24"/>
          <w:szCs w:val="24"/>
        </w:rPr>
        <w:t xml:space="preserve"> </w:t>
      </w:r>
      <w:r w:rsidR="00293CF6" w:rsidRPr="001A2FE6">
        <w:rPr>
          <w:rFonts w:ascii="Arial" w:hAnsi="Arial" w:cs="Arial"/>
          <w:sz w:val="24"/>
          <w:szCs w:val="24"/>
        </w:rPr>
        <w:t xml:space="preserve">και 23 </w:t>
      </w:r>
      <w:r w:rsidR="003C714A" w:rsidRPr="001A2FE6">
        <w:rPr>
          <w:rFonts w:ascii="Arial" w:hAnsi="Arial" w:cs="Arial"/>
          <w:sz w:val="24"/>
          <w:szCs w:val="24"/>
        </w:rPr>
        <w:t>Φεβρουαρίου</w:t>
      </w:r>
      <w:r w:rsidR="00753C80" w:rsidRPr="001A2FE6">
        <w:rPr>
          <w:rFonts w:ascii="Arial" w:hAnsi="Arial" w:cs="Arial"/>
          <w:sz w:val="24"/>
          <w:szCs w:val="24"/>
        </w:rPr>
        <w:t xml:space="preserve"> </w:t>
      </w:r>
      <w:r w:rsidRPr="001A2FE6">
        <w:rPr>
          <w:rFonts w:ascii="Arial" w:hAnsi="Arial" w:cs="Arial"/>
          <w:sz w:val="24"/>
          <w:szCs w:val="24"/>
        </w:rPr>
        <w:t>202</w:t>
      </w:r>
      <w:r w:rsidR="003C714A" w:rsidRPr="001A2FE6">
        <w:rPr>
          <w:rFonts w:ascii="Arial" w:hAnsi="Arial" w:cs="Arial"/>
          <w:sz w:val="24"/>
          <w:szCs w:val="24"/>
        </w:rPr>
        <w:t>2</w:t>
      </w:r>
      <w:r w:rsidRPr="001A2FE6">
        <w:rPr>
          <w:rFonts w:ascii="Arial" w:hAnsi="Arial" w:cs="Arial"/>
          <w:sz w:val="24"/>
          <w:szCs w:val="24"/>
        </w:rPr>
        <w:t>.</w:t>
      </w:r>
      <w:r w:rsidR="002E36C9">
        <w:rPr>
          <w:rFonts w:ascii="Arial" w:hAnsi="Arial" w:cs="Arial"/>
          <w:sz w:val="24"/>
          <w:szCs w:val="24"/>
        </w:rPr>
        <w:t xml:space="preserve"> </w:t>
      </w:r>
      <w:r w:rsidRPr="001A2FE6">
        <w:rPr>
          <w:rFonts w:ascii="Arial" w:hAnsi="Arial" w:cs="Arial"/>
          <w:sz w:val="24"/>
          <w:szCs w:val="24"/>
        </w:rPr>
        <w:t xml:space="preserve"> </w:t>
      </w:r>
      <w:r w:rsidR="00D96B18" w:rsidRPr="001A2FE6">
        <w:rPr>
          <w:rFonts w:ascii="Arial" w:eastAsia="Calibri" w:hAnsi="Arial" w:cs="Arial"/>
          <w:sz w:val="24"/>
          <w:szCs w:val="24"/>
        </w:rPr>
        <w:t>Στ</w:t>
      </w:r>
      <w:r w:rsidR="002E36C9">
        <w:rPr>
          <w:rFonts w:ascii="Arial" w:eastAsia="Calibri" w:hAnsi="Arial" w:cs="Arial"/>
          <w:sz w:val="24"/>
          <w:szCs w:val="24"/>
        </w:rPr>
        <w:t>α</w:t>
      </w:r>
      <w:r w:rsidR="00D96B18" w:rsidRPr="001A2FE6">
        <w:rPr>
          <w:rFonts w:ascii="Arial" w:eastAsia="Calibri" w:hAnsi="Arial" w:cs="Arial"/>
          <w:sz w:val="24"/>
          <w:szCs w:val="24"/>
        </w:rPr>
        <w:t xml:space="preserve"> πλαίσι</w:t>
      </w:r>
      <w:r w:rsidR="002E36C9">
        <w:rPr>
          <w:rFonts w:ascii="Arial" w:eastAsia="Calibri" w:hAnsi="Arial" w:cs="Arial"/>
          <w:sz w:val="24"/>
          <w:szCs w:val="24"/>
        </w:rPr>
        <w:t>α</w:t>
      </w:r>
      <w:r w:rsidR="00D96B18" w:rsidRPr="001A2FE6">
        <w:rPr>
          <w:rFonts w:ascii="Arial" w:eastAsia="Calibri" w:hAnsi="Arial" w:cs="Arial"/>
          <w:sz w:val="24"/>
          <w:szCs w:val="24"/>
        </w:rPr>
        <w:t xml:space="preserve"> </w:t>
      </w:r>
      <w:r w:rsidR="00BB52B8" w:rsidRPr="001A2FE6">
        <w:rPr>
          <w:rFonts w:ascii="Arial" w:eastAsia="Calibri" w:hAnsi="Arial" w:cs="Arial"/>
          <w:sz w:val="24"/>
          <w:szCs w:val="24"/>
        </w:rPr>
        <w:t>των συνεδριάσεων της επιτροπής</w:t>
      </w:r>
      <w:r w:rsidRPr="001A2FE6">
        <w:rPr>
          <w:rFonts w:ascii="Arial" w:eastAsia="Calibri" w:hAnsi="Arial" w:cs="Arial"/>
          <w:sz w:val="24"/>
          <w:szCs w:val="24"/>
        </w:rPr>
        <w:t xml:space="preserve"> </w:t>
      </w:r>
      <w:r w:rsidRPr="001A2FE6">
        <w:rPr>
          <w:rFonts w:ascii="Arial" w:hAnsi="Arial" w:cs="Arial"/>
          <w:sz w:val="24"/>
          <w:szCs w:val="24"/>
        </w:rPr>
        <w:t>κλήθηκαν και παρευρέθηκαν</w:t>
      </w:r>
      <w:r w:rsidR="00EF0F7C" w:rsidRPr="001A2FE6">
        <w:rPr>
          <w:rFonts w:ascii="Arial" w:hAnsi="Arial" w:cs="Arial"/>
          <w:sz w:val="24"/>
          <w:szCs w:val="24"/>
        </w:rPr>
        <w:t xml:space="preserve"> </w:t>
      </w:r>
      <w:r w:rsidR="00337BE7" w:rsidRPr="001A2FE6">
        <w:rPr>
          <w:rFonts w:ascii="Arial" w:hAnsi="Arial" w:cs="Arial"/>
          <w:sz w:val="24"/>
          <w:szCs w:val="24"/>
        </w:rPr>
        <w:t>εκπρόσωποι του Υπουργείου Δικαιοσύνης και Δημοσίας Τάξεως, της Αστυνομίας Κύπρου</w:t>
      </w:r>
      <w:r w:rsidR="00791CED">
        <w:rPr>
          <w:rFonts w:ascii="Arial" w:hAnsi="Arial" w:cs="Arial"/>
          <w:sz w:val="24"/>
          <w:szCs w:val="24"/>
        </w:rPr>
        <w:t>,</w:t>
      </w:r>
      <w:r w:rsidR="00337BE7" w:rsidRPr="001A2FE6">
        <w:rPr>
          <w:rFonts w:ascii="Arial" w:hAnsi="Arial" w:cs="Arial"/>
          <w:sz w:val="24"/>
          <w:szCs w:val="24"/>
        </w:rPr>
        <w:t xml:space="preserve"> </w:t>
      </w:r>
      <w:r w:rsidR="00337BE7" w:rsidRPr="00C51DE5">
        <w:rPr>
          <w:rFonts w:ascii="Arial" w:hAnsi="Arial" w:cs="Arial"/>
          <w:sz w:val="24"/>
          <w:szCs w:val="24"/>
        </w:rPr>
        <w:t>της</w:t>
      </w:r>
      <w:r w:rsidR="00337BE7" w:rsidRPr="001A2FE6">
        <w:rPr>
          <w:rFonts w:ascii="Arial" w:hAnsi="Arial" w:cs="Arial"/>
          <w:sz w:val="24"/>
          <w:szCs w:val="24"/>
        </w:rPr>
        <w:t xml:space="preserve"> Νομικής Υπηρεσίας της Δημοκρατίας και του Γραφείου του Επιτρόπου Επικοινωνιών.</w:t>
      </w:r>
    </w:p>
    <w:p w14:paraId="0B72BCC2" w14:textId="6D13AC02" w:rsidR="003E0F1F" w:rsidRPr="001A2FE6" w:rsidRDefault="003E0F1F" w:rsidP="00AC58DC">
      <w:pPr>
        <w:widowControl w:val="0"/>
        <w:tabs>
          <w:tab w:val="left" w:pos="567"/>
          <w:tab w:val="left" w:pos="4961"/>
        </w:tabs>
        <w:spacing w:after="0" w:line="480" w:lineRule="auto"/>
        <w:jc w:val="both"/>
        <w:rPr>
          <w:rFonts w:ascii="Arial" w:eastAsia="Calibri" w:hAnsi="Arial" w:cs="Arial"/>
          <w:sz w:val="24"/>
          <w:szCs w:val="24"/>
        </w:rPr>
      </w:pPr>
      <w:bookmarkStart w:id="3" w:name="_Hlk67660348"/>
      <w:r w:rsidRPr="001A2FE6">
        <w:rPr>
          <w:rFonts w:ascii="Arial" w:eastAsia="Calibri" w:hAnsi="Arial" w:cs="Arial"/>
          <w:sz w:val="24"/>
          <w:szCs w:val="24"/>
        </w:rPr>
        <w:tab/>
      </w:r>
      <w:bookmarkStart w:id="4" w:name="_Hlk63269113"/>
      <w:r w:rsidRPr="001A2FE6">
        <w:rPr>
          <w:rFonts w:ascii="Arial" w:eastAsia="Calibri" w:hAnsi="Arial" w:cs="Arial"/>
          <w:sz w:val="24"/>
          <w:szCs w:val="24"/>
        </w:rPr>
        <w:t>Σημειώνεται ότι στο στάδιο της συζήτησης τ</w:t>
      </w:r>
      <w:r w:rsidR="000F31F2">
        <w:rPr>
          <w:rFonts w:ascii="Arial" w:eastAsia="Calibri" w:hAnsi="Arial" w:cs="Arial"/>
          <w:sz w:val="24"/>
          <w:szCs w:val="24"/>
        </w:rPr>
        <w:t>ου</w:t>
      </w:r>
      <w:r w:rsidRPr="001A2FE6">
        <w:rPr>
          <w:rFonts w:ascii="Arial" w:eastAsia="Calibri" w:hAnsi="Arial" w:cs="Arial"/>
          <w:sz w:val="24"/>
          <w:szCs w:val="24"/>
        </w:rPr>
        <w:t xml:space="preserve"> </w:t>
      </w:r>
      <w:r w:rsidR="004A11DA" w:rsidRPr="001A2FE6">
        <w:rPr>
          <w:rFonts w:ascii="Arial" w:eastAsia="Calibri" w:hAnsi="Arial" w:cs="Arial"/>
          <w:sz w:val="24"/>
          <w:szCs w:val="24"/>
        </w:rPr>
        <w:t>νομοσχεδί</w:t>
      </w:r>
      <w:r w:rsidR="000F31F2">
        <w:rPr>
          <w:rFonts w:ascii="Arial" w:eastAsia="Calibri" w:hAnsi="Arial" w:cs="Arial"/>
          <w:sz w:val="24"/>
          <w:szCs w:val="24"/>
        </w:rPr>
        <w:t>ου</w:t>
      </w:r>
      <w:r w:rsidRPr="001A2FE6">
        <w:rPr>
          <w:rFonts w:ascii="Arial" w:eastAsia="Calibri" w:hAnsi="Arial" w:cs="Arial"/>
          <w:sz w:val="24"/>
          <w:szCs w:val="24"/>
        </w:rPr>
        <w:t xml:space="preserve"> παρευρέθηκαν</w:t>
      </w:r>
      <w:r w:rsidR="002E32EE" w:rsidRPr="001A2FE6">
        <w:rPr>
          <w:rFonts w:ascii="Arial" w:eastAsia="Calibri" w:hAnsi="Arial" w:cs="Arial"/>
          <w:sz w:val="24"/>
          <w:szCs w:val="24"/>
        </w:rPr>
        <w:t xml:space="preserve"> επίσης </w:t>
      </w:r>
      <w:r w:rsidRPr="001A2FE6">
        <w:rPr>
          <w:rFonts w:ascii="Arial" w:eastAsia="Calibri" w:hAnsi="Arial" w:cs="Arial"/>
          <w:sz w:val="24"/>
          <w:szCs w:val="24"/>
        </w:rPr>
        <w:t xml:space="preserve">τα μέλη της επιτροπής </w:t>
      </w:r>
      <w:r w:rsidR="000F31F2">
        <w:rPr>
          <w:rFonts w:ascii="Arial" w:eastAsia="Calibri" w:hAnsi="Arial" w:cs="Arial"/>
          <w:sz w:val="24"/>
          <w:szCs w:val="24"/>
        </w:rPr>
        <w:t>κ.</w:t>
      </w:r>
      <w:r w:rsidRPr="001A2FE6">
        <w:rPr>
          <w:rFonts w:ascii="Arial" w:eastAsia="Calibri" w:hAnsi="Arial" w:cs="Arial"/>
          <w:sz w:val="24"/>
          <w:szCs w:val="24"/>
        </w:rPr>
        <w:t xml:space="preserve"> </w:t>
      </w:r>
      <w:bookmarkEnd w:id="3"/>
      <w:bookmarkEnd w:id="4"/>
      <w:r w:rsidR="00F55891">
        <w:rPr>
          <w:rFonts w:ascii="Arial" w:eastAsia="Calibri" w:hAnsi="Arial" w:cs="Arial"/>
          <w:sz w:val="24"/>
          <w:szCs w:val="24"/>
        </w:rPr>
        <w:t>Νίκος Γεωργίου και Γιώργος Κουκουμάς.</w:t>
      </w:r>
    </w:p>
    <w:p w14:paraId="4668A9DE" w14:textId="701DEA4D" w:rsidR="00A44078" w:rsidRPr="001A2FE6" w:rsidRDefault="003E0F1F" w:rsidP="00AC58DC">
      <w:pPr>
        <w:widowControl w:val="0"/>
        <w:tabs>
          <w:tab w:val="left" w:pos="567"/>
          <w:tab w:val="left" w:pos="4961"/>
        </w:tabs>
        <w:spacing w:after="0" w:line="480" w:lineRule="auto"/>
        <w:jc w:val="both"/>
        <w:rPr>
          <w:rFonts w:ascii="Arial" w:hAnsi="Arial" w:cs="Arial"/>
          <w:sz w:val="24"/>
          <w:szCs w:val="24"/>
        </w:rPr>
      </w:pPr>
      <w:r w:rsidRPr="001A2FE6">
        <w:rPr>
          <w:rFonts w:ascii="Arial" w:eastAsia="Calibri" w:hAnsi="Arial" w:cs="Arial"/>
          <w:color w:val="FF0000"/>
          <w:sz w:val="24"/>
          <w:szCs w:val="24"/>
        </w:rPr>
        <w:tab/>
      </w:r>
      <w:r w:rsidRPr="001A2FE6">
        <w:rPr>
          <w:rFonts w:ascii="Arial" w:hAnsi="Arial" w:cs="Arial"/>
          <w:sz w:val="24"/>
          <w:szCs w:val="24"/>
        </w:rPr>
        <w:t>Σκοπός τ</w:t>
      </w:r>
      <w:r w:rsidR="000B3BD3" w:rsidRPr="001A2FE6">
        <w:rPr>
          <w:rFonts w:ascii="Arial" w:hAnsi="Arial" w:cs="Arial"/>
          <w:sz w:val="24"/>
          <w:szCs w:val="24"/>
        </w:rPr>
        <w:t xml:space="preserve">ου </w:t>
      </w:r>
      <w:r w:rsidRPr="001A2FE6">
        <w:rPr>
          <w:rFonts w:ascii="Arial" w:hAnsi="Arial" w:cs="Arial"/>
          <w:sz w:val="24"/>
          <w:szCs w:val="24"/>
        </w:rPr>
        <w:t xml:space="preserve">υπό συζήτηση </w:t>
      </w:r>
      <w:r w:rsidR="009E7236" w:rsidRPr="001A2FE6">
        <w:rPr>
          <w:rFonts w:ascii="Arial" w:hAnsi="Arial" w:cs="Arial"/>
          <w:sz w:val="24"/>
          <w:szCs w:val="24"/>
        </w:rPr>
        <w:t>νομοσχεδί</w:t>
      </w:r>
      <w:r w:rsidR="000B3BD3" w:rsidRPr="001A2FE6">
        <w:rPr>
          <w:rFonts w:ascii="Arial" w:hAnsi="Arial" w:cs="Arial"/>
          <w:sz w:val="24"/>
          <w:szCs w:val="24"/>
        </w:rPr>
        <w:t xml:space="preserve">ου </w:t>
      </w:r>
      <w:r w:rsidRPr="001A2FE6">
        <w:rPr>
          <w:rFonts w:ascii="Arial" w:hAnsi="Arial" w:cs="Arial"/>
          <w:sz w:val="24"/>
          <w:szCs w:val="24"/>
        </w:rPr>
        <w:t xml:space="preserve">είναι η τροποποίηση </w:t>
      </w:r>
      <w:r w:rsidR="00E9380B" w:rsidRPr="001A2FE6">
        <w:rPr>
          <w:rFonts w:ascii="Arial" w:hAnsi="Arial" w:cs="Arial"/>
          <w:sz w:val="24"/>
          <w:szCs w:val="24"/>
        </w:rPr>
        <w:t>του</w:t>
      </w:r>
      <w:r w:rsidR="008121A0" w:rsidRPr="001A2FE6">
        <w:rPr>
          <w:rFonts w:ascii="Arial" w:hAnsi="Arial" w:cs="Arial"/>
          <w:sz w:val="24"/>
          <w:szCs w:val="24"/>
        </w:rPr>
        <w:t xml:space="preserve"> περί της Καταπολέμησης της Τρομοκρατίας και Προστασίας των Θυμάτων Νόμο</w:t>
      </w:r>
      <w:r w:rsidR="00665847" w:rsidRPr="001A2FE6">
        <w:rPr>
          <w:rFonts w:ascii="Arial" w:hAnsi="Arial" w:cs="Arial"/>
          <w:sz w:val="24"/>
          <w:szCs w:val="24"/>
        </w:rPr>
        <w:t>υ</w:t>
      </w:r>
      <w:r w:rsidR="004A11DA" w:rsidRPr="001A2FE6">
        <w:rPr>
          <w:rFonts w:ascii="Arial" w:hAnsi="Arial" w:cs="Arial"/>
          <w:sz w:val="24"/>
          <w:szCs w:val="24"/>
        </w:rPr>
        <w:t>,</w:t>
      </w:r>
      <w:r w:rsidR="00E9380B" w:rsidRPr="001A2FE6">
        <w:rPr>
          <w:rFonts w:ascii="Arial" w:hAnsi="Arial" w:cs="Arial"/>
          <w:sz w:val="24"/>
          <w:szCs w:val="24"/>
        </w:rPr>
        <w:t xml:space="preserve"> </w:t>
      </w:r>
      <w:r w:rsidR="00AF66AB" w:rsidRPr="001A2FE6">
        <w:rPr>
          <w:rFonts w:ascii="Arial" w:hAnsi="Arial" w:cs="Arial"/>
          <w:sz w:val="24"/>
          <w:szCs w:val="24"/>
        </w:rPr>
        <w:t xml:space="preserve">για </w:t>
      </w:r>
      <w:r w:rsidR="008121A0" w:rsidRPr="001A2FE6">
        <w:rPr>
          <w:rFonts w:ascii="Arial" w:hAnsi="Arial" w:cs="Arial"/>
          <w:sz w:val="24"/>
          <w:szCs w:val="24"/>
        </w:rPr>
        <w:t xml:space="preserve"> την πλήρη συμμόρφωση της Κυπριακής Δημοκρατίας με </w:t>
      </w:r>
      <w:r w:rsidR="00A77ECB">
        <w:rPr>
          <w:rFonts w:ascii="Arial" w:hAnsi="Arial" w:cs="Arial"/>
          <w:sz w:val="24"/>
          <w:szCs w:val="24"/>
        </w:rPr>
        <w:t>την πράξη της Ευρωπαϊκής Ένωσης με τίτλο «</w:t>
      </w:r>
      <w:r w:rsidR="00665847" w:rsidRPr="001A2FE6">
        <w:rPr>
          <w:rFonts w:ascii="Arial" w:hAnsi="Arial" w:cs="Arial"/>
          <w:sz w:val="24"/>
          <w:szCs w:val="24"/>
        </w:rPr>
        <w:t>Οδηγία (ΕΕ) 2017/541 του Ευρωπαϊκού Κοινοβουλίου και του Συμβουλίου, της 15</w:t>
      </w:r>
      <w:r w:rsidR="00665847" w:rsidRPr="00CA5DBD">
        <w:rPr>
          <w:rFonts w:ascii="Arial" w:hAnsi="Arial" w:cs="Arial"/>
          <w:sz w:val="24"/>
          <w:szCs w:val="24"/>
          <w:vertAlign w:val="superscript"/>
        </w:rPr>
        <w:t>ης</w:t>
      </w:r>
      <w:r w:rsidR="00665847" w:rsidRPr="001A2FE6">
        <w:rPr>
          <w:rFonts w:ascii="Arial" w:hAnsi="Arial" w:cs="Arial"/>
          <w:sz w:val="24"/>
          <w:szCs w:val="24"/>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w:t>
      </w:r>
      <w:r w:rsidR="00A77ECB">
        <w:rPr>
          <w:rFonts w:ascii="Arial" w:hAnsi="Arial" w:cs="Arial"/>
          <w:sz w:val="24"/>
          <w:szCs w:val="24"/>
        </w:rPr>
        <w:t>».</w:t>
      </w:r>
      <w:r w:rsidR="00665847" w:rsidRPr="001A2FE6">
        <w:rPr>
          <w:rFonts w:ascii="Arial" w:hAnsi="Arial" w:cs="Arial"/>
          <w:sz w:val="24"/>
          <w:szCs w:val="24"/>
        </w:rPr>
        <w:t xml:space="preserve"> </w:t>
      </w:r>
    </w:p>
    <w:p w14:paraId="649A1E25" w14:textId="185DF729" w:rsidR="00276D3F" w:rsidRPr="001A2FE6" w:rsidRDefault="0036316E" w:rsidP="00AC58DC">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1A2FE6">
        <w:rPr>
          <w:rFonts w:ascii="Arial" w:hAnsi="Arial" w:cs="Arial"/>
          <w:sz w:val="24"/>
          <w:szCs w:val="24"/>
        </w:rPr>
        <w:tab/>
      </w:r>
      <w:r w:rsidR="00A77ECB">
        <w:rPr>
          <w:rFonts w:ascii="Arial" w:eastAsia="Simsun (Founder Extended)" w:hAnsi="Arial" w:cs="Arial"/>
          <w:sz w:val="24"/>
          <w:szCs w:val="24"/>
          <w:lang w:eastAsia="zh-CN"/>
        </w:rPr>
        <w:t xml:space="preserve">Ειδικότερα, ο εκπρόσωπος του Υπουργείου </w:t>
      </w:r>
      <w:r w:rsidR="00665847" w:rsidRPr="001A2FE6">
        <w:rPr>
          <w:rFonts w:ascii="Arial" w:eastAsia="Simsun (Founder Extended)" w:hAnsi="Arial" w:cs="Arial"/>
          <w:sz w:val="24"/>
          <w:szCs w:val="24"/>
          <w:lang w:eastAsia="zh-CN"/>
        </w:rPr>
        <w:t>Δικαιοσύνης και Δημοσίας Τάξεως</w:t>
      </w:r>
      <w:r w:rsidR="008F5704" w:rsidRPr="001A2FE6">
        <w:rPr>
          <w:rFonts w:ascii="Arial" w:eastAsia="Simsun (Founder Extended)" w:hAnsi="Arial" w:cs="Arial"/>
          <w:sz w:val="24"/>
          <w:szCs w:val="24"/>
          <w:lang w:eastAsia="zh-CN"/>
        </w:rPr>
        <w:t xml:space="preserve"> ανέφερ</w:t>
      </w:r>
      <w:r w:rsidR="00F16C97" w:rsidRPr="001A2FE6">
        <w:rPr>
          <w:rFonts w:ascii="Arial" w:eastAsia="Simsun (Founder Extended)" w:hAnsi="Arial" w:cs="Arial"/>
          <w:sz w:val="24"/>
          <w:szCs w:val="24"/>
          <w:lang w:eastAsia="zh-CN"/>
        </w:rPr>
        <w:t>ε</w:t>
      </w:r>
      <w:r w:rsidR="00A77ECB">
        <w:rPr>
          <w:rFonts w:ascii="Arial" w:eastAsia="Simsun (Founder Extended)" w:hAnsi="Arial" w:cs="Arial"/>
          <w:sz w:val="24"/>
          <w:szCs w:val="24"/>
          <w:lang w:eastAsia="zh-CN"/>
        </w:rPr>
        <w:t xml:space="preserve"> στην επιτροπή</w:t>
      </w:r>
      <w:r w:rsidR="0054579F" w:rsidRPr="001A2FE6">
        <w:rPr>
          <w:rFonts w:ascii="Arial" w:eastAsia="Simsun (Founder Extended)" w:hAnsi="Arial" w:cs="Arial"/>
          <w:sz w:val="24"/>
          <w:szCs w:val="24"/>
          <w:lang w:eastAsia="zh-CN"/>
        </w:rPr>
        <w:t xml:space="preserve"> ότι οι πρόνοιες τ</w:t>
      </w:r>
      <w:r w:rsidR="00F16C97" w:rsidRPr="001A2FE6">
        <w:rPr>
          <w:rFonts w:ascii="Arial" w:eastAsia="Simsun (Founder Extended)" w:hAnsi="Arial" w:cs="Arial"/>
          <w:sz w:val="24"/>
          <w:szCs w:val="24"/>
          <w:lang w:eastAsia="zh-CN"/>
        </w:rPr>
        <w:t>ου</w:t>
      </w:r>
      <w:r w:rsidR="0054579F" w:rsidRPr="001A2FE6">
        <w:rPr>
          <w:rFonts w:ascii="Arial" w:eastAsia="Simsun (Founder Extended)" w:hAnsi="Arial" w:cs="Arial"/>
          <w:sz w:val="24"/>
          <w:szCs w:val="24"/>
          <w:lang w:eastAsia="zh-CN"/>
        </w:rPr>
        <w:t xml:space="preserve"> </w:t>
      </w:r>
      <w:r w:rsidR="00A77ECB">
        <w:rPr>
          <w:rFonts w:ascii="Arial" w:eastAsia="Simsun (Founder Extended)" w:hAnsi="Arial" w:cs="Arial"/>
          <w:sz w:val="24"/>
          <w:szCs w:val="24"/>
          <w:lang w:eastAsia="zh-CN"/>
        </w:rPr>
        <w:t xml:space="preserve">προτεινόμενου νόμου </w:t>
      </w:r>
      <w:r w:rsidR="003203EF" w:rsidRPr="001A2FE6">
        <w:rPr>
          <w:rFonts w:ascii="Arial" w:eastAsia="Simsun (Founder Extended)" w:hAnsi="Arial" w:cs="Arial"/>
          <w:sz w:val="24"/>
          <w:szCs w:val="24"/>
          <w:lang w:eastAsia="zh-CN"/>
        </w:rPr>
        <w:t>απο</w:t>
      </w:r>
      <w:r w:rsidR="0054579F" w:rsidRPr="001A2FE6">
        <w:rPr>
          <w:rFonts w:ascii="Arial" w:eastAsia="Simsun (Founder Extended)" w:hAnsi="Arial" w:cs="Arial"/>
          <w:sz w:val="24"/>
          <w:szCs w:val="24"/>
          <w:lang w:eastAsia="zh-CN"/>
        </w:rPr>
        <w:t xml:space="preserve">σκοπούν </w:t>
      </w:r>
      <w:r w:rsidR="003203EF" w:rsidRPr="001A2FE6">
        <w:rPr>
          <w:rFonts w:ascii="Arial" w:eastAsia="Simsun (Founder Extended)" w:hAnsi="Arial" w:cs="Arial"/>
          <w:sz w:val="24"/>
          <w:szCs w:val="24"/>
          <w:lang w:eastAsia="zh-CN"/>
        </w:rPr>
        <w:t>σ</w:t>
      </w:r>
      <w:r w:rsidR="00E35DB4" w:rsidRPr="001A2FE6">
        <w:rPr>
          <w:rFonts w:ascii="Arial" w:eastAsia="Simsun (Founder Extended)" w:hAnsi="Arial" w:cs="Arial"/>
          <w:sz w:val="24"/>
          <w:szCs w:val="24"/>
          <w:lang w:eastAsia="zh-CN"/>
        </w:rPr>
        <w:t xml:space="preserve">την </w:t>
      </w:r>
      <w:r w:rsidR="00F16C97" w:rsidRPr="001A2FE6">
        <w:rPr>
          <w:rFonts w:ascii="Arial" w:eastAsia="Simsun (Founder Extended)" w:hAnsi="Arial" w:cs="Arial"/>
          <w:sz w:val="24"/>
          <w:szCs w:val="24"/>
          <w:lang w:eastAsia="zh-CN"/>
        </w:rPr>
        <w:lastRenderedPageBreak/>
        <w:t xml:space="preserve">ορθότερη εναρμόνιση με την </w:t>
      </w:r>
      <w:r w:rsidR="00A77ECB">
        <w:rPr>
          <w:rFonts w:ascii="Arial" w:eastAsia="Simsun (Founder Extended)" w:hAnsi="Arial" w:cs="Arial"/>
          <w:sz w:val="24"/>
          <w:szCs w:val="24"/>
          <w:lang w:eastAsia="zh-CN"/>
        </w:rPr>
        <w:t xml:space="preserve">πιο πάνω </w:t>
      </w:r>
      <w:r w:rsidR="00F16C97" w:rsidRPr="001A2FE6">
        <w:rPr>
          <w:rFonts w:ascii="Arial" w:eastAsia="Simsun (Founder Extended)" w:hAnsi="Arial" w:cs="Arial"/>
          <w:sz w:val="24"/>
          <w:szCs w:val="24"/>
          <w:lang w:eastAsia="zh-CN"/>
        </w:rPr>
        <w:t xml:space="preserve">Οδηγία </w:t>
      </w:r>
      <w:r w:rsidR="00A77ECB">
        <w:rPr>
          <w:rFonts w:ascii="Arial" w:eastAsia="Simsun (Founder Extended)" w:hAnsi="Arial" w:cs="Arial"/>
          <w:sz w:val="24"/>
          <w:szCs w:val="24"/>
          <w:lang w:eastAsia="zh-CN"/>
        </w:rPr>
        <w:t xml:space="preserve">στη βάση των παρατηρήσεων για πλημμελή μεταφορά της στο εθνικό δίκαιο, όπως οι παρατηρήσεις αυτές διατυπώνονται στην </w:t>
      </w:r>
      <w:r w:rsidR="00FF6037">
        <w:rPr>
          <w:rFonts w:ascii="Arial" w:eastAsia="Simsun (Founder Extended)" w:hAnsi="Arial" w:cs="Arial"/>
          <w:sz w:val="24"/>
          <w:szCs w:val="24"/>
          <w:lang w:eastAsia="zh-CN"/>
        </w:rPr>
        <w:t>π</w:t>
      </w:r>
      <w:r w:rsidR="00F16C97" w:rsidRPr="001A2FE6">
        <w:rPr>
          <w:rFonts w:ascii="Arial" w:eastAsia="Simsun (Founder Extended)" w:hAnsi="Arial" w:cs="Arial"/>
          <w:sz w:val="24"/>
          <w:szCs w:val="24"/>
          <w:lang w:eastAsia="zh-CN"/>
        </w:rPr>
        <w:t xml:space="preserve">ροειδοποιητική </w:t>
      </w:r>
      <w:r w:rsidR="00FF6037">
        <w:rPr>
          <w:rFonts w:ascii="Arial" w:eastAsia="Simsun (Founder Extended)" w:hAnsi="Arial" w:cs="Arial"/>
          <w:sz w:val="24"/>
          <w:szCs w:val="24"/>
          <w:lang w:eastAsia="zh-CN"/>
        </w:rPr>
        <w:t>ε</w:t>
      </w:r>
      <w:r w:rsidR="00F16C97" w:rsidRPr="001A2FE6">
        <w:rPr>
          <w:rFonts w:ascii="Arial" w:eastAsia="Simsun (Founder Extended)" w:hAnsi="Arial" w:cs="Arial"/>
          <w:sz w:val="24"/>
          <w:szCs w:val="24"/>
          <w:lang w:eastAsia="zh-CN"/>
        </w:rPr>
        <w:t>πιστολή</w:t>
      </w:r>
      <w:r w:rsidR="00A77ECB">
        <w:rPr>
          <w:rFonts w:ascii="Arial" w:eastAsia="Simsun (Founder Extended)" w:hAnsi="Arial" w:cs="Arial"/>
          <w:sz w:val="24"/>
          <w:szCs w:val="24"/>
          <w:lang w:eastAsia="zh-CN"/>
        </w:rPr>
        <w:t>,</w:t>
      </w:r>
      <w:r w:rsidR="00F16C97" w:rsidRPr="001A2FE6">
        <w:rPr>
          <w:rFonts w:ascii="Arial" w:eastAsia="Simsun (Founder Extended)" w:hAnsi="Arial" w:cs="Arial"/>
          <w:sz w:val="24"/>
          <w:szCs w:val="24"/>
          <w:lang w:eastAsia="zh-CN"/>
        </w:rPr>
        <w:t xml:space="preserve"> ημερομηνίας 15</w:t>
      </w:r>
      <w:r w:rsidR="00A77ECB">
        <w:rPr>
          <w:rFonts w:ascii="Arial" w:eastAsia="Simsun (Founder Extended)" w:hAnsi="Arial" w:cs="Arial"/>
          <w:sz w:val="24"/>
          <w:szCs w:val="24"/>
          <w:lang w:eastAsia="zh-CN"/>
        </w:rPr>
        <w:t xml:space="preserve"> Μαρτίου </w:t>
      </w:r>
      <w:r w:rsidR="00F16C97" w:rsidRPr="001A2FE6">
        <w:rPr>
          <w:rFonts w:ascii="Arial" w:eastAsia="Simsun (Founder Extended)" w:hAnsi="Arial" w:cs="Arial"/>
          <w:sz w:val="24"/>
          <w:szCs w:val="24"/>
          <w:lang w:eastAsia="zh-CN"/>
        </w:rPr>
        <w:t>2021</w:t>
      </w:r>
      <w:r w:rsidR="00CA5DBD">
        <w:rPr>
          <w:rFonts w:ascii="Arial" w:eastAsia="Simsun (Founder Extended)" w:hAnsi="Arial" w:cs="Arial"/>
          <w:sz w:val="24"/>
          <w:szCs w:val="24"/>
          <w:lang w:eastAsia="zh-CN"/>
        </w:rPr>
        <w:t>,</w:t>
      </w:r>
      <w:r w:rsidR="00F16C97" w:rsidRPr="001A2FE6">
        <w:rPr>
          <w:rFonts w:ascii="Arial" w:eastAsia="Simsun (Founder Extended)" w:hAnsi="Arial" w:cs="Arial"/>
          <w:sz w:val="24"/>
          <w:szCs w:val="24"/>
          <w:lang w:eastAsia="zh-CN"/>
        </w:rPr>
        <w:t xml:space="preserve"> της Ευρωπαϊκής Επιτροπής προς την Κυπριακή Δημοκρατία. </w:t>
      </w:r>
    </w:p>
    <w:p w14:paraId="212B098B" w14:textId="6667C808" w:rsidR="00A77ECB" w:rsidRPr="00A77ECB" w:rsidRDefault="00A77ECB" w:rsidP="00554921">
      <w:pPr>
        <w:widowControl w:val="0"/>
        <w:tabs>
          <w:tab w:val="left" w:pos="567"/>
          <w:tab w:val="left" w:pos="4961"/>
        </w:tabs>
        <w:spacing w:after="0" w:line="480" w:lineRule="auto"/>
        <w:ind w:firstLine="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Σύμφωνα με τον ίδιο εκπρόσωπο, προς επίτευξη του πιο πάνω σκοπού προτείνονται κυρίως οι ακόλουθες τροποποιήσεις στον βασικό νόμο</w:t>
      </w:r>
      <w:r w:rsidRPr="00A77ECB">
        <w:rPr>
          <w:rFonts w:ascii="Arial" w:eastAsia="Simsun (Founder Extended)" w:hAnsi="Arial" w:cs="Arial"/>
          <w:sz w:val="24"/>
          <w:szCs w:val="24"/>
          <w:lang w:eastAsia="zh-CN"/>
        </w:rPr>
        <w:t>:</w:t>
      </w:r>
    </w:p>
    <w:p w14:paraId="7F87DF34" w14:textId="7CC886A0" w:rsidR="00F16C97" w:rsidRPr="001A2FE6" w:rsidRDefault="00142AD0" w:rsidP="00AC58DC">
      <w:pPr>
        <w:pStyle w:val="ListParagraph"/>
        <w:widowControl w:val="0"/>
        <w:numPr>
          <w:ilvl w:val="0"/>
          <w:numId w:val="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1A2FE6">
        <w:rPr>
          <w:rFonts w:ascii="Arial" w:eastAsia="Simsun (Founder Extended)" w:hAnsi="Arial" w:cs="Arial"/>
          <w:sz w:val="24"/>
          <w:szCs w:val="24"/>
          <w:lang w:eastAsia="zh-CN"/>
        </w:rPr>
        <w:t xml:space="preserve">Διαγραφή </w:t>
      </w:r>
      <w:r w:rsidR="00A77ECB">
        <w:rPr>
          <w:rFonts w:ascii="Arial" w:eastAsia="Simsun (Founder Extended)" w:hAnsi="Arial" w:cs="Arial"/>
          <w:sz w:val="24"/>
          <w:szCs w:val="24"/>
          <w:lang w:eastAsia="zh-CN"/>
        </w:rPr>
        <w:t xml:space="preserve">στον ορισμό του όρου </w:t>
      </w:r>
      <w:r w:rsidRPr="001A2FE6">
        <w:rPr>
          <w:rFonts w:ascii="Arial" w:eastAsia="Simsun (Founder Extended)" w:hAnsi="Arial" w:cs="Arial"/>
          <w:sz w:val="24"/>
          <w:szCs w:val="24"/>
          <w:lang w:eastAsia="zh-CN"/>
        </w:rPr>
        <w:t xml:space="preserve">«τρομοκρατική ομάδα» </w:t>
      </w:r>
      <w:r w:rsidR="00A77ECB">
        <w:rPr>
          <w:rFonts w:ascii="Arial" w:eastAsia="Simsun (Founder Extended)" w:hAnsi="Arial" w:cs="Arial"/>
          <w:sz w:val="24"/>
          <w:szCs w:val="24"/>
          <w:lang w:eastAsia="zh-CN"/>
        </w:rPr>
        <w:t xml:space="preserve">της προϋπόθεσης βάσει της οποίας τέτοια ομάδα πρέπει να περιλαμβάνεται στον σχετικό κατάλογο είτε της Ευρωπαϊκής Ένωσης είτε των Ηνωμένων Εθνών, προς συμμόρφωση με την παρατήρηση της Ευρωπαϊκής Επιτροπής ότι τέτοια προϋπόθεση </w:t>
      </w:r>
      <w:r w:rsidR="006206C1">
        <w:rPr>
          <w:rFonts w:ascii="Arial" w:eastAsia="Simsun (Founder Extended)" w:hAnsi="Arial" w:cs="Arial"/>
          <w:sz w:val="24"/>
          <w:szCs w:val="24"/>
          <w:lang w:eastAsia="zh-CN"/>
        </w:rPr>
        <w:t xml:space="preserve">αφενός δεν περιλαμβάνεται στον αντίστοιχο ορισμό της Οδηγίας και αφετέρου περιορίζει το πεδίο </w:t>
      </w:r>
      <w:r w:rsidRPr="001A2FE6">
        <w:rPr>
          <w:rFonts w:ascii="Arial" w:eastAsia="Simsun (Founder Extended)" w:hAnsi="Arial" w:cs="Arial"/>
          <w:sz w:val="24"/>
          <w:szCs w:val="24"/>
          <w:lang w:eastAsia="zh-CN"/>
        </w:rPr>
        <w:t xml:space="preserve">εφαρμογής της </w:t>
      </w:r>
      <w:r w:rsidR="007B673B">
        <w:rPr>
          <w:rFonts w:ascii="Arial" w:eastAsia="Simsun (Founder Extended)" w:hAnsi="Arial" w:cs="Arial"/>
          <w:sz w:val="24"/>
          <w:szCs w:val="24"/>
          <w:lang w:eastAsia="zh-CN"/>
        </w:rPr>
        <w:t>εθνικής νομοθεσίας</w:t>
      </w:r>
      <w:r w:rsidRPr="001A2FE6">
        <w:rPr>
          <w:rFonts w:ascii="Arial" w:eastAsia="Simsun (Founder Extended)" w:hAnsi="Arial" w:cs="Arial"/>
          <w:sz w:val="24"/>
          <w:szCs w:val="24"/>
          <w:lang w:eastAsia="zh-CN"/>
        </w:rPr>
        <w:t xml:space="preserve"> σε σχέση με το πεδίο εφαρμογής της Οδηγίας.</w:t>
      </w:r>
      <w:r w:rsidR="00636CC8" w:rsidRPr="001A2FE6">
        <w:rPr>
          <w:rFonts w:ascii="Arial" w:eastAsia="Simsun (Founder Extended)" w:hAnsi="Arial" w:cs="Arial"/>
          <w:sz w:val="24"/>
          <w:szCs w:val="24"/>
          <w:lang w:eastAsia="zh-CN"/>
        </w:rPr>
        <w:t xml:space="preserve"> </w:t>
      </w:r>
    </w:p>
    <w:p w14:paraId="41B76D8E" w14:textId="45DED626" w:rsidR="00142AD0" w:rsidRPr="001A2FE6" w:rsidRDefault="00276D3F" w:rsidP="00AC58DC">
      <w:pPr>
        <w:pStyle w:val="ListParagraph"/>
        <w:widowControl w:val="0"/>
        <w:numPr>
          <w:ilvl w:val="0"/>
          <w:numId w:val="3"/>
        </w:numPr>
        <w:tabs>
          <w:tab w:val="left" w:pos="993"/>
          <w:tab w:val="left" w:pos="4961"/>
        </w:tabs>
        <w:spacing w:after="0" w:line="480" w:lineRule="auto"/>
        <w:ind w:left="567" w:hanging="567"/>
        <w:jc w:val="both"/>
        <w:rPr>
          <w:rFonts w:ascii="Arial" w:hAnsi="Arial" w:cs="Arial"/>
          <w:sz w:val="24"/>
          <w:szCs w:val="24"/>
        </w:rPr>
      </w:pPr>
      <w:r w:rsidRPr="001A2FE6">
        <w:rPr>
          <w:rFonts w:ascii="Arial" w:eastAsia="Simsun (Founder Extended)" w:hAnsi="Arial" w:cs="Arial"/>
          <w:sz w:val="24"/>
          <w:szCs w:val="24"/>
          <w:lang w:eastAsia="zh-CN"/>
        </w:rPr>
        <w:t>Π</w:t>
      </w:r>
      <w:r w:rsidR="00886056" w:rsidRPr="001A2FE6">
        <w:rPr>
          <w:rFonts w:ascii="Arial" w:eastAsia="Simsun (Founder Extended)" w:hAnsi="Arial" w:cs="Arial"/>
          <w:sz w:val="24"/>
          <w:szCs w:val="24"/>
          <w:lang w:eastAsia="zh-CN"/>
        </w:rPr>
        <w:t>ροσθήκη στα</w:t>
      </w:r>
      <w:r w:rsidR="00791CED">
        <w:rPr>
          <w:rFonts w:ascii="Arial" w:eastAsia="Simsun (Founder Extended)" w:hAnsi="Arial" w:cs="Arial"/>
          <w:sz w:val="24"/>
          <w:szCs w:val="24"/>
          <w:lang w:eastAsia="zh-CN"/>
        </w:rPr>
        <w:t xml:space="preserve"> προβλεπόμενα στον υπό τροποποίηση νόμο</w:t>
      </w:r>
      <w:r w:rsidR="00886056" w:rsidRPr="001A2FE6">
        <w:rPr>
          <w:rFonts w:ascii="Arial" w:eastAsia="Simsun (Founder Extended)" w:hAnsi="Arial" w:cs="Arial"/>
          <w:sz w:val="24"/>
          <w:szCs w:val="24"/>
          <w:lang w:eastAsia="zh-CN"/>
        </w:rPr>
        <w:t xml:space="preserve"> αδικήματα </w:t>
      </w:r>
      <w:r w:rsidR="00791CED">
        <w:rPr>
          <w:rFonts w:ascii="Arial" w:eastAsia="Simsun (Founder Extended)" w:hAnsi="Arial" w:cs="Arial"/>
          <w:sz w:val="24"/>
          <w:szCs w:val="24"/>
          <w:lang w:eastAsia="zh-CN"/>
        </w:rPr>
        <w:t xml:space="preserve">τα οποία </w:t>
      </w:r>
      <w:r w:rsidR="00886056" w:rsidRPr="001A2FE6">
        <w:rPr>
          <w:rFonts w:ascii="Arial" w:eastAsia="Simsun (Founder Extended)" w:hAnsi="Arial" w:cs="Arial"/>
          <w:sz w:val="24"/>
          <w:szCs w:val="24"/>
          <w:lang w:eastAsia="zh-CN"/>
        </w:rPr>
        <w:t xml:space="preserve">συνιστούν αδικήματα τρομοκρατίας, όταν διαπράττονται με σκοπό </w:t>
      </w:r>
      <w:r w:rsidR="00791CED">
        <w:rPr>
          <w:rFonts w:ascii="Arial" w:eastAsia="Simsun (Founder Extended)" w:hAnsi="Arial" w:cs="Arial"/>
          <w:sz w:val="24"/>
          <w:szCs w:val="24"/>
          <w:lang w:eastAsia="zh-CN"/>
        </w:rPr>
        <w:t xml:space="preserve">την </w:t>
      </w:r>
      <w:r w:rsidR="00886056" w:rsidRPr="001A2FE6">
        <w:rPr>
          <w:rFonts w:ascii="Arial" w:eastAsia="Simsun (Founder Extended)" w:hAnsi="Arial" w:cs="Arial"/>
          <w:sz w:val="24"/>
          <w:szCs w:val="24"/>
          <w:lang w:eastAsia="zh-CN"/>
        </w:rPr>
        <w:t>τρομοκρατία,  του αδικήματος της πειρατείας δυνάμει του Ποινικού Κώδικα και του αδικήματος της  κατάληψης πλοίων ή άλλων μέσων μαζικής μεταφοράς ή μεταφοράς εμπορευμάτων δυνάμει των διατάξεων του περί Προστασίας Κυπριακών Πλοίων από Πράξεις Πειρατείας και άλλες Παράνομες Πράξεις Νόμου</w:t>
      </w:r>
      <w:r w:rsidR="007B673B">
        <w:rPr>
          <w:rFonts w:ascii="Arial" w:eastAsia="Simsun (Founder Extended)" w:hAnsi="Arial" w:cs="Arial"/>
          <w:sz w:val="24"/>
          <w:szCs w:val="24"/>
          <w:lang w:eastAsia="zh-CN"/>
        </w:rPr>
        <w:t>,</w:t>
      </w:r>
      <w:r w:rsidR="00886056" w:rsidRPr="001A2FE6">
        <w:rPr>
          <w:rFonts w:ascii="Arial" w:eastAsia="Simsun (Founder Extended)" w:hAnsi="Arial" w:cs="Arial"/>
          <w:sz w:val="24"/>
          <w:szCs w:val="24"/>
          <w:lang w:eastAsia="zh-CN"/>
        </w:rPr>
        <w:t xml:space="preserve"> προς συμμόρφωση με την </w:t>
      </w:r>
      <w:r w:rsidR="006206C1">
        <w:rPr>
          <w:rFonts w:ascii="Arial" w:eastAsia="Simsun (Founder Extended)" w:hAnsi="Arial" w:cs="Arial"/>
          <w:sz w:val="24"/>
          <w:szCs w:val="24"/>
          <w:lang w:eastAsia="zh-CN"/>
        </w:rPr>
        <w:t xml:space="preserve">παρατήρηση της </w:t>
      </w:r>
      <w:r w:rsidR="00886056" w:rsidRPr="001A2FE6">
        <w:rPr>
          <w:rFonts w:ascii="Arial" w:eastAsia="Simsun (Founder Extended)" w:hAnsi="Arial" w:cs="Arial"/>
          <w:sz w:val="24"/>
          <w:szCs w:val="24"/>
          <w:lang w:eastAsia="zh-CN"/>
        </w:rPr>
        <w:t xml:space="preserve">Ευρωπαϊκής Επιτροπής ότι </w:t>
      </w:r>
      <w:r w:rsidR="006206C1">
        <w:rPr>
          <w:rFonts w:ascii="Arial" w:eastAsia="Simsun (Founder Extended)" w:hAnsi="Arial" w:cs="Arial"/>
          <w:sz w:val="24"/>
          <w:szCs w:val="24"/>
          <w:lang w:eastAsia="zh-CN"/>
        </w:rPr>
        <w:t>στη</w:t>
      </w:r>
      <w:r w:rsidR="00886056" w:rsidRPr="001A2FE6">
        <w:rPr>
          <w:rFonts w:ascii="Arial" w:eastAsia="Simsun (Founder Extended)" w:hAnsi="Arial" w:cs="Arial"/>
          <w:sz w:val="24"/>
          <w:szCs w:val="24"/>
          <w:lang w:eastAsia="zh-CN"/>
        </w:rPr>
        <w:t xml:space="preserve"> βασική νομοθεσία </w:t>
      </w:r>
      <w:r w:rsidR="006206C1">
        <w:rPr>
          <w:rFonts w:ascii="Arial" w:eastAsia="Simsun (Founder Extended)" w:hAnsi="Arial" w:cs="Arial"/>
          <w:sz w:val="24"/>
          <w:szCs w:val="24"/>
          <w:lang w:eastAsia="zh-CN"/>
        </w:rPr>
        <w:t xml:space="preserve">η </w:t>
      </w:r>
      <w:r w:rsidR="00886056" w:rsidRPr="001A2FE6">
        <w:rPr>
          <w:rFonts w:ascii="Arial" w:eastAsia="Simsun (Founder Extended)" w:hAnsi="Arial" w:cs="Arial"/>
          <w:sz w:val="24"/>
          <w:szCs w:val="24"/>
          <w:lang w:eastAsia="zh-CN"/>
        </w:rPr>
        <w:t xml:space="preserve">παράνομη κατάληψη πλοίων ή άλλων μέσων μαζικής μεταφοράς ή μεταφοράς εμπορευμάτων </w:t>
      </w:r>
      <w:r w:rsidR="006206C1">
        <w:rPr>
          <w:rFonts w:ascii="Arial" w:eastAsia="Simsun (Founder Extended)" w:hAnsi="Arial" w:cs="Arial"/>
          <w:sz w:val="24"/>
          <w:szCs w:val="24"/>
          <w:lang w:eastAsia="zh-CN"/>
        </w:rPr>
        <w:t xml:space="preserve">δε χαρακτηρίζεται ως </w:t>
      </w:r>
      <w:r w:rsidR="00886056" w:rsidRPr="001A2FE6">
        <w:rPr>
          <w:rFonts w:ascii="Arial" w:eastAsia="Simsun (Founder Extended)" w:hAnsi="Arial" w:cs="Arial"/>
          <w:sz w:val="24"/>
          <w:szCs w:val="24"/>
          <w:lang w:eastAsia="zh-CN"/>
        </w:rPr>
        <w:t xml:space="preserve">αδίκημα τρομοκρατίας, όπως απαιτείται από την Οδηγία.  </w:t>
      </w:r>
    </w:p>
    <w:p w14:paraId="05EDADF9" w14:textId="0872EF74" w:rsidR="007B673B" w:rsidRDefault="00276D3F" w:rsidP="00AC58DC">
      <w:pPr>
        <w:pStyle w:val="ListParagraph"/>
        <w:widowControl w:val="0"/>
        <w:numPr>
          <w:ilvl w:val="0"/>
          <w:numId w:val="3"/>
        </w:numPr>
        <w:tabs>
          <w:tab w:val="left" w:pos="993"/>
          <w:tab w:val="left" w:pos="4961"/>
        </w:tabs>
        <w:spacing w:after="0" w:line="480" w:lineRule="auto"/>
        <w:ind w:left="567" w:hanging="567"/>
        <w:jc w:val="both"/>
        <w:rPr>
          <w:rFonts w:ascii="Arial" w:hAnsi="Arial" w:cs="Arial"/>
          <w:sz w:val="24"/>
          <w:szCs w:val="24"/>
        </w:rPr>
      </w:pPr>
      <w:r w:rsidRPr="001A2FE6">
        <w:rPr>
          <w:rFonts w:ascii="Arial" w:hAnsi="Arial" w:cs="Arial"/>
          <w:sz w:val="24"/>
          <w:szCs w:val="24"/>
        </w:rPr>
        <w:t>Προσθήκη</w:t>
      </w:r>
      <w:r w:rsidR="002A08E4" w:rsidRPr="001A2FE6">
        <w:rPr>
          <w:rFonts w:ascii="Arial" w:hAnsi="Arial" w:cs="Arial"/>
          <w:sz w:val="24"/>
          <w:szCs w:val="24"/>
        </w:rPr>
        <w:t xml:space="preserve"> στο άρθρο 4</w:t>
      </w:r>
      <w:r w:rsidR="006206C1">
        <w:rPr>
          <w:rFonts w:ascii="Arial" w:hAnsi="Arial" w:cs="Arial"/>
          <w:sz w:val="24"/>
          <w:szCs w:val="24"/>
        </w:rPr>
        <w:t>,</w:t>
      </w:r>
      <w:r w:rsidR="002A08E4" w:rsidRPr="001A2FE6">
        <w:rPr>
          <w:rFonts w:ascii="Arial" w:hAnsi="Arial" w:cs="Arial"/>
          <w:sz w:val="24"/>
          <w:szCs w:val="24"/>
        </w:rPr>
        <w:t xml:space="preserve"> το οποίο θεμελιώνει τη δικαιοδοσία</w:t>
      </w:r>
      <w:r w:rsidR="007D5CB3">
        <w:rPr>
          <w:rFonts w:ascii="Arial" w:hAnsi="Arial" w:cs="Arial"/>
          <w:sz w:val="24"/>
          <w:szCs w:val="24"/>
        </w:rPr>
        <w:t xml:space="preserve"> των δικαστηρίων της Δημοκρατίας ως προς συγκεκριμένα </w:t>
      </w:r>
      <w:r w:rsidR="002A08E4" w:rsidRPr="001A2FE6">
        <w:rPr>
          <w:rFonts w:ascii="Arial" w:hAnsi="Arial" w:cs="Arial"/>
          <w:sz w:val="24"/>
          <w:szCs w:val="24"/>
        </w:rPr>
        <w:t>αδικήματα</w:t>
      </w:r>
      <w:r w:rsidR="007D5CB3">
        <w:rPr>
          <w:rFonts w:ascii="Arial" w:hAnsi="Arial" w:cs="Arial"/>
          <w:sz w:val="24"/>
          <w:szCs w:val="24"/>
        </w:rPr>
        <w:t xml:space="preserve">, του αδικήματος που αφορά </w:t>
      </w:r>
      <w:r w:rsidR="00346250">
        <w:rPr>
          <w:rFonts w:ascii="Arial" w:hAnsi="Arial" w:cs="Arial"/>
          <w:sz w:val="24"/>
          <w:szCs w:val="24"/>
        </w:rPr>
        <w:t>σ</w:t>
      </w:r>
      <w:r w:rsidR="007D5CB3">
        <w:rPr>
          <w:rFonts w:ascii="Arial" w:hAnsi="Arial" w:cs="Arial"/>
          <w:sz w:val="24"/>
          <w:szCs w:val="24"/>
        </w:rPr>
        <w:t xml:space="preserve">την οργάνωση ή διευκόλυνση ταξιδιού </w:t>
      </w:r>
      <w:r w:rsidR="002A08E4" w:rsidRPr="001A2FE6">
        <w:rPr>
          <w:rFonts w:ascii="Arial" w:hAnsi="Arial" w:cs="Arial"/>
          <w:sz w:val="24"/>
          <w:szCs w:val="24"/>
        </w:rPr>
        <w:t>με σκοπό την τρομοκρατία</w:t>
      </w:r>
      <w:r w:rsidR="007D5CB3">
        <w:rPr>
          <w:rFonts w:ascii="Arial" w:hAnsi="Arial" w:cs="Arial"/>
          <w:sz w:val="24"/>
          <w:szCs w:val="24"/>
        </w:rPr>
        <w:t xml:space="preserve"> και του αδικήματος που αφορά </w:t>
      </w:r>
      <w:r w:rsidR="00346250">
        <w:rPr>
          <w:rFonts w:ascii="Arial" w:hAnsi="Arial" w:cs="Arial"/>
          <w:sz w:val="24"/>
          <w:szCs w:val="24"/>
        </w:rPr>
        <w:t>σ</w:t>
      </w:r>
      <w:r w:rsidR="007D5CB3">
        <w:rPr>
          <w:rFonts w:ascii="Arial" w:hAnsi="Arial" w:cs="Arial"/>
          <w:sz w:val="24"/>
          <w:szCs w:val="24"/>
        </w:rPr>
        <w:t>τη συνέργεια ή υποκίνηση άλλου προσώπου</w:t>
      </w:r>
      <w:r w:rsidR="00CA5DBD">
        <w:rPr>
          <w:rFonts w:ascii="Arial" w:hAnsi="Arial" w:cs="Arial"/>
          <w:sz w:val="24"/>
          <w:szCs w:val="24"/>
        </w:rPr>
        <w:t>,</w:t>
      </w:r>
      <w:r w:rsidR="007D5CB3">
        <w:rPr>
          <w:rFonts w:ascii="Arial" w:hAnsi="Arial" w:cs="Arial"/>
          <w:sz w:val="24"/>
          <w:szCs w:val="24"/>
        </w:rPr>
        <w:t xml:space="preserve"> για να </w:t>
      </w:r>
      <w:r w:rsidR="002A08E4" w:rsidRPr="001A2FE6">
        <w:rPr>
          <w:rFonts w:ascii="Arial" w:hAnsi="Arial" w:cs="Arial"/>
          <w:sz w:val="24"/>
          <w:szCs w:val="24"/>
        </w:rPr>
        <w:t>διαπράξει συγκεκριμένο αδίκημα</w:t>
      </w:r>
      <w:r w:rsidR="007D5CB3">
        <w:rPr>
          <w:rFonts w:ascii="Arial" w:hAnsi="Arial" w:cs="Arial"/>
          <w:sz w:val="24"/>
          <w:szCs w:val="24"/>
        </w:rPr>
        <w:t>, π</w:t>
      </w:r>
      <w:r w:rsidR="00886056" w:rsidRPr="001A2FE6">
        <w:rPr>
          <w:rFonts w:ascii="Arial" w:hAnsi="Arial" w:cs="Arial"/>
          <w:sz w:val="24"/>
          <w:szCs w:val="24"/>
        </w:rPr>
        <w:t xml:space="preserve">ρος συμμόρφωση </w:t>
      </w:r>
      <w:r w:rsidR="002A08E4" w:rsidRPr="001A2FE6">
        <w:rPr>
          <w:rFonts w:ascii="Arial" w:hAnsi="Arial" w:cs="Arial"/>
          <w:sz w:val="24"/>
          <w:szCs w:val="24"/>
        </w:rPr>
        <w:t xml:space="preserve">με την </w:t>
      </w:r>
      <w:r w:rsidR="007D5CB3">
        <w:rPr>
          <w:rFonts w:ascii="Arial" w:hAnsi="Arial" w:cs="Arial"/>
          <w:sz w:val="24"/>
          <w:szCs w:val="24"/>
        </w:rPr>
        <w:t xml:space="preserve">παρατήρηση της </w:t>
      </w:r>
      <w:r w:rsidR="002A08E4" w:rsidRPr="001A2FE6">
        <w:rPr>
          <w:rFonts w:ascii="Arial" w:hAnsi="Arial" w:cs="Arial"/>
          <w:sz w:val="24"/>
          <w:szCs w:val="24"/>
        </w:rPr>
        <w:t xml:space="preserve">Ευρωπαϊκής Επιτροπής ότι η </w:t>
      </w:r>
      <w:r w:rsidR="007D5CB3">
        <w:rPr>
          <w:rFonts w:ascii="Arial" w:hAnsi="Arial" w:cs="Arial"/>
          <w:sz w:val="24"/>
          <w:szCs w:val="24"/>
        </w:rPr>
        <w:t xml:space="preserve">εθνική </w:t>
      </w:r>
      <w:r w:rsidR="002A08E4" w:rsidRPr="001A2FE6">
        <w:rPr>
          <w:rFonts w:ascii="Arial" w:hAnsi="Arial" w:cs="Arial"/>
          <w:sz w:val="24"/>
          <w:szCs w:val="24"/>
        </w:rPr>
        <w:t xml:space="preserve">νομοθεσία δε θεμελιώνει τη δικαιοδοσία </w:t>
      </w:r>
      <w:r w:rsidR="007D5CB3">
        <w:rPr>
          <w:rFonts w:ascii="Arial" w:hAnsi="Arial" w:cs="Arial"/>
          <w:sz w:val="24"/>
          <w:szCs w:val="24"/>
        </w:rPr>
        <w:t xml:space="preserve">των δικαστηρίων της Δημοκρατίας </w:t>
      </w:r>
      <w:r w:rsidR="002A08E4" w:rsidRPr="001A2FE6">
        <w:rPr>
          <w:rFonts w:ascii="Arial" w:hAnsi="Arial" w:cs="Arial"/>
          <w:sz w:val="24"/>
          <w:szCs w:val="24"/>
        </w:rPr>
        <w:t xml:space="preserve">ως προς τα </w:t>
      </w:r>
      <w:r w:rsidR="007D5CB3">
        <w:rPr>
          <w:rFonts w:ascii="Arial" w:hAnsi="Arial" w:cs="Arial"/>
          <w:sz w:val="24"/>
          <w:szCs w:val="24"/>
        </w:rPr>
        <w:t xml:space="preserve">αντίστοιχα </w:t>
      </w:r>
      <w:r w:rsidR="002A08E4" w:rsidRPr="001A2FE6">
        <w:rPr>
          <w:rFonts w:ascii="Arial" w:hAnsi="Arial" w:cs="Arial"/>
          <w:sz w:val="24"/>
          <w:szCs w:val="24"/>
        </w:rPr>
        <w:t>εγκλήματα που αναφέρονται στ</w:t>
      </w:r>
      <w:r w:rsidR="007D5CB3">
        <w:rPr>
          <w:rFonts w:ascii="Arial" w:hAnsi="Arial" w:cs="Arial"/>
          <w:sz w:val="24"/>
          <w:szCs w:val="24"/>
        </w:rPr>
        <w:t>α</w:t>
      </w:r>
      <w:r w:rsidR="002A08E4" w:rsidRPr="001A2FE6">
        <w:rPr>
          <w:rFonts w:ascii="Arial" w:hAnsi="Arial" w:cs="Arial"/>
          <w:sz w:val="24"/>
          <w:szCs w:val="24"/>
        </w:rPr>
        <w:t xml:space="preserve"> άρθρ</w:t>
      </w:r>
      <w:r w:rsidR="007D5CB3">
        <w:rPr>
          <w:rFonts w:ascii="Arial" w:hAnsi="Arial" w:cs="Arial"/>
          <w:sz w:val="24"/>
          <w:szCs w:val="24"/>
        </w:rPr>
        <w:t>α</w:t>
      </w:r>
      <w:r w:rsidR="002A08E4" w:rsidRPr="001A2FE6">
        <w:rPr>
          <w:rFonts w:ascii="Arial" w:hAnsi="Arial" w:cs="Arial"/>
          <w:sz w:val="24"/>
          <w:szCs w:val="24"/>
        </w:rPr>
        <w:t xml:space="preserve"> 10 </w:t>
      </w:r>
      <w:r w:rsidR="007D5CB3">
        <w:rPr>
          <w:rFonts w:ascii="Arial" w:hAnsi="Arial" w:cs="Arial"/>
          <w:sz w:val="24"/>
          <w:szCs w:val="24"/>
        </w:rPr>
        <w:t xml:space="preserve">και 18 της </w:t>
      </w:r>
      <w:r w:rsidR="007B673B">
        <w:rPr>
          <w:rFonts w:ascii="Arial" w:hAnsi="Arial" w:cs="Arial"/>
          <w:sz w:val="24"/>
          <w:szCs w:val="24"/>
        </w:rPr>
        <w:t>Ο</w:t>
      </w:r>
      <w:r w:rsidR="002A08E4" w:rsidRPr="001A2FE6">
        <w:rPr>
          <w:rFonts w:ascii="Arial" w:hAnsi="Arial" w:cs="Arial"/>
          <w:sz w:val="24"/>
          <w:szCs w:val="24"/>
        </w:rPr>
        <w:t>δηγίας</w:t>
      </w:r>
      <w:r w:rsidR="006A5DD8">
        <w:rPr>
          <w:rFonts w:ascii="Arial" w:hAnsi="Arial" w:cs="Arial"/>
          <w:sz w:val="24"/>
          <w:szCs w:val="24"/>
        </w:rPr>
        <w:t>,</w:t>
      </w:r>
      <w:r w:rsidR="002A08E4" w:rsidRPr="001A2FE6">
        <w:rPr>
          <w:rFonts w:ascii="Arial" w:hAnsi="Arial" w:cs="Arial"/>
          <w:sz w:val="24"/>
          <w:szCs w:val="24"/>
        </w:rPr>
        <w:t xml:space="preserve"> στις περιπτώσεις </w:t>
      </w:r>
      <w:r w:rsidR="006A5DD8">
        <w:rPr>
          <w:rFonts w:ascii="Arial" w:hAnsi="Arial" w:cs="Arial"/>
          <w:sz w:val="24"/>
          <w:szCs w:val="24"/>
        </w:rPr>
        <w:t>κατά τις οποίες</w:t>
      </w:r>
      <w:r w:rsidR="002A08E4" w:rsidRPr="001A2FE6">
        <w:rPr>
          <w:rFonts w:ascii="Arial" w:hAnsi="Arial" w:cs="Arial"/>
          <w:sz w:val="24"/>
          <w:szCs w:val="24"/>
        </w:rPr>
        <w:t xml:space="preserve"> </w:t>
      </w:r>
      <w:r w:rsidR="007D5CB3">
        <w:rPr>
          <w:rFonts w:ascii="Arial" w:hAnsi="Arial" w:cs="Arial"/>
          <w:sz w:val="24"/>
          <w:szCs w:val="24"/>
        </w:rPr>
        <w:t>κράτος μέλος α</w:t>
      </w:r>
      <w:r w:rsidR="002A08E4" w:rsidRPr="001A2FE6">
        <w:rPr>
          <w:rFonts w:ascii="Arial" w:hAnsi="Arial" w:cs="Arial"/>
          <w:sz w:val="24"/>
          <w:szCs w:val="24"/>
        </w:rPr>
        <w:t xml:space="preserve">ρνείται να παραδώσει ή να εκδώσει </w:t>
      </w:r>
      <w:r w:rsidR="007D5CB3">
        <w:rPr>
          <w:rFonts w:ascii="Arial" w:hAnsi="Arial" w:cs="Arial"/>
          <w:sz w:val="24"/>
          <w:szCs w:val="24"/>
        </w:rPr>
        <w:t xml:space="preserve">πρόσωπο το οποίο </w:t>
      </w:r>
      <w:r w:rsidR="002A08E4" w:rsidRPr="001A2FE6">
        <w:rPr>
          <w:rFonts w:ascii="Arial" w:hAnsi="Arial" w:cs="Arial"/>
          <w:sz w:val="24"/>
          <w:szCs w:val="24"/>
        </w:rPr>
        <w:t>θεωρείται ύποπτο ή έχει καταδικαστεί για ένα τέτοιο έγκλημα σε άλλο κράτος μέλος ή τρίτη χώρα.</w:t>
      </w:r>
    </w:p>
    <w:p w14:paraId="42877868" w14:textId="51DC1F1D" w:rsidR="00661F3B" w:rsidRPr="001A2FE6" w:rsidRDefault="00276D3F" w:rsidP="00AC58DC">
      <w:pPr>
        <w:pStyle w:val="ListParagraph"/>
        <w:widowControl w:val="0"/>
        <w:numPr>
          <w:ilvl w:val="0"/>
          <w:numId w:val="3"/>
        </w:numPr>
        <w:tabs>
          <w:tab w:val="left" w:pos="993"/>
          <w:tab w:val="left" w:pos="4961"/>
        </w:tabs>
        <w:spacing w:after="0" w:line="480" w:lineRule="auto"/>
        <w:ind w:left="567" w:hanging="567"/>
        <w:jc w:val="both"/>
        <w:rPr>
          <w:rFonts w:ascii="Arial" w:hAnsi="Arial" w:cs="Arial"/>
          <w:sz w:val="24"/>
          <w:szCs w:val="24"/>
        </w:rPr>
      </w:pPr>
      <w:r w:rsidRPr="001A2FE6">
        <w:rPr>
          <w:rFonts w:ascii="Arial" w:hAnsi="Arial" w:cs="Arial"/>
          <w:sz w:val="24"/>
          <w:szCs w:val="24"/>
        </w:rPr>
        <w:t>Π</w:t>
      </w:r>
      <w:r w:rsidR="00DD08E5" w:rsidRPr="001A2FE6">
        <w:rPr>
          <w:rFonts w:ascii="Arial" w:hAnsi="Arial" w:cs="Arial"/>
          <w:sz w:val="24"/>
          <w:szCs w:val="24"/>
        </w:rPr>
        <w:t xml:space="preserve">ροσθήκη </w:t>
      </w:r>
      <w:r w:rsidR="00725C46">
        <w:rPr>
          <w:rFonts w:ascii="Arial" w:hAnsi="Arial" w:cs="Arial"/>
          <w:sz w:val="24"/>
          <w:szCs w:val="24"/>
        </w:rPr>
        <w:t xml:space="preserve">επίσης </w:t>
      </w:r>
      <w:r w:rsidR="00DD08E5" w:rsidRPr="001A2FE6">
        <w:rPr>
          <w:rFonts w:ascii="Arial" w:hAnsi="Arial" w:cs="Arial"/>
          <w:sz w:val="24"/>
          <w:szCs w:val="24"/>
        </w:rPr>
        <w:t xml:space="preserve">στο άρθρο 4 του </w:t>
      </w:r>
      <w:r w:rsidR="007D5CB3">
        <w:rPr>
          <w:rFonts w:ascii="Arial" w:hAnsi="Arial" w:cs="Arial"/>
          <w:sz w:val="24"/>
          <w:szCs w:val="24"/>
        </w:rPr>
        <w:t xml:space="preserve">αδικήματος που αφορά στην παροχή </w:t>
      </w:r>
      <w:r w:rsidR="00DD08E5" w:rsidRPr="001A2FE6">
        <w:rPr>
          <w:rFonts w:ascii="Arial" w:hAnsi="Arial" w:cs="Arial"/>
          <w:sz w:val="24"/>
          <w:szCs w:val="24"/>
        </w:rPr>
        <w:t xml:space="preserve">υποστήριξης σε τρομοκρατική ομάδα και άλλα πρόσωπα, </w:t>
      </w:r>
      <w:r w:rsidR="007D5CB3">
        <w:rPr>
          <w:rFonts w:ascii="Arial" w:hAnsi="Arial" w:cs="Arial"/>
          <w:sz w:val="24"/>
          <w:szCs w:val="24"/>
        </w:rPr>
        <w:t xml:space="preserve">του αδικήματος που αφορά στη διεύθυνση, </w:t>
      </w:r>
      <w:r w:rsidR="00DD08E5" w:rsidRPr="001A2FE6">
        <w:rPr>
          <w:rFonts w:ascii="Arial" w:hAnsi="Arial" w:cs="Arial"/>
          <w:sz w:val="24"/>
          <w:szCs w:val="24"/>
        </w:rPr>
        <w:t>οργάνωση ή καθοδήγηση τρομοκρατικής ομάδας</w:t>
      </w:r>
      <w:r w:rsidR="007D5CB3">
        <w:rPr>
          <w:rFonts w:ascii="Arial" w:hAnsi="Arial" w:cs="Arial"/>
          <w:sz w:val="24"/>
          <w:szCs w:val="24"/>
        </w:rPr>
        <w:t xml:space="preserve"> και του αδικήματος που αφορά στη σ</w:t>
      </w:r>
      <w:r w:rsidR="00DD08E5" w:rsidRPr="001A2FE6">
        <w:rPr>
          <w:rFonts w:ascii="Arial" w:hAnsi="Arial" w:cs="Arial"/>
          <w:sz w:val="24"/>
          <w:szCs w:val="24"/>
        </w:rPr>
        <w:t xml:space="preserve">υνέργεια ή υποκίνηση </w:t>
      </w:r>
      <w:r w:rsidR="007D5CB3">
        <w:rPr>
          <w:rFonts w:ascii="Arial" w:hAnsi="Arial" w:cs="Arial"/>
          <w:sz w:val="24"/>
          <w:szCs w:val="24"/>
        </w:rPr>
        <w:t>προσώπου</w:t>
      </w:r>
      <w:r w:rsidR="006A5DD8">
        <w:rPr>
          <w:rFonts w:ascii="Arial" w:hAnsi="Arial" w:cs="Arial"/>
          <w:sz w:val="24"/>
          <w:szCs w:val="24"/>
        </w:rPr>
        <w:t>,</w:t>
      </w:r>
      <w:r w:rsidR="007D5CB3">
        <w:rPr>
          <w:rFonts w:ascii="Arial" w:hAnsi="Arial" w:cs="Arial"/>
          <w:sz w:val="24"/>
          <w:szCs w:val="24"/>
        </w:rPr>
        <w:t xml:space="preserve"> για ν</w:t>
      </w:r>
      <w:r w:rsidR="00DD08E5" w:rsidRPr="001A2FE6">
        <w:rPr>
          <w:rFonts w:ascii="Arial" w:hAnsi="Arial" w:cs="Arial"/>
          <w:sz w:val="24"/>
          <w:szCs w:val="24"/>
        </w:rPr>
        <w:t>α διαπράξει συγκεκριμένο αδίκημα</w:t>
      </w:r>
      <w:r w:rsidR="007D5CB3">
        <w:rPr>
          <w:rFonts w:ascii="Arial" w:hAnsi="Arial" w:cs="Arial"/>
          <w:sz w:val="24"/>
          <w:szCs w:val="24"/>
        </w:rPr>
        <w:t>, ώστε να</w:t>
      </w:r>
      <w:r w:rsidR="00DD08E5" w:rsidRPr="001A2FE6">
        <w:rPr>
          <w:rFonts w:ascii="Arial" w:hAnsi="Arial" w:cs="Arial"/>
          <w:sz w:val="24"/>
          <w:szCs w:val="24"/>
        </w:rPr>
        <w:t xml:space="preserve"> επιτευχθεί συμμόρφωση με την </w:t>
      </w:r>
      <w:r w:rsidR="00542DFF">
        <w:rPr>
          <w:rFonts w:ascii="Arial" w:hAnsi="Arial" w:cs="Arial"/>
          <w:sz w:val="24"/>
          <w:szCs w:val="24"/>
        </w:rPr>
        <w:t>π</w:t>
      </w:r>
      <w:r w:rsidR="007D5CB3">
        <w:rPr>
          <w:rFonts w:ascii="Arial" w:hAnsi="Arial" w:cs="Arial"/>
          <w:sz w:val="24"/>
          <w:szCs w:val="24"/>
        </w:rPr>
        <w:t xml:space="preserve">αρατήρηση </w:t>
      </w:r>
      <w:r w:rsidR="00DD08E5" w:rsidRPr="001A2FE6">
        <w:rPr>
          <w:rFonts w:ascii="Arial" w:hAnsi="Arial" w:cs="Arial"/>
          <w:sz w:val="24"/>
          <w:szCs w:val="24"/>
        </w:rPr>
        <w:t xml:space="preserve">της Ευρωπαϊκής Επιτροπής ότι η </w:t>
      </w:r>
      <w:r w:rsidR="007D5CB3">
        <w:rPr>
          <w:rFonts w:ascii="Arial" w:hAnsi="Arial" w:cs="Arial"/>
          <w:sz w:val="24"/>
          <w:szCs w:val="24"/>
        </w:rPr>
        <w:t xml:space="preserve">εθνική </w:t>
      </w:r>
      <w:r w:rsidR="00DD08E5" w:rsidRPr="001A2FE6">
        <w:rPr>
          <w:rFonts w:ascii="Arial" w:hAnsi="Arial" w:cs="Arial"/>
          <w:sz w:val="24"/>
          <w:szCs w:val="24"/>
        </w:rPr>
        <w:t xml:space="preserve">νομοθεσία δε θεμελιώνει τη δικαιοδοσία ως προς τα εγκλήματα που αναφέρονται στα άρθρα 4 και 14 της </w:t>
      </w:r>
      <w:r w:rsidR="007B673B">
        <w:rPr>
          <w:rFonts w:ascii="Arial" w:hAnsi="Arial" w:cs="Arial"/>
          <w:sz w:val="24"/>
          <w:szCs w:val="24"/>
        </w:rPr>
        <w:t>Ο</w:t>
      </w:r>
      <w:r w:rsidR="00DD08E5" w:rsidRPr="001A2FE6">
        <w:rPr>
          <w:rFonts w:ascii="Arial" w:hAnsi="Arial" w:cs="Arial"/>
          <w:sz w:val="24"/>
          <w:szCs w:val="24"/>
        </w:rPr>
        <w:t>δηγίας</w:t>
      </w:r>
      <w:r w:rsidR="006A5DD8">
        <w:rPr>
          <w:rFonts w:ascii="Arial" w:hAnsi="Arial" w:cs="Arial"/>
          <w:sz w:val="24"/>
          <w:szCs w:val="24"/>
        </w:rPr>
        <w:t>,</w:t>
      </w:r>
      <w:r w:rsidR="00DD08E5" w:rsidRPr="001A2FE6">
        <w:rPr>
          <w:rFonts w:ascii="Arial" w:hAnsi="Arial" w:cs="Arial"/>
          <w:sz w:val="24"/>
          <w:szCs w:val="24"/>
        </w:rPr>
        <w:t xml:space="preserve"> στις περιπτώσεις που τα εγκλήματα αυτά έχουν διαπραχθεί εν όλω ή εν μέρει στο έδαφος </w:t>
      </w:r>
      <w:r w:rsidR="007D5CB3">
        <w:rPr>
          <w:rFonts w:ascii="Arial" w:hAnsi="Arial" w:cs="Arial"/>
          <w:sz w:val="24"/>
          <w:szCs w:val="24"/>
        </w:rPr>
        <w:t xml:space="preserve">της Δημοκρατίας, </w:t>
      </w:r>
      <w:r w:rsidR="00DD08E5" w:rsidRPr="001A2FE6">
        <w:rPr>
          <w:rFonts w:ascii="Arial" w:hAnsi="Arial" w:cs="Arial"/>
          <w:sz w:val="24"/>
          <w:szCs w:val="24"/>
        </w:rPr>
        <w:t xml:space="preserve">ανεξαρτήτως του τόπου </w:t>
      </w:r>
      <w:r w:rsidR="00346250">
        <w:rPr>
          <w:rFonts w:ascii="Arial" w:hAnsi="Arial" w:cs="Arial"/>
          <w:sz w:val="24"/>
          <w:szCs w:val="24"/>
        </w:rPr>
        <w:t>στον οποίο</w:t>
      </w:r>
      <w:r w:rsidR="00DD08E5" w:rsidRPr="001A2FE6">
        <w:rPr>
          <w:rFonts w:ascii="Arial" w:hAnsi="Arial" w:cs="Arial"/>
          <w:sz w:val="24"/>
          <w:szCs w:val="24"/>
        </w:rPr>
        <w:t xml:space="preserve"> η τρομοκρατική ομάδα έχει τη βάση της ή αναπτύσσει τις εγκληματικές της δραστηριότητες.</w:t>
      </w:r>
    </w:p>
    <w:p w14:paraId="760D20F7" w14:textId="3442104C" w:rsidR="00DD08E5" w:rsidRPr="001A2FE6" w:rsidRDefault="007D5CB3" w:rsidP="000002E9">
      <w:pPr>
        <w:pStyle w:val="ListParagraph"/>
        <w:widowControl w:val="0"/>
        <w:numPr>
          <w:ilvl w:val="0"/>
          <w:numId w:val="3"/>
        </w:numPr>
        <w:tabs>
          <w:tab w:val="left" w:pos="567"/>
          <w:tab w:val="left" w:pos="4961"/>
        </w:tabs>
        <w:spacing w:after="0" w:line="480" w:lineRule="auto"/>
        <w:ind w:left="567" w:hanging="567"/>
        <w:jc w:val="both"/>
        <w:rPr>
          <w:rFonts w:ascii="Arial" w:hAnsi="Arial" w:cs="Arial"/>
          <w:sz w:val="24"/>
          <w:szCs w:val="24"/>
        </w:rPr>
      </w:pPr>
      <w:r>
        <w:rPr>
          <w:rFonts w:ascii="Arial" w:hAnsi="Arial" w:cs="Arial"/>
          <w:bCs/>
          <w:sz w:val="24"/>
          <w:szCs w:val="24"/>
        </w:rPr>
        <w:t xml:space="preserve">Εισαγωγή </w:t>
      </w:r>
      <w:r w:rsidR="00DD08E5" w:rsidRPr="001A2FE6">
        <w:rPr>
          <w:rFonts w:ascii="Arial" w:hAnsi="Arial" w:cs="Arial"/>
          <w:bCs/>
          <w:sz w:val="24"/>
          <w:szCs w:val="24"/>
        </w:rPr>
        <w:t xml:space="preserve">διατάξεων που να </w:t>
      </w:r>
      <w:r w:rsidR="00A75EAB">
        <w:rPr>
          <w:rFonts w:ascii="Arial" w:hAnsi="Arial" w:cs="Arial"/>
          <w:bCs/>
          <w:sz w:val="24"/>
          <w:szCs w:val="24"/>
        </w:rPr>
        <w:t>δι</w:t>
      </w:r>
      <w:r w:rsidR="00DD08E5" w:rsidRPr="001A2FE6">
        <w:rPr>
          <w:rFonts w:ascii="Arial" w:hAnsi="Arial" w:cs="Arial"/>
          <w:bCs/>
          <w:sz w:val="24"/>
          <w:szCs w:val="24"/>
        </w:rPr>
        <w:t xml:space="preserve">ασφαλίζουν </w:t>
      </w:r>
      <w:r w:rsidR="00A75EAB">
        <w:rPr>
          <w:rFonts w:ascii="Arial" w:hAnsi="Arial" w:cs="Arial"/>
          <w:bCs/>
          <w:sz w:val="24"/>
          <w:szCs w:val="24"/>
        </w:rPr>
        <w:t>διαφανείς</w:t>
      </w:r>
      <w:r w:rsidR="00DD08E5" w:rsidRPr="00A75EAB">
        <w:rPr>
          <w:rFonts w:ascii="Arial" w:hAnsi="Arial" w:cs="Arial"/>
          <w:bCs/>
          <w:iCs/>
          <w:sz w:val="24"/>
          <w:szCs w:val="24"/>
        </w:rPr>
        <w:t xml:space="preserve"> διαδικασ</w:t>
      </w:r>
      <w:r w:rsidR="00A75EAB">
        <w:rPr>
          <w:rFonts w:ascii="Arial" w:hAnsi="Arial" w:cs="Arial"/>
          <w:bCs/>
          <w:iCs/>
          <w:sz w:val="24"/>
          <w:szCs w:val="24"/>
        </w:rPr>
        <w:t>ίες</w:t>
      </w:r>
      <w:r w:rsidR="00DD08E5" w:rsidRPr="00A75EAB">
        <w:rPr>
          <w:rFonts w:ascii="Arial" w:hAnsi="Arial" w:cs="Arial"/>
          <w:bCs/>
          <w:iCs/>
          <w:sz w:val="24"/>
          <w:szCs w:val="24"/>
        </w:rPr>
        <w:t xml:space="preserve"> και </w:t>
      </w:r>
      <w:r w:rsidR="00A75EAB">
        <w:rPr>
          <w:rFonts w:ascii="Arial" w:hAnsi="Arial" w:cs="Arial"/>
          <w:bCs/>
          <w:iCs/>
          <w:sz w:val="24"/>
          <w:szCs w:val="24"/>
        </w:rPr>
        <w:t>δικλίδες ασφαλείας</w:t>
      </w:r>
      <w:r w:rsidR="00DD08E5" w:rsidRPr="001A2FE6">
        <w:rPr>
          <w:rFonts w:ascii="Arial" w:hAnsi="Arial" w:cs="Arial"/>
          <w:bCs/>
          <w:sz w:val="24"/>
          <w:szCs w:val="24"/>
        </w:rPr>
        <w:t xml:space="preserve"> για τ</w:t>
      </w:r>
      <w:r>
        <w:rPr>
          <w:rFonts w:ascii="Arial" w:hAnsi="Arial" w:cs="Arial"/>
          <w:bCs/>
          <w:sz w:val="24"/>
          <w:szCs w:val="24"/>
        </w:rPr>
        <w:t xml:space="preserve">ην εφαρμογή των μέτρων της </w:t>
      </w:r>
      <w:r w:rsidR="00DD08E5" w:rsidRPr="001A2FE6">
        <w:rPr>
          <w:rFonts w:ascii="Arial" w:hAnsi="Arial" w:cs="Arial"/>
          <w:bCs/>
          <w:sz w:val="24"/>
          <w:szCs w:val="24"/>
        </w:rPr>
        <w:t>αφαίρεσης και φραγής</w:t>
      </w:r>
      <w:r w:rsidR="00DD08E5" w:rsidRPr="001A2FE6">
        <w:rPr>
          <w:rFonts w:ascii="Arial" w:hAnsi="Arial" w:cs="Arial"/>
          <w:sz w:val="24"/>
          <w:szCs w:val="24"/>
        </w:rPr>
        <w:t xml:space="preserve"> </w:t>
      </w:r>
      <w:r w:rsidR="00DD08E5" w:rsidRPr="001A2FE6">
        <w:rPr>
          <w:rFonts w:ascii="Arial" w:hAnsi="Arial" w:cs="Arial"/>
          <w:bCs/>
          <w:sz w:val="24"/>
          <w:szCs w:val="24"/>
        </w:rPr>
        <w:t xml:space="preserve">διαδικτυακού περιεχομένου το οποίο </w:t>
      </w:r>
      <w:r>
        <w:rPr>
          <w:rFonts w:ascii="Arial" w:hAnsi="Arial" w:cs="Arial"/>
          <w:bCs/>
          <w:sz w:val="24"/>
          <w:szCs w:val="24"/>
        </w:rPr>
        <w:t xml:space="preserve">συνιστά </w:t>
      </w:r>
      <w:r w:rsidR="00DD08E5" w:rsidRPr="001A2FE6">
        <w:rPr>
          <w:rFonts w:ascii="Arial" w:hAnsi="Arial" w:cs="Arial"/>
          <w:bCs/>
          <w:sz w:val="24"/>
          <w:szCs w:val="24"/>
        </w:rPr>
        <w:t>υποκίνηση σε τέλεση τρομοκρατικού εγκλήματος</w:t>
      </w:r>
      <w:r w:rsidR="00A75EAB">
        <w:rPr>
          <w:rFonts w:ascii="Arial" w:hAnsi="Arial" w:cs="Arial"/>
          <w:bCs/>
          <w:sz w:val="24"/>
          <w:szCs w:val="24"/>
        </w:rPr>
        <w:t>,</w:t>
      </w:r>
      <w:r w:rsidR="00643975" w:rsidRPr="001A2FE6">
        <w:rPr>
          <w:rFonts w:ascii="Arial" w:hAnsi="Arial" w:cs="Arial"/>
          <w:sz w:val="24"/>
          <w:szCs w:val="24"/>
        </w:rPr>
        <w:t xml:space="preserve"> </w:t>
      </w:r>
      <w:r w:rsidR="00293CF6" w:rsidRPr="001A2FE6">
        <w:rPr>
          <w:rFonts w:ascii="Arial" w:hAnsi="Arial" w:cs="Arial"/>
          <w:sz w:val="24"/>
          <w:szCs w:val="24"/>
        </w:rPr>
        <w:t xml:space="preserve">κατά το πρότυπο των </w:t>
      </w:r>
      <w:r>
        <w:rPr>
          <w:rFonts w:ascii="Arial" w:hAnsi="Arial" w:cs="Arial"/>
          <w:sz w:val="24"/>
          <w:szCs w:val="24"/>
        </w:rPr>
        <w:t xml:space="preserve">διατάξεων </w:t>
      </w:r>
      <w:r w:rsidR="006A5DD8">
        <w:rPr>
          <w:rFonts w:ascii="Arial" w:hAnsi="Arial" w:cs="Arial"/>
          <w:sz w:val="24"/>
          <w:szCs w:val="24"/>
        </w:rPr>
        <w:t>των</w:t>
      </w:r>
      <w:r>
        <w:rPr>
          <w:rFonts w:ascii="Arial" w:hAnsi="Arial" w:cs="Arial"/>
          <w:sz w:val="24"/>
          <w:szCs w:val="24"/>
        </w:rPr>
        <w:t xml:space="preserve"> </w:t>
      </w:r>
      <w:r w:rsidR="00293CF6" w:rsidRPr="001A2FE6">
        <w:rPr>
          <w:rFonts w:ascii="Arial" w:hAnsi="Arial" w:cs="Arial"/>
          <w:sz w:val="24"/>
          <w:szCs w:val="24"/>
        </w:rPr>
        <w:t xml:space="preserve">προνοιών του </w:t>
      </w:r>
      <w:r w:rsidR="004E3AAF" w:rsidRPr="001A2FE6">
        <w:rPr>
          <w:rFonts w:ascii="Arial" w:hAnsi="Arial" w:cs="Arial"/>
          <w:sz w:val="24"/>
          <w:szCs w:val="24"/>
        </w:rPr>
        <w:t>περί της Πρόληψης και της Καταπολέμησης της Σεξουαλικής Κακοποίησης, της Σεξουαλικής Εκμετάλλευσης Παιδιών και της Παιδικής Πορνογραφίας Νόμου</w:t>
      </w:r>
      <w:r w:rsidR="008E700F">
        <w:rPr>
          <w:rFonts w:ascii="Arial" w:hAnsi="Arial" w:cs="Arial"/>
          <w:sz w:val="24"/>
          <w:szCs w:val="24"/>
        </w:rPr>
        <w:t>,</w:t>
      </w:r>
      <w:r w:rsidR="004E3AAF" w:rsidRPr="001A2FE6">
        <w:rPr>
          <w:rFonts w:ascii="Arial" w:hAnsi="Arial" w:cs="Arial"/>
          <w:sz w:val="24"/>
          <w:szCs w:val="24"/>
        </w:rPr>
        <w:t xml:space="preserve"> </w:t>
      </w:r>
      <w:r w:rsidR="00643975" w:rsidRPr="001A2FE6">
        <w:rPr>
          <w:rFonts w:ascii="Arial" w:hAnsi="Arial" w:cs="Arial"/>
          <w:bCs/>
          <w:sz w:val="24"/>
          <w:szCs w:val="24"/>
        </w:rPr>
        <w:t xml:space="preserve">προς συμμόρφωση με την απαίτηση της </w:t>
      </w:r>
      <w:r w:rsidR="00A75EAB">
        <w:rPr>
          <w:rFonts w:ascii="Arial" w:hAnsi="Arial" w:cs="Arial"/>
          <w:bCs/>
          <w:sz w:val="24"/>
          <w:szCs w:val="24"/>
        </w:rPr>
        <w:t>Ο</w:t>
      </w:r>
      <w:r w:rsidR="00643975" w:rsidRPr="001A2FE6">
        <w:rPr>
          <w:rFonts w:ascii="Arial" w:hAnsi="Arial" w:cs="Arial"/>
          <w:bCs/>
          <w:sz w:val="24"/>
          <w:szCs w:val="24"/>
        </w:rPr>
        <w:t xml:space="preserve">δηγίας </w:t>
      </w:r>
      <w:r w:rsidR="002224EC">
        <w:rPr>
          <w:rFonts w:ascii="Arial" w:hAnsi="Arial" w:cs="Arial"/>
          <w:bCs/>
          <w:sz w:val="24"/>
          <w:szCs w:val="24"/>
        </w:rPr>
        <w:t xml:space="preserve">όπως </w:t>
      </w:r>
      <w:r w:rsidR="00643975" w:rsidRPr="001A2FE6">
        <w:rPr>
          <w:rFonts w:ascii="Arial" w:hAnsi="Arial" w:cs="Arial"/>
          <w:bCs/>
          <w:sz w:val="24"/>
          <w:szCs w:val="24"/>
        </w:rPr>
        <w:t>τα μέτρα αφαίρεσης και φραγής καθορίζονται ακολουθώντας διαφανείς διαδικασίες και παρέχο</w:t>
      </w:r>
      <w:r w:rsidR="008E700F">
        <w:rPr>
          <w:rFonts w:ascii="Arial" w:hAnsi="Arial" w:cs="Arial"/>
          <w:bCs/>
          <w:sz w:val="24"/>
          <w:szCs w:val="24"/>
        </w:rPr>
        <w:t xml:space="preserve">ντας </w:t>
      </w:r>
      <w:r w:rsidR="00643975" w:rsidRPr="001A2FE6">
        <w:rPr>
          <w:rFonts w:ascii="Arial" w:hAnsi="Arial" w:cs="Arial"/>
          <w:bCs/>
          <w:sz w:val="24"/>
          <w:szCs w:val="24"/>
        </w:rPr>
        <w:t xml:space="preserve">επαρκείς εγγυήσεις, ώστε να  </w:t>
      </w:r>
      <w:r w:rsidR="008E700F">
        <w:rPr>
          <w:rFonts w:ascii="Arial" w:hAnsi="Arial" w:cs="Arial"/>
          <w:bCs/>
          <w:sz w:val="24"/>
          <w:szCs w:val="24"/>
        </w:rPr>
        <w:t>διασφαλίζεται</w:t>
      </w:r>
      <w:r w:rsidR="00643975" w:rsidRPr="001A2FE6">
        <w:rPr>
          <w:rFonts w:ascii="Arial" w:hAnsi="Arial" w:cs="Arial"/>
          <w:bCs/>
          <w:sz w:val="24"/>
          <w:szCs w:val="24"/>
        </w:rPr>
        <w:t xml:space="preserve"> ότι τα εν λόγω μέτρα περιορίζονται στις απαραίτητες και αναλογικές προς τον επιδιωκόμενο σκοπό ενέργειες και ότι οι χρήστες θα ενημερώνονται γι</w:t>
      </w:r>
      <w:r w:rsidR="000002E9">
        <w:rPr>
          <w:rFonts w:ascii="Arial" w:hAnsi="Arial" w:cs="Arial"/>
          <w:bCs/>
          <w:sz w:val="24"/>
          <w:szCs w:val="24"/>
        </w:rPr>
        <w:t>α τ</w:t>
      </w:r>
      <w:r w:rsidR="00643975" w:rsidRPr="001A2FE6">
        <w:rPr>
          <w:rFonts w:ascii="Arial" w:hAnsi="Arial" w:cs="Arial"/>
          <w:bCs/>
          <w:sz w:val="24"/>
          <w:szCs w:val="24"/>
        </w:rPr>
        <w:t xml:space="preserve">ους λόγους </w:t>
      </w:r>
      <w:r w:rsidR="00093206">
        <w:rPr>
          <w:rFonts w:ascii="Arial" w:hAnsi="Arial" w:cs="Arial"/>
          <w:bCs/>
          <w:sz w:val="24"/>
          <w:szCs w:val="24"/>
        </w:rPr>
        <w:t xml:space="preserve">εφαρμογής </w:t>
      </w:r>
      <w:r w:rsidR="00643975" w:rsidRPr="001A2FE6">
        <w:rPr>
          <w:rFonts w:ascii="Arial" w:hAnsi="Arial" w:cs="Arial"/>
          <w:bCs/>
          <w:sz w:val="24"/>
          <w:szCs w:val="24"/>
        </w:rPr>
        <w:t xml:space="preserve">των μέτρων αυτών. </w:t>
      </w:r>
    </w:p>
    <w:p w14:paraId="10C46F6B" w14:textId="42FFF864" w:rsidR="00A75EAB" w:rsidRDefault="00643975" w:rsidP="00554921">
      <w:pPr>
        <w:widowControl w:val="0"/>
        <w:tabs>
          <w:tab w:val="left" w:pos="851"/>
          <w:tab w:val="left" w:pos="4961"/>
        </w:tabs>
        <w:spacing w:after="0" w:line="480" w:lineRule="auto"/>
        <w:ind w:firstLine="567"/>
        <w:jc w:val="both"/>
        <w:rPr>
          <w:rFonts w:ascii="Arial" w:hAnsi="Arial" w:cs="Arial"/>
          <w:bCs/>
          <w:sz w:val="24"/>
          <w:szCs w:val="24"/>
        </w:rPr>
      </w:pPr>
      <w:r w:rsidRPr="001A2FE6">
        <w:rPr>
          <w:rFonts w:ascii="Arial" w:hAnsi="Arial" w:cs="Arial"/>
          <w:bCs/>
          <w:sz w:val="24"/>
          <w:szCs w:val="24"/>
        </w:rPr>
        <w:t>Σημειώνεται</w:t>
      </w:r>
      <w:r w:rsidR="00A75EAB">
        <w:rPr>
          <w:rFonts w:ascii="Arial" w:hAnsi="Arial" w:cs="Arial"/>
          <w:bCs/>
          <w:sz w:val="24"/>
          <w:szCs w:val="24"/>
        </w:rPr>
        <w:t xml:space="preserve"> </w:t>
      </w:r>
      <w:r w:rsidRPr="001A2FE6">
        <w:rPr>
          <w:rFonts w:ascii="Arial" w:hAnsi="Arial" w:cs="Arial"/>
          <w:bCs/>
          <w:sz w:val="24"/>
          <w:szCs w:val="24"/>
        </w:rPr>
        <w:t xml:space="preserve">ότι η </w:t>
      </w:r>
      <w:r w:rsidR="008E700F">
        <w:rPr>
          <w:rFonts w:ascii="Arial" w:hAnsi="Arial" w:cs="Arial"/>
          <w:bCs/>
          <w:sz w:val="24"/>
          <w:szCs w:val="24"/>
        </w:rPr>
        <w:t xml:space="preserve">τεθείσα </w:t>
      </w:r>
      <w:r w:rsidRPr="001A2FE6">
        <w:rPr>
          <w:rFonts w:ascii="Arial" w:hAnsi="Arial" w:cs="Arial"/>
          <w:bCs/>
          <w:sz w:val="24"/>
          <w:szCs w:val="24"/>
        </w:rPr>
        <w:t xml:space="preserve">προθεσμία </w:t>
      </w:r>
      <w:r w:rsidR="008E700F">
        <w:rPr>
          <w:rFonts w:ascii="Arial" w:hAnsi="Arial" w:cs="Arial"/>
          <w:bCs/>
          <w:sz w:val="24"/>
          <w:szCs w:val="24"/>
        </w:rPr>
        <w:t xml:space="preserve">προς συμμόρφωση της Δημοκρατίας με τις αναφερόμενες στην </w:t>
      </w:r>
      <w:r w:rsidR="00FF6037">
        <w:rPr>
          <w:rFonts w:ascii="Arial" w:hAnsi="Arial" w:cs="Arial"/>
          <w:bCs/>
          <w:sz w:val="24"/>
          <w:szCs w:val="24"/>
        </w:rPr>
        <w:t>π</w:t>
      </w:r>
      <w:r w:rsidRPr="001A2FE6">
        <w:rPr>
          <w:rFonts w:ascii="Arial" w:hAnsi="Arial" w:cs="Arial"/>
          <w:bCs/>
          <w:sz w:val="24"/>
          <w:szCs w:val="24"/>
        </w:rPr>
        <w:t xml:space="preserve">ροειδοποιητική </w:t>
      </w:r>
      <w:r w:rsidR="00FF6037">
        <w:rPr>
          <w:rFonts w:ascii="Arial" w:hAnsi="Arial" w:cs="Arial"/>
          <w:bCs/>
          <w:sz w:val="24"/>
          <w:szCs w:val="24"/>
        </w:rPr>
        <w:t>ε</w:t>
      </w:r>
      <w:r w:rsidRPr="001A2FE6">
        <w:rPr>
          <w:rFonts w:ascii="Arial" w:hAnsi="Arial" w:cs="Arial"/>
          <w:bCs/>
          <w:sz w:val="24"/>
          <w:szCs w:val="24"/>
        </w:rPr>
        <w:t xml:space="preserve">πιστολή της Ευρωπαϊκής Επιτροπής </w:t>
      </w:r>
      <w:r w:rsidR="008E700F">
        <w:rPr>
          <w:rFonts w:ascii="Arial" w:hAnsi="Arial" w:cs="Arial"/>
          <w:bCs/>
          <w:sz w:val="24"/>
          <w:szCs w:val="24"/>
        </w:rPr>
        <w:t xml:space="preserve">παρατηρήσεις </w:t>
      </w:r>
      <w:r w:rsidRPr="001A2FE6">
        <w:rPr>
          <w:rFonts w:ascii="Arial" w:hAnsi="Arial" w:cs="Arial"/>
          <w:bCs/>
          <w:sz w:val="24"/>
          <w:szCs w:val="24"/>
        </w:rPr>
        <w:t>έληξε στις 15</w:t>
      </w:r>
      <w:r w:rsidR="008E700F">
        <w:rPr>
          <w:rFonts w:ascii="Arial" w:hAnsi="Arial" w:cs="Arial"/>
          <w:bCs/>
          <w:sz w:val="24"/>
          <w:szCs w:val="24"/>
        </w:rPr>
        <w:t xml:space="preserve"> Σεπτεμβρίου </w:t>
      </w:r>
      <w:r w:rsidRPr="001A2FE6">
        <w:rPr>
          <w:rFonts w:ascii="Arial" w:hAnsi="Arial" w:cs="Arial"/>
          <w:bCs/>
          <w:sz w:val="24"/>
          <w:szCs w:val="24"/>
        </w:rPr>
        <w:t>2021</w:t>
      </w:r>
      <w:r w:rsidR="008E700F">
        <w:rPr>
          <w:rFonts w:ascii="Arial" w:hAnsi="Arial" w:cs="Arial"/>
          <w:bCs/>
          <w:sz w:val="24"/>
          <w:szCs w:val="24"/>
        </w:rPr>
        <w:t xml:space="preserve"> και συνεπώς η τελευταία δύναται να εκδώσει </w:t>
      </w:r>
      <w:r w:rsidR="00FF6037">
        <w:rPr>
          <w:rFonts w:ascii="Arial" w:hAnsi="Arial" w:cs="Arial"/>
          <w:bCs/>
          <w:sz w:val="24"/>
          <w:szCs w:val="24"/>
        </w:rPr>
        <w:t>α</w:t>
      </w:r>
      <w:r w:rsidR="004E3AAF" w:rsidRPr="001A2FE6">
        <w:rPr>
          <w:rFonts w:ascii="Arial" w:hAnsi="Arial" w:cs="Arial"/>
          <w:bCs/>
          <w:sz w:val="24"/>
          <w:szCs w:val="24"/>
        </w:rPr>
        <w:t xml:space="preserve">ιτιολογημένη </w:t>
      </w:r>
      <w:r w:rsidR="00FF6037">
        <w:rPr>
          <w:rFonts w:ascii="Arial" w:hAnsi="Arial" w:cs="Arial"/>
          <w:bCs/>
          <w:sz w:val="24"/>
          <w:szCs w:val="24"/>
        </w:rPr>
        <w:t>γ</w:t>
      </w:r>
      <w:r w:rsidR="004E3AAF" w:rsidRPr="001A2FE6">
        <w:rPr>
          <w:rFonts w:ascii="Arial" w:hAnsi="Arial" w:cs="Arial"/>
          <w:bCs/>
          <w:sz w:val="24"/>
          <w:szCs w:val="24"/>
        </w:rPr>
        <w:t>νώμη</w:t>
      </w:r>
      <w:r w:rsidRPr="001A2FE6">
        <w:rPr>
          <w:rFonts w:ascii="Arial" w:hAnsi="Arial" w:cs="Arial"/>
          <w:bCs/>
          <w:sz w:val="24"/>
          <w:szCs w:val="24"/>
        </w:rPr>
        <w:t>.</w:t>
      </w:r>
    </w:p>
    <w:p w14:paraId="64A7434A" w14:textId="569EECCE" w:rsidR="00293CF6" w:rsidRPr="00A75EAB" w:rsidRDefault="00293CF6" w:rsidP="00554921">
      <w:pPr>
        <w:widowControl w:val="0"/>
        <w:tabs>
          <w:tab w:val="left" w:pos="851"/>
          <w:tab w:val="left" w:pos="4961"/>
        </w:tabs>
        <w:spacing w:after="0" w:line="480" w:lineRule="auto"/>
        <w:ind w:firstLine="567"/>
        <w:jc w:val="both"/>
        <w:rPr>
          <w:rFonts w:ascii="Arial" w:hAnsi="Arial" w:cs="Arial"/>
          <w:bCs/>
          <w:sz w:val="24"/>
          <w:szCs w:val="24"/>
        </w:rPr>
      </w:pPr>
      <w:r w:rsidRPr="001A2FE6">
        <w:rPr>
          <w:rFonts w:ascii="Arial" w:hAnsi="Arial" w:cs="Arial"/>
          <w:bCs/>
          <w:sz w:val="24"/>
          <w:szCs w:val="24"/>
        </w:rPr>
        <w:t>Στ</w:t>
      </w:r>
      <w:r w:rsidR="00D70AFD">
        <w:rPr>
          <w:rFonts w:ascii="Arial" w:hAnsi="Arial" w:cs="Arial"/>
          <w:bCs/>
          <w:sz w:val="24"/>
          <w:szCs w:val="24"/>
        </w:rPr>
        <w:t>α</w:t>
      </w:r>
      <w:r w:rsidRPr="001A2FE6">
        <w:rPr>
          <w:rFonts w:ascii="Arial" w:hAnsi="Arial" w:cs="Arial"/>
          <w:bCs/>
          <w:sz w:val="24"/>
          <w:szCs w:val="24"/>
        </w:rPr>
        <w:t xml:space="preserve"> πλαίσι</w:t>
      </w:r>
      <w:r w:rsidR="00D70AFD">
        <w:rPr>
          <w:rFonts w:ascii="Arial" w:hAnsi="Arial" w:cs="Arial"/>
          <w:bCs/>
          <w:sz w:val="24"/>
          <w:szCs w:val="24"/>
        </w:rPr>
        <w:t>α</w:t>
      </w:r>
      <w:r w:rsidRPr="001A2FE6">
        <w:rPr>
          <w:rFonts w:ascii="Arial" w:hAnsi="Arial" w:cs="Arial"/>
          <w:bCs/>
          <w:sz w:val="24"/>
          <w:szCs w:val="24"/>
        </w:rPr>
        <w:t xml:space="preserve"> </w:t>
      </w:r>
      <w:r w:rsidR="008E700F">
        <w:rPr>
          <w:rFonts w:ascii="Arial" w:hAnsi="Arial" w:cs="Arial"/>
          <w:bCs/>
          <w:sz w:val="24"/>
          <w:szCs w:val="24"/>
        </w:rPr>
        <w:t>της συζήτησης, μέ</w:t>
      </w:r>
      <w:r w:rsidR="004E3AAF" w:rsidRPr="001A2FE6">
        <w:rPr>
          <w:rFonts w:ascii="Arial" w:hAnsi="Arial" w:cs="Arial"/>
          <w:bCs/>
          <w:sz w:val="24"/>
          <w:szCs w:val="24"/>
        </w:rPr>
        <w:t xml:space="preserve">λος της επιτροπής </w:t>
      </w:r>
      <w:r w:rsidR="00AC58DC" w:rsidRPr="001A2FE6">
        <w:rPr>
          <w:rFonts w:ascii="Arial" w:hAnsi="Arial" w:cs="Arial"/>
          <w:bCs/>
          <w:sz w:val="24"/>
          <w:szCs w:val="24"/>
        </w:rPr>
        <w:t>επ</w:t>
      </w:r>
      <w:r w:rsidR="008E700F">
        <w:rPr>
          <w:rFonts w:ascii="Arial" w:hAnsi="Arial" w:cs="Arial"/>
          <w:bCs/>
          <w:sz w:val="24"/>
          <w:szCs w:val="24"/>
        </w:rPr>
        <w:t xml:space="preserve">ισήμανε τον κίνδυνο </w:t>
      </w:r>
      <w:r w:rsidR="004E3AAF" w:rsidRPr="001A2FE6">
        <w:rPr>
          <w:rFonts w:ascii="Arial" w:hAnsi="Arial" w:cs="Arial"/>
          <w:bCs/>
          <w:sz w:val="24"/>
          <w:szCs w:val="24"/>
        </w:rPr>
        <w:t>που εμπερικλεί</w:t>
      </w:r>
      <w:r w:rsidR="008E700F">
        <w:rPr>
          <w:rFonts w:ascii="Arial" w:hAnsi="Arial" w:cs="Arial"/>
          <w:bCs/>
          <w:sz w:val="24"/>
          <w:szCs w:val="24"/>
        </w:rPr>
        <w:t xml:space="preserve">ει η γενική επίκληση </w:t>
      </w:r>
      <w:r w:rsidR="004E3AAF" w:rsidRPr="001A2FE6">
        <w:rPr>
          <w:rFonts w:ascii="Arial" w:hAnsi="Arial" w:cs="Arial"/>
          <w:bCs/>
          <w:sz w:val="24"/>
          <w:szCs w:val="24"/>
        </w:rPr>
        <w:t xml:space="preserve">της  καταπολέμησης της τρομοκρατίας  </w:t>
      </w:r>
      <w:r w:rsidR="00D53FCF">
        <w:rPr>
          <w:rFonts w:ascii="Arial" w:hAnsi="Arial" w:cs="Arial"/>
          <w:bCs/>
          <w:sz w:val="24"/>
          <w:szCs w:val="24"/>
        </w:rPr>
        <w:t xml:space="preserve">αναφορικά με τον περιορισμό θεμελιωδών </w:t>
      </w:r>
      <w:r w:rsidR="00F81903">
        <w:rPr>
          <w:rFonts w:ascii="Arial" w:hAnsi="Arial" w:cs="Arial"/>
          <w:bCs/>
          <w:sz w:val="24"/>
          <w:szCs w:val="24"/>
        </w:rPr>
        <w:t xml:space="preserve">δικαιωμάτων </w:t>
      </w:r>
      <w:r w:rsidR="004E3AAF" w:rsidRPr="001A2FE6">
        <w:rPr>
          <w:rFonts w:ascii="Arial" w:hAnsi="Arial" w:cs="Arial"/>
          <w:bCs/>
          <w:sz w:val="24"/>
          <w:szCs w:val="24"/>
        </w:rPr>
        <w:t xml:space="preserve">και την ευαισθησία που πρέπει να επιδεικνύεται </w:t>
      </w:r>
      <w:r w:rsidR="00E3499E" w:rsidRPr="001A2FE6">
        <w:rPr>
          <w:rFonts w:ascii="Arial" w:hAnsi="Arial" w:cs="Arial"/>
          <w:bCs/>
          <w:sz w:val="24"/>
          <w:szCs w:val="24"/>
        </w:rPr>
        <w:t xml:space="preserve">στην πολιτική δράση κατά </w:t>
      </w:r>
      <w:r w:rsidR="00F81903">
        <w:rPr>
          <w:rFonts w:ascii="Arial" w:hAnsi="Arial" w:cs="Arial"/>
          <w:bCs/>
          <w:sz w:val="24"/>
          <w:szCs w:val="24"/>
        </w:rPr>
        <w:t xml:space="preserve">μη δημοκρατικών </w:t>
      </w:r>
      <w:r w:rsidR="00E3499E" w:rsidRPr="001A2FE6">
        <w:rPr>
          <w:rFonts w:ascii="Arial" w:hAnsi="Arial" w:cs="Arial"/>
          <w:bCs/>
          <w:sz w:val="24"/>
          <w:szCs w:val="24"/>
        </w:rPr>
        <w:t xml:space="preserve">καθεστώτων. </w:t>
      </w:r>
    </w:p>
    <w:p w14:paraId="71BE6D61" w14:textId="2F7B160D" w:rsidR="00626FFC" w:rsidRDefault="003E0F1F" w:rsidP="007D0E6D">
      <w:pPr>
        <w:tabs>
          <w:tab w:val="left" w:pos="567"/>
          <w:tab w:val="left" w:pos="4961"/>
        </w:tabs>
        <w:spacing w:after="0" w:line="480" w:lineRule="auto"/>
        <w:jc w:val="both"/>
        <w:rPr>
          <w:rFonts w:ascii="Arial" w:eastAsia="Simsun (Founder Extended)" w:hAnsi="Arial" w:cs="Arial"/>
          <w:sz w:val="24"/>
          <w:szCs w:val="24"/>
          <w:lang w:eastAsia="zh-CN"/>
        </w:rPr>
      </w:pPr>
      <w:r w:rsidRPr="001A2FE6">
        <w:rPr>
          <w:rFonts w:ascii="Arial" w:eastAsia="Simsun (Founder Extended)" w:hAnsi="Arial" w:cs="Arial"/>
          <w:sz w:val="24"/>
          <w:szCs w:val="24"/>
          <w:lang w:eastAsia="zh-CN"/>
        </w:rPr>
        <w:tab/>
        <w:t>Η Κοινοβουλευτική Επιτροπή Νομικών</w:t>
      </w:r>
      <w:r w:rsidR="000B3BD3" w:rsidRPr="001A2FE6">
        <w:rPr>
          <w:rFonts w:ascii="Arial" w:eastAsia="Simsun (Founder Extended)" w:hAnsi="Arial" w:cs="Arial"/>
          <w:sz w:val="24"/>
          <w:szCs w:val="24"/>
          <w:lang w:eastAsia="zh-CN"/>
        </w:rPr>
        <w:t>, Δικαιοσύνης και Δημοσίας Τάξεως</w:t>
      </w:r>
      <w:r w:rsidRPr="001A2FE6">
        <w:rPr>
          <w:rFonts w:ascii="Arial" w:eastAsia="Simsun (Founder Extended)" w:hAnsi="Arial" w:cs="Arial"/>
          <w:sz w:val="24"/>
          <w:szCs w:val="24"/>
          <w:lang w:eastAsia="zh-CN"/>
        </w:rPr>
        <w:t xml:space="preserve">, αφού έλαβε υπόψη όλα όσα τέθηκαν </w:t>
      </w:r>
      <w:r w:rsidR="00263E76" w:rsidRPr="001A2FE6">
        <w:rPr>
          <w:rFonts w:ascii="Arial" w:eastAsia="Simsun (Founder Extended)" w:hAnsi="Arial" w:cs="Arial"/>
          <w:sz w:val="24"/>
          <w:szCs w:val="24"/>
          <w:lang w:eastAsia="zh-CN"/>
        </w:rPr>
        <w:t>ενώπι</w:t>
      </w:r>
      <w:r w:rsidR="008E700F">
        <w:rPr>
          <w:rFonts w:ascii="Arial" w:eastAsia="Simsun (Founder Extended)" w:hAnsi="Arial" w:cs="Arial"/>
          <w:sz w:val="24"/>
          <w:szCs w:val="24"/>
          <w:lang w:eastAsia="zh-CN"/>
        </w:rPr>
        <w:t>ό</w:t>
      </w:r>
      <w:r w:rsidR="00263E76" w:rsidRPr="001A2FE6">
        <w:rPr>
          <w:rFonts w:ascii="Arial" w:eastAsia="Simsun (Founder Extended)" w:hAnsi="Arial" w:cs="Arial"/>
          <w:sz w:val="24"/>
          <w:szCs w:val="24"/>
          <w:lang w:eastAsia="zh-CN"/>
        </w:rPr>
        <w:t>ν</w:t>
      </w:r>
      <w:r w:rsidRPr="001A2FE6">
        <w:rPr>
          <w:rFonts w:ascii="Arial" w:eastAsia="Simsun (Founder Extended)" w:hAnsi="Arial" w:cs="Arial"/>
          <w:sz w:val="24"/>
          <w:szCs w:val="24"/>
          <w:lang w:eastAsia="zh-CN"/>
        </w:rPr>
        <w:t xml:space="preserve"> της, </w:t>
      </w:r>
      <w:r w:rsidR="00626FFC">
        <w:rPr>
          <w:rFonts w:ascii="Arial" w:eastAsia="Simsun (Founder Extended)" w:hAnsi="Arial" w:cs="Arial"/>
          <w:sz w:val="24"/>
          <w:szCs w:val="24"/>
          <w:lang w:eastAsia="zh-CN"/>
        </w:rPr>
        <w:t>κατέληξε στις πιο κάτω θέσεις:</w:t>
      </w:r>
    </w:p>
    <w:p w14:paraId="3B53479C" w14:textId="0E29B3E3" w:rsidR="00730DE1" w:rsidRPr="004E13AB" w:rsidRDefault="00626FFC" w:rsidP="004E13AB">
      <w:pPr>
        <w:pStyle w:val="ListParagraph"/>
        <w:numPr>
          <w:ilvl w:val="0"/>
          <w:numId w:val="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4E13AB">
        <w:rPr>
          <w:rFonts w:ascii="Arial" w:eastAsia="Simsun (Founder Extended)" w:hAnsi="Arial" w:cs="Arial"/>
          <w:sz w:val="24"/>
          <w:szCs w:val="24"/>
          <w:lang w:eastAsia="zh-CN"/>
        </w:rPr>
        <w:t>Ο</w:t>
      </w:r>
      <w:r w:rsidR="00725C46" w:rsidRPr="004E13AB">
        <w:rPr>
          <w:rFonts w:ascii="Arial" w:eastAsia="Simsun (Founder Extended)" w:hAnsi="Arial" w:cs="Arial"/>
          <w:sz w:val="24"/>
          <w:szCs w:val="24"/>
          <w:lang w:eastAsia="zh-CN"/>
        </w:rPr>
        <w:t xml:space="preserve"> </w:t>
      </w:r>
      <w:r w:rsidR="00F55891" w:rsidRPr="004E13AB">
        <w:rPr>
          <w:rFonts w:ascii="Arial" w:eastAsia="Simsun (Founder Extended)" w:hAnsi="Arial" w:cs="Arial"/>
          <w:sz w:val="24"/>
          <w:szCs w:val="24"/>
          <w:lang w:eastAsia="zh-CN"/>
        </w:rPr>
        <w:t>πρόεδρ</w:t>
      </w:r>
      <w:r w:rsidR="00725C46" w:rsidRPr="004E13AB">
        <w:rPr>
          <w:rFonts w:ascii="Arial" w:eastAsia="Simsun (Founder Extended)" w:hAnsi="Arial" w:cs="Arial"/>
          <w:sz w:val="24"/>
          <w:szCs w:val="24"/>
          <w:lang w:eastAsia="zh-CN"/>
        </w:rPr>
        <w:t>ο</w:t>
      </w:r>
      <w:r w:rsidRPr="004E13AB">
        <w:rPr>
          <w:rFonts w:ascii="Arial" w:eastAsia="Simsun (Founder Extended)" w:hAnsi="Arial" w:cs="Arial"/>
          <w:sz w:val="24"/>
          <w:szCs w:val="24"/>
          <w:lang w:eastAsia="zh-CN"/>
        </w:rPr>
        <w:t>ς</w:t>
      </w:r>
      <w:r w:rsidR="00F55891" w:rsidRPr="004E13AB">
        <w:rPr>
          <w:rFonts w:ascii="Arial" w:eastAsia="Simsun (Founder Extended)" w:hAnsi="Arial" w:cs="Arial"/>
          <w:sz w:val="24"/>
          <w:szCs w:val="24"/>
          <w:lang w:eastAsia="zh-CN"/>
        </w:rPr>
        <w:t xml:space="preserve"> και </w:t>
      </w:r>
      <w:bookmarkStart w:id="5" w:name="_Hlk97632233"/>
      <w:r w:rsidR="00F55891" w:rsidRPr="004E13AB">
        <w:rPr>
          <w:rFonts w:ascii="Arial" w:eastAsia="Simsun (Founder Extended)" w:hAnsi="Arial" w:cs="Arial"/>
          <w:sz w:val="24"/>
          <w:szCs w:val="24"/>
          <w:lang w:eastAsia="zh-CN"/>
        </w:rPr>
        <w:t>τ</w:t>
      </w:r>
      <w:r w:rsidR="000339D9" w:rsidRPr="004E13AB">
        <w:rPr>
          <w:rFonts w:ascii="Arial" w:eastAsia="Simsun (Founder Extended)" w:hAnsi="Arial" w:cs="Arial"/>
          <w:sz w:val="24"/>
          <w:szCs w:val="24"/>
          <w:lang w:eastAsia="zh-CN"/>
        </w:rPr>
        <w:t>α</w:t>
      </w:r>
      <w:r w:rsidR="00F55891" w:rsidRPr="004E13AB">
        <w:rPr>
          <w:rFonts w:ascii="Arial" w:eastAsia="Simsun (Founder Extended)" w:hAnsi="Arial" w:cs="Arial"/>
          <w:sz w:val="24"/>
          <w:szCs w:val="24"/>
          <w:lang w:eastAsia="zh-CN"/>
        </w:rPr>
        <w:t xml:space="preserve"> </w:t>
      </w:r>
      <w:r w:rsidR="00725C46" w:rsidRPr="004E13AB">
        <w:rPr>
          <w:rFonts w:ascii="Arial" w:eastAsia="Simsun (Founder Extended)" w:hAnsi="Arial" w:cs="Arial"/>
          <w:sz w:val="24"/>
          <w:szCs w:val="24"/>
          <w:lang w:eastAsia="zh-CN"/>
        </w:rPr>
        <w:t>μ</w:t>
      </w:r>
      <w:r w:rsidRPr="004E13AB">
        <w:rPr>
          <w:rFonts w:ascii="Arial" w:eastAsia="Simsun (Founder Extended)" w:hAnsi="Arial" w:cs="Arial"/>
          <w:sz w:val="24"/>
          <w:szCs w:val="24"/>
          <w:lang w:eastAsia="zh-CN"/>
        </w:rPr>
        <w:t>έλη</w:t>
      </w:r>
      <w:r w:rsidR="00F55891" w:rsidRPr="004E13AB">
        <w:rPr>
          <w:rFonts w:ascii="Arial" w:eastAsia="Simsun (Founder Extended)" w:hAnsi="Arial" w:cs="Arial"/>
          <w:sz w:val="24"/>
          <w:szCs w:val="24"/>
          <w:lang w:eastAsia="zh-CN"/>
        </w:rPr>
        <w:t xml:space="preserve"> </w:t>
      </w:r>
      <w:r w:rsidR="000F31F2" w:rsidRPr="004E13AB">
        <w:rPr>
          <w:rFonts w:ascii="Arial" w:eastAsia="Simsun (Founder Extended)" w:hAnsi="Arial" w:cs="Arial"/>
          <w:sz w:val="24"/>
          <w:szCs w:val="24"/>
          <w:lang w:eastAsia="zh-CN"/>
        </w:rPr>
        <w:t>της</w:t>
      </w:r>
      <w:r w:rsidR="00F55891" w:rsidRPr="004E13AB">
        <w:rPr>
          <w:rFonts w:ascii="Arial" w:eastAsia="Simsun (Founder Extended)" w:hAnsi="Arial" w:cs="Arial"/>
          <w:sz w:val="24"/>
          <w:szCs w:val="24"/>
          <w:lang w:eastAsia="zh-CN"/>
        </w:rPr>
        <w:t xml:space="preserve"> βουλευτ</w:t>
      </w:r>
      <w:r w:rsidRPr="004E13AB">
        <w:rPr>
          <w:rFonts w:ascii="Arial" w:eastAsia="Simsun (Founder Extended)" w:hAnsi="Arial" w:cs="Arial"/>
          <w:sz w:val="24"/>
          <w:szCs w:val="24"/>
          <w:lang w:eastAsia="zh-CN"/>
        </w:rPr>
        <w:t>ές</w:t>
      </w:r>
      <w:r w:rsidR="00725C46" w:rsidRPr="004E13AB">
        <w:rPr>
          <w:rFonts w:ascii="Arial" w:eastAsia="Simsun (Founder Extended)" w:hAnsi="Arial" w:cs="Arial"/>
          <w:sz w:val="24"/>
          <w:szCs w:val="24"/>
          <w:lang w:eastAsia="zh-CN"/>
        </w:rPr>
        <w:t xml:space="preserve"> </w:t>
      </w:r>
      <w:bookmarkEnd w:id="5"/>
      <w:r w:rsidR="00F55891" w:rsidRPr="004E13AB">
        <w:rPr>
          <w:rFonts w:ascii="Arial" w:eastAsia="Simsun (Founder Extended)" w:hAnsi="Arial" w:cs="Arial"/>
          <w:sz w:val="24"/>
          <w:szCs w:val="24"/>
          <w:lang w:eastAsia="zh-CN"/>
        </w:rPr>
        <w:t xml:space="preserve">της κοινοβουλευτικής ομάδας του Δημοκρατικού Συναγερμού </w:t>
      </w:r>
      <w:r w:rsidR="00730DE1" w:rsidRPr="004E13AB">
        <w:rPr>
          <w:rFonts w:ascii="Arial" w:eastAsia="Simsun (Founder Extended)" w:hAnsi="Arial" w:cs="Arial"/>
          <w:sz w:val="24"/>
          <w:szCs w:val="24"/>
          <w:lang w:eastAsia="zh-CN"/>
        </w:rPr>
        <w:t xml:space="preserve">και </w:t>
      </w:r>
      <w:r w:rsidR="000339D9" w:rsidRPr="004E13AB">
        <w:rPr>
          <w:rFonts w:ascii="Arial" w:eastAsia="Simsun (Founder Extended)" w:hAnsi="Arial" w:cs="Arial"/>
          <w:sz w:val="24"/>
          <w:szCs w:val="24"/>
          <w:lang w:eastAsia="zh-CN"/>
        </w:rPr>
        <w:t xml:space="preserve">τα μέλη της βουλευτές </w:t>
      </w:r>
      <w:r w:rsidR="00730DE1" w:rsidRPr="004E13AB">
        <w:rPr>
          <w:rFonts w:ascii="Arial" w:eastAsia="Simsun (Founder Extended)" w:hAnsi="Arial" w:cs="Arial"/>
          <w:sz w:val="24"/>
          <w:szCs w:val="24"/>
          <w:lang w:eastAsia="zh-CN"/>
        </w:rPr>
        <w:t>της κοινοβουλευτικής ομάδας του Δημοκρατικού Κόμματος υιοθετ</w:t>
      </w:r>
      <w:r w:rsidRPr="004E13AB">
        <w:rPr>
          <w:rFonts w:ascii="Arial" w:eastAsia="Simsun (Founder Extended)" w:hAnsi="Arial" w:cs="Arial"/>
          <w:sz w:val="24"/>
          <w:szCs w:val="24"/>
          <w:lang w:eastAsia="zh-CN"/>
        </w:rPr>
        <w:t>ούν</w:t>
      </w:r>
      <w:r w:rsidR="00730DE1" w:rsidRPr="004E13AB">
        <w:rPr>
          <w:rFonts w:ascii="Arial" w:eastAsia="Simsun (Founder Extended)" w:hAnsi="Arial" w:cs="Arial"/>
          <w:sz w:val="24"/>
          <w:szCs w:val="24"/>
          <w:lang w:eastAsia="zh-CN"/>
        </w:rPr>
        <w:t xml:space="preserve"> τους σκοπούς και τις επιδιώξεις του νομοσχεδίου και </w:t>
      </w:r>
      <w:r w:rsidR="000F31F2" w:rsidRPr="004E13AB">
        <w:rPr>
          <w:rFonts w:ascii="Arial" w:eastAsia="Simsun (Founder Extended)" w:hAnsi="Arial" w:cs="Arial"/>
          <w:sz w:val="24"/>
          <w:szCs w:val="24"/>
          <w:lang w:eastAsia="zh-CN"/>
        </w:rPr>
        <w:t>εισηγ</w:t>
      </w:r>
      <w:r w:rsidRPr="004E13AB">
        <w:rPr>
          <w:rFonts w:ascii="Arial" w:eastAsia="Simsun (Founder Extended)" w:hAnsi="Arial" w:cs="Arial"/>
          <w:sz w:val="24"/>
          <w:szCs w:val="24"/>
          <w:lang w:eastAsia="zh-CN"/>
        </w:rPr>
        <w:t>ούν</w:t>
      </w:r>
      <w:r w:rsidR="000F31F2" w:rsidRPr="004E13AB">
        <w:rPr>
          <w:rFonts w:ascii="Arial" w:eastAsia="Simsun (Founder Extended)" w:hAnsi="Arial" w:cs="Arial"/>
          <w:sz w:val="24"/>
          <w:szCs w:val="24"/>
          <w:lang w:eastAsia="zh-CN"/>
        </w:rPr>
        <w:t>ται</w:t>
      </w:r>
      <w:r w:rsidR="00730DE1" w:rsidRPr="004E13AB">
        <w:rPr>
          <w:rFonts w:ascii="Arial" w:eastAsia="Simsun (Founder Extended)" w:hAnsi="Arial" w:cs="Arial"/>
          <w:sz w:val="24"/>
          <w:szCs w:val="24"/>
          <w:lang w:eastAsia="zh-CN"/>
        </w:rPr>
        <w:t xml:space="preserve"> τη</w:t>
      </w:r>
      <w:r w:rsidR="00D70AFD">
        <w:rPr>
          <w:rFonts w:ascii="Arial" w:eastAsia="Simsun (Founder Extended)" w:hAnsi="Arial" w:cs="Arial"/>
          <w:sz w:val="24"/>
          <w:szCs w:val="24"/>
          <w:lang w:eastAsia="zh-CN"/>
        </w:rPr>
        <w:t>ν</w:t>
      </w:r>
      <w:r w:rsidR="00730DE1" w:rsidRPr="004E13AB">
        <w:rPr>
          <w:rFonts w:ascii="Arial" w:eastAsia="Simsun (Founder Extended)" w:hAnsi="Arial" w:cs="Arial"/>
          <w:sz w:val="24"/>
          <w:szCs w:val="24"/>
          <w:lang w:eastAsia="zh-CN"/>
        </w:rPr>
        <w:t xml:space="preserve"> ψήφισ</w:t>
      </w:r>
      <w:r w:rsidR="000F31F2" w:rsidRPr="004E13AB">
        <w:rPr>
          <w:rFonts w:ascii="Arial" w:eastAsia="Simsun (Founder Extended)" w:hAnsi="Arial" w:cs="Arial"/>
          <w:sz w:val="24"/>
          <w:szCs w:val="24"/>
          <w:lang w:eastAsia="zh-CN"/>
        </w:rPr>
        <w:t>ή</w:t>
      </w:r>
      <w:r w:rsidR="00730DE1" w:rsidRPr="004E13AB">
        <w:rPr>
          <w:rFonts w:ascii="Arial" w:eastAsia="Simsun (Founder Extended)" w:hAnsi="Arial" w:cs="Arial"/>
          <w:sz w:val="24"/>
          <w:szCs w:val="24"/>
          <w:lang w:eastAsia="zh-CN"/>
        </w:rPr>
        <w:t xml:space="preserve"> του σε νόμο.</w:t>
      </w:r>
    </w:p>
    <w:p w14:paraId="26C7D65C" w14:textId="672AA913" w:rsidR="00F55891" w:rsidRPr="004E13AB" w:rsidRDefault="00730DE1" w:rsidP="004E13AB">
      <w:pPr>
        <w:pStyle w:val="ListParagraph"/>
        <w:numPr>
          <w:ilvl w:val="0"/>
          <w:numId w:val="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4E13AB">
        <w:rPr>
          <w:rFonts w:ascii="Arial" w:eastAsia="Simsun (Founder Extended)" w:hAnsi="Arial" w:cs="Arial"/>
          <w:sz w:val="24"/>
          <w:szCs w:val="24"/>
          <w:lang w:eastAsia="zh-CN"/>
        </w:rPr>
        <w:t xml:space="preserve">Τα μέλη </w:t>
      </w:r>
      <w:r w:rsidR="000339D9" w:rsidRPr="004E13AB">
        <w:rPr>
          <w:rFonts w:ascii="Arial" w:eastAsia="Simsun (Founder Extended)" w:hAnsi="Arial" w:cs="Arial"/>
          <w:sz w:val="24"/>
          <w:szCs w:val="24"/>
          <w:lang w:eastAsia="zh-CN"/>
        </w:rPr>
        <w:t>της</w:t>
      </w:r>
      <w:r w:rsidRPr="004E13AB">
        <w:rPr>
          <w:rFonts w:ascii="Arial" w:eastAsia="Simsun (Founder Extended)" w:hAnsi="Arial" w:cs="Arial"/>
          <w:sz w:val="24"/>
          <w:szCs w:val="24"/>
          <w:lang w:eastAsia="zh-CN"/>
        </w:rPr>
        <w:t xml:space="preserve"> </w:t>
      </w:r>
      <w:r w:rsidR="00626FFC" w:rsidRPr="004E13AB">
        <w:rPr>
          <w:rFonts w:ascii="Arial" w:eastAsia="Simsun (Founder Extended)" w:hAnsi="Arial" w:cs="Arial"/>
          <w:sz w:val="24"/>
          <w:szCs w:val="24"/>
          <w:lang w:eastAsia="zh-CN"/>
        </w:rPr>
        <w:t>βουλευτές</w:t>
      </w:r>
      <w:r w:rsidR="000F31F2" w:rsidRPr="004E13AB">
        <w:rPr>
          <w:rFonts w:ascii="Arial" w:eastAsia="Simsun (Founder Extended)" w:hAnsi="Arial" w:cs="Arial"/>
          <w:sz w:val="24"/>
          <w:szCs w:val="24"/>
          <w:lang w:eastAsia="zh-CN"/>
        </w:rPr>
        <w:t xml:space="preserve"> </w:t>
      </w:r>
      <w:r w:rsidR="00626FFC" w:rsidRPr="004E13AB">
        <w:rPr>
          <w:rFonts w:ascii="Arial" w:eastAsia="Simsun (Founder Extended)" w:hAnsi="Arial" w:cs="Arial"/>
          <w:sz w:val="24"/>
          <w:szCs w:val="24"/>
          <w:lang w:eastAsia="zh-CN"/>
        </w:rPr>
        <w:t>της κοινοβουλευτικής ομάδας ΑΚΕΛ-Αριστερά-Νέες Δυνάμεις</w:t>
      </w:r>
      <w:r w:rsidR="000339D9" w:rsidRPr="004E13AB">
        <w:rPr>
          <w:rFonts w:ascii="Arial" w:eastAsia="Simsun (Founder Extended)" w:hAnsi="Arial" w:cs="Arial"/>
          <w:sz w:val="24"/>
          <w:szCs w:val="24"/>
          <w:lang w:eastAsia="zh-CN"/>
        </w:rPr>
        <w:t xml:space="preserve"> και τα μέλη της βουλευτές </w:t>
      </w:r>
      <w:r w:rsidRPr="004E13AB">
        <w:rPr>
          <w:rFonts w:ascii="Arial" w:eastAsia="Simsun (Founder Extended)" w:hAnsi="Arial" w:cs="Arial"/>
          <w:sz w:val="24"/>
          <w:szCs w:val="24"/>
          <w:lang w:eastAsia="zh-CN"/>
        </w:rPr>
        <w:t>του Εθνικού Λαϊκού Μετώπου</w:t>
      </w:r>
      <w:r w:rsidR="00C14AE4" w:rsidRPr="004E13AB">
        <w:rPr>
          <w:rFonts w:ascii="Arial" w:eastAsia="Simsun (Founder Extended)" w:hAnsi="Arial" w:cs="Arial"/>
          <w:sz w:val="24"/>
          <w:szCs w:val="24"/>
          <w:lang w:eastAsia="zh-CN"/>
        </w:rPr>
        <w:t xml:space="preserve">, του Κινήματος Σοσιαλδημοκρατών ΕΔΕΚ </w:t>
      </w:r>
      <w:r w:rsidRPr="004E13AB">
        <w:rPr>
          <w:rFonts w:ascii="Arial" w:eastAsia="Simsun (Founder Extended)" w:hAnsi="Arial" w:cs="Arial"/>
          <w:sz w:val="24"/>
          <w:szCs w:val="24"/>
          <w:lang w:eastAsia="zh-CN"/>
        </w:rPr>
        <w:t>και του Κινήματος Οικολόγων-Συνεργασία Πολιτών επιφυλάχθηκαν να τοποθετηθούν επ</w:t>
      </w:r>
      <w:r w:rsidR="00D70AFD">
        <w:rPr>
          <w:rFonts w:ascii="Arial" w:eastAsia="Simsun (Founder Extended)" w:hAnsi="Arial" w:cs="Arial"/>
          <w:sz w:val="24"/>
          <w:szCs w:val="24"/>
          <w:lang w:eastAsia="zh-CN"/>
        </w:rPr>
        <w:t>ί</w:t>
      </w:r>
      <w:r w:rsidRPr="004E13AB">
        <w:rPr>
          <w:rFonts w:ascii="Arial" w:eastAsia="Simsun (Founder Extended)" w:hAnsi="Arial" w:cs="Arial"/>
          <w:sz w:val="24"/>
          <w:szCs w:val="24"/>
          <w:lang w:eastAsia="zh-CN"/>
        </w:rPr>
        <w:t xml:space="preserve"> των προνοιών του νομοσχεδίου κατά τη συζήτησ</w:t>
      </w:r>
      <w:r w:rsidR="000F31F2" w:rsidRPr="004E13AB">
        <w:rPr>
          <w:rFonts w:ascii="Arial" w:eastAsia="Simsun (Founder Extended)" w:hAnsi="Arial" w:cs="Arial"/>
          <w:sz w:val="24"/>
          <w:szCs w:val="24"/>
          <w:lang w:eastAsia="zh-CN"/>
        </w:rPr>
        <w:t>ή</w:t>
      </w:r>
      <w:r w:rsidRPr="004E13AB">
        <w:rPr>
          <w:rFonts w:ascii="Arial" w:eastAsia="Simsun (Founder Extended)" w:hAnsi="Arial" w:cs="Arial"/>
          <w:sz w:val="24"/>
          <w:szCs w:val="24"/>
          <w:lang w:eastAsia="zh-CN"/>
        </w:rPr>
        <w:t xml:space="preserve"> του ενώπιον της ολομέλειας του σώματος. </w:t>
      </w:r>
    </w:p>
    <w:p w14:paraId="1B4A41A6" w14:textId="77777777" w:rsidR="00730DE1" w:rsidRPr="001A2FE6" w:rsidRDefault="00730DE1" w:rsidP="00AC58DC">
      <w:pPr>
        <w:tabs>
          <w:tab w:val="left" w:pos="567"/>
          <w:tab w:val="left" w:pos="4961"/>
        </w:tabs>
        <w:spacing w:after="0" w:line="480" w:lineRule="auto"/>
        <w:jc w:val="both"/>
        <w:rPr>
          <w:rFonts w:ascii="Arial" w:eastAsia="Calibri" w:hAnsi="Arial" w:cs="Arial"/>
          <w:sz w:val="24"/>
          <w:szCs w:val="24"/>
        </w:rPr>
      </w:pPr>
    </w:p>
    <w:p w14:paraId="2B920CA4" w14:textId="1D515A37" w:rsidR="00475608" w:rsidRPr="001A2FE6" w:rsidRDefault="0043380E" w:rsidP="00AC58DC">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15</w:t>
      </w:r>
      <w:r w:rsidR="0088130D">
        <w:rPr>
          <w:rFonts w:ascii="Arial" w:eastAsia="Simsun (Founder Extended)" w:hAnsi="Arial" w:cs="Arial"/>
          <w:sz w:val="24"/>
          <w:szCs w:val="24"/>
          <w:lang w:eastAsia="zh-CN"/>
        </w:rPr>
        <w:t xml:space="preserve"> Μαρτίου</w:t>
      </w:r>
      <w:r w:rsidR="000B3BD3" w:rsidRPr="001A2FE6">
        <w:rPr>
          <w:rFonts w:ascii="Arial" w:eastAsia="Simsun (Founder Extended)" w:hAnsi="Arial" w:cs="Arial"/>
          <w:sz w:val="24"/>
          <w:szCs w:val="24"/>
          <w:lang w:eastAsia="zh-CN"/>
        </w:rPr>
        <w:t xml:space="preserve"> 2022</w:t>
      </w:r>
      <w:r w:rsidR="00475608" w:rsidRPr="001A2FE6">
        <w:rPr>
          <w:rFonts w:ascii="Arial" w:eastAsia="Simsun (Founder Extended)" w:hAnsi="Arial" w:cs="Arial"/>
          <w:sz w:val="24"/>
          <w:szCs w:val="24"/>
          <w:lang w:eastAsia="zh-CN"/>
        </w:rPr>
        <w:tab/>
        <w:t xml:space="preserve">     </w:t>
      </w:r>
      <w:r w:rsidR="00A07853" w:rsidRPr="001A2FE6">
        <w:rPr>
          <w:rFonts w:ascii="Arial" w:eastAsia="Simsun (Founder Extended)" w:hAnsi="Arial" w:cs="Arial"/>
          <w:sz w:val="24"/>
          <w:szCs w:val="24"/>
          <w:lang w:eastAsia="zh-CN"/>
        </w:rPr>
        <w:t xml:space="preserve"> </w:t>
      </w:r>
    </w:p>
    <w:p w14:paraId="2D83169D" w14:textId="77777777" w:rsidR="00EF0447" w:rsidRDefault="00EF0447" w:rsidP="00AC58DC">
      <w:pPr>
        <w:tabs>
          <w:tab w:val="left" w:pos="567"/>
          <w:tab w:val="left" w:pos="4961"/>
        </w:tabs>
        <w:spacing w:after="0" w:line="480" w:lineRule="auto"/>
        <w:jc w:val="both"/>
        <w:rPr>
          <w:rFonts w:ascii="Arial" w:eastAsia="Simsun (Founder Extended)" w:hAnsi="Arial" w:cs="Arial"/>
          <w:sz w:val="18"/>
          <w:szCs w:val="24"/>
          <w:lang w:eastAsia="zh-CN"/>
        </w:rPr>
      </w:pPr>
    </w:p>
    <w:p w14:paraId="49DE13E9" w14:textId="77777777" w:rsidR="00EF0447" w:rsidRDefault="00EF0447" w:rsidP="00AC58DC">
      <w:pPr>
        <w:tabs>
          <w:tab w:val="left" w:pos="567"/>
          <w:tab w:val="left" w:pos="4961"/>
        </w:tabs>
        <w:spacing w:after="0" w:line="480" w:lineRule="auto"/>
        <w:jc w:val="both"/>
        <w:rPr>
          <w:rFonts w:ascii="Arial" w:eastAsia="Simsun (Founder Extended)" w:hAnsi="Arial" w:cs="Arial"/>
          <w:sz w:val="18"/>
          <w:szCs w:val="24"/>
          <w:lang w:eastAsia="zh-CN"/>
        </w:rPr>
      </w:pPr>
    </w:p>
    <w:p w14:paraId="50153B63" w14:textId="3F33E539" w:rsidR="00AC58DC" w:rsidRPr="00EF0447" w:rsidRDefault="006E621D" w:rsidP="00AC58DC">
      <w:pPr>
        <w:tabs>
          <w:tab w:val="left" w:pos="567"/>
          <w:tab w:val="left" w:pos="4961"/>
        </w:tabs>
        <w:spacing w:after="0" w:line="480" w:lineRule="auto"/>
        <w:jc w:val="both"/>
        <w:rPr>
          <w:rFonts w:ascii="Arial" w:eastAsia="Simsun (Founder Extended)" w:hAnsi="Arial" w:cs="Arial"/>
          <w:sz w:val="18"/>
          <w:szCs w:val="24"/>
          <w:lang w:eastAsia="zh-CN"/>
        </w:rPr>
      </w:pPr>
      <w:r w:rsidRPr="00EF0447">
        <w:rPr>
          <w:rFonts w:ascii="Arial" w:eastAsia="Simsun (Founder Extended)" w:hAnsi="Arial" w:cs="Arial"/>
          <w:sz w:val="18"/>
          <w:szCs w:val="24"/>
          <w:lang w:eastAsia="zh-CN"/>
        </w:rPr>
        <w:t>ΝΠ/</w:t>
      </w:r>
      <w:r w:rsidR="003422AF" w:rsidRPr="00EF0447">
        <w:rPr>
          <w:rFonts w:ascii="Arial" w:eastAsia="Simsun (Founder Extended)" w:hAnsi="Arial" w:cs="Arial"/>
          <w:sz w:val="18"/>
          <w:szCs w:val="24"/>
          <w:lang w:eastAsia="zh-CN"/>
        </w:rPr>
        <w:t>ΣΓ</w:t>
      </w:r>
      <w:r w:rsidR="0043380E">
        <w:rPr>
          <w:rFonts w:ascii="Arial" w:eastAsia="Simsun (Founder Extended)" w:hAnsi="Arial" w:cs="Arial"/>
          <w:sz w:val="18"/>
          <w:szCs w:val="24"/>
          <w:lang w:eastAsia="zh-CN"/>
        </w:rPr>
        <w:t>/ΣΠ</w:t>
      </w:r>
      <w:r w:rsidR="003E0F1F" w:rsidRPr="00EF0447">
        <w:rPr>
          <w:rFonts w:ascii="Arial" w:eastAsia="Simsun (Founder Extended)" w:hAnsi="Arial" w:cs="Arial"/>
          <w:sz w:val="18"/>
          <w:szCs w:val="24"/>
          <w:lang w:eastAsia="zh-CN"/>
        </w:rPr>
        <w:t>/</w:t>
      </w:r>
      <w:r w:rsidR="00AC58DC" w:rsidRPr="00EF0447">
        <w:rPr>
          <w:rFonts w:ascii="Arial" w:eastAsia="Simsun (Founder Extended)" w:hAnsi="Arial" w:cs="Arial"/>
          <w:sz w:val="18"/>
          <w:szCs w:val="24"/>
          <w:lang w:eastAsia="zh-CN"/>
        </w:rPr>
        <w:t>ΜΓ</w:t>
      </w:r>
    </w:p>
    <w:p w14:paraId="4C4A808C" w14:textId="5631D86A" w:rsidR="00AC58DC" w:rsidRPr="00EF0447" w:rsidRDefault="00AC58DC" w:rsidP="00AC58DC">
      <w:pPr>
        <w:tabs>
          <w:tab w:val="left" w:pos="567"/>
          <w:tab w:val="left" w:pos="4961"/>
        </w:tabs>
        <w:spacing w:after="0" w:line="480" w:lineRule="auto"/>
        <w:jc w:val="both"/>
        <w:rPr>
          <w:rFonts w:ascii="Arial" w:eastAsia="Simsun (Founder Extended)" w:hAnsi="Arial" w:cs="Arial"/>
          <w:sz w:val="18"/>
          <w:szCs w:val="24"/>
          <w:lang w:eastAsia="zh-CN"/>
        </w:rPr>
      </w:pPr>
      <w:r w:rsidRPr="00EF0447">
        <w:rPr>
          <w:rFonts w:ascii="Arial" w:eastAsia="Simsun (Founder Extended)" w:hAnsi="Arial" w:cs="Arial"/>
          <w:sz w:val="18"/>
          <w:szCs w:val="24"/>
          <w:lang w:eastAsia="zh-CN"/>
        </w:rPr>
        <w:t>(Αρ. Φακ.: 23.01.062.186-2021)</w:t>
      </w:r>
    </w:p>
    <w:p w14:paraId="65E84DEF" w14:textId="163410A6" w:rsidR="00F90D68" w:rsidRPr="001A2FE6" w:rsidRDefault="00F90D68" w:rsidP="00AC58DC">
      <w:pPr>
        <w:tabs>
          <w:tab w:val="left" w:pos="567"/>
          <w:tab w:val="left" w:pos="4961"/>
        </w:tabs>
        <w:spacing w:after="0" w:line="480" w:lineRule="auto"/>
        <w:jc w:val="both"/>
        <w:rPr>
          <w:rFonts w:ascii="Arial" w:hAnsi="Arial" w:cs="Arial"/>
          <w:sz w:val="24"/>
          <w:szCs w:val="24"/>
        </w:rPr>
      </w:pPr>
    </w:p>
    <w:sectPr w:rsidR="00F90D68" w:rsidRPr="001A2FE6" w:rsidSect="00554921">
      <w:headerReference w:type="default" r:id="rId7"/>
      <w:pgSz w:w="11906" w:h="16838" w:code="9"/>
      <w:pgMar w:top="1418" w:right="1134"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1493" w14:textId="77777777" w:rsidR="00D566BF" w:rsidRDefault="00D566BF">
      <w:pPr>
        <w:spacing w:after="0" w:line="240" w:lineRule="auto"/>
      </w:pPr>
      <w:r>
        <w:separator/>
      </w:r>
    </w:p>
  </w:endnote>
  <w:endnote w:type="continuationSeparator" w:id="0">
    <w:p w14:paraId="1C13D9EE" w14:textId="77777777" w:rsidR="00D566BF" w:rsidRDefault="00D566BF">
      <w:pPr>
        <w:spacing w:after="0" w:line="240" w:lineRule="auto"/>
      </w:pPr>
      <w:r>
        <w:continuationSeparator/>
      </w:r>
    </w:p>
  </w:endnote>
  <w:endnote w:type="continuationNotice" w:id="1">
    <w:p w14:paraId="4343F3E5" w14:textId="77777777" w:rsidR="00D566BF" w:rsidRDefault="00D56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DBE8" w14:textId="77777777" w:rsidR="00D566BF" w:rsidRDefault="00D566BF">
      <w:pPr>
        <w:spacing w:after="0" w:line="240" w:lineRule="auto"/>
      </w:pPr>
      <w:r>
        <w:separator/>
      </w:r>
    </w:p>
  </w:footnote>
  <w:footnote w:type="continuationSeparator" w:id="0">
    <w:p w14:paraId="78BE07F8" w14:textId="77777777" w:rsidR="00D566BF" w:rsidRDefault="00D566BF">
      <w:pPr>
        <w:spacing w:after="0" w:line="240" w:lineRule="auto"/>
      </w:pPr>
      <w:r>
        <w:continuationSeparator/>
      </w:r>
    </w:p>
  </w:footnote>
  <w:footnote w:type="continuationNotice" w:id="1">
    <w:p w14:paraId="3EBE2403" w14:textId="77777777" w:rsidR="00D566BF" w:rsidRDefault="00D56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38FCE63D" w14:textId="77777777" w:rsidR="0088130D" w:rsidRPr="00A42BD2" w:rsidRDefault="0088130D">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59198421" w14:textId="77777777" w:rsidR="0088130D" w:rsidRDefault="0088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732A"/>
    <w:multiLevelType w:val="hybridMultilevel"/>
    <w:tmpl w:val="E4342C30"/>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34707CD"/>
    <w:multiLevelType w:val="hybridMultilevel"/>
    <w:tmpl w:val="4BF46286"/>
    <w:lvl w:ilvl="0" w:tplc="ADE820DE">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2744FEB"/>
    <w:multiLevelType w:val="hybridMultilevel"/>
    <w:tmpl w:val="B706EC98"/>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6D8C51D5"/>
    <w:multiLevelType w:val="hybridMultilevel"/>
    <w:tmpl w:val="B0F2EA42"/>
    <w:lvl w:ilvl="0" w:tplc="658C41A0">
      <w:start w:val="1"/>
      <w:numFmt w:val="decimal"/>
      <w:lvlText w:val="%1."/>
      <w:lvlJc w:val="left"/>
      <w:pPr>
        <w:ind w:left="927" w:hanging="360"/>
      </w:pPr>
      <w:rPr>
        <w:rFonts w:ascii="Arial" w:eastAsiaTheme="minorHAnsi" w:hAnsi="Arial" w:cs="Arial" w:hint="default"/>
        <w:sz w:val="24"/>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63"/>
    <w:rsid w:val="000002E9"/>
    <w:rsid w:val="000007F8"/>
    <w:rsid w:val="00022D63"/>
    <w:rsid w:val="000339D9"/>
    <w:rsid w:val="0008676C"/>
    <w:rsid w:val="00093206"/>
    <w:rsid w:val="000B3BD3"/>
    <w:rsid w:val="000C460B"/>
    <w:rsid w:val="000F31F2"/>
    <w:rsid w:val="00142AD0"/>
    <w:rsid w:val="00177E3D"/>
    <w:rsid w:val="001975F9"/>
    <w:rsid w:val="001A2FE6"/>
    <w:rsid w:val="001A4C32"/>
    <w:rsid w:val="001B31C3"/>
    <w:rsid w:val="001F78EF"/>
    <w:rsid w:val="002224EC"/>
    <w:rsid w:val="00240E36"/>
    <w:rsid w:val="00263E76"/>
    <w:rsid w:val="0026552C"/>
    <w:rsid w:val="00276D3F"/>
    <w:rsid w:val="00293CF6"/>
    <w:rsid w:val="002A08E4"/>
    <w:rsid w:val="002A4488"/>
    <w:rsid w:val="002E1F71"/>
    <w:rsid w:val="002E28AB"/>
    <w:rsid w:val="002E32EE"/>
    <w:rsid w:val="002E36C9"/>
    <w:rsid w:val="003203EF"/>
    <w:rsid w:val="00325CAC"/>
    <w:rsid w:val="00337BE7"/>
    <w:rsid w:val="003422AF"/>
    <w:rsid w:val="00346250"/>
    <w:rsid w:val="00347C54"/>
    <w:rsid w:val="0036316E"/>
    <w:rsid w:val="003C714A"/>
    <w:rsid w:val="003E0F1F"/>
    <w:rsid w:val="00402F95"/>
    <w:rsid w:val="00406E99"/>
    <w:rsid w:val="004154B2"/>
    <w:rsid w:val="0042241A"/>
    <w:rsid w:val="00425F5F"/>
    <w:rsid w:val="0043380E"/>
    <w:rsid w:val="004365FC"/>
    <w:rsid w:val="00447995"/>
    <w:rsid w:val="00475608"/>
    <w:rsid w:val="00480889"/>
    <w:rsid w:val="004A092A"/>
    <w:rsid w:val="004A11DA"/>
    <w:rsid w:val="004B61D3"/>
    <w:rsid w:val="004C541F"/>
    <w:rsid w:val="004E13AB"/>
    <w:rsid w:val="004E3AAF"/>
    <w:rsid w:val="005147C8"/>
    <w:rsid w:val="00531DDE"/>
    <w:rsid w:val="00542DFF"/>
    <w:rsid w:val="0054579F"/>
    <w:rsid w:val="00554921"/>
    <w:rsid w:val="00574923"/>
    <w:rsid w:val="005A1015"/>
    <w:rsid w:val="005B31A7"/>
    <w:rsid w:val="005C63E3"/>
    <w:rsid w:val="005D1134"/>
    <w:rsid w:val="005D4051"/>
    <w:rsid w:val="005D4FC3"/>
    <w:rsid w:val="005F3B14"/>
    <w:rsid w:val="00611E55"/>
    <w:rsid w:val="006206C1"/>
    <w:rsid w:val="00626FFC"/>
    <w:rsid w:val="00632A14"/>
    <w:rsid w:val="00636CC8"/>
    <w:rsid w:val="00643975"/>
    <w:rsid w:val="006451F0"/>
    <w:rsid w:val="00654103"/>
    <w:rsid w:val="00654ADC"/>
    <w:rsid w:val="00661F3B"/>
    <w:rsid w:val="00665847"/>
    <w:rsid w:val="006A5186"/>
    <w:rsid w:val="006A5DD8"/>
    <w:rsid w:val="006E621D"/>
    <w:rsid w:val="00707BBB"/>
    <w:rsid w:val="00725C46"/>
    <w:rsid w:val="00730DE1"/>
    <w:rsid w:val="007435CF"/>
    <w:rsid w:val="00753C80"/>
    <w:rsid w:val="007670CC"/>
    <w:rsid w:val="00791CED"/>
    <w:rsid w:val="007B673B"/>
    <w:rsid w:val="007D0E6D"/>
    <w:rsid w:val="007D5CB3"/>
    <w:rsid w:val="007E1404"/>
    <w:rsid w:val="008121A0"/>
    <w:rsid w:val="00844D7B"/>
    <w:rsid w:val="00865ECF"/>
    <w:rsid w:val="0088130D"/>
    <w:rsid w:val="00881F3E"/>
    <w:rsid w:val="00886056"/>
    <w:rsid w:val="008A7563"/>
    <w:rsid w:val="008C5F4E"/>
    <w:rsid w:val="008E700F"/>
    <w:rsid w:val="008F5704"/>
    <w:rsid w:val="0094135C"/>
    <w:rsid w:val="00954736"/>
    <w:rsid w:val="009E7236"/>
    <w:rsid w:val="009F07E7"/>
    <w:rsid w:val="00A07853"/>
    <w:rsid w:val="00A12D9B"/>
    <w:rsid w:val="00A304DD"/>
    <w:rsid w:val="00A44078"/>
    <w:rsid w:val="00A46636"/>
    <w:rsid w:val="00A64735"/>
    <w:rsid w:val="00A75EAB"/>
    <w:rsid w:val="00A77ECB"/>
    <w:rsid w:val="00A936F4"/>
    <w:rsid w:val="00AB4AAA"/>
    <w:rsid w:val="00AC58DC"/>
    <w:rsid w:val="00AD664E"/>
    <w:rsid w:val="00AF66AB"/>
    <w:rsid w:val="00B30001"/>
    <w:rsid w:val="00B75FFC"/>
    <w:rsid w:val="00BB52B8"/>
    <w:rsid w:val="00BC47F8"/>
    <w:rsid w:val="00BE2F96"/>
    <w:rsid w:val="00BF2C13"/>
    <w:rsid w:val="00C06D03"/>
    <w:rsid w:val="00C14AE4"/>
    <w:rsid w:val="00C16EF0"/>
    <w:rsid w:val="00C51DE5"/>
    <w:rsid w:val="00CA20EA"/>
    <w:rsid w:val="00CA5DBD"/>
    <w:rsid w:val="00CA6EFF"/>
    <w:rsid w:val="00CB01CF"/>
    <w:rsid w:val="00CC32B3"/>
    <w:rsid w:val="00D46732"/>
    <w:rsid w:val="00D53FCF"/>
    <w:rsid w:val="00D55ABB"/>
    <w:rsid w:val="00D566BF"/>
    <w:rsid w:val="00D70AFD"/>
    <w:rsid w:val="00D80D71"/>
    <w:rsid w:val="00D828F0"/>
    <w:rsid w:val="00D96B18"/>
    <w:rsid w:val="00DB0F23"/>
    <w:rsid w:val="00DB297D"/>
    <w:rsid w:val="00DC3BF2"/>
    <w:rsid w:val="00DD08E5"/>
    <w:rsid w:val="00E05F00"/>
    <w:rsid w:val="00E34330"/>
    <w:rsid w:val="00E3499E"/>
    <w:rsid w:val="00E35DB4"/>
    <w:rsid w:val="00E7638A"/>
    <w:rsid w:val="00E87E15"/>
    <w:rsid w:val="00E9380B"/>
    <w:rsid w:val="00EB489E"/>
    <w:rsid w:val="00EC0890"/>
    <w:rsid w:val="00EF0447"/>
    <w:rsid w:val="00EF050B"/>
    <w:rsid w:val="00EF0F7C"/>
    <w:rsid w:val="00EF7200"/>
    <w:rsid w:val="00F075A7"/>
    <w:rsid w:val="00F16C97"/>
    <w:rsid w:val="00F55891"/>
    <w:rsid w:val="00F638E0"/>
    <w:rsid w:val="00F72CA2"/>
    <w:rsid w:val="00F73106"/>
    <w:rsid w:val="00F81903"/>
    <w:rsid w:val="00F90D68"/>
    <w:rsid w:val="00FC2747"/>
    <w:rsid w:val="00FC3430"/>
    <w:rsid w:val="00FC5CF0"/>
    <w:rsid w:val="00FD34F0"/>
    <w:rsid w:val="00FD694B"/>
    <w:rsid w:val="00FF603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ED5B"/>
  <w15:chartTrackingRefBased/>
  <w15:docId w15:val="{BD9514FF-BBEF-4FE8-A07E-0483AA38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1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1F"/>
    <w:pPr>
      <w:ind w:left="720"/>
      <w:contextualSpacing/>
    </w:pPr>
  </w:style>
  <w:style w:type="paragraph" w:styleId="Header">
    <w:name w:val="header"/>
    <w:basedOn w:val="Normal"/>
    <w:link w:val="HeaderChar"/>
    <w:uiPriority w:val="99"/>
    <w:unhideWhenUsed/>
    <w:rsid w:val="003E0F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0F1F"/>
    <w:rPr>
      <w:lang w:val="el-GR" w:bidi="ar-SA"/>
    </w:rPr>
  </w:style>
  <w:style w:type="character" w:styleId="CommentReference">
    <w:name w:val="annotation reference"/>
    <w:basedOn w:val="DefaultParagraphFont"/>
    <w:uiPriority w:val="99"/>
    <w:semiHidden/>
    <w:unhideWhenUsed/>
    <w:rsid w:val="003E0F1F"/>
    <w:rPr>
      <w:sz w:val="16"/>
      <w:szCs w:val="16"/>
    </w:rPr>
  </w:style>
  <w:style w:type="paragraph" w:styleId="CommentText">
    <w:name w:val="annotation text"/>
    <w:basedOn w:val="Normal"/>
    <w:link w:val="CommentTextChar"/>
    <w:uiPriority w:val="99"/>
    <w:semiHidden/>
    <w:unhideWhenUsed/>
    <w:rsid w:val="003E0F1F"/>
    <w:pPr>
      <w:spacing w:line="240" w:lineRule="auto"/>
    </w:pPr>
    <w:rPr>
      <w:sz w:val="20"/>
      <w:szCs w:val="20"/>
    </w:rPr>
  </w:style>
  <w:style w:type="character" w:customStyle="1" w:styleId="CommentTextChar">
    <w:name w:val="Comment Text Char"/>
    <w:basedOn w:val="DefaultParagraphFont"/>
    <w:link w:val="CommentText"/>
    <w:uiPriority w:val="99"/>
    <w:semiHidden/>
    <w:rsid w:val="003E0F1F"/>
    <w:rPr>
      <w:sz w:val="20"/>
      <w:szCs w:val="20"/>
      <w:lang w:val="el-GR" w:bidi="ar-SA"/>
    </w:rPr>
  </w:style>
  <w:style w:type="paragraph" w:styleId="Footer">
    <w:name w:val="footer"/>
    <w:basedOn w:val="Normal"/>
    <w:link w:val="FooterChar"/>
    <w:uiPriority w:val="99"/>
    <w:semiHidden/>
    <w:unhideWhenUsed/>
    <w:rsid w:val="00FD34F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D34F0"/>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cp:keywords/>
  <dc:description/>
  <cp:lastModifiedBy>GEORGIOU MARY</cp:lastModifiedBy>
  <cp:revision>2</cp:revision>
  <cp:lastPrinted>2022-03-15T08:07:00Z</cp:lastPrinted>
  <dcterms:created xsi:type="dcterms:W3CDTF">2022-03-15T08:51:00Z</dcterms:created>
  <dcterms:modified xsi:type="dcterms:W3CDTF">2022-03-15T08:51:00Z</dcterms:modified>
</cp:coreProperties>
</file>