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E91CE" w14:textId="443CE056" w:rsidR="00493267" w:rsidRPr="007A09BB" w:rsidRDefault="00DD1BA8" w:rsidP="007A09BB">
      <w:pPr>
        <w:pStyle w:val="BodyTextIndent"/>
        <w:widowControl w:val="0"/>
        <w:spacing w:after="0" w:line="480" w:lineRule="auto"/>
        <w:ind w:left="0"/>
        <w:jc w:val="center"/>
        <w:rPr>
          <w:rFonts w:ascii="Arial" w:hAnsi="Arial" w:cs="Arial"/>
          <w:sz w:val="24"/>
          <w:szCs w:val="24"/>
        </w:rPr>
      </w:pPr>
      <w:r w:rsidRPr="007A09BB">
        <w:rPr>
          <w:rFonts w:ascii="Arial" w:eastAsia="Arial" w:hAnsi="Arial" w:cs="Arial"/>
          <w:b/>
          <w:sz w:val="24"/>
          <w:szCs w:val="24"/>
        </w:rPr>
        <w:t xml:space="preserve">Έκθεση της Κοινοβουλευτικής Επιτροπής Μεταφορών, Επικοινωνιών και Έργων για </w:t>
      </w:r>
      <w:r w:rsidR="007E2F46">
        <w:rPr>
          <w:rFonts w:ascii="Arial" w:eastAsia="Arial" w:hAnsi="Arial" w:cs="Arial"/>
          <w:b/>
          <w:sz w:val="24"/>
          <w:szCs w:val="24"/>
        </w:rPr>
        <w:t>το νομοσχέδιο</w:t>
      </w:r>
      <w:r w:rsidRPr="007A09BB">
        <w:rPr>
          <w:rFonts w:ascii="Arial" w:eastAsia="Arial" w:hAnsi="Arial" w:cs="Arial"/>
          <w:b/>
          <w:sz w:val="24"/>
          <w:szCs w:val="24"/>
        </w:rPr>
        <w:t xml:space="preserve"> «</w:t>
      </w:r>
      <w:r w:rsidR="000057C1">
        <w:rPr>
          <w:rFonts w:ascii="Arial" w:hAnsi="Arial" w:cs="Arial"/>
          <w:b/>
          <w:bCs/>
          <w:sz w:val="24"/>
          <w:szCs w:val="24"/>
        </w:rPr>
        <w:t>Ο</w:t>
      </w:r>
      <w:r w:rsidR="007E2F46">
        <w:rPr>
          <w:rFonts w:ascii="Arial" w:hAnsi="Arial" w:cs="Arial"/>
          <w:b/>
          <w:bCs/>
          <w:sz w:val="24"/>
          <w:szCs w:val="24"/>
        </w:rPr>
        <w:t xml:space="preserve"> περί των Τεχν</w:t>
      </w:r>
      <w:r w:rsidR="000057C1">
        <w:rPr>
          <w:rFonts w:ascii="Arial" w:hAnsi="Arial" w:cs="Arial"/>
          <w:b/>
          <w:bCs/>
          <w:sz w:val="24"/>
          <w:szCs w:val="24"/>
        </w:rPr>
        <w:t>ι</w:t>
      </w:r>
      <w:r w:rsidR="007E2F46">
        <w:rPr>
          <w:rFonts w:ascii="Arial" w:hAnsi="Arial" w:cs="Arial"/>
          <w:b/>
          <w:bCs/>
          <w:sz w:val="24"/>
          <w:szCs w:val="24"/>
        </w:rPr>
        <w:t>τ</w:t>
      </w:r>
      <w:r w:rsidR="000057C1">
        <w:rPr>
          <w:rFonts w:ascii="Arial" w:hAnsi="Arial" w:cs="Arial"/>
          <w:b/>
          <w:bCs/>
          <w:sz w:val="24"/>
          <w:szCs w:val="24"/>
        </w:rPr>
        <w:t>ώ</w:t>
      </w:r>
      <w:r w:rsidR="007E2F46">
        <w:rPr>
          <w:rFonts w:ascii="Arial" w:hAnsi="Arial" w:cs="Arial"/>
          <w:b/>
          <w:bCs/>
          <w:sz w:val="24"/>
          <w:szCs w:val="24"/>
        </w:rPr>
        <w:t>ν Οχημάτων (Τροποποιητικός) Νόμος του 2021</w:t>
      </w:r>
      <w:r w:rsidR="009D7164">
        <w:rPr>
          <w:rFonts w:ascii="Arial" w:hAnsi="Arial" w:cs="Arial"/>
          <w:b/>
          <w:bCs/>
          <w:sz w:val="24"/>
          <w:szCs w:val="24"/>
        </w:rPr>
        <w:t>»</w:t>
      </w:r>
    </w:p>
    <w:p w14:paraId="0FFC7B42" w14:textId="77777777" w:rsidR="00493267" w:rsidRPr="007A09BB" w:rsidRDefault="00DD1BA8" w:rsidP="007A09BB">
      <w:pPr>
        <w:widowControl w:val="0"/>
        <w:tabs>
          <w:tab w:val="left" w:pos="567"/>
          <w:tab w:val="left" w:pos="4961"/>
        </w:tabs>
        <w:spacing w:after="0" w:line="480" w:lineRule="auto"/>
        <w:rPr>
          <w:rFonts w:ascii="Arial" w:hAnsi="Arial" w:cs="Arial"/>
          <w:sz w:val="24"/>
          <w:szCs w:val="24"/>
        </w:rPr>
      </w:pPr>
      <w:r w:rsidRPr="007A09BB">
        <w:rPr>
          <w:rFonts w:ascii="Arial" w:eastAsia="Arial" w:hAnsi="Arial" w:cs="Arial"/>
          <w:b/>
          <w:sz w:val="24"/>
          <w:szCs w:val="24"/>
        </w:rPr>
        <w:t>Παρόντες:</w:t>
      </w:r>
      <w:r w:rsidRPr="007A09BB">
        <w:rPr>
          <w:rFonts w:ascii="Arial" w:eastAsia="Arial" w:hAnsi="Arial" w:cs="Arial"/>
          <w:sz w:val="24"/>
          <w:szCs w:val="24"/>
        </w:rPr>
        <w:t xml:space="preserve"> </w:t>
      </w:r>
    </w:p>
    <w:p w14:paraId="095515A4" w14:textId="77777777" w:rsidR="0046589C" w:rsidRPr="007A09BB" w:rsidRDefault="00DD1BA8" w:rsidP="0046589C">
      <w:pPr>
        <w:widowControl w:val="0"/>
        <w:tabs>
          <w:tab w:val="left" w:pos="567"/>
          <w:tab w:val="left" w:pos="4961"/>
        </w:tabs>
        <w:spacing w:after="0" w:line="480" w:lineRule="auto"/>
        <w:jc w:val="both"/>
        <w:rPr>
          <w:rFonts w:ascii="Arial" w:hAnsi="Arial" w:cs="Arial"/>
          <w:sz w:val="24"/>
          <w:szCs w:val="24"/>
        </w:rPr>
      </w:pPr>
      <w:r w:rsidRPr="007A09BB">
        <w:rPr>
          <w:rFonts w:ascii="Arial" w:hAnsi="Arial" w:cs="Arial"/>
          <w:sz w:val="24"/>
          <w:szCs w:val="24"/>
        </w:rPr>
        <w:tab/>
      </w:r>
      <w:r w:rsidR="0046589C" w:rsidRPr="007A09BB">
        <w:rPr>
          <w:rFonts w:ascii="Arial" w:eastAsia="Times New Roman" w:hAnsi="Arial" w:cs="Arial"/>
          <w:bCs/>
          <w:sz w:val="24"/>
          <w:szCs w:val="24"/>
          <w:lang w:eastAsia="en-GB"/>
        </w:rPr>
        <w:t>Μαρίνος Μουσιούττας, πρόεδρος</w:t>
      </w:r>
      <w:r w:rsidR="0046589C" w:rsidRPr="007A09BB">
        <w:rPr>
          <w:rFonts w:ascii="Arial" w:eastAsia="Times New Roman" w:hAnsi="Arial" w:cs="Arial"/>
          <w:bCs/>
          <w:sz w:val="24"/>
          <w:szCs w:val="24"/>
          <w:lang w:eastAsia="en-GB"/>
        </w:rPr>
        <w:tab/>
      </w:r>
      <w:r w:rsidR="0046589C">
        <w:rPr>
          <w:rFonts w:ascii="Arial" w:hAnsi="Arial" w:cs="Arial"/>
          <w:sz w:val="24"/>
          <w:szCs w:val="24"/>
          <w:shd w:val="clear" w:color="auto" w:fill="FFFFFF"/>
        </w:rPr>
        <w:t>Χρίστος Ορφανίδης</w:t>
      </w:r>
    </w:p>
    <w:p w14:paraId="202BF505" w14:textId="6E771596" w:rsidR="0046589C" w:rsidRPr="007A09BB" w:rsidRDefault="0046589C" w:rsidP="0046589C">
      <w:pPr>
        <w:widowControl w:val="0"/>
        <w:tabs>
          <w:tab w:val="left" w:pos="567"/>
          <w:tab w:val="left" w:pos="4961"/>
        </w:tabs>
        <w:spacing w:after="0" w:line="480" w:lineRule="auto"/>
        <w:jc w:val="both"/>
        <w:rPr>
          <w:rFonts w:ascii="Arial" w:hAnsi="Arial" w:cs="Arial"/>
          <w:sz w:val="24"/>
          <w:szCs w:val="24"/>
        </w:rPr>
      </w:pPr>
      <w:r w:rsidRPr="007A09BB">
        <w:rPr>
          <w:rFonts w:ascii="Arial" w:eastAsia="Times New Roman" w:hAnsi="Arial" w:cs="Arial"/>
          <w:bCs/>
          <w:sz w:val="24"/>
          <w:szCs w:val="24"/>
          <w:lang w:eastAsia="en-GB"/>
        </w:rPr>
        <w:tab/>
      </w:r>
      <w:r w:rsidRPr="007A09BB">
        <w:rPr>
          <w:rFonts w:ascii="Arial" w:hAnsi="Arial" w:cs="Arial"/>
          <w:sz w:val="24"/>
          <w:szCs w:val="24"/>
          <w:shd w:val="clear" w:color="auto" w:fill="FFFFFF"/>
        </w:rPr>
        <w:t>Κώστας Κώστα</w:t>
      </w:r>
      <w:r w:rsidRPr="007A09BB">
        <w:rPr>
          <w:rFonts w:ascii="Arial" w:hAnsi="Arial" w:cs="Arial"/>
          <w:sz w:val="24"/>
          <w:szCs w:val="24"/>
          <w:shd w:val="clear" w:color="auto" w:fill="FFFFFF"/>
        </w:rPr>
        <w:tab/>
      </w:r>
      <w:r w:rsidRPr="007A09BB">
        <w:rPr>
          <w:rFonts w:ascii="Arial" w:eastAsia="Times New Roman" w:hAnsi="Arial" w:cs="Arial"/>
          <w:bCs/>
          <w:sz w:val="24"/>
          <w:szCs w:val="24"/>
          <w:lang w:eastAsia="en-GB"/>
        </w:rPr>
        <w:t>Ηλίας Μυριάνθους</w:t>
      </w:r>
    </w:p>
    <w:p w14:paraId="51637C62" w14:textId="69840D3B" w:rsidR="0046589C" w:rsidRPr="007A09BB" w:rsidRDefault="0046589C" w:rsidP="0046589C">
      <w:pPr>
        <w:widowControl w:val="0"/>
        <w:tabs>
          <w:tab w:val="left" w:pos="567"/>
          <w:tab w:val="left" w:pos="4961"/>
        </w:tabs>
        <w:spacing w:after="0" w:line="480" w:lineRule="auto"/>
        <w:jc w:val="both"/>
        <w:rPr>
          <w:rFonts w:ascii="Arial" w:hAnsi="Arial" w:cs="Arial"/>
          <w:sz w:val="24"/>
          <w:szCs w:val="24"/>
        </w:rPr>
      </w:pPr>
      <w:r w:rsidRPr="007A09BB">
        <w:rPr>
          <w:rFonts w:ascii="Arial" w:hAnsi="Arial" w:cs="Arial"/>
          <w:sz w:val="24"/>
          <w:szCs w:val="24"/>
          <w:shd w:val="clear" w:color="auto" w:fill="FFFFFF"/>
        </w:rPr>
        <w:tab/>
        <w:t>Φωτεινή Τσιρίδου</w:t>
      </w:r>
      <w:r w:rsidRPr="007A09BB">
        <w:rPr>
          <w:rFonts w:ascii="Arial" w:eastAsia="Times New Roman" w:hAnsi="Arial" w:cs="Arial"/>
          <w:bCs/>
          <w:sz w:val="24"/>
          <w:szCs w:val="24"/>
          <w:lang w:eastAsia="en-GB"/>
        </w:rPr>
        <w:tab/>
      </w:r>
      <w:r w:rsidRPr="007A09BB">
        <w:rPr>
          <w:rFonts w:ascii="Arial" w:eastAsia="Times New Roman" w:hAnsi="Arial" w:cs="Arial"/>
          <w:sz w:val="24"/>
          <w:szCs w:val="24"/>
          <w:lang w:eastAsia="en-GB"/>
        </w:rPr>
        <w:t>Σταύρος Παπαδούρης</w:t>
      </w:r>
    </w:p>
    <w:p w14:paraId="053F117B" w14:textId="6F1E5357" w:rsidR="00493267" w:rsidRPr="007A09BB" w:rsidRDefault="009048FF" w:rsidP="0046589C">
      <w:pPr>
        <w:widowControl w:val="0"/>
        <w:tabs>
          <w:tab w:val="left" w:pos="567"/>
          <w:tab w:val="left" w:pos="4961"/>
        </w:tabs>
        <w:spacing w:after="0" w:line="480" w:lineRule="auto"/>
        <w:jc w:val="both"/>
        <w:rPr>
          <w:rFonts w:ascii="Arial" w:hAnsi="Arial" w:cs="Arial"/>
          <w:sz w:val="24"/>
          <w:szCs w:val="24"/>
        </w:rPr>
      </w:pPr>
      <w:r w:rsidRPr="007A09BB">
        <w:rPr>
          <w:rFonts w:ascii="Arial" w:eastAsia="Times New Roman" w:hAnsi="Arial" w:cs="Arial"/>
          <w:sz w:val="24"/>
          <w:szCs w:val="24"/>
          <w:lang w:eastAsia="en-GB"/>
        </w:rPr>
        <w:tab/>
      </w:r>
      <w:r w:rsidR="00DD1BA8" w:rsidRPr="007A09BB">
        <w:rPr>
          <w:rFonts w:ascii="Arial" w:eastAsia="Arial" w:hAnsi="Arial" w:cs="Arial"/>
          <w:sz w:val="24"/>
          <w:szCs w:val="24"/>
        </w:rPr>
        <w:t xml:space="preserve">Η Κοινοβουλευτική Επιτροπή Μεταφορών, Επικοινωνιών και Έργων μελέτησε </w:t>
      </w:r>
      <w:r w:rsidR="007E2F46">
        <w:rPr>
          <w:rFonts w:ascii="Arial" w:eastAsia="Arial" w:hAnsi="Arial" w:cs="Arial"/>
          <w:sz w:val="24"/>
          <w:szCs w:val="24"/>
        </w:rPr>
        <w:t xml:space="preserve">το πιο πάνω νομοσχέδιο </w:t>
      </w:r>
      <w:r w:rsidR="00DD1BA8" w:rsidRPr="007A09BB">
        <w:rPr>
          <w:rFonts w:ascii="Arial" w:eastAsia="Arial" w:hAnsi="Arial" w:cs="Arial"/>
          <w:sz w:val="24"/>
          <w:szCs w:val="24"/>
        </w:rPr>
        <w:t xml:space="preserve">σε </w:t>
      </w:r>
      <w:r w:rsidR="007E2F46">
        <w:rPr>
          <w:rFonts w:ascii="Arial" w:eastAsia="Arial" w:hAnsi="Arial" w:cs="Arial"/>
          <w:sz w:val="24"/>
          <w:szCs w:val="24"/>
        </w:rPr>
        <w:t xml:space="preserve">τέσσερις </w:t>
      </w:r>
      <w:r w:rsidR="00DD1BA8" w:rsidRPr="007A09BB">
        <w:rPr>
          <w:rFonts w:ascii="Arial" w:eastAsia="Arial" w:hAnsi="Arial" w:cs="Arial"/>
          <w:sz w:val="24"/>
          <w:szCs w:val="24"/>
        </w:rPr>
        <w:t>συνεδρίες της</w:t>
      </w:r>
      <w:r w:rsidR="00690996" w:rsidRPr="00690996">
        <w:rPr>
          <w:rFonts w:ascii="Arial" w:eastAsia="Arial" w:hAnsi="Arial" w:cs="Arial"/>
          <w:sz w:val="24"/>
          <w:szCs w:val="24"/>
        </w:rPr>
        <w:t>,</w:t>
      </w:r>
      <w:r w:rsidR="00DD1BA8" w:rsidRPr="007A09BB">
        <w:rPr>
          <w:rFonts w:ascii="Arial" w:eastAsia="Arial" w:hAnsi="Arial" w:cs="Arial"/>
          <w:sz w:val="24"/>
          <w:szCs w:val="24"/>
        </w:rPr>
        <w:t xml:space="preserve"> </w:t>
      </w:r>
      <w:r w:rsidR="00DD1BA8" w:rsidRPr="007A09BB">
        <w:rPr>
          <w:rFonts w:ascii="Arial" w:eastAsia="Times New Roman" w:hAnsi="Arial" w:cs="Arial"/>
          <w:sz w:val="24"/>
          <w:szCs w:val="24"/>
          <w:lang w:eastAsia="en-GB"/>
        </w:rPr>
        <w:t xml:space="preserve">που πραγματοποιήθηκαν </w:t>
      </w:r>
      <w:r w:rsidR="007E2F46">
        <w:rPr>
          <w:rFonts w:ascii="Arial" w:eastAsia="Times New Roman" w:hAnsi="Arial" w:cs="Arial"/>
          <w:sz w:val="24"/>
          <w:szCs w:val="24"/>
          <w:lang w:eastAsia="en-GB"/>
        </w:rPr>
        <w:t xml:space="preserve">στις 7 και </w:t>
      </w:r>
      <w:r w:rsidR="000057C1">
        <w:rPr>
          <w:rFonts w:ascii="Arial" w:eastAsia="Times New Roman" w:hAnsi="Arial" w:cs="Arial"/>
          <w:sz w:val="24"/>
          <w:szCs w:val="24"/>
          <w:lang w:eastAsia="en-GB"/>
        </w:rPr>
        <w:t xml:space="preserve">την </w:t>
      </w:r>
      <w:r w:rsidR="007E2F46">
        <w:rPr>
          <w:rFonts w:ascii="Arial" w:eastAsia="Times New Roman" w:hAnsi="Arial" w:cs="Arial"/>
          <w:sz w:val="24"/>
          <w:szCs w:val="24"/>
          <w:lang w:eastAsia="en-GB"/>
        </w:rPr>
        <w:t>21</w:t>
      </w:r>
      <w:r w:rsidR="000057C1" w:rsidRPr="000057C1">
        <w:rPr>
          <w:rFonts w:ascii="Arial" w:eastAsia="Times New Roman" w:hAnsi="Arial" w:cs="Arial"/>
          <w:sz w:val="24"/>
          <w:szCs w:val="24"/>
          <w:vertAlign w:val="superscript"/>
          <w:lang w:eastAsia="en-GB"/>
        </w:rPr>
        <w:t>η</w:t>
      </w:r>
      <w:r w:rsidR="007E2F46">
        <w:rPr>
          <w:rFonts w:ascii="Arial" w:eastAsia="Times New Roman" w:hAnsi="Arial" w:cs="Arial"/>
          <w:sz w:val="24"/>
          <w:szCs w:val="24"/>
          <w:lang w:eastAsia="en-GB"/>
        </w:rPr>
        <w:t xml:space="preserve"> Οκτωβρίου 2021 και στις 16 και </w:t>
      </w:r>
      <w:r w:rsidR="000057C1">
        <w:rPr>
          <w:rFonts w:ascii="Arial" w:eastAsia="Times New Roman" w:hAnsi="Arial" w:cs="Arial"/>
          <w:sz w:val="24"/>
          <w:szCs w:val="24"/>
          <w:lang w:eastAsia="en-GB"/>
        </w:rPr>
        <w:t xml:space="preserve">στις </w:t>
      </w:r>
      <w:r w:rsidR="007E2F46">
        <w:rPr>
          <w:rFonts w:ascii="Arial" w:eastAsia="Times New Roman" w:hAnsi="Arial" w:cs="Arial"/>
          <w:sz w:val="24"/>
          <w:szCs w:val="24"/>
          <w:lang w:eastAsia="en-GB"/>
        </w:rPr>
        <w:t xml:space="preserve">30 </w:t>
      </w:r>
      <w:r w:rsidRPr="007A09BB">
        <w:rPr>
          <w:rFonts w:ascii="Arial" w:eastAsia="Times New Roman" w:hAnsi="Arial" w:cs="Arial"/>
          <w:sz w:val="24"/>
          <w:szCs w:val="24"/>
          <w:lang w:eastAsia="en-GB"/>
        </w:rPr>
        <w:t>Ιουνίου 2022.</w:t>
      </w:r>
      <w:r w:rsidR="00DD1BA8" w:rsidRPr="007A09BB">
        <w:rPr>
          <w:rFonts w:ascii="Arial" w:eastAsia="Times New Roman" w:hAnsi="Arial" w:cs="Arial"/>
          <w:sz w:val="24"/>
          <w:szCs w:val="24"/>
          <w:lang w:eastAsia="en-GB"/>
        </w:rPr>
        <w:t xml:space="preserve">  </w:t>
      </w:r>
      <w:r w:rsidR="00DD1BA8" w:rsidRPr="007A09BB">
        <w:rPr>
          <w:rFonts w:ascii="Arial" w:hAnsi="Arial" w:cs="Arial"/>
          <w:sz w:val="24"/>
          <w:szCs w:val="24"/>
        </w:rPr>
        <w:t xml:space="preserve">Στο πλαίσιο της </w:t>
      </w:r>
      <w:r w:rsidR="00690996">
        <w:rPr>
          <w:rFonts w:ascii="Arial" w:hAnsi="Arial" w:cs="Arial"/>
          <w:sz w:val="24"/>
          <w:szCs w:val="24"/>
        </w:rPr>
        <w:t>συζήτησης</w:t>
      </w:r>
      <w:r w:rsidR="00DD1BA8" w:rsidRPr="007A09BB">
        <w:rPr>
          <w:rFonts w:ascii="Arial" w:hAnsi="Arial" w:cs="Arial"/>
          <w:sz w:val="24"/>
          <w:szCs w:val="24"/>
        </w:rPr>
        <w:t xml:space="preserve"> τ</w:t>
      </w:r>
      <w:r w:rsidR="000057C1">
        <w:rPr>
          <w:rFonts w:ascii="Arial" w:hAnsi="Arial" w:cs="Arial"/>
          <w:sz w:val="24"/>
          <w:szCs w:val="24"/>
        </w:rPr>
        <w:t>ου</w:t>
      </w:r>
      <w:r w:rsidR="00DD1BA8" w:rsidRPr="007A09BB">
        <w:rPr>
          <w:rFonts w:ascii="Arial" w:hAnsi="Arial" w:cs="Arial"/>
          <w:sz w:val="24"/>
          <w:szCs w:val="24"/>
        </w:rPr>
        <w:t xml:space="preserve"> υπό αναφορά </w:t>
      </w:r>
      <w:r w:rsidR="000057C1">
        <w:rPr>
          <w:rFonts w:ascii="Arial" w:hAnsi="Arial" w:cs="Arial"/>
          <w:sz w:val="24"/>
          <w:szCs w:val="24"/>
        </w:rPr>
        <w:t>νομοσχεδίου</w:t>
      </w:r>
      <w:r w:rsidR="00DD1BA8" w:rsidRPr="007A09BB">
        <w:rPr>
          <w:rFonts w:ascii="Arial" w:hAnsi="Arial" w:cs="Arial"/>
          <w:sz w:val="24"/>
          <w:szCs w:val="24"/>
        </w:rPr>
        <w:t xml:space="preserve"> κλήθηκαν και παρευρέθηκαν ενώπιον της επιτροπής </w:t>
      </w:r>
      <w:bookmarkStart w:id="0" w:name="_Hlk86050602"/>
      <w:r w:rsidRPr="007A09BB">
        <w:rPr>
          <w:rFonts w:ascii="Arial" w:eastAsia="Times New Roman" w:hAnsi="Arial" w:cs="Arial"/>
          <w:bCs/>
          <w:sz w:val="24"/>
          <w:szCs w:val="24"/>
        </w:rPr>
        <w:t xml:space="preserve">εκπρόσωποι </w:t>
      </w:r>
      <w:r w:rsidR="007E2F46">
        <w:rPr>
          <w:rFonts w:ascii="Arial" w:eastAsia="Times New Roman" w:hAnsi="Arial" w:cs="Arial"/>
          <w:bCs/>
          <w:sz w:val="24"/>
          <w:szCs w:val="24"/>
        </w:rPr>
        <w:t xml:space="preserve">του Υπουργείου Μεταφορών, Επικοινωνιών και Έργων, </w:t>
      </w:r>
      <w:r w:rsidR="00EC037C">
        <w:rPr>
          <w:rFonts w:ascii="Arial" w:eastAsia="Times New Roman" w:hAnsi="Arial" w:cs="Arial"/>
          <w:bCs/>
          <w:sz w:val="24"/>
          <w:szCs w:val="24"/>
        </w:rPr>
        <w:t>του Γενικού Λογιστηρίου</w:t>
      </w:r>
      <w:r w:rsidR="000057C1">
        <w:rPr>
          <w:rFonts w:ascii="Arial" w:eastAsia="Times New Roman" w:hAnsi="Arial" w:cs="Arial"/>
          <w:bCs/>
          <w:sz w:val="24"/>
          <w:szCs w:val="24"/>
        </w:rPr>
        <w:t xml:space="preserve"> της Δημοκρατίας</w:t>
      </w:r>
      <w:r w:rsidR="00EC037C">
        <w:rPr>
          <w:rFonts w:ascii="Arial" w:eastAsia="Times New Roman" w:hAnsi="Arial" w:cs="Arial"/>
          <w:bCs/>
          <w:sz w:val="24"/>
          <w:szCs w:val="24"/>
        </w:rPr>
        <w:t xml:space="preserve">, </w:t>
      </w:r>
      <w:r w:rsidR="007E2F46">
        <w:rPr>
          <w:rFonts w:ascii="Arial" w:eastAsia="Times New Roman" w:hAnsi="Arial" w:cs="Arial"/>
          <w:bCs/>
          <w:sz w:val="24"/>
          <w:szCs w:val="24"/>
        </w:rPr>
        <w:t xml:space="preserve">του Τμήματος Τελωνείων </w:t>
      </w:r>
      <w:r w:rsidR="00EC037C">
        <w:rPr>
          <w:rFonts w:ascii="Arial" w:eastAsia="Times New Roman" w:hAnsi="Arial" w:cs="Arial"/>
          <w:bCs/>
          <w:sz w:val="24"/>
          <w:szCs w:val="24"/>
        </w:rPr>
        <w:t>του Υπουργείου Οικονομικών</w:t>
      </w:r>
      <w:r w:rsidR="007E2F46">
        <w:rPr>
          <w:rFonts w:ascii="Arial" w:eastAsia="Times New Roman" w:hAnsi="Arial" w:cs="Arial"/>
          <w:bCs/>
          <w:sz w:val="24"/>
          <w:szCs w:val="24"/>
        </w:rPr>
        <w:t xml:space="preserve">, του Υπουργείου Άμυνας, του </w:t>
      </w:r>
      <w:r w:rsidR="00EC037C">
        <w:rPr>
          <w:rFonts w:ascii="Arial" w:eastAsia="Times New Roman" w:hAnsi="Arial" w:cs="Arial"/>
          <w:bCs/>
          <w:sz w:val="24"/>
          <w:szCs w:val="24"/>
        </w:rPr>
        <w:t>Υπουργείου</w:t>
      </w:r>
      <w:r w:rsidR="007E2F46">
        <w:rPr>
          <w:rFonts w:ascii="Arial" w:eastAsia="Times New Roman" w:hAnsi="Arial" w:cs="Arial"/>
          <w:bCs/>
          <w:sz w:val="24"/>
          <w:szCs w:val="24"/>
        </w:rPr>
        <w:t xml:space="preserve"> Εργασίας και Κοινωνικών Ασφαλίσεων, του Τμήματος Επιθεώρησης Εργασίας του ίδιου υπουργείου, της Υπηρεσίας Προστασίας </w:t>
      </w:r>
      <w:r w:rsidR="00EC037C">
        <w:rPr>
          <w:rFonts w:ascii="Arial" w:eastAsia="Times New Roman" w:hAnsi="Arial" w:cs="Arial"/>
          <w:bCs/>
          <w:sz w:val="24"/>
          <w:szCs w:val="24"/>
        </w:rPr>
        <w:t xml:space="preserve">Καταναλωτή του Υπουργείου Ενέργειας, Εμπορίου και Βιομηχανίας, της Νομικής Υπηρεσίας της Δημοκρατίας, της Αρχής Ανάπτυξης Ανθρώπινου Δυναμικού Κύπρου, των εργοδοτικών οργανώσεων ΟΕΒ, ΚΕΒΕ και ΠΟΒΕΚ, των συνδικαλιστικών οργανώσεων ΠΕΟ, ΣΕΚ και ΠΟΑΣΟ, του Κυπριακού Συνδέσμου </w:t>
      </w:r>
      <w:r w:rsidR="00F83B22">
        <w:rPr>
          <w:rFonts w:ascii="Arial" w:eastAsia="Times New Roman" w:hAnsi="Arial" w:cs="Arial"/>
          <w:bCs/>
          <w:sz w:val="24"/>
          <w:szCs w:val="24"/>
        </w:rPr>
        <w:t>Τεχν</w:t>
      </w:r>
      <w:r w:rsidR="000057C1">
        <w:rPr>
          <w:rFonts w:ascii="Arial" w:eastAsia="Times New Roman" w:hAnsi="Arial" w:cs="Arial"/>
          <w:bCs/>
          <w:sz w:val="24"/>
          <w:szCs w:val="24"/>
        </w:rPr>
        <w:t>ικώ</w:t>
      </w:r>
      <w:r w:rsidR="00F83B22">
        <w:rPr>
          <w:rFonts w:ascii="Arial" w:eastAsia="Times New Roman" w:hAnsi="Arial" w:cs="Arial"/>
          <w:bCs/>
          <w:sz w:val="24"/>
          <w:szCs w:val="24"/>
        </w:rPr>
        <w:t>ν</w:t>
      </w:r>
      <w:r w:rsidR="00EC037C">
        <w:rPr>
          <w:rFonts w:ascii="Arial" w:eastAsia="Times New Roman" w:hAnsi="Arial" w:cs="Arial"/>
          <w:bCs/>
          <w:sz w:val="24"/>
          <w:szCs w:val="24"/>
        </w:rPr>
        <w:t xml:space="preserve"> Κλιματισμού και Ψύξης Οχημάτων και του Συνδέσμου Εισαγωγέων Ελαστικών Κύπρου</w:t>
      </w:r>
      <w:r w:rsidR="00FA3342">
        <w:rPr>
          <w:rFonts w:ascii="Arial" w:eastAsia="Times New Roman" w:hAnsi="Arial" w:cs="Arial"/>
          <w:bCs/>
          <w:sz w:val="24"/>
          <w:szCs w:val="24"/>
        </w:rPr>
        <w:t>.</w:t>
      </w:r>
      <w:bookmarkEnd w:id="0"/>
    </w:p>
    <w:p w14:paraId="5F8E4AD0" w14:textId="250723F7" w:rsidR="00493267" w:rsidRPr="007A09BB" w:rsidRDefault="00942F57" w:rsidP="00942F57">
      <w:pPr>
        <w:widowControl w:val="0"/>
        <w:tabs>
          <w:tab w:val="left" w:pos="567"/>
        </w:tabs>
        <w:spacing w:after="0" w:line="480" w:lineRule="auto"/>
        <w:jc w:val="both"/>
        <w:rPr>
          <w:rFonts w:ascii="Arial" w:hAnsi="Arial" w:cs="Arial"/>
          <w:sz w:val="24"/>
          <w:szCs w:val="24"/>
        </w:rPr>
      </w:pPr>
      <w:r>
        <w:rPr>
          <w:rFonts w:ascii="Arial" w:eastAsia="Times New Roman" w:hAnsi="Arial" w:cs="Arial"/>
          <w:sz w:val="24"/>
          <w:szCs w:val="24"/>
        </w:rPr>
        <w:tab/>
      </w:r>
      <w:r w:rsidR="00DD1BA8" w:rsidRPr="007A09BB">
        <w:rPr>
          <w:rFonts w:ascii="Arial" w:eastAsia="Times New Roman" w:hAnsi="Arial" w:cs="Arial"/>
          <w:sz w:val="24"/>
          <w:szCs w:val="24"/>
        </w:rPr>
        <w:t xml:space="preserve">Σημειώνεται ότι στο </w:t>
      </w:r>
      <w:r w:rsidR="00DD1BA8" w:rsidRPr="007A09BB">
        <w:rPr>
          <w:rFonts w:ascii="Arial" w:hAnsi="Arial" w:cs="Arial"/>
          <w:sz w:val="24"/>
          <w:szCs w:val="24"/>
        </w:rPr>
        <w:t xml:space="preserve">στάδιο της εξέτασης </w:t>
      </w:r>
      <w:r w:rsidR="00EC037C">
        <w:rPr>
          <w:rFonts w:ascii="Arial" w:hAnsi="Arial" w:cs="Arial"/>
          <w:sz w:val="24"/>
          <w:szCs w:val="24"/>
        </w:rPr>
        <w:t>του νομοσχεδίου</w:t>
      </w:r>
      <w:r w:rsidR="00DD1BA8" w:rsidRPr="007A09BB">
        <w:rPr>
          <w:rFonts w:ascii="Arial" w:hAnsi="Arial" w:cs="Arial"/>
          <w:sz w:val="24"/>
          <w:szCs w:val="24"/>
        </w:rPr>
        <w:t xml:space="preserve"> </w:t>
      </w:r>
      <w:r w:rsidR="00F54AF4" w:rsidRPr="007A09BB">
        <w:rPr>
          <w:rFonts w:ascii="Arial" w:hAnsi="Arial" w:cs="Arial"/>
          <w:sz w:val="24"/>
          <w:szCs w:val="24"/>
        </w:rPr>
        <w:t>παρευρέθηκ</w:t>
      </w:r>
      <w:r w:rsidR="00CB50D6" w:rsidRPr="007A09BB">
        <w:rPr>
          <w:rFonts w:ascii="Arial" w:hAnsi="Arial" w:cs="Arial"/>
          <w:sz w:val="24"/>
          <w:szCs w:val="24"/>
        </w:rPr>
        <w:t>αν</w:t>
      </w:r>
      <w:r w:rsidR="00DD1BA8" w:rsidRPr="007A09BB">
        <w:rPr>
          <w:rFonts w:ascii="Arial" w:hAnsi="Arial" w:cs="Arial"/>
          <w:sz w:val="24"/>
          <w:szCs w:val="24"/>
        </w:rPr>
        <w:t xml:space="preserve"> επίσης </w:t>
      </w:r>
      <w:r w:rsidR="00E85A03" w:rsidRPr="007A09BB">
        <w:rPr>
          <w:rFonts w:ascii="Arial" w:hAnsi="Arial" w:cs="Arial"/>
          <w:sz w:val="24"/>
          <w:szCs w:val="24"/>
        </w:rPr>
        <w:t>τα</w:t>
      </w:r>
      <w:r w:rsidR="00DD1BA8" w:rsidRPr="007A09BB">
        <w:rPr>
          <w:rFonts w:ascii="Arial" w:hAnsi="Arial" w:cs="Arial"/>
          <w:sz w:val="24"/>
          <w:szCs w:val="24"/>
        </w:rPr>
        <w:t xml:space="preserve"> μέλ</w:t>
      </w:r>
      <w:r w:rsidR="00E85A03" w:rsidRPr="007A09BB">
        <w:rPr>
          <w:rFonts w:ascii="Arial" w:hAnsi="Arial" w:cs="Arial"/>
          <w:sz w:val="24"/>
          <w:szCs w:val="24"/>
        </w:rPr>
        <w:t>η</w:t>
      </w:r>
      <w:r w:rsidR="00DD1BA8" w:rsidRPr="007A09BB">
        <w:rPr>
          <w:rFonts w:ascii="Arial" w:hAnsi="Arial" w:cs="Arial"/>
          <w:sz w:val="24"/>
          <w:szCs w:val="24"/>
        </w:rPr>
        <w:t xml:space="preserve"> της επιτροπής </w:t>
      </w:r>
      <w:r w:rsidR="0046589C" w:rsidRPr="007A09BB">
        <w:rPr>
          <w:rFonts w:ascii="Arial" w:hAnsi="Arial" w:cs="Arial"/>
          <w:sz w:val="24"/>
          <w:szCs w:val="24"/>
        </w:rPr>
        <w:t>κ</w:t>
      </w:r>
      <w:r w:rsidR="0046589C">
        <w:rPr>
          <w:rFonts w:ascii="Arial" w:hAnsi="Arial" w:cs="Arial"/>
          <w:sz w:val="24"/>
          <w:szCs w:val="24"/>
        </w:rPr>
        <w:t>. Δημήτρης Δημητρίου, Πρόδρομος Αλαμπρίτης, Γιαννάκης Γαβριήλ, Βαλεντίνος Φακοντής και Χρύσανθος Σαββίδης.</w:t>
      </w:r>
    </w:p>
    <w:p w14:paraId="70D8F111" w14:textId="38CEBD32" w:rsidR="00B25451" w:rsidRDefault="00DD1BA8" w:rsidP="007A09BB">
      <w:pPr>
        <w:widowControl w:val="0"/>
        <w:tabs>
          <w:tab w:val="left" w:pos="567"/>
          <w:tab w:val="left" w:pos="4961"/>
        </w:tabs>
        <w:spacing w:after="0" w:line="480" w:lineRule="auto"/>
        <w:jc w:val="both"/>
        <w:rPr>
          <w:rFonts w:ascii="Arial" w:eastAsia="Arial" w:hAnsi="Arial" w:cs="Arial"/>
          <w:sz w:val="24"/>
          <w:szCs w:val="24"/>
        </w:rPr>
      </w:pPr>
      <w:r w:rsidRPr="007A09BB">
        <w:rPr>
          <w:rFonts w:ascii="Arial" w:eastAsia="Arial" w:hAnsi="Arial" w:cs="Arial"/>
          <w:sz w:val="24"/>
          <w:szCs w:val="24"/>
        </w:rPr>
        <w:tab/>
        <w:t xml:space="preserve">Σκοπός </w:t>
      </w:r>
      <w:r w:rsidR="00EC037C">
        <w:rPr>
          <w:rFonts w:ascii="Arial" w:eastAsia="Arial" w:hAnsi="Arial" w:cs="Arial"/>
          <w:sz w:val="24"/>
          <w:szCs w:val="24"/>
        </w:rPr>
        <w:t xml:space="preserve">του προτεινόμενου </w:t>
      </w:r>
      <w:r w:rsidR="00690996">
        <w:rPr>
          <w:rFonts w:ascii="Arial" w:eastAsia="Arial" w:hAnsi="Arial" w:cs="Arial"/>
          <w:sz w:val="24"/>
          <w:szCs w:val="24"/>
        </w:rPr>
        <w:t>νόμου</w:t>
      </w:r>
      <w:r w:rsidR="00EC037C">
        <w:rPr>
          <w:rFonts w:ascii="Arial" w:eastAsia="Arial" w:hAnsi="Arial" w:cs="Arial"/>
          <w:sz w:val="24"/>
          <w:szCs w:val="24"/>
        </w:rPr>
        <w:t xml:space="preserve"> είναι</w:t>
      </w:r>
      <w:r w:rsidR="00B25451">
        <w:rPr>
          <w:rFonts w:ascii="Arial" w:eastAsia="Arial" w:hAnsi="Arial" w:cs="Arial"/>
          <w:sz w:val="24"/>
          <w:szCs w:val="24"/>
        </w:rPr>
        <w:t xml:space="preserve"> η τροποποίηση του </w:t>
      </w:r>
      <w:r w:rsidR="00690996">
        <w:rPr>
          <w:rFonts w:ascii="Arial" w:eastAsia="Arial" w:hAnsi="Arial" w:cs="Arial"/>
          <w:sz w:val="24"/>
          <w:szCs w:val="24"/>
        </w:rPr>
        <w:t>περί των Τεχν</w:t>
      </w:r>
      <w:r w:rsidR="00577E9A">
        <w:rPr>
          <w:rFonts w:ascii="Arial" w:eastAsia="Arial" w:hAnsi="Arial" w:cs="Arial"/>
          <w:sz w:val="24"/>
          <w:szCs w:val="24"/>
        </w:rPr>
        <w:t>ιτώ</w:t>
      </w:r>
      <w:r w:rsidR="00690996">
        <w:rPr>
          <w:rFonts w:ascii="Arial" w:eastAsia="Arial" w:hAnsi="Arial" w:cs="Arial"/>
          <w:sz w:val="24"/>
          <w:szCs w:val="24"/>
        </w:rPr>
        <w:t>ν Οχημάτων Νόμου</w:t>
      </w:r>
      <w:r w:rsidR="00B25451">
        <w:rPr>
          <w:rFonts w:ascii="Arial" w:eastAsia="Arial" w:hAnsi="Arial" w:cs="Arial"/>
          <w:sz w:val="24"/>
          <w:szCs w:val="24"/>
        </w:rPr>
        <w:t>, ώστε να εκσυγχρονιστούν οι διατάξεις</w:t>
      </w:r>
      <w:r w:rsidR="00690996">
        <w:rPr>
          <w:rFonts w:ascii="Arial" w:eastAsia="Arial" w:hAnsi="Arial" w:cs="Arial"/>
          <w:sz w:val="24"/>
          <w:szCs w:val="24"/>
        </w:rPr>
        <w:t xml:space="preserve"> του</w:t>
      </w:r>
      <w:r w:rsidR="00B25451">
        <w:rPr>
          <w:rFonts w:ascii="Arial" w:eastAsia="Arial" w:hAnsi="Arial" w:cs="Arial"/>
          <w:sz w:val="24"/>
          <w:szCs w:val="24"/>
        </w:rPr>
        <w:t xml:space="preserve"> που ρυθμίζουν την άσκηση </w:t>
      </w:r>
      <w:r w:rsidR="00B25451">
        <w:rPr>
          <w:rFonts w:ascii="Arial" w:eastAsia="Arial" w:hAnsi="Arial" w:cs="Arial"/>
          <w:sz w:val="24"/>
          <w:szCs w:val="24"/>
        </w:rPr>
        <w:lastRenderedPageBreak/>
        <w:t>του επαγγέλματος του τεχνίτη οχημάτων.</w:t>
      </w:r>
    </w:p>
    <w:p w14:paraId="4DA4FB68" w14:textId="6A45B027" w:rsidR="00FA3342" w:rsidRDefault="00B25451" w:rsidP="007A09BB">
      <w:pPr>
        <w:widowControl w:val="0"/>
        <w:tabs>
          <w:tab w:val="left" w:pos="567"/>
          <w:tab w:val="left" w:pos="4961"/>
        </w:tabs>
        <w:spacing w:after="0" w:line="480" w:lineRule="auto"/>
        <w:jc w:val="both"/>
        <w:rPr>
          <w:rFonts w:ascii="Arial" w:eastAsia="Arial" w:hAnsi="Arial" w:cs="Arial"/>
          <w:sz w:val="24"/>
          <w:szCs w:val="24"/>
        </w:rPr>
      </w:pPr>
      <w:r>
        <w:rPr>
          <w:rFonts w:ascii="Arial" w:eastAsia="Arial" w:hAnsi="Arial" w:cs="Arial"/>
          <w:sz w:val="24"/>
          <w:szCs w:val="24"/>
        </w:rPr>
        <w:tab/>
        <w:t>Ειδικότερα, με το νομοσχέδιο</w:t>
      </w:r>
      <w:r w:rsidR="00FE1DFE">
        <w:rPr>
          <w:rFonts w:ascii="Arial" w:eastAsia="Arial" w:hAnsi="Arial" w:cs="Arial"/>
          <w:sz w:val="24"/>
          <w:szCs w:val="24"/>
        </w:rPr>
        <w:t xml:space="preserve"> προβλέπονται μεταξύ άλλων τα ακόλουθα:</w:t>
      </w:r>
    </w:p>
    <w:p w14:paraId="4D4DA3B7" w14:textId="6A20D88A" w:rsidR="00F620AD" w:rsidRDefault="00690996" w:rsidP="00FE1ECC">
      <w:pPr>
        <w:pStyle w:val="ListParagraph"/>
        <w:widowControl w:val="0"/>
        <w:numPr>
          <w:ilvl w:val="0"/>
          <w:numId w:val="4"/>
        </w:numPr>
        <w:tabs>
          <w:tab w:val="left" w:pos="851"/>
          <w:tab w:val="left" w:pos="4961"/>
        </w:tabs>
        <w:spacing w:after="0" w:line="480" w:lineRule="auto"/>
        <w:ind w:left="567" w:hanging="567"/>
        <w:jc w:val="both"/>
        <w:rPr>
          <w:rFonts w:ascii="Arial" w:eastAsia="Arial" w:hAnsi="Arial" w:cs="Arial"/>
          <w:sz w:val="24"/>
          <w:szCs w:val="24"/>
        </w:rPr>
      </w:pPr>
      <w:r>
        <w:rPr>
          <w:rFonts w:ascii="Arial" w:eastAsia="Arial" w:hAnsi="Arial" w:cs="Arial"/>
          <w:sz w:val="24"/>
          <w:szCs w:val="24"/>
        </w:rPr>
        <w:t>Παροχή</w:t>
      </w:r>
      <w:r w:rsidR="00CB356B">
        <w:rPr>
          <w:rFonts w:ascii="Arial" w:eastAsia="Arial" w:hAnsi="Arial" w:cs="Arial"/>
          <w:sz w:val="24"/>
          <w:szCs w:val="24"/>
        </w:rPr>
        <w:t xml:space="preserve"> δυνατότητα</w:t>
      </w:r>
      <w:r>
        <w:rPr>
          <w:rFonts w:ascii="Arial" w:eastAsia="Arial" w:hAnsi="Arial" w:cs="Arial"/>
          <w:sz w:val="24"/>
          <w:szCs w:val="24"/>
        </w:rPr>
        <w:t>ς</w:t>
      </w:r>
      <w:r w:rsidR="00CB356B">
        <w:rPr>
          <w:rFonts w:ascii="Arial" w:eastAsia="Arial" w:hAnsi="Arial" w:cs="Arial"/>
          <w:sz w:val="24"/>
          <w:szCs w:val="24"/>
        </w:rPr>
        <w:t xml:space="preserve"> βεβαίωσης της πρακτικής άσκησης βοηθού τεχνίτη οχημάτων από τον αδειούχο τεχνίτη οχημάτων</w:t>
      </w:r>
      <w:r>
        <w:rPr>
          <w:rFonts w:ascii="Arial" w:eastAsia="Arial" w:hAnsi="Arial" w:cs="Arial"/>
          <w:sz w:val="24"/>
          <w:szCs w:val="24"/>
        </w:rPr>
        <w:t>,</w:t>
      </w:r>
      <w:r w:rsidR="00CB356B">
        <w:rPr>
          <w:rFonts w:ascii="Arial" w:eastAsia="Arial" w:hAnsi="Arial" w:cs="Arial"/>
          <w:sz w:val="24"/>
          <w:szCs w:val="24"/>
        </w:rPr>
        <w:t xml:space="preserve"> υπό την επίβλεψη του οποίου πραγματοποιείται η πρακτική άσκηση</w:t>
      </w:r>
      <w:r>
        <w:rPr>
          <w:rFonts w:ascii="Arial" w:eastAsia="Arial" w:hAnsi="Arial" w:cs="Arial"/>
          <w:sz w:val="24"/>
          <w:szCs w:val="24"/>
        </w:rPr>
        <w:t>.</w:t>
      </w:r>
    </w:p>
    <w:p w14:paraId="368E82A4" w14:textId="312060C2" w:rsidR="007210FC" w:rsidRDefault="00690996" w:rsidP="00FE1ECC">
      <w:pPr>
        <w:pStyle w:val="ListParagraph"/>
        <w:widowControl w:val="0"/>
        <w:numPr>
          <w:ilvl w:val="0"/>
          <w:numId w:val="4"/>
        </w:numPr>
        <w:tabs>
          <w:tab w:val="left" w:pos="851"/>
          <w:tab w:val="left" w:pos="4961"/>
        </w:tabs>
        <w:spacing w:after="0" w:line="480" w:lineRule="auto"/>
        <w:ind w:left="567" w:hanging="567"/>
        <w:jc w:val="both"/>
        <w:rPr>
          <w:rFonts w:ascii="Arial" w:eastAsia="Arial" w:hAnsi="Arial" w:cs="Arial"/>
          <w:sz w:val="24"/>
          <w:szCs w:val="24"/>
        </w:rPr>
      </w:pPr>
      <w:r>
        <w:rPr>
          <w:rFonts w:ascii="Arial" w:eastAsia="Arial" w:hAnsi="Arial" w:cs="Arial"/>
          <w:sz w:val="24"/>
          <w:szCs w:val="24"/>
        </w:rPr>
        <w:t>Α</w:t>
      </w:r>
      <w:r w:rsidR="007210FC">
        <w:rPr>
          <w:rFonts w:ascii="Arial" w:eastAsia="Arial" w:hAnsi="Arial" w:cs="Arial"/>
          <w:sz w:val="24"/>
          <w:szCs w:val="24"/>
        </w:rPr>
        <w:t xml:space="preserve">πόκτηση άδειας τεχνίτη οχημάτων για ορισμένες ειδικότητες από </w:t>
      </w:r>
      <w:r w:rsidR="00574AFB">
        <w:rPr>
          <w:rFonts w:ascii="Arial" w:eastAsia="Arial" w:hAnsi="Arial" w:cs="Arial"/>
          <w:sz w:val="24"/>
          <w:szCs w:val="24"/>
        </w:rPr>
        <w:t>αποφοίτους</w:t>
      </w:r>
      <w:r w:rsidR="007210FC">
        <w:rPr>
          <w:rFonts w:ascii="Arial" w:eastAsia="Arial" w:hAnsi="Arial" w:cs="Arial"/>
          <w:sz w:val="24"/>
          <w:szCs w:val="24"/>
        </w:rPr>
        <w:t xml:space="preserve"> γυμνασίου, νοουμένου ότι ο ενδιαφερόμενος κατέχει </w:t>
      </w:r>
      <w:r>
        <w:rPr>
          <w:rFonts w:ascii="Arial" w:eastAsia="Arial" w:hAnsi="Arial" w:cs="Arial"/>
          <w:sz w:val="24"/>
          <w:szCs w:val="24"/>
        </w:rPr>
        <w:t xml:space="preserve">την καθορισμένη στα νομοσχέδια πείρα, ανάλογα με την ειδικότητα, υπό την </w:t>
      </w:r>
      <w:r w:rsidR="007210FC">
        <w:rPr>
          <w:rFonts w:ascii="Arial" w:eastAsia="Arial" w:hAnsi="Arial" w:cs="Arial"/>
          <w:sz w:val="24"/>
          <w:szCs w:val="24"/>
        </w:rPr>
        <w:t>επίβλεψη αδειούχου τεχνίτη οχημάτων</w:t>
      </w:r>
      <w:r>
        <w:rPr>
          <w:rFonts w:ascii="Arial" w:eastAsia="Arial" w:hAnsi="Arial" w:cs="Arial"/>
          <w:sz w:val="24"/>
          <w:szCs w:val="24"/>
        </w:rPr>
        <w:t>.</w:t>
      </w:r>
    </w:p>
    <w:p w14:paraId="14369B48" w14:textId="54836A1A" w:rsidR="00CB356B" w:rsidRDefault="00690996" w:rsidP="00FE1ECC">
      <w:pPr>
        <w:pStyle w:val="ListParagraph"/>
        <w:widowControl w:val="0"/>
        <w:numPr>
          <w:ilvl w:val="0"/>
          <w:numId w:val="4"/>
        </w:numPr>
        <w:tabs>
          <w:tab w:val="left" w:pos="851"/>
          <w:tab w:val="left" w:pos="4961"/>
        </w:tabs>
        <w:spacing w:after="0" w:line="480" w:lineRule="auto"/>
        <w:ind w:left="567" w:hanging="567"/>
        <w:jc w:val="both"/>
        <w:rPr>
          <w:rFonts w:ascii="Arial" w:eastAsia="Arial" w:hAnsi="Arial" w:cs="Arial"/>
          <w:sz w:val="24"/>
          <w:szCs w:val="24"/>
        </w:rPr>
      </w:pPr>
      <w:r>
        <w:rPr>
          <w:rFonts w:ascii="Arial" w:eastAsia="Arial" w:hAnsi="Arial" w:cs="Arial"/>
          <w:sz w:val="24"/>
          <w:szCs w:val="24"/>
        </w:rPr>
        <w:t>Παροχή δ</w:t>
      </w:r>
      <w:r w:rsidR="00CB356B">
        <w:rPr>
          <w:rFonts w:ascii="Arial" w:eastAsia="Arial" w:hAnsi="Arial" w:cs="Arial"/>
          <w:sz w:val="24"/>
          <w:szCs w:val="24"/>
        </w:rPr>
        <w:t>υνατότητα</w:t>
      </w:r>
      <w:r>
        <w:rPr>
          <w:rFonts w:ascii="Arial" w:eastAsia="Arial" w:hAnsi="Arial" w:cs="Arial"/>
          <w:sz w:val="24"/>
          <w:szCs w:val="24"/>
        </w:rPr>
        <w:t>ς</w:t>
      </w:r>
      <w:r w:rsidR="00CB356B">
        <w:rPr>
          <w:rFonts w:ascii="Arial" w:eastAsia="Arial" w:hAnsi="Arial" w:cs="Arial"/>
          <w:sz w:val="24"/>
          <w:szCs w:val="24"/>
        </w:rPr>
        <w:t xml:space="preserve"> </w:t>
      </w:r>
      <w:r w:rsidR="00040E6F">
        <w:rPr>
          <w:rFonts w:ascii="Arial" w:eastAsia="Arial" w:hAnsi="Arial" w:cs="Arial"/>
          <w:sz w:val="24"/>
          <w:szCs w:val="24"/>
        </w:rPr>
        <w:t xml:space="preserve">πραγματοποίησης </w:t>
      </w:r>
      <w:r w:rsidR="00CB356B">
        <w:rPr>
          <w:rFonts w:ascii="Arial" w:eastAsia="Arial" w:hAnsi="Arial" w:cs="Arial"/>
          <w:sz w:val="24"/>
          <w:szCs w:val="24"/>
        </w:rPr>
        <w:t>συντρέχουσας πρακτικής άσκησης για καθορισμένες στο νομοσχέδιο</w:t>
      </w:r>
      <w:r w:rsidR="00CB356B" w:rsidRPr="00CB356B">
        <w:rPr>
          <w:rFonts w:ascii="Arial" w:eastAsia="Arial" w:hAnsi="Arial" w:cs="Arial"/>
          <w:sz w:val="24"/>
          <w:szCs w:val="24"/>
        </w:rPr>
        <w:t xml:space="preserve"> ομάδες ειδικοτήτων</w:t>
      </w:r>
      <w:r>
        <w:rPr>
          <w:rFonts w:ascii="Arial" w:eastAsia="Arial" w:hAnsi="Arial" w:cs="Arial"/>
          <w:sz w:val="24"/>
          <w:szCs w:val="24"/>
        </w:rPr>
        <w:t>.</w:t>
      </w:r>
    </w:p>
    <w:p w14:paraId="0DEFDA7F" w14:textId="459F3018" w:rsidR="00FE1DFE" w:rsidRDefault="00690996" w:rsidP="00FE1ECC">
      <w:pPr>
        <w:pStyle w:val="ListParagraph"/>
        <w:widowControl w:val="0"/>
        <w:numPr>
          <w:ilvl w:val="0"/>
          <w:numId w:val="4"/>
        </w:numPr>
        <w:tabs>
          <w:tab w:val="left" w:pos="851"/>
          <w:tab w:val="left" w:pos="4961"/>
        </w:tabs>
        <w:spacing w:after="0" w:line="480" w:lineRule="auto"/>
        <w:ind w:left="567" w:hanging="567"/>
        <w:jc w:val="both"/>
        <w:rPr>
          <w:rFonts w:ascii="Arial" w:eastAsia="Arial" w:hAnsi="Arial" w:cs="Arial"/>
          <w:sz w:val="24"/>
          <w:szCs w:val="24"/>
        </w:rPr>
      </w:pPr>
      <w:r>
        <w:rPr>
          <w:rFonts w:ascii="Arial" w:eastAsia="Arial" w:hAnsi="Arial" w:cs="Arial"/>
          <w:sz w:val="24"/>
          <w:szCs w:val="24"/>
        </w:rPr>
        <w:t>Ε</w:t>
      </w:r>
      <w:r w:rsidR="00040E6F">
        <w:rPr>
          <w:rFonts w:ascii="Arial" w:eastAsia="Arial" w:hAnsi="Arial" w:cs="Arial"/>
          <w:sz w:val="24"/>
          <w:szCs w:val="24"/>
        </w:rPr>
        <w:t>πιβολή διοικητικού προστίμου από την αρμόδια αρχή, ήτοι το</w:t>
      </w:r>
      <w:r w:rsidR="00553F59">
        <w:rPr>
          <w:rFonts w:ascii="Arial" w:eastAsia="Arial" w:hAnsi="Arial" w:cs="Arial"/>
          <w:sz w:val="24"/>
          <w:szCs w:val="24"/>
        </w:rPr>
        <w:t xml:space="preserve">ν </w:t>
      </w:r>
      <w:r w:rsidR="00574AFB">
        <w:rPr>
          <w:rFonts w:ascii="Arial" w:eastAsia="Arial" w:hAnsi="Arial" w:cs="Arial"/>
          <w:sz w:val="24"/>
          <w:szCs w:val="24"/>
        </w:rPr>
        <w:t>δ</w:t>
      </w:r>
      <w:r w:rsidR="00553F59">
        <w:rPr>
          <w:rFonts w:ascii="Arial" w:eastAsia="Arial" w:hAnsi="Arial" w:cs="Arial"/>
          <w:sz w:val="24"/>
          <w:szCs w:val="24"/>
        </w:rPr>
        <w:t>ιευθυντή του</w:t>
      </w:r>
      <w:r w:rsidR="00040E6F">
        <w:rPr>
          <w:rFonts w:ascii="Arial" w:eastAsia="Arial" w:hAnsi="Arial" w:cs="Arial"/>
          <w:sz w:val="24"/>
          <w:szCs w:val="24"/>
        </w:rPr>
        <w:t xml:space="preserve"> Τμήμα</w:t>
      </w:r>
      <w:r w:rsidR="00553F59">
        <w:rPr>
          <w:rFonts w:ascii="Arial" w:eastAsia="Arial" w:hAnsi="Arial" w:cs="Arial"/>
          <w:sz w:val="24"/>
          <w:szCs w:val="24"/>
        </w:rPr>
        <w:t>τος</w:t>
      </w:r>
      <w:r w:rsidR="00040E6F">
        <w:rPr>
          <w:rFonts w:ascii="Arial" w:eastAsia="Arial" w:hAnsi="Arial" w:cs="Arial"/>
          <w:sz w:val="24"/>
          <w:szCs w:val="24"/>
        </w:rPr>
        <w:t xml:space="preserve"> Ηλεκτρομηχανολογικών Υπηρεσιών του Υπουργείου Μεταφορών, Επικοινωνιών και Έργων, σε περίπτωση κατά την οποία διαπιστώνεται παράβαση των διατάξεων του νόμου</w:t>
      </w:r>
      <w:r w:rsidR="00574AFB">
        <w:rPr>
          <w:rFonts w:ascii="Arial" w:eastAsia="Arial" w:hAnsi="Arial" w:cs="Arial"/>
          <w:sz w:val="24"/>
          <w:szCs w:val="24"/>
        </w:rPr>
        <w:t>,</w:t>
      </w:r>
      <w:r w:rsidR="00040E6F">
        <w:rPr>
          <w:rFonts w:ascii="Arial" w:eastAsia="Arial" w:hAnsi="Arial" w:cs="Arial"/>
          <w:sz w:val="24"/>
          <w:szCs w:val="24"/>
        </w:rPr>
        <w:t xml:space="preserve"> </w:t>
      </w:r>
      <w:r w:rsidR="006566EE">
        <w:rPr>
          <w:rFonts w:ascii="Arial" w:eastAsia="Arial" w:hAnsi="Arial" w:cs="Arial"/>
          <w:sz w:val="24"/>
          <w:szCs w:val="24"/>
        </w:rPr>
        <w:t>καθώς και διοικητική διαδικασία που θα ακολουθείται για την επιβολή του διοικητικού προστίμου</w:t>
      </w:r>
      <w:r>
        <w:rPr>
          <w:rFonts w:ascii="Arial" w:eastAsia="Arial" w:hAnsi="Arial" w:cs="Arial"/>
          <w:sz w:val="24"/>
          <w:szCs w:val="24"/>
        </w:rPr>
        <w:t>.</w:t>
      </w:r>
    </w:p>
    <w:p w14:paraId="459DFC99" w14:textId="5466F08A" w:rsidR="006566EE" w:rsidRDefault="00690996" w:rsidP="00FE1ECC">
      <w:pPr>
        <w:pStyle w:val="ListParagraph"/>
        <w:widowControl w:val="0"/>
        <w:numPr>
          <w:ilvl w:val="0"/>
          <w:numId w:val="4"/>
        </w:numPr>
        <w:tabs>
          <w:tab w:val="left" w:pos="851"/>
          <w:tab w:val="left" w:pos="4961"/>
        </w:tabs>
        <w:spacing w:after="0" w:line="480" w:lineRule="auto"/>
        <w:ind w:left="567" w:hanging="567"/>
        <w:jc w:val="both"/>
        <w:rPr>
          <w:rFonts w:ascii="Arial" w:eastAsia="Arial" w:hAnsi="Arial" w:cs="Arial"/>
          <w:sz w:val="24"/>
          <w:szCs w:val="24"/>
        </w:rPr>
      </w:pPr>
      <w:r>
        <w:rPr>
          <w:rFonts w:ascii="Arial" w:eastAsia="Arial" w:hAnsi="Arial" w:cs="Arial"/>
          <w:sz w:val="24"/>
          <w:szCs w:val="24"/>
        </w:rPr>
        <w:t>Παροχή</w:t>
      </w:r>
      <w:r w:rsidR="006566EE">
        <w:rPr>
          <w:rFonts w:ascii="Arial" w:eastAsia="Arial" w:hAnsi="Arial" w:cs="Arial"/>
          <w:sz w:val="24"/>
          <w:szCs w:val="24"/>
        </w:rPr>
        <w:t xml:space="preserve"> εξουσία</w:t>
      </w:r>
      <w:r>
        <w:rPr>
          <w:rFonts w:ascii="Arial" w:eastAsia="Arial" w:hAnsi="Arial" w:cs="Arial"/>
          <w:sz w:val="24"/>
          <w:szCs w:val="24"/>
        </w:rPr>
        <w:t>ς</w:t>
      </w:r>
      <w:r w:rsidR="006566EE">
        <w:rPr>
          <w:rFonts w:ascii="Arial" w:eastAsia="Arial" w:hAnsi="Arial" w:cs="Arial"/>
          <w:sz w:val="24"/>
          <w:szCs w:val="24"/>
        </w:rPr>
        <w:t xml:space="preserve"> </w:t>
      </w:r>
      <w:r>
        <w:rPr>
          <w:rFonts w:ascii="Arial" w:eastAsia="Arial" w:hAnsi="Arial" w:cs="Arial"/>
          <w:sz w:val="24"/>
          <w:szCs w:val="24"/>
        </w:rPr>
        <w:t xml:space="preserve">στην υπό αναφορά αρμόδια αρχή </w:t>
      </w:r>
      <w:r w:rsidR="006566EE">
        <w:rPr>
          <w:rFonts w:ascii="Arial" w:eastAsia="Arial" w:hAnsi="Arial" w:cs="Arial"/>
          <w:sz w:val="24"/>
          <w:szCs w:val="24"/>
        </w:rPr>
        <w:t xml:space="preserve">να εισέρχεται σε χώρους όπου διενεργούνται εξετάσεις </w:t>
      </w:r>
      <w:r w:rsidR="006A77FB">
        <w:rPr>
          <w:rFonts w:ascii="Arial" w:eastAsia="Arial" w:hAnsi="Arial" w:cs="Arial"/>
          <w:sz w:val="24"/>
          <w:szCs w:val="24"/>
        </w:rPr>
        <w:t xml:space="preserve">για απόκτηση άδειας τεχνίτη οχημάτων </w:t>
      </w:r>
      <w:r w:rsidR="006566EE">
        <w:rPr>
          <w:rFonts w:ascii="Arial" w:eastAsia="Arial" w:hAnsi="Arial" w:cs="Arial"/>
          <w:sz w:val="24"/>
          <w:szCs w:val="24"/>
        </w:rPr>
        <w:t xml:space="preserve">από εξουσιοδοτημένο εκπαιδευτικό οργανισμό </w:t>
      </w:r>
      <w:r>
        <w:rPr>
          <w:rFonts w:ascii="Arial" w:eastAsia="Arial" w:hAnsi="Arial" w:cs="Arial"/>
          <w:sz w:val="24"/>
          <w:szCs w:val="24"/>
        </w:rPr>
        <w:t xml:space="preserve">και </w:t>
      </w:r>
      <w:r w:rsidR="006566EE">
        <w:rPr>
          <w:rFonts w:ascii="Arial" w:eastAsia="Arial" w:hAnsi="Arial" w:cs="Arial"/>
          <w:sz w:val="24"/>
          <w:szCs w:val="24"/>
        </w:rPr>
        <w:t xml:space="preserve">να ζητά οποιαδήποτε στοιχεία ή έγγραφα από τον οργανισμό αυτό, προκειμένου να διαπιστώσει τη συμμόρφωση με τις διατάξεις της </w:t>
      </w:r>
      <w:r>
        <w:rPr>
          <w:rFonts w:ascii="Arial" w:eastAsia="Arial" w:hAnsi="Arial" w:cs="Arial"/>
          <w:sz w:val="24"/>
          <w:szCs w:val="24"/>
        </w:rPr>
        <w:t xml:space="preserve">βασικής </w:t>
      </w:r>
      <w:r w:rsidR="006566EE">
        <w:rPr>
          <w:rFonts w:ascii="Arial" w:eastAsia="Arial" w:hAnsi="Arial" w:cs="Arial"/>
          <w:sz w:val="24"/>
          <w:szCs w:val="24"/>
        </w:rPr>
        <w:t>νομοθεσίας</w:t>
      </w:r>
      <w:r>
        <w:rPr>
          <w:rFonts w:ascii="Arial" w:eastAsia="Arial" w:hAnsi="Arial" w:cs="Arial"/>
          <w:sz w:val="24"/>
          <w:szCs w:val="24"/>
        </w:rPr>
        <w:t>.</w:t>
      </w:r>
    </w:p>
    <w:p w14:paraId="58F057D7" w14:textId="474BC347" w:rsidR="00040E6F" w:rsidRPr="00555189" w:rsidRDefault="00690996" w:rsidP="00FE1ECC">
      <w:pPr>
        <w:pStyle w:val="ListParagraph"/>
        <w:widowControl w:val="0"/>
        <w:numPr>
          <w:ilvl w:val="0"/>
          <w:numId w:val="4"/>
        </w:numPr>
        <w:tabs>
          <w:tab w:val="left" w:pos="851"/>
          <w:tab w:val="left" w:pos="4961"/>
        </w:tabs>
        <w:spacing w:after="0" w:line="480" w:lineRule="auto"/>
        <w:ind w:left="567" w:hanging="567"/>
        <w:jc w:val="both"/>
        <w:rPr>
          <w:rFonts w:ascii="Arial" w:eastAsia="Arial" w:hAnsi="Arial" w:cs="Arial"/>
          <w:sz w:val="24"/>
          <w:szCs w:val="24"/>
        </w:rPr>
      </w:pPr>
      <w:r>
        <w:rPr>
          <w:rFonts w:ascii="Arial" w:eastAsia="Arial" w:hAnsi="Arial" w:cs="Arial"/>
          <w:sz w:val="24"/>
          <w:szCs w:val="24"/>
        </w:rPr>
        <w:t>Κ</w:t>
      </w:r>
      <w:r w:rsidR="00CB356B">
        <w:rPr>
          <w:rFonts w:ascii="Arial" w:eastAsia="Arial" w:hAnsi="Arial" w:cs="Arial"/>
          <w:sz w:val="24"/>
          <w:szCs w:val="24"/>
        </w:rPr>
        <w:t>ατάργηση</w:t>
      </w:r>
      <w:r w:rsidR="00FE1DFE">
        <w:rPr>
          <w:rFonts w:ascii="Arial" w:eastAsia="Arial" w:hAnsi="Arial" w:cs="Arial"/>
          <w:sz w:val="24"/>
          <w:szCs w:val="24"/>
        </w:rPr>
        <w:t xml:space="preserve"> </w:t>
      </w:r>
      <w:r>
        <w:rPr>
          <w:rFonts w:ascii="Arial" w:eastAsia="Arial" w:hAnsi="Arial" w:cs="Arial"/>
          <w:sz w:val="24"/>
          <w:szCs w:val="24"/>
        </w:rPr>
        <w:t xml:space="preserve">της ιδιότητας του </w:t>
      </w:r>
      <w:r w:rsidR="00EF7B3E">
        <w:rPr>
          <w:rFonts w:ascii="Arial" w:eastAsia="Arial" w:hAnsi="Arial" w:cs="Arial"/>
          <w:sz w:val="24"/>
          <w:szCs w:val="24"/>
        </w:rPr>
        <w:t>εξ επαγγέλματος τεχνίτ</w:t>
      </w:r>
      <w:r>
        <w:rPr>
          <w:rFonts w:ascii="Arial" w:eastAsia="Arial" w:hAnsi="Arial" w:cs="Arial"/>
          <w:sz w:val="24"/>
          <w:szCs w:val="24"/>
        </w:rPr>
        <w:t>η</w:t>
      </w:r>
      <w:r w:rsidR="00EF7B3E">
        <w:rPr>
          <w:rFonts w:ascii="Arial" w:eastAsia="Arial" w:hAnsi="Arial" w:cs="Arial"/>
          <w:sz w:val="24"/>
          <w:szCs w:val="24"/>
        </w:rPr>
        <w:t xml:space="preserve"> οχημάτων, </w:t>
      </w:r>
      <w:r w:rsidR="00574AFB">
        <w:rPr>
          <w:rFonts w:ascii="Arial" w:eastAsia="Arial" w:hAnsi="Arial" w:cs="Arial"/>
          <w:sz w:val="24"/>
          <w:szCs w:val="24"/>
        </w:rPr>
        <w:t>στον οποίο</w:t>
      </w:r>
      <w:r w:rsidR="00F83B22">
        <w:rPr>
          <w:rFonts w:ascii="Arial" w:eastAsia="Arial" w:hAnsi="Arial" w:cs="Arial"/>
          <w:sz w:val="24"/>
          <w:szCs w:val="24"/>
        </w:rPr>
        <w:t xml:space="preserve"> χορηγείτο άδεια, σύμφωνα με </w:t>
      </w:r>
      <w:r>
        <w:rPr>
          <w:rFonts w:ascii="Arial" w:eastAsia="Arial" w:hAnsi="Arial" w:cs="Arial"/>
          <w:sz w:val="24"/>
          <w:szCs w:val="24"/>
        </w:rPr>
        <w:t>τις διατάξεις της βασικής νομοθεσίας</w:t>
      </w:r>
      <w:r w:rsidR="00EF7B3E">
        <w:rPr>
          <w:rFonts w:ascii="Arial" w:eastAsia="Arial" w:hAnsi="Arial" w:cs="Arial"/>
          <w:sz w:val="24"/>
          <w:szCs w:val="24"/>
        </w:rPr>
        <w:t xml:space="preserve"> μέχρι την 30</w:t>
      </w:r>
      <w:r w:rsidR="00574AFB">
        <w:rPr>
          <w:rFonts w:ascii="Arial" w:eastAsia="Arial" w:hAnsi="Arial" w:cs="Arial"/>
          <w:sz w:val="24"/>
          <w:szCs w:val="24"/>
          <w:vertAlign w:val="superscript"/>
        </w:rPr>
        <w:t>ή</w:t>
      </w:r>
      <w:r w:rsidR="00EF7B3E">
        <w:rPr>
          <w:rFonts w:ascii="Arial" w:eastAsia="Arial" w:hAnsi="Arial" w:cs="Arial"/>
          <w:sz w:val="24"/>
          <w:szCs w:val="24"/>
        </w:rPr>
        <w:t xml:space="preserve"> Νοεμβρίου 2015</w:t>
      </w:r>
      <w:r w:rsidR="00555189">
        <w:rPr>
          <w:rFonts w:ascii="Arial" w:eastAsia="Arial" w:hAnsi="Arial" w:cs="Arial"/>
          <w:sz w:val="24"/>
          <w:szCs w:val="24"/>
        </w:rPr>
        <w:t>.</w:t>
      </w:r>
    </w:p>
    <w:p w14:paraId="1766C047" w14:textId="6BF548A7" w:rsidR="00FE1DFE" w:rsidRPr="00690996" w:rsidRDefault="00690996" w:rsidP="00FE1ECC">
      <w:pPr>
        <w:pStyle w:val="ListParagraph"/>
        <w:widowControl w:val="0"/>
        <w:numPr>
          <w:ilvl w:val="0"/>
          <w:numId w:val="4"/>
        </w:numPr>
        <w:tabs>
          <w:tab w:val="left" w:pos="993"/>
          <w:tab w:val="left" w:pos="4961"/>
        </w:tabs>
        <w:spacing w:after="0" w:line="480" w:lineRule="auto"/>
        <w:ind w:left="567" w:hanging="567"/>
        <w:jc w:val="both"/>
        <w:rPr>
          <w:rFonts w:ascii="Arial" w:eastAsia="Arial" w:hAnsi="Arial" w:cs="Arial"/>
          <w:sz w:val="24"/>
          <w:szCs w:val="24"/>
        </w:rPr>
      </w:pPr>
      <w:r>
        <w:rPr>
          <w:rFonts w:ascii="Arial" w:eastAsia="Arial" w:hAnsi="Arial" w:cs="Arial"/>
          <w:sz w:val="24"/>
          <w:szCs w:val="24"/>
        </w:rPr>
        <w:t>Εισαγωγή πρόνοιας με την οποία</w:t>
      </w:r>
      <w:r w:rsidR="00FE1DFE" w:rsidRPr="00690996">
        <w:rPr>
          <w:rFonts w:ascii="Arial" w:eastAsia="Arial" w:hAnsi="Arial" w:cs="Arial"/>
          <w:sz w:val="24"/>
          <w:szCs w:val="24"/>
        </w:rPr>
        <w:t xml:space="preserve"> διασαφηνίζεται ότι η ανάκτηση αερίου από </w:t>
      </w:r>
      <w:r w:rsidR="00FE1DFE" w:rsidRPr="00690996">
        <w:rPr>
          <w:rFonts w:ascii="Arial" w:eastAsia="Arial" w:hAnsi="Arial" w:cs="Arial"/>
          <w:sz w:val="24"/>
          <w:szCs w:val="24"/>
        </w:rPr>
        <w:lastRenderedPageBreak/>
        <w:t>συστήματα κλιματισμού οχημάτων γίνεται μόνο από τεχνίτη οχημάτων που κατέχει βεβαίωση κατάρτισης</w:t>
      </w:r>
      <w:r>
        <w:rPr>
          <w:rFonts w:ascii="Arial" w:eastAsia="Arial" w:hAnsi="Arial" w:cs="Arial"/>
          <w:sz w:val="24"/>
          <w:szCs w:val="24"/>
        </w:rPr>
        <w:t>,</w:t>
      </w:r>
      <w:r w:rsidR="00FE1DFE" w:rsidRPr="00690996">
        <w:rPr>
          <w:rFonts w:ascii="Arial" w:eastAsia="Arial" w:hAnsi="Arial" w:cs="Arial"/>
          <w:sz w:val="24"/>
          <w:szCs w:val="24"/>
        </w:rPr>
        <w:t xml:space="preserve"> η οποία εκδίδεται δυνάμει του περί των Τεχνιτών Οχημάτων (Πρόγραμμα Κατάρτισης για Ανάκτηση Ορισμένων Φθοριούχων Αερίων Θερμοκηπίου από Συστήματα Κλιματισμού Οχημάτων) Διατάγματος</w:t>
      </w:r>
      <w:r>
        <w:rPr>
          <w:rFonts w:ascii="Arial" w:eastAsia="Arial" w:hAnsi="Arial" w:cs="Arial"/>
          <w:sz w:val="24"/>
          <w:szCs w:val="24"/>
        </w:rPr>
        <w:t>,</w:t>
      </w:r>
      <w:r w:rsidR="00F83B22" w:rsidRPr="00690996">
        <w:rPr>
          <w:rFonts w:ascii="Arial" w:eastAsia="Arial" w:hAnsi="Arial" w:cs="Arial"/>
          <w:sz w:val="24"/>
          <w:szCs w:val="24"/>
        </w:rPr>
        <w:t xml:space="preserve"> το οποίο εκδόθηκε </w:t>
      </w:r>
      <w:r w:rsidR="00FE1DFE" w:rsidRPr="00690996">
        <w:rPr>
          <w:rFonts w:ascii="Arial" w:eastAsia="Arial" w:hAnsi="Arial" w:cs="Arial"/>
          <w:sz w:val="24"/>
          <w:szCs w:val="24"/>
        </w:rPr>
        <w:t>κατ’ εφαρμογή της πράξης της Ευρωπαϊκής Ένωσης με τίτλο «Κανονισμός (ΕΚ) αριθ. 307/2008 της Επιτροπής της 2</w:t>
      </w:r>
      <w:r w:rsidR="00FE1DFE" w:rsidRPr="00577E9A">
        <w:rPr>
          <w:rFonts w:ascii="Arial" w:eastAsia="Arial" w:hAnsi="Arial" w:cs="Arial"/>
          <w:sz w:val="24"/>
          <w:szCs w:val="24"/>
          <w:vertAlign w:val="superscript"/>
        </w:rPr>
        <w:t>ας</w:t>
      </w:r>
      <w:r w:rsidR="00FE1DFE" w:rsidRPr="00690996">
        <w:rPr>
          <w:rFonts w:ascii="Arial" w:eastAsia="Arial" w:hAnsi="Arial" w:cs="Arial"/>
          <w:sz w:val="24"/>
          <w:szCs w:val="24"/>
          <w:vertAlign w:val="superscript"/>
        </w:rPr>
        <w:t xml:space="preserve"> </w:t>
      </w:r>
      <w:r w:rsidR="00FE1DFE" w:rsidRPr="00690996">
        <w:rPr>
          <w:rFonts w:ascii="Arial" w:eastAsia="Arial" w:hAnsi="Arial" w:cs="Arial"/>
          <w:sz w:val="24"/>
          <w:szCs w:val="24"/>
        </w:rPr>
        <w:t xml:space="preserve">Απριλίου 2008 για τη θέσπιση, σύμφωνα με τον </w:t>
      </w:r>
      <w:r w:rsidR="00577E9A">
        <w:rPr>
          <w:rFonts w:ascii="Arial" w:eastAsia="Arial" w:hAnsi="Arial" w:cs="Arial"/>
          <w:sz w:val="24"/>
          <w:szCs w:val="24"/>
        </w:rPr>
        <w:t>Κ</w:t>
      </w:r>
      <w:r w:rsidR="00FE1DFE" w:rsidRPr="00690996">
        <w:rPr>
          <w:rFonts w:ascii="Arial" w:eastAsia="Arial" w:hAnsi="Arial" w:cs="Arial"/>
          <w:sz w:val="24"/>
          <w:szCs w:val="24"/>
        </w:rPr>
        <w:t>ανονισμό (ΕΚ) αριθ. 842/2006 του Ευρωπαϊκού Κοινοβουλίου και του Συμβουλίου, ελάχιστων απαιτήσεων για προγράμματα κατάρτισης και των όρων αμοιβαίας αναγνώρισης βεβαιώσεων κατάρτισης προσωπικού, όσον αφορά συστήματα κλιματισμού με φθοριούχα αέρια θερμοκηπίου, εγκατεστημένα σε ορισμένα μηχανοκίνητα οχήματα».</w:t>
      </w:r>
    </w:p>
    <w:p w14:paraId="1AF3489D" w14:textId="580C0942" w:rsidR="00690996" w:rsidRDefault="00DD1BA8" w:rsidP="007A09BB">
      <w:pPr>
        <w:widowControl w:val="0"/>
        <w:tabs>
          <w:tab w:val="left" w:pos="567"/>
          <w:tab w:val="left" w:pos="4961"/>
        </w:tabs>
        <w:spacing w:after="0" w:line="480" w:lineRule="auto"/>
        <w:jc w:val="both"/>
        <w:rPr>
          <w:rFonts w:ascii="Arial" w:hAnsi="Arial" w:cs="Arial"/>
          <w:bCs/>
          <w:sz w:val="24"/>
          <w:szCs w:val="24"/>
        </w:rPr>
      </w:pPr>
      <w:r w:rsidRPr="007A09BB">
        <w:rPr>
          <w:rFonts w:ascii="Arial" w:eastAsia="Arial" w:hAnsi="Arial" w:cs="Arial"/>
          <w:sz w:val="24"/>
          <w:szCs w:val="24"/>
        </w:rPr>
        <w:tab/>
      </w:r>
      <w:r w:rsidR="00690996">
        <w:rPr>
          <w:rFonts w:ascii="Arial" w:hAnsi="Arial" w:cs="Arial"/>
          <w:bCs/>
          <w:sz w:val="24"/>
          <w:szCs w:val="24"/>
        </w:rPr>
        <w:t>Ο</w:t>
      </w:r>
      <w:r w:rsidR="007210FC">
        <w:rPr>
          <w:rFonts w:ascii="Arial" w:hAnsi="Arial" w:cs="Arial"/>
          <w:bCs/>
          <w:sz w:val="24"/>
          <w:szCs w:val="24"/>
        </w:rPr>
        <w:t xml:space="preserve"> εκπρόσωπος του Τμήματος Ηλεκτρομηχανολογικών Υπηρεσιών του Υπουργείου Μεταφορών, Επικοινωνιών και Έργων </w:t>
      </w:r>
      <w:r w:rsidR="00690996">
        <w:rPr>
          <w:rFonts w:ascii="Arial" w:hAnsi="Arial" w:cs="Arial"/>
          <w:bCs/>
          <w:sz w:val="24"/>
          <w:szCs w:val="24"/>
        </w:rPr>
        <w:t>δήλωσε ότι η κατάθεση του νομοσχεδίου στη Βουλή κρίθηκε αναγκαία, ώστε να εκσυγχρονιστεί η βασική νομοθεσία.</w:t>
      </w:r>
    </w:p>
    <w:p w14:paraId="697CE6E3" w14:textId="2C98EDF2" w:rsidR="00690996" w:rsidRDefault="00690996" w:rsidP="007A09BB">
      <w:pPr>
        <w:widowControl w:val="0"/>
        <w:tabs>
          <w:tab w:val="left" w:pos="567"/>
          <w:tab w:val="left" w:pos="4961"/>
        </w:tabs>
        <w:spacing w:after="0" w:line="480" w:lineRule="auto"/>
        <w:jc w:val="both"/>
        <w:rPr>
          <w:rFonts w:ascii="Arial" w:hAnsi="Arial" w:cs="Arial"/>
          <w:bCs/>
          <w:sz w:val="24"/>
          <w:szCs w:val="24"/>
        </w:rPr>
      </w:pPr>
      <w:r>
        <w:rPr>
          <w:rFonts w:ascii="Arial" w:hAnsi="Arial" w:cs="Arial"/>
          <w:bCs/>
          <w:sz w:val="24"/>
          <w:szCs w:val="24"/>
        </w:rPr>
        <w:tab/>
        <w:t xml:space="preserve">Στο στάδιο της συζήτησης του νομοσχεδίου μέλη </w:t>
      </w:r>
      <w:r w:rsidR="002B1745">
        <w:rPr>
          <w:rFonts w:ascii="Arial" w:hAnsi="Arial" w:cs="Arial"/>
          <w:bCs/>
          <w:sz w:val="24"/>
          <w:szCs w:val="24"/>
        </w:rPr>
        <w:t xml:space="preserve">της επιτροπής ζήτησαν </w:t>
      </w:r>
      <w:r w:rsidR="00F83B22">
        <w:rPr>
          <w:rFonts w:ascii="Arial" w:hAnsi="Arial" w:cs="Arial"/>
          <w:bCs/>
          <w:sz w:val="24"/>
          <w:szCs w:val="24"/>
        </w:rPr>
        <w:t>επεξηγήσεις</w:t>
      </w:r>
      <w:r w:rsidR="002B1745">
        <w:rPr>
          <w:rFonts w:ascii="Arial" w:hAnsi="Arial" w:cs="Arial"/>
          <w:bCs/>
          <w:sz w:val="24"/>
          <w:szCs w:val="24"/>
        </w:rPr>
        <w:t xml:space="preserve"> </w:t>
      </w:r>
      <w:r>
        <w:rPr>
          <w:rFonts w:ascii="Arial" w:hAnsi="Arial" w:cs="Arial"/>
          <w:bCs/>
          <w:sz w:val="24"/>
          <w:szCs w:val="24"/>
        </w:rPr>
        <w:t>σε σχέση με τη μη περίληψη</w:t>
      </w:r>
      <w:r w:rsidR="002B1745">
        <w:rPr>
          <w:rFonts w:ascii="Arial" w:hAnsi="Arial" w:cs="Arial"/>
          <w:bCs/>
          <w:sz w:val="24"/>
          <w:szCs w:val="24"/>
        </w:rPr>
        <w:t xml:space="preserve"> στο νομοσχέδιο της ειδικότητας των </w:t>
      </w:r>
      <w:r w:rsidR="00596422">
        <w:rPr>
          <w:rFonts w:ascii="Arial" w:hAnsi="Arial" w:cs="Arial"/>
          <w:bCs/>
          <w:sz w:val="24"/>
          <w:szCs w:val="24"/>
        </w:rPr>
        <w:t>τεχνιτών</w:t>
      </w:r>
      <w:r w:rsidR="002B1745">
        <w:rPr>
          <w:rFonts w:ascii="Arial" w:hAnsi="Arial" w:cs="Arial"/>
          <w:bCs/>
          <w:sz w:val="24"/>
          <w:szCs w:val="24"/>
        </w:rPr>
        <w:t xml:space="preserve"> ηλεκτρικών μηχανοκίνητων οχημάτων </w:t>
      </w:r>
      <w:r>
        <w:rPr>
          <w:rFonts w:ascii="Arial" w:hAnsi="Arial" w:cs="Arial"/>
          <w:bCs/>
          <w:sz w:val="24"/>
          <w:szCs w:val="24"/>
        </w:rPr>
        <w:t>ενόψει</w:t>
      </w:r>
      <w:r w:rsidR="002B1745">
        <w:rPr>
          <w:rFonts w:ascii="Arial" w:hAnsi="Arial" w:cs="Arial"/>
          <w:bCs/>
          <w:sz w:val="24"/>
          <w:szCs w:val="24"/>
        </w:rPr>
        <w:t xml:space="preserve"> της αναμενόμενης αυξημένης ζήτησης και χρήσης τέτοιων οχημάτων.</w:t>
      </w:r>
    </w:p>
    <w:p w14:paraId="5BEB3038" w14:textId="786D98A0" w:rsidR="007210FC" w:rsidRDefault="00690996" w:rsidP="007A09BB">
      <w:pPr>
        <w:widowControl w:val="0"/>
        <w:tabs>
          <w:tab w:val="left" w:pos="567"/>
          <w:tab w:val="left" w:pos="4961"/>
        </w:tabs>
        <w:spacing w:after="0" w:line="480" w:lineRule="auto"/>
        <w:jc w:val="both"/>
        <w:rPr>
          <w:rFonts w:ascii="Arial" w:hAnsi="Arial" w:cs="Arial"/>
          <w:bCs/>
          <w:sz w:val="24"/>
          <w:szCs w:val="24"/>
        </w:rPr>
      </w:pPr>
      <w:r>
        <w:rPr>
          <w:rFonts w:ascii="Arial" w:hAnsi="Arial" w:cs="Arial"/>
          <w:bCs/>
          <w:sz w:val="24"/>
          <w:szCs w:val="24"/>
        </w:rPr>
        <w:tab/>
      </w:r>
      <w:r w:rsidR="002B1745">
        <w:rPr>
          <w:rFonts w:ascii="Arial" w:hAnsi="Arial" w:cs="Arial"/>
          <w:bCs/>
          <w:sz w:val="24"/>
          <w:szCs w:val="24"/>
        </w:rPr>
        <w:t xml:space="preserve">Ο </w:t>
      </w:r>
      <w:r>
        <w:rPr>
          <w:rFonts w:ascii="Arial" w:hAnsi="Arial" w:cs="Arial"/>
          <w:bCs/>
          <w:sz w:val="24"/>
          <w:szCs w:val="24"/>
        </w:rPr>
        <w:t>εκπρόσωπος του Τμήματος Ηλεκτρομηχανολογικών Υπηρεσιών, ενημερώνοντας την επιτροπή για το πιο πάνω ζήτημα</w:t>
      </w:r>
      <w:r w:rsidR="00574AFB">
        <w:rPr>
          <w:rFonts w:ascii="Arial" w:hAnsi="Arial" w:cs="Arial"/>
          <w:bCs/>
          <w:sz w:val="24"/>
          <w:szCs w:val="24"/>
        </w:rPr>
        <w:t>,</w:t>
      </w:r>
      <w:r>
        <w:rPr>
          <w:rFonts w:ascii="Arial" w:hAnsi="Arial" w:cs="Arial"/>
          <w:bCs/>
          <w:sz w:val="24"/>
          <w:szCs w:val="24"/>
        </w:rPr>
        <w:t xml:space="preserve"> ανέφερε ότι </w:t>
      </w:r>
      <w:r w:rsidR="002B1745">
        <w:rPr>
          <w:rFonts w:ascii="Arial" w:hAnsi="Arial" w:cs="Arial"/>
          <w:bCs/>
          <w:sz w:val="24"/>
          <w:szCs w:val="24"/>
        </w:rPr>
        <w:t xml:space="preserve">τα αρμόδια κυβερνητικά τμήματα </w:t>
      </w:r>
      <w:r>
        <w:rPr>
          <w:rFonts w:ascii="Arial" w:hAnsi="Arial" w:cs="Arial"/>
          <w:bCs/>
          <w:sz w:val="24"/>
          <w:szCs w:val="24"/>
        </w:rPr>
        <w:t>μελετούν</w:t>
      </w:r>
      <w:r w:rsidR="002B1745">
        <w:rPr>
          <w:rFonts w:ascii="Arial" w:hAnsi="Arial" w:cs="Arial"/>
          <w:bCs/>
          <w:sz w:val="24"/>
          <w:szCs w:val="24"/>
        </w:rPr>
        <w:t xml:space="preserve"> το πλαίσιο μέσα από το οποίο θα αξιοποιηθούν οι υφιστάμενοι τεχνίτες οχημάτων </w:t>
      </w:r>
      <w:r>
        <w:rPr>
          <w:rFonts w:ascii="Arial" w:hAnsi="Arial" w:cs="Arial"/>
          <w:bCs/>
          <w:sz w:val="24"/>
          <w:szCs w:val="24"/>
        </w:rPr>
        <w:t>με την</w:t>
      </w:r>
      <w:r w:rsidR="002B1745">
        <w:rPr>
          <w:rFonts w:ascii="Arial" w:hAnsi="Arial" w:cs="Arial"/>
          <w:bCs/>
          <w:sz w:val="24"/>
          <w:szCs w:val="24"/>
        </w:rPr>
        <w:t xml:space="preserve"> κατάλληλη εκπαίδευση, ώστε να καλυφθούν οι ανάγκες που αναμένεται να προκύψουν σε ό</w:t>
      </w:r>
      <w:r w:rsidR="00574AFB">
        <w:rPr>
          <w:rFonts w:ascii="Arial" w:hAnsi="Arial" w:cs="Arial"/>
          <w:bCs/>
          <w:sz w:val="24"/>
          <w:szCs w:val="24"/>
        </w:rPr>
        <w:t>,</w:t>
      </w:r>
      <w:r w:rsidR="002B1745">
        <w:rPr>
          <w:rFonts w:ascii="Arial" w:hAnsi="Arial" w:cs="Arial"/>
          <w:bCs/>
          <w:sz w:val="24"/>
          <w:szCs w:val="24"/>
        </w:rPr>
        <w:t>τι αφορά τα ηλεκτρικά οχήματα.</w:t>
      </w:r>
    </w:p>
    <w:p w14:paraId="68A5B8AC" w14:textId="615C9521" w:rsidR="007210FC" w:rsidRDefault="007210FC" w:rsidP="007A09BB">
      <w:pPr>
        <w:widowControl w:val="0"/>
        <w:tabs>
          <w:tab w:val="left" w:pos="567"/>
          <w:tab w:val="left" w:pos="4961"/>
        </w:tabs>
        <w:spacing w:after="0" w:line="480" w:lineRule="auto"/>
        <w:jc w:val="both"/>
        <w:rPr>
          <w:rFonts w:ascii="Arial" w:hAnsi="Arial" w:cs="Arial"/>
          <w:bCs/>
          <w:sz w:val="24"/>
          <w:szCs w:val="24"/>
        </w:rPr>
      </w:pPr>
      <w:r>
        <w:rPr>
          <w:rFonts w:ascii="Arial" w:hAnsi="Arial" w:cs="Arial"/>
          <w:bCs/>
          <w:sz w:val="24"/>
          <w:szCs w:val="24"/>
        </w:rPr>
        <w:tab/>
      </w:r>
      <w:r w:rsidR="00690996">
        <w:rPr>
          <w:rFonts w:ascii="Arial" w:hAnsi="Arial" w:cs="Arial"/>
          <w:bCs/>
          <w:sz w:val="24"/>
          <w:szCs w:val="24"/>
        </w:rPr>
        <w:t>Επιπροσθέτως</w:t>
      </w:r>
      <w:r>
        <w:rPr>
          <w:rFonts w:ascii="Arial" w:hAnsi="Arial" w:cs="Arial"/>
          <w:bCs/>
          <w:sz w:val="24"/>
          <w:szCs w:val="24"/>
        </w:rPr>
        <w:t>, μέλη της επιτροπής εξέφρασαν επιφυλάξεις σε σχέση με τα ακόλουθα:</w:t>
      </w:r>
    </w:p>
    <w:p w14:paraId="38AA80A4" w14:textId="2BEDFEAA" w:rsidR="007210FC" w:rsidRDefault="00574AFB" w:rsidP="00FE1ECC">
      <w:pPr>
        <w:pStyle w:val="ListParagraph"/>
        <w:widowControl w:val="0"/>
        <w:numPr>
          <w:ilvl w:val="0"/>
          <w:numId w:val="6"/>
        </w:numPr>
        <w:tabs>
          <w:tab w:val="left" w:pos="4961"/>
        </w:tabs>
        <w:spacing w:after="0" w:line="480" w:lineRule="auto"/>
        <w:ind w:left="567" w:hanging="567"/>
        <w:jc w:val="both"/>
        <w:rPr>
          <w:rFonts w:ascii="Arial" w:hAnsi="Arial" w:cs="Arial"/>
          <w:bCs/>
          <w:sz w:val="24"/>
          <w:szCs w:val="24"/>
        </w:rPr>
      </w:pPr>
      <w:r>
        <w:rPr>
          <w:rFonts w:ascii="Arial" w:hAnsi="Arial" w:cs="Arial"/>
          <w:bCs/>
          <w:sz w:val="24"/>
          <w:szCs w:val="24"/>
        </w:rPr>
        <w:lastRenderedPageBreak/>
        <w:t>Τ</w:t>
      </w:r>
      <w:r w:rsidR="00690996">
        <w:rPr>
          <w:rFonts w:ascii="Arial" w:hAnsi="Arial" w:cs="Arial"/>
          <w:bCs/>
          <w:sz w:val="24"/>
          <w:szCs w:val="24"/>
        </w:rPr>
        <w:t>ην πρόνοια του νομοσχεδίου σύμφωνα με την οποία απαιτείται όπως η αίτηση</w:t>
      </w:r>
      <w:r w:rsidR="002B1745">
        <w:rPr>
          <w:rFonts w:ascii="Arial" w:hAnsi="Arial" w:cs="Arial"/>
          <w:bCs/>
          <w:sz w:val="24"/>
          <w:szCs w:val="24"/>
        </w:rPr>
        <w:t xml:space="preserve"> για άδεια τεχνίτη οχημάτων </w:t>
      </w:r>
      <w:r>
        <w:rPr>
          <w:rFonts w:ascii="Arial" w:hAnsi="Arial" w:cs="Arial"/>
          <w:bCs/>
          <w:sz w:val="24"/>
          <w:szCs w:val="24"/>
        </w:rPr>
        <w:t>συνοδεύεται</w:t>
      </w:r>
      <w:r w:rsidR="00690996">
        <w:rPr>
          <w:rFonts w:ascii="Arial" w:hAnsi="Arial" w:cs="Arial"/>
          <w:bCs/>
          <w:sz w:val="24"/>
          <w:szCs w:val="24"/>
        </w:rPr>
        <w:t xml:space="preserve"> από </w:t>
      </w:r>
      <w:r w:rsidR="002B1745">
        <w:rPr>
          <w:rFonts w:ascii="Arial" w:hAnsi="Arial" w:cs="Arial"/>
          <w:bCs/>
          <w:sz w:val="24"/>
          <w:szCs w:val="24"/>
        </w:rPr>
        <w:t xml:space="preserve">αποδεικτικά στοιχεία πρακτικής άσκησης ή πείρας για κάθε ειδικότητα για την οποία υποβάλλεται η αίτηση, τα οποία </w:t>
      </w:r>
      <w:r w:rsidR="00577E9A">
        <w:rPr>
          <w:rFonts w:ascii="Arial" w:hAnsi="Arial" w:cs="Arial"/>
          <w:bCs/>
          <w:sz w:val="24"/>
          <w:szCs w:val="24"/>
        </w:rPr>
        <w:t xml:space="preserve">θα </w:t>
      </w:r>
      <w:r w:rsidR="002B1745">
        <w:rPr>
          <w:rFonts w:ascii="Arial" w:hAnsi="Arial" w:cs="Arial"/>
          <w:bCs/>
          <w:sz w:val="24"/>
          <w:szCs w:val="24"/>
        </w:rPr>
        <w:t>ικανοποιούν την αρμόδια αρχή</w:t>
      </w:r>
      <w:r w:rsidR="00553F59">
        <w:rPr>
          <w:rFonts w:ascii="Arial" w:hAnsi="Arial" w:cs="Arial"/>
          <w:bCs/>
          <w:sz w:val="24"/>
          <w:szCs w:val="24"/>
        </w:rPr>
        <w:t xml:space="preserve">, </w:t>
      </w:r>
      <w:r w:rsidR="00AA76D9">
        <w:rPr>
          <w:rFonts w:ascii="Arial" w:hAnsi="Arial" w:cs="Arial"/>
          <w:bCs/>
          <w:sz w:val="24"/>
          <w:szCs w:val="24"/>
        </w:rPr>
        <w:t>υποστηρίζοντας ότι με τη ρύθμιση αυτή παρέχεται η διακριτική ευχέρεια στην αρμόδια αρχή να αποφασίζει ως προς την επάρκεια των προσκομισθέντων δικαιολογητικών ανά περίπτωση.</w:t>
      </w:r>
    </w:p>
    <w:p w14:paraId="0015EB79" w14:textId="3C563B5C" w:rsidR="00553F59" w:rsidRPr="00A677FB" w:rsidRDefault="00AA76D9" w:rsidP="00FE1ECC">
      <w:pPr>
        <w:pStyle w:val="ListParagraph"/>
        <w:widowControl w:val="0"/>
        <w:numPr>
          <w:ilvl w:val="0"/>
          <w:numId w:val="6"/>
        </w:numPr>
        <w:tabs>
          <w:tab w:val="left" w:pos="4961"/>
        </w:tabs>
        <w:spacing w:after="0" w:line="480" w:lineRule="auto"/>
        <w:ind w:left="567" w:hanging="567"/>
        <w:jc w:val="both"/>
        <w:rPr>
          <w:rFonts w:ascii="Arial" w:hAnsi="Arial" w:cs="Arial"/>
          <w:bCs/>
          <w:sz w:val="24"/>
          <w:szCs w:val="24"/>
        </w:rPr>
      </w:pPr>
      <w:r>
        <w:rPr>
          <w:rFonts w:ascii="Arial" w:hAnsi="Arial" w:cs="Arial"/>
          <w:bCs/>
          <w:sz w:val="24"/>
          <w:szCs w:val="24"/>
        </w:rPr>
        <w:t xml:space="preserve">Την προτεινόμενη παροχή εξουσίας </w:t>
      </w:r>
      <w:r w:rsidR="00577E9A">
        <w:rPr>
          <w:rFonts w:ascii="Arial" w:hAnsi="Arial" w:cs="Arial"/>
          <w:bCs/>
          <w:sz w:val="24"/>
          <w:szCs w:val="24"/>
        </w:rPr>
        <w:t>σ</w:t>
      </w:r>
      <w:r>
        <w:rPr>
          <w:rFonts w:ascii="Arial" w:hAnsi="Arial" w:cs="Arial"/>
          <w:bCs/>
          <w:sz w:val="24"/>
          <w:szCs w:val="24"/>
        </w:rPr>
        <w:t>το</w:t>
      </w:r>
      <w:r w:rsidR="00577E9A">
        <w:rPr>
          <w:rFonts w:ascii="Arial" w:hAnsi="Arial" w:cs="Arial"/>
          <w:bCs/>
          <w:sz w:val="24"/>
          <w:szCs w:val="24"/>
        </w:rPr>
        <w:t>ν</w:t>
      </w:r>
      <w:r>
        <w:rPr>
          <w:rFonts w:ascii="Arial" w:hAnsi="Arial" w:cs="Arial"/>
          <w:bCs/>
          <w:sz w:val="24"/>
          <w:szCs w:val="24"/>
        </w:rPr>
        <w:t xml:space="preserve"> </w:t>
      </w:r>
      <w:r w:rsidR="00574AFB">
        <w:rPr>
          <w:rFonts w:ascii="Arial" w:hAnsi="Arial" w:cs="Arial"/>
          <w:bCs/>
          <w:sz w:val="24"/>
          <w:szCs w:val="24"/>
        </w:rPr>
        <w:t>υ</w:t>
      </w:r>
      <w:r>
        <w:rPr>
          <w:rFonts w:ascii="Arial" w:hAnsi="Arial" w:cs="Arial"/>
          <w:bCs/>
          <w:sz w:val="24"/>
          <w:szCs w:val="24"/>
        </w:rPr>
        <w:t>πουργ</w:t>
      </w:r>
      <w:r w:rsidR="00577E9A">
        <w:rPr>
          <w:rFonts w:ascii="Arial" w:hAnsi="Arial" w:cs="Arial"/>
          <w:bCs/>
          <w:sz w:val="24"/>
          <w:szCs w:val="24"/>
        </w:rPr>
        <w:t>ό</w:t>
      </w:r>
      <w:r w:rsidR="00553F59">
        <w:rPr>
          <w:rFonts w:ascii="Arial" w:hAnsi="Arial" w:cs="Arial"/>
          <w:bCs/>
          <w:sz w:val="24"/>
          <w:szCs w:val="24"/>
        </w:rPr>
        <w:t xml:space="preserve"> να τροποποιεί, με διάταγμα που δημοσιεύεται στην Επίσημη Εφημερίδα της Δημοκρατίας, τον </w:t>
      </w:r>
      <w:r w:rsidR="00577E9A">
        <w:rPr>
          <w:rFonts w:ascii="Arial" w:hAnsi="Arial" w:cs="Arial"/>
          <w:bCs/>
          <w:sz w:val="24"/>
          <w:szCs w:val="24"/>
        </w:rPr>
        <w:t>π</w:t>
      </w:r>
      <w:r w:rsidR="00553F59">
        <w:rPr>
          <w:rFonts w:ascii="Arial" w:hAnsi="Arial" w:cs="Arial"/>
          <w:bCs/>
          <w:sz w:val="24"/>
          <w:szCs w:val="24"/>
        </w:rPr>
        <w:t xml:space="preserve">ρώτο, </w:t>
      </w:r>
      <w:r w:rsidR="00577E9A">
        <w:rPr>
          <w:rFonts w:ascii="Arial" w:hAnsi="Arial" w:cs="Arial"/>
          <w:bCs/>
          <w:sz w:val="24"/>
          <w:szCs w:val="24"/>
        </w:rPr>
        <w:t>τ</w:t>
      </w:r>
      <w:r w:rsidR="00553F59">
        <w:rPr>
          <w:rFonts w:ascii="Arial" w:hAnsi="Arial" w:cs="Arial"/>
          <w:bCs/>
          <w:sz w:val="24"/>
          <w:szCs w:val="24"/>
        </w:rPr>
        <w:t xml:space="preserve">ρίτο και </w:t>
      </w:r>
      <w:r w:rsidR="00577E9A">
        <w:rPr>
          <w:rFonts w:ascii="Arial" w:hAnsi="Arial" w:cs="Arial"/>
          <w:bCs/>
          <w:sz w:val="24"/>
          <w:szCs w:val="24"/>
        </w:rPr>
        <w:t>π</w:t>
      </w:r>
      <w:r w:rsidR="00553F59">
        <w:rPr>
          <w:rFonts w:ascii="Arial" w:hAnsi="Arial" w:cs="Arial"/>
          <w:bCs/>
          <w:sz w:val="24"/>
          <w:szCs w:val="24"/>
        </w:rPr>
        <w:t xml:space="preserve">έμπτο </w:t>
      </w:r>
      <w:r w:rsidR="00577E9A">
        <w:rPr>
          <w:rFonts w:ascii="Arial" w:hAnsi="Arial" w:cs="Arial"/>
          <w:bCs/>
          <w:sz w:val="24"/>
          <w:szCs w:val="24"/>
        </w:rPr>
        <w:t>π</w:t>
      </w:r>
      <w:r w:rsidR="00553F59">
        <w:rPr>
          <w:rFonts w:ascii="Arial" w:hAnsi="Arial" w:cs="Arial"/>
          <w:bCs/>
          <w:sz w:val="24"/>
          <w:szCs w:val="24"/>
        </w:rPr>
        <w:t xml:space="preserve">ίνακα </w:t>
      </w:r>
      <w:r>
        <w:rPr>
          <w:rFonts w:ascii="Arial" w:hAnsi="Arial" w:cs="Arial"/>
          <w:bCs/>
          <w:sz w:val="24"/>
          <w:szCs w:val="24"/>
        </w:rPr>
        <w:t>της υπό τροποποίηση βασικής νομοθεσίας</w:t>
      </w:r>
      <w:r w:rsidR="00CD2FC0">
        <w:rPr>
          <w:rFonts w:ascii="Arial" w:hAnsi="Arial" w:cs="Arial"/>
          <w:bCs/>
          <w:sz w:val="24"/>
          <w:szCs w:val="24"/>
        </w:rPr>
        <w:t xml:space="preserve"> κατά παράβαση της αρχής της ιεράρχησης των κανόνων δικαίου, σύμφωνα με την οποία </w:t>
      </w:r>
      <w:r w:rsidR="00B83405" w:rsidRPr="00B83405">
        <w:rPr>
          <w:rFonts w:ascii="Arial" w:hAnsi="Arial" w:cs="Arial"/>
          <w:bCs/>
          <w:sz w:val="24"/>
          <w:szCs w:val="24"/>
        </w:rPr>
        <w:t>δε δύναται μία ανώτερη ιεραρχικά πηγή δικαίου (ήτοι ο νόμος) να τροποποιείται από κατώτερη ιεραρχικά πηγή δικαίου (ήτοι διάταγμα</w:t>
      </w:r>
      <w:r>
        <w:rPr>
          <w:rFonts w:ascii="Arial" w:hAnsi="Arial" w:cs="Arial"/>
          <w:bCs/>
          <w:sz w:val="24"/>
          <w:szCs w:val="24"/>
        </w:rPr>
        <w:t xml:space="preserve"> του </w:t>
      </w:r>
      <w:r w:rsidR="00574AFB">
        <w:rPr>
          <w:rFonts w:ascii="Arial" w:hAnsi="Arial" w:cs="Arial"/>
          <w:bCs/>
          <w:sz w:val="24"/>
          <w:szCs w:val="24"/>
        </w:rPr>
        <w:t>υ</w:t>
      </w:r>
      <w:r>
        <w:rPr>
          <w:rFonts w:ascii="Arial" w:hAnsi="Arial" w:cs="Arial"/>
          <w:bCs/>
          <w:sz w:val="24"/>
          <w:szCs w:val="24"/>
        </w:rPr>
        <w:t>πουργού</w:t>
      </w:r>
      <w:r w:rsidR="00B83405" w:rsidRPr="00B83405">
        <w:rPr>
          <w:rFonts w:ascii="Arial" w:hAnsi="Arial" w:cs="Arial"/>
          <w:bCs/>
          <w:sz w:val="24"/>
          <w:szCs w:val="24"/>
        </w:rPr>
        <w:t>)</w:t>
      </w:r>
      <w:r>
        <w:rPr>
          <w:rFonts w:ascii="Arial" w:hAnsi="Arial" w:cs="Arial"/>
          <w:bCs/>
          <w:sz w:val="24"/>
          <w:szCs w:val="24"/>
        </w:rPr>
        <w:t>.</w:t>
      </w:r>
    </w:p>
    <w:p w14:paraId="63F736E7" w14:textId="27B992AA" w:rsidR="00A677FB" w:rsidRDefault="00A677FB" w:rsidP="00A677FB">
      <w:pPr>
        <w:pStyle w:val="ListParagraph"/>
        <w:widowControl w:val="0"/>
        <w:tabs>
          <w:tab w:val="left" w:pos="851"/>
          <w:tab w:val="left" w:pos="4961"/>
        </w:tabs>
        <w:spacing w:after="0" w:line="480" w:lineRule="auto"/>
        <w:ind w:left="0" w:firstLine="567"/>
        <w:jc w:val="both"/>
        <w:rPr>
          <w:rFonts w:ascii="Arial" w:hAnsi="Arial" w:cs="Arial"/>
          <w:sz w:val="24"/>
          <w:szCs w:val="24"/>
        </w:rPr>
      </w:pPr>
      <w:r>
        <w:rPr>
          <w:rFonts w:ascii="Arial" w:hAnsi="Arial" w:cs="Arial"/>
          <w:sz w:val="24"/>
          <w:szCs w:val="24"/>
        </w:rPr>
        <w:t xml:space="preserve">Ο εκπρόσωπος του Τμήματος Ηλεκτρομηχανολογικών Υπηρεσιών και η εκπρόσωπος της Νομικής Υπηρεσίας, σχολιάζοντας τα </w:t>
      </w:r>
      <w:r w:rsidR="006A77FB">
        <w:rPr>
          <w:rFonts w:ascii="Arial" w:hAnsi="Arial" w:cs="Arial"/>
          <w:sz w:val="24"/>
          <w:szCs w:val="24"/>
        </w:rPr>
        <w:t xml:space="preserve">πιο </w:t>
      </w:r>
      <w:r>
        <w:rPr>
          <w:rFonts w:ascii="Arial" w:hAnsi="Arial" w:cs="Arial"/>
          <w:sz w:val="24"/>
          <w:szCs w:val="24"/>
        </w:rPr>
        <w:t xml:space="preserve">πάνω, ανέφεραν </w:t>
      </w:r>
      <w:r w:rsidR="00AA76D9">
        <w:rPr>
          <w:rFonts w:ascii="Arial" w:hAnsi="Arial" w:cs="Arial"/>
          <w:sz w:val="24"/>
          <w:szCs w:val="24"/>
        </w:rPr>
        <w:t>τα πιο κάτω</w:t>
      </w:r>
      <w:r>
        <w:rPr>
          <w:rFonts w:ascii="Arial" w:hAnsi="Arial" w:cs="Arial"/>
          <w:sz w:val="24"/>
          <w:szCs w:val="24"/>
        </w:rPr>
        <w:t>:</w:t>
      </w:r>
    </w:p>
    <w:p w14:paraId="1E0233BB" w14:textId="36DB5ECD" w:rsidR="00A677FB" w:rsidRPr="00F70002" w:rsidRDefault="00AA76D9" w:rsidP="00FE1ECC">
      <w:pPr>
        <w:pStyle w:val="ListParagraph"/>
        <w:widowControl w:val="0"/>
        <w:numPr>
          <w:ilvl w:val="0"/>
          <w:numId w:val="8"/>
        </w:numPr>
        <w:tabs>
          <w:tab w:val="left" w:pos="4961"/>
        </w:tabs>
        <w:spacing w:after="0" w:line="480" w:lineRule="auto"/>
        <w:ind w:left="567" w:hanging="567"/>
        <w:jc w:val="both"/>
        <w:rPr>
          <w:rFonts w:ascii="Arial" w:hAnsi="Arial" w:cs="Arial"/>
          <w:bCs/>
          <w:sz w:val="24"/>
          <w:szCs w:val="24"/>
        </w:rPr>
      </w:pPr>
      <w:r>
        <w:rPr>
          <w:rFonts w:ascii="Arial" w:hAnsi="Arial" w:cs="Arial"/>
          <w:bCs/>
          <w:sz w:val="24"/>
          <w:szCs w:val="24"/>
        </w:rPr>
        <w:t>Παρ</w:t>
      </w:r>
      <w:r w:rsidR="00577E9A">
        <w:rPr>
          <w:rFonts w:ascii="Arial" w:hAnsi="Arial" w:cs="Arial"/>
          <w:bCs/>
          <w:sz w:val="24"/>
          <w:szCs w:val="24"/>
        </w:rPr>
        <w:t xml:space="preserve">’ </w:t>
      </w:r>
      <w:r>
        <w:rPr>
          <w:rFonts w:ascii="Arial" w:hAnsi="Arial" w:cs="Arial"/>
          <w:bCs/>
          <w:sz w:val="24"/>
          <w:szCs w:val="24"/>
        </w:rPr>
        <w:t xml:space="preserve">ότι </w:t>
      </w:r>
      <w:r w:rsidR="00A677FB">
        <w:rPr>
          <w:rFonts w:ascii="Arial" w:hAnsi="Arial" w:cs="Arial"/>
          <w:bCs/>
          <w:sz w:val="24"/>
          <w:szCs w:val="24"/>
        </w:rPr>
        <w:t xml:space="preserve">η αρμόδια αρχή </w:t>
      </w:r>
      <w:r>
        <w:rPr>
          <w:rFonts w:ascii="Arial" w:hAnsi="Arial" w:cs="Arial"/>
          <w:bCs/>
          <w:sz w:val="24"/>
          <w:szCs w:val="24"/>
        </w:rPr>
        <w:t xml:space="preserve">απαιτείται όπως </w:t>
      </w:r>
      <w:r w:rsidR="00A677FB">
        <w:rPr>
          <w:rFonts w:ascii="Arial" w:hAnsi="Arial" w:cs="Arial"/>
          <w:bCs/>
          <w:sz w:val="24"/>
          <w:szCs w:val="24"/>
        </w:rPr>
        <w:t>διαθέτει ευχέρεια ως προς τα απαιτούμενα αποδεικτικά πρακτικής άσκησης ή πείρας</w:t>
      </w:r>
      <w:r w:rsidR="00574AFB">
        <w:rPr>
          <w:rFonts w:ascii="Arial" w:hAnsi="Arial" w:cs="Arial"/>
          <w:bCs/>
          <w:sz w:val="24"/>
          <w:szCs w:val="24"/>
        </w:rPr>
        <w:t>,</w:t>
      </w:r>
      <w:r w:rsidR="00A677FB">
        <w:rPr>
          <w:rFonts w:ascii="Arial" w:hAnsi="Arial" w:cs="Arial"/>
          <w:bCs/>
          <w:sz w:val="24"/>
          <w:szCs w:val="24"/>
        </w:rPr>
        <w:t xml:space="preserve"> για να μπορεί να εξετάζει αιτήσεις στις οποίες τα υποβληθέντα στοιχεία δεν επιβεβαιώνουν επαρκώς τη σχετική απαιτούμενη πρακτική άσκηση ή πείρα, </w:t>
      </w:r>
      <w:r>
        <w:rPr>
          <w:rFonts w:ascii="Arial" w:hAnsi="Arial" w:cs="Arial"/>
          <w:bCs/>
          <w:sz w:val="24"/>
          <w:szCs w:val="24"/>
        </w:rPr>
        <w:t xml:space="preserve">δε </w:t>
      </w:r>
      <w:r w:rsidR="00A677FB">
        <w:rPr>
          <w:rFonts w:ascii="Arial" w:hAnsi="Arial" w:cs="Arial"/>
          <w:bCs/>
          <w:sz w:val="24"/>
          <w:szCs w:val="24"/>
        </w:rPr>
        <w:t>διαφων</w:t>
      </w:r>
      <w:r>
        <w:rPr>
          <w:rFonts w:ascii="Arial" w:hAnsi="Arial" w:cs="Arial"/>
          <w:bCs/>
          <w:sz w:val="24"/>
          <w:szCs w:val="24"/>
        </w:rPr>
        <w:t xml:space="preserve">ούν </w:t>
      </w:r>
      <w:r w:rsidR="00A677FB">
        <w:rPr>
          <w:rFonts w:ascii="Arial" w:hAnsi="Arial" w:cs="Arial"/>
          <w:bCs/>
          <w:sz w:val="24"/>
          <w:szCs w:val="24"/>
        </w:rPr>
        <w:t>με</w:t>
      </w:r>
      <w:r>
        <w:rPr>
          <w:rFonts w:ascii="Arial" w:hAnsi="Arial" w:cs="Arial"/>
          <w:bCs/>
          <w:sz w:val="24"/>
          <w:szCs w:val="24"/>
        </w:rPr>
        <w:t xml:space="preserve"> τη διαγραφή </w:t>
      </w:r>
      <w:r w:rsidR="00A677FB">
        <w:rPr>
          <w:rFonts w:ascii="Arial" w:hAnsi="Arial" w:cs="Arial"/>
          <w:bCs/>
          <w:sz w:val="24"/>
          <w:szCs w:val="24"/>
        </w:rPr>
        <w:t>της φράσης που αναφέρεται στην</w:t>
      </w:r>
      <w:r w:rsidR="006A77FB">
        <w:rPr>
          <w:rFonts w:ascii="Arial" w:hAnsi="Arial" w:cs="Arial"/>
          <w:bCs/>
          <w:sz w:val="24"/>
          <w:szCs w:val="24"/>
        </w:rPr>
        <w:t xml:space="preserve"> προϋπόθεση</w:t>
      </w:r>
      <w:r w:rsidR="00A677FB">
        <w:rPr>
          <w:rFonts w:ascii="Arial" w:hAnsi="Arial" w:cs="Arial"/>
          <w:bCs/>
          <w:sz w:val="24"/>
          <w:szCs w:val="24"/>
        </w:rPr>
        <w:t xml:space="preserve"> ικανοποίηση</w:t>
      </w:r>
      <w:r w:rsidR="006A77FB">
        <w:rPr>
          <w:rFonts w:ascii="Arial" w:hAnsi="Arial" w:cs="Arial"/>
          <w:bCs/>
          <w:sz w:val="24"/>
          <w:szCs w:val="24"/>
        </w:rPr>
        <w:t>ς</w:t>
      </w:r>
      <w:r w:rsidR="00A677FB">
        <w:rPr>
          <w:rFonts w:ascii="Arial" w:hAnsi="Arial" w:cs="Arial"/>
          <w:bCs/>
          <w:sz w:val="24"/>
          <w:szCs w:val="24"/>
        </w:rPr>
        <w:t xml:space="preserve"> της αρμόδιας αρχής</w:t>
      </w:r>
      <w:r>
        <w:rPr>
          <w:rFonts w:ascii="Arial" w:hAnsi="Arial" w:cs="Arial"/>
          <w:bCs/>
          <w:sz w:val="24"/>
          <w:szCs w:val="24"/>
        </w:rPr>
        <w:t>.</w:t>
      </w:r>
    </w:p>
    <w:p w14:paraId="55875F0E" w14:textId="4AA24671" w:rsidR="00A677FB" w:rsidRPr="00A677FB" w:rsidRDefault="00A677FB" w:rsidP="00FE1ECC">
      <w:pPr>
        <w:pStyle w:val="ListParagraph"/>
        <w:widowControl w:val="0"/>
        <w:numPr>
          <w:ilvl w:val="0"/>
          <w:numId w:val="8"/>
        </w:numPr>
        <w:tabs>
          <w:tab w:val="left" w:pos="4961"/>
        </w:tabs>
        <w:spacing w:after="0" w:line="480" w:lineRule="auto"/>
        <w:ind w:left="567" w:hanging="567"/>
        <w:jc w:val="both"/>
        <w:rPr>
          <w:rFonts w:ascii="Arial" w:hAnsi="Arial" w:cs="Arial"/>
          <w:bCs/>
          <w:sz w:val="24"/>
          <w:szCs w:val="24"/>
        </w:rPr>
      </w:pPr>
      <w:r>
        <w:rPr>
          <w:rFonts w:ascii="Arial" w:eastAsia="Arial" w:hAnsi="Arial" w:cs="Arial"/>
          <w:sz w:val="24"/>
          <w:szCs w:val="24"/>
        </w:rPr>
        <w:t xml:space="preserve">Ο </w:t>
      </w:r>
      <w:r w:rsidR="00577E9A">
        <w:rPr>
          <w:rFonts w:ascii="Arial" w:eastAsia="Arial" w:hAnsi="Arial" w:cs="Arial"/>
          <w:sz w:val="24"/>
          <w:szCs w:val="24"/>
        </w:rPr>
        <w:t>π</w:t>
      </w:r>
      <w:r>
        <w:rPr>
          <w:rFonts w:ascii="Arial" w:eastAsia="Arial" w:hAnsi="Arial" w:cs="Arial"/>
          <w:sz w:val="24"/>
          <w:szCs w:val="24"/>
        </w:rPr>
        <w:t xml:space="preserve">ρώτος, </w:t>
      </w:r>
      <w:r w:rsidR="00577E9A">
        <w:rPr>
          <w:rFonts w:ascii="Arial" w:eastAsia="Arial" w:hAnsi="Arial" w:cs="Arial"/>
          <w:sz w:val="24"/>
          <w:szCs w:val="24"/>
        </w:rPr>
        <w:t>τ</w:t>
      </w:r>
      <w:r>
        <w:rPr>
          <w:rFonts w:ascii="Arial" w:eastAsia="Arial" w:hAnsi="Arial" w:cs="Arial"/>
          <w:sz w:val="24"/>
          <w:szCs w:val="24"/>
        </w:rPr>
        <w:t xml:space="preserve">ρίτος και </w:t>
      </w:r>
      <w:r w:rsidR="00577E9A">
        <w:rPr>
          <w:rFonts w:ascii="Arial" w:eastAsia="Arial" w:hAnsi="Arial" w:cs="Arial"/>
          <w:sz w:val="24"/>
          <w:szCs w:val="24"/>
        </w:rPr>
        <w:t>π</w:t>
      </w:r>
      <w:r>
        <w:rPr>
          <w:rFonts w:ascii="Arial" w:eastAsia="Arial" w:hAnsi="Arial" w:cs="Arial"/>
          <w:sz w:val="24"/>
          <w:szCs w:val="24"/>
        </w:rPr>
        <w:t xml:space="preserve">έμπτος </w:t>
      </w:r>
      <w:r w:rsidR="00577E9A">
        <w:rPr>
          <w:rFonts w:ascii="Arial" w:eastAsia="Arial" w:hAnsi="Arial" w:cs="Arial"/>
          <w:sz w:val="24"/>
          <w:szCs w:val="24"/>
        </w:rPr>
        <w:t>π</w:t>
      </w:r>
      <w:r>
        <w:rPr>
          <w:rFonts w:ascii="Arial" w:eastAsia="Arial" w:hAnsi="Arial" w:cs="Arial"/>
          <w:sz w:val="24"/>
          <w:szCs w:val="24"/>
        </w:rPr>
        <w:t xml:space="preserve">ίνακας </w:t>
      </w:r>
      <w:r w:rsidR="00AA76D9">
        <w:rPr>
          <w:rFonts w:ascii="Arial" w:eastAsia="Arial" w:hAnsi="Arial" w:cs="Arial"/>
          <w:sz w:val="24"/>
          <w:szCs w:val="24"/>
        </w:rPr>
        <w:t>της υπό τροποποίηση βασικής νομοθεσίας</w:t>
      </w:r>
      <w:r>
        <w:rPr>
          <w:rFonts w:ascii="Arial" w:eastAsia="Arial" w:hAnsi="Arial" w:cs="Arial"/>
          <w:sz w:val="24"/>
          <w:szCs w:val="24"/>
        </w:rPr>
        <w:t xml:space="preserve"> περιλαμβάνουν τον τύπο της άδειας τεχνίτη οχημάτων, τον τύπο της βεβαίωσης που εκδίδει τεχνίτης οχημάτων μετά </w:t>
      </w:r>
      <w:r w:rsidR="00577E9A">
        <w:rPr>
          <w:rFonts w:ascii="Arial" w:eastAsia="Arial" w:hAnsi="Arial" w:cs="Arial"/>
          <w:sz w:val="24"/>
          <w:szCs w:val="24"/>
        </w:rPr>
        <w:t xml:space="preserve">από </w:t>
      </w:r>
      <w:r>
        <w:rPr>
          <w:rFonts w:ascii="Arial" w:eastAsia="Arial" w:hAnsi="Arial" w:cs="Arial"/>
          <w:sz w:val="24"/>
          <w:szCs w:val="24"/>
        </w:rPr>
        <w:t>την ολοκλήρωση</w:t>
      </w:r>
      <w:r w:rsidR="00577E9A">
        <w:rPr>
          <w:rFonts w:ascii="Arial" w:eastAsia="Arial" w:hAnsi="Arial" w:cs="Arial"/>
          <w:sz w:val="24"/>
          <w:szCs w:val="24"/>
        </w:rPr>
        <w:t xml:space="preserve"> των</w:t>
      </w:r>
      <w:r>
        <w:rPr>
          <w:rFonts w:ascii="Arial" w:eastAsia="Arial" w:hAnsi="Arial" w:cs="Arial"/>
          <w:sz w:val="24"/>
          <w:szCs w:val="24"/>
        </w:rPr>
        <w:t xml:space="preserve"> εργασιών συντήρησης και επιδιόρθωσης</w:t>
      </w:r>
      <w:r w:rsidR="006A77FB">
        <w:rPr>
          <w:rFonts w:ascii="Arial" w:eastAsia="Arial" w:hAnsi="Arial" w:cs="Arial"/>
          <w:sz w:val="24"/>
          <w:szCs w:val="24"/>
        </w:rPr>
        <w:t xml:space="preserve"> σε οχήματα</w:t>
      </w:r>
      <w:r>
        <w:rPr>
          <w:rFonts w:ascii="Arial" w:eastAsia="Arial" w:hAnsi="Arial" w:cs="Arial"/>
          <w:sz w:val="24"/>
          <w:szCs w:val="24"/>
        </w:rPr>
        <w:t>, τα στοιχεία που περιλαμβάνονται στο</w:t>
      </w:r>
      <w:r w:rsidR="00574AFB">
        <w:rPr>
          <w:rFonts w:ascii="Arial" w:eastAsia="Arial" w:hAnsi="Arial" w:cs="Arial"/>
          <w:sz w:val="24"/>
          <w:szCs w:val="24"/>
        </w:rPr>
        <w:t>ν</w:t>
      </w:r>
      <w:r>
        <w:rPr>
          <w:rFonts w:ascii="Arial" w:eastAsia="Arial" w:hAnsi="Arial" w:cs="Arial"/>
          <w:sz w:val="24"/>
          <w:szCs w:val="24"/>
        </w:rPr>
        <w:t xml:space="preserve"> φάκελο που τηρεί ο αδειούχος τεχνίτης οχημάτων για κάθε όχημα ή σύστημα στο οποίο </w:t>
      </w:r>
      <w:r w:rsidR="006A77FB">
        <w:rPr>
          <w:rFonts w:ascii="Arial" w:eastAsia="Arial" w:hAnsi="Arial" w:cs="Arial"/>
          <w:sz w:val="24"/>
          <w:szCs w:val="24"/>
        </w:rPr>
        <w:t>διεκπεραιώνει τις σχετικές</w:t>
      </w:r>
      <w:r>
        <w:rPr>
          <w:rFonts w:ascii="Arial" w:eastAsia="Arial" w:hAnsi="Arial" w:cs="Arial"/>
          <w:sz w:val="24"/>
          <w:szCs w:val="24"/>
        </w:rPr>
        <w:t xml:space="preserve"> εργασίες και τον τύπο του πιστοποιητικού βασικής εκπαίδευσης που </w:t>
      </w:r>
      <w:r>
        <w:rPr>
          <w:rFonts w:ascii="Arial" w:eastAsia="Arial" w:hAnsi="Arial" w:cs="Arial"/>
          <w:sz w:val="24"/>
          <w:szCs w:val="24"/>
        </w:rPr>
        <w:lastRenderedPageBreak/>
        <w:t>εκδίδεται από εξουσιοδοτημένους εκπαιδευτικούς οργανισμούς και ως εκ τούτου συνιστούν αμιγώς τεχνικού περιεχομένου πίνακες</w:t>
      </w:r>
      <w:r w:rsidR="00574AFB">
        <w:rPr>
          <w:rFonts w:ascii="Arial" w:eastAsia="Arial" w:hAnsi="Arial" w:cs="Arial"/>
          <w:sz w:val="24"/>
          <w:szCs w:val="24"/>
        </w:rPr>
        <w:t>,</w:t>
      </w:r>
      <w:r>
        <w:rPr>
          <w:rFonts w:ascii="Arial" w:eastAsia="Arial" w:hAnsi="Arial" w:cs="Arial"/>
          <w:sz w:val="24"/>
          <w:szCs w:val="24"/>
        </w:rPr>
        <w:t xml:space="preserve"> των οποίων η τροποποίηση με διάταγμα του </w:t>
      </w:r>
      <w:r w:rsidR="00574AFB">
        <w:rPr>
          <w:rFonts w:ascii="Arial" w:eastAsia="Arial" w:hAnsi="Arial" w:cs="Arial"/>
          <w:sz w:val="24"/>
          <w:szCs w:val="24"/>
        </w:rPr>
        <w:t>υ</w:t>
      </w:r>
      <w:r>
        <w:rPr>
          <w:rFonts w:ascii="Arial" w:eastAsia="Arial" w:hAnsi="Arial" w:cs="Arial"/>
          <w:sz w:val="24"/>
          <w:szCs w:val="24"/>
        </w:rPr>
        <w:t>πουργού αποτελεί συνήθη πρακτική.</w:t>
      </w:r>
    </w:p>
    <w:p w14:paraId="455678EC" w14:textId="576E3F32" w:rsidR="002E2A96" w:rsidRDefault="00825470" w:rsidP="00825470">
      <w:pPr>
        <w:pStyle w:val="ListParagraph"/>
        <w:widowControl w:val="0"/>
        <w:tabs>
          <w:tab w:val="left" w:pos="567"/>
        </w:tabs>
        <w:spacing w:after="0" w:line="480" w:lineRule="auto"/>
        <w:ind w:left="0"/>
        <w:jc w:val="both"/>
        <w:rPr>
          <w:rFonts w:ascii="Arial" w:eastAsia="Arial" w:hAnsi="Arial" w:cs="Arial"/>
          <w:sz w:val="24"/>
          <w:szCs w:val="24"/>
        </w:rPr>
      </w:pPr>
      <w:r>
        <w:rPr>
          <w:rFonts w:ascii="Arial" w:hAnsi="Arial" w:cs="Arial"/>
          <w:bCs/>
          <w:sz w:val="24"/>
          <w:szCs w:val="24"/>
        </w:rPr>
        <w:tab/>
      </w:r>
      <w:r w:rsidR="00CF467B">
        <w:rPr>
          <w:rFonts w:ascii="Arial" w:hAnsi="Arial" w:cs="Arial"/>
          <w:bCs/>
          <w:sz w:val="24"/>
          <w:szCs w:val="24"/>
        </w:rPr>
        <w:t>Πέραν των πιο πάνω</w:t>
      </w:r>
      <w:r w:rsidR="00A677FB">
        <w:rPr>
          <w:rFonts w:ascii="Arial" w:hAnsi="Arial" w:cs="Arial"/>
          <w:bCs/>
          <w:sz w:val="24"/>
          <w:szCs w:val="24"/>
        </w:rPr>
        <w:t>,</w:t>
      </w:r>
      <w:r w:rsidR="00577E9A">
        <w:rPr>
          <w:rFonts w:ascii="Arial" w:hAnsi="Arial" w:cs="Arial"/>
          <w:bCs/>
          <w:sz w:val="24"/>
          <w:szCs w:val="24"/>
        </w:rPr>
        <w:t xml:space="preserve"> τα μέλη της επιτροπής εξέφρασαν επιφυλάξεις</w:t>
      </w:r>
      <w:r w:rsidR="00A677FB">
        <w:rPr>
          <w:rFonts w:ascii="Arial" w:hAnsi="Arial" w:cs="Arial"/>
          <w:bCs/>
          <w:sz w:val="24"/>
          <w:szCs w:val="24"/>
        </w:rPr>
        <w:t xml:space="preserve"> </w:t>
      </w:r>
      <w:r w:rsidR="00CF467B">
        <w:rPr>
          <w:rFonts w:ascii="Arial" w:hAnsi="Arial" w:cs="Arial"/>
          <w:bCs/>
          <w:sz w:val="24"/>
          <w:szCs w:val="24"/>
        </w:rPr>
        <w:t xml:space="preserve">σε σχέση με πρόνοια του νομοσχεδίου με την οποία παρέχεται εξουσία στον </w:t>
      </w:r>
      <w:r w:rsidR="00574AFB">
        <w:rPr>
          <w:rFonts w:ascii="Arial" w:hAnsi="Arial" w:cs="Arial"/>
          <w:bCs/>
          <w:sz w:val="24"/>
          <w:szCs w:val="24"/>
        </w:rPr>
        <w:t>υ</w:t>
      </w:r>
      <w:r w:rsidR="00CF467B">
        <w:rPr>
          <w:rFonts w:ascii="Arial" w:hAnsi="Arial" w:cs="Arial"/>
          <w:bCs/>
          <w:sz w:val="24"/>
          <w:szCs w:val="24"/>
        </w:rPr>
        <w:t xml:space="preserve">πουργό </w:t>
      </w:r>
      <w:r w:rsidR="00CD2FC0">
        <w:rPr>
          <w:rFonts w:ascii="Arial" w:hAnsi="Arial" w:cs="Arial"/>
          <w:bCs/>
          <w:sz w:val="24"/>
          <w:szCs w:val="24"/>
        </w:rPr>
        <w:t xml:space="preserve">να </w:t>
      </w:r>
      <w:r w:rsidR="00B83405">
        <w:rPr>
          <w:rFonts w:ascii="Arial" w:hAnsi="Arial" w:cs="Arial"/>
          <w:bCs/>
          <w:sz w:val="24"/>
          <w:szCs w:val="24"/>
        </w:rPr>
        <w:t>αναστέλλει</w:t>
      </w:r>
      <w:r w:rsidR="00CD2FC0">
        <w:rPr>
          <w:rFonts w:ascii="Arial" w:hAnsi="Arial" w:cs="Arial"/>
          <w:bCs/>
          <w:sz w:val="24"/>
          <w:szCs w:val="24"/>
        </w:rPr>
        <w:t xml:space="preserve"> άδεια τεχνίτη οχημάτων για </w:t>
      </w:r>
      <w:r w:rsidR="002E4AD2">
        <w:rPr>
          <w:rFonts w:ascii="Arial" w:hAnsi="Arial" w:cs="Arial"/>
          <w:bCs/>
          <w:sz w:val="24"/>
          <w:szCs w:val="24"/>
        </w:rPr>
        <w:t>χρονικό</w:t>
      </w:r>
      <w:r w:rsidR="00CD2FC0">
        <w:rPr>
          <w:rFonts w:ascii="Arial" w:hAnsi="Arial" w:cs="Arial"/>
          <w:bCs/>
          <w:sz w:val="24"/>
          <w:szCs w:val="24"/>
        </w:rPr>
        <w:t xml:space="preserve"> διάστημα που </w:t>
      </w:r>
      <w:r w:rsidR="00CF467B">
        <w:rPr>
          <w:rFonts w:ascii="Arial" w:hAnsi="Arial" w:cs="Arial"/>
          <w:bCs/>
          <w:sz w:val="24"/>
          <w:szCs w:val="24"/>
        </w:rPr>
        <w:t xml:space="preserve">ο ίδιος </w:t>
      </w:r>
      <w:r w:rsidR="00CD2FC0">
        <w:rPr>
          <w:rFonts w:ascii="Arial" w:hAnsi="Arial" w:cs="Arial"/>
          <w:bCs/>
          <w:sz w:val="24"/>
          <w:szCs w:val="24"/>
        </w:rPr>
        <w:t>θα καθορίζει</w:t>
      </w:r>
      <w:r w:rsidR="002E4AD2">
        <w:rPr>
          <w:rFonts w:ascii="Arial" w:hAnsi="Arial" w:cs="Arial"/>
          <w:bCs/>
          <w:sz w:val="24"/>
          <w:szCs w:val="24"/>
        </w:rPr>
        <w:t xml:space="preserve">, </w:t>
      </w:r>
      <w:r w:rsidR="00B83405">
        <w:rPr>
          <w:rFonts w:ascii="Arial" w:hAnsi="Arial" w:cs="Arial"/>
          <w:bCs/>
          <w:sz w:val="24"/>
          <w:szCs w:val="24"/>
        </w:rPr>
        <w:t xml:space="preserve">χωρίς </w:t>
      </w:r>
      <w:r w:rsidR="00B83405" w:rsidRPr="00B83405">
        <w:rPr>
          <w:rFonts w:ascii="Arial" w:hAnsi="Arial" w:cs="Arial"/>
          <w:bCs/>
          <w:sz w:val="24"/>
          <w:szCs w:val="24"/>
        </w:rPr>
        <w:t xml:space="preserve">να </w:t>
      </w:r>
      <w:r w:rsidR="00CF467B">
        <w:rPr>
          <w:rFonts w:ascii="Arial" w:hAnsi="Arial" w:cs="Arial"/>
          <w:bCs/>
          <w:sz w:val="24"/>
          <w:szCs w:val="24"/>
        </w:rPr>
        <w:t>καθορίζονται</w:t>
      </w:r>
      <w:r w:rsidR="00B83405" w:rsidRPr="00B83405">
        <w:rPr>
          <w:rFonts w:ascii="Arial" w:hAnsi="Arial" w:cs="Arial"/>
          <w:bCs/>
          <w:sz w:val="24"/>
          <w:szCs w:val="24"/>
        </w:rPr>
        <w:t xml:space="preserve"> οι περιστάσεις υπό τις οποίες θα </w:t>
      </w:r>
      <w:r w:rsidR="00574AFB" w:rsidRPr="00B83405">
        <w:rPr>
          <w:rFonts w:ascii="Arial" w:hAnsi="Arial" w:cs="Arial"/>
          <w:bCs/>
          <w:sz w:val="24"/>
          <w:szCs w:val="24"/>
        </w:rPr>
        <w:t>ασκ</w:t>
      </w:r>
      <w:r w:rsidR="00574AFB">
        <w:rPr>
          <w:rFonts w:ascii="Arial" w:hAnsi="Arial" w:cs="Arial"/>
          <w:bCs/>
          <w:sz w:val="24"/>
          <w:szCs w:val="24"/>
        </w:rPr>
        <w:t>ού</w:t>
      </w:r>
      <w:r w:rsidR="00574AFB" w:rsidRPr="00B83405">
        <w:rPr>
          <w:rFonts w:ascii="Arial" w:hAnsi="Arial" w:cs="Arial"/>
          <w:bCs/>
          <w:sz w:val="24"/>
          <w:szCs w:val="24"/>
        </w:rPr>
        <w:t>νται</w:t>
      </w:r>
      <w:r w:rsidR="00B83405" w:rsidRPr="00B83405">
        <w:rPr>
          <w:rFonts w:ascii="Arial" w:hAnsi="Arial" w:cs="Arial"/>
          <w:bCs/>
          <w:sz w:val="24"/>
          <w:szCs w:val="24"/>
        </w:rPr>
        <w:t xml:space="preserve"> </w:t>
      </w:r>
      <w:r w:rsidR="00B83405">
        <w:rPr>
          <w:rFonts w:ascii="Arial" w:hAnsi="Arial" w:cs="Arial"/>
          <w:bCs/>
          <w:sz w:val="24"/>
          <w:szCs w:val="24"/>
        </w:rPr>
        <w:t xml:space="preserve">η </w:t>
      </w:r>
      <w:r w:rsidR="00CF467B">
        <w:rPr>
          <w:rFonts w:ascii="Arial" w:hAnsi="Arial" w:cs="Arial"/>
          <w:bCs/>
          <w:sz w:val="24"/>
          <w:szCs w:val="24"/>
        </w:rPr>
        <w:t xml:space="preserve">εν λόγω </w:t>
      </w:r>
      <w:r w:rsidR="00B83405">
        <w:rPr>
          <w:rFonts w:ascii="Arial" w:hAnsi="Arial" w:cs="Arial"/>
          <w:bCs/>
          <w:sz w:val="24"/>
          <w:szCs w:val="24"/>
        </w:rPr>
        <w:t xml:space="preserve">εξουσία </w:t>
      </w:r>
      <w:r w:rsidR="00B83405" w:rsidRPr="00B83405">
        <w:rPr>
          <w:rFonts w:ascii="Arial" w:hAnsi="Arial" w:cs="Arial"/>
          <w:bCs/>
          <w:sz w:val="24"/>
          <w:szCs w:val="24"/>
        </w:rPr>
        <w:t>και η διαδικασία άσκησ</w:t>
      </w:r>
      <w:r w:rsidR="00B83405">
        <w:rPr>
          <w:rFonts w:ascii="Arial" w:hAnsi="Arial" w:cs="Arial"/>
          <w:bCs/>
          <w:sz w:val="24"/>
          <w:szCs w:val="24"/>
        </w:rPr>
        <w:t xml:space="preserve">ής της, με αποτέλεσμα η </w:t>
      </w:r>
      <w:r w:rsidR="00CF467B">
        <w:rPr>
          <w:rFonts w:ascii="Arial" w:hAnsi="Arial" w:cs="Arial"/>
          <w:bCs/>
          <w:sz w:val="24"/>
          <w:szCs w:val="24"/>
        </w:rPr>
        <w:t xml:space="preserve">πρόνοια </w:t>
      </w:r>
      <w:r w:rsidR="00B83405">
        <w:rPr>
          <w:rFonts w:ascii="Arial" w:hAnsi="Arial" w:cs="Arial"/>
          <w:bCs/>
          <w:sz w:val="24"/>
          <w:szCs w:val="24"/>
        </w:rPr>
        <w:t xml:space="preserve">αυτή να συγκρούεται με </w:t>
      </w:r>
      <w:r w:rsidR="00574AFB">
        <w:rPr>
          <w:rFonts w:ascii="Arial" w:hAnsi="Arial" w:cs="Arial"/>
          <w:bCs/>
          <w:sz w:val="24"/>
          <w:szCs w:val="24"/>
        </w:rPr>
        <w:t>τις αρχές της</w:t>
      </w:r>
      <w:r w:rsidR="00B83405">
        <w:rPr>
          <w:rFonts w:ascii="Arial" w:hAnsi="Arial" w:cs="Arial"/>
          <w:bCs/>
          <w:sz w:val="24"/>
          <w:szCs w:val="24"/>
        </w:rPr>
        <w:t xml:space="preserve"> ασφάλεια</w:t>
      </w:r>
      <w:r w:rsidR="00574AFB">
        <w:rPr>
          <w:rFonts w:ascii="Arial" w:hAnsi="Arial" w:cs="Arial"/>
          <w:bCs/>
          <w:sz w:val="24"/>
          <w:szCs w:val="24"/>
        </w:rPr>
        <w:t>ς</w:t>
      </w:r>
      <w:r w:rsidR="00B83405">
        <w:rPr>
          <w:rFonts w:ascii="Arial" w:hAnsi="Arial" w:cs="Arial"/>
          <w:bCs/>
          <w:sz w:val="24"/>
          <w:szCs w:val="24"/>
        </w:rPr>
        <w:t xml:space="preserve"> δικαίου και το</w:t>
      </w:r>
      <w:r w:rsidR="00574AFB">
        <w:rPr>
          <w:rFonts w:ascii="Arial" w:hAnsi="Arial" w:cs="Arial"/>
          <w:bCs/>
          <w:sz w:val="24"/>
          <w:szCs w:val="24"/>
        </w:rPr>
        <w:t>υ</w:t>
      </w:r>
      <w:r w:rsidR="00B83405">
        <w:rPr>
          <w:rFonts w:ascii="Arial" w:hAnsi="Arial" w:cs="Arial"/>
          <w:bCs/>
          <w:sz w:val="24"/>
          <w:szCs w:val="24"/>
        </w:rPr>
        <w:t xml:space="preserve"> </w:t>
      </w:r>
      <w:r w:rsidR="00574AFB">
        <w:rPr>
          <w:rFonts w:ascii="Arial" w:hAnsi="Arial" w:cs="Arial"/>
          <w:bCs/>
          <w:sz w:val="24"/>
          <w:szCs w:val="24"/>
        </w:rPr>
        <w:t xml:space="preserve">δικαιώματος </w:t>
      </w:r>
      <w:r w:rsidR="00B83405">
        <w:rPr>
          <w:rFonts w:ascii="Arial" w:hAnsi="Arial" w:cs="Arial"/>
          <w:bCs/>
          <w:sz w:val="24"/>
          <w:szCs w:val="24"/>
        </w:rPr>
        <w:t>ακρόασης</w:t>
      </w:r>
      <w:r w:rsidR="00574AFB">
        <w:rPr>
          <w:rFonts w:ascii="Arial" w:hAnsi="Arial" w:cs="Arial"/>
          <w:bCs/>
          <w:sz w:val="24"/>
          <w:szCs w:val="24"/>
        </w:rPr>
        <w:t>.</w:t>
      </w:r>
    </w:p>
    <w:p w14:paraId="2169D199" w14:textId="133BDCD6" w:rsidR="00A677FB" w:rsidRDefault="002E2A96" w:rsidP="00146714">
      <w:pPr>
        <w:pStyle w:val="ListParagraph"/>
        <w:widowControl w:val="0"/>
        <w:tabs>
          <w:tab w:val="left" w:pos="567"/>
          <w:tab w:val="left" w:pos="4961"/>
        </w:tabs>
        <w:spacing w:after="0" w:line="480" w:lineRule="auto"/>
        <w:ind w:left="0"/>
        <w:jc w:val="both"/>
        <w:rPr>
          <w:rFonts w:ascii="Arial" w:hAnsi="Arial" w:cs="Arial"/>
          <w:bCs/>
          <w:sz w:val="24"/>
          <w:szCs w:val="24"/>
        </w:rPr>
      </w:pPr>
      <w:r>
        <w:rPr>
          <w:rFonts w:ascii="Arial" w:eastAsia="Arial" w:hAnsi="Arial" w:cs="Arial"/>
          <w:sz w:val="24"/>
          <w:szCs w:val="24"/>
        </w:rPr>
        <w:tab/>
        <w:t>Τέλος, μέλη της επιτροπής επ</w:t>
      </w:r>
      <w:r w:rsidR="00CF467B">
        <w:rPr>
          <w:rFonts w:ascii="Arial" w:eastAsia="Arial" w:hAnsi="Arial" w:cs="Arial"/>
          <w:sz w:val="24"/>
          <w:szCs w:val="24"/>
        </w:rPr>
        <w:t>ι</w:t>
      </w:r>
      <w:r>
        <w:rPr>
          <w:rFonts w:ascii="Arial" w:eastAsia="Arial" w:hAnsi="Arial" w:cs="Arial"/>
          <w:sz w:val="24"/>
          <w:szCs w:val="24"/>
        </w:rPr>
        <w:t xml:space="preserve">σήμαναν </w:t>
      </w:r>
      <w:r w:rsidR="00CF467B">
        <w:rPr>
          <w:rFonts w:ascii="Arial" w:eastAsia="Arial" w:hAnsi="Arial" w:cs="Arial"/>
          <w:sz w:val="24"/>
          <w:szCs w:val="24"/>
        </w:rPr>
        <w:t xml:space="preserve">την ανάγκη αναδιατύπωσης της πρόνοιας του νομοσχεδίου που ρυθμίζει την επιβολή διοικητικού προστίμου, ώστε το δικαίωμα ακρόασης του επηρεαζόμενου προσώπου να προηγείται της επιβολής προστίμου </w:t>
      </w:r>
      <w:r w:rsidR="00577E9A">
        <w:rPr>
          <w:rFonts w:ascii="Arial" w:eastAsia="Arial" w:hAnsi="Arial" w:cs="Arial"/>
          <w:sz w:val="24"/>
          <w:szCs w:val="24"/>
        </w:rPr>
        <w:t>σε</w:t>
      </w:r>
      <w:r w:rsidR="00CF467B">
        <w:rPr>
          <w:rFonts w:ascii="Arial" w:eastAsia="Arial" w:hAnsi="Arial" w:cs="Arial"/>
          <w:sz w:val="24"/>
          <w:szCs w:val="24"/>
        </w:rPr>
        <w:t xml:space="preserve"> αυτό από την αρμόδια αρχή.</w:t>
      </w:r>
    </w:p>
    <w:p w14:paraId="090035F0" w14:textId="10025782" w:rsidR="00CF467B" w:rsidRDefault="009D7C65" w:rsidP="009D7C65">
      <w:pPr>
        <w:tabs>
          <w:tab w:val="left" w:pos="567"/>
        </w:tabs>
        <w:spacing w:after="0" w:line="480" w:lineRule="auto"/>
        <w:jc w:val="both"/>
        <w:rPr>
          <w:rFonts w:ascii="Arial" w:hAnsi="Arial" w:cs="Arial"/>
          <w:sz w:val="24"/>
          <w:szCs w:val="24"/>
        </w:rPr>
      </w:pPr>
      <w:r>
        <w:rPr>
          <w:rFonts w:ascii="Arial" w:hAnsi="Arial" w:cs="Arial"/>
          <w:sz w:val="24"/>
          <w:szCs w:val="24"/>
        </w:rPr>
        <w:tab/>
      </w:r>
      <w:r w:rsidR="00CF467B">
        <w:rPr>
          <w:rFonts w:ascii="Arial" w:hAnsi="Arial" w:cs="Arial"/>
          <w:sz w:val="24"/>
          <w:szCs w:val="24"/>
        </w:rPr>
        <w:t>Τ</w:t>
      </w:r>
      <w:r w:rsidR="00A677FB" w:rsidRPr="00146714">
        <w:rPr>
          <w:rFonts w:ascii="Arial" w:hAnsi="Arial" w:cs="Arial"/>
          <w:sz w:val="24"/>
          <w:szCs w:val="24"/>
        </w:rPr>
        <w:t xml:space="preserve">ο </w:t>
      </w:r>
      <w:r w:rsidR="00CF467B">
        <w:rPr>
          <w:rFonts w:ascii="Arial" w:hAnsi="Arial" w:cs="Arial"/>
          <w:sz w:val="24"/>
          <w:szCs w:val="24"/>
        </w:rPr>
        <w:t>Υ</w:t>
      </w:r>
      <w:r w:rsidR="00A677FB" w:rsidRPr="00146714">
        <w:rPr>
          <w:rFonts w:ascii="Arial" w:hAnsi="Arial" w:cs="Arial"/>
          <w:sz w:val="24"/>
          <w:szCs w:val="24"/>
        </w:rPr>
        <w:t xml:space="preserve">πουργείο </w:t>
      </w:r>
      <w:r w:rsidR="00CF467B">
        <w:rPr>
          <w:rFonts w:ascii="Arial" w:hAnsi="Arial" w:cs="Arial"/>
          <w:sz w:val="24"/>
          <w:szCs w:val="24"/>
        </w:rPr>
        <w:t>Μεταφορών, Επικοινωνιών και Έργων</w:t>
      </w:r>
      <w:r w:rsidR="00574AFB">
        <w:rPr>
          <w:rFonts w:ascii="Arial" w:hAnsi="Arial" w:cs="Arial"/>
          <w:sz w:val="24"/>
          <w:szCs w:val="24"/>
        </w:rPr>
        <w:t>,</w:t>
      </w:r>
      <w:r w:rsidR="00CF467B">
        <w:rPr>
          <w:rFonts w:ascii="Arial" w:hAnsi="Arial" w:cs="Arial"/>
          <w:sz w:val="24"/>
          <w:szCs w:val="24"/>
        </w:rPr>
        <w:t xml:space="preserve"> στη βάση των επιφυλάξεων που εξέφρασε η επιτροπή,</w:t>
      </w:r>
      <w:r w:rsidR="00A677FB" w:rsidRPr="00146714">
        <w:rPr>
          <w:rFonts w:ascii="Arial" w:hAnsi="Arial" w:cs="Arial"/>
          <w:sz w:val="24"/>
          <w:szCs w:val="24"/>
        </w:rPr>
        <w:t xml:space="preserve"> επανεξέτασε </w:t>
      </w:r>
      <w:r w:rsidR="00146714">
        <w:rPr>
          <w:rFonts w:ascii="Arial" w:hAnsi="Arial" w:cs="Arial"/>
          <w:sz w:val="24"/>
          <w:szCs w:val="24"/>
        </w:rPr>
        <w:t xml:space="preserve">τις σχετικές </w:t>
      </w:r>
      <w:r w:rsidR="00CF467B">
        <w:rPr>
          <w:rFonts w:ascii="Arial" w:hAnsi="Arial" w:cs="Arial"/>
          <w:sz w:val="24"/>
          <w:szCs w:val="24"/>
        </w:rPr>
        <w:t>πρόνοιες</w:t>
      </w:r>
      <w:r w:rsidR="00146714">
        <w:rPr>
          <w:rFonts w:ascii="Arial" w:hAnsi="Arial" w:cs="Arial"/>
          <w:sz w:val="24"/>
          <w:szCs w:val="24"/>
        </w:rPr>
        <w:t xml:space="preserve"> του νομοσχεδίου και </w:t>
      </w:r>
      <w:r w:rsidR="00CF467B" w:rsidRPr="00146714">
        <w:rPr>
          <w:rFonts w:ascii="Arial" w:hAnsi="Arial" w:cs="Arial"/>
          <w:sz w:val="24"/>
          <w:szCs w:val="24"/>
        </w:rPr>
        <w:t>σε συνεργασία με την Νομική Υπηρεσία της Δημοκρατίας</w:t>
      </w:r>
      <w:r w:rsidR="00CF467B">
        <w:rPr>
          <w:rFonts w:ascii="Arial" w:hAnsi="Arial" w:cs="Arial"/>
          <w:sz w:val="24"/>
          <w:szCs w:val="24"/>
        </w:rPr>
        <w:t xml:space="preserve"> </w:t>
      </w:r>
      <w:r w:rsidR="00146714">
        <w:rPr>
          <w:rFonts w:ascii="Arial" w:hAnsi="Arial" w:cs="Arial"/>
          <w:sz w:val="24"/>
          <w:szCs w:val="24"/>
        </w:rPr>
        <w:t xml:space="preserve">κατέθεσε </w:t>
      </w:r>
      <w:r w:rsidR="00CF467B">
        <w:rPr>
          <w:rFonts w:ascii="Arial" w:hAnsi="Arial" w:cs="Arial"/>
          <w:sz w:val="24"/>
          <w:szCs w:val="24"/>
        </w:rPr>
        <w:t xml:space="preserve">στην επιτροπή </w:t>
      </w:r>
      <w:r w:rsidR="00146714">
        <w:rPr>
          <w:rFonts w:ascii="Arial" w:hAnsi="Arial" w:cs="Arial"/>
          <w:sz w:val="24"/>
          <w:szCs w:val="24"/>
        </w:rPr>
        <w:t>αναθεωρημένο κείμενο</w:t>
      </w:r>
      <w:r w:rsidR="00574AFB">
        <w:rPr>
          <w:rFonts w:ascii="Arial" w:hAnsi="Arial" w:cs="Arial"/>
          <w:sz w:val="24"/>
          <w:szCs w:val="24"/>
        </w:rPr>
        <w:t>,</w:t>
      </w:r>
      <w:r w:rsidR="00146714">
        <w:rPr>
          <w:rFonts w:ascii="Arial" w:hAnsi="Arial" w:cs="Arial"/>
          <w:sz w:val="24"/>
          <w:szCs w:val="24"/>
        </w:rPr>
        <w:t xml:space="preserve"> </w:t>
      </w:r>
      <w:r w:rsidR="00CF467B">
        <w:rPr>
          <w:rFonts w:ascii="Arial" w:hAnsi="Arial" w:cs="Arial"/>
          <w:sz w:val="24"/>
          <w:szCs w:val="24"/>
        </w:rPr>
        <w:t>στο οποίο επήλθαν οι ακόλουθες τροποποιήσεις:</w:t>
      </w:r>
    </w:p>
    <w:p w14:paraId="29118585" w14:textId="1DE5E5F0" w:rsidR="00CF467B" w:rsidRPr="00CF467B" w:rsidRDefault="00574AFB" w:rsidP="00FE1ECC">
      <w:pPr>
        <w:pStyle w:val="ListParagraph"/>
        <w:numPr>
          <w:ilvl w:val="0"/>
          <w:numId w:val="7"/>
        </w:numPr>
        <w:spacing w:after="0" w:line="480" w:lineRule="auto"/>
        <w:ind w:left="567" w:hanging="567"/>
        <w:jc w:val="both"/>
        <w:rPr>
          <w:rFonts w:ascii="Arial" w:hAnsi="Arial" w:cs="Arial"/>
          <w:bCs/>
          <w:sz w:val="24"/>
          <w:szCs w:val="24"/>
        </w:rPr>
      </w:pPr>
      <w:r>
        <w:rPr>
          <w:rFonts w:ascii="Arial" w:hAnsi="Arial" w:cs="Arial"/>
          <w:sz w:val="24"/>
          <w:szCs w:val="24"/>
        </w:rPr>
        <w:t>Δ</w:t>
      </w:r>
      <w:r w:rsidR="00146714" w:rsidRPr="00CF467B">
        <w:rPr>
          <w:rFonts w:ascii="Arial" w:hAnsi="Arial" w:cs="Arial"/>
          <w:sz w:val="24"/>
          <w:szCs w:val="24"/>
        </w:rPr>
        <w:t xml:space="preserve">ιαγράφηκε η εξουσία του </w:t>
      </w:r>
      <w:r>
        <w:rPr>
          <w:rFonts w:ascii="Arial" w:hAnsi="Arial" w:cs="Arial"/>
          <w:sz w:val="24"/>
          <w:szCs w:val="24"/>
        </w:rPr>
        <w:t>υ</w:t>
      </w:r>
      <w:r w:rsidR="00146714" w:rsidRPr="00CF467B">
        <w:rPr>
          <w:rFonts w:ascii="Arial" w:hAnsi="Arial" w:cs="Arial"/>
          <w:sz w:val="24"/>
          <w:szCs w:val="24"/>
        </w:rPr>
        <w:t>πουργού να αναστέλλει την άδεια τεχνίτη οχημάτων</w:t>
      </w:r>
      <w:r w:rsidR="00CF467B">
        <w:rPr>
          <w:rFonts w:ascii="Arial" w:hAnsi="Arial" w:cs="Arial"/>
          <w:sz w:val="24"/>
          <w:szCs w:val="24"/>
        </w:rPr>
        <w:t>.</w:t>
      </w:r>
    </w:p>
    <w:p w14:paraId="739AA894" w14:textId="46B576FF" w:rsidR="00FA3342" w:rsidRPr="00CF467B" w:rsidRDefault="00574AFB" w:rsidP="00FE1ECC">
      <w:pPr>
        <w:pStyle w:val="ListParagraph"/>
        <w:numPr>
          <w:ilvl w:val="0"/>
          <w:numId w:val="7"/>
        </w:numPr>
        <w:spacing w:after="0" w:line="480" w:lineRule="auto"/>
        <w:ind w:left="567" w:hanging="567"/>
        <w:jc w:val="both"/>
        <w:rPr>
          <w:rFonts w:ascii="Arial" w:hAnsi="Arial" w:cs="Arial"/>
          <w:bCs/>
          <w:sz w:val="24"/>
          <w:szCs w:val="24"/>
        </w:rPr>
      </w:pPr>
      <w:r>
        <w:rPr>
          <w:rFonts w:ascii="Arial" w:hAnsi="Arial" w:cs="Arial"/>
          <w:sz w:val="24"/>
          <w:szCs w:val="24"/>
        </w:rPr>
        <w:t>Α</w:t>
      </w:r>
      <w:r w:rsidR="00146714" w:rsidRPr="00CF467B">
        <w:rPr>
          <w:rFonts w:ascii="Arial" w:hAnsi="Arial" w:cs="Arial"/>
          <w:sz w:val="24"/>
          <w:szCs w:val="24"/>
        </w:rPr>
        <w:t>ναδιατυπώθηκαν οι πρόνοι</w:t>
      </w:r>
      <w:r w:rsidR="00CF467B">
        <w:rPr>
          <w:rFonts w:ascii="Arial" w:hAnsi="Arial" w:cs="Arial"/>
          <w:sz w:val="24"/>
          <w:szCs w:val="24"/>
        </w:rPr>
        <w:t>έ</w:t>
      </w:r>
      <w:r w:rsidR="00146714" w:rsidRPr="00CF467B">
        <w:rPr>
          <w:rFonts w:ascii="Arial" w:hAnsi="Arial" w:cs="Arial"/>
          <w:sz w:val="24"/>
          <w:szCs w:val="24"/>
        </w:rPr>
        <w:t>ς</w:t>
      </w:r>
      <w:r w:rsidR="00CF467B">
        <w:rPr>
          <w:rFonts w:ascii="Arial" w:hAnsi="Arial" w:cs="Arial"/>
          <w:sz w:val="24"/>
          <w:szCs w:val="24"/>
        </w:rPr>
        <w:t xml:space="preserve"> του</w:t>
      </w:r>
      <w:r w:rsidR="00146714" w:rsidRPr="00CF467B">
        <w:rPr>
          <w:rFonts w:ascii="Arial" w:hAnsi="Arial" w:cs="Arial"/>
          <w:sz w:val="24"/>
          <w:szCs w:val="24"/>
        </w:rPr>
        <w:t xml:space="preserve"> που αφορούν στην επιβολή διοικητικού προστίμου</w:t>
      </w:r>
      <w:r w:rsidR="00CF467B">
        <w:rPr>
          <w:rFonts w:ascii="Arial" w:hAnsi="Arial" w:cs="Arial"/>
          <w:sz w:val="24"/>
          <w:szCs w:val="24"/>
        </w:rPr>
        <w:t>,</w:t>
      </w:r>
      <w:r w:rsidR="00146714" w:rsidRPr="00CF467B">
        <w:rPr>
          <w:rFonts w:ascii="Arial" w:hAnsi="Arial" w:cs="Arial"/>
          <w:sz w:val="24"/>
          <w:szCs w:val="24"/>
        </w:rPr>
        <w:t xml:space="preserve"> ώστε να </w:t>
      </w:r>
      <w:r w:rsidR="00A9746E" w:rsidRPr="00CF467B">
        <w:rPr>
          <w:rFonts w:ascii="Arial" w:hAnsi="Arial" w:cs="Arial"/>
          <w:sz w:val="24"/>
          <w:szCs w:val="24"/>
        </w:rPr>
        <w:t>διασαφηνιστεί</w:t>
      </w:r>
      <w:r w:rsidR="00146714" w:rsidRPr="00CF467B">
        <w:rPr>
          <w:rFonts w:ascii="Arial" w:hAnsi="Arial" w:cs="Arial"/>
          <w:sz w:val="24"/>
          <w:szCs w:val="24"/>
        </w:rPr>
        <w:t xml:space="preserve"> ότι η άσκηση του δικαιώματος ακρόασης θα προηγείται της έκδοσης απόφασης για </w:t>
      </w:r>
      <w:r w:rsidR="00CF467B">
        <w:rPr>
          <w:rFonts w:ascii="Arial" w:hAnsi="Arial" w:cs="Arial"/>
          <w:sz w:val="24"/>
          <w:szCs w:val="24"/>
        </w:rPr>
        <w:t xml:space="preserve">την </w:t>
      </w:r>
      <w:r w:rsidR="00146714" w:rsidRPr="00CF467B">
        <w:rPr>
          <w:rFonts w:ascii="Arial" w:hAnsi="Arial" w:cs="Arial"/>
          <w:sz w:val="24"/>
          <w:szCs w:val="24"/>
        </w:rPr>
        <w:t>επιβολή του.</w:t>
      </w:r>
      <w:bookmarkStart w:id="1" w:name="_Hlk82074183"/>
    </w:p>
    <w:bookmarkEnd w:id="1"/>
    <w:p w14:paraId="3856B697" w14:textId="174C3D22" w:rsidR="00943D89" w:rsidRPr="00943D89" w:rsidRDefault="00FA3342" w:rsidP="00943D89">
      <w:pPr>
        <w:widowControl w:val="0"/>
        <w:tabs>
          <w:tab w:val="left" w:pos="567"/>
          <w:tab w:val="left" w:pos="4961"/>
        </w:tabs>
        <w:spacing w:after="0" w:line="480" w:lineRule="auto"/>
        <w:jc w:val="both"/>
        <w:rPr>
          <w:rFonts w:ascii="Arial" w:eastAsia="Arial" w:hAnsi="Arial" w:cs="Arial"/>
          <w:bCs/>
          <w:sz w:val="24"/>
          <w:szCs w:val="24"/>
        </w:rPr>
      </w:pPr>
      <w:r>
        <w:rPr>
          <w:rFonts w:ascii="Arial" w:hAnsi="Arial" w:cs="Arial"/>
          <w:bCs/>
          <w:sz w:val="24"/>
          <w:szCs w:val="24"/>
        </w:rPr>
        <w:tab/>
      </w:r>
      <w:r w:rsidRPr="00FA3342">
        <w:rPr>
          <w:rFonts w:ascii="Arial" w:hAnsi="Arial" w:cs="Arial"/>
          <w:bCs/>
          <w:sz w:val="24"/>
          <w:szCs w:val="24"/>
        </w:rPr>
        <w:t xml:space="preserve">Η Κοινοβουλευτική </w:t>
      </w:r>
      <w:r w:rsidR="00577E9A">
        <w:rPr>
          <w:rFonts w:ascii="Arial" w:hAnsi="Arial" w:cs="Arial"/>
          <w:bCs/>
          <w:sz w:val="24"/>
          <w:szCs w:val="24"/>
        </w:rPr>
        <w:t xml:space="preserve">Επιτροπή </w:t>
      </w:r>
      <w:r w:rsidRPr="00FA3342">
        <w:rPr>
          <w:rFonts w:ascii="Arial" w:hAnsi="Arial" w:cs="Arial"/>
          <w:bCs/>
          <w:sz w:val="24"/>
          <w:szCs w:val="24"/>
        </w:rPr>
        <w:t>Μεταφορών, Επικοινωνιών και Έργων</w:t>
      </w:r>
      <w:r w:rsidR="00A9746E">
        <w:rPr>
          <w:rFonts w:ascii="Arial" w:hAnsi="Arial" w:cs="Arial"/>
          <w:bCs/>
          <w:sz w:val="24"/>
          <w:szCs w:val="24"/>
        </w:rPr>
        <w:t>,</w:t>
      </w:r>
      <w:r w:rsidRPr="00FA3342">
        <w:rPr>
          <w:rFonts w:ascii="Arial" w:hAnsi="Arial" w:cs="Arial"/>
          <w:bCs/>
          <w:sz w:val="24"/>
          <w:szCs w:val="24"/>
        </w:rPr>
        <w:t xml:space="preserve"> αφού έλαβε υπόψη όλα όσα τέθηκαν ενώπιόν </w:t>
      </w:r>
      <w:r>
        <w:rPr>
          <w:rFonts w:ascii="Arial" w:hAnsi="Arial" w:cs="Arial"/>
          <w:bCs/>
          <w:sz w:val="24"/>
          <w:szCs w:val="24"/>
        </w:rPr>
        <w:t xml:space="preserve">της, </w:t>
      </w:r>
      <w:r w:rsidR="00943D89">
        <w:rPr>
          <w:rFonts w:ascii="Arial" w:hAnsi="Arial" w:cs="Arial"/>
          <w:bCs/>
          <w:sz w:val="24"/>
          <w:szCs w:val="24"/>
        </w:rPr>
        <w:t xml:space="preserve">κατά πλειοψηφία </w:t>
      </w:r>
      <w:r w:rsidR="00943D89">
        <w:rPr>
          <w:rFonts w:ascii="Arial" w:eastAsia="Arial" w:hAnsi="Arial" w:cs="Arial"/>
          <w:bCs/>
          <w:sz w:val="24"/>
          <w:szCs w:val="24"/>
        </w:rPr>
        <w:t>του προέδρου της βουλευτή της Δημοκρατικής Παράταξης, των μελών της βουλευτών των κοινοβουλευτικών ομάδων του Δημοκρατικού Συναγερμού, ΑΚΕΛ-Αριστερά-Νέες Δυνάμεις και του Δημοκρατικού Κόμματος, καθώς και του μέλους της βουλευτή του Κινήματος Σοσιαλδημοκρατών ΕΔΕΚ</w:t>
      </w:r>
      <w:r w:rsidR="00574AFB">
        <w:rPr>
          <w:rFonts w:ascii="Arial" w:eastAsia="Arial" w:hAnsi="Arial" w:cs="Arial"/>
          <w:bCs/>
          <w:sz w:val="24"/>
          <w:szCs w:val="24"/>
        </w:rPr>
        <w:t>,</w:t>
      </w:r>
      <w:r w:rsidR="00943D89">
        <w:rPr>
          <w:rFonts w:ascii="Arial" w:eastAsia="Arial" w:hAnsi="Arial" w:cs="Arial"/>
          <w:bCs/>
          <w:sz w:val="24"/>
          <w:szCs w:val="24"/>
        </w:rPr>
        <w:t xml:space="preserve"> </w:t>
      </w:r>
      <w:r w:rsidR="00943D89">
        <w:rPr>
          <w:rFonts w:ascii="Arial" w:eastAsia="Arial" w:hAnsi="Arial" w:cs="Arial"/>
          <w:bCs/>
          <w:sz w:val="24"/>
          <w:szCs w:val="24"/>
        </w:rPr>
        <w:lastRenderedPageBreak/>
        <w:t>εισηγείται τη</w:t>
      </w:r>
      <w:r w:rsidR="00574AFB">
        <w:rPr>
          <w:rFonts w:ascii="Arial" w:eastAsia="Arial" w:hAnsi="Arial" w:cs="Arial"/>
          <w:bCs/>
          <w:sz w:val="24"/>
          <w:szCs w:val="24"/>
        </w:rPr>
        <w:t>ν</w:t>
      </w:r>
      <w:r w:rsidR="00943D89">
        <w:rPr>
          <w:rFonts w:ascii="Arial" w:eastAsia="Arial" w:hAnsi="Arial" w:cs="Arial"/>
          <w:bCs/>
          <w:sz w:val="24"/>
          <w:szCs w:val="24"/>
        </w:rPr>
        <w:t xml:space="preserve"> ψήφιση του νομοσχεδίου σε νόμο.</w:t>
      </w:r>
    </w:p>
    <w:p w14:paraId="71A791A6" w14:textId="224C462C" w:rsidR="00943D89" w:rsidRDefault="00943D89" w:rsidP="00943D89">
      <w:pPr>
        <w:widowControl w:val="0"/>
        <w:spacing w:after="0" w:line="480" w:lineRule="auto"/>
        <w:ind w:firstLine="720"/>
        <w:jc w:val="both"/>
      </w:pPr>
      <w:r w:rsidRPr="00773FCC">
        <w:rPr>
          <w:rFonts w:ascii="Arial" w:eastAsia="Arial" w:hAnsi="Arial" w:cs="Arial"/>
          <w:bCs/>
          <w:sz w:val="24"/>
          <w:szCs w:val="24"/>
        </w:rPr>
        <w:t xml:space="preserve">Το μέλος της επιτροπής βουλευτής του Κινήματος Οικολόγων-Συνεργασία Πολιτών επιφυλάχθηκε να τοποθετηθεί επί των προνοιών </w:t>
      </w:r>
      <w:r>
        <w:rPr>
          <w:rFonts w:ascii="Arial" w:eastAsia="Arial" w:hAnsi="Arial" w:cs="Arial"/>
          <w:bCs/>
          <w:sz w:val="24"/>
          <w:szCs w:val="24"/>
        </w:rPr>
        <w:t>του νομοσχεδίου</w:t>
      </w:r>
      <w:r w:rsidRPr="00773FCC">
        <w:rPr>
          <w:rFonts w:ascii="Arial" w:eastAsia="Arial" w:hAnsi="Arial" w:cs="Arial"/>
          <w:bCs/>
          <w:sz w:val="24"/>
          <w:szCs w:val="24"/>
        </w:rPr>
        <w:t xml:space="preserve"> κατά τη συζήτησή του ενώπιον της ολομέλειας του σώματος.</w:t>
      </w:r>
    </w:p>
    <w:p w14:paraId="0F423958" w14:textId="1F7721C1" w:rsidR="00B46615" w:rsidRPr="007A09BB" w:rsidRDefault="00B46615" w:rsidP="00FA3342">
      <w:pPr>
        <w:widowControl w:val="0"/>
        <w:tabs>
          <w:tab w:val="left" w:pos="567"/>
          <w:tab w:val="left" w:pos="4961"/>
        </w:tabs>
        <w:spacing w:after="0" w:line="480" w:lineRule="auto"/>
        <w:jc w:val="both"/>
        <w:rPr>
          <w:sz w:val="24"/>
          <w:szCs w:val="24"/>
        </w:rPr>
      </w:pPr>
    </w:p>
    <w:p w14:paraId="7A9E96F1" w14:textId="77777777" w:rsidR="00FA3342" w:rsidRDefault="00FA3342" w:rsidP="00FA3342">
      <w:pPr>
        <w:widowControl w:val="0"/>
        <w:tabs>
          <w:tab w:val="left" w:pos="567"/>
          <w:tab w:val="left" w:pos="4961"/>
        </w:tabs>
        <w:spacing w:after="0" w:line="240" w:lineRule="auto"/>
        <w:jc w:val="both"/>
        <w:rPr>
          <w:rFonts w:ascii="Arial" w:eastAsia="Arial" w:hAnsi="Arial" w:cs="Arial"/>
          <w:sz w:val="24"/>
          <w:szCs w:val="24"/>
        </w:rPr>
      </w:pPr>
    </w:p>
    <w:p w14:paraId="3111A1AC" w14:textId="4551198C" w:rsidR="00493267" w:rsidRPr="007A09BB" w:rsidRDefault="00574AFB" w:rsidP="00FA3342">
      <w:pPr>
        <w:widowControl w:val="0"/>
        <w:tabs>
          <w:tab w:val="left" w:pos="567"/>
          <w:tab w:val="left" w:pos="4961"/>
        </w:tabs>
        <w:spacing w:after="0" w:line="240" w:lineRule="auto"/>
        <w:jc w:val="both"/>
        <w:rPr>
          <w:rFonts w:ascii="Arial" w:eastAsia="Arial" w:hAnsi="Arial" w:cs="Arial"/>
          <w:sz w:val="24"/>
          <w:szCs w:val="24"/>
        </w:rPr>
      </w:pPr>
      <w:r>
        <w:rPr>
          <w:rFonts w:ascii="Arial" w:eastAsia="Arial" w:hAnsi="Arial" w:cs="Arial"/>
          <w:sz w:val="24"/>
          <w:szCs w:val="24"/>
        </w:rPr>
        <w:t>12 Ιουλίου</w:t>
      </w:r>
      <w:r w:rsidR="00590CE3" w:rsidRPr="007A09BB">
        <w:rPr>
          <w:rFonts w:ascii="Arial" w:eastAsia="Arial" w:hAnsi="Arial" w:cs="Arial"/>
          <w:sz w:val="24"/>
          <w:szCs w:val="24"/>
        </w:rPr>
        <w:t xml:space="preserve"> </w:t>
      </w:r>
      <w:r w:rsidR="00DD1BA8" w:rsidRPr="007A09BB">
        <w:rPr>
          <w:rFonts w:ascii="Arial" w:eastAsia="Arial" w:hAnsi="Arial" w:cs="Arial"/>
          <w:sz w:val="24"/>
          <w:szCs w:val="24"/>
        </w:rPr>
        <w:t>2022</w:t>
      </w:r>
    </w:p>
    <w:p w14:paraId="0C7422B9" w14:textId="77777777" w:rsidR="00FA3342" w:rsidRDefault="00FA3342" w:rsidP="00FA3342">
      <w:pPr>
        <w:widowControl w:val="0"/>
        <w:tabs>
          <w:tab w:val="left" w:pos="567"/>
          <w:tab w:val="left" w:pos="4961"/>
        </w:tabs>
        <w:spacing w:after="0" w:line="240" w:lineRule="auto"/>
        <w:rPr>
          <w:rFonts w:ascii="Arial" w:eastAsia="Arial" w:hAnsi="Arial" w:cs="Arial"/>
          <w:sz w:val="24"/>
          <w:szCs w:val="24"/>
        </w:rPr>
      </w:pPr>
    </w:p>
    <w:p w14:paraId="5E64C183" w14:textId="77777777" w:rsidR="00493267" w:rsidRPr="007A09BB" w:rsidRDefault="00DD1BA8" w:rsidP="00FA3342">
      <w:pPr>
        <w:widowControl w:val="0"/>
        <w:tabs>
          <w:tab w:val="left" w:pos="567"/>
          <w:tab w:val="left" w:pos="4961"/>
        </w:tabs>
        <w:spacing w:after="0" w:line="240" w:lineRule="auto"/>
        <w:rPr>
          <w:rFonts w:ascii="Arial" w:eastAsia="Arial" w:hAnsi="Arial" w:cs="Arial"/>
          <w:sz w:val="24"/>
          <w:szCs w:val="24"/>
        </w:rPr>
      </w:pPr>
      <w:r w:rsidRPr="007A09BB">
        <w:rPr>
          <w:rFonts w:ascii="Arial" w:eastAsia="Arial" w:hAnsi="Arial" w:cs="Arial"/>
          <w:sz w:val="24"/>
          <w:szCs w:val="24"/>
        </w:rPr>
        <w:t xml:space="preserve">Αρ. Φακ.:  </w:t>
      </w:r>
      <w:r w:rsidR="00755DE5" w:rsidRPr="007A09BB">
        <w:rPr>
          <w:rFonts w:ascii="Arial" w:eastAsia="Arial" w:hAnsi="Arial" w:cs="Arial"/>
          <w:sz w:val="24"/>
          <w:szCs w:val="24"/>
        </w:rPr>
        <w:t>23.0</w:t>
      </w:r>
      <w:r w:rsidR="00146714">
        <w:rPr>
          <w:rFonts w:ascii="Arial" w:eastAsia="Arial" w:hAnsi="Arial" w:cs="Arial"/>
          <w:sz w:val="24"/>
          <w:szCs w:val="24"/>
        </w:rPr>
        <w:t>1</w:t>
      </w:r>
      <w:r w:rsidR="00755DE5" w:rsidRPr="007A09BB">
        <w:rPr>
          <w:rFonts w:ascii="Arial" w:eastAsia="Arial" w:hAnsi="Arial" w:cs="Arial"/>
          <w:sz w:val="24"/>
          <w:szCs w:val="24"/>
        </w:rPr>
        <w:t>.</w:t>
      </w:r>
      <w:r w:rsidR="00146714">
        <w:rPr>
          <w:rFonts w:ascii="Arial" w:eastAsia="Arial" w:hAnsi="Arial" w:cs="Arial"/>
          <w:sz w:val="24"/>
          <w:szCs w:val="24"/>
        </w:rPr>
        <w:t>062</w:t>
      </w:r>
      <w:r w:rsidR="00755DE5" w:rsidRPr="007A09BB">
        <w:rPr>
          <w:rFonts w:ascii="Arial" w:eastAsia="Arial" w:hAnsi="Arial" w:cs="Arial"/>
          <w:sz w:val="24"/>
          <w:szCs w:val="24"/>
        </w:rPr>
        <w:t>.</w:t>
      </w:r>
      <w:r w:rsidR="00146714">
        <w:rPr>
          <w:rFonts w:ascii="Arial" w:eastAsia="Arial" w:hAnsi="Arial" w:cs="Arial"/>
          <w:sz w:val="24"/>
          <w:szCs w:val="24"/>
        </w:rPr>
        <w:t>136</w:t>
      </w:r>
      <w:r w:rsidR="00755DE5" w:rsidRPr="007A09BB">
        <w:rPr>
          <w:rFonts w:ascii="Arial" w:eastAsia="Arial" w:hAnsi="Arial" w:cs="Arial"/>
          <w:sz w:val="24"/>
          <w:szCs w:val="24"/>
        </w:rPr>
        <w:t>-202</w:t>
      </w:r>
      <w:r w:rsidR="00FA3342">
        <w:rPr>
          <w:rFonts w:ascii="Arial" w:eastAsia="Arial" w:hAnsi="Arial" w:cs="Arial"/>
          <w:sz w:val="24"/>
          <w:szCs w:val="24"/>
        </w:rPr>
        <w:t>1</w:t>
      </w:r>
    </w:p>
    <w:p w14:paraId="6A68FD62" w14:textId="77777777" w:rsidR="002309CC" w:rsidRDefault="002309CC" w:rsidP="00FA3342">
      <w:pPr>
        <w:widowControl w:val="0"/>
        <w:tabs>
          <w:tab w:val="left" w:pos="567"/>
          <w:tab w:val="left" w:pos="4961"/>
        </w:tabs>
        <w:spacing w:after="0" w:line="240" w:lineRule="auto"/>
        <w:rPr>
          <w:rFonts w:ascii="Arial" w:eastAsia="Arial" w:hAnsi="Arial" w:cs="Arial"/>
          <w:sz w:val="20"/>
          <w:szCs w:val="20"/>
        </w:rPr>
      </w:pPr>
    </w:p>
    <w:p w14:paraId="5A60A22B" w14:textId="0470A678" w:rsidR="00493267" w:rsidRPr="00273DA2" w:rsidRDefault="00DD1BA8" w:rsidP="00FA3342">
      <w:pPr>
        <w:widowControl w:val="0"/>
        <w:tabs>
          <w:tab w:val="left" w:pos="567"/>
          <w:tab w:val="left" w:pos="4961"/>
        </w:tabs>
        <w:spacing w:after="0" w:line="240" w:lineRule="auto"/>
        <w:rPr>
          <w:rFonts w:ascii="Arial" w:eastAsia="Arial" w:hAnsi="Arial" w:cs="Arial"/>
          <w:sz w:val="20"/>
          <w:szCs w:val="20"/>
        </w:rPr>
      </w:pPr>
      <w:r w:rsidRPr="00B46615">
        <w:rPr>
          <w:rFonts w:ascii="Arial" w:eastAsia="Arial" w:hAnsi="Arial" w:cs="Arial"/>
          <w:sz w:val="20"/>
          <w:szCs w:val="20"/>
        </w:rPr>
        <w:t>ΑΔ/</w:t>
      </w:r>
      <w:r w:rsidR="00577E9A">
        <w:rPr>
          <w:rFonts w:ascii="Arial" w:eastAsia="Arial" w:hAnsi="Arial" w:cs="Arial"/>
          <w:sz w:val="20"/>
          <w:szCs w:val="20"/>
        </w:rPr>
        <w:t>ΑΠ/</w:t>
      </w:r>
      <w:bookmarkStart w:id="2" w:name="_GoBack"/>
      <w:bookmarkEnd w:id="2"/>
      <w:r w:rsidR="00273DA2">
        <w:rPr>
          <w:rFonts w:ascii="Arial" w:eastAsia="Arial" w:hAnsi="Arial" w:cs="Arial"/>
          <w:sz w:val="20"/>
          <w:szCs w:val="20"/>
        </w:rPr>
        <w:t>ΧΧΡ</w:t>
      </w:r>
    </w:p>
    <w:p w14:paraId="483A34D2" w14:textId="77777777" w:rsidR="00493267" w:rsidRPr="007A09BB" w:rsidRDefault="00493267" w:rsidP="007A09BB">
      <w:pPr>
        <w:widowControl w:val="0"/>
        <w:tabs>
          <w:tab w:val="left" w:pos="567"/>
          <w:tab w:val="left" w:pos="4961"/>
        </w:tabs>
        <w:spacing w:after="0" w:line="480" w:lineRule="auto"/>
        <w:jc w:val="both"/>
        <w:rPr>
          <w:rFonts w:ascii="Arial" w:hAnsi="Arial" w:cs="Arial"/>
          <w:sz w:val="24"/>
          <w:szCs w:val="24"/>
        </w:rPr>
      </w:pPr>
    </w:p>
    <w:sectPr w:rsidR="00493267" w:rsidRPr="007A09BB" w:rsidSect="00FE5579">
      <w:headerReference w:type="default" r:id="rId7"/>
      <w:pgSz w:w="11907" w:h="16840" w:code="9"/>
      <w:pgMar w:top="1418" w:right="1134"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4883C" w14:textId="77777777" w:rsidR="00EA11C1" w:rsidRDefault="00EA11C1">
      <w:pPr>
        <w:spacing w:after="0" w:line="240" w:lineRule="auto"/>
      </w:pPr>
      <w:r>
        <w:separator/>
      </w:r>
    </w:p>
  </w:endnote>
  <w:endnote w:type="continuationSeparator" w:id="0">
    <w:p w14:paraId="3299E8DF" w14:textId="77777777" w:rsidR="00EA11C1" w:rsidRDefault="00EA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CB57E" w14:textId="77777777" w:rsidR="00EA11C1" w:rsidRDefault="00EA11C1">
      <w:pPr>
        <w:spacing w:after="0" w:line="240" w:lineRule="auto"/>
      </w:pPr>
      <w:r>
        <w:rPr>
          <w:color w:val="000000"/>
        </w:rPr>
        <w:separator/>
      </w:r>
    </w:p>
  </w:footnote>
  <w:footnote w:type="continuationSeparator" w:id="0">
    <w:p w14:paraId="22456E22" w14:textId="77777777" w:rsidR="00EA11C1" w:rsidRDefault="00EA1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ED11" w14:textId="77777777" w:rsidR="00967181" w:rsidRDefault="00DD1BA8">
    <w:pPr>
      <w:pStyle w:val="Header"/>
      <w:jc w:val="center"/>
    </w:pPr>
    <w:r>
      <w:rPr>
        <w:rFonts w:ascii="Arial" w:hAnsi="Arial" w:cs="Arial"/>
        <w:sz w:val="24"/>
        <w:szCs w:val="24"/>
      </w:rPr>
      <w:fldChar w:fldCharType="begin"/>
    </w:r>
    <w:r>
      <w:rPr>
        <w:rFonts w:ascii="Arial" w:hAnsi="Arial" w:cs="Arial"/>
        <w:sz w:val="24"/>
        <w:szCs w:val="24"/>
      </w:rPr>
      <w:instrText xml:space="preserve"> PAGE </w:instrText>
    </w:r>
    <w:r>
      <w:rPr>
        <w:rFonts w:ascii="Arial" w:hAnsi="Arial" w:cs="Arial"/>
        <w:sz w:val="24"/>
        <w:szCs w:val="24"/>
      </w:rPr>
      <w:fldChar w:fldCharType="separate"/>
    </w:r>
    <w:r>
      <w:rPr>
        <w:rFonts w:ascii="Arial" w:hAnsi="Arial" w:cs="Arial"/>
        <w:sz w:val="24"/>
        <w:szCs w:val="24"/>
      </w:rPr>
      <w:t>2</w:t>
    </w:r>
    <w:r>
      <w:rPr>
        <w:rFonts w:ascii="Arial" w:hAnsi="Arial" w:cs="Arial"/>
        <w:sz w:val="24"/>
        <w:szCs w:val="24"/>
      </w:rPr>
      <w:fldChar w:fldCharType="end"/>
    </w:r>
  </w:p>
  <w:p w14:paraId="40596158" w14:textId="77777777" w:rsidR="00967181" w:rsidRDefault="00596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773"/>
    <w:multiLevelType w:val="hybridMultilevel"/>
    <w:tmpl w:val="887EC5EE"/>
    <w:lvl w:ilvl="0" w:tplc="E4CAB650">
      <w:start w:val="1"/>
      <w:numFmt w:val="decimal"/>
      <w:lvlText w:val="%1."/>
      <w:lvlJc w:val="left"/>
      <w:pPr>
        <w:ind w:left="1497" w:hanging="360"/>
      </w:pPr>
      <w:rPr>
        <w:rFonts w:hint="default"/>
      </w:rPr>
    </w:lvl>
    <w:lvl w:ilvl="1" w:tplc="04080019" w:tentative="1">
      <w:start w:val="1"/>
      <w:numFmt w:val="lowerLetter"/>
      <w:lvlText w:val="%2."/>
      <w:lvlJc w:val="left"/>
      <w:pPr>
        <w:ind w:left="2010" w:hanging="360"/>
      </w:pPr>
    </w:lvl>
    <w:lvl w:ilvl="2" w:tplc="0408001B" w:tentative="1">
      <w:start w:val="1"/>
      <w:numFmt w:val="lowerRoman"/>
      <w:lvlText w:val="%3."/>
      <w:lvlJc w:val="right"/>
      <w:pPr>
        <w:ind w:left="2730" w:hanging="180"/>
      </w:pPr>
    </w:lvl>
    <w:lvl w:ilvl="3" w:tplc="0408000F" w:tentative="1">
      <w:start w:val="1"/>
      <w:numFmt w:val="decimal"/>
      <w:lvlText w:val="%4."/>
      <w:lvlJc w:val="left"/>
      <w:pPr>
        <w:ind w:left="3450" w:hanging="360"/>
      </w:pPr>
    </w:lvl>
    <w:lvl w:ilvl="4" w:tplc="04080019" w:tentative="1">
      <w:start w:val="1"/>
      <w:numFmt w:val="lowerLetter"/>
      <w:lvlText w:val="%5."/>
      <w:lvlJc w:val="left"/>
      <w:pPr>
        <w:ind w:left="4170" w:hanging="360"/>
      </w:pPr>
    </w:lvl>
    <w:lvl w:ilvl="5" w:tplc="0408001B" w:tentative="1">
      <w:start w:val="1"/>
      <w:numFmt w:val="lowerRoman"/>
      <w:lvlText w:val="%6."/>
      <w:lvlJc w:val="right"/>
      <w:pPr>
        <w:ind w:left="4890" w:hanging="180"/>
      </w:pPr>
    </w:lvl>
    <w:lvl w:ilvl="6" w:tplc="0408000F" w:tentative="1">
      <w:start w:val="1"/>
      <w:numFmt w:val="decimal"/>
      <w:lvlText w:val="%7."/>
      <w:lvlJc w:val="left"/>
      <w:pPr>
        <w:ind w:left="5610" w:hanging="360"/>
      </w:pPr>
    </w:lvl>
    <w:lvl w:ilvl="7" w:tplc="04080019" w:tentative="1">
      <w:start w:val="1"/>
      <w:numFmt w:val="lowerLetter"/>
      <w:lvlText w:val="%8."/>
      <w:lvlJc w:val="left"/>
      <w:pPr>
        <w:ind w:left="6330" w:hanging="360"/>
      </w:pPr>
    </w:lvl>
    <w:lvl w:ilvl="8" w:tplc="0408001B" w:tentative="1">
      <w:start w:val="1"/>
      <w:numFmt w:val="lowerRoman"/>
      <w:lvlText w:val="%9."/>
      <w:lvlJc w:val="right"/>
      <w:pPr>
        <w:ind w:left="7050" w:hanging="180"/>
      </w:pPr>
    </w:lvl>
  </w:abstractNum>
  <w:abstractNum w:abstractNumId="1" w15:restartNumberingAfterBreak="0">
    <w:nsid w:val="24E05274"/>
    <w:multiLevelType w:val="hybridMultilevel"/>
    <w:tmpl w:val="F7BECBE0"/>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 w15:restartNumberingAfterBreak="0">
    <w:nsid w:val="286B4E75"/>
    <w:multiLevelType w:val="hybridMultilevel"/>
    <w:tmpl w:val="F76A2D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92036D8"/>
    <w:multiLevelType w:val="hybridMultilevel"/>
    <w:tmpl w:val="79B21344"/>
    <w:lvl w:ilvl="0" w:tplc="333CFC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4310768F"/>
    <w:multiLevelType w:val="hybridMultilevel"/>
    <w:tmpl w:val="9D2E789E"/>
    <w:lvl w:ilvl="0" w:tplc="EF40101E">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 w15:restartNumberingAfterBreak="0">
    <w:nsid w:val="605B5693"/>
    <w:multiLevelType w:val="hybridMultilevel"/>
    <w:tmpl w:val="2B4C7A1C"/>
    <w:lvl w:ilvl="0" w:tplc="E0A2620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6" w15:restartNumberingAfterBreak="0">
    <w:nsid w:val="6C720DF0"/>
    <w:multiLevelType w:val="hybridMultilevel"/>
    <w:tmpl w:val="AF84F5EE"/>
    <w:lvl w:ilvl="0" w:tplc="E4CAB650">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7" w15:restartNumberingAfterBreak="0">
    <w:nsid w:val="7C6A41FE"/>
    <w:multiLevelType w:val="hybridMultilevel"/>
    <w:tmpl w:val="9D2E789E"/>
    <w:lvl w:ilvl="0" w:tplc="EF40101E">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num w:numId="1">
    <w:abstractNumId w:val="1"/>
  </w:num>
  <w:num w:numId="2">
    <w:abstractNumId w:val="6"/>
  </w:num>
  <w:num w:numId="3">
    <w:abstractNumId w:val="0"/>
  </w:num>
  <w:num w:numId="4">
    <w:abstractNumId w:val="5"/>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267"/>
    <w:rsid w:val="000057C1"/>
    <w:rsid w:val="00040E6F"/>
    <w:rsid w:val="000507B8"/>
    <w:rsid w:val="000F10D1"/>
    <w:rsid w:val="000F2102"/>
    <w:rsid w:val="00125AE0"/>
    <w:rsid w:val="00146714"/>
    <w:rsid w:val="0018024A"/>
    <w:rsid w:val="001C6E12"/>
    <w:rsid w:val="001F418B"/>
    <w:rsid w:val="002307B6"/>
    <w:rsid w:val="002309CC"/>
    <w:rsid w:val="00234ABD"/>
    <w:rsid w:val="00245D54"/>
    <w:rsid w:val="00273DA2"/>
    <w:rsid w:val="002B1745"/>
    <w:rsid w:val="002C3DCA"/>
    <w:rsid w:val="002C73B6"/>
    <w:rsid w:val="002E2A96"/>
    <w:rsid w:val="002E49FE"/>
    <w:rsid w:val="002E4AD2"/>
    <w:rsid w:val="00317414"/>
    <w:rsid w:val="00396FCE"/>
    <w:rsid w:val="003B67F5"/>
    <w:rsid w:val="003E6481"/>
    <w:rsid w:val="0040321E"/>
    <w:rsid w:val="0046589C"/>
    <w:rsid w:val="00493267"/>
    <w:rsid w:val="005040C8"/>
    <w:rsid w:val="00526D38"/>
    <w:rsid w:val="00553F59"/>
    <w:rsid w:val="00555189"/>
    <w:rsid w:val="00574AFB"/>
    <w:rsid w:val="00577E9A"/>
    <w:rsid w:val="00590CE3"/>
    <w:rsid w:val="00596422"/>
    <w:rsid w:val="005B7C40"/>
    <w:rsid w:val="005E70A4"/>
    <w:rsid w:val="005F6A8C"/>
    <w:rsid w:val="00612A33"/>
    <w:rsid w:val="006335C5"/>
    <w:rsid w:val="0064358F"/>
    <w:rsid w:val="006566EE"/>
    <w:rsid w:val="00690996"/>
    <w:rsid w:val="00694834"/>
    <w:rsid w:val="006A77FB"/>
    <w:rsid w:val="007210FC"/>
    <w:rsid w:val="0074521E"/>
    <w:rsid w:val="00752183"/>
    <w:rsid w:val="00755152"/>
    <w:rsid w:val="00755DE5"/>
    <w:rsid w:val="00756328"/>
    <w:rsid w:val="00761F47"/>
    <w:rsid w:val="007A09BB"/>
    <w:rsid w:val="007E2F46"/>
    <w:rsid w:val="007F12F1"/>
    <w:rsid w:val="00825470"/>
    <w:rsid w:val="008436E0"/>
    <w:rsid w:val="009048FF"/>
    <w:rsid w:val="00942F57"/>
    <w:rsid w:val="00943D89"/>
    <w:rsid w:val="00943F6E"/>
    <w:rsid w:val="00956FB8"/>
    <w:rsid w:val="009D6F03"/>
    <w:rsid w:val="009D7164"/>
    <w:rsid w:val="009D7C65"/>
    <w:rsid w:val="009E39F2"/>
    <w:rsid w:val="00A12D67"/>
    <w:rsid w:val="00A46548"/>
    <w:rsid w:val="00A677FB"/>
    <w:rsid w:val="00A70143"/>
    <w:rsid w:val="00A9746E"/>
    <w:rsid w:val="00AA76D9"/>
    <w:rsid w:val="00AD0C45"/>
    <w:rsid w:val="00AF71ED"/>
    <w:rsid w:val="00B21632"/>
    <w:rsid w:val="00B25451"/>
    <w:rsid w:val="00B46615"/>
    <w:rsid w:val="00B770D5"/>
    <w:rsid w:val="00B83405"/>
    <w:rsid w:val="00B84B4B"/>
    <w:rsid w:val="00BF12E0"/>
    <w:rsid w:val="00C62CDD"/>
    <w:rsid w:val="00CB356B"/>
    <w:rsid w:val="00CB50D6"/>
    <w:rsid w:val="00CD2FC0"/>
    <w:rsid w:val="00CF467B"/>
    <w:rsid w:val="00CF4721"/>
    <w:rsid w:val="00D05972"/>
    <w:rsid w:val="00D11A37"/>
    <w:rsid w:val="00D1431E"/>
    <w:rsid w:val="00DA5BBF"/>
    <w:rsid w:val="00DC445E"/>
    <w:rsid w:val="00DD1BA8"/>
    <w:rsid w:val="00E65FEF"/>
    <w:rsid w:val="00E85A03"/>
    <w:rsid w:val="00E93510"/>
    <w:rsid w:val="00EA11C1"/>
    <w:rsid w:val="00EB71BF"/>
    <w:rsid w:val="00EC037C"/>
    <w:rsid w:val="00EE36DE"/>
    <w:rsid w:val="00EE55EE"/>
    <w:rsid w:val="00EF7B3E"/>
    <w:rsid w:val="00F54AF4"/>
    <w:rsid w:val="00F620AD"/>
    <w:rsid w:val="00F6457B"/>
    <w:rsid w:val="00F70002"/>
    <w:rsid w:val="00F83B22"/>
    <w:rsid w:val="00FA3342"/>
    <w:rsid w:val="00FE1DFE"/>
    <w:rsid w:val="00FE1ECC"/>
    <w:rsid w:val="00FE55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276D8"/>
  <w15:docId w15:val="{D1AF4031-A385-4FF9-AB8F-22CDF420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l-GR" w:eastAsia="el-GR"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pPr>
      <w:ind w:left="720"/>
    </w:p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rPr>
  </w:style>
  <w:style w:type="paragraph" w:styleId="BodyText2">
    <w:name w:val="Body Text 2"/>
    <w:basedOn w:val="Normal"/>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rPr>
      <w:rFonts w:ascii="Arial" w:eastAsia="Times New Roman" w:hAnsi="Arial" w:cs="Times New Roman"/>
      <w:sz w:val="24"/>
      <w:szCs w:val="20"/>
      <w:lang w:eastAsia="zh-CN"/>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2">
    <w:name w:val="Σώμα κειμένου (2)_"/>
    <w:rPr>
      <w:rFonts w:ascii="Arial" w:eastAsia="Arial" w:hAnsi="Arial" w:cs="Arial"/>
      <w:shd w:val="clear" w:color="auto" w:fill="FFFFFF"/>
    </w:rPr>
  </w:style>
  <w:style w:type="paragraph" w:customStyle="1" w:styleId="20">
    <w:name w:val="Σώμα κειμένου (2)"/>
    <w:basedOn w:val="Normal"/>
    <w:pPr>
      <w:widowControl w:val="0"/>
      <w:shd w:val="clear" w:color="auto" w:fill="FFFFFF"/>
      <w:spacing w:after="0" w:line="538" w:lineRule="exact"/>
      <w:ind w:hanging="680"/>
    </w:pPr>
    <w:rPr>
      <w:rFonts w:ascii="Arial" w:eastAsia="Arial" w:hAnsi="Arial" w:cs="Arial"/>
    </w:rPr>
  </w:style>
  <w:style w:type="paragraph" w:customStyle="1" w:styleId="21">
    <w:name w:val="Σώμα κειμένου (2)1"/>
    <w:basedOn w:val="Normal"/>
    <w:pPr>
      <w:widowControl w:val="0"/>
      <w:shd w:val="clear" w:color="auto" w:fill="FFFFFF"/>
      <w:spacing w:after="0" w:line="538" w:lineRule="exact"/>
      <w:ind w:hanging="680"/>
    </w:pPr>
    <w:rPr>
      <w:rFonts w:ascii="Arial" w:eastAsia="Arial" w:hAnsi="Arial" w:cs="Arial"/>
      <w:color w:val="000000"/>
      <w:lang w:bidi="el-GR"/>
    </w:rPr>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08476">
      <w:bodyDiv w:val="1"/>
      <w:marLeft w:val="0"/>
      <w:marRight w:val="0"/>
      <w:marTop w:val="0"/>
      <w:marBottom w:val="0"/>
      <w:divBdr>
        <w:top w:val="none" w:sz="0" w:space="0" w:color="auto"/>
        <w:left w:val="none" w:sz="0" w:space="0" w:color="auto"/>
        <w:bottom w:val="none" w:sz="0" w:space="0" w:color="auto"/>
        <w:right w:val="none" w:sz="0" w:space="0" w:color="auto"/>
      </w:divBdr>
    </w:div>
    <w:div w:id="1173104525">
      <w:bodyDiv w:val="1"/>
      <w:marLeft w:val="0"/>
      <w:marRight w:val="0"/>
      <w:marTop w:val="0"/>
      <w:marBottom w:val="0"/>
      <w:divBdr>
        <w:top w:val="none" w:sz="0" w:space="0" w:color="auto"/>
        <w:left w:val="none" w:sz="0" w:space="0" w:color="auto"/>
        <w:bottom w:val="none" w:sz="0" w:space="0" w:color="auto"/>
        <w:right w:val="none" w:sz="0" w:space="0" w:color="auto"/>
      </w:divBdr>
    </w:div>
    <w:div w:id="1647934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DEMETRIADI AQUILINA</dc:creator>
  <dc:description/>
  <cp:lastModifiedBy>Andreas Papayiannis</cp:lastModifiedBy>
  <cp:revision>5</cp:revision>
  <cp:lastPrinted>2022-06-27T09:52:00Z</cp:lastPrinted>
  <dcterms:created xsi:type="dcterms:W3CDTF">2022-07-11T07:05:00Z</dcterms:created>
  <dcterms:modified xsi:type="dcterms:W3CDTF">2022-07-11T10:42:00Z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0x010100207085385904B6428B31036EF5328618</vt:lpwstr>
  </property>
  <property fmtid="{D5CDD505-2E9C-101B-9397-08002B2CF9AE}" pid="3" name="_dlc_DocIdItemGuid">
    <vt:lpwstr>a8652753-a49d-49d2-8ad1-c75a0563e656</vt:lpwstr>
  </property>
</Properties>
</file>