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B799" w14:textId="43ECDA89" w:rsidR="00172891" w:rsidRPr="00917C6C" w:rsidRDefault="00885944" w:rsidP="00935B99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7C6C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Οικονομικών και Προϋπολογισμού για το νομοσχέδιο «Ο περί Ελέγχου Ρευστών </w:t>
      </w:r>
      <w:r w:rsidR="00935B99" w:rsidRPr="00917C6C">
        <w:rPr>
          <w:rFonts w:ascii="Arial" w:hAnsi="Arial" w:cs="Arial"/>
          <w:b/>
          <w:bCs/>
          <w:sz w:val="24"/>
          <w:szCs w:val="24"/>
        </w:rPr>
        <w:t xml:space="preserve">Διαθεσίμων που Εισέρχονται ή Εξέρχονται από την Ευρωπαϊκή Ένωση και της Άσκησης </w:t>
      </w:r>
      <w:proofErr w:type="spellStart"/>
      <w:r w:rsidR="00935B99" w:rsidRPr="00917C6C">
        <w:rPr>
          <w:rFonts w:ascii="Arial" w:hAnsi="Arial" w:cs="Arial"/>
          <w:b/>
          <w:bCs/>
          <w:sz w:val="24"/>
          <w:szCs w:val="24"/>
        </w:rPr>
        <w:t>Ενδοενωσιακών</w:t>
      </w:r>
      <w:proofErr w:type="spellEnd"/>
      <w:r w:rsidR="00935B99" w:rsidRPr="00917C6C">
        <w:rPr>
          <w:rFonts w:ascii="Arial" w:hAnsi="Arial" w:cs="Arial"/>
          <w:b/>
          <w:bCs/>
          <w:sz w:val="24"/>
          <w:szCs w:val="24"/>
        </w:rPr>
        <w:t xml:space="preserve"> Ελέγχω</w:t>
      </w:r>
      <w:r w:rsidR="00917C6C">
        <w:rPr>
          <w:rFonts w:ascii="Arial" w:hAnsi="Arial" w:cs="Arial"/>
          <w:b/>
          <w:bCs/>
          <w:sz w:val="24"/>
          <w:szCs w:val="24"/>
        </w:rPr>
        <w:t>ν</w:t>
      </w:r>
      <w:r w:rsidR="00935B99" w:rsidRPr="00917C6C">
        <w:rPr>
          <w:rFonts w:ascii="Arial" w:hAnsi="Arial" w:cs="Arial"/>
          <w:b/>
          <w:bCs/>
          <w:sz w:val="24"/>
          <w:szCs w:val="24"/>
        </w:rPr>
        <w:t xml:space="preserve"> σε Ρευστά Διαθέσιμα Νόμος του 2021»</w:t>
      </w:r>
    </w:p>
    <w:p w14:paraId="028A1DA3" w14:textId="77777777" w:rsidR="00935B99" w:rsidRPr="00564D11" w:rsidRDefault="00935B99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917C6C">
        <w:rPr>
          <w:rFonts w:ascii="Arial" w:hAnsi="Arial" w:cs="Arial"/>
          <w:b/>
          <w:bCs/>
          <w:sz w:val="24"/>
          <w:szCs w:val="24"/>
        </w:rPr>
        <w:t>Παρόντες</w:t>
      </w:r>
      <w:r w:rsidRPr="00564D11">
        <w:rPr>
          <w:rFonts w:ascii="Arial" w:hAnsi="Arial" w:cs="Arial"/>
          <w:b/>
          <w:bCs/>
          <w:sz w:val="24"/>
          <w:szCs w:val="24"/>
        </w:rPr>
        <w:t>:</w:t>
      </w:r>
    </w:p>
    <w:p w14:paraId="079F9A69" w14:textId="0864094A" w:rsidR="00935B99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564D1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Χριστιάνα </w:t>
      </w:r>
      <w:proofErr w:type="spellStart"/>
      <w:r>
        <w:rPr>
          <w:rFonts w:ascii="Arial" w:hAnsi="Arial" w:cs="Arial"/>
          <w:sz w:val="24"/>
          <w:szCs w:val="24"/>
        </w:rPr>
        <w:t>Ερωτοκρίτου</w:t>
      </w:r>
      <w:proofErr w:type="spellEnd"/>
      <w:r>
        <w:rPr>
          <w:rFonts w:ascii="Arial" w:hAnsi="Arial" w:cs="Arial"/>
          <w:sz w:val="24"/>
          <w:szCs w:val="24"/>
        </w:rPr>
        <w:t>, πρόεδρος</w:t>
      </w:r>
      <w:r w:rsidR="007D4E25">
        <w:rPr>
          <w:rFonts w:ascii="Arial" w:hAnsi="Arial" w:cs="Arial"/>
          <w:sz w:val="24"/>
          <w:szCs w:val="24"/>
        </w:rPr>
        <w:tab/>
      </w:r>
      <w:r w:rsidR="007D4E25">
        <w:rPr>
          <w:rFonts w:ascii="Arial" w:hAnsi="Arial" w:cs="Arial"/>
          <w:sz w:val="24"/>
          <w:szCs w:val="24"/>
        </w:rPr>
        <w:tab/>
      </w:r>
      <w:r w:rsidR="007D4E25">
        <w:rPr>
          <w:rFonts w:ascii="Arial" w:hAnsi="Arial" w:cs="Arial"/>
          <w:sz w:val="24"/>
          <w:szCs w:val="24"/>
        </w:rPr>
        <w:tab/>
        <w:t>Χρίστος Χριστοφίδης</w:t>
      </w:r>
    </w:p>
    <w:p w14:paraId="1E409200" w14:textId="5F53BDF6" w:rsidR="00E362EA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Χρύσης</w:t>
      </w:r>
      <w:proofErr w:type="spellEnd"/>
      <w:r>
        <w:rPr>
          <w:rFonts w:ascii="Arial" w:hAnsi="Arial" w:cs="Arial"/>
          <w:sz w:val="24"/>
          <w:szCs w:val="24"/>
        </w:rPr>
        <w:t xml:space="preserve"> Παντελίδης</w:t>
      </w:r>
      <w:r w:rsidR="007D4E25">
        <w:rPr>
          <w:rFonts w:ascii="Arial" w:hAnsi="Arial" w:cs="Arial"/>
          <w:sz w:val="24"/>
          <w:szCs w:val="24"/>
        </w:rPr>
        <w:tab/>
      </w:r>
      <w:r w:rsidR="007D4E25">
        <w:rPr>
          <w:rFonts w:ascii="Arial" w:hAnsi="Arial" w:cs="Arial"/>
          <w:sz w:val="24"/>
          <w:szCs w:val="24"/>
        </w:rPr>
        <w:tab/>
      </w:r>
      <w:r w:rsidR="007D4E25">
        <w:rPr>
          <w:rFonts w:ascii="Arial" w:hAnsi="Arial" w:cs="Arial"/>
          <w:sz w:val="24"/>
          <w:szCs w:val="24"/>
        </w:rPr>
        <w:tab/>
      </w:r>
      <w:r w:rsidR="00E362EA">
        <w:rPr>
          <w:rFonts w:ascii="Arial" w:hAnsi="Arial" w:cs="Arial"/>
          <w:sz w:val="24"/>
          <w:szCs w:val="24"/>
        </w:rPr>
        <w:t>Σωτήρης Ιωάννου</w:t>
      </w:r>
    </w:p>
    <w:p w14:paraId="4F7555AF" w14:textId="5828804B" w:rsidR="00917C6C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Χάρης Γεωργιάδης</w:t>
      </w:r>
      <w:r w:rsidR="00E362EA">
        <w:rPr>
          <w:rFonts w:ascii="Arial" w:hAnsi="Arial" w:cs="Arial"/>
          <w:sz w:val="24"/>
          <w:szCs w:val="24"/>
        </w:rPr>
        <w:tab/>
      </w:r>
      <w:r w:rsidR="00E362EA">
        <w:rPr>
          <w:rFonts w:ascii="Arial" w:hAnsi="Arial" w:cs="Arial"/>
          <w:sz w:val="24"/>
          <w:szCs w:val="24"/>
        </w:rPr>
        <w:tab/>
      </w:r>
      <w:r w:rsidR="00E362EA">
        <w:rPr>
          <w:rFonts w:ascii="Arial" w:hAnsi="Arial" w:cs="Arial"/>
          <w:sz w:val="24"/>
          <w:szCs w:val="24"/>
        </w:rPr>
        <w:tab/>
        <w:t xml:space="preserve">Ηλίας </w:t>
      </w:r>
      <w:proofErr w:type="spellStart"/>
      <w:r w:rsidR="00E362EA">
        <w:rPr>
          <w:rFonts w:ascii="Arial" w:hAnsi="Arial" w:cs="Arial"/>
          <w:sz w:val="24"/>
          <w:szCs w:val="24"/>
        </w:rPr>
        <w:t>Μυριάνθους</w:t>
      </w:r>
      <w:proofErr w:type="spellEnd"/>
      <w:r w:rsidR="00E362EA">
        <w:rPr>
          <w:rFonts w:ascii="Arial" w:hAnsi="Arial" w:cs="Arial"/>
          <w:sz w:val="24"/>
          <w:szCs w:val="24"/>
        </w:rPr>
        <w:t xml:space="preserve"> </w:t>
      </w:r>
    </w:p>
    <w:p w14:paraId="0E67371E" w14:textId="52975951" w:rsidR="00917C6C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Ονούφριος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Κουλλά</w:t>
      </w:r>
      <w:proofErr w:type="spellEnd"/>
      <w:r w:rsidR="00E362EA">
        <w:rPr>
          <w:rFonts w:ascii="Arial" w:hAnsi="Arial" w:cs="Arial"/>
          <w:sz w:val="24"/>
          <w:szCs w:val="24"/>
        </w:rPr>
        <w:tab/>
      </w:r>
      <w:r w:rsidR="00E362EA">
        <w:rPr>
          <w:rFonts w:ascii="Arial" w:hAnsi="Arial" w:cs="Arial"/>
          <w:sz w:val="24"/>
          <w:szCs w:val="24"/>
        </w:rPr>
        <w:tab/>
      </w:r>
      <w:r w:rsidR="00E362EA">
        <w:rPr>
          <w:rFonts w:ascii="Arial" w:hAnsi="Arial" w:cs="Arial"/>
          <w:sz w:val="24"/>
          <w:szCs w:val="24"/>
        </w:rPr>
        <w:tab/>
        <w:t>Αλέκος Τρυφωνίδης</w:t>
      </w:r>
    </w:p>
    <w:p w14:paraId="55422B24" w14:textId="609B8FD3" w:rsidR="00917C6C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457FD">
        <w:rPr>
          <w:rFonts w:ascii="Arial" w:hAnsi="Arial" w:cs="Arial"/>
          <w:sz w:val="24"/>
          <w:szCs w:val="24"/>
        </w:rPr>
        <w:t>Σάβια</w:t>
      </w:r>
      <w:proofErr w:type="spellEnd"/>
      <w:r w:rsidR="003457FD">
        <w:rPr>
          <w:rFonts w:ascii="Arial" w:hAnsi="Arial" w:cs="Arial"/>
          <w:sz w:val="24"/>
          <w:szCs w:val="24"/>
        </w:rPr>
        <w:t xml:space="preserve"> Ορφανίδου</w:t>
      </w:r>
      <w:r w:rsidR="00E362EA">
        <w:rPr>
          <w:rFonts w:ascii="Arial" w:hAnsi="Arial" w:cs="Arial"/>
          <w:sz w:val="24"/>
          <w:szCs w:val="24"/>
        </w:rPr>
        <w:tab/>
      </w:r>
      <w:r w:rsidR="00E362EA">
        <w:rPr>
          <w:rFonts w:ascii="Arial" w:hAnsi="Arial" w:cs="Arial"/>
          <w:sz w:val="24"/>
          <w:szCs w:val="24"/>
        </w:rPr>
        <w:tab/>
      </w:r>
      <w:r w:rsidR="00E362EA">
        <w:rPr>
          <w:rFonts w:ascii="Arial" w:hAnsi="Arial" w:cs="Arial"/>
          <w:sz w:val="24"/>
          <w:szCs w:val="24"/>
        </w:rPr>
        <w:tab/>
      </w:r>
      <w:r w:rsidR="00564D11" w:rsidRPr="000D6146">
        <w:rPr>
          <w:rFonts w:ascii="Arial" w:hAnsi="Arial" w:cs="Arial"/>
          <w:b/>
          <w:bCs/>
          <w:sz w:val="24"/>
          <w:szCs w:val="24"/>
        </w:rPr>
        <w:t>Μη μέλη της επιτροπής:</w:t>
      </w:r>
    </w:p>
    <w:p w14:paraId="3EAF62D3" w14:textId="19A4F007" w:rsidR="003457FD" w:rsidRPr="000D6146" w:rsidRDefault="003457FD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4D11">
        <w:rPr>
          <w:rFonts w:ascii="Arial" w:hAnsi="Arial" w:cs="Arial"/>
          <w:sz w:val="24"/>
          <w:szCs w:val="24"/>
        </w:rPr>
        <w:t>Άριστος Δαμιανού</w:t>
      </w:r>
      <w:r w:rsidR="000D6146">
        <w:rPr>
          <w:rFonts w:ascii="Arial" w:hAnsi="Arial" w:cs="Arial"/>
          <w:sz w:val="24"/>
          <w:szCs w:val="24"/>
        </w:rPr>
        <w:tab/>
      </w:r>
      <w:r w:rsidR="000D6146">
        <w:rPr>
          <w:rFonts w:ascii="Arial" w:hAnsi="Arial" w:cs="Arial"/>
          <w:sz w:val="24"/>
          <w:szCs w:val="24"/>
        </w:rPr>
        <w:tab/>
      </w:r>
      <w:r w:rsidR="000D6146">
        <w:rPr>
          <w:rFonts w:ascii="Arial" w:hAnsi="Arial" w:cs="Arial"/>
          <w:sz w:val="24"/>
          <w:szCs w:val="24"/>
        </w:rPr>
        <w:tab/>
      </w:r>
      <w:r w:rsidR="00564D11">
        <w:rPr>
          <w:rFonts w:ascii="Arial" w:hAnsi="Arial" w:cs="Arial"/>
          <w:sz w:val="24"/>
          <w:szCs w:val="24"/>
        </w:rPr>
        <w:t xml:space="preserve">Σταύρος </w:t>
      </w:r>
      <w:proofErr w:type="spellStart"/>
      <w:r w:rsidR="00564D11">
        <w:rPr>
          <w:rFonts w:ascii="Arial" w:hAnsi="Arial" w:cs="Arial"/>
          <w:sz w:val="24"/>
          <w:szCs w:val="24"/>
        </w:rPr>
        <w:t>Παπαδούρης</w:t>
      </w:r>
      <w:proofErr w:type="spellEnd"/>
    </w:p>
    <w:p w14:paraId="5FC291AD" w14:textId="7950539F" w:rsidR="007D4E25" w:rsidRPr="000D6146" w:rsidRDefault="007D4E25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4D11">
        <w:rPr>
          <w:rFonts w:ascii="Arial" w:hAnsi="Arial" w:cs="Arial"/>
          <w:sz w:val="24"/>
          <w:szCs w:val="24"/>
        </w:rPr>
        <w:t xml:space="preserve">Αντρέας </w:t>
      </w:r>
      <w:proofErr w:type="spellStart"/>
      <w:r w:rsidR="00564D11">
        <w:rPr>
          <w:rFonts w:ascii="Arial" w:hAnsi="Arial" w:cs="Arial"/>
          <w:sz w:val="24"/>
          <w:szCs w:val="24"/>
        </w:rPr>
        <w:t>Καυκαλίας</w:t>
      </w:r>
      <w:proofErr w:type="spellEnd"/>
      <w:r w:rsidR="000D6146">
        <w:rPr>
          <w:rFonts w:ascii="Arial" w:hAnsi="Arial" w:cs="Arial"/>
          <w:sz w:val="24"/>
          <w:szCs w:val="24"/>
        </w:rPr>
        <w:tab/>
      </w:r>
      <w:r w:rsidR="000D6146">
        <w:rPr>
          <w:rFonts w:ascii="Arial" w:hAnsi="Arial" w:cs="Arial"/>
          <w:sz w:val="24"/>
          <w:szCs w:val="24"/>
        </w:rPr>
        <w:tab/>
      </w:r>
      <w:r w:rsidR="000D6146">
        <w:rPr>
          <w:rFonts w:ascii="Arial" w:hAnsi="Arial" w:cs="Arial"/>
          <w:sz w:val="24"/>
          <w:szCs w:val="24"/>
        </w:rPr>
        <w:tab/>
        <w:t xml:space="preserve"> </w:t>
      </w:r>
    </w:p>
    <w:p w14:paraId="747CBA7A" w14:textId="065D0CCD" w:rsidR="00935B99" w:rsidRDefault="00D21861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D6146">
        <w:rPr>
          <w:rFonts w:ascii="Arial" w:hAnsi="Arial" w:cs="Arial"/>
          <w:sz w:val="24"/>
          <w:szCs w:val="24"/>
        </w:rPr>
        <w:tab/>
      </w:r>
      <w:r w:rsidRPr="00917C6C">
        <w:rPr>
          <w:rFonts w:ascii="Arial" w:hAnsi="Arial" w:cs="Arial"/>
          <w:sz w:val="24"/>
          <w:szCs w:val="24"/>
          <w:lang w:val="en-US"/>
        </w:rPr>
        <w:t>H</w:t>
      </w:r>
      <w:r w:rsidRPr="00917C6C">
        <w:rPr>
          <w:rFonts w:ascii="Arial" w:hAnsi="Arial" w:cs="Arial"/>
          <w:sz w:val="24"/>
          <w:szCs w:val="24"/>
        </w:rPr>
        <w:t xml:space="preserve"> </w:t>
      </w:r>
      <w:r w:rsidRPr="00917C6C">
        <w:rPr>
          <w:rFonts w:ascii="Arial" w:hAnsi="Arial" w:cs="Arial"/>
          <w:sz w:val="24"/>
          <w:szCs w:val="24"/>
          <w:lang w:val="en-US"/>
        </w:rPr>
        <w:t>Ko</w:t>
      </w:r>
      <w:proofErr w:type="spellStart"/>
      <w:r w:rsidRPr="00917C6C">
        <w:rPr>
          <w:rFonts w:ascii="Arial" w:hAnsi="Arial" w:cs="Arial"/>
          <w:sz w:val="24"/>
          <w:szCs w:val="24"/>
        </w:rPr>
        <w:t>ινοβουλευτική</w:t>
      </w:r>
      <w:proofErr w:type="spellEnd"/>
      <w:r w:rsidRPr="00917C6C">
        <w:rPr>
          <w:rFonts w:ascii="Arial" w:hAnsi="Arial" w:cs="Arial"/>
          <w:sz w:val="24"/>
          <w:szCs w:val="24"/>
        </w:rPr>
        <w:t xml:space="preserve"> Ε</w:t>
      </w:r>
      <w:r w:rsidR="00952109" w:rsidRPr="00917C6C">
        <w:rPr>
          <w:rFonts w:ascii="Arial" w:hAnsi="Arial" w:cs="Arial"/>
          <w:sz w:val="24"/>
          <w:szCs w:val="24"/>
        </w:rPr>
        <w:t>πιτροπή Οικονομικών και Προϋπολογισμού μελέτησε το πιο πάνω νομοσχέδιο σε δύο συνεδρίες της, που πραγματοποιήθηκαν στις 4 και 11 Απριλίου 2022.  Στο πλαίσιο των συνεδριάσεων της επιτροπής κλήθηκαν και παρευρέθηκαν εκπρόσωποι του Υπουργείου Οικονομικών, του Τμήματος Τελωνείων του ίδιου υπουργείου και της Νομικής Υπηρεσίας της Δημοκρατίας.</w:t>
      </w:r>
    </w:p>
    <w:p w14:paraId="379C6888" w14:textId="6C2FD9E5" w:rsidR="00952109" w:rsidRPr="00917C6C" w:rsidRDefault="0095210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  <w:t>Σκοπός του νομοσχεδίου είναι</w:t>
      </w:r>
      <w:r w:rsidR="00564D11">
        <w:rPr>
          <w:rFonts w:ascii="Arial" w:hAnsi="Arial" w:cs="Arial"/>
          <w:sz w:val="24"/>
          <w:szCs w:val="24"/>
        </w:rPr>
        <w:t xml:space="preserve"> η κατάργηση και </w:t>
      </w:r>
      <w:proofErr w:type="spellStart"/>
      <w:r w:rsidR="00564D11">
        <w:rPr>
          <w:rFonts w:ascii="Arial" w:hAnsi="Arial" w:cs="Arial"/>
          <w:sz w:val="24"/>
          <w:szCs w:val="24"/>
        </w:rPr>
        <w:t>επαναθέσπιση</w:t>
      </w:r>
      <w:proofErr w:type="spellEnd"/>
      <w:r w:rsidR="00564D11">
        <w:rPr>
          <w:rFonts w:ascii="Arial" w:hAnsi="Arial" w:cs="Arial"/>
          <w:sz w:val="24"/>
          <w:szCs w:val="24"/>
        </w:rPr>
        <w:t xml:space="preserve"> νομοθεσίας για σκοπούς εφαρμογής των προνοιών </w:t>
      </w:r>
      <w:r w:rsidR="008F783C" w:rsidRPr="00917C6C">
        <w:rPr>
          <w:rFonts w:ascii="Arial" w:hAnsi="Arial" w:cs="Arial"/>
          <w:sz w:val="24"/>
          <w:szCs w:val="24"/>
        </w:rPr>
        <w:t>του Κανονισμού (ΕΚ) 2018/1672 του Ευρωπαϊκού Κοινοβουλίου και του Συμβουλίου της 23</w:t>
      </w:r>
      <w:r w:rsidR="008F783C" w:rsidRPr="00917C6C">
        <w:rPr>
          <w:rFonts w:ascii="Arial" w:hAnsi="Arial" w:cs="Arial"/>
          <w:sz w:val="24"/>
          <w:szCs w:val="24"/>
          <w:vertAlign w:val="superscript"/>
        </w:rPr>
        <w:t>ης</w:t>
      </w:r>
      <w:r w:rsidR="008F783C" w:rsidRPr="00917C6C">
        <w:rPr>
          <w:rFonts w:ascii="Arial" w:hAnsi="Arial" w:cs="Arial"/>
          <w:sz w:val="24"/>
          <w:szCs w:val="24"/>
        </w:rPr>
        <w:t xml:space="preserve"> Οκτωβρίου 2018 σχετικά με τους ελέγχους ρευστών διαθεσίμων που εισέρχονται ή εξέρχονται από την Ένωση, καθώς και διατάξεων για την άσκηση ελέγχων σε ρευστά διαθέσιμα που εισέρχονται ή εξέρχονται στην/από τη Δημοκρατία από/προς άλλο κράτος μέλος. </w:t>
      </w:r>
    </w:p>
    <w:p w14:paraId="0A0FE793" w14:textId="7C34641F" w:rsidR="008F783C" w:rsidRDefault="008F783C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  <w:t>Ειδικότερα, ο Κανονισμός (ΕΚ) 2018/1672 συμπληρώνει το νομικό πλαίσιο για την πρόληψη της νομιμοποίησης εσόδων από παράνομες δραστηριότητες κα</w:t>
      </w:r>
      <w:r w:rsidR="002C2037">
        <w:rPr>
          <w:rFonts w:ascii="Arial" w:hAnsi="Arial" w:cs="Arial"/>
          <w:sz w:val="24"/>
          <w:szCs w:val="24"/>
        </w:rPr>
        <w:t>ι</w:t>
      </w:r>
      <w:r w:rsidRPr="00917C6C">
        <w:rPr>
          <w:rFonts w:ascii="Arial" w:hAnsi="Arial" w:cs="Arial"/>
          <w:sz w:val="24"/>
          <w:szCs w:val="24"/>
        </w:rPr>
        <w:t xml:space="preserve"> της </w:t>
      </w:r>
      <w:r w:rsidRPr="00917C6C">
        <w:rPr>
          <w:rFonts w:ascii="Arial" w:hAnsi="Arial" w:cs="Arial"/>
          <w:sz w:val="24"/>
          <w:szCs w:val="24"/>
        </w:rPr>
        <w:lastRenderedPageBreak/>
        <w:t xml:space="preserve">χρηματοδότησης της τρομοκρατίας που προβλέπεται </w:t>
      </w:r>
      <w:r w:rsidR="00564D11">
        <w:rPr>
          <w:rFonts w:ascii="Arial" w:hAnsi="Arial" w:cs="Arial"/>
          <w:sz w:val="24"/>
          <w:szCs w:val="24"/>
        </w:rPr>
        <w:t xml:space="preserve">με βάση την </w:t>
      </w:r>
      <w:r w:rsidR="002C2037">
        <w:rPr>
          <w:rFonts w:ascii="Arial" w:hAnsi="Arial" w:cs="Arial"/>
          <w:sz w:val="24"/>
          <w:szCs w:val="24"/>
        </w:rPr>
        <w:t>Ο</w:t>
      </w:r>
      <w:r w:rsidRPr="00917C6C">
        <w:rPr>
          <w:rFonts w:ascii="Arial" w:hAnsi="Arial" w:cs="Arial"/>
          <w:sz w:val="24"/>
          <w:szCs w:val="24"/>
        </w:rPr>
        <w:t>δηγία (ΕΕ) 2015/849</w:t>
      </w:r>
      <w:r w:rsidR="00256D37" w:rsidRPr="00917C6C">
        <w:rPr>
          <w:rFonts w:ascii="Arial" w:hAnsi="Arial" w:cs="Arial"/>
          <w:sz w:val="24"/>
          <w:szCs w:val="24"/>
        </w:rPr>
        <w:t>, θεσπίζοντας ένα σύστημα ελέγχου των συνοδευόμενων ή ασυνόδευτων ρευστών διαθεσίμων που εισέρχονται ή εξέρχονται από την Ευρωπαϊκή Ένωση.</w:t>
      </w:r>
    </w:p>
    <w:p w14:paraId="0E745BAA" w14:textId="36E203F3" w:rsidR="00564D11" w:rsidRPr="00917C6C" w:rsidRDefault="00564D11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7C6C">
        <w:rPr>
          <w:rFonts w:ascii="Arial" w:hAnsi="Arial" w:cs="Arial"/>
          <w:sz w:val="24"/>
          <w:szCs w:val="24"/>
        </w:rPr>
        <w:t xml:space="preserve">Σύμφωνα με τα όσα ανέφεραν οι αρμόδιοι εκπρόσωποι, με </w:t>
      </w:r>
      <w:r>
        <w:rPr>
          <w:rFonts w:ascii="Arial" w:hAnsi="Arial" w:cs="Arial"/>
          <w:sz w:val="24"/>
          <w:szCs w:val="24"/>
        </w:rPr>
        <w:t>τον προτεινόμενο νόμο</w:t>
      </w:r>
      <w:r w:rsidRPr="00917C6C">
        <w:rPr>
          <w:rFonts w:ascii="Arial" w:hAnsi="Arial" w:cs="Arial"/>
          <w:sz w:val="24"/>
          <w:szCs w:val="24"/>
        </w:rPr>
        <w:t xml:space="preserve"> επιχειρείται η διασφάλιση των οικονομικών συμφερόντων της Ευρωπαϊκής Ένωσης και της Δημοκρατίας με τη θέσπιση</w:t>
      </w:r>
      <w:r>
        <w:rPr>
          <w:rFonts w:ascii="Arial" w:hAnsi="Arial" w:cs="Arial"/>
          <w:sz w:val="24"/>
          <w:szCs w:val="24"/>
        </w:rPr>
        <w:t xml:space="preserve"> νομοθετικών ρυθμίσεων</w:t>
      </w:r>
      <w:r w:rsidRPr="00917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τον αποτελεσματικό έλεγχο</w:t>
      </w:r>
      <w:r w:rsidRPr="00917C6C">
        <w:rPr>
          <w:rFonts w:ascii="Arial" w:hAnsi="Arial" w:cs="Arial"/>
          <w:sz w:val="24"/>
          <w:szCs w:val="24"/>
        </w:rPr>
        <w:t xml:space="preserve"> της μεταφοράς ρευστών διαθ</w:t>
      </w:r>
      <w:r w:rsidR="00F43098">
        <w:rPr>
          <w:rFonts w:ascii="Arial" w:hAnsi="Arial" w:cs="Arial"/>
          <w:sz w:val="24"/>
          <w:szCs w:val="24"/>
        </w:rPr>
        <w:t>εσί</w:t>
      </w:r>
      <w:r w:rsidRPr="00917C6C">
        <w:rPr>
          <w:rFonts w:ascii="Arial" w:hAnsi="Arial" w:cs="Arial"/>
          <w:sz w:val="24"/>
          <w:szCs w:val="24"/>
        </w:rPr>
        <w:t>μων.</w:t>
      </w:r>
    </w:p>
    <w:p w14:paraId="7CF1FFC4" w14:textId="760C27DE" w:rsidR="00256D37" w:rsidRPr="00917C6C" w:rsidRDefault="00256D37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</w:r>
      <w:r w:rsidR="00564D11">
        <w:rPr>
          <w:rFonts w:ascii="Arial" w:hAnsi="Arial" w:cs="Arial"/>
          <w:sz w:val="24"/>
          <w:szCs w:val="24"/>
        </w:rPr>
        <w:t>Ειδικότερα, μ</w:t>
      </w:r>
      <w:r w:rsidRPr="00917C6C">
        <w:rPr>
          <w:rFonts w:ascii="Arial" w:hAnsi="Arial" w:cs="Arial"/>
          <w:sz w:val="24"/>
          <w:szCs w:val="24"/>
        </w:rPr>
        <w:t>ε το νομοσχέδιο το οποίο καταργεί και αντικαθιστά τον βασικό νόμο που διέπει τον έλεγχο των ρευστών διαθεσίμων που εισέρχονται ή εξέρχονται στην ΕΕ [Ν. 53(Ι)/2009] προτείνεται μεταξύ άλλων όπως κάθε φυσικό πρόσωπο που εισέρχεται στη Δημοκρατία από τρίτη χώρα ή άλλο κράτος μέλος ή εξέρχεται από αυτή προς τρίτη χώρα ή άλλο κράτος μέλος και μεταφέρει ρευστά διαθέσιμα ή χρυσό αξίας ίσης ή μεγαλύτερης των €10.000 υποχρεούται να τα δηλώνει γραπτώς σε αρμόδιο λειτουργό του Τμήματος Τελωνείων κατά την είσοδό του ή την έξοδό του και να τα καθιστά διαθέσιμα προς έλεγχο.</w:t>
      </w:r>
    </w:p>
    <w:p w14:paraId="689BCC51" w14:textId="17BE5114" w:rsidR="00256D37" w:rsidRPr="00917C6C" w:rsidRDefault="00256D37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  <w:t xml:space="preserve">Περαιτέρω, διευρύνεται το νομοθετικό πλαίσιο με την εισαγωγή υποχρέωσης γνωστοποίησης ασυνόδευτων </w:t>
      </w:r>
      <w:r w:rsidRPr="00564D11">
        <w:rPr>
          <w:rFonts w:ascii="Arial" w:hAnsi="Arial" w:cs="Arial"/>
          <w:bCs/>
          <w:sz w:val="24"/>
          <w:szCs w:val="24"/>
        </w:rPr>
        <w:t xml:space="preserve">ρευστών </w:t>
      </w:r>
      <w:r w:rsidR="00564D11" w:rsidRPr="00564D11">
        <w:rPr>
          <w:rFonts w:ascii="Arial" w:hAnsi="Arial" w:cs="Arial"/>
          <w:bCs/>
          <w:sz w:val="24"/>
          <w:szCs w:val="24"/>
        </w:rPr>
        <w:t>διαθεσίμων</w:t>
      </w:r>
      <w:r w:rsidRPr="00564D11">
        <w:rPr>
          <w:rFonts w:ascii="Arial" w:hAnsi="Arial" w:cs="Arial"/>
          <w:bCs/>
          <w:sz w:val="24"/>
          <w:szCs w:val="24"/>
        </w:rPr>
        <w:t>,</w:t>
      </w:r>
      <w:r w:rsidRPr="00917C6C">
        <w:rPr>
          <w:rFonts w:ascii="Arial" w:hAnsi="Arial" w:cs="Arial"/>
          <w:sz w:val="24"/>
          <w:szCs w:val="24"/>
        </w:rPr>
        <w:t xml:space="preserve"> δηλαδή ρευστών που αποτελούν μέρος αποστολής χωρίς μεταφορέα, ώστε</w:t>
      </w:r>
      <w:r w:rsidR="002C2037">
        <w:rPr>
          <w:rFonts w:ascii="Arial" w:hAnsi="Arial" w:cs="Arial"/>
          <w:sz w:val="24"/>
          <w:szCs w:val="24"/>
        </w:rPr>
        <w:t>,</w:t>
      </w:r>
      <w:r w:rsidRPr="00917C6C">
        <w:rPr>
          <w:rFonts w:ascii="Arial" w:hAnsi="Arial" w:cs="Arial"/>
          <w:sz w:val="24"/>
          <w:szCs w:val="24"/>
        </w:rPr>
        <w:t xml:space="preserve"> σε περίπτωση που ασυνόδευτα ρευστά διαθέσιμα αξίας ίσης ή μεγαλύτερης των €10.000 σε οποιαδήποτε συσκευασία εισέρχονται στην ή εξέρχονται από τη Δημοκρατία, ο αποστολέας ή ο παραλήπτης ή εκπρόσωπός τους </w:t>
      </w:r>
      <w:r w:rsidR="00564D11">
        <w:rPr>
          <w:rFonts w:ascii="Arial" w:hAnsi="Arial" w:cs="Arial"/>
          <w:sz w:val="24"/>
          <w:szCs w:val="24"/>
        </w:rPr>
        <w:t xml:space="preserve">να </w:t>
      </w:r>
      <w:r w:rsidRPr="00917C6C">
        <w:rPr>
          <w:rFonts w:ascii="Arial" w:hAnsi="Arial" w:cs="Arial"/>
          <w:sz w:val="24"/>
          <w:szCs w:val="24"/>
        </w:rPr>
        <w:t>έχει την υποχρέωση όπως υποβάλει σε αρμόδιο λειτουργό γραπτή δήλωση γνωστοποίησης εντός προθεσμίας τριάντα ημερών.</w:t>
      </w:r>
    </w:p>
    <w:p w14:paraId="4D07FCCC" w14:textId="71005BCD" w:rsidR="00256D37" w:rsidRPr="00917C6C" w:rsidRDefault="00256D37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  <w:t xml:space="preserve">Επιπροσθέτως των πιο πάνω, με τις προτεινόμενες ρυθμίσεις </w:t>
      </w:r>
      <w:proofErr w:type="spellStart"/>
      <w:r w:rsidRPr="00917C6C">
        <w:rPr>
          <w:rFonts w:ascii="Arial" w:hAnsi="Arial" w:cs="Arial"/>
          <w:sz w:val="24"/>
          <w:szCs w:val="24"/>
        </w:rPr>
        <w:t>αυστηροποιούνται</w:t>
      </w:r>
      <w:proofErr w:type="spellEnd"/>
      <w:r w:rsidRPr="00917C6C">
        <w:rPr>
          <w:rFonts w:ascii="Arial" w:hAnsi="Arial" w:cs="Arial"/>
          <w:sz w:val="24"/>
          <w:szCs w:val="24"/>
        </w:rPr>
        <w:t xml:space="preserve"> οι ποινές που επιβάλλονται σε οποιοδήποτε πρόσωπο παραλείπει να δηλώσει σε αρμόδιο λειτουργό μεταφερόμενα ρευστά διαθέσιμα ή προβαίνει σε αναληθή, ανακριβή ή ελλιπή δήλωση με την επιβολή χρηματικής ποινής μέχρι €100.000 ή με την επιβολή ποινής φυλάκισης μέχρι τρία χρόνια ή την επιβολή και των δύο αυτών ποινών μαζί. </w:t>
      </w:r>
      <w:r w:rsidR="002C2037">
        <w:rPr>
          <w:rFonts w:ascii="Arial" w:hAnsi="Arial" w:cs="Arial"/>
          <w:sz w:val="24"/>
          <w:szCs w:val="24"/>
        </w:rPr>
        <w:t xml:space="preserve"> </w:t>
      </w:r>
      <w:r w:rsidR="00AF1AC5">
        <w:rPr>
          <w:rFonts w:ascii="Arial" w:hAnsi="Arial" w:cs="Arial"/>
          <w:sz w:val="24"/>
          <w:szCs w:val="24"/>
        </w:rPr>
        <w:t>Τ</w:t>
      </w:r>
      <w:r w:rsidR="00EF0039" w:rsidRPr="00917C6C">
        <w:rPr>
          <w:rFonts w:ascii="Arial" w:hAnsi="Arial" w:cs="Arial"/>
          <w:sz w:val="24"/>
          <w:szCs w:val="24"/>
        </w:rPr>
        <w:t>όσο τα συνοδευόμενα όσο και τα ασυνόδευτα ρευστά διαθέσιμα για τα οποία δεν υποβάλλεται δήλωση ή η δήλωση που έχει υποβληθεί είναι αναληθής δύναται να κατακρατηθούν ή να κατασχεθούν ως υποκείμενα σε δήμευση δυνάμει των διατάξεων του Τελωνειακού Κώδικα.</w:t>
      </w:r>
    </w:p>
    <w:p w14:paraId="1AE93579" w14:textId="4B6270AD" w:rsidR="00EF0039" w:rsidRPr="00917C6C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  <w:t>Σημειώνεται ότι η Δημοκρατία οφείλει να εφαρμόζει τις διατάξεις του προτεινόμενου νόμου από τις 3 Ιουνίου 2021, ενώ η κατάθεσή του στη Βουλή των Αντιπροσώπων έγινε στις 16 Ιουνίου 2021.</w:t>
      </w:r>
    </w:p>
    <w:p w14:paraId="23037AC1" w14:textId="7C28D559" w:rsidR="00EF0039" w:rsidRPr="00772E62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  <w:t xml:space="preserve">Η Κοινοβουλευτική Επιτροπή Οικονομικών και Προϋπολογισμού, αφού έλαβε υπόψη όλα όσα τέθηκαν </w:t>
      </w:r>
      <w:proofErr w:type="spellStart"/>
      <w:r w:rsidRPr="00917C6C">
        <w:rPr>
          <w:rFonts w:ascii="Arial" w:hAnsi="Arial" w:cs="Arial"/>
          <w:sz w:val="24"/>
          <w:szCs w:val="24"/>
        </w:rPr>
        <w:t>ενώπιόν</w:t>
      </w:r>
      <w:proofErr w:type="spellEnd"/>
      <w:r w:rsidRPr="00917C6C">
        <w:rPr>
          <w:rFonts w:ascii="Arial" w:hAnsi="Arial" w:cs="Arial"/>
          <w:sz w:val="24"/>
          <w:szCs w:val="24"/>
        </w:rPr>
        <w:t xml:space="preserve"> </w:t>
      </w:r>
      <w:r w:rsidR="002C2037">
        <w:rPr>
          <w:rFonts w:ascii="Arial" w:hAnsi="Arial" w:cs="Arial"/>
          <w:sz w:val="24"/>
          <w:szCs w:val="24"/>
        </w:rPr>
        <w:t>της</w:t>
      </w:r>
      <w:r w:rsidR="002C2037" w:rsidRPr="00B46593">
        <w:rPr>
          <w:rFonts w:ascii="Arial" w:hAnsi="Arial" w:cs="Arial"/>
          <w:sz w:val="24"/>
          <w:szCs w:val="24"/>
        </w:rPr>
        <w:t xml:space="preserve">, </w:t>
      </w:r>
      <w:r w:rsidR="00772E62" w:rsidRPr="00B46593">
        <w:rPr>
          <w:rFonts w:ascii="Arial" w:hAnsi="Arial" w:cs="Arial"/>
          <w:sz w:val="24"/>
          <w:szCs w:val="24"/>
        </w:rPr>
        <w:t>επιφυλάχθηκε να τοποθετηθεί επί του νομοσχεδίου στο στάδιο της συζήτησής του από την ολομέλεια του σώματος.</w:t>
      </w:r>
    </w:p>
    <w:p w14:paraId="3F12D836" w14:textId="695DD68E" w:rsidR="00EF0039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FFCEBDD" w14:textId="34F154CD" w:rsidR="00772E62" w:rsidRDefault="00772E62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94F1C4F" w14:textId="77777777" w:rsidR="00772E62" w:rsidRPr="00917C6C" w:rsidRDefault="00772E62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7D6F07D" w14:textId="5AFDC263" w:rsidR="00EF0039" w:rsidRPr="00917C6C" w:rsidRDefault="00772E62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="00EF0039" w:rsidRPr="00917C6C">
        <w:rPr>
          <w:rFonts w:ascii="Arial" w:hAnsi="Arial" w:cs="Arial"/>
          <w:sz w:val="24"/>
          <w:szCs w:val="24"/>
        </w:rPr>
        <w:t>Απριλίου 2022</w:t>
      </w:r>
    </w:p>
    <w:p w14:paraId="1922692A" w14:textId="58293365" w:rsidR="00EF0039" w:rsidRPr="00917C6C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FA590F1" w14:textId="4DB652EE" w:rsidR="00EF0039" w:rsidRPr="00917C6C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6984515" w14:textId="7A9F218C" w:rsidR="00EF0039" w:rsidRPr="00917C6C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5D6FFC7" w14:textId="2CD6C89A" w:rsidR="00EF0039" w:rsidRPr="00917C6C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>ΚΠ/</w:t>
      </w:r>
      <w:r w:rsidR="002C2037">
        <w:rPr>
          <w:rFonts w:ascii="Arial" w:hAnsi="Arial" w:cs="Arial"/>
          <w:sz w:val="24"/>
          <w:szCs w:val="24"/>
        </w:rPr>
        <w:t>ΓΧ/</w:t>
      </w:r>
      <w:r w:rsidRPr="00917C6C">
        <w:rPr>
          <w:rFonts w:ascii="Arial" w:hAnsi="Arial" w:cs="Arial"/>
          <w:sz w:val="24"/>
          <w:szCs w:val="24"/>
        </w:rPr>
        <w:t>ΜΓ</w:t>
      </w:r>
    </w:p>
    <w:p w14:paraId="4E38050D" w14:textId="5C15D014" w:rsidR="00EF0039" w:rsidRPr="00564D11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7C6C">
        <w:rPr>
          <w:rFonts w:ascii="Arial" w:hAnsi="Arial" w:cs="Arial"/>
          <w:sz w:val="24"/>
          <w:szCs w:val="24"/>
        </w:rPr>
        <w:t>Αρ</w:t>
      </w:r>
      <w:proofErr w:type="spellEnd"/>
      <w:r w:rsidRPr="00917C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7C6C">
        <w:rPr>
          <w:rFonts w:ascii="Arial" w:hAnsi="Arial" w:cs="Arial"/>
          <w:sz w:val="24"/>
          <w:szCs w:val="24"/>
        </w:rPr>
        <w:t>Φακ</w:t>
      </w:r>
      <w:proofErr w:type="spellEnd"/>
      <w:r w:rsidRPr="00917C6C">
        <w:rPr>
          <w:rFonts w:ascii="Arial" w:hAnsi="Arial" w:cs="Arial"/>
          <w:sz w:val="24"/>
          <w:szCs w:val="24"/>
        </w:rPr>
        <w:t>.</w:t>
      </w:r>
      <w:r w:rsidRPr="00564D11">
        <w:rPr>
          <w:rFonts w:ascii="Arial" w:hAnsi="Arial" w:cs="Arial"/>
          <w:sz w:val="24"/>
          <w:szCs w:val="24"/>
        </w:rPr>
        <w:t>:</w:t>
      </w:r>
      <w:r w:rsidR="00F43098">
        <w:rPr>
          <w:rFonts w:ascii="Arial" w:hAnsi="Arial" w:cs="Arial"/>
          <w:sz w:val="24"/>
          <w:szCs w:val="24"/>
        </w:rPr>
        <w:t xml:space="preserve"> </w:t>
      </w:r>
      <w:r w:rsidRPr="00564D11">
        <w:rPr>
          <w:rFonts w:ascii="Arial" w:hAnsi="Arial" w:cs="Arial"/>
          <w:sz w:val="24"/>
          <w:szCs w:val="24"/>
        </w:rPr>
        <w:t xml:space="preserve"> 23.01.062.127-2021</w:t>
      </w:r>
      <w:bookmarkStart w:id="0" w:name="_GoBack"/>
      <w:bookmarkEnd w:id="0"/>
    </w:p>
    <w:sectPr w:rsidR="00EF0039" w:rsidRPr="00564D11" w:rsidSect="00917C6C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6A6B" w14:textId="77777777" w:rsidR="00733243" w:rsidRDefault="00733243" w:rsidP="00917C6C">
      <w:pPr>
        <w:spacing w:after="0" w:line="240" w:lineRule="auto"/>
      </w:pPr>
      <w:r>
        <w:separator/>
      </w:r>
    </w:p>
  </w:endnote>
  <w:endnote w:type="continuationSeparator" w:id="0">
    <w:p w14:paraId="79ED33CE" w14:textId="77777777" w:rsidR="00733243" w:rsidRDefault="00733243" w:rsidP="0091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6EB2" w14:textId="77777777" w:rsidR="00733243" w:rsidRDefault="00733243" w:rsidP="00917C6C">
      <w:pPr>
        <w:spacing w:after="0" w:line="240" w:lineRule="auto"/>
      </w:pPr>
      <w:r>
        <w:separator/>
      </w:r>
    </w:p>
  </w:footnote>
  <w:footnote w:type="continuationSeparator" w:id="0">
    <w:p w14:paraId="5834B130" w14:textId="77777777" w:rsidR="00733243" w:rsidRDefault="00733243" w:rsidP="0091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402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D07A0" w14:textId="1ADB6A8A" w:rsidR="00917C6C" w:rsidRDefault="00917C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4147C" w14:textId="77777777" w:rsidR="00917C6C" w:rsidRDefault="00917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4"/>
    <w:rsid w:val="000D6146"/>
    <w:rsid w:val="0011685A"/>
    <w:rsid w:val="00172891"/>
    <w:rsid w:val="001750D6"/>
    <w:rsid w:val="00215B0E"/>
    <w:rsid w:val="00256D37"/>
    <w:rsid w:val="002C2037"/>
    <w:rsid w:val="002D69AF"/>
    <w:rsid w:val="00321C29"/>
    <w:rsid w:val="003457FD"/>
    <w:rsid w:val="00564D11"/>
    <w:rsid w:val="006F1865"/>
    <w:rsid w:val="00703BD9"/>
    <w:rsid w:val="00733243"/>
    <w:rsid w:val="00772E62"/>
    <w:rsid w:val="007D4E25"/>
    <w:rsid w:val="00885944"/>
    <w:rsid w:val="008F783C"/>
    <w:rsid w:val="00917C6C"/>
    <w:rsid w:val="00935B99"/>
    <w:rsid w:val="00952109"/>
    <w:rsid w:val="00A71679"/>
    <w:rsid w:val="00AF1AC5"/>
    <w:rsid w:val="00B46593"/>
    <w:rsid w:val="00BB6E38"/>
    <w:rsid w:val="00C4452C"/>
    <w:rsid w:val="00D21861"/>
    <w:rsid w:val="00DC20E4"/>
    <w:rsid w:val="00E362EA"/>
    <w:rsid w:val="00EF0039"/>
    <w:rsid w:val="00F24CFC"/>
    <w:rsid w:val="00F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A54"/>
  <w15:chartTrackingRefBased/>
  <w15:docId w15:val="{43B4EBF5-8E1D-44E8-A2B4-62D75E9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6C"/>
  </w:style>
  <w:style w:type="paragraph" w:styleId="Footer">
    <w:name w:val="footer"/>
    <w:basedOn w:val="Normal"/>
    <w:link w:val="FooterChar"/>
    <w:uiPriority w:val="99"/>
    <w:unhideWhenUsed/>
    <w:rsid w:val="0091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GEORGIOU MARY</cp:lastModifiedBy>
  <cp:revision>2</cp:revision>
  <cp:lastPrinted>2022-04-07T07:47:00Z</cp:lastPrinted>
  <dcterms:created xsi:type="dcterms:W3CDTF">2022-04-12T08:15:00Z</dcterms:created>
  <dcterms:modified xsi:type="dcterms:W3CDTF">2022-04-12T08:15:00Z</dcterms:modified>
</cp:coreProperties>
</file>